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5D6F9A"/>
    <w:p w14:paraId="02D8E5F1" w14:textId="77777777" w:rsidR="00437543" w:rsidRDefault="00437543" w:rsidP="005D6F9A"/>
    <w:p w14:paraId="55F9F609" w14:textId="5660282F" w:rsidR="00437543" w:rsidRDefault="00437543" w:rsidP="005D6F9A"/>
    <w:p w14:paraId="40B0C8AF" w14:textId="77777777" w:rsidR="00E22891" w:rsidRPr="00C92493" w:rsidRDefault="00E22891" w:rsidP="005D6F9A"/>
    <w:p w14:paraId="590FA708" w14:textId="77777777" w:rsidR="00E22891" w:rsidRPr="00C92493" w:rsidRDefault="00E22891" w:rsidP="005D6F9A"/>
    <w:p w14:paraId="4887C65B" w14:textId="77777777" w:rsidR="00E22891" w:rsidRPr="005D6F9A" w:rsidRDefault="00E22891" w:rsidP="005D6F9A">
      <w:pPr>
        <w:jc w:val="center"/>
        <w:rPr>
          <w:b/>
          <w:bCs/>
          <w:i/>
          <w:iCs/>
          <w:sz w:val="32"/>
          <w:szCs w:val="32"/>
        </w:rPr>
      </w:pPr>
      <w:r w:rsidRPr="005D6F9A">
        <w:rPr>
          <w:b/>
          <w:bCs/>
          <w:i/>
          <w:iCs/>
          <w:sz w:val="32"/>
          <w:szCs w:val="32"/>
        </w:rPr>
        <w:t>Arbeids- og velferdsetaten v/Nav Økonomi- og styringsavdelingen, Anskaffelsesseksjonen</w:t>
      </w:r>
    </w:p>
    <w:p w14:paraId="1BD172D8" w14:textId="77777777" w:rsidR="00E22891" w:rsidRPr="00373BA0" w:rsidRDefault="00E22891" w:rsidP="005D6F9A">
      <w:pPr>
        <w:jc w:val="center"/>
      </w:pPr>
    </w:p>
    <w:p w14:paraId="4D2F7D84" w14:textId="77777777" w:rsidR="00E22891" w:rsidRPr="00373BA0" w:rsidRDefault="00E22891" w:rsidP="005D6F9A">
      <w:pPr>
        <w:jc w:val="center"/>
      </w:pPr>
    </w:p>
    <w:p w14:paraId="31EF21DF" w14:textId="77777777" w:rsidR="00E22891" w:rsidRPr="00373BA0" w:rsidRDefault="00E22891" w:rsidP="005D6F9A">
      <w:pPr>
        <w:jc w:val="center"/>
      </w:pPr>
    </w:p>
    <w:p w14:paraId="3DF33796" w14:textId="77777777" w:rsidR="00E22891" w:rsidRPr="00373BA0" w:rsidRDefault="00E22891" w:rsidP="005D6F9A">
      <w:pPr>
        <w:jc w:val="center"/>
      </w:pPr>
    </w:p>
    <w:p w14:paraId="36A84B96" w14:textId="77777777" w:rsidR="00E22891" w:rsidRPr="00373BA0" w:rsidRDefault="00E22891" w:rsidP="005D6F9A">
      <w:pPr>
        <w:jc w:val="center"/>
      </w:pPr>
    </w:p>
    <w:p w14:paraId="71688804" w14:textId="77777777" w:rsidR="00E22891" w:rsidRPr="005D6F9A" w:rsidRDefault="00E22891" w:rsidP="005D6F9A">
      <w:pPr>
        <w:jc w:val="center"/>
        <w:rPr>
          <w:b/>
          <w:bCs/>
          <w:sz w:val="44"/>
          <w:szCs w:val="36"/>
        </w:rPr>
      </w:pPr>
      <w:r w:rsidRPr="005D6F9A">
        <w:rPr>
          <w:b/>
          <w:bCs/>
          <w:sz w:val="44"/>
          <w:szCs w:val="36"/>
        </w:rPr>
        <w:t>Konkurransegrunnlag del I</w:t>
      </w:r>
    </w:p>
    <w:p w14:paraId="5236E914" w14:textId="77777777" w:rsidR="00E22891" w:rsidRPr="005D6F9A" w:rsidRDefault="00E22891" w:rsidP="005D6F9A">
      <w:pPr>
        <w:jc w:val="center"/>
        <w:rPr>
          <w:b/>
          <w:bCs/>
          <w:sz w:val="44"/>
          <w:szCs w:val="36"/>
        </w:rPr>
      </w:pPr>
      <w:r w:rsidRPr="005D6F9A">
        <w:rPr>
          <w:b/>
          <w:bCs/>
          <w:sz w:val="44"/>
          <w:szCs w:val="36"/>
        </w:rPr>
        <w:t>Betingelser for konkurransen</w:t>
      </w:r>
    </w:p>
    <w:p w14:paraId="1F988633" w14:textId="77777777" w:rsidR="00E22891" w:rsidRPr="00373BA0" w:rsidRDefault="00E22891" w:rsidP="005D6F9A">
      <w:pPr>
        <w:jc w:val="center"/>
      </w:pPr>
    </w:p>
    <w:p w14:paraId="39611584" w14:textId="77777777" w:rsidR="00E22891" w:rsidRPr="00373BA0" w:rsidRDefault="00E22891" w:rsidP="005D6F9A">
      <w:pPr>
        <w:jc w:val="center"/>
      </w:pPr>
    </w:p>
    <w:p w14:paraId="5C832B43" w14:textId="77777777" w:rsidR="00E22891" w:rsidRPr="00373BA0" w:rsidRDefault="00E22891" w:rsidP="005D6F9A">
      <w:pPr>
        <w:jc w:val="center"/>
      </w:pPr>
    </w:p>
    <w:p w14:paraId="2F1FA007" w14:textId="441102D1" w:rsidR="00E22891" w:rsidRPr="00373BA0" w:rsidRDefault="00E22891" w:rsidP="005D6F9A">
      <w:pPr>
        <w:jc w:val="center"/>
      </w:pPr>
    </w:p>
    <w:p w14:paraId="6B4AFB97" w14:textId="77777777" w:rsidR="00E22891" w:rsidRPr="00373BA0" w:rsidRDefault="00E22891" w:rsidP="005D6F9A">
      <w:pPr>
        <w:jc w:val="center"/>
      </w:pPr>
    </w:p>
    <w:p w14:paraId="36A2C1E6" w14:textId="77777777" w:rsidR="00E22891" w:rsidRPr="00373BA0" w:rsidRDefault="00E22891" w:rsidP="005D6F9A">
      <w:pPr>
        <w:jc w:val="center"/>
      </w:pPr>
    </w:p>
    <w:p w14:paraId="1CF559B7" w14:textId="3B796372" w:rsidR="00E22891" w:rsidRPr="005D6F9A" w:rsidRDefault="00E22891" w:rsidP="005D6F9A">
      <w:pPr>
        <w:jc w:val="center"/>
        <w:rPr>
          <w:b/>
          <w:bCs/>
          <w:sz w:val="36"/>
          <w:szCs w:val="28"/>
          <w:highlight w:val="yellow"/>
        </w:rPr>
      </w:pPr>
      <w:r w:rsidRPr="005D6F9A">
        <w:rPr>
          <w:b/>
          <w:bCs/>
          <w:sz w:val="36"/>
          <w:szCs w:val="28"/>
        </w:rPr>
        <w:t>Anbudsnummer</w:t>
      </w:r>
      <w:r w:rsidR="007A126A">
        <w:rPr>
          <w:b/>
          <w:bCs/>
          <w:sz w:val="36"/>
          <w:szCs w:val="28"/>
        </w:rPr>
        <w:t xml:space="preserve"> </w:t>
      </w:r>
      <w:r w:rsidR="00C63433">
        <w:rPr>
          <w:b/>
          <w:bCs/>
          <w:sz w:val="36"/>
          <w:szCs w:val="28"/>
        </w:rPr>
        <w:t>26/8669</w:t>
      </w:r>
      <w:r w:rsidRPr="005D6F9A">
        <w:rPr>
          <w:b/>
          <w:bCs/>
          <w:sz w:val="36"/>
          <w:szCs w:val="28"/>
        </w:rPr>
        <w:t xml:space="preserve"> </w:t>
      </w:r>
    </w:p>
    <w:p w14:paraId="0B7F8E10" w14:textId="77777777" w:rsidR="00E22891" w:rsidRPr="005D6F9A" w:rsidRDefault="00E22891" w:rsidP="005D6F9A">
      <w:pPr>
        <w:jc w:val="center"/>
        <w:rPr>
          <w:b/>
          <w:bCs/>
          <w:sz w:val="36"/>
          <w:szCs w:val="28"/>
          <w:highlight w:val="yellow"/>
        </w:rPr>
      </w:pPr>
    </w:p>
    <w:p w14:paraId="3779A15A" w14:textId="4FBF4F94" w:rsidR="00E22891" w:rsidRPr="00FE462C" w:rsidRDefault="007A126A" w:rsidP="005D6F9A">
      <w:pPr>
        <w:jc w:val="center"/>
        <w:rPr>
          <w:b/>
          <w:bCs/>
          <w:i/>
          <w:iCs/>
          <w:sz w:val="36"/>
          <w:szCs w:val="28"/>
        </w:rPr>
      </w:pPr>
      <w:r>
        <w:rPr>
          <w:b/>
          <w:bCs/>
          <w:i/>
          <w:iCs/>
          <w:sz w:val="36"/>
          <w:szCs w:val="28"/>
        </w:rPr>
        <w:t>Elektriske rullestoler</w:t>
      </w:r>
    </w:p>
    <w:p w14:paraId="502FD39C" w14:textId="77777777" w:rsidR="00E22891" w:rsidRPr="00373BA0" w:rsidRDefault="00E22891" w:rsidP="005D6F9A">
      <w:pPr>
        <w:jc w:val="center"/>
      </w:pPr>
    </w:p>
    <w:p w14:paraId="55D5E050" w14:textId="77777777" w:rsidR="00E22891" w:rsidRPr="00373BA0" w:rsidRDefault="00E22891" w:rsidP="005D6F9A">
      <w:pPr>
        <w:jc w:val="center"/>
      </w:pPr>
    </w:p>
    <w:p w14:paraId="090B3256" w14:textId="77777777" w:rsidR="00E22891" w:rsidRPr="00373BA0" w:rsidRDefault="00E22891" w:rsidP="005D6F9A">
      <w:pPr>
        <w:jc w:val="center"/>
      </w:pPr>
    </w:p>
    <w:p w14:paraId="0D96B57B" w14:textId="77777777" w:rsidR="00E22891" w:rsidRPr="00373BA0" w:rsidRDefault="00E22891" w:rsidP="005D6F9A">
      <w:pPr>
        <w:jc w:val="center"/>
      </w:pPr>
    </w:p>
    <w:p w14:paraId="699FC0C7" w14:textId="77777777" w:rsidR="00E22891" w:rsidRPr="00373BA0" w:rsidRDefault="00E22891" w:rsidP="005D6F9A">
      <w:r w:rsidRPr="00373BA0">
        <w:br w:type="page"/>
      </w:r>
    </w:p>
    <w:sdt>
      <w:sdtPr>
        <w:rPr>
          <w:rFonts w:ascii="Times New Roman" w:eastAsia="Times New Roman" w:hAnsi="Times New Roman" w:cs="Times New Roman"/>
          <w:color w:val="auto"/>
          <w:sz w:val="24"/>
          <w:szCs w:val="20"/>
        </w:rPr>
        <w:id w:val="-1814553694"/>
        <w:docPartObj>
          <w:docPartGallery w:val="Table of Contents"/>
          <w:docPartUnique/>
        </w:docPartObj>
      </w:sdtPr>
      <w:sdtEndPr>
        <w:rPr>
          <w:rFonts w:asciiTheme="minorHAnsi" w:hAnsiTheme="minorHAnsi" w:cstheme="minorBidi"/>
          <w:b/>
          <w:bCs/>
          <w:szCs w:val="24"/>
        </w:rPr>
      </w:sdtEndPr>
      <w:sdtContent>
        <w:p w14:paraId="30E854BB" w14:textId="7C237CCD" w:rsidR="00937F52" w:rsidRPr="00F63866" w:rsidRDefault="00EE6E78" w:rsidP="00D93080">
          <w:pPr>
            <w:pStyle w:val="Overskriftforinnholdsfortegnelse"/>
            <w:spacing w:after="240"/>
            <w:jc w:val="center"/>
            <w:rPr>
              <w:rFonts w:asciiTheme="minorHAnsi" w:hAnsiTheme="minorHAnsi" w:cstheme="minorHAnsi"/>
              <w:color w:val="auto"/>
            </w:rPr>
          </w:pPr>
          <w:r w:rsidRPr="00654AA6">
            <w:rPr>
              <w:rFonts w:asciiTheme="minorHAnsi" w:hAnsiTheme="minorHAnsi" w:cstheme="minorHAnsi"/>
              <w:b/>
              <w:bCs/>
              <w:color w:val="auto"/>
              <w:sz w:val="24"/>
              <w:szCs w:val="24"/>
            </w:rPr>
            <w:t>INNHOLDSFORTEGNELSE</w:t>
          </w:r>
        </w:p>
        <w:p w14:paraId="5F88BCAA" w14:textId="5EA0B9A9" w:rsidR="00815948" w:rsidRDefault="00B05156">
          <w:pPr>
            <w:pStyle w:val="INNH1"/>
            <w:rPr>
              <w:rFonts w:eastAsiaTheme="minorEastAsia" w:cstheme="minorBidi"/>
              <w:b w:val="0"/>
              <w:caps w:val="0"/>
              <w:snapToGrid/>
              <w:kern w:val="2"/>
              <w:szCs w:val="24"/>
              <w14:ligatures w14:val="standardContextual"/>
            </w:rPr>
          </w:pPr>
          <w:r>
            <w:fldChar w:fldCharType="begin"/>
          </w:r>
          <w:r>
            <w:instrText xml:space="preserve"> TOC \o "1-3" \h \z \u </w:instrText>
          </w:r>
          <w:r>
            <w:fldChar w:fldCharType="separate"/>
          </w:r>
          <w:hyperlink w:anchor="_Toc229123884" w:history="1">
            <w:r w:rsidR="00815948" w:rsidRPr="00EA155E">
              <w:rPr>
                <w:rStyle w:val="Hyperkobling"/>
              </w:rPr>
              <w:t>1</w:t>
            </w:r>
            <w:r w:rsidR="00815948">
              <w:rPr>
                <w:rFonts w:eastAsiaTheme="minorEastAsia" w:cstheme="minorBidi"/>
                <w:b w:val="0"/>
                <w:caps w:val="0"/>
                <w:snapToGrid/>
                <w:kern w:val="2"/>
                <w:szCs w:val="24"/>
                <w14:ligatures w14:val="standardContextual"/>
              </w:rPr>
              <w:tab/>
            </w:r>
            <w:r w:rsidR="00815948" w:rsidRPr="00EA155E">
              <w:rPr>
                <w:rStyle w:val="Hyperkobling"/>
              </w:rPr>
              <w:t>Informasjon om anskaffelsen</w:t>
            </w:r>
            <w:r w:rsidR="00815948">
              <w:rPr>
                <w:webHidden/>
              </w:rPr>
              <w:tab/>
            </w:r>
            <w:r w:rsidR="00815948">
              <w:rPr>
                <w:webHidden/>
              </w:rPr>
              <w:fldChar w:fldCharType="begin"/>
            </w:r>
            <w:r w:rsidR="00815948">
              <w:rPr>
                <w:webHidden/>
              </w:rPr>
              <w:instrText xml:space="preserve"> PAGEREF _Toc229123884 \h </w:instrText>
            </w:r>
            <w:r w:rsidR="00815948">
              <w:rPr>
                <w:webHidden/>
              </w:rPr>
            </w:r>
            <w:r w:rsidR="00815948">
              <w:rPr>
                <w:webHidden/>
              </w:rPr>
              <w:fldChar w:fldCharType="separate"/>
            </w:r>
            <w:r w:rsidR="00815948">
              <w:rPr>
                <w:webHidden/>
              </w:rPr>
              <w:t>4</w:t>
            </w:r>
            <w:r w:rsidR="00815948">
              <w:rPr>
                <w:webHidden/>
              </w:rPr>
              <w:fldChar w:fldCharType="end"/>
            </w:r>
          </w:hyperlink>
        </w:p>
        <w:p w14:paraId="1BBAB674" w14:textId="1EC74534" w:rsidR="00815948" w:rsidRDefault="00815948">
          <w:pPr>
            <w:pStyle w:val="INNH2"/>
            <w:rPr>
              <w:rFonts w:eastAsiaTheme="minorEastAsia" w:cstheme="minorBidi"/>
              <w:snapToGrid/>
              <w:kern w:val="2"/>
              <w:szCs w:val="24"/>
              <w14:ligatures w14:val="standardContextual"/>
            </w:rPr>
          </w:pPr>
          <w:hyperlink w:anchor="_Toc229123885" w:history="1">
            <w:r w:rsidRPr="00EA155E">
              <w:rPr>
                <w:rStyle w:val="Hyperkobling"/>
              </w:rPr>
              <w:t>1.1</w:t>
            </w:r>
            <w:r>
              <w:rPr>
                <w:rFonts w:eastAsiaTheme="minorEastAsia" w:cstheme="minorBidi"/>
                <w:snapToGrid/>
                <w:kern w:val="2"/>
                <w:szCs w:val="24"/>
                <w14:ligatures w14:val="standardContextual"/>
              </w:rPr>
              <w:tab/>
            </w:r>
            <w:r w:rsidRPr="00EA155E">
              <w:rPr>
                <w:rStyle w:val="Hyperkobling"/>
              </w:rPr>
              <w:t>Presentasjon av oppdragsgiver</w:t>
            </w:r>
            <w:r>
              <w:rPr>
                <w:webHidden/>
              </w:rPr>
              <w:tab/>
            </w:r>
            <w:r>
              <w:rPr>
                <w:webHidden/>
              </w:rPr>
              <w:fldChar w:fldCharType="begin"/>
            </w:r>
            <w:r>
              <w:rPr>
                <w:webHidden/>
              </w:rPr>
              <w:instrText xml:space="preserve"> PAGEREF _Toc229123885 \h </w:instrText>
            </w:r>
            <w:r>
              <w:rPr>
                <w:webHidden/>
              </w:rPr>
            </w:r>
            <w:r>
              <w:rPr>
                <w:webHidden/>
              </w:rPr>
              <w:fldChar w:fldCharType="separate"/>
            </w:r>
            <w:r>
              <w:rPr>
                <w:webHidden/>
              </w:rPr>
              <w:t>4</w:t>
            </w:r>
            <w:r>
              <w:rPr>
                <w:webHidden/>
              </w:rPr>
              <w:fldChar w:fldCharType="end"/>
            </w:r>
          </w:hyperlink>
        </w:p>
        <w:p w14:paraId="64F63ACF" w14:textId="42335D77" w:rsidR="00815948" w:rsidRDefault="00815948">
          <w:pPr>
            <w:pStyle w:val="INNH2"/>
            <w:rPr>
              <w:rFonts w:eastAsiaTheme="minorEastAsia" w:cstheme="minorBidi"/>
              <w:snapToGrid/>
              <w:kern w:val="2"/>
              <w:szCs w:val="24"/>
              <w14:ligatures w14:val="standardContextual"/>
            </w:rPr>
          </w:pPr>
          <w:hyperlink w:anchor="_Toc229123886" w:history="1">
            <w:r w:rsidRPr="00EA155E">
              <w:rPr>
                <w:rStyle w:val="Hyperkobling"/>
              </w:rPr>
              <w:t>1.2</w:t>
            </w:r>
            <w:r>
              <w:rPr>
                <w:rFonts w:eastAsiaTheme="minorEastAsia" w:cstheme="minorBidi"/>
                <w:snapToGrid/>
                <w:kern w:val="2"/>
                <w:szCs w:val="24"/>
                <w14:ligatures w14:val="standardContextual"/>
              </w:rPr>
              <w:tab/>
            </w:r>
            <w:r w:rsidRPr="00EA155E">
              <w:rPr>
                <w:rStyle w:val="Hyperkobling"/>
              </w:rPr>
              <w:t>Regler og prosedyre for konkurransen</w:t>
            </w:r>
            <w:r>
              <w:rPr>
                <w:webHidden/>
              </w:rPr>
              <w:tab/>
            </w:r>
            <w:r>
              <w:rPr>
                <w:webHidden/>
              </w:rPr>
              <w:fldChar w:fldCharType="begin"/>
            </w:r>
            <w:r>
              <w:rPr>
                <w:webHidden/>
              </w:rPr>
              <w:instrText xml:space="preserve"> PAGEREF _Toc229123886 \h </w:instrText>
            </w:r>
            <w:r>
              <w:rPr>
                <w:webHidden/>
              </w:rPr>
            </w:r>
            <w:r>
              <w:rPr>
                <w:webHidden/>
              </w:rPr>
              <w:fldChar w:fldCharType="separate"/>
            </w:r>
            <w:r>
              <w:rPr>
                <w:webHidden/>
              </w:rPr>
              <w:t>4</w:t>
            </w:r>
            <w:r>
              <w:rPr>
                <w:webHidden/>
              </w:rPr>
              <w:fldChar w:fldCharType="end"/>
            </w:r>
          </w:hyperlink>
        </w:p>
        <w:p w14:paraId="553AF9A7" w14:textId="49E49677" w:rsidR="00815948" w:rsidRDefault="00815948">
          <w:pPr>
            <w:pStyle w:val="INNH2"/>
            <w:rPr>
              <w:rFonts w:eastAsiaTheme="minorEastAsia" w:cstheme="minorBidi"/>
              <w:snapToGrid/>
              <w:kern w:val="2"/>
              <w:szCs w:val="24"/>
              <w14:ligatures w14:val="standardContextual"/>
            </w:rPr>
          </w:pPr>
          <w:hyperlink w:anchor="_Toc229123887" w:history="1">
            <w:r w:rsidRPr="00EA155E">
              <w:rPr>
                <w:rStyle w:val="Hyperkobling"/>
              </w:rPr>
              <w:t>1.3</w:t>
            </w:r>
            <w:r>
              <w:rPr>
                <w:rFonts w:eastAsiaTheme="minorEastAsia" w:cstheme="minorBidi"/>
                <w:snapToGrid/>
                <w:kern w:val="2"/>
                <w:szCs w:val="24"/>
                <w14:ligatures w14:val="standardContextual"/>
              </w:rPr>
              <w:tab/>
            </w:r>
            <w:r w:rsidRPr="00EA155E">
              <w:rPr>
                <w:rStyle w:val="Hyperkobling"/>
              </w:rPr>
              <w:t>Anskaffelsens formål og omfang</w:t>
            </w:r>
            <w:r>
              <w:rPr>
                <w:webHidden/>
              </w:rPr>
              <w:tab/>
            </w:r>
            <w:r>
              <w:rPr>
                <w:webHidden/>
              </w:rPr>
              <w:fldChar w:fldCharType="begin"/>
            </w:r>
            <w:r>
              <w:rPr>
                <w:webHidden/>
              </w:rPr>
              <w:instrText xml:space="preserve"> PAGEREF _Toc229123887 \h </w:instrText>
            </w:r>
            <w:r>
              <w:rPr>
                <w:webHidden/>
              </w:rPr>
            </w:r>
            <w:r>
              <w:rPr>
                <w:webHidden/>
              </w:rPr>
              <w:fldChar w:fldCharType="separate"/>
            </w:r>
            <w:r>
              <w:rPr>
                <w:webHidden/>
              </w:rPr>
              <w:t>4</w:t>
            </w:r>
            <w:r>
              <w:rPr>
                <w:webHidden/>
              </w:rPr>
              <w:fldChar w:fldCharType="end"/>
            </w:r>
          </w:hyperlink>
        </w:p>
        <w:p w14:paraId="52886F6E" w14:textId="33390ACB" w:rsidR="00815948" w:rsidRDefault="00815948">
          <w:pPr>
            <w:pStyle w:val="INNH2"/>
            <w:rPr>
              <w:rFonts w:eastAsiaTheme="minorEastAsia" w:cstheme="minorBidi"/>
              <w:snapToGrid/>
              <w:kern w:val="2"/>
              <w:szCs w:val="24"/>
              <w14:ligatures w14:val="standardContextual"/>
            </w:rPr>
          </w:pPr>
          <w:hyperlink w:anchor="_Toc229123888" w:history="1">
            <w:r w:rsidRPr="00EA155E">
              <w:rPr>
                <w:rStyle w:val="Hyperkobling"/>
              </w:rPr>
              <w:t>1.4</w:t>
            </w:r>
            <w:r>
              <w:rPr>
                <w:rFonts w:eastAsiaTheme="minorEastAsia" w:cstheme="minorBidi"/>
                <w:snapToGrid/>
                <w:kern w:val="2"/>
                <w:szCs w:val="24"/>
                <w14:ligatures w14:val="standardContextual"/>
              </w:rPr>
              <w:tab/>
            </w:r>
            <w:r w:rsidRPr="00EA155E">
              <w:rPr>
                <w:rStyle w:val="Hyperkobling"/>
              </w:rPr>
              <w:t>Dokumentstruktur</w:t>
            </w:r>
            <w:r>
              <w:rPr>
                <w:webHidden/>
              </w:rPr>
              <w:tab/>
            </w:r>
            <w:r>
              <w:rPr>
                <w:webHidden/>
              </w:rPr>
              <w:fldChar w:fldCharType="begin"/>
            </w:r>
            <w:r>
              <w:rPr>
                <w:webHidden/>
              </w:rPr>
              <w:instrText xml:space="preserve"> PAGEREF _Toc229123888 \h </w:instrText>
            </w:r>
            <w:r>
              <w:rPr>
                <w:webHidden/>
              </w:rPr>
            </w:r>
            <w:r>
              <w:rPr>
                <w:webHidden/>
              </w:rPr>
              <w:fldChar w:fldCharType="separate"/>
            </w:r>
            <w:r>
              <w:rPr>
                <w:webHidden/>
              </w:rPr>
              <w:t>5</w:t>
            </w:r>
            <w:r>
              <w:rPr>
                <w:webHidden/>
              </w:rPr>
              <w:fldChar w:fldCharType="end"/>
            </w:r>
          </w:hyperlink>
        </w:p>
        <w:p w14:paraId="5727C127" w14:textId="2C0E47AA" w:rsidR="00815948" w:rsidRDefault="00815948">
          <w:pPr>
            <w:pStyle w:val="INNH2"/>
            <w:rPr>
              <w:rFonts w:eastAsiaTheme="minorEastAsia" w:cstheme="minorBidi"/>
              <w:snapToGrid/>
              <w:kern w:val="2"/>
              <w:szCs w:val="24"/>
              <w14:ligatures w14:val="standardContextual"/>
            </w:rPr>
          </w:pPr>
          <w:hyperlink w:anchor="_Toc229123889" w:history="1">
            <w:r w:rsidRPr="00EA155E">
              <w:rPr>
                <w:rStyle w:val="Hyperkobling"/>
              </w:rPr>
              <w:t>1.5</w:t>
            </w:r>
            <w:r>
              <w:rPr>
                <w:rFonts w:eastAsiaTheme="minorEastAsia" w:cstheme="minorBidi"/>
                <w:snapToGrid/>
                <w:kern w:val="2"/>
                <w:szCs w:val="24"/>
                <w14:ligatures w14:val="standardContextual"/>
              </w:rPr>
              <w:tab/>
            </w:r>
            <w:r w:rsidRPr="00EA155E">
              <w:rPr>
                <w:rStyle w:val="Hyperkobling"/>
              </w:rPr>
              <w:t>Inndeling av anskaffelsen og avtaletype</w:t>
            </w:r>
            <w:r>
              <w:rPr>
                <w:webHidden/>
              </w:rPr>
              <w:tab/>
            </w:r>
            <w:r>
              <w:rPr>
                <w:webHidden/>
              </w:rPr>
              <w:fldChar w:fldCharType="begin"/>
            </w:r>
            <w:r>
              <w:rPr>
                <w:webHidden/>
              </w:rPr>
              <w:instrText xml:space="preserve"> PAGEREF _Toc229123889 \h </w:instrText>
            </w:r>
            <w:r>
              <w:rPr>
                <w:webHidden/>
              </w:rPr>
            </w:r>
            <w:r>
              <w:rPr>
                <w:webHidden/>
              </w:rPr>
              <w:fldChar w:fldCharType="separate"/>
            </w:r>
            <w:r>
              <w:rPr>
                <w:webHidden/>
              </w:rPr>
              <w:t>5</w:t>
            </w:r>
            <w:r>
              <w:rPr>
                <w:webHidden/>
              </w:rPr>
              <w:fldChar w:fldCharType="end"/>
            </w:r>
          </w:hyperlink>
        </w:p>
        <w:p w14:paraId="2B29C81D" w14:textId="3ED2757E" w:rsidR="00815948" w:rsidRDefault="00815948">
          <w:pPr>
            <w:pStyle w:val="INNH2"/>
            <w:rPr>
              <w:rFonts w:eastAsiaTheme="minorEastAsia" w:cstheme="minorBidi"/>
              <w:snapToGrid/>
              <w:kern w:val="2"/>
              <w:szCs w:val="24"/>
              <w14:ligatures w14:val="standardContextual"/>
            </w:rPr>
          </w:pPr>
          <w:hyperlink w:anchor="_Toc229123890" w:history="1">
            <w:r w:rsidRPr="00EA155E">
              <w:rPr>
                <w:rStyle w:val="Hyperkobling"/>
              </w:rPr>
              <w:t>1.6</w:t>
            </w:r>
            <w:r>
              <w:rPr>
                <w:rFonts w:eastAsiaTheme="minorEastAsia" w:cstheme="minorBidi"/>
                <w:snapToGrid/>
                <w:kern w:val="2"/>
                <w:szCs w:val="24"/>
                <w14:ligatures w14:val="standardContextual"/>
              </w:rPr>
              <w:tab/>
            </w:r>
            <w:r w:rsidRPr="00EA155E">
              <w:rPr>
                <w:rStyle w:val="Hyperkobling"/>
              </w:rPr>
              <w:t>Historisk leveringsomfang og estimert totalverdi</w:t>
            </w:r>
            <w:r>
              <w:rPr>
                <w:webHidden/>
              </w:rPr>
              <w:tab/>
            </w:r>
            <w:r>
              <w:rPr>
                <w:webHidden/>
              </w:rPr>
              <w:fldChar w:fldCharType="begin"/>
            </w:r>
            <w:r>
              <w:rPr>
                <w:webHidden/>
              </w:rPr>
              <w:instrText xml:space="preserve"> PAGEREF _Toc229123890 \h </w:instrText>
            </w:r>
            <w:r>
              <w:rPr>
                <w:webHidden/>
              </w:rPr>
            </w:r>
            <w:r>
              <w:rPr>
                <w:webHidden/>
              </w:rPr>
              <w:fldChar w:fldCharType="separate"/>
            </w:r>
            <w:r>
              <w:rPr>
                <w:webHidden/>
              </w:rPr>
              <w:t>5</w:t>
            </w:r>
            <w:r>
              <w:rPr>
                <w:webHidden/>
              </w:rPr>
              <w:fldChar w:fldCharType="end"/>
            </w:r>
          </w:hyperlink>
        </w:p>
        <w:p w14:paraId="7CEEDD4B" w14:textId="2A5F80F5" w:rsidR="00815948" w:rsidRDefault="00815948">
          <w:pPr>
            <w:pStyle w:val="INNH2"/>
            <w:rPr>
              <w:rFonts w:eastAsiaTheme="minorEastAsia" w:cstheme="minorBidi"/>
              <w:snapToGrid/>
              <w:kern w:val="2"/>
              <w:szCs w:val="24"/>
              <w14:ligatures w14:val="standardContextual"/>
            </w:rPr>
          </w:pPr>
          <w:hyperlink w:anchor="_Toc229123891" w:history="1">
            <w:r w:rsidRPr="00EA155E">
              <w:rPr>
                <w:rStyle w:val="Hyperkobling"/>
              </w:rPr>
              <w:t>1.7</w:t>
            </w:r>
            <w:r>
              <w:rPr>
                <w:rFonts w:eastAsiaTheme="minorEastAsia" w:cstheme="minorBidi"/>
                <w:snapToGrid/>
                <w:kern w:val="2"/>
                <w:szCs w:val="24"/>
                <w14:ligatures w14:val="standardContextual"/>
              </w:rPr>
              <w:tab/>
            </w:r>
            <w:r w:rsidRPr="00EA155E">
              <w:rPr>
                <w:rStyle w:val="Hyperkobling"/>
              </w:rPr>
              <w:t>Avtalens varighet</w:t>
            </w:r>
            <w:r>
              <w:rPr>
                <w:webHidden/>
              </w:rPr>
              <w:tab/>
            </w:r>
            <w:r>
              <w:rPr>
                <w:webHidden/>
              </w:rPr>
              <w:fldChar w:fldCharType="begin"/>
            </w:r>
            <w:r>
              <w:rPr>
                <w:webHidden/>
              </w:rPr>
              <w:instrText xml:space="preserve"> PAGEREF _Toc229123891 \h </w:instrText>
            </w:r>
            <w:r>
              <w:rPr>
                <w:webHidden/>
              </w:rPr>
            </w:r>
            <w:r>
              <w:rPr>
                <w:webHidden/>
              </w:rPr>
              <w:fldChar w:fldCharType="separate"/>
            </w:r>
            <w:r>
              <w:rPr>
                <w:webHidden/>
              </w:rPr>
              <w:t>7</w:t>
            </w:r>
            <w:r>
              <w:rPr>
                <w:webHidden/>
              </w:rPr>
              <w:fldChar w:fldCharType="end"/>
            </w:r>
          </w:hyperlink>
        </w:p>
        <w:p w14:paraId="72AC8180" w14:textId="1D4F288D" w:rsidR="00815948" w:rsidRDefault="00815948">
          <w:pPr>
            <w:pStyle w:val="INNH2"/>
            <w:rPr>
              <w:rFonts w:eastAsiaTheme="minorEastAsia" w:cstheme="minorBidi"/>
              <w:snapToGrid/>
              <w:kern w:val="2"/>
              <w:szCs w:val="24"/>
              <w14:ligatures w14:val="standardContextual"/>
            </w:rPr>
          </w:pPr>
          <w:hyperlink w:anchor="_Toc229123892" w:history="1">
            <w:r w:rsidRPr="00EA155E">
              <w:rPr>
                <w:rStyle w:val="Hyperkobling"/>
              </w:rPr>
              <w:t>1.8</w:t>
            </w:r>
            <w:r>
              <w:rPr>
                <w:rFonts w:eastAsiaTheme="minorEastAsia" w:cstheme="minorBidi"/>
                <w:snapToGrid/>
                <w:kern w:val="2"/>
                <w:szCs w:val="24"/>
                <w14:ligatures w14:val="standardContextual"/>
              </w:rPr>
              <w:tab/>
            </w:r>
            <w:r w:rsidRPr="00EA155E">
              <w:rPr>
                <w:rStyle w:val="Hyperkobling"/>
              </w:rPr>
              <w:t>Tilbyderkonferanse</w:t>
            </w:r>
            <w:r>
              <w:rPr>
                <w:webHidden/>
              </w:rPr>
              <w:tab/>
            </w:r>
            <w:r>
              <w:rPr>
                <w:webHidden/>
              </w:rPr>
              <w:fldChar w:fldCharType="begin"/>
            </w:r>
            <w:r>
              <w:rPr>
                <w:webHidden/>
              </w:rPr>
              <w:instrText xml:space="preserve"> PAGEREF _Toc229123892 \h </w:instrText>
            </w:r>
            <w:r>
              <w:rPr>
                <w:webHidden/>
              </w:rPr>
            </w:r>
            <w:r>
              <w:rPr>
                <w:webHidden/>
              </w:rPr>
              <w:fldChar w:fldCharType="separate"/>
            </w:r>
            <w:r>
              <w:rPr>
                <w:webHidden/>
              </w:rPr>
              <w:t>7</w:t>
            </w:r>
            <w:r>
              <w:rPr>
                <w:webHidden/>
              </w:rPr>
              <w:fldChar w:fldCharType="end"/>
            </w:r>
          </w:hyperlink>
        </w:p>
        <w:p w14:paraId="5EF1040F" w14:textId="476CF2A4" w:rsidR="00815948" w:rsidRDefault="00815948">
          <w:pPr>
            <w:pStyle w:val="INNH2"/>
            <w:rPr>
              <w:rFonts w:eastAsiaTheme="minorEastAsia" w:cstheme="minorBidi"/>
              <w:snapToGrid/>
              <w:kern w:val="2"/>
              <w:szCs w:val="24"/>
              <w14:ligatures w14:val="standardContextual"/>
            </w:rPr>
          </w:pPr>
          <w:hyperlink w:anchor="_Toc229123893" w:history="1">
            <w:r w:rsidRPr="00EA155E">
              <w:rPr>
                <w:rStyle w:val="Hyperkobling"/>
              </w:rPr>
              <w:t>1.9</w:t>
            </w:r>
            <w:r>
              <w:rPr>
                <w:rFonts w:eastAsiaTheme="minorEastAsia" w:cstheme="minorBidi"/>
                <w:snapToGrid/>
                <w:kern w:val="2"/>
                <w:szCs w:val="24"/>
                <w14:ligatures w14:val="standardContextual"/>
              </w:rPr>
              <w:tab/>
            </w:r>
            <w:r w:rsidRPr="00EA155E">
              <w:rPr>
                <w:rStyle w:val="Hyperkobling"/>
              </w:rPr>
              <w:t>Planlagt fremdrift</w:t>
            </w:r>
            <w:r>
              <w:rPr>
                <w:webHidden/>
              </w:rPr>
              <w:tab/>
            </w:r>
            <w:r>
              <w:rPr>
                <w:webHidden/>
              </w:rPr>
              <w:fldChar w:fldCharType="begin"/>
            </w:r>
            <w:r>
              <w:rPr>
                <w:webHidden/>
              </w:rPr>
              <w:instrText xml:space="preserve"> PAGEREF _Toc229123893 \h </w:instrText>
            </w:r>
            <w:r>
              <w:rPr>
                <w:webHidden/>
              </w:rPr>
            </w:r>
            <w:r>
              <w:rPr>
                <w:webHidden/>
              </w:rPr>
              <w:fldChar w:fldCharType="separate"/>
            </w:r>
            <w:r>
              <w:rPr>
                <w:webHidden/>
              </w:rPr>
              <w:t>7</w:t>
            </w:r>
            <w:r>
              <w:rPr>
                <w:webHidden/>
              </w:rPr>
              <w:fldChar w:fldCharType="end"/>
            </w:r>
          </w:hyperlink>
        </w:p>
        <w:p w14:paraId="5F359754" w14:textId="14CA3B86" w:rsidR="00815948" w:rsidRDefault="00815948">
          <w:pPr>
            <w:pStyle w:val="INNH2"/>
            <w:rPr>
              <w:rFonts w:eastAsiaTheme="minorEastAsia" w:cstheme="minorBidi"/>
              <w:snapToGrid/>
              <w:kern w:val="2"/>
              <w:szCs w:val="24"/>
              <w14:ligatures w14:val="standardContextual"/>
            </w:rPr>
          </w:pPr>
          <w:hyperlink w:anchor="_Toc229123894" w:history="1">
            <w:r w:rsidRPr="00EA155E">
              <w:rPr>
                <w:rStyle w:val="Hyperkobling"/>
              </w:rPr>
              <w:t>1.10</w:t>
            </w:r>
            <w:r>
              <w:rPr>
                <w:rFonts w:eastAsiaTheme="minorEastAsia" w:cstheme="minorBidi"/>
                <w:snapToGrid/>
                <w:kern w:val="2"/>
                <w:szCs w:val="24"/>
                <w14:ligatures w14:val="standardContextual"/>
              </w:rPr>
              <w:tab/>
            </w:r>
            <w:r w:rsidRPr="00EA155E">
              <w:rPr>
                <w:rStyle w:val="Hyperkobling"/>
              </w:rPr>
              <w:t>Kommunikasjon med oppdragsgiver og supplerende opplysninger</w:t>
            </w:r>
            <w:r>
              <w:rPr>
                <w:webHidden/>
              </w:rPr>
              <w:tab/>
            </w:r>
            <w:r>
              <w:rPr>
                <w:webHidden/>
              </w:rPr>
              <w:fldChar w:fldCharType="begin"/>
            </w:r>
            <w:r>
              <w:rPr>
                <w:webHidden/>
              </w:rPr>
              <w:instrText xml:space="preserve"> PAGEREF _Toc229123894 \h </w:instrText>
            </w:r>
            <w:r>
              <w:rPr>
                <w:webHidden/>
              </w:rPr>
            </w:r>
            <w:r>
              <w:rPr>
                <w:webHidden/>
              </w:rPr>
              <w:fldChar w:fldCharType="separate"/>
            </w:r>
            <w:r>
              <w:rPr>
                <w:webHidden/>
              </w:rPr>
              <w:t>8</w:t>
            </w:r>
            <w:r>
              <w:rPr>
                <w:webHidden/>
              </w:rPr>
              <w:fldChar w:fldCharType="end"/>
            </w:r>
          </w:hyperlink>
        </w:p>
        <w:p w14:paraId="25FB503A" w14:textId="77DD9864" w:rsidR="00815948" w:rsidRDefault="00815948">
          <w:pPr>
            <w:pStyle w:val="INNH2"/>
            <w:rPr>
              <w:rFonts w:eastAsiaTheme="minorEastAsia" w:cstheme="minorBidi"/>
              <w:snapToGrid/>
              <w:kern w:val="2"/>
              <w:szCs w:val="24"/>
              <w14:ligatures w14:val="standardContextual"/>
            </w:rPr>
          </w:pPr>
          <w:hyperlink w:anchor="_Toc229123895" w:history="1">
            <w:r w:rsidRPr="00EA155E">
              <w:rPr>
                <w:rStyle w:val="Hyperkobling"/>
              </w:rPr>
              <w:t>1.11</w:t>
            </w:r>
            <w:r>
              <w:rPr>
                <w:rFonts w:eastAsiaTheme="minorEastAsia" w:cstheme="minorBidi"/>
                <w:snapToGrid/>
                <w:kern w:val="2"/>
                <w:szCs w:val="24"/>
                <w14:ligatures w14:val="standardContextual"/>
              </w:rPr>
              <w:tab/>
            </w:r>
            <w:r w:rsidRPr="00EA155E">
              <w:rPr>
                <w:rStyle w:val="Hyperkobling"/>
              </w:rPr>
              <w:t>Rettelser, suppleringer eller endringer av konkurransegrunnlaget</w:t>
            </w:r>
            <w:r>
              <w:rPr>
                <w:webHidden/>
              </w:rPr>
              <w:tab/>
            </w:r>
            <w:r>
              <w:rPr>
                <w:webHidden/>
              </w:rPr>
              <w:fldChar w:fldCharType="begin"/>
            </w:r>
            <w:r>
              <w:rPr>
                <w:webHidden/>
              </w:rPr>
              <w:instrText xml:space="preserve"> PAGEREF _Toc229123895 \h </w:instrText>
            </w:r>
            <w:r>
              <w:rPr>
                <w:webHidden/>
              </w:rPr>
            </w:r>
            <w:r>
              <w:rPr>
                <w:webHidden/>
              </w:rPr>
              <w:fldChar w:fldCharType="separate"/>
            </w:r>
            <w:r>
              <w:rPr>
                <w:webHidden/>
              </w:rPr>
              <w:t>8</w:t>
            </w:r>
            <w:r>
              <w:rPr>
                <w:webHidden/>
              </w:rPr>
              <w:fldChar w:fldCharType="end"/>
            </w:r>
          </w:hyperlink>
        </w:p>
        <w:p w14:paraId="35418B53" w14:textId="39979AC6" w:rsidR="00815948" w:rsidRDefault="00815948">
          <w:pPr>
            <w:pStyle w:val="INNH1"/>
            <w:rPr>
              <w:rFonts w:eastAsiaTheme="minorEastAsia" w:cstheme="minorBidi"/>
              <w:b w:val="0"/>
              <w:caps w:val="0"/>
              <w:snapToGrid/>
              <w:kern w:val="2"/>
              <w:szCs w:val="24"/>
              <w14:ligatures w14:val="standardContextual"/>
            </w:rPr>
          </w:pPr>
          <w:hyperlink w:anchor="_Toc229123896" w:history="1">
            <w:r w:rsidRPr="00EA155E">
              <w:rPr>
                <w:rStyle w:val="Hyperkobling"/>
              </w:rPr>
              <w:t>2</w:t>
            </w:r>
            <w:r>
              <w:rPr>
                <w:rFonts w:eastAsiaTheme="minorEastAsia" w:cstheme="minorBidi"/>
                <w:b w:val="0"/>
                <w:caps w:val="0"/>
                <w:snapToGrid/>
                <w:kern w:val="2"/>
                <w:szCs w:val="24"/>
                <w14:ligatures w14:val="standardContextual"/>
              </w:rPr>
              <w:tab/>
            </w:r>
            <w:r w:rsidRPr="00EA155E">
              <w:rPr>
                <w:rStyle w:val="Hyperkobling"/>
              </w:rPr>
              <w:t>Krav til leverandøren</w:t>
            </w:r>
            <w:r>
              <w:rPr>
                <w:webHidden/>
              </w:rPr>
              <w:tab/>
            </w:r>
            <w:r>
              <w:rPr>
                <w:webHidden/>
              </w:rPr>
              <w:fldChar w:fldCharType="begin"/>
            </w:r>
            <w:r>
              <w:rPr>
                <w:webHidden/>
              </w:rPr>
              <w:instrText xml:space="preserve"> PAGEREF _Toc229123896 \h </w:instrText>
            </w:r>
            <w:r>
              <w:rPr>
                <w:webHidden/>
              </w:rPr>
            </w:r>
            <w:r>
              <w:rPr>
                <w:webHidden/>
              </w:rPr>
              <w:fldChar w:fldCharType="separate"/>
            </w:r>
            <w:r>
              <w:rPr>
                <w:webHidden/>
              </w:rPr>
              <w:t>8</w:t>
            </w:r>
            <w:r>
              <w:rPr>
                <w:webHidden/>
              </w:rPr>
              <w:fldChar w:fldCharType="end"/>
            </w:r>
          </w:hyperlink>
        </w:p>
        <w:p w14:paraId="2E8AC938" w14:textId="551A2678" w:rsidR="00815948" w:rsidRDefault="00815948">
          <w:pPr>
            <w:pStyle w:val="INNH2"/>
            <w:rPr>
              <w:rFonts w:eastAsiaTheme="minorEastAsia" w:cstheme="minorBidi"/>
              <w:snapToGrid/>
              <w:kern w:val="2"/>
              <w:szCs w:val="24"/>
              <w14:ligatures w14:val="standardContextual"/>
            </w:rPr>
          </w:pPr>
          <w:hyperlink w:anchor="_Toc229123897" w:history="1">
            <w:r w:rsidRPr="00EA155E">
              <w:rPr>
                <w:rStyle w:val="Hyperkobling"/>
              </w:rPr>
              <w:t>2.1</w:t>
            </w:r>
            <w:r>
              <w:rPr>
                <w:rFonts w:eastAsiaTheme="minorEastAsia" w:cstheme="minorBidi"/>
                <w:snapToGrid/>
                <w:kern w:val="2"/>
                <w:szCs w:val="24"/>
                <w14:ligatures w14:val="standardContextual"/>
              </w:rPr>
              <w:tab/>
            </w:r>
            <w:r w:rsidRPr="00EA155E">
              <w:rPr>
                <w:rStyle w:val="Hyperkobling"/>
              </w:rPr>
              <w:t>Skatteattest</w:t>
            </w:r>
            <w:r>
              <w:rPr>
                <w:webHidden/>
              </w:rPr>
              <w:tab/>
            </w:r>
            <w:r>
              <w:rPr>
                <w:webHidden/>
              </w:rPr>
              <w:fldChar w:fldCharType="begin"/>
            </w:r>
            <w:r>
              <w:rPr>
                <w:webHidden/>
              </w:rPr>
              <w:instrText xml:space="preserve"> PAGEREF _Toc229123897 \h </w:instrText>
            </w:r>
            <w:r>
              <w:rPr>
                <w:webHidden/>
              </w:rPr>
            </w:r>
            <w:r>
              <w:rPr>
                <w:webHidden/>
              </w:rPr>
              <w:fldChar w:fldCharType="separate"/>
            </w:r>
            <w:r>
              <w:rPr>
                <w:webHidden/>
              </w:rPr>
              <w:t>8</w:t>
            </w:r>
            <w:r>
              <w:rPr>
                <w:webHidden/>
              </w:rPr>
              <w:fldChar w:fldCharType="end"/>
            </w:r>
          </w:hyperlink>
        </w:p>
        <w:p w14:paraId="1D56298F" w14:textId="03BDFCE7" w:rsidR="00815948" w:rsidRDefault="00815948">
          <w:pPr>
            <w:pStyle w:val="INNH2"/>
            <w:rPr>
              <w:rFonts w:eastAsiaTheme="minorEastAsia" w:cstheme="minorBidi"/>
              <w:snapToGrid/>
              <w:kern w:val="2"/>
              <w:szCs w:val="24"/>
              <w14:ligatures w14:val="standardContextual"/>
            </w:rPr>
          </w:pPr>
          <w:hyperlink w:anchor="_Toc229123898" w:history="1">
            <w:r w:rsidRPr="00EA155E">
              <w:rPr>
                <w:rStyle w:val="Hyperkobling"/>
              </w:rPr>
              <w:t>2.2</w:t>
            </w:r>
            <w:r>
              <w:rPr>
                <w:rFonts w:eastAsiaTheme="minorEastAsia" w:cstheme="minorBidi"/>
                <w:snapToGrid/>
                <w:kern w:val="2"/>
                <w:szCs w:val="24"/>
                <w14:ligatures w14:val="standardContextual"/>
              </w:rPr>
              <w:tab/>
            </w:r>
            <w:r w:rsidRPr="00EA155E">
              <w:rPr>
                <w:rStyle w:val="Hyperkobling"/>
              </w:rPr>
              <w:t>Leverandørens organisatoriske og juridiske stilling</w:t>
            </w:r>
            <w:r>
              <w:rPr>
                <w:webHidden/>
              </w:rPr>
              <w:tab/>
            </w:r>
            <w:r>
              <w:rPr>
                <w:webHidden/>
              </w:rPr>
              <w:fldChar w:fldCharType="begin"/>
            </w:r>
            <w:r>
              <w:rPr>
                <w:webHidden/>
              </w:rPr>
              <w:instrText xml:space="preserve"> PAGEREF _Toc229123898 \h </w:instrText>
            </w:r>
            <w:r>
              <w:rPr>
                <w:webHidden/>
              </w:rPr>
            </w:r>
            <w:r>
              <w:rPr>
                <w:webHidden/>
              </w:rPr>
              <w:fldChar w:fldCharType="separate"/>
            </w:r>
            <w:r>
              <w:rPr>
                <w:webHidden/>
              </w:rPr>
              <w:t>9</w:t>
            </w:r>
            <w:r>
              <w:rPr>
                <w:webHidden/>
              </w:rPr>
              <w:fldChar w:fldCharType="end"/>
            </w:r>
          </w:hyperlink>
        </w:p>
        <w:p w14:paraId="0D851FFB" w14:textId="3A244ADF" w:rsidR="00815948" w:rsidRDefault="00815948">
          <w:pPr>
            <w:pStyle w:val="INNH1"/>
            <w:rPr>
              <w:rFonts w:eastAsiaTheme="minorEastAsia" w:cstheme="minorBidi"/>
              <w:b w:val="0"/>
              <w:caps w:val="0"/>
              <w:snapToGrid/>
              <w:kern w:val="2"/>
              <w:szCs w:val="24"/>
              <w14:ligatures w14:val="standardContextual"/>
            </w:rPr>
          </w:pPr>
          <w:hyperlink w:anchor="_Toc229123899" w:history="1">
            <w:r w:rsidRPr="00EA155E">
              <w:rPr>
                <w:rStyle w:val="Hyperkobling"/>
              </w:rPr>
              <w:t>3</w:t>
            </w:r>
            <w:r>
              <w:rPr>
                <w:rFonts w:eastAsiaTheme="minorEastAsia" w:cstheme="minorBidi"/>
                <w:b w:val="0"/>
                <w:caps w:val="0"/>
                <w:snapToGrid/>
                <w:kern w:val="2"/>
                <w:szCs w:val="24"/>
                <w14:ligatures w14:val="standardContextual"/>
              </w:rPr>
              <w:tab/>
            </w:r>
            <w:r w:rsidRPr="00EA155E">
              <w:rPr>
                <w:rStyle w:val="Hyperkobling"/>
              </w:rPr>
              <w:t>Krav til tilbudet</w:t>
            </w:r>
            <w:r>
              <w:rPr>
                <w:webHidden/>
              </w:rPr>
              <w:tab/>
            </w:r>
            <w:r>
              <w:rPr>
                <w:webHidden/>
              </w:rPr>
              <w:fldChar w:fldCharType="begin"/>
            </w:r>
            <w:r>
              <w:rPr>
                <w:webHidden/>
              </w:rPr>
              <w:instrText xml:space="preserve"> PAGEREF _Toc229123899 \h </w:instrText>
            </w:r>
            <w:r>
              <w:rPr>
                <w:webHidden/>
              </w:rPr>
            </w:r>
            <w:r>
              <w:rPr>
                <w:webHidden/>
              </w:rPr>
              <w:fldChar w:fldCharType="separate"/>
            </w:r>
            <w:r>
              <w:rPr>
                <w:webHidden/>
              </w:rPr>
              <w:t>9</w:t>
            </w:r>
            <w:r>
              <w:rPr>
                <w:webHidden/>
              </w:rPr>
              <w:fldChar w:fldCharType="end"/>
            </w:r>
          </w:hyperlink>
        </w:p>
        <w:p w14:paraId="4728892B" w14:textId="7E0F4391" w:rsidR="00815948" w:rsidRDefault="00815948">
          <w:pPr>
            <w:pStyle w:val="INNH2"/>
            <w:rPr>
              <w:rFonts w:eastAsiaTheme="minorEastAsia" w:cstheme="minorBidi"/>
              <w:snapToGrid/>
              <w:kern w:val="2"/>
              <w:szCs w:val="24"/>
              <w14:ligatures w14:val="standardContextual"/>
            </w:rPr>
          </w:pPr>
          <w:hyperlink w:anchor="_Toc229123900" w:history="1">
            <w:r w:rsidRPr="00EA155E">
              <w:rPr>
                <w:rStyle w:val="Hyperkobling"/>
              </w:rPr>
              <w:t>3.1</w:t>
            </w:r>
            <w:r>
              <w:rPr>
                <w:rFonts w:eastAsiaTheme="minorEastAsia" w:cstheme="minorBidi"/>
                <w:snapToGrid/>
                <w:kern w:val="2"/>
                <w:szCs w:val="24"/>
                <w14:ligatures w14:val="standardContextual"/>
              </w:rPr>
              <w:tab/>
            </w:r>
            <w:r w:rsidRPr="00EA155E">
              <w:rPr>
                <w:rStyle w:val="Hyperkobling"/>
              </w:rPr>
              <w:t>Tilbudsfrist</w:t>
            </w:r>
            <w:r>
              <w:rPr>
                <w:webHidden/>
              </w:rPr>
              <w:tab/>
            </w:r>
            <w:r>
              <w:rPr>
                <w:webHidden/>
              </w:rPr>
              <w:fldChar w:fldCharType="begin"/>
            </w:r>
            <w:r>
              <w:rPr>
                <w:webHidden/>
              </w:rPr>
              <w:instrText xml:space="preserve"> PAGEREF _Toc229123900 \h </w:instrText>
            </w:r>
            <w:r>
              <w:rPr>
                <w:webHidden/>
              </w:rPr>
            </w:r>
            <w:r>
              <w:rPr>
                <w:webHidden/>
              </w:rPr>
              <w:fldChar w:fldCharType="separate"/>
            </w:r>
            <w:r>
              <w:rPr>
                <w:webHidden/>
              </w:rPr>
              <w:t>9</w:t>
            </w:r>
            <w:r>
              <w:rPr>
                <w:webHidden/>
              </w:rPr>
              <w:fldChar w:fldCharType="end"/>
            </w:r>
          </w:hyperlink>
        </w:p>
        <w:p w14:paraId="79231E2B" w14:textId="57037747" w:rsidR="00815948" w:rsidRDefault="00815948">
          <w:pPr>
            <w:pStyle w:val="INNH2"/>
            <w:rPr>
              <w:rFonts w:eastAsiaTheme="minorEastAsia" w:cstheme="minorBidi"/>
              <w:snapToGrid/>
              <w:kern w:val="2"/>
              <w:szCs w:val="24"/>
              <w14:ligatures w14:val="standardContextual"/>
            </w:rPr>
          </w:pPr>
          <w:hyperlink w:anchor="_Toc229123901" w:history="1">
            <w:r w:rsidRPr="00EA155E">
              <w:rPr>
                <w:rStyle w:val="Hyperkobling"/>
              </w:rPr>
              <w:t>3.2</w:t>
            </w:r>
            <w:r>
              <w:rPr>
                <w:rFonts w:eastAsiaTheme="minorEastAsia" w:cstheme="minorBidi"/>
                <w:snapToGrid/>
                <w:kern w:val="2"/>
                <w:szCs w:val="24"/>
                <w14:ligatures w14:val="standardContextual"/>
              </w:rPr>
              <w:tab/>
            </w:r>
            <w:r w:rsidRPr="00EA155E">
              <w:rPr>
                <w:rStyle w:val="Hyperkobling"/>
              </w:rPr>
              <w:t>Vedståelsesfrist</w:t>
            </w:r>
            <w:r>
              <w:rPr>
                <w:webHidden/>
              </w:rPr>
              <w:tab/>
            </w:r>
            <w:r>
              <w:rPr>
                <w:webHidden/>
              </w:rPr>
              <w:fldChar w:fldCharType="begin"/>
            </w:r>
            <w:r>
              <w:rPr>
                <w:webHidden/>
              </w:rPr>
              <w:instrText xml:space="preserve"> PAGEREF _Toc229123901 \h </w:instrText>
            </w:r>
            <w:r>
              <w:rPr>
                <w:webHidden/>
              </w:rPr>
            </w:r>
            <w:r>
              <w:rPr>
                <w:webHidden/>
              </w:rPr>
              <w:fldChar w:fldCharType="separate"/>
            </w:r>
            <w:r>
              <w:rPr>
                <w:webHidden/>
              </w:rPr>
              <w:t>9</w:t>
            </w:r>
            <w:r>
              <w:rPr>
                <w:webHidden/>
              </w:rPr>
              <w:fldChar w:fldCharType="end"/>
            </w:r>
          </w:hyperlink>
        </w:p>
        <w:p w14:paraId="534958DF" w14:textId="1BD9ED7B" w:rsidR="00815948" w:rsidRDefault="00815948">
          <w:pPr>
            <w:pStyle w:val="INNH2"/>
            <w:rPr>
              <w:rFonts w:eastAsiaTheme="minorEastAsia" w:cstheme="minorBidi"/>
              <w:snapToGrid/>
              <w:kern w:val="2"/>
              <w:szCs w:val="24"/>
              <w14:ligatures w14:val="standardContextual"/>
            </w:rPr>
          </w:pPr>
          <w:hyperlink w:anchor="_Toc229123902" w:history="1">
            <w:r w:rsidRPr="00EA155E">
              <w:rPr>
                <w:rStyle w:val="Hyperkobling"/>
              </w:rPr>
              <w:t>3.3</w:t>
            </w:r>
            <w:r>
              <w:rPr>
                <w:rFonts w:eastAsiaTheme="minorEastAsia" w:cstheme="minorBidi"/>
                <w:snapToGrid/>
                <w:kern w:val="2"/>
                <w:szCs w:val="24"/>
                <w14:ligatures w14:val="standardContextual"/>
              </w:rPr>
              <w:tab/>
            </w:r>
            <w:r w:rsidRPr="00EA155E">
              <w:rPr>
                <w:rStyle w:val="Hyperkobling"/>
              </w:rPr>
              <w:t>Levering av tilbud</w:t>
            </w:r>
            <w:r>
              <w:rPr>
                <w:webHidden/>
              </w:rPr>
              <w:tab/>
            </w:r>
            <w:r>
              <w:rPr>
                <w:webHidden/>
              </w:rPr>
              <w:fldChar w:fldCharType="begin"/>
            </w:r>
            <w:r>
              <w:rPr>
                <w:webHidden/>
              </w:rPr>
              <w:instrText xml:space="preserve"> PAGEREF _Toc229123902 \h </w:instrText>
            </w:r>
            <w:r>
              <w:rPr>
                <w:webHidden/>
              </w:rPr>
            </w:r>
            <w:r>
              <w:rPr>
                <w:webHidden/>
              </w:rPr>
              <w:fldChar w:fldCharType="separate"/>
            </w:r>
            <w:r>
              <w:rPr>
                <w:webHidden/>
              </w:rPr>
              <w:t>9</w:t>
            </w:r>
            <w:r>
              <w:rPr>
                <w:webHidden/>
              </w:rPr>
              <w:fldChar w:fldCharType="end"/>
            </w:r>
          </w:hyperlink>
        </w:p>
        <w:p w14:paraId="3FE34997" w14:textId="28CD4DB7" w:rsidR="00815948" w:rsidRDefault="00815948">
          <w:pPr>
            <w:pStyle w:val="INNH2"/>
            <w:rPr>
              <w:rFonts w:eastAsiaTheme="minorEastAsia" w:cstheme="minorBidi"/>
              <w:snapToGrid/>
              <w:kern w:val="2"/>
              <w:szCs w:val="24"/>
              <w14:ligatures w14:val="standardContextual"/>
            </w:rPr>
          </w:pPr>
          <w:hyperlink w:anchor="_Toc229123903" w:history="1">
            <w:r w:rsidRPr="00EA155E">
              <w:rPr>
                <w:rStyle w:val="Hyperkobling"/>
              </w:rPr>
              <w:t>3.4</w:t>
            </w:r>
            <w:r>
              <w:rPr>
                <w:rFonts w:eastAsiaTheme="minorEastAsia" w:cstheme="minorBidi"/>
                <w:snapToGrid/>
                <w:kern w:val="2"/>
                <w:szCs w:val="24"/>
                <w14:ligatures w14:val="standardContextual"/>
              </w:rPr>
              <w:tab/>
            </w:r>
            <w:r w:rsidRPr="00EA155E">
              <w:rPr>
                <w:rStyle w:val="Hyperkobling"/>
              </w:rPr>
              <w:t>Utforming av tilbudet</w:t>
            </w:r>
            <w:r>
              <w:rPr>
                <w:webHidden/>
              </w:rPr>
              <w:tab/>
            </w:r>
            <w:r>
              <w:rPr>
                <w:webHidden/>
              </w:rPr>
              <w:fldChar w:fldCharType="begin"/>
            </w:r>
            <w:r>
              <w:rPr>
                <w:webHidden/>
              </w:rPr>
              <w:instrText xml:space="preserve"> PAGEREF _Toc229123903 \h </w:instrText>
            </w:r>
            <w:r>
              <w:rPr>
                <w:webHidden/>
              </w:rPr>
            </w:r>
            <w:r>
              <w:rPr>
                <w:webHidden/>
              </w:rPr>
              <w:fldChar w:fldCharType="separate"/>
            </w:r>
            <w:r>
              <w:rPr>
                <w:webHidden/>
              </w:rPr>
              <w:t>9</w:t>
            </w:r>
            <w:r>
              <w:rPr>
                <w:webHidden/>
              </w:rPr>
              <w:fldChar w:fldCharType="end"/>
            </w:r>
          </w:hyperlink>
        </w:p>
        <w:p w14:paraId="0D8AF2E3" w14:textId="7FC1AEA0" w:rsidR="00815948" w:rsidRDefault="00815948">
          <w:pPr>
            <w:pStyle w:val="INNH2"/>
            <w:rPr>
              <w:rFonts w:eastAsiaTheme="minorEastAsia" w:cstheme="minorBidi"/>
              <w:snapToGrid/>
              <w:kern w:val="2"/>
              <w:szCs w:val="24"/>
              <w14:ligatures w14:val="standardContextual"/>
            </w:rPr>
          </w:pPr>
          <w:hyperlink w:anchor="_Toc229123904" w:history="1">
            <w:r w:rsidRPr="00EA155E">
              <w:rPr>
                <w:rStyle w:val="Hyperkobling"/>
              </w:rPr>
              <w:t>3.5</w:t>
            </w:r>
            <w:r>
              <w:rPr>
                <w:rFonts w:eastAsiaTheme="minorEastAsia" w:cstheme="minorBidi"/>
                <w:snapToGrid/>
                <w:kern w:val="2"/>
                <w:szCs w:val="24"/>
                <w14:ligatures w14:val="standardContextual"/>
              </w:rPr>
              <w:tab/>
            </w:r>
            <w:r w:rsidRPr="00EA155E">
              <w:rPr>
                <w:rStyle w:val="Hyperkobling"/>
              </w:rPr>
              <w:t>Tilbudets innhold og strukturering</w:t>
            </w:r>
            <w:r>
              <w:rPr>
                <w:webHidden/>
              </w:rPr>
              <w:tab/>
            </w:r>
            <w:r>
              <w:rPr>
                <w:webHidden/>
              </w:rPr>
              <w:fldChar w:fldCharType="begin"/>
            </w:r>
            <w:r>
              <w:rPr>
                <w:webHidden/>
              </w:rPr>
              <w:instrText xml:space="preserve"> PAGEREF _Toc229123904 \h </w:instrText>
            </w:r>
            <w:r>
              <w:rPr>
                <w:webHidden/>
              </w:rPr>
            </w:r>
            <w:r>
              <w:rPr>
                <w:webHidden/>
              </w:rPr>
              <w:fldChar w:fldCharType="separate"/>
            </w:r>
            <w:r>
              <w:rPr>
                <w:webHidden/>
              </w:rPr>
              <w:t>10</w:t>
            </w:r>
            <w:r>
              <w:rPr>
                <w:webHidden/>
              </w:rPr>
              <w:fldChar w:fldCharType="end"/>
            </w:r>
          </w:hyperlink>
        </w:p>
        <w:p w14:paraId="26949774" w14:textId="0FD05EDC" w:rsidR="00815948" w:rsidRDefault="00815948">
          <w:pPr>
            <w:pStyle w:val="INNH2"/>
            <w:rPr>
              <w:rFonts w:eastAsiaTheme="minorEastAsia" w:cstheme="minorBidi"/>
              <w:snapToGrid/>
              <w:kern w:val="2"/>
              <w:szCs w:val="24"/>
              <w14:ligatures w14:val="standardContextual"/>
            </w:rPr>
          </w:pPr>
          <w:hyperlink w:anchor="_Toc229123905" w:history="1">
            <w:r w:rsidRPr="00EA155E">
              <w:rPr>
                <w:rStyle w:val="Hyperkobling"/>
              </w:rPr>
              <w:t>3.6</w:t>
            </w:r>
            <w:r>
              <w:rPr>
                <w:rFonts w:eastAsiaTheme="minorEastAsia" w:cstheme="minorBidi"/>
                <w:snapToGrid/>
                <w:kern w:val="2"/>
                <w:szCs w:val="24"/>
                <w14:ligatures w14:val="standardContextual"/>
              </w:rPr>
              <w:tab/>
            </w:r>
            <w:r w:rsidRPr="00EA155E">
              <w:rPr>
                <w:rStyle w:val="Hyperkobling"/>
              </w:rPr>
              <w:t>Priser</w:t>
            </w:r>
            <w:r>
              <w:rPr>
                <w:webHidden/>
              </w:rPr>
              <w:tab/>
            </w:r>
            <w:r>
              <w:rPr>
                <w:webHidden/>
              </w:rPr>
              <w:fldChar w:fldCharType="begin"/>
            </w:r>
            <w:r>
              <w:rPr>
                <w:webHidden/>
              </w:rPr>
              <w:instrText xml:space="preserve"> PAGEREF _Toc229123905 \h </w:instrText>
            </w:r>
            <w:r>
              <w:rPr>
                <w:webHidden/>
              </w:rPr>
            </w:r>
            <w:r>
              <w:rPr>
                <w:webHidden/>
              </w:rPr>
              <w:fldChar w:fldCharType="separate"/>
            </w:r>
            <w:r>
              <w:rPr>
                <w:webHidden/>
              </w:rPr>
              <w:t>11</w:t>
            </w:r>
            <w:r>
              <w:rPr>
                <w:webHidden/>
              </w:rPr>
              <w:fldChar w:fldCharType="end"/>
            </w:r>
          </w:hyperlink>
        </w:p>
        <w:p w14:paraId="2D82FE54" w14:textId="24B3209E" w:rsidR="00815948" w:rsidRDefault="00815948">
          <w:pPr>
            <w:pStyle w:val="INNH3"/>
            <w:rPr>
              <w:rFonts w:eastAsiaTheme="minorEastAsia" w:cstheme="minorBidi"/>
              <w:snapToGrid/>
              <w:kern w:val="2"/>
              <w:szCs w:val="24"/>
              <w14:ligatures w14:val="standardContextual"/>
            </w:rPr>
          </w:pPr>
          <w:hyperlink w:anchor="_Toc229123906" w:history="1">
            <w:r w:rsidRPr="00EA155E">
              <w:rPr>
                <w:rStyle w:val="Hyperkobling"/>
              </w:rPr>
              <w:t>3.6.1</w:t>
            </w:r>
            <w:r>
              <w:rPr>
                <w:rFonts w:eastAsiaTheme="minorEastAsia" w:cstheme="minorBidi"/>
                <w:snapToGrid/>
                <w:kern w:val="2"/>
                <w:szCs w:val="24"/>
                <w14:ligatures w14:val="standardContextual"/>
              </w:rPr>
              <w:tab/>
            </w:r>
            <w:r w:rsidRPr="00EA155E">
              <w:rPr>
                <w:rStyle w:val="Hyperkobling"/>
              </w:rPr>
              <w:t>Valutaklausul</w:t>
            </w:r>
            <w:r>
              <w:rPr>
                <w:webHidden/>
              </w:rPr>
              <w:tab/>
            </w:r>
            <w:r>
              <w:rPr>
                <w:webHidden/>
              </w:rPr>
              <w:fldChar w:fldCharType="begin"/>
            </w:r>
            <w:r>
              <w:rPr>
                <w:webHidden/>
              </w:rPr>
              <w:instrText xml:space="preserve"> PAGEREF _Toc229123906 \h </w:instrText>
            </w:r>
            <w:r>
              <w:rPr>
                <w:webHidden/>
              </w:rPr>
            </w:r>
            <w:r>
              <w:rPr>
                <w:webHidden/>
              </w:rPr>
              <w:fldChar w:fldCharType="separate"/>
            </w:r>
            <w:r>
              <w:rPr>
                <w:webHidden/>
              </w:rPr>
              <w:t>11</w:t>
            </w:r>
            <w:r>
              <w:rPr>
                <w:webHidden/>
              </w:rPr>
              <w:fldChar w:fldCharType="end"/>
            </w:r>
          </w:hyperlink>
        </w:p>
        <w:p w14:paraId="1563B768" w14:textId="4D5F3DBE" w:rsidR="00815948" w:rsidRDefault="00815948">
          <w:pPr>
            <w:pStyle w:val="INNH2"/>
            <w:rPr>
              <w:rFonts w:eastAsiaTheme="minorEastAsia" w:cstheme="minorBidi"/>
              <w:snapToGrid/>
              <w:kern w:val="2"/>
              <w:szCs w:val="24"/>
              <w14:ligatures w14:val="standardContextual"/>
            </w:rPr>
          </w:pPr>
          <w:hyperlink w:anchor="_Toc229123907" w:history="1">
            <w:r w:rsidRPr="00EA155E">
              <w:rPr>
                <w:rStyle w:val="Hyperkobling"/>
              </w:rPr>
              <w:t>3.7</w:t>
            </w:r>
            <w:r>
              <w:rPr>
                <w:rFonts w:eastAsiaTheme="minorEastAsia" w:cstheme="minorBidi"/>
                <w:snapToGrid/>
                <w:kern w:val="2"/>
                <w:szCs w:val="24"/>
                <w14:ligatures w14:val="standardContextual"/>
              </w:rPr>
              <w:tab/>
            </w:r>
            <w:r w:rsidRPr="00EA155E">
              <w:rPr>
                <w:rStyle w:val="Hyperkobling"/>
              </w:rPr>
              <w:t>Utfylling av bilag 2 produkt- og prisskjema</w:t>
            </w:r>
            <w:r>
              <w:rPr>
                <w:webHidden/>
              </w:rPr>
              <w:tab/>
            </w:r>
            <w:r>
              <w:rPr>
                <w:webHidden/>
              </w:rPr>
              <w:fldChar w:fldCharType="begin"/>
            </w:r>
            <w:r>
              <w:rPr>
                <w:webHidden/>
              </w:rPr>
              <w:instrText xml:space="preserve"> PAGEREF _Toc229123907 \h </w:instrText>
            </w:r>
            <w:r>
              <w:rPr>
                <w:webHidden/>
              </w:rPr>
            </w:r>
            <w:r>
              <w:rPr>
                <w:webHidden/>
              </w:rPr>
              <w:fldChar w:fldCharType="separate"/>
            </w:r>
            <w:r>
              <w:rPr>
                <w:webHidden/>
              </w:rPr>
              <w:t>12</w:t>
            </w:r>
            <w:r>
              <w:rPr>
                <w:webHidden/>
              </w:rPr>
              <w:fldChar w:fldCharType="end"/>
            </w:r>
          </w:hyperlink>
        </w:p>
        <w:p w14:paraId="2D7FD0EC" w14:textId="3188184A" w:rsidR="00815948" w:rsidRDefault="00815948">
          <w:pPr>
            <w:pStyle w:val="INNH2"/>
            <w:rPr>
              <w:rFonts w:eastAsiaTheme="minorEastAsia" w:cstheme="minorBidi"/>
              <w:snapToGrid/>
              <w:kern w:val="2"/>
              <w:szCs w:val="24"/>
              <w14:ligatures w14:val="standardContextual"/>
            </w:rPr>
          </w:pPr>
          <w:hyperlink w:anchor="_Toc229123908" w:history="1">
            <w:r w:rsidRPr="00EA155E">
              <w:rPr>
                <w:rStyle w:val="Hyperkobling"/>
              </w:rPr>
              <w:t>3.8</w:t>
            </w:r>
            <w:r>
              <w:rPr>
                <w:rFonts w:eastAsiaTheme="minorEastAsia" w:cstheme="minorBidi"/>
                <w:snapToGrid/>
                <w:kern w:val="2"/>
                <w:szCs w:val="24"/>
                <w14:ligatures w14:val="standardContextual"/>
              </w:rPr>
              <w:tab/>
            </w:r>
            <w:r w:rsidRPr="00EA155E">
              <w:rPr>
                <w:rStyle w:val="Hyperkobling"/>
              </w:rPr>
              <w:t>Avvik</w:t>
            </w:r>
            <w:r>
              <w:rPr>
                <w:webHidden/>
              </w:rPr>
              <w:tab/>
            </w:r>
            <w:r>
              <w:rPr>
                <w:webHidden/>
              </w:rPr>
              <w:fldChar w:fldCharType="begin"/>
            </w:r>
            <w:r>
              <w:rPr>
                <w:webHidden/>
              </w:rPr>
              <w:instrText xml:space="preserve"> PAGEREF _Toc229123908 \h </w:instrText>
            </w:r>
            <w:r>
              <w:rPr>
                <w:webHidden/>
              </w:rPr>
            </w:r>
            <w:r>
              <w:rPr>
                <w:webHidden/>
              </w:rPr>
              <w:fldChar w:fldCharType="separate"/>
            </w:r>
            <w:r>
              <w:rPr>
                <w:webHidden/>
              </w:rPr>
              <w:t>12</w:t>
            </w:r>
            <w:r>
              <w:rPr>
                <w:webHidden/>
              </w:rPr>
              <w:fldChar w:fldCharType="end"/>
            </w:r>
          </w:hyperlink>
        </w:p>
        <w:p w14:paraId="1B7EB3CB" w14:textId="454CFB8B" w:rsidR="00815948" w:rsidRDefault="00815948">
          <w:pPr>
            <w:pStyle w:val="INNH2"/>
            <w:rPr>
              <w:rFonts w:eastAsiaTheme="minorEastAsia" w:cstheme="minorBidi"/>
              <w:snapToGrid/>
              <w:kern w:val="2"/>
              <w:szCs w:val="24"/>
              <w14:ligatures w14:val="standardContextual"/>
            </w:rPr>
          </w:pPr>
          <w:hyperlink w:anchor="_Toc229123909" w:history="1">
            <w:r w:rsidRPr="00EA155E">
              <w:rPr>
                <w:rStyle w:val="Hyperkobling"/>
              </w:rPr>
              <w:t>3.9</w:t>
            </w:r>
            <w:r>
              <w:rPr>
                <w:rFonts w:eastAsiaTheme="minorEastAsia" w:cstheme="minorBidi"/>
                <w:snapToGrid/>
                <w:kern w:val="2"/>
                <w:szCs w:val="24"/>
                <w14:ligatures w14:val="standardContextual"/>
              </w:rPr>
              <w:tab/>
            </w:r>
            <w:r w:rsidRPr="00EA155E">
              <w:rPr>
                <w:rStyle w:val="Hyperkobling"/>
              </w:rPr>
              <w:t>Alternative tilbud</w:t>
            </w:r>
            <w:r>
              <w:rPr>
                <w:webHidden/>
              </w:rPr>
              <w:tab/>
            </w:r>
            <w:r>
              <w:rPr>
                <w:webHidden/>
              </w:rPr>
              <w:fldChar w:fldCharType="begin"/>
            </w:r>
            <w:r>
              <w:rPr>
                <w:webHidden/>
              </w:rPr>
              <w:instrText xml:space="preserve"> PAGEREF _Toc229123909 \h </w:instrText>
            </w:r>
            <w:r>
              <w:rPr>
                <w:webHidden/>
              </w:rPr>
            </w:r>
            <w:r>
              <w:rPr>
                <w:webHidden/>
              </w:rPr>
              <w:fldChar w:fldCharType="separate"/>
            </w:r>
            <w:r>
              <w:rPr>
                <w:webHidden/>
              </w:rPr>
              <w:t>13</w:t>
            </w:r>
            <w:r>
              <w:rPr>
                <w:webHidden/>
              </w:rPr>
              <w:fldChar w:fldCharType="end"/>
            </w:r>
          </w:hyperlink>
        </w:p>
        <w:p w14:paraId="66C44637" w14:textId="7AFB11A0" w:rsidR="00815948" w:rsidRDefault="00815948">
          <w:pPr>
            <w:pStyle w:val="INNH2"/>
            <w:rPr>
              <w:rFonts w:eastAsiaTheme="minorEastAsia" w:cstheme="minorBidi"/>
              <w:snapToGrid/>
              <w:kern w:val="2"/>
              <w:szCs w:val="24"/>
              <w14:ligatures w14:val="standardContextual"/>
            </w:rPr>
          </w:pPr>
          <w:hyperlink w:anchor="_Toc229123910" w:history="1">
            <w:r w:rsidRPr="00EA155E">
              <w:rPr>
                <w:rStyle w:val="Hyperkobling"/>
              </w:rPr>
              <w:t>3.10</w:t>
            </w:r>
            <w:r>
              <w:rPr>
                <w:rFonts w:eastAsiaTheme="minorEastAsia" w:cstheme="minorBidi"/>
                <w:snapToGrid/>
                <w:kern w:val="2"/>
                <w:szCs w:val="24"/>
                <w14:ligatures w14:val="standardContextual"/>
              </w:rPr>
              <w:tab/>
            </w:r>
            <w:r w:rsidRPr="00EA155E">
              <w:rPr>
                <w:rStyle w:val="Hyperkobling"/>
              </w:rPr>
              <w:t>Tilbud på deler av oppdraget</w:t>
            </w:r>
            <w:r>
              <w:rPr>
                <w:webHidden/>
              </w:rPr>
              <w:tab/>
            </w:r>
            <w:r>
              <w:rPr>
                <w:webHidden/>
              </w:rPr>
              <w:fldChar w:fldCharType="begin"/>
            </w:r>
            <w:r>
              <w:rPr>
                <w:webHidden/>
              </w:rPr>
              <w:instrText xml:space="preserve"> PAGEREF _Toc229123910 \h </w:instrText>
            </w:r>
            <w:r>
              <w:rPr>
                <w:webHidden/>
              </w:rPr>
            </w:r>
            <w:r>
              <w:rPr>
                <w:webHidden/>
              </w:rPr>
              <w:fldChar w:fldCharType="separate"/>
            </w:r>
            <w:r>
              <w:rPr>
                <w:webHidden/>
              </w:rPr>
              <w:t>13</w:t>
            </w:r>
            <w:r>
              <w:rPr>
                <w:webHidden/>
              </w:rPr>
              <w:fldChar w:fldCharType="end"/>
            </w:r>
          </w:hyperlink>
        </w:p>
        <w:p w14:paraId="12C69329" w14:textId="0D12818C" w:rsidR="00815948" w:rsidRDefault="00815948">
          <w:pPr>
            <w:pStyle w:val="INNH2"/>
            <w:rPr>
              <w:rFonts w:eastAsiaTheme="minorEastAsia" w:cstheme="minorBidi"/>
              <w:snapToGrid/>
              <w:kern w:val="2"/>
              <w:szCs w:val="24"/>
              <w14:ligatures w14:val="standardContextual"/>
            </w:rPr>
          </w:pPr>
          <w:hyperlink w:anchor="_Toc229123911" w:history="1">
            <w:r w:rsidRPr="00EA155E">
              <w:rPr>
                <w:rStyle w:val="Hyperkobling"/>
              </w:rPr>
              <w:t>3.11</w:t>
            </w:r>
            <w:r>
              <w:rPr>
                <w:rFonts w:eastAsiaTheme="minorEastAsia" w:cstheme="minorBidi"/>
                <w:snapToGrid/>
                <w:kern w:val="2"/>
                <w:szCs w:val="24"/>
                <w14:ligatures w14:val="standardContextual"/>
              </w:rPr>
              <w:tab/>
            </w:r>
            <w:r w:rsidRPr="00EA155E">
              <w:rPr>
                <w:rStyle w:val="Hyperkobling"/>
              </w:rPr>
              <w:t>Endre og tilbakekalle tilbud</w:t>
            </w:r>
            <w:r>
              <w:rPr>
                <w:webHidden/>
              </w:rPr>
              <w:tab/>
            </w:r>
            <w:r>
              <w:rPr>
                <w:webHidden/>
              </w:rPr>
              <w:fldChar w:fldCharType="begin"/>
            </w:r>
            <w:r>
              <w:rPr>
                <w:webHidden/>
              </w:rPr>
              <w:instrText xml:space="preserve"> PAGEREF _Toc229123911 \h </w:instrText>
            </w:r>
            <w:r>
              <w:rPr>
                <w:webHidden/>
              </w:rPr>
            </w:r>
            <w:r>
              <w:rPr>
                <w:webHidden/>
              </w:rPr>
              <w:fldChar w:fldCharType="separate"/>
            </w:r>
            <w:r>
              <w:rPr>
                <w:webHidden/>
              </w:rPr>
              <w:t>13</w:t>
            </w:r>
            <w:r>
              <w:rPr>
                <w:webHidden/>
              </w:rPr>
              <w:fldChar w:fldCharType="end"/>
            </w:r>
          </w:hyperlink>
        </w:p>
        <w:p w14:paraId="670843F0" w14:textId="216CD9BC" w:rsidR="00815948" w:rsidRDefault="00815948">
          <w:pPr>
            <w:pStyle w:val="INNH1"/>
            <w:rPr>
              <w:rFonts w:eastAsiaTheme="minorEastAsia" w:cstheme="minorBidi"/>
              <w:b w:val="0"/>
              <w:caps w:val="0"/>
              <w:snapToGrid/>
              <w:kern w:val="2"/>
              <w:szCs w:val="24"/>
              <w14:ligatures w14:val="standardContextual"/>
            </w:rPr>
          </w:pPr>
          <w:hyperlink w:anchor="_Toc229123912" w:history="1">
            <w:r w:rsidRPr="00EA155E">
              <w:rPr>
                <w:rStyle w:val="Hyperkobling"/>
              </w:rPr>
              <w:t>4</w:t>
            </w:r>
            <w:r>
              <w:rPr>
                <w:rFonts w:eastAsiaTheme="minorEastAsia" w:cstheme="minorBidi"/>
                <w:b w:val="0"/>
                <w:caps w:val="0"/>
                <w:snapToGrid/>
                <w:kern w:val="2"/>
                <w:szCs w:val="24"/>
                <w14:ligatures w14:val="standardContextual"/>
              </w:rPr>
              <w:tab/>
            </w:r>
            <w:r w:rsidRPr="00EA155E">
              <w:rPr>
                <w:rStyle w:val="Hyperkobling"/>
              </w:rPr>
              <w:t>Oppdragsgivers behandling av tilbudene</w:t>
            </w:r>
            <w:r>
              <w:rPr>
                <w:webHidden/>
              </w:rPr>
              <w:tab/>
            </w:r>
            <w:r>
              <w:rPr>
                <w:webHidden/>
              </w:rPr>
              <w:fldChar w:fldCharType="begin"/>
            </w:r>
            <w:r>
              <w:rPr>
                <w:webHidden/>
              </w:rPr>
              <w:instrText xml:space="preserve"> PAGEREF _Toc229123912 \h </w:instrText>
            </w:r>
            <w:r>
              <w:rPr>
                <w:webHidden/>
              </w:rPr>
            </w:r>
            <w:r>
              <w:rPr>
                <w:webHidden/>
              </w:rPr>
              <w:fldChar w:fldCharType="separate"/>
            </w:r>
            <w:r>
              <w:rPr>
                <w:webHidden/>
              </w:rPr>
              <w:t>13</w:t>
            </w:r>
            <w:r>
              <w:rPr>
                <w:webHidden/>
              </w:rPr>
              <w:fldChar w:fldCharType="end"/>
            </w:r>
          </w:hyperlink>
        </w:p>
        <w:p w14:paraId="4323494B" w14:textId="10830B29" w:rsidR="00815948" w:rsidRDefault="00815948">
          <w:pPr>
            <w:pStyle w:val="INNH2"/>
            <w:rPr>
              <w:rFonts w:eastAsiaTheme="minorEastAsia" w:cstheme="minorBidi"/>
              <w:snapToGrid/>
              <w:kern w:val="2"/>
              <w:szCs w:val="24"/>
              <w14:ligatures w14:val="standardContextual"/>
            </w:rPr>
          </w:pPr>
          <w:hyperlink w:anchor="_Toc229123913" w:history="1">
            <w:r w:rsidRPr="00EA155E">
              <w:rPr>
                <w:rStyle w:val="Hyperkobling"/>
              </w:rPr>
              <w:t>4.1</w:t>
            </w:r>
            <w:r>
              <w:rPr>
                <w:rFonts w:eastAsiaTheme="minorEastAsia" w:cstheme="minorBidi"/>
                <w:snapToGrid/>
                <w:kern w:val="2"/>
                <w:szCs w:val="24"/>
                <w14:ligatures w14:val="standardContextual"/>
              </w:rPr>
              <w:tab/>
            </w:r>
            <w:r w:rsidRPr="00EA155E">
              <w:rPr>
                <w:rStyle w:val="Hyperkobling"/>
              </w:rPr>
              <w:t>Avvisning av leverandører</w:t>
            </w:r>
            <w:r>
              <w:rPr>
                <w:webHidden/>
              </w:rPr>
              <w:tab/>
            </w:r>
            <w:r>
              <w:rPr>
                <w:webHidden/>
              </w:rPr>
              <w:fldChar w:fldCharType="begin"/>
            </w:r>
            <w:r>
              <w:rPr>
                <w:webHidden/>
              </w:rPr>
              <w:instrText xml:space="preserve"> PAGEREF _Toc229123913 \h </w:instrText>
            </w:r>
            <w:r>
              <w:rPr>
                <w:webHidden/>
              </w:rPr>
            </w:r>
            <w:r>
              <w:rPr>
                <w:webHidden/>
              </w:rPr>
              <w:fldChar w:fldCharType="separate"/>
            </w:r>
            <w:r>
              <w:rPr>
                <w:webHidden/>
              </w:rPr>
              <w:t>13</w:t>
            </w:r>
            <w:r>
              <w:rPr>
                <w:webHidden/>
              </w:rPr>
              <w:fldChar w:fldCharType="end"/>
            </w:r>
          </w:hyperlink>
        </w:p>
        <w:p w14:paraId="3BBFACCB" w14:textId="26AA58D5" w:rsidR="00815948" w:rsidRDefault="00815948">
          <w:pPr>
            <w:pStyle w:val="INNH2"/>
            <w:rPr>
              <w:rFonts w:eastAsiaTheme="minorEastAsia" w:cstheme="minorBidi"/>
              <w:snapToGrid/>
              <w:kern w:val="2"/>
              <w:szCs w:val="24"/>
              <w14:ligatures w14:val="standardContextual"/>
            </w:rPr>
          </w:pPr>
          <w:hyperlink w:anchor="_Toc229123914" w:history="1">
            <w:r w:rsidRPr="00EA155E">
              <w:rPr>
                <w:rStyle w:val="Hyperkobling"/>
              </w:rPr>
              <w:t>4.2</w:t>
            </w:r>
            <w:r>
              <w:rPr>
                <w:rFonts w:eastAsiaTheme="minorEastAsia" w:cstheme="minorBidi"/>
                <w:snapToGrid/>
                <w:kern w:val="2"/>
                <w:szCs w:val="24"/>
                <w14:ligatures w14:val="standardContextual"/>
              </w:rPr>
              <w:tab/>
            </w:r>
            <w:r w:rsidRPr="00EA155E">
              <w:rPr>
                <w:rStyle w:val="Hyperkobling"/>
              </w:rPr>
              <w:t>Avvisning av tilbud</w:t>
            </w:r>
            <w:r>
              <w:rPr>
                <w:webHidden/>
              </w:rPr>
              <w:tab/>
            </w:r>
            <w:r>
              <w:rPr>
                <w:webHidden/>
              </w:rPr>
              <w:fldChar w:fldCharType="begin"/>
            </w:r>
            <w:r>
              <w:rPr>
                <w:webHidden/>
              </w:rPr>
              <w:instrText xml:space="preserve"> PAGEREF _Toc229123914 \h </w:instrText>
            </w:r>
            <w:r>
              <w:rPr>
                <w:webHidden/>
              </w:rPr>
            </w:r>
            <w:r>
              <w:rPr>
                <w:webHidden/>
              </w:rPr>
              <w:fldChar w:fldCharType="separate"/>
            </w:r>
            <w:r>
              <w:rPr>
                <w:webHidden/>
              </w:rPr>
              <w:t>13</w:t>
            </w:r>
            <w:r>
              <w:rPr>
                <w:webHidden/>
              </w:rPr>
              <w:fldChar w:fldCharType="end"/>
            </w:r>
          </w:hyperlink>
        </w:p>
        <w:p w14:paraId="4354CCD3" w14:textId="6639BFEB" w:rsidR="00815948" w:rsidRDefault="00815948">
          <w:pPr>
            <w:pStyle w:val="INNH2"/>
            <w:rPr>
              <w:rFonts w:eastAsiaTheme="minorEastAsia" w:cstheme="minorBidi"/>
              <w:snapToGrid/>
              <w:kern w:val="2"/>
              <w:szCs w:val="24"/>
              <w14:ligatures w14:val="standardContextual"/>
            </w:rPr>
          </w:pPr>
          <w:hyperlink w:anchor="_Toc229123915" w:history="1">
            <w:r w:rsidRPr="00EA155E">
              <w:rPr>
                <w:rStyle w:val="Hyperkobling"/>
              </w:rPr>
              <w:t>4.3</w:t>
            </w:r>
            <w:r>
              <w:rPr>
                <w:rFonts w:eastAsiaTheme="minorEastAsia" w:cstheme="minorBidi"/>
                <w:snapToGrid/>
                <w:kern w:val="2"/>
                <w:szCs w:val="24"/>
                <w14:ligatures w14:val="standardContextual"/>
              </w:rPr>
              <w:tab/>
            </w:r>
            <w:r w:rsidRPr="00EA155E">
              <w:rPr>
                <w:rStyle w:val="Hyperkobling"/>
              </w:rPr>
              <w:t>Ettersending og avklaring av opplysninger og dokumentasjon</w:t>
            </w:r>
            <w:r>
              <w:rPr>
                <w:webHidden/>
              </w:rPr>
              <w:tab/>
            </w:r>
            <w:r>
              <w:rPr>
                <w:webHidden/>
              </w:rPr>
              <w:fldChar w:fldCharType="begin"/>
            </w:r>
            <w:r>
              <w:rPr>
                <w:webHidden/>
              </w:rPr>
              <w:instrText xml:space="preserve"> PAGEREF _Toc229123915 \h </w:instrText>
            </w:r>
            <w:r>
              <w:rPr>
                <w:webHidden/>
              </w:rPr>
            </w:r>
            <w:r>
              <w:rPr>
                <w:webHidden/>
              </w:rPr>
              <w:fldChar w:fldCharType="separate"/>
            </w:r>
            <w:r>
              <w:rPr>
                <w:webHidden/>
              </w:rPr>
              <w:t>14</w:t>
            </w:r>
            <w:r>
              <w:rPr>
                <w:webHidden/>
              </w:rPr>
              <w:fldChar w:fldCharType="end"/>
            </w:r>
          </w:hyperlink>
        </w:p>
        <w:p w14:paraId="274295C4" w14:textId="08AF5C26" w:rsidR="00815948" w:rsidRDefault="00815948">
          <w:pPr>
            <w:pStyle w:val="INNH1"/>
            <w:rPr>
              <w:rFonts w:eastAsiaTheme="minorEastAsia" w:cstheme="minorBidi"/>
              <w:b w:val="0"/>
              <w:caps w:val="0"/>
              <w:snapToGrid/>
              <w:kern w:val="2"/>
              <w:szCs w:val="24"/>
              <w14:ligatures w14:val="standardContextual"/>
            </w:rPr>
          </w:pPr>
          <w:hyperlink w:anchor="_Toc229123916" w:history="1">
            <w:r w:rsidRPr="00EA155E">
              <w:rPr>
                <w:rStyle w:val="Hyperkobling"/>
              </w:rPr>
              <w:t>5</w:t>
            </w:r>
            <w:r>
              <w:rPr>
                <w:rFonts w:eastAsiaTheme="minorEastAsia" w:cstheme="minorBidi"/>
                <w:b w:val="0"/>
                <w:caps w:val="0"/>
                <w:snapToGrid/>
                <w:kern w:val="2"/>
                <w:szCs w:val="24"/>
                <w14:ligatures w14:val="standardContextual"/>
              </w:rPr>
              <w:tab/>
            </w:r>
            <w:r w:rsidRPr="00EA155E">
              <w:rPr>
                <w:rStyle w:val="Hyperkobling"/>
              </w:rPr>
              <w:t>Avgjørelsen av konkurransen</w:t>
            </w:r>
            <w:r>
              <w:rPr>
                <w:webHidden/>
              </w:rPr>
              <w:tab/>
            </w:r>
            <w:r>
              <w:rPr>
                <w:webHidden/>
              </w:rPr>
              <w:fldChar w:fldCharType="begin"/>
            </w:r>
            <w:r>
              <w:rPr>
                <w:webHidden/>
              </w:rPr>
              <w:instrText xml:space="preserve"> PAGEREF _Toc229123916 \h </w:instrText>
            </w:r>
            <w:r>
              <w:rPr>
                <w:webHidden/>
              </w:rPr>
            </w:r>
            <w:r>
              <w:rPr>
                <w:webHidden/>
              </w:rPr>
              <w:fldChar w:fldCharType="separate"/>
            </w:r>
            <w:r>
              <w:rPr>
                <w:webHidden/>
              </w:rPr>
              <w:t>14</w:t>
            </w:r>
            <w:r>
              <w:rPr>
                <w:webHidden/>
              </w:rPr>
              <w:fldChar w:fldCharType="end"/>
            </w:r>
          </w:hyperlink>
        </w:p>
        <w:p w14:paraId="4078553F" w14:textId="1956BDB5" w:rsidR="00815948" w:rsidRDefault="00815948">
          <w:pPr>
            <w:pStyle w:val="INNH2"/>
            <w:rPr>
              <w:rFonts w:eastAsiaTheme="minorEastAsia" w:cstheme="minorBidi"/>
              <w:snapToGrid/>
              <w:kern w:val="2"/>
              <w:szCs w:val="24"/>
              <w14:ligatures w14:val="standardContextual"/>
            </w:rPr>
          </w:pPr>
          <w:hyperlink w:anchor="_Toc229123917" w:history="1">
            <w:r w:rsidRPr="00EA155E">
              <w:rPr>
                <w:rStyle w:val="Hyperkobling"/>
              </w:rPr>
              <w:t>5.1</w:t>
            </w:r>
            <w:r>
              <w:rPr>
                <w:rFonts w:eastAsiaTheme="minorEastAsia" w:cstheme="minorBidi"/>
                <w:snapToGrid/>
                <w:kern w:val="2"/>
                <w:szCs w:val="24"/>
                <w14:ligatures w14:val="standardContextual"/>
              </w:rPr>
              <w:tab/>
            </w:r>
            <w:r w:rsidRPr="00EA155E">
              <w:rPr>
                <w:rStyle w:val="Hyperkobling"/>
              </w:rPr>
              <w:t>Tildelingskriterier</w:t>
            </w:r>
            <w:r>
              <w:rPr>
                <w:webHidden/>
              </w:rPr>
              <w:tab/>
            </w:r>
            <w:r>
              <w:rPr>
                <w:webHidden/>
              </w:rPr>
              <w:fldChar w:fldCharType="begin"/>
            </w:r>
            <w:r>
              <w:rPr>
                <w:webHidden/>
              </w:rPr>
              <w:instrText xml:space="preserve"> PAGEREF _Toc229123917 \h </w:instrText>
            </w:r>
            <w:r>
              <w:rPr>
                <w:webHidden/>
              </w:rPr>
            </w:r>
            <w:r>
              <w:rPr>
                <w:webHidden/>
              </w:rPr>
              <w:fldChar w:fldCharType="separate"/>
            </w:r>
            <w:r>
              <w:rPr>
                <w:webHidden/>
              </w:rPr>
              <w:t>14</w:t>
            </w:r>
            <w:r>
              <w:rPr>
                <w:webHidden/>
              </w:rPr>
              <w:fldChar w:fldCharType="end"/>
            </w:r>
          </w:hyperlink>
        </w:p>
        <w:p w14:paraId="636B31F1" w14:textId="57D28371" w:rsidR="00815948" w:rsidRDefault="00815948">
          <w:pPr>
            <w:pStyle w:val="INNH2"/>
            <w:rPr>
              <w:rFonts w:eastAsiaTheme="minorEastAsia" w:cstheme="minorBidi"/>
              <w:snapToGrid/>
              <w:kern w:val="2"/>
              <w:szCs w:val="24"/>
              <w14:ligatures w14:val="standardContextual"/>
            </w:rPr>
          </w:pPr>
          <w:hyperlink w:anchor="_Toc229123918" w:history="1">
            <w:r w:rsidRPr="00EA155E">
              <w:rPr>
                <w:rStyle w:val="Hyperkobling"/>
              </w:rPr>
              <w:t>5.2</w:t>
            </w:r>
            <w:r>
              <w:rPr>
                <w:rFonts w:eastAsiaTheme="minorEastAsia" w:cstheme="minorBidi"/>
                <w:snapToGrid/>
                <w:kern w:val="2"/>
                <w:szCs w:val="24"/>
                <w14:ligatures w14:val="standardContextual"/>
              </w:rPr>
              <w:tab/>
            </w:r>
            <w:r w:rsidRPr="00EA155E">
              <w:rPr>
                <w:rStyle w:val="Hyperkobling"/>
              </w:rPr>
              <w:t>Evaluering av tildelingskriteriene</w:t>
            </w:r>
            <w:r>
              <w:rPr>
                <w:webHidden/>
              </w:rPr>
              <w:tab/>
            </w:r>
            <w:r>
              <w:rPr>
                <w:webHidden/>
              </w:rPr>
              <w:fldChar w:fldCharType="begin"/>
            </w:r>
            <w:r>
              <w:rPr>
                <w:webHidden/>
              </w:rPr>
              <w:instrText xml:space="preserve"> PAGEREF _Toc229123918 \h </w:instrText>
            </w:r>
            <w:r>
              <w:rPr>
                <w:webHidden/>
              </w:rPr>
            </w:r>
            <w:r>
              <w:rPr>
                <w:webHidden/>
              </w:rPr>
              <w:fldChar w:fldCharType="separate"/>
            </w:r>
            <w:r>
              <w:rPr>
                <w:webHidden/>
              </w:rPr>
              <w:t>15</w:t>
            </w:r>
            <w:r>
              <w:rPr>
                <w:webHidden/>
              </w:rPr>
              <w:fldChar w:fldCharType="end"/>
            </w:r>
          </w:hyperlink>
        </w:p>
        <w:p w14:paraId="2267E583" w14:textId="00EF0E9E" w:rsidR="00815948" w:rsidRDefault="00815948">
          <w:pPr>
            <w:pStyle w:val="INNH3"/>
            <w:rPr>
              <w:rFonts w:eastAsiaTheme="minorEastAsia" w:cstheme="minorBidi"/>
              <w:snapToGrid/>
              <w:kern w:val="2"/>
              <w:szCs w:val="24"/>
              <w14:ligatures w14:val="standardContextual"/>
            </w:rPr>
          </w:pPr>
          <w:hyperlink w:anchor="_Toc229123919" w:history="1">
            <w:r w:rsidRPr="00EA155E">
              <w:rPr>
                <w:rStyle w:val="Hyperkobling"/>
              </w:rPr>
              <w:t>5.2.1</w:t>
            </w:r>
            <w:r>
              <w:rPr>
                <w:rFonts w:eastAsiaTheme="minorEastAsia" w:cstheme="minorBidi"/>
                <w:snapToGrid/>
                <w:kern w:val="2"/>
                <w:szCs w:val="24"/>
                <w14:ligatures w14:val="standardContextual"/>
              </w:rPr>
              <w:tab/>
            </w:r>
            <w:r w:rsidRPr="00EA155E">
              <w:rPr>
                <w:rStyle w:val="Hyperkobling"/>
              </w:rPr>
              <w:t>Evaluering av tildelingskriteriet kvalitet vist gjennom behovsoppfyllelse</w:t>
            </w:r>
            <w:r>
              <w:rPr>
                <w:webHidden/>
              </w:rPr>
              <w:tab/>
            </w:r>
            <w:r>
              <w:rPr>
                <w:webHidden/>
              </w:rPr>
              <w:fldChar w:fldCharType="begin"/>
            </w:r>
            <w:r>
              <w:rPr>
                <w:webHidden/>
              </w:rPr>
              <w:instrText xml:space="preserve"> PAGEREF _Toc229123919 \h </w:instrText>
            </w:r>
            <w:r>
              <w:rPr>
                <w:webHidden/>
              </w:rPr>
            </w:r>
            <w:r>
              <w:rPr>
                <w:webHidden/>
              </w:rPr>
              <w:fldChar w:fldCharType="separate"/>
            </w:r>
            <w:r>
              <w:rPr>
                <w:webHidden/>
              </w:rPr>
              <w:t>15</w:t>
            </w:r>
            <w:r>
              <w:rPr>
                <w:webHidden/>
              </w:rPr>
              <w:fldChar w:fldCharType="end"/>
            </w:r>
          </w:hyperlink>
        </w:p>
        <w:p w14:paraId="06DC88D7" w14:textId="0AE0A7B4" w:rsidR="00815948" w:rsidRDefault="00815948">
          <w:pPr>
            <w:pStyle w:val="INNH3"/>
            <w:rPr>
              <w:rFonts w:eastAsiaTheme="minorEastAsia" w:cstheme="minorBidi"/>
              <w:snapToGrid/>
              <w:kern w:val="2"/>
              <w:szCs w:val="24"/>
              <w14:ligatures w14:val="standardContextual"/>
            </w:rPr>
          </w:pPr>
          <w:hyperlink w:anchor="_Toc229123920" w:history="1">
            <w:r w:rsidRPr="00EA155E">
              <w:rPr>
                <w:rStyle w:val="Hyperkobling"/>
                <w:iCs/>
              </w:rPr>
              <w:t>5.2.2</w:t>
            </w:r>
            <w:r>
              <w:rPr>
                <w:rFonts w:eastAsiaTheme="minorEastAsia" w:cstheme="minorBidi"/>
                <w:snapToGrid/>
                <w:kern w:val="2"/>
                <w:szCs w:val="24"/>
                <w14:ligatures w14:val="standardContextual"/>
              </w:rPr>
              <w:tab/>
            </w:r>
            <w:r w:rsidRPr="00EA155E">
              <w:rPr>
                <w:rStyle w:val="Hyperkobling"/>
              </w:rPr>
              <w:t xml:space="preserve">Evaluering av tildelingskriteriet </w:t>
            </w:r>
            <w:r w:rsidRPr="00EA155E">
              <w:rPr>
                <w:rStyle w:val="Hyperkobling"/>
                <w:iCs/>
              </w:rPr>
              <w:t>totalpris</w:t>
            </w:r>
            <w:r>
              <w:rPr>
                <w:webHidden/>
              </w:rPr>
              <w:tab/>
            </w:r>
            <w:r>
              <w:rPr>
                <w:webHidden/>
              </w:rPr>
              <w:fldChar w:fldCharType="begin"/>
            </w:r>
            <w:r>
              <w:rPr>
                <w:webHidden/>
              </w:rPr>
              <w:instrText xml:space="preserve"> PAGEREF _Toc229123920 \h </w:instrText>
            </w:r>
            <w:r>
              <w:rPr>
                <w:webHidden/>
              </w:rPr>
            </w:r>
            <w:r>
              <w:rPr>
                <w:webHidden/>
              </w:rPr>
              <w:fldChar w:fldCharType="separate"/>
            </w:r>
            <w:r>
              <w:rPr>
                <w:webHidden/>
              </w:rPr>
              <w:t>16</w:t>
            </w:r>
            <w:r>
              <w:rPr>
                <w:webHidden/>
              </w:rPr>
              <w:fldChar w:fldCharType="end"/>
            </w:r>
          </w:hyperlink>
        </w:p>
        <w:p w14:paraId="557A6710" w14:textId="5C26A1CD" w:rsidR="00815948" w:rsidRDefault="00815948">
          <w:pPr>
            <w:pStyle w:val="INNH3"/>
            <w:rPr>
              <w:rFonts w:eastAsiaTheme="minorEastAsia" w:cstheme="minorBidi"/>
              <w:snapToGrid/>
              <w:kern w:val="2"/>
              <w:szCs w:val="24"/>
              <w14:ligatures w14:val="standardContextual"/>
            </w:rPr>
          </w:pPr>
          <w:hyperlink w:anchor="_Toc229123921" w:history="1">
            <w:r w:rsidRPr="00EA155E">
              <w:rPr>
                <w:rStyle w:val="Hyperkobling"/>
                <w:iCs/>
              </w:rPr>
              <w:t>5.2.3</w:t>
            </w:r>
            <w:r>
              <w:rPr>
                <w:rFonts w:eastAsiaTheme="minorEastAsia" w:cstheme="minorBidi"/>
                <w:snapToGrid/>
                <w:kern w:val="2"/>
                <w:szCs w:val="24"/>
                <w14:ligatures w14:val="standardContextual"/>
              </w:rPr>
              <w:tab/>
            </w:r>
            <w:r w:rsidRPr="00EA155E">
              <w:rPr>
                <w:rStyle w:val="Hyperkobling"/>
              </w:rPr>
              <w:t xml:space="preserve">Evaluering av tildelingskriteriet </w:t>
            </w:r>
            <w:r w:rsidRPr="00EA155E">
              <w:rPr>
                <w:rStyle w:val="Hyperkobling"/>
                <w:iCs/>
              </w:rPr>
              <w:t>klima og miljø</w:t>
            </w:r>
            <w:r>
              <w:rPr>
                <w:webHidden/>
              </w:rPr>
              <w:tab/>
            </w:r>
            <w:r>
              <w:rPr>
                <w:webHidden/>
              </w:rPr>
              <w:fldChar w:fldCharType="begin"/>
            </w:r>
            <w:r>
              <w:rPr>
                <w:webHidden/>
              </w:rPr>
              <w:instrText xml:space="preserve"> PAGEREF _Toc229123921 \h </w:instrText>
            </w:r>
            <w:r>
              <w:rPr>
                <w:webHidden/>
              </w:rPr>
            </w:r>
            <w:r>
              <w:rPr>
                <w:webHidden/>
              </w:rPr>
              <w:fldChar w:fldCharType="separate"/>
            </w:r>
            <w:r>
              <w:rPr>
                <w:webHidden/>
              </w:rPr>
              <w:t>16</w:t>
            </w:r>
            <w:r>
              <w:rPr>
                <w:webHidden/>
              </w:rPr>
              <w:fldChar w:fldCharType="end"/>
            </w:r>
          </w:hyperlink>
        </w:p>
        <w:p w14:paraId="53D0AB2D" w14:textId="7059FB44" w:rsidR="00815948" w:rsidRDefault="00815948">
          <w:pPr>
            <w:pStyle w:val="INNH3"/>
            <w:rPr>
              <w:rFonts w:eastAsiaTheme="minorEastAsia" w:cstheme="minorBidi"/>
              <w:snapToGrid/>
              <w:kern w:val="2"/>
              <w:szCs w:val="24"/>
              <w14:ligatures w14:val="standardContextual"/>
            </w:rPr>
          </w:pPr>
          <w:hyperlink w:anchor="_Toc229123922" w:history="1">
            <w:r w:rsidRPr="00EA155E">
              <w:rPr>
                <w:rStyle w:val="Hyperkobling"/>
                <w:iCs/>
              </w:rPr>
              <w:t>5.2.4</w:t>
            </w:r>
            <w:r>
              <w:rPr>
                <w:rFonts w:eastAsiaTheme="minorEastAsia" w:cstheme="minorBidi"/>
                <w:snapToGrid/>
                <w:kern w:val="2"/>
                <w:szCs w:val="24"/>
                <w14:ligatures w14:val="standardContextual"/>
              </w:rPr>
              <w:tab/>
            </w:r>
            <w:r w:rsidRPr="00EA155E">
              <w:rPr>
                <w:rStyle w:val="Hyperkobling"/>
              </w:rPr>
              <w:t xml:space="preserve">Evaluering av tildelingskriteriet </w:t>
            </w:r>
            <w:r w:rsidRPr="00EA155E">
              <w:rPr>
                <w:rStyle w:val="Hyperkobling"/>
                <w:iCs/>
              </w:rPr>
              <w:t>digital sikkerhet</w:t>
            </w:r>
            <w:r>
              <w:rPr>
                <w:webHidden/>
              </w:rPr>
              <w:tab/>
            </w:r>
            <w:r>
              <w:rPr>
                <w:webHidden/>
              </w:rPr>
              <w:fldChar w:fldCharType="begin"/>
            </w:r>
            <w:r>
              <w:rPr>
                <w:webHidden/>
              </w:rPr>
              <w:instrText xml:space="preserve"> PAGEREF _Toc229123922 \h </w:instrText>
            </w:r>
            <w:r>
              <w:rPr>
                <w:webHidden/>
              </w:rPr>
            </w:r>
            <w:r>
              <w:rPr>
                <w:webHidden/>
              </w:rPr>
              <w:fldChar w:fldCharType="separate"/>
            </w:r>
            <w:r>
              <w:rPr>
                <w:webHidden/>
              </w:rPr>
              <w:t>16</w:t>
            </w:r>
            <w:r>
              <w:rPr>
                <w:webHidden/>
              </w:rPr>
              <w:fldChar w:fldCharType="end"/>
            </w:r>
          </w:hyperlink>
        </w:p>
        <w:p w14:paraId="0743B970" w14:textId="4B7DB260" w:rsidR="00815948" w:rsidRDefault="00815948">
          <w:pPr>
            <w:pStyle w:val="INNH2"/>
            <w:rPr>
              <w:rFonts w:eastAsiaTheme="minorEastAsia" w:cstheme="minorBidi"/>
              <w:snapToGrid/>
              <w:kern w:val="2"/>
              <w:szCs w:val="24"/>
              <w14:ligatures w14:val="standardContextual"/>
            </w:rPr>
          </w:pPr>
          <w:hyperlink w:anchor="_Toc229123923" w:history="1">
            <w:r w:rsidRPr="00EA155E">
              <w:rPr>
                <w:rStyle w:val="Hyperkobling"/>
              </w:rPr>
              <w:t>5.3</w:t>
            </w:r>
            <w:r>
              <w:rPr>
                <w:rFonts w:eastAsiaTheme="minorEastAsia" w:cstheme="minorBidi"/>
                <w:snapToGrid/>
                <w:kern w:val="2"/>
                <w:szCs w:val="24"/>
                <w14:ligatures w14:val="standardContextual"/>
              </w:rPr>
              <w:tab/>
            </w:r>
            <w:r w:rsidRPr="00EA155E">
              <w:rPr>
                <w:rStyle w:val="Hyperkobling"/>
              </w:rPr>
              <w:t>Produktevaluering</w:t>
            </w:r>
            <w:r>
              <w:rPr>
                <w:webHidden/>
              </w:rPr>
              <w:tab/>
            </w:r>
            <w:r>
              <w:rPr>
                <w:webHidden/>
              </w:rPr>
              <w:fldChar w:fldCharType="begin"/>
            </w:r>
            <w:r>
              <w:rPr>
                <w:webHidden/>
              </w:rPr>
              <w:instrText xml:space="preserve"> PAGEREF _Toc229123923 \h </w:instrText>
            </w:r>
            <w:r>
              <w:rPr>
                <w:webHidden/>
              </w:rPr>
            </w:r>
            <w:r>
              <w:rPr>
                <w:webHidden/>
              </w:rPr>
              <w:fldChar w:fldCharType="separate"/>
            </w:r>
            <w:r>
              <w:rPr>
                <w:webHidden/>
              </w:rPr>
              <w:t>16</w:t>
            </w:r>
            <w:r>
              <w:rPr>
                <w:webHidden/>
              </w:rPr>
              <w:fldChar w:fldCharType="end"/>
            </w:r>
          </w:hyperlink>
        </w:p>
        <w:p w14:paraId="4C2DBA3B" w14:textId="605A5D47" w:rsidR="00815948" w:rsidRDefault="00815948">
          <w:pPr>
            <w:pStyle w:val="INNH2"/>
            <w:rPr>
              <w:rFonts w:eastAsiaTheme="minorEastAsia" w:cstheme="minorBidi"/>
              <w:snapToGrid/>
              <w:kern w:val="2"/>
              <w:szCs w:val="24"/>
              <w14:ligatures w14:val="standardContextual"/>
            </w:rPr>
          </w:pPr>
          <w:hyperlink w:anchor="_Toc229123924" w:history="1">
            <w:r w:rsidRPr="00EA155E">
              <w:rPr>
                <w:rStyle w:val="Hyperkobling"/>
              </w:rPr>
              <w:t>5.4</w:t>
            </w:r>
            <w:r>
              <w:rPr>
                <w:rFonts w:eastAsiaTheme="minorEastAsia" w:cstheme="minorBidi"/>
                <w:snapToGrid/>
                <w:kern w:val="2"/>
                <w:szCs w:val="24"/>
                <w14:ligatures w14:val="standardContextual"/>
              </w:rPr>
              <w:tab/>
            </w:r>
            <w:r w:rsidRPr="00EA155E">
              <w:rPr>
                <w:rStyle w:val="Hyperkobling"/>
              </w:rPr>
              <w:t>Innstilling på kontraktstildeling</w:t>
            </w:r>
            <w:r>
              <w:rPr>
                <w:webHidden/>
              </w:rPr>
              <w:tab/>
            </w:r>
            <w:r>
              <w:rPr>
                <w:webHidden/>
              </w:rPr>
              <w:fldChar w:fldCharType="begin"/>
            </w:r>
            <w:r>
              <w:rPr>
                <w:webHidden/>
              </w:rPr>
              <w:instrText xml:space="preserve"> PAGEREF _Toc229123924 \h </w:instrText>
            </w:r>
            <w:r>
              <w:rPr>
                <w:webHidden/>
              </w:rPr>
            </w:r>
            <w:r>
              <w:rPr>
                <w:webHidden/>
              </w:rPr>
              <w:fldChar w:fldCharType="separate"/>
            </w:r>
            <w:r>
              <w:rPr>
                <w:webHidden/>
              </w:rPr>
              <w:t>17</w:t>
            </w:r>
            <w:r>
              <w:rPr>
                <w:webHidden/>
              </w:rPr>
              <w:fldChar w:fldCharType="end"/>
            </w:r>
          </w:hyperlink>
        </w:p>
        <w:p w14:paraId="114E3A49" w14:textId="337DBC7E" w:rsidR="00815948" w:rsidRDefault="00815948">
          <w:pPr>
            <w:pStyle w:val="INNH2"/>
            <w:rPr>
              <w:rFonts w:eastAsiaTheme="minorEastAsia" w:cstheme="minorBidi"/>
              <w:snapToGrid/>
              <w:kern w:val="2"/>
              <w:szCs w:val="24"/>
              <w14:ligatures w14:val="standardContextual"/>
            </w:rPr>
          </w:pPr>
          <w:hyperlink w:anchor="_Toc229123925" w:history="1">
            <w:r w:rsidRPr="00EA155E">
              <w:rPr>
                <w:rStyle w:val="Hyperkobling"/>
              </w:rPr>
              <w:t>5.5</w:t>
            </w:r>
            <w:r>
              <w:rPr>
                <w:rFonts w:eastAsiaTheme="minorEastAsia" w:cstheme="minorBidi"/>
                <w:snapToGrid/>
                <w:kern w:val="2"/>
                <w:szCs w:val="24"/>
                <w14:ligatures w14:val="standardContextual"/>
              </w:rPr>
              <w:tab/>
            </w:r>
            <w:r w:rsidRPr="00EA155E">
              <w:rPr>
                <w:rStyle w:val="Hyperkobling"/>
              </w:rPr>
              <w:t>Avlysning av konkurransen</w:t>
            </w:r>
            <w:r>
              <w:rPr>
                <w:webHidden/>
              </w:rPr>
              <w:tab/>
            </w:r>
            <w:r>
              <w:rPr>
                <w:webHidden/>
              </w:rPr>
              <w:fldChar w:fldCharType="begin"/>
            </w:r>
            <w:r>
              <w:rPr>
                <w:webHidden/>
              </w:rPr>
              <w:instrText xml:space="preserve"> PAGEREF _Toc229123925 \h </w:instrText>
            </w:r>
            <w:r>
              <w:rPr>
                <w:webHidden/>
              </w:rPr>
            </w:r>
            <w:r>
              <w:rPr>
                <w:webHidden/>
              </w:rPr>
              <w:fldChar w:fldCharType="separate"/>
            </w:r>
            <w:r>
              <w:rPr>
                <w:webHidden/>
              </w:rPr>
              <w:t>17</w:t>
            </w:r>
            <w:r>
              <w:rPr>
                <w:webHidden/>
              </w:rPr>
              <w:fldChar w:fldCharType="end"/>
            </w:r>
          </w:hyperlink>
        </w:p>
        <w:p w14:paraId="011EB5A0" w14:textId="3161FEAA" w:rsidR="00815948" w:rsidRDefault="00815948">
          <w:pPr>
            <w:pStyle w:val="INNH2"/>
            <w:rPr>
              <w:rFonts w:eastAsiaTheme="minorEastAsia" w:cstheme="minorBidi"/>
              <w:snapToGrid/>
              <w:kern w:val="2"/>
              <w:szCs w:val="24"/>
              <w14:ligatures w14:val="standardContextual"/>
            </w:rPr>
          </w:pPr>
          <w:hyperlink w:anchor="_Toc229123926" w:history="1">
            <w:r w:rsidRPr="00EA155E">
              <w:rPr>
                <w:rStyle w:val="Hyperkobling"/>
              </w:rPr>
              <w:t>5.6</w:t>
            </w:r>
            <w:r>
              <w:rPr>
                <w:rFonts w:eastAsiaTheme="minorEastAsia" w:cstheme="minorBidi"/>
                <w:snapToGrid/>
                <w:kern w:val="2"/>
                <w:szCs w:val="24"/>
                <w14:ligatures w14:val="standardContextual"/>
              </w:rPr>
              <w:tab/>
            </w:r>
            <w:r w:rsidRPr="00EA155E">
              <w:rPr>
                <w:rStyle w:val="Hyperkobling"/>
              </w:rPr>
              <w:t>Oppdragsgivers opplysningsplikt</w:t>
            </w:r>
            <w:r>
              <w:rPr>
                <w:webHidden/>
              </w:rPr>
              <w:tab/>
            </w:r>
            <w:r>
              <w:rPr>
                <w:webHidden/>
              </w:rPr>
              <w:fldChar w:fldCharType="begin"/>
            </w:r>
            <w:r>
              <w:rPr>
                <w:webHidden/>
              </w:rPr>
              <w:instrText xml:space="preserve"> PAGEREF _Toc229123926 \h </w:instrText>
            </w:r>
            <w:r>
              <w:rPr>
                <w:webHidden/>
              </w:rPr>
            </w:r>
            <w:r>
              <w:rPr>
                <w:webHidden/>
              </w:rPr>
              <w:fldChar w:fldCharType="separate"/>
            </w:r>
            <w:r>
              <w:rPr>
                <w:webHidden/>
              </w:rPr>
              <w:t>17</w:t>
            </w:r>
            <w:r>
              <w:rPr>
                <w:webHidden/>
              </w:rPr>
              <w:fldChar w:fldCharType="end"/>
            </w:r>
          </w:hyperlink>
        </w:p>
        <w:p w14:paraId="122A69F5" w14:textId="47B32172" w:rsidR="00815948" w:rsidRDefault="00815948">
          <w:pPr>
            <w:pStyle w:val="INNH1"/>
            <w:rPr>
              <w:rFonts w:eastAsiaTheme="minorEastAsia" w:cstheme="minorBidi"/>
              <w:b w:val="0"/>
              <w:caps w:val="0"/>
              <w:snapToGrid/>
              <w:kern w:val="2"/>
              <w:szCs w:val="24"/>
              <w14:ligatures w14:val="standardContextual"/>
            </w:rPr>
          </w:pPr>
          <w:hyperlink w:anchor="_Toc229123927" w:history="1">
            <w:r w:rsidRPr="00EA155E">
              <w:rPr>
                <w:rStyle w:val="Hyperkobling"/>
              </w:rPr>
              <w:t>6</w:t>
            </w:r>
            <w:r>
              <w:rPr>
                <w:rFonts w:eastAsiaTheme="minorEastAsia" w:cstheme="minorBidi"/>
                <w:b w:val="0"/>
                <w:caps w:val="0"/>
                <w:snapToGrid/>
                <w:kern w:val="2"/>
                <w:szCs w:val="24"/>
                <w14:ligatures w14:val="standardContextual"/>
              </w:rPr>
              <w:tab/>
            </w:r>
            <w:r w:rsidRPr="00EA155E">
              <w:rPr>
                <w:rStyle w:val="Hyperkobling"/>
              </w:rPr>
              <w:t>Øvrige bestemmelser</w:t>
            </w:r>
            <w:r>
              <w:rPr>
                <w:webHidden/>
              </w:rPr>
              <w:tab/>
            </w:r>
            <w:r>
              <w:rPr>
                <w:webHidden/>
              </w:rPr>
              <w:fldChar w:fldCharType="begin"/>
            </w:r>
            <w:r>
              <w:rPr>
                <w:webHidden/>
              </w:rPr>
              <w:instrText xml:space="preserve"> PAGEREF _Toc229123927 \h </w:instrText>
            </w:r>
            <w:r>
              <w:rPr>
                <w:webHidden/>
              </w:rPr>
            </w:r>
            <w:r>
              <w:rPr>
                <w:webHidden/>
              </w:rPr>
              <w:fldChar w:fldCharType="separate"/>
            </w:r>
            <w:r>
              <w:rPr>
                <w:webHidden/>
              </w:rPr>
              <w:t>17</w:t>
            </w:r>
            <w:r>
              <w:rPr>
                <w:webHidden/>
              </w:rPr>
              <w:fldChar w:fldCharType="end"/>
            </w:r>
          </w:hyperlink>
        </w:p>
        <w:p w14:paraId="002FA3A4" w14:textId="1021CEE9" w:rsidR="00815948" w:rsidRDefault="00815948">
          <w:pPr>
            <w:pStyle w:val="INNH2"/>
            <w:rPr>
              <w:rFonts w:eastAsiaTheme="minorEastAsia" w:cstheme="minorBidi"/>
              <w:snapToGrid/>
              <w:kern w:val="2"/>
              <w:szCs w:val="24"/>
              <w14:ligatures w14:val="standardContextual"/>
            </w:rPr>
          </w:pPr>
          <w:hyperlink w:anchor="_Toc229123928" w:history="1">
            <w:r w:rsidRPr="00EA155E">
              <w:rPr>
                <w:rStyle w:val="Hyperkobling"/>
              </w:rPr>
              <w:t>6.1</w:t>
            </w:r>
            <w:r>
              <w:rPr>
                <w:rFonts w:eastAsiaTheme="minorEastAsia" w:cstheme="minorBidi"/>
                <w:snapToGrid/>
                <w:kern w:val="2"/>
                <w:szCs w:val="24"/>
                <w14:ligatures w14:val="standardContextual"/>
              </w:rPr>
              <w:tab/>
            </w:r>
            <w:r w:rsidRPr="00EA155E">
              <w:rPr>
                <w:rStyle w:val="Hyperkobling"/>
              </w:rPr>
              <w:t>Offentlighet</w:t>
            </w:r>
            <w:r>
              <w:rPr>
                <w:webHidden/>
              </w:rPr>
              <w:tab/>
            </w:r>
            <w:r>
              <w:rPr>
                <w:webHidden/>
              </w:rPr>
              <w:fldChar w:fldCharType="begin"/>
            </w:r>
            <w:r>
              <w:rPr>
                <w:webHidden/>
              </w:rPr>
              <w:instrText xml:space="preserve"> PAGEREF _Toc229123928 \h </w:instrText>
            </w:r>
            <w:r>
              <w:rPr>
                <w:webHidden/>
              </w:rPr>
            </w:r>
            <w:r>
              <w:rPr>
                <w:webHidden/>
              </w:rPr>
              <w:fldChar w:fldCharType="separate"/>
            </w:r>
            <w:r>
              <w:rPr>
                <w:webHidden/>
              </w:rPr>
              <w:t>17</w:t>
            </w:r>
            <w:r>
              <w:rPr>
                <w:webHidden/>
              </w:rPr>
              <w:fldChar w:fldCharType="end"/>
            </w:r>
          </w:hyperlink>
        </w:p>
        <w:p w14:paraId="3EA57C12" w14:textId="5E6CDB31" w:rsidR="00815948" w:rsidRDefault="00815948">
          <w:pPr>
            <w:pStyle w:val="INNH2"/>
            <w:rPr>
              <w:rFonts w:eastAsiaTheme="minorEastAsia" w:cstheme="minorBidi"/>
              <w:snapToGrid/>
              <w:kern w:val="2"/>
              <w:szCs w:val="24"/>
              <w14:ligatures w14:val="standardContextual"/>
            </w:rPr>
          </w:pPr>
          <w:hyperlink w:anchor="_Toc229123929" w:history="1">
            <w:r w:rsidRPr="00EA155E">
              <w:rPr>
                <w:rStyle w:val="Hyperkobling"/>
              </w:rPr>
              <w:t>6.2</w:t>
            </w:r>
            <w:r>
              <w:rPr>
                <w:rFonts w:eastAsiaTheme="minorEastAsia" w:cstheme="minorBidi"/>
                <w:snapToGrid/>
                <w:kern w:val="2"/>
                <w:szCs w:val="24"/>
                <w14:ligatures w14:val="standardContextual"/>
              </w:rPr>
              <w:tab/>
            </w:r>
            <w:r w:rsidRPr="00EA155E">
              <w:rPr>
                <w:rStyle w:val="Hyperkobling"/>
              </w:rPr>
              <w:t>Taushetsplikt</w:t>
            </w:r>
            <w:r>
              <w:rPr>
                <w:webHidden/>
              </w:rPr>
              <w:tab/>
            </w:r>
            <w:r>
              <w:rPr>
                <w:webHidden/>
              </w:rPr>
              <w:fldChar w:fldCharType="begin"/>
            </w:r>
            <w:r>
              <w:rPr>
                <w:webHidden/>
              </w:rPr>
              <w:instrText xml:space="preserve"> PAGEREF _Toc229123929 \h </w:instrText>
            </w:r>
            <w:r>
              <w:rPr>
                <w:webHidden/>
              </w:rPr>
            </w:r>
            <w:r>
              <w:rPr>
                <w:webHidden/>
              </w:rPr>
              <w:fldChar w:fldCharType="separate"/>
            </w:r>
            <w:r>
              <w:rPr>
                <w:webHidden/>
              </w:rPr>
              <w:t>18</w:t>
            </w:r>
            <w:r>
              <w:rPr>
                <w:webHidden/>
              </w:rPr>
              <w:fldChar w:fldCharType="end"/>
            </w:r>
          </w:hyperlink>
        </w:p>
        <w:p w14:paraId="6D95842F" w14:textId="581317CD" w:rsidR="00815948" w:rsidRDefault="00815948">
          <w:pPr>
            <w:pStyle w:val="INNH2"/>
            <w:rPr>
              <w:rFonts w:eastAsiaTheme="minorEastAsia" w:cstheme="minorBidi"/>
              <w:snapToGrid/>
              <w:kern w:val="2"/>
              <w:szCs w:val="24"/>
              <w14:ligatures w14:val="standardContextual"/>
            </w:rPr>
          </w:pPr>
          <w:hyperlink w:anchor="_Toc229123930" w:history="1">
            <w:r w:rsidRPr="00EA155E">
              <w:rPr>
                <w:rStyle w:val="Hyperkobling"/>
              </w:rPr>
              <w:t>6.3</w:t>
            </w:r>
            <w:r>
              <w:rPr>
                <w:rFonts w:eastAsiaTheme="minorEastAsia" w:cstheme="minorBidi"/>
                <w:snapToGrid/>
                <w:kern w:val="2"/>
                <w:szCs w:val="24"/>
                <w14:ligatures w14:val="standardContextual"/>
              </w:rPr>
              <w:tab/>
            </w:r>
            <w:r w:rsidRPr="00EA155E">
              <w:rPr>
                <w:rStyle w:val="Hyperkobling"/>
              </w:rPr>
              <w:t>Habilitet</w:t>
            </w:r>
            <w:r>
              <w:rPr>
                <w:webHidden/>
              </w:rPr>
              <w:tab/>
            </w:r>
            <w:r>
              <w:rPr>
                <w:webHidden/>
              </w:rPr>
              <w:fldChar w:fldCharType="begin"/>
            </w:r>
            <w:r>
              <w:rPr>
                <w:webHidden/>
              </w:rPr>
              <w:instrText xml:space="preserve"> PAGEREF _Toc229123930 \h </w:instrText>
            </w:r>
            <w:r>
              <w:rPr>
                <w:webHidden/>
              </w:rPr>
            </w:r>
            <w:r>
              <w:rPr>
                <w:webHidden/>
              </w:rPr>
              <w:fldChar w:fldCharType="separate"/>
            </w:r>
            <w:r>
              <w:rPr>
                <w:webHidden/>
              </w:rPr>
              <w:t>18</w:t>
            </w:r>
            <w:r>
              <w:rPr>
                <w:webHidden/>
              </w:rPr>
              <w:fldChar w:fldCharType="end"/>
            </w:r>
          </w:hyperlink>
        </w:p>
        <w:p w14:paraId="1BFCF41D" w14:textId="5882B3E4" w:rsidR="00815948" w:rsidRDefault="00815948">
          <w:pPr>
            <w:pStyle w:val="INNH2"/>
            <w:rPr>
              <w:rFonts w:eastAsiaTheme="minorEastAsia" w:cstheme="minorBidi"/>
              <w:snapToGrid/>
              <w:kern w:val="2"/>
              <w:szCs w:val="24"/>
              <w14:ligatures w14:val="standardContextual"/>
            </w:rPr>
          </w:pPr>
          <w:hyperlink w:anchor="_Toc229123931" w:history="1">
            <w:r w:rsidRPr="00EA155E">
              <w:rPr>
                <w:rStyle w:val="Hyperkobling"/>
              </w:rPr>
              <w:t>6.4</w:t>
            </w:r>
            <w:r>
              <w:rPr>
                <w:rFonts w:eastAsiaTheme="minorEastAsia" w:cstheme="minorBidi"/>
                <w:snapToGrid/>
                <w:kern w:val="2"/>
                <w:szCs w:val="24"/>
                <w14:ligatures w14:val="standardContextual"/>
              </w:rPr>
              <w:tab/>
            </w:r>
            <w:r w:rsidRPr="00EA155E">
              <w:rPr>
                <w:rStyle w:val="Hyperkobling"/>
              </w:rPr>
              <w:t>Etiske krav til sosialt ansvarlig produksjon</w:t>
            </w:r>
            <w:r>
              <w:rPr>
                <w:webHidden/>
              </w:rPr>
              <w:tab/>
            </w:r>
            <w:r>
              <w:rPr>
                <w:webHidden/>
              </w:rPr>
              <w:fldChar w:fldCharType="begin"/>
            </w:r>
            <w:r>
              <w:rPr>
                <w:webHidden/>
              </w:rPr>
              <w:instrText xml:space="preserve"> PAGEREF _Toc229123931 \h </w:instrText>
            </w:r>
            <w:r>
              <w:rPr>
                <w:webHidden/>
              </w:rPr>
            </w:r>
            <w:r>
              <w:rPr>
                <w:webHidden/>
              </w:rPr>
              <w:fldChar w:fldCharType="separate"/>
            </w:r>
            <w:r>
              <w:rPr>
                <w:webHidden/>
              </w:rPr>
              <w:t>18</w:t>
            </w:r>
            <w:r>
              <w:rPr>
                <w:webHidden/>
              </w:rPr>
              <w:fldChar w:fldCharType="end"/>
            </w:r>
          </w:hyperlink>
        </w:p>
        <w:p w14:paraId="522DCBE2" w14:textId="0016EB1B" w:rsidR="00815948" w:rsidRDefault="00815948">
          <w:pPr>
            <w:pStyle w:val="INNH2"/>
            <w:rPr>
              <w:rFonts w:eastAsiaTheme="minorEastAsia" w:cstheme="minorBidi"/>
              <w:snapToGrid/>
              <w:kern w:val="2"/>
              <w:szCs w:val="24"/>
              <w14:ligatures w14:val="standardContextual"/>
            </w:rPr>
          </w:pPr>
          <w:hyperlink w:anchor="_Toc229123932" w:history="1">
            <w:r w:rsidRPr="00EA155E">
              <w:rPr>
                <w:rStyle w:val="Hyperkobling"/>
              </w:rPr>
              <w:t>6.5</w:t>
            </w:r>
            <w:r>
              <w:rPr>
                <w:rFonts w:eastAsiaTheme="minorEastAsia" w:cstheme="minorBidi"/>
                <w:snapToGrid/>
                <w:kern w:val="2"/>
                <w:szCs w:val="24"/>
                <w14:ligatures w14:val="standardContextual"/>
              </w:rPr>
              <w:tab/>
            </w:r>
            <w:r w:rsidRPr="00EA155E">
              <w:rPr>
                <w:rStyle w:val="Hyperkobling"/>
              </w:rPr>
              <w:t>Lønns- og arbeidsvilkår</w:t>
            </w:r>
            <w:r>
              <w:rPr>
                <w:webHidden/>
              </w:rPr>
              <w:tab/>
            </w:r>
            <w:r>
              <w:rPr>
                <w:webHidden/>
              </w:rPr>
              <w:fldChar w:fldCharType="begin"/>
            </w:r>
            <w:r>
              <w:rPr>
                <w:webHidden/>
              </w:rPr>
              <w:instrText xml:space="preserve"> PAGEREF _Toc229123932 \h </w:instrText>
            </w:r>
            <w:r>
              <w:rPr>
                <w:webHidden/>
              </w:rPr>
            </w:r>
            <w:r>
              <w:rPr>
                <w:webHidden/>
              </w:rPr>
              <w:fldChar w:fldCharType="separate"/>
            </w:r>
            <w:r>
              <w:rPr>
                <w:webHidden/>
              </w:rPr>
              <w:t>18</w:t>
            </w:r>
            <w:r>
              <w:rPr>
                <w:webHidden/>
              </w:rPr>
              <w:fldChar w:fldCharType="end"/>
            </w:r>
          </w:hyperlink>
        </w:p>
        <w:p w14:paraId="41F384A7" w14:textId="4085D6DD" w:rsidR="00815948" w:rsidRDefault="00815948">
          <w:pPr>
            <w:pStyle w:val="INNH2"/>
            <w:rPr>
              <w:rFonts w:eastAsiaTheme="minorEastAsia" w:cstheme="minorBidi"/>
              <w:snapToGrid/>
              <w:kern w:val="2"/>
              <w:szCs w:val="24"/>
              <w14:ligatures w14:val="standardContextual"/>
            </w:rPr>
          </w:pPr>
          <w:hyperlink w:anchor="_Toc229123933" w:history="1">
            <w:r w:rsidRPr="00EA155E">
              <w:rPr>
                <w:rStyle w:val="Hyperkobling"/>
              </w:rPr>
              <w:t>6.6</w:t>
            </w:r>
            <w:r>
              <w:rPr>
                <w:rFonts w:eastAsiaTheme="minorEastAsia" w:cstheme="minorBidi"/>
                <w:snapToGrid/>
                <w:kern w:val="2"/>
                <w:szCs w:val="24"/>
                <w14:ligatures w14:val="standardContextual"/>
              </w:rPr>
              <w:tab/>
            </w:r>
            <w:r w:rsidRPr="00EA155E">
              <w:rPr>
                <w:rStyle w:val="Hyperkobling"/>
              </w:rPr>
              <w:t>Kostnader</w:t>
            </w:r>
            <w:r>
              <w:rPr>
                <w:webHidden/>
              </w:rPr>
              <w:tab/>
            </w:r>
            <w:r>
              <w:rPr>
                <w:webHidden/>
              </w:rPr>
              <w:fldChar w:fldCharType="begin"/>
            </w:r>
            <w:r>
              <w:rPr>
                <w:webHidden/>
              </w:rPr>
              <w:instrText xml:space="preserve"> PAGEREF _Toc229123933 \h </w:instrText>
            </w:r>
            <w:r>
              <w:rPr>
                <w:webHidden/>
              </w:rPr>
            </w:r>
            <w:r>
              <w:rPr>
                <w:webHidden/>
              </w:rPr>
              <w:fldChar w:fldCharType="separate"/>
            </w:r>
            <w:r>
              <w:rPr>
                <w:webHidden/>
              </w:rPr>
              <w:t>18</w:t>
            </w:r>
            <w:r>
              <w:rPr>
                <w:webHidden/>
              </w:rPr>
              <w:fldChar w:fldCharType="end"/>
            </w:r>
          </w:hyperlink>
        </w:p>
        <w:p w14:paraId="3634D58F" w14:textId="6F5DB69B" w:rsidR="00815948" w:rsidRDefault="00815948">
          <w:pPr>
            <w:pStyle w:val="INNH2"/>
            <w:rPr>
              <w:rFonts w:eastAsiaTheme="minorEastAsia" w:cstheme="minorBidi"/>
              <w:snapToGrid/>
              <w:kern w:val="2"/>
              <w:szCs w:val="24"/>
              <w14:ligatures w14:val="standardContextual"/>
            </w:rPr>
          </w:pPr>
          <w:hyperlink w:anchor="_Toc229123934" w:history="1">
            <w:r w:rsidRPr="00EA155E">
              <w:rPr>
                <w:rStyle w:val="Hyperkobling"/>
              </w:rPr>
              <w:t>Vedlegg 1 – Ivaretakelse av klima- og miljøhensyn etter FOA § 7-9</w:t>
            </w:r>
            <w:r>
              <w:rPr>
                <w:webHidden/>
              </w:rPr>
              <w:tab/>
            </w:r>
            <w:r>
              <w:rPr>
                <w:webHidden/>
              </w:rPr>
              <w:fldChar w:fldCharType="begin"/>
            </w:r>
            <w:r>
              <w:rPr>
                <w:webHidden/>
              </w:rPr>
              <w:instrText xml:space="preserve"> PAGEREF _Toc229123934 \h </w:instrText>
            </w:r>
            <w:r>
              <w:rPr>
                <w:webHidden/>
              </w:rPr>
            </w:r>
            <w:r>
              <w:rPr>
                <w:webHidden/>
              </w:rPr>
              <w:fldChar w:fldCharType="separate"/>
            </w:r>
            <w:r>
              <w:rPr>
                <w:webHidden/>
              </w:rPr>
              <w:t>19</w:t>
            </w:r>
            <w:r>
              <w:rPr>
                <w:webHidden/>
              </w:rPr>
              <w:fldChar w:fldCharType="end"/>
            </w:r>
          </w:hyperlink>
        </w:p>
        <w:p w14:paraId="23F18F17" w14:textId="402B1EAE" w:rsidR="00815948" w:rsidRDefault="00815948">
          <w:pPr>
            <w:pStyle w:val="INNH2"/>
            <w:rPr>
              <w:rFonts w:eastAsiaTheme="minorEastAsia" w:cstheme="minorBidi"/>
              <w:snapToGrid/>
              <w:kern w:val="2"/>
              <w:szCs w:val="24"/>
              <w14:ligatures w14:val="standardContextual"/>
            </w:rPr>
          </w:pPr>
          <w:hyperlink w:anchor="_Toc229123935" w:history="1">
            <w:r w:rsidRPr="00EA155E">
              <w:rPr>
                <w:rStyle w:val="Hyperkobling"/>
              </w:rPr>
              <w:t>Vedlegg 2 – Begrunnelse for sladding av tilbud</w:t>
            </w:r>
            <w:r>
              <w:rPr>
                <w:webHidden/>
              </w:rPr>
              <w:tab/>
            </w:r>
            <w:r>
              <w:rPr>
                <w:webHidden/>
              </w:rPr>
              <w:fldChar w:fldCharType="begin"/>
            </w:r>
            <w:r>
              <w:rPr>
                <w:webHidden/>
              </w:rPr>
              <w:instrText xml:space="preserve"> PAGEREF _Toc229123935 \h </w:instrText>
            </w:r>
            <w:r>
              <w:rPr>
                <w:webHidden/>
              </w:rPr>
            </w:r>
            <w:r>
              <w:rPr>
                <w:webHidden/>
              </w:rPr>
              <w:fldChar w:fldCharType="separate"/>
            </w:r>
            <w:r>
              <w:rPr>
                <w:webHidden/>
              </w:rPr>
              <w:t>22</w:t>
            </w:r>
            <w:r>
              <w:rPr>
                <w:webHidden/>
              </w:rPr>
              <w:fldChar w:fldCharType="end"/>
            </w:r>
          </w:hyperlink>
        </w:p>
        <w:p w14:paraId="5C075A7B" w14:textId="050B2B6B" w:rsidR="00937F52" w:rsidRDefault="00B05156" w:rsidP="005D6F9A">
          <w:r>
            <w:rPr>
              <w:noProof/>
            </w:rPr>
            <w:fldChar w:fldCharType="end"/>
          </w:r>
        </w:p>
      </w:sdtContent>
    </w:sdt>
    <w:p w14:paraId="4FF48B8A" w14:textId="6617808F" w:rsidR="00437543" w:rsidRPr="00937F52" w:rsidRDefault="00437543" w:rsidP="005D6F9A">
      <w:pPr>
        <w:rPr>
          <w:highlight w:val="yellow"/>
        </w:rPr>
      </w:pPr>
    </w:p>
    <w:p w14:paraId="739A1429" w14:textId="77777777" w:rsidR="00761FB3" w:rsidRPr="00937F52" w:rsidRDefault="00761FB3" w:rsidP="005D6F9A">
      <w:pPr>
        <w:rPr>
          <w:noProof/>
        </w:rPr>
      </w:pPr>
    </w:p>
    <w:p w14:paraId="7904505E" w14:textId="77777777" w:rsidR="00761FB3" w:rsidRPr="00937F52" w:rsidRDefault="00761FB3" w:rsidP="005D6F9A">
      <w:pPr>
        <w:rPr>
          <w:noProof/>
        </w:rPr>
      </w:pPr>
    </w:p>
    <w:p w14:paraId="21B88599" w14:textId="77777777" w:rsidR="00761FB3" w:rsidRPr="001B78B5" w:rsidRDefault="00761FB3" w:rsidP="005D6F9A">
      <w:pPr>
        <w:rPr>
          <w:noProof/>
        </w:rPr>
      </w:pPr>
    </w:p>
    <w:p w14:paraId="3EEA02FE" w14:textId="77777777" w:rsidR="00761FB3" w:rsidRPr="001B78B5" w:rsidRDefault="00761FB3" w:rsidP="005D6F9A">
      <w:pPr>
        <w:rPr>
          <w:noProof/>
        </w:rPr>
      </w:pPr>
    </w:p>
    <w:p w14:paraId="32819DE5" w14:textId="77777777" w:rsidR="00761FB3" w:rsidRPr="001B78B5" w:rsidRDefault="00761FB3" w:rsidP="005D6F9A">
      <w:pPr>
        <w:rPr>
          <w:noProof/>
        </w:rPr>
      </w:pPr>
    </w:p>
    <w:p w14:paraId="319328F1" w14:textId="77777777" w:rsidR="00761FB3" w:rsidRPr="001B78B5" w:rsidRDefault="00761FB3" w:rsidP="005D6F9A">
      <w:pPr>
        <w:rPr>
          <w:noProof/>
        </w:rPr>
      </w:pPr>
    </w:p>
    <w:p w14:paraId="75967BB7" w14:textId="77777777" w:rsidR="00761FB3" w:rsidRPr="001B78B5" w:rsidRDefault="00761FB3" w:rsidP="005D6F9A">
      <w:pPr>
        <w:rPr>
          <w:noProof/>
        </w:rPr>
      </w:pPr>
    </w:p>
    <w:p w14:paraId="29151757" w14:textId="77777777" w:rsidR="00761FB3" w:rsidRPr="001B78B5" w:rsidRDefault="00761FB3" w:rsidP="005D6F9A">
      <w:pPr>
        <w:rPr>
          <w:noProof/>
        </w:rPr>
      </w:pPr>
    </w:p>
    <w:p w14:paraId="292D21D3" w14:textId="77777777" w:rsidR="00761FB3" w:rsidRPr="001B78B5" w:rsidRDefault="00761FB3" w:rsidP="005D6F9A">
      <w:pPr>
        <w:rPr>
          <w:noProof/>
        </w:rPr>
      </w:pPr>
    </w:p>
    <w:p w14:paraId="43775E7D" w14:textId="77777777" w:rsidR="00761FB3" w:rsidRPr="001B78B5" w:rsidRDefault="00761FB3" w:rsidP="005D6F9A">
      <w:pPr>
        <w:rPr>
          <w:noProof/>
        </w:rPr>
      </w:pPr>
    </w:p>
    <w:p w14:paraId="5570BC26" w14:textId="77777777" w:rsidR="00761FB3" w:rsidRPr="001B78B5" w:rsidRDefault="00761FB3" w:rsidP="005D6F9A">
      <w:pPr>
        <w:rPr>
          <w:noProof/>
        </w:rPr>
      </w:pPr>
    </w:p>
    <w:p w14:paraId="60EED65E" w14:textId="77777777" w:rsidR="00761FB3" w:rsidRPr="001B78B5" w:rsidRDefault="00761FB3" w:rsidP="005D6F9A">
      <w:pPr>
        <w:rPr>
          <w:noProof/>
        </w:rPr>
      </w:pPr>
    </w:p>
    <w:p w14:paraId="45A2C8D0" w14:textId="77777777" w:rsidR="00761FB3" w:rsidRPr="001B78B5" w:rsidRDefault="00761FB3" w:rsidP="005D6F9A">
      <w:pPr>
        <w:rPr>
          <w:noProof/>
        </w:rPr>
      </w:pPr>
    </w:p>
    <w:p w14:paraId="10FEA649" w14:textId="77777777" w:rsidR="00761FB3" w:rsidRPr="001B78B5" w:rsidRDefault="00761FB3" w:rsidP="005D6F9A">
      <w:pPr>
        <w:rPr>
          <w:noProof/>
        </w:rPr>
      </w:pPr>
    </w:p>
    <w:p w14:paraId="143E0661" w14:textId="77777777" w:rsidR="00761FB3" w:rsidRPr="001B78B5" w:rsidRDefault="00761FB3" w:rsidP="005D6F9A">
      <w:pPr>
        <w:rPr>
          <w:noProof/>
        </w:rPr>
      </w:pPr>
    </w:p>
    <w:p w14:paraId="2A877222" w14:textId="77777777" w:rsidR="00761FB3" w:rsidRPr="001B78B5" w:rsidRDefault="00761FB3" w:rsidP="005D6F9A">
      <w:pPr>
        <w:rPr>
          <w:noProof/>
        </w:rPr>
      </w:pPr>
    </w:p>
    <w:p w14:paraId="2932535A" w14:textId="77777777" w:rsidR="00761FB3" w:rsidRPr="001B78B5" w:rsidRDefault="00761FB3" w:rsidP="005D6F9A">
      <w:pPr>
        <w:rPr>
          <w:noProof/>
        </w:rPr>
      </w:pPr>
    </w:p>
    <w:p w14:paraId="0AB464BD" w14:textId="77777777" w:rsidR="00761FB3" w:rsidRPr="001B78B5" w:rsidRDefault="00761FB3" w:rsidP="005D6F9A">
      <w:pPr>
        <w:rPr>
          <w:noProof/>
        </w:rPr>
      </w:pPr>
    </w:p>
    <w:p w14:paraId="45894D40" w14:textId="77777777" w:rsidR="00761FB3" w:rsidRPr="001B78B5" w:rsidRDefault="00761FB3" w:rsidP="005D6F9A">
      <w:pPr>
        <w:rPr>
          <w:noProof/>
        </w:rPr>
      </w:pPr>
    </w:p>
    <w:p w14:paraId="3F6558A2" w14:textId="77777777" w:rsidR="00761FB3" w:rsidRPr="001B78B5" w:rsidRDefault="00761FB3" w:rsidP="005D6F9A">
      <w:pPr>
        <w:rPr>
          <w:noProof/>
        </w:rPr>
      </w:pPr>
    </w:p>
    <w:p w14:paraId="2E060429" w14:textId="77777777" w:rsidR="00761FB3" w:rsidRPr="001B78B5" w:rsidRDefault="00761FB3" w:rsidP="005D6F9A">
      <w:pPr>
        <w:rPr>
          <w:noProof/>
        </w:rPr>
      </w:pPr>
    </w:p>
    <w:p w14:paraId="5CC7BDFE" w14:textId="181800D2" w:rsidR="004B1FBB" w:rsidRDefault="004B1FBB" w:rsidP="005D6F9A"/>
    <w:p w14:paraId="5B8EF4F7" w14:textId="77777777" w:rsidR="00333340" w:rsidRDefault="00333340" w:rsidP="005D6F9A"/>
    <w:p w14:paraId="5C6F8FB6" w14:textId="77777777" w:rsidR="00333340" w:rsidRDefault="00333340" w:rsidP="005D6F9A"/>
    <w:p w14:paraId="650A48F7" w14:textId="77777777" w:rsidR="00333340" w:rsidRDefault="00333340" w:rsidP="005D6F9A"/>
    <w:p w14:paraId="5D723F31" w14:textId="77777777" w:rsidR="00F93C52" w:rsidRDefault="00F93C52">
      <w:pPr>
        <w:tabs>
          <w:tab w:val="clear" w:pos="907"/>
        </w:tabs>
        <w:rPr>
          <w:b/>
          <w:smallCaps/>
          <w:snapToGrid/>
          <w:kern w:val="28"/>
          <w:sz w:val="32"/>
        </w:rPr>
      </w:pPr>
      <w:bookmarkStart w:id="0" w:name="_Toc185423162"/>
      <w:r>
        <w:br w:type="page"/>
      </w:r>
    </w:p>
    <w:p w14:paraId="1842F5CE" w14:textId="51059000" w:rsidR="009618B8" w:rsidRPr="00373BA0" w:rsidRDefault="009618B8" w:rsidP="005D6F9A">
      <w:pPr>
        <w:pStyle w:val="Overskrift1"/>
        <w:rPr>
          <w:snapToGrid w:val="0"/>
        </w:rPr>
      </w:pPr>
      <w:bookmarkStart w:id="1" w:name="_Toc229123884"/>
      <w:r w:rsidRPr="009618B8">
        <w:lastRenderedPageBreak/>
        <w:t>Informasjon</w:t>
      </w:r>
      <w:r w:rsidRPr="00373BA0">
        <w:rPr>
          <w:snapToGrid w:val="0"/>
        </w:rPr>
        <w:t xml:space="preserve"> om anskaffelsen</w:t>
      </w:r>
      <w:bookmarkEnd w:id="0"/>
      <w:bookmarkEnd w:id="1"/>
    </w:p>
    <w:p w14:paraId="5BDC939C" w14:textId="77777777" w:rsidR="009618B8" w:rsidRPr="00FB1946" w:rsidRDefault="009618B8" w:rsidP="005D6F9A">
      <w:pPr>
        <w:pStyle w:val="Overskrift2"/>
        <w:rPr>
          <w:sz w:val="24"/>
          <w:szCs w:val="18"/>
        </w:rPr>
      </w:pPr>
      <w:bookmarkStart w:id="2" w:name="_Toc68590495"/>
      <w:bookmarkStart w:id="3" w:name="_Toc185423163"/>
      <w:bookmarkStart w:id="4" w:name="_Toc229123885"/>
      <w:bookmarkStart w:id="5" w:name="_Toc58645277"/>
      <w:r w:rsidRPr="00FB1946">
        <w:rPr>
          <w:sz w:val="24"/>
          <w:szCs w:val="18"/>
        </w:rPr>
        <w:t xml:space="preserve">Presentasjon av </w:t>
      </w:r>
      <w:bookmarkEnd w:id="2"/>
      <w:r w:rsidRPr="00FB1946">
        <w:rPr>
          <w:sz w:val="24"/>
          <w:szCs w:val="18"/>
        </w:rPr>
        <w:t>oppdragsgiver</w:t>
      </w:r>
      <w:bookmarkEnd w:id="3"/>
      <w:bookmarkEnd w:id="4"/>
    </w:p>
    <w:bookmarkEnd w:id="5"/>
    <w:p w14:paraId="008FEE41" w14:textId="1A5A5EF6" w:rsidR="009618B8" w:rsidRPr="00373BA0" w:rsidRDefault="009618B8" w:rsidP="00F61694">
      <w:pPr>
        <w:spacing w:after="240"/>
      </w:pPr>
      <w:r w:rsidRPr="00373BA0">
        <w:t>Arbeids- og velferdsetaten v/</w:t>
      </w:r>
      <w:r>
        <w:t>Nav</w:t>
      </w:r>
      <w:r w:rsidRPr="00373BA0">
        <w:t xml:space="preserve"> Økonomi- og styringsavdelingen, Anskaffelsesseksjonen, heretter kalt oppdragsgiver, innbyr til åpen </w:t>
      </w:r>
      <w:r w:rsidRPr="005D6F9A">
        <w:t>anbudskonkurranse</w:t>
      </w:r>
      <w:r w:rsidRPr="00373BA0">
        <w:t xml:space="preserve"> i forbindelse med anskaffelse av</w:t>
      </w:r>
      <w:r w:rsidR="003833EC">
        <w:t xml:space="preserve"> elektriske rullestoler</w:t>
      </w:r>
      <w:r w:rsidR="00F61694">
        <w:t xml:space="preserve"> og tilhørende</w:t>
      </w:r>
      <w:r w:rsidR="0024608E">
        <w:t xml:space="preserve"> tilbehør</w:t>
      </w:r>
      <w:r w:rsidR="00F61694">
        <w:t xml:space="preserve">, reservedeler og tjenester. </w:t>
      </w:r>
      <w:r w:rsidR="0024608E">
        <w:t xml:space="preserve"> </w:t>
      </w:r>
      <w:r w:rsidR="003833EC">
        <w:t xml:space="preserve"> </w:t>
      </w:r>
      <w:r w:rsidRPr="00373BA0">
        <w:t xml:space="preserve"> </w:t>
      </w:r>
      <w:bookmarkStart w:id="6" w:name="_Hlt20796731"/>
      <w:bookmarkEnd w:id="6"/>
    </w:p>
    <w:p w14:paraId="0B31207E" w14:textId="1F769D94" w:rsidR="009618B8" w:rsidRPr="00373BA0" w:rsidRDefault="009618B8" w:rsidP="00F61694">
      <w:pPr>
        <w:spacing w:after="240"/>
      </w:pPr>
      <w:r w:rsidRPr="00373BA0">
        <w:t xml:space="preserve">Det er </w:t>
      </w:r>
      <w:r>
        <w:t>Nav</w:t>
      </w:r>
      <w:r w:rsidRPr="00373BA0">
        <w:t xml:space="preserve"> </w:t>
      </w:r>
      <w:r>
        <w:t>h</w:t>
      </w:r>
      <w:r w:rsidRPr="00373BA0">
        <w:t xml:space="preserve">jelpemiddelsentraler, som gjennom </w:t>
      </w:r>
      <w:r>
        <w:t>Nav</w:t>
      </w:r>
      <w:r w:rsidRPr="00373BA0">
        <w:t xml:space="preserve"> </w:t>
      </w:r>
      <w:r>
        <w:t>s</w:t>
      </w:r>
      <w:r w:rsidRPr="00373BA0">
        <w:t xml:space="preserve">entral </w:t>
      </w:r>
      <w:proofErr w:type="spellStart"/>
      <w:r w:rsidRPr="00373BA0">
        <w:t>forsyningsenhet</w:t>
      </w:r>
      <w:proofErr w:type="spellEnd"/>
      <w:r w:rsidRPr="00373BA0">
        <w:t xml:space="preserve"> (SFE) kan foreta avrop på avtalen. Produkter og tjenester skal kunne leveres til alle landets fylker.</w:t>
      </w:r>
    </w:p>
    <w:p w14:paraId="76B82D31" w14:textId="77777777" w:rsidR="009618B8" w:rsidRPr="00373BA0" w:rsidRDefault="009618B8" w:rsidP="005D6F9A">
      <w:r w:rsidRPr="00373BA0">
        <w:t xml:space="preserve">For mer informasjon om </w:t>
      </w:r>
      <w:r>
        <w:t>Nav</w:t>
      </w:r>
      <w:r w:rsidRPr="00373BA0">
        <w:t xml:space="preserve">, se </w:t>
      </w:r>
      <w:hyperlink r:id="rId8" w:history="1">
        <w:r w:rsidRPr="00373BA0">
          <w:rPr>
            <w:rStyle w:val="Hyperkobling"/>
          </w:rPr>
          <w:t>www.nav.no</w:t>
        </w:r>
      </w:hyperlink>
      <w:r w:rsidRPr="00373BA0">
        <w:t>.</w:t>
      </w:r>
    </w:p>
    <w:p w14:paraId="12AAA7D4" w14:textId="77777777" w:rsidR="009618B8" w:rsidRPr="00FB1946" w:rsidRDefault="009618B8" w:rsidP="005D6F9A">
      <w:pPr>
        <w:pStyle w:val="Overskrift2"/>
        <w:rPr>
          <w:sz w:val="24"/>
          <w:szCs w:val="18"/>
        </w:rPr>
      </w:pPr>
      <w:bookmarkStart w:id="7" w:name="_Toc185423164"/>
      <w:bookmarkStart w:id="8" w:name="_Toc229123886"/>
      <w:bookmarkStart w:id="9" w:name="_Toc157247853"/>
      <w:r w:rsidRPr="00FB1946">
        <w:rPr>
          <w:sz w:val="24"/>
          <w:szCs w:val="18"/>
        </w:rPr>
        <w:t>Regler og prosedyre for konkurransen</w:t>
      </w:r>
      <w:bookmarkEnd w:id="7"/>
      <w:bookmarkEnd w:id="8"/>
    </w:p>
    <w:p w14:paraId="5298E7DC" w14:textId="7B51EC26" w:rsidR="009618B8" w:rsidRPr="00373BA0" w:rsidRDefault="009618B8" w:rsidP="00F61694">
      <w:pPr>
        <w:spacing w:after="240"/>
      </w:pPr>
      <w:r w:rsidRPr="00373BA0">
        <w:t>Anskaffelsen er omfattet av lov om offentlige anskaffelser av 17. juni 2016 nr. 73 (LOA) og forskrift om offentlig</w:t>
      </w:r>
      <w:r>
        <w:t>e</w:t>
      </w:r>
      <w:r w:rsidRPr="00373BA0">
        <w:t xml:space="preserve"> anskaffelser av 12. august 2016 nr. 974 (FOA). For denne anskaffelsen gjelder FOA del I og III.</w:t>
      </w:r>
    </w:p>
    <w:p w14:paraId="4F03B69E" w14:textId="77777777" w:rsidR="009618B8" w:rsidRPr="00373BA0" w:rsidRDefault="009618B8" w:rsidP="005D6F9A">
      <w:r w:rsidRPr="00373BA0">
        <w:t>Denne anskaffelsen følger prosedyren for åpen anbudskonkurranse. Dette er en anskaffelsesprosedyre som åpner for at alle interesserte leverandører kan gi tilbud, men som ikke tillater forhandlinger.</w:t>
      </w:r>
    </w:p>
    <w:p w14:paraId="5C81A11D" w14:textId="77777777" w:rsidR="009618B8" w:rsidRPr="00FB1946" w:rsidRDefault="009618B8" w:rsidP="005D6F9A">
      <w:pPr>
        <w:pStyle w:val="Overskrift2"/>
        <w:rPr>
          <w:sz w:val="24"/>
          <w:szCs w:val="18"/>
        </w:rPr>
      </w:pPr>
      <w:bookmarkStart w:id="10" w:name="_Toc185423165"/>
      <w:bookmarkStart w:id="11" w:name="_Toc229123887"/>
      <w:r w:rsidRPr="00FB1946">
        <w:rPr>
          <w:sz w:val="24"/>
          <w:szCs w:val="18"/>
        </w:rPr>
        <w:t>Anskaffelsens formål</w:t>
      </w:r>
      <w:bookmarkEnd w:id="9"/>
      <w:r w:rsidRPr="00FB1946">
        <w:rPr>
          <w:sz w:val="24"/>
          <w:szCs w:val="18"/>
        </w:rPr>
        <w:t xml:space="preserve"> og omfang</w:t>
      </w:r>
      <w:bookmarkEnd w:id="10"/>
      <w:bookmarkEnd w:id="11"/>
    </w:p>
    <w:p w14:paraId="740ECDF1" w14:textId="77777777" w:rsidR="009618B8" w:rsidRDefault="009618B8" w:rsidP="009223CA">
      <w:pPr>
        <w:spacing w:after="240"/>
      </w:pPr>
      <w:r w:rsidRPr="00373BA0">
        <w:t>I henhold til folketrygdloven kapittel 10 har alle som har fått sin funksjonsevne i dagliglivet vesentlig og varig nedsatt på grunn av sykdom, skade eller lyte, krav på nødvendige og hensiktsmessige hjelpemidler. Anskaffelsens formål er:</w:t>
      </w:r>
    </w:p>
    <w:p w14:paraId="05F34D94" w14:textId="49D0C143" w:rsidR="009223CA" w:rsidRPr="00912D8F" w:rsidRDefault="009223CA" w:rsidP="00886557">
      <w:pPr>
        <w:pStyle w:val="Listeavsnitt"/>
        <w:numPr>
          <w:ilvl w:val="0"/>
          <w:numId w:val="21"/>
        </w:numPr>
        <w:spacing w:line="240" w:lineRule="auto"/>
        <w:rPr>
          <w:sz w:val="24"/>
          <w:szCs w:val="24"/>
        </w:rPr>
      </w:pPr>
      <w:r w:rsidRPr="00912D8F">
        <w:rPr>
          <w:sz w:val="24"/>
          <w:szCs w:val="24"/>
        </w:rPr>
        <w:t>Å etablere et sortiment av elektriske rullestoler</w:t>
      </w:r>
      <w:r w:rsidR="004C0CA8" w:rsidRPr="00912D8F">
        <w:rPr>
          <w:sz w:val="24"/>
          <w:szCs w:val="24"/>
        </w:rPr>
        <w:t>, inkludert tilhørende tilbehør og reservedeler</w:t>
      </w:r>
      <w:r w:rsidRPr="00912D8F">
        <w:rPr>
          <w:sz w:val="24"/>
          <w:szCs w:val="24"/>
        </w:rPr>
        <w:t>, med en bredde som dekker majoriteten av behovene til de aktuelle brukerne</w:t>
      </w:r>
    </w:p>
    <w:p w14:paraId="75ABA735" w14:textId="2F05A98C" w:rsidR="009223CA" w:rsidRPr="00912D8F" w:rsidRDefault="009223CA" w:rsidP="00D550FF">
      <w:pPr>
        <w:pStyle w:val="Listeavsnitt"/>
        <w:numPr>
          <w:ilvl w:val="0"/>
          <w:numId w:val="21"/>
        </w:numPr>
        <w:spacing w:line="240" w:lineRule="auto"/>
        <w:rPr>
          <w:sz w:val="24"/>
          <w:szCs w:val="24"/>
        </w:rPr>
      </w:pPr>
      <w:r w:rsidRPr="00912D8F">
        <w:rPr>
          <w:sz w:val="24"/>
          <w:szCs w:val="24"/>
        </w:rPr>
        <w:t xml:space="preserve">Å tilrettelegge for </w:t>
      </w:r>
      <w:r w:rsidR="004C0CA8" w:rsidRPr="00912D8F">
        <w:rPr>
          <w:sz w:val="24"/>
          <w:szCs w:val="24"/>
        </w:rPr>
        <w:t xml:space="preserve">følgende tjenester for produktene: </w:t>
      </w:r>
    </w:p>
    <w:p w14:paraId="286BC461" w14:textId="6FA5A389" w:rsidR="004C0CA8" w:rsidRPr="00912D8F" w:rsidRDefault="004D4CDA" w:rsidP="00D550FF">
      <w:pPr>
        <w:pStyle w:val="Listeavsnitt"/>
        <w:numPr>
          <w:ilvl w:val="1"/>
          <w:numId w:val="21"/>
        </w:numPr>
        <w:spacing w:line="240" w:lineRule="auto"/>
        <w:rPr>
          <w:sz w:val="24"/>
          <w:szCs w:val="24"/>
        </w:rPr>
      </w:pPr>
      <w:r w:rsidRPr="00912D8F">
        <w:rPr>
          <w:sz w:val="24"/>
          <w:szCs w:val="24"/>
        </w:rPr>
        <w:t>Utprøving</w:t>
      </w:r>
    </w:p>
    <w:p w14:paraId="7F07D133" w14:textId="1E8E3A4A" w:rsidR="004D4CDA" w:rsidRPr="00912D8F" w:rsidRDefault="00440443" w:rsidP="00D550FF">
      <w:pPr>
        <w:pStyle w:val="Listeavsnitt"/>
        <w:numPr>
          <w:ilvl w:val="1"/>
          <w:numId w:val="21"/>
        </w:numPr>
        <w:spacing w:line="240" w:lineRule="auto"/>
        <w:rPr>
          <w:sz w:val="24"/>
          <w:szCs w:val="24"/>
        </w:rPr>
      </w:pPr>
      <w:r w:rsidRPr="00912D8F">
        <w:rPr>
          <w:sz w:val="24"/>
          <w:szCs w:val="24"/>
        </w:rPr>
        <w:t xml:space="preserve">Tilpasning </w:t>
      </w:r>
    </w:p>
    <w:p w14:paraId="062DACDC" w14:textId="047D1233" w:rsidR="00440443" w:rsidRPr="00912D8F" w:rsidRDefault="00440443" w:rsidP="00D550FF">
      <w:pPr>
        <w:pStyle w:val="Listeavsnitt"/>
        <w:numPr>
          <w:ilvl w:val="1"/>
          <w:numId w:val="21"/>
        </w:numPr>
        <w:spacing w:line="240" w:lineRule="auto"/>
        <w:rPr>
          <w:sz w:val="24"/>
          <w:szCs w:val="24"/>
        </w:rPr>
      </w:pPr>
      <w:r w:rsidRPr="00912D8F">
        <w:rPr>
          <w:sz w:val="24"/>
          <w:szCs w:val="24"/>
        </w:rPr>
        <w:t>Individuell tilpasning</w:t>
      </w:r>
      <w:r w:rsidR="006D2F33" w:rsidRPr="00912D8F">
        <w:rPr>
          <w:sz w:val="24"/>
          <w:szCs w:val="24"/>
        </w:rPr>
        <w:t xml:space="preserve"> </w:t>
      </w:r>
    </w:p>
    <w:p w14:paraId="54CFD836" w14:textId="134287DF" w:rsidR="006E2A51" w:rsidRPr="00912D8F" w:rsidRDefault="006E2A51" w:rsidP="00D550FF">
      <w:pPr>
        <w:pStyle w:val="Listeavsnitt"/>
        <w:numPr>
          <w:ilvl w:val="1"/>
          <w:numId w:val="21"/>
        </w:numPr>
        <w:spacing w:line="240" w:lineRule="auto"/>
        <w:rPr>
          <w:sz w:val="24"/>
          <w:szCs w:val="24"/>
        </w:rPr>
      </w:pPr>
      <w:r w:rsidRPr="00912D8F">
        <w:rPr>
          <w:sz w:val="24"/>
          <w:szCs w:val="24"/>
        </w:rPr>
        <w:t>Frakt av elektrisk rullestol til bruker og opplæring av bruker</w:t>
      </w:r>
    </w:p>
    <w:p w14:paraId="0C59774B" w14:textId="51F70929" w:rsidR="00440443" w:rsidRPr="00912D8F" w:rsidRDefault="00440443" w:rsidP="00D550FF">
      <w:pPr>
        <w:pStyle w:val="Listeavsnitt"/>
        <w:numPr>
          <w:ilvl w:val="1"/>
          <w:numId w:val="21"/>
        </w:numPr>
        <w:spacing w:line="240" w:lineRule="auto"/>
        <w:rPr>
          <w:sz w:val="24"/>
          <w:szCs w:val="24"/>
        </w:rPr>
      </w:pPr>
      <w:r w:rsidRPr="00912D8F">
        <w:rPr>
          <w:sz w:val="24"/>
          <w:szCs w:val="24"/>
        </w:rPr>
        <w:t>Reparasjon</w:t>
      </w:r>
    </w:p>
    <w:p w14:paraId="6E615F8F" w14:textId="28BD7256" w:rsidR="00440443" w:rsidRPr="00912D8F" w:rsidRDefault="00440443" w:rsidP="00D550FF">
      <w:pPr>
        <w:pStyle w:val="Listeavsnitt"/>
        <w:numPr>
          <w:ilvl w:val="1"/>
          <w:numId w:val="21"/>
        </w:numPr>
        <w:spacing w:line="240" w:lineRule="auto"/>
        <w:rPr>
          <w:sz w:val="24"/>
          <w:szCs w:val="24"/>
        </w:rPr>
      </w:pPr>
      <w:r w:rsidRPr="00912D8F">
        <w:rPr>
          <w:sz w:val="24"/>
          <w:szCs w:val="24"/>
        </w:rPr>
        <w:t>Klargjøring for ombruk</w:t>
      </w:r>
    </w:p>
    <w:p w14:paraId="02D87D02" w14:textId="46DC230A" w:rsidR="009618B8" w:rsidRPr="00912D8F" w:rsidRDefault="009223CA" w:rsidP="00D550FF">
      <w:pPr>
        <w:pStyle w:val="Listeavsnitt"/>
        <w:numPr>
          <w:ilvl w:val="0"/>
          <w:numId w:val="21"/>
        </w:numPr>
        <w:spacing w:line="240" w:lineRule="auto"/>
        <w:rPr>
          <w:sz w:val="24"/>
          <w:szCs w:val="24"/>
        </w:rPr>
      </w:pPr>
      <w:r w:rsidRPr="00912D8F">
        <w:rPr>
          <w:sz w:val="24"/>
          <w:szCs w:val="24"/>
        </w:rPr>
        <w:t>Å bidra til å omstille til et lavutslippssamfunn, og at de miljømessige belastningene av offentlige anskaffelser reduseres</w:t>
      </w:r>
    </w:p>
    <w:p w14:paraId="2FAC2618" w14:textId="38C67F48" w:rsidR="009618B8" w:rsidRPr="00373BA0" w:rsidRDefault="009618B8" w:rsidP="00160295">
      <w:pPr>
        <w:spacing w:after="240"/>
      </w:pPr>
      <w:r w:rsidRPr="00373BA0">
        <w:t>Anskaffelsens nærmere innhold er spesifisert i bilag 1.</w:t>
      </w:r>
    </w:p>
    <w:p w14:paraId="7A3E2787" w14:textId="77777777" w:rsidR="009618B8" w:rsidRPr="00373BA0" w:rsidRDefault="009618B8" w:rsidP="005D6F9A">
      <w:r w:rsidRPr="00373BA0">
        <w:t>Kontrakten skal reguleres av vedlagte kontraktsvilkår med bilag, jf. konkurranse</w:t>
      </w:r>
      <w:r w:rsidRPr="00373BA0">
        <w:softHyphen/>
        <w:t>grunnlagets del II og III.</w:t>
      </w:r>
    </w:p>
    <w:p w14:paraId="3D7F6AD1" w14:textId="77777777" w:rsidR="009618B8" w:rsidRPr="00AD7048" w:rsidRDefault="009618B8" w:rsidP="005D6F9A">
      <w:pPr>
        <w:pStyle w:val="Overskrift2"/>
        <w:rPr>
          <w:sz w:val="24"/>
          <w:szCs w:val="18"/>
        </w:rPr>
      </w:pPr>
      <w:bookmarkStart w:id="12" w:name="_Toc154304705"/>
      <w:bookmarkStart w:id="13" w:name="_Toc185423166"/>
      <w:bookmarkStart w:id="14" w:name="_Toc229123888"/>
      <w:r w:rsidRPr="00AD7048">
        <w:rPr>
          <w:sz w:val="24"/>
          <w:szCs w:val="18"/>
        </w:rPr>
        <w:lastRenderedPageBreak/>
        <w:t>Dokumentstruktur</w:t>
      </w:r>
      <w:bookmarkEnd w:id="12"/>
      <w:bookmarkEnd w:id="13"/>
      <w:bookmarkEnd w:id="14"/>
      <w:r w:rsidRPr="00AD7048">
        <w:rPr>
          <w:sz w:val="24"/>
          <w:szCs w:val="18"/>
        </w:rPr>
        <w:t xml:space="preserve"> </w:t>
      </w:r>
    </w:p>
    <w:p w14:paraId="5C31A8AB" w14:textId="77777777" w:rsidR="009618B8" w:rsidRPr="00373BA0" w:rsidRDefault="009618B8" w:rsidP="0034328E">
      <w:r w:rsidRPr="00373BA0">
        <w:t>Konkurransegrunnlaget består av følgende dokumenter:</w:t>
      </w:r>
    </w:p>
    <w:p w14:paraId="782092AB"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t>Del I Betingelser for konkurransen (dette dokumentet)</w:t>
      </w:r>
    </w:p>
    <w:p w14:paraId="7B2D72B6" w14:textId="37C6B3F5" w:rsidR="009618B8" w:rsidRPr="00160295" w:rsidRDefault="009618B8" w:rsidP="00143E16">
      <w:pPr>
        <w:pStyle w:val="Listeavsnitt"/>
        <w:numPr>
          <w:ilvl w:val="0"/>
          <w:numId w:val="18"/>
        </w:numPr>
        <w:spacing w:line="240" w:lineRule="auto"/>
        <w:rPr>
          <w:sz w:val="24"/>
          <w:szCs w:val="24"/>
        </w:rPr>
      </w:pPr>
      <w:r w:rsidRPr="00160295">
        <w:rPr>
          <w:sz w:val="24"/>
          <w:szCs w:val="24"/>
        </w:rPr>
        <w:t xml:space="preserve">Vedlegg </w:t>
      </w:r>
      <w:r w:rsidR="00F10D1A">
        <w:rPr>
          <w:sz w:val="24"/>
          <w:szCs w:val="24"/>
        </w:rPr>
        <w:t>1</w:t>
      </w:r>
      <w:r w:rsidRPr="00160295">
        <w:rPr>
          <w:sz w:val="24"/>
          <w:szCs w:val="24"/>
        </w:rPr>
        <w:t xml:space="preserve"> ivaretakelse av klima- og miljøhensyn etter FOA § 7-9</w:t>
      </w:r>
    </w:p>
    <w:p w14:paraId="1996B27F" w14:textId="5F2E685E" w:rsidR="009618B8" w:rsidRPr="00160295" w:rsidRDefault="009618B8" w:rsidP="00143E16">
      <w:pPr>
        <w:pStyle w:val="Listeavsnitt"/>
        <w:numPr>
          <w:ilvl w:val="0"/>
          <w:numId w:val="18"/>
        </w:numPr>
        <w:spacing w:line="240" w:lineRule="auto"/>
        <w:rPr>
          <w:sz w:val="24"/>
          <w:szCs w:val="24"/>
        </w:rPr>
      </w:pPr>
      <w:r w:rsidRPr="00160295">
        <w:rPr>
          <w:sz w:val="24"/>
          <w:szCs w:val="24"/>
        </w:rPr>
        <w:t xml:space="preserve">Vedlegg </w:t>
      </w:r>
      <w:r w:rsidR="00F10D1A">
        <w:rPr>
          <w:sz w:val="24"/>
          <w:szCs w:val="24"/>
        </w:rPr>
        <w:t>2</w:t>
      </w:r>
      <w:r w:rsidRPr="00160295">
        <w:rPr>
          <w:sz w:val="24"/>
          <w:szCs w:val="24"/>
        </w:rPr>
        <w:t xml:space="preserve"> begrunnelse for sladding av tilbud</w:t>
      </w:r>
    </w:p>
    <w:p w14:paraId="454A67B6"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t>Del II Rammeavtale</w:t>
      </w:r>
    </w:p>
    <w:p w14:paraId="52798616" w14:textId="77777777" w:rsidR="009618B8" w:rsidRPr="003A186D" w:rsidRDefault="009618B8" w:rsidP="00143E16">
      <w:pPr>
        <w:pStyle w:val="Listeavsnitt"/>
        <w:numPr>
          <w:ilvl w:val="0"/>
          <w:numId w:val="11"/>
        </w:numPr>
        <w:spacing w:line="240" w:lineRule="auto"/>
        <w:rPr>
          <w:sz w:val="24"/>
          <w:szCs w:val="24"/>
        </w:rPr>
      </w:pPr>
      <w:r w:rsidRPr="003A186D">
        <w:rPr>
          <w:sz w:val="24"/>
          <w:szCs w:val="24"/>
        </w:rPr>
        <w:t>Del III Bilag</w:t>
      </w:r>
    </w:p>
    <w:p w14:paraId="1B19D316" w14:textId="77777777" w:rsidR="009618B8" w:rsidRDefault="009618B8" w:rsidP="00143E16">
      <w:pPr>
        <w:pStyle w:val="Listeavsnitt"/>
        <w:numPr>
          <w:ilvl w:val="0"/>
          <w:numId w:val="18"/>
        </w:numPr>
        <w:spacing w:line="240" w:lineRule="auto"/>
        <w:rPr>
          <w:sz w:val="24"/>
          <w:szCs w:val="24"/>
        </w:rPr>
      </w:pPr>
      <w:r w:rsidRPr="003A186D">
        <w:rPr>
          <w:sz w:val="24"/>
          <w:szCs w:val="24"/>
        </w:rPr>
        <w:t>Bilag 1 behov- og kravspesifikasjon</w:t>
      </w:r>
    </w:p>
    <w:p w14:paraId="17EB0599" w14:textId="162BF781" w:rsidR="00EC7C97" w:rsidRPr="003A186D" w:rsidRDefault="00EC7C97" w:rsidP="00EC7C97">
      <w:pPr>
        <w:pStyle w:val="Listeavsnitt"/>
        <w:numPr>
          <w:ilvl w:val="1"/>
          <w:numId w:val="18"/>
        </w:numPr>
        <w:spacing w:line="240" w:lineRule="auto"/>
        <w:rPr>
          <w:sz w:val="24"/>
          <w:szCs w:val="24"/>
        </w:rPr>
      </w:pPr>
      <w:r>
        <w:rPr>
          <w:sz w:val="24"/>
          <w:szCs w:val="24"/>
        </w:rPr>
        <w:t xml:space="preserve">Vedlegg 1 </w:t>
      </w:r>
      <w:r w:rsidR="00D523DB">
        <w:rPr>
          <w:sz w:val="24"/>
          <w:szCs w:val="24"/>
        </w:rPr>
        <w:t>k</w:t>
      </w:r>
      <w:r>
        <w:rPr>
          <w:sz w:val="24"/>
          <w:szCs w:val="24"/>
        </w:rPr>
        <w:t>riteriesett for digital sikkerhet</w:t>
      </w:r>
    </w:p>
    <w:p w14:paraId="48C3A558"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2 produkt- og prisskjema</w:t>
      </w:r>
    </w:p>
    <w:p w14:paraId="14AAFD35"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3 krav til faktura</w:t>
      </w:r>
    </w:p>
    <w:p w14:paraId="7EC0A4BB"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4 endringskatalog</w:t>
      </w:r>
    </w:p>
    <w:p w14:paraId="3F7C88E7" w14:textId="77777777" w:rsidR="009618B8" w:rsidRPr="003A186D" w:rsidRDefault="009618B8" w:rsidP="00143E16">
      <w:pPr>
        <w:pStyle w:val="Listeavsnitt"/>
        <w:numPr>
          <w:ilvl w:val="0"/>
          <w:numId w:val="18"/>
        </w:numPr>
        <w:spacing w:line="240" w:lineRule="auto"/>
        <w:rPr>
          <w:sz w:val="24"/>
          <w:szCs w:val="24"/>
        </w:rPr>
      </w:pPr>
      <w:r w:rsidRPr="003A186D">
        <w:rPr>
          <w:sz w:val="24"/>
          <w:szCs w:val="24"/>
        </w:rPr>
        <w:t>Bilag 5 avvik</w:t>
      </w:r>
    </w:p>
    <w:p w14:paraId="120C4335" w14:textId="41DEA26B" w:rsidR="00143E16" w:rsidRPr="00160295" w:rsidRDefault="009618B8" w:rsidP="005D6F9A">
      <w:pPr>
        <w:pStyle w:val="Listeavsnitt"/>
        <w:numPr>
          <w:ilvl w:val="0"/>
          <w:numId w:val="18"/>
        </w:numPr>
        <w:spacing w:line="240" w:lineRule="auto"/>
        <w:rPr>
          <w:sz w:val="24"/>
          <w:szCs w:val="24"/>
        </w:rPr>
      </w:pPr>
      <w:r w:rsidRPr="003A186D">
        <w:rPr>
          <w:sz w:val="24"/>
          <w:szCs w:val="24"/>
        </w:rPr>
        <w:t>Bilag 6 kontraktsvilkår – etiske krav</w:t>
      </w:r>
      <w:bookmarkStart w:id="15" w:name="_Toc71359986"/>
    </w:p>
    <w:p w14:paraId="43BD0B9B" w14:textId="4238A484" w:rsidR="009618B8" w:rsidRPr="00373BA0" w:rsidRDefault="009618B8" w:rsidP="005D6F9A">
      <w:r w:rsidRPr="00373BA0">
        <w:t>I den grad det er relevant, vil avklaringer eller tilleggsinformasjon som oppnås gjennom spørsmål og svar, inkluderes i kontrakten før signering. Dette gjøres ved enten å lage et nytt og eget bilag til kontrakten, eller ved å endre gjeldende vilkår eller bilag til kontrakten.</w:t>
      </w:r>
    </w:p>
    <w:p w14:paraId="4673164B" w14:textId="77777777" w:rsidR="009618B8" w:rsidRPr="00AD7048" w:rsidRDefault="009618B8" w:rsidP="005D6F9A">
      <w:pPr>
        <w:pStyle w:val="Overskrift2"/>
        <w:rPr>
          <w:sz w:val="24"/>
          <w:szCs w:val="18"/>
        </w:rPr>
      </w:pPr>
      <w:bookmarkStart w:id="16" w:name="_Toc364237607"/>
      <w:bookmarkStart w:id="17" w:name="_Toc463257687"/>
      <w:bookmarkStart w:id="18" w:name="_Toc185423167"/>
      <w:bookmarkStart w:id="19" w:name="_Toc229123889"/>
      <w:bookmarkStart w:id="20" w:name="_Toc102979574"/>
      <w:bookmarkStart w:id="21" w:name="_Toc157247854"/>
      <w:bookmarkStart w:id="22" w:name="_Toc30588512"/>
      <w:bookmarkStart w:id="23" w:name="_Toc66596539"/>
      <w:bookmarkStart w:id="24" w:name="_Toc66609041"/>
      <w:bookmarkStart w:id="25" w:name="_Toc71352958"/>
      <w:bookmarkStart w:id="26" w:name="_Ref102965868"/>
      <w:bookmarkEnd w:id="15"/>
      <w:r w:rsidRPr="00AD7048">
        <w:rPr>
          <w:sz w:val="24"/>
          <w:szCs w:val="18"/>
        </w:rPr>
        <w:t xml:space="preserve">Inndeling av </w:t>
      </w:r>
      <w:bookmarkEnd w:id="16"/>
      <w:r w:rsidRPr="00AD7048">
        <w:rPr>
          <w:sz w:val="24"/>
          <w:szCs w:val="18"/>
        </w:rPr>
        <w:t>anskaffelsen</w:t>
      </w:r>
      <w:bookmarkEnd w:id="17"/>
      <w:r w:rsidRPr="00AD7048">
        <w:rPr>
          <w:sz w:val="24"/>
          <w:szCs w:val="18"/>
        </w:rPr>
        <w:t xml:space="preserve"> og avtaletype</w:t>
      </w:r>
      <w:bookmarkEnd w:id="18"/>
      <w:bookmarkEnd w:id="19"/>
    </w:p>
    <w:p w14:paraId="3A39031E" w14:textId="3C1CF4A4" w:rsidR="009618B8" w:rsidRPr="00373BA0" w:rsidRDefault="009618B8" w:rsidP="00160295">
      <w:pPr>
        <w:spacing w:after="240"/>
      </w:pPr>
      <w:r w:rsidRPr="00373BA0">
        <w:t xml:space="preserve">Anskaffelsen er inndelt i </w:t>
      </w:r>
      <w:r w:rsidR="003D3A6E">
        <w:t>29</w:t>
      </w:r>
      <w:r w:rsidRPr="00373BA0">
        <w:t xml:space="preserve"> selvstendige delkontrakter. Delkontraktene er beskrevet i bilag 1. </w:t>
      </w:r>
    </w:p>
    <w:p w14:paraId="0F1E9039" w14:textId="4FC09BFC" w:rsidR="009618B8" w:rsidRPr="00373BA0" w:rsidRDefault="009618B8" w:rsidP="00497CFC">
      <w:pPr>
        <w:spacing w:after="240"/>
      </w:pPr>
      <w:r w:rsidRPr="00373BA0">
        <w:t>I hver delkontrakt vil det inngås avtaler med et tilstrekkelig antall leverandører</w:t>
      </w:r>
      <w:r w:rsidR="00186385">
        <w:t xml:space="preserve"> og produkter</w:t>
      </w:r>
      <w:r w:rsidRPr="00373BA0">
        <w:t xml:space="preserve"> for å dekke majoriteten av brukernes behov.</w:t>
      </w:r>
      <w:r w:rsidR="00C36A30" w:rsidRPr="00C36A30">
        <w:rPr>
          <w:rFonts w:ascii="Times New Roman" w:hAnsi="Times New Roman" w:cs="Times New Roman"/>
          <w:snapToGrid/>
          <w:lang w:eastAsia="en-US"/>
        </w:rPr>
        <w:t xml:space="preserve"> </w:t>
      </w:r>
      <w:r w:rsidR="00C36A30" w:rsidRPr="00C36A30">
        <w:t xml:space="preserve">I delkontraktene </w:t>
      </w:r>
      <w:r w:rsidR="00C36A30" w:rsidRPr="002F30AC">
        <w:t>1, 1</w:t>
      </w:r>
      <w:r w:rsidR="00BA7F76" w:rsidRPr="002F30AC">
        <w:t>2</w:t>
      </w:r>
      <w:r w:rsidR="00C36A30" w:rsidRPr="002F30AC">
        <w:t>, 1</w:t>
      </w:r>
      <w:r w:rsidR="002F30AC" w:rsidRPr="002F30AC">
        <w:t>6</w:t>
      </w:r>
      <w:r w:rsidR="00C36A30" w:rsidRPr="002F30AC">
        <w:t xml:space="preserve"> og 1</w:t>
      </w:r>
      <w:r w:rsidR="002F30AC" w:rsidRPr="002F30AC">
        <w:t>7</w:t>
      </w:r>
      <w:r w:rsidR="00C36A30" w:rsidRPr="00C36A30">
        <w:t xml:space="preserve"> vil det inngås parallelle rammeavtaler med produkter fra minimum to leverandører, forutsatt at det er tilstrekkelig antall egnede leverandører og tilbud. I de øvrige delkontraktene vil det inngås avtaler med tilstrekkelig antall leverandører for å dekke majoriteten av brukernes behov. I de øvrige delkontraktene vil det derfor variere fra delkontrakt til delkontrakt om det vil bli inngått rammeavtale med én leverandør, eller om det vil bli inngått parallelle rammeavtaler.</w:t>
      </w:r>
    </w:p>
    <w:p w14:paraId="228F9142" w14:textId="77777777" w:rsidR="009618B8" w:rsidRPr="00373BA0" w:rsidRDefault="009618B8" w:rsidP="005D6F9A">
      <w:r w:rsidRPr="00373BA0">
        <w:t xml:space="preserve">Avropsmekanismen er beskrevet i rammeavtalen </w:t>
      </w:r>
      <w:r>
        <w:t>kapittel</w:t>
      </w:r>
      <w:r w:rsidRPr="00373BA0">
        <w:t xml:space="preserve"> 2.</w:t>
      </w:r>
    </w:p>
    <w:p w14:paraId="78C44D71" w14:textId="77777777" w:rsidR="009618B8" w:rsidRPr="00AD7048" w:rsidRDefault="009618B8" w:rsidP="005D6F9A">
      <w:pPr>
        <w:pStyle w:val="Overskrift2"/>
        <w:rPr>
          <w:sz w:val="24"/>
          <w:szCs w:val="18"/>
        </w:rPr>
      </w:pPr>
      <w:bookmarkStart w:id="27" w:name="_Toc364237608"/>
      <w:bookmarkStart w:id="28" w:name="_Toc433373697"/>
      <w:bookmarkStart w:id="29" w:name="_Toc463257688"/>
      <w:bookmarkStart w:id="30" w:name="_Toc185423168"/>
      <w:bookmarkStart w:id="31" w:name="_Toc229123890"/>
      <w:r w:rsidRPr="00AD7048">
        <w:rPr>
          <w:sz w:val="24"/>
          <w:szCs w:val="18"/>
        </w:rPr>
        <w:t>Historisk leveringsomfang og estimert totalverdi</w:t>
      </w:r>
      <w:bookmarkEnd w:id="27"/>
      <w:bookmarkEnd w:id="28"/>
      <w:bookmarkEnd w:id="29"/>
      <w:bookmarkEnd w:id="30"/>
      <w:bookmarkEnd w:id="31"/>
    </w:p>
    <w:p w14:paraId="0518DF35" w14:textId="77777777" w:rsidR="002C049A" w:rsidRDefault="009618B8" w:rsidP="00497CFC">
      <w:pPr>
        <w:spacing w:after="240"/>
      </w:pPr>
      <w:r w:rsidRPr="00D15E1B">
        <w:t xml:space="preserve">Oppdragsgiver vurderer at </w:t>
      </w:r>
      <w:r>
        <w:t xml:space="preserve">historisk leveringsomfang av </w:t>
      </w:r>
      <w:r w:rsidRPr="00D15E1B">
        <w:t xml:space="preserve">produkter og verdien av produktene, </w:t>
      </w:r>
      <w:r w:rsidRPr="009201E2">
        <w:t>tilbehør, reservedeler og tjenester</w:t>
      </w:r>
      <w:r w:rsidRPr="00D15E1B">
        <w:t xml:space="preserve"> </w:t>
      </w:r>
      <w:r>
        <w:t>i gjeldende avtale kan benyttes som grunnlag for å estimere</w:t>
      </w:r>
      <w:r w:rsidRPr="00D15E1B">
        <w:t xml:space="preserve"> fremtidige kjøp</w:t>
      </w:r>
      <w:r w:rsidR="009201E2">
        <w:t>, i kombinasjon med anskaffelsesteamets faglige vurdering av fremtidige kjøp</w:t>
      </w:r>
      <w:r w:rsidRPr="00D15E1B">
        <w:t>.</w:t>
      </w:r>
      <w:r w:rsidR="007056B8">
        <w:t xml:space="preserve"> </w:t>
      </w:r>
    </w:p>
    <w:p w14:paraId="3685A89F" w14:textId="6B421F62" w:rsidR="008E2159" w:rsidRDefault="00354AD1" w:rsidP="00497CFC">
      <w:pPr>
        <w:spacing w:after="240"/>
      </w:pPr>
      <w:r>
        <w:t xml:space="preserve">En stor andel av </w:t>
      </w:r>
      <w:r w:rsidR="0082724C">
        <w:t>tilbehør og reservedeler</w:t>
      </w:r>
      <w:r>
        <w:t xml:space="preserve"> på gjeldende avtale</w:t>
      </w:r>
      <w:r w:rsidR="0082724C">
        <w:t xml:space="preserve"> </w:t>
      </w:r>
      <w:r w:rsidR="00CB0FF9">
        <w:t>tilhører</w:t>
      </w:r>
      <w:r w:rsidR="0082724C">
        <w:t xml:space="preserve"> ulike produkter </w:t>
      </w:r>
      <w:r w:rsidR="004436AF">
        <w:t xml:space="preserve">i ulike delkontrakter. Nav har ikke oversikt over hvilke produkter tilbehør og reservedeler </w:t>
      </w:r>
      <w:r w:rsidR="0069232F">
        <w:t xml:space="preserve">er innkjøpt til. Ved </w:t>
      </w:r>
      <w:r w:rsidR="006F0DF5">
        <w:t xml:space="preserve">estimering av fremtidig kjøp, har Nav gjort en fordeling basert på hvilke produkter tilbehøret kan brukes sammen med. Det er imidlertid vesentlig usikkerhet tilknyttet estimatet. </w:t>
      </w:r>
    </w:p>
    <w:p w14:paraId="7641B3D8" w14:textId="426D9157" w:rsidR="00E074EB" w:rsidRPr="00373BA0" w:rsidRDefault="00E074EB" w:rsidP="00497CFC">
      <w:pPr>
        <w:spacing w:after="240"/>
      </w:pPr>
      <w:r>
        <w:t xml:space="preserve">Delkontraktene </w:t>
      </w:r>
      <w:r w:rsidR="004C184E">
        <w:t>10 og 23</w:t>
      </w:r>
      <w:r>
        <w:t xml:space="preserve"> er nye i denne anskaffelsen, og for disse er verdien anslått ut fra </w:t>
      </w:r>
      <w:r w:rsidR="00B43BF5">
        <w:t>antatt behov som produktene i disse delkontraktene er vurdert å dekke</w:t>
      </w:r>
      <w:r w:rsidR="00103C32">
        <w:t xml:space="preserve">. </w:t>
      </w:r>
    </w:p>
    <w:p w14:paraId="508CA576" w14:textId="2EC6E753" w:rsidR="009618B8" w:rsidRPr="00373BA0" w:rsidRDefault="009618B8" w:rsidP="00ED6B68">
      <w:pPr>
        <w:spacing w:after="240"/>
      </w:pPr>
      <w:r>
        <w:lastRenderedPageBreak/>
        <w:t xml:space="preserve">Tabellen under viser estimert kjøp for avtalen per delkontrakt per år. I tillegg </w:t>
      </w:r>
      <w:proofErr w:type="gramStart"/>
      <w:r>
        <w:t>fremkommer</w:t>
      </w:r>
      <w:proofErr w:type="gramEnd"/>
      <w:r>
        <w:t xml:space="preserve"> den estimerte totalverdien på 4 år per delkontrakt i den siste kolonnen.</w:t>
      </w:r>
      <w:r w:rsidR="008540AD">
        <w:t xml:space="preserve"> </w:t>
      </w:r>
      <w:r w:rsidR="00CC4D95">
        <w:t>Alle verdie</w:t>
      </w:r>
      <w:r w:rsidR="00575D45">
        <w:t>r</w:t>
      </w:r>
      <w:r w:rsidR="00CC4D95">
        <w:t xml:space="preserve"> er oppgitt ekskl. mva.</w:t>
      </w:r>
    </w:p>
    <w:p w14:paraId="3EB481A6" w14:textId="77777777" w:rsidR="009618B8" w:rsidRPr="00373BA0" w:rsidRDefault="009618B8" w:rsidP="005D6F9A">
      <w:r w:rsidRPr="00373BA0">
        <w:t xml:space="preserve">De oppgitte volumene er ikke bindende, og oppdragsgiver forplikter seg ikke til å kjøpe et nærmere spesifisert kvantum. </w:t>
      </w:r>
      <w:r>
        <w:t>Det fremheves at volumet kan bli større eller mindre, fordi det ikke er mulig å angi eksakte tall på de behov som rammeavtalens ytelser skal dekke.</w:t>
      </w:r>
    </w:p>
    <w:p w14:paraId="2DDE98B8" w14:textId="77777777" w:rsidR="009618B8" w:rsidRPr="00373BA0" w:rsidRDefault="009618B8" w:rsidP="005D6F9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417"/>
        <w:gridCol w:w="1702"/>
        <w:gridCol w:w="2130"/>
        <w:gridCol w:w="1560"/>
        <w:gridCol w:w="1830"/>
      </w:tblGrid>
      <w:tr w:rsidR="00DD77C4" w:rsidRPr="00A53F80" w14:paraId="7C27E0EB" w14:textId="77777777" w:rsidTr="00767EC8">
        <w:tc>
          <w:tcPr>
            <w:tcW w:w="377" w:type="pct"/>
            <w:shd w:val="clear" w:color="auto" w:fill="BFBFBF" w:themeFill="background1" w:themeFillShade="BF"/>
            <w:vAlign w:val="center"/>
          </w:tcPr>
          <w:p w14:paraId="389139A1" w14:textId="68A6661E" w:rsidR="009618B8" w:rsidRPr="00A53F80" w:rsidRDefault="009618B8" w:rsidP="006D15E3">
            <w:pPr>
              <w:jc w:val="center"/>
              <w:rPr>
                <w:b/>
                <w:bCs/>
                <w:szCs w:val="24"/>
              </w:rPr>
            </w:pPr>
            <w:r w:rsidRPr="00A53F80">
              <w:rPr>
                <w:b/>
                <w:bCs/>
                <w:szCs w:val="24"/>
              </w:rPr>
              <w:t>Del</w:t>
            </w:r>
            <w:r w:rsidR="0087690F" w:rsidRPr="00A53F80">
              <w:rPr>
                <w:b/>
                <w:bCs/>
                <w:szCs w:val="24"/>
              </w:rPr>
              <w:t>-</w:t>
            </w:r>
            <w:r w:rsidRPr="00A53F80">
              <w:rPr>
                <w:b/>
                <w:bCs/>
                <w:szCs w:val="24"/>
              </w:rPr>
              <w:t>kon</w:t>
            </w:r>
            <w:r w:rsidR="00812896" w:rsidRPr="00A53F80">
              <w:rPr>
                <w:b/>
                <w:bCs/>
                <w:szCs w:val="24"/>
              </w:rPr>
              <w:t>-</w:t>
            </w:r>
            <w:r w:rsidRPr="00A53F80">
              <w:rPr>
                <w:b/>
                <w:bCs/>
                <w:szCs w:val="24"/>
              </w:rPr>
              <w:t>trakt</w:t>
            </w:r>
          </w:p>
        </w:tc>
        <w:tc>
          <w:tcPr>
            <w:tcW w:w="758" w:type="pct"/>
            <w:shd w:val="clear" w:color="auto" w:fill="BFBFBF" w:themeFill="background1" w:themeFillShade="BF"/>
            <w:vAlign w:val="center"/>
          </w:tcPr>
          <w:p w14:paraId="1C2F41A8" w14:textId="77777777" w:rsidR="009618B8" w:rsidRPr="00A53F80" w:rsidRDefault="009618B8" w:rsidP="006D15E3">
            <w:pPr>
              <w:jc w:val="center"/>
              <w:rPr>
                <w:b/>
                <w:bCs/>
                <w:szCs w:val="24"/>
              </w:rPr>
            </w:pPr>
            <w:r w:rsidRPr="00A53F80">
              <w:rPr>
                <w:b/>
                <w:bCs/>
                <w:szCs w:val="24"/>
              </w:rPr>
              <w:t>Antall produkter</w:t>
            </w:r>
          </w:p>
        </w:tc>
        <w:tc>
          <w:tcPr>
            <w:tcW w:w="911" w:type="pct"/>
            <w:shd w:val="clear" w:color="auto" w:fill="BFBFBF" w:themeFill="background1" w:themeFillShade="BF"/>
            <w:vAlign w:val="center"/>
          </w:tcPr>
          <w:p w14:paraId="5BF68B4B" w14:textId="77777777" w:rsidR="009618B8" w:rsidRPr="00A53F80" w:rsidRDefault="009618B8" w:rsidP="009E431E">
            <w:pPr>
              <w:pStyle w:val="Listeavsnitt"/>
              <w:numPr>
                <w:ilvl w:val="0"/>
                <w:numId w:val="16"/>
              </w:numPr>
              <w:spacing w:after="0"/>
              <w:jc w:val="center"/>
              <w:rPr>
                <w:rFonts w:asciiTheme="minorHAnsi" w:hAnsiTheme="minorHAnsi"/>
                <w:b/>
                <w:bCs/>
                <w:sz w:val="24"/>
                <w:szCs w:val="24"/>
              </w:rPr>
            </w:pPr>
          </w:p>
          <w:p w14:paraId="1C4A9E1B" w14:textId="69905164" w:rsidR="009618B8" w:rsidRPr="00A53F80" w:rsidRDefault="009618B8" w:rsidP="009E431E">
            <w:pPr>
              <w:jc w:val="center"/>
              <w:rPr>
                <w:b/>
                <w:bCs/>
                <w:szCs w:val="24"/>
              </w:rPr>
            </w:pPr>
            <w:r w:rsidRPr="00A53F80">
              <w:rPr>
                <w:b/>
                <w:bCs/>
                <w:szCs w:val="24"/>
              </w:rPr>
              <w:t>Totalverdi produkter</w:t>
            </w:r>
          </w:p>
        </w:tc>
        <w:tc>
          <w:tcPr>
            <w:tcW w:w="1139" w:type="pct"/>
            <w:shd w:val="clear" w:color="auto" w:fill="BFBFBF" w:themeFill="background1" w:themeFillShade="BF"/>
            <w:vAlign w:val="center"/>
          </w:tcPr>
          <w:p w14:paraId="75A02DD3" w14:textId="77777777" w:rsidR="009618B8" w:rsidRPr="00A53F80" w:rsidRDefault="009618B8" w:rsidP="009E431E">
            <w:pPr>
              <w:pStyle w:val="Listeavsnitt"/>
              <w:numPr>
                <w:ilvl w:val="0"/>
                <w:numId w:val="16"/>
              </w:numPr>
              <w:spacing w:after="0"/>
              <w:jc w:val="center"/>
              <w:rPr>
                <w:rFonts w:asciiTheme="minorHAnsi" w:hAnsiTheme="minorHAnsi"/>
                <w:b/>
                <w:bCs/>
                <w:sz w:val="24"/>
                <w:szCs w:val="24"/>
              </w:rPr>
            </w:pPr>
          </w:p>
          <w:p w14:paraId="77EBAE5D" w14:textId="5B284E34" w:rsidR="00A53F80" w:rsidRDefault="009618B8" w:rsidP="009E431E">
            <w:pPr>
              <w:jc w:val="center"/>
              <w:rPr>
                <w:b/>
                <w:bCs/>
                <w:szCs w:val="24"/>
              </w:rPr>
            </w:pPr>
            <w:r w:rsidRPr="00A53F80">
              <w:rPr>
                <w:b/>
                <w:bCs/>
                <w:szCs w:val="24"/>
              </w:rPr>
              <w:t>Totalverdi tilbehør</w:t>
            </w:r>
            <w:r w:rsidR="00EA04CE">
              <w:rPr>
                <w:b/>
                <w:bCs/>
                <w:szCs w:val="24"/>
              </w:rPr>
              <w:t>/</w:t>
            </w:r>
          </w:p>
          <w:p w14:paraId="1D0AE473" w14:textId="1E60856F" w:rsidR="009618B8" w:rsidRPr="00A53F80" w:rsidRDefault="009618B8" w:rsidP="009E431E">
            <w:pPr>
              <w:jc w:val="center"/>
              <w:rPr>
                <w:b/>
                <w:bCs/>
                <w:szCs w:val="24"/>
              </w:rPr>
            </w:pPr>
            <w:r w:rsidRPr="00A53F80">
              <w:rPr>
                <w:b/>
                <w:bCs/>
                <w:szCs w:val="24"/>
              </w:rPr>
              <w:t>reservedeler</w:t>
            </w:r>
          </w:p>
        </w:tc>
        <w:tc>
          <w:tcPr>
            <w:tcW w:w="835" w:type="pct"/>
            <w:shd w:val="clear" w:color="auto" w:fill="BFBFBF" w:themeFill="background1" w:themeFillShade="BF"/>
            <w:vAlign w:val="center"/>
          </w:tcPr>
          <w:p w14:paraId="45EADFBA" w14:textId="4C21AA94" w:rsidR="009618B8" w:rsidRPr="00A53F80" w:rsidRDefault="009618B8" w:rsidP="009E431E">
            <w:pPr>
              <w:pStyle w:val="Listeavsnitt"/>
              <w:numPr>
                <w:ilvl w:val="0"/>
                <w:numId w:val="16"/>
              </w:numPr>
              <w:spacing w:after="0"/>
              <w:jc w:val="center"/>
              <w:rPr>
                <w:rFonts w:asciiTheme="minorHAnsi" w:hAnsiTheme="minorHAnsi"/>
                <w:b/>
                <w:bCs/>
                <w:sz w:val="24"/>
                <w:szCs w:val="24"/>
              </w:rPr>
            </w:pPr>
          </w:p>
          <w:p w14:paraId="5E95B524" w14:textId="77777777" w:rsidR="009618B8" w:rsidRPr="00A53F80" w:rsidRDefault="009618B8" w:rsidP="009E431E">
            <w:pPr>
              <w:jc w:val="center"/>
              <w:rPr>
                <w:b/>
                <w:bCs/>
                <w:szCs w:val="24"/>
              </w:rPr>
            </w:pPr>
            <w:r w:rsidRPr="00A53F80">
              <w:rPr>
                <w:b/>
                <w:bCs/>
                <w:szCs w:val="24"/>
              </w:rPr>
              <w:t>Totalverdi tjenester</w:t>
            </w:r>
          </w:p>
        </w:tc>
        <w:tc>
          <w:tcPr>
            <w:tcW w:w="980" w:type="pct"/>
            <w:shd w:val="clear" w:color="auto" w:fill="BFBFBF" w:themeFill="background1" w:themeFillShade="BF"/>
            <w:vAlign w:val="center"/>
          </w:tcPr>
          <w:p w14:paraId="5BAF595E" w14:textId="77777777" w:rsidR="00A53F80" w:rsidRDefault="009618B8" w:rsidP="009E431E">
            <w:pPr>
              <w:jc w:val="center"/>
              <w:rPr>
                <w:b/>
                <w:bCs/>
                <w:szCs w:val="24"/>
              </w:rPr>
            </w:pPr>
            <w:r w:rsidRPr="00A53F80">
              <w:rPr>
                <w:b/>
                <w:bCs/>
                <w:szCs w:val="24"/>
              </w:rPr>
              <w:t xml:space="preserve">Totalverdi på </w:t>
            </w:r>
          </w:p>
          <w:p w14:paraId="6DBAA3DC" w14:textId="2C2D29F5" w:rsidR="00A53F80" w:rsidRDefault="009618B8" w:rsidP="009E431E">
            <w:pPr>
              <w:jc w:val="center"/>
              <w:rPr>
                <w:b/>
                <w:bCs/>
                <w:szCs w:val="24"/>
              </w:rPr>
            </w:pPr>
            <w:r w:rsidRPr="00A53F80">
              <w:rPr>
                <w:b/>
                <w:bCs/>
                <w:szCs w:val="24"/>
              </w:rPr>
              <w:t xml:space="preserve">4 år </w:t>
            </w:r>
          </w:p>
          <w:p w14:paraId="3053065D" w14:textId="7CA3E6D4" w:rsidR="009618B8" w:rsidRPr="00A53F80" w:rsidRDefault="009618B8" w:rsidP="009E431E">
            <w:pPr>
              <w:jc w:val="center"/>
              <w:rPr>
                <w:b/>
                <w:bCs/>
                <w:szCs w:val="24"/>
              </w:rPr>
            </w:pPr>
            <w:r w:rsidRPr="00A53F80">
              <w:rPr>
                <w:b/>
                <w:bCs/>
                <w:szCs w:val="24"/>
              </w:rPr>
              <w:t>(</w:t>
            </w:r>
            <w:proofErr w:type="spellStart"/>
            <w:r w:rsidRPr="00A53F80">
              <w:rPr>
                <w:b/>
                <w:bCs/>
                <w:szCs w:val="24"/>
              </w:rPr>
              <w:t>a+b+c</w:t>
            </w:r>
            <w:proofErr w:type="spellEnd"/>
            <w:r w:rsidRPr="00A53F80">
              <w:rPr>
                <w:b/>
                <w:bCs/>
                <w:szCs w:val="24"/>
              </w:rPr>
              <w:t>)</w:t>
            </w:r>
            <w:r w:rsidR="0087287D">
              <w:rPr>
                <w:b/>
                <w:bCs/>
                <w:szCs w:val="24"/>
              </w:rPr>
              <w:t xml:space="preserve"> </w:t>
            </w:r>
            <w:r w:rsidRPr="00A53F80">
              <w:rPr>
                <w:b/>
                <w:bCs/>
                <w:szCs w:val="24"/>
              </w:rPr>
              <w:t>x</w:t>
            </w:r>
            <w:r w:rsidR="0087287D">
              <w:rPr>
                <w:b/>
                <w:bCs/>
                <w:szCs w:val="24"/>
              </w:rPr>
              <w:t xml:space="preserve"> </w:t>
            </w:r>
            <w:r w:rsidRPr="00A53F80">
              <w:rPr>
                <w:b/>
                <w:bCs/>
                <w:szCs w:val="24"/>
              </w:rPr>
              <w:t>4</w:t>
            </w:r>
            <w:r w:rsidR="0087287D">
              <w:rPr>
                <w:b/>
                <w:bCs/>
                <w:szCs w:val="24"/>
              </w:rPr>
              <w:t xml:space="preserve">  </w:t>
            </w:r>
          </w:p>
        </w:tc>
      </w:tr>
      <w:tr w:rsidR="009618B8" w:rsidRPr="00A53F80" w14:paraId="3F7A74BD" w14:textId="77777777" w:rsidTr="00767EC8">
        <w:tc>
          <w:tcPr>
            <w:tcW w:w="377" w:type="pct"/>
          </w:tcPr>
          <w:p w14:paraId="20EC8DFC" w14:textId="3263A022" w:rsidR="009618B8" w:rsidRPr="00A53F80" w:rsidRDefault="00AE4F61" w:rsidP="0069474F">
            <w:pPr>
              <w:jc w:val="center"/>
              <w:rPr>
                <w:szCs w:val="24"/>
              </w:rPr>
            </w:pPr>
            <w:r w:rsidRPr="00A53F80">
              <w:rPr>
                <w:szCs w:val="24"/>
              </w:rPr>
              <w:t>1</w:t>
            </w:r>
          </w:p>
        </w:tc>
        <w:tc>
          <w:tcPr>
            <w:tcW w:w="758" w:type="pct"/>
            <w:vAlign w:val="bottom"/>
          </w:tcPr>
          <w:p w14:paraId="2E0FC4B4" w14:textId="659A2D75" w:rsidR="009618B8" w:rsidRPr="00A53F80" w:rsidRDefault="00E27685" w:rsidP="00540C77">
            <w:pPr>
              <w:jc w:val="right"/>
              <w:rPr>
                <w:szCs w:val="24"/>
              </w:rPr>
            </w:pPr>
            <w:r w:rsidRPr="00A53F80">
              <w:rPr>
                <w:szCs w:val="24"/>
              </w:rPr>
              <w:t>1</w:t>
            </w:r>
            <w:r w:rsidR="00BB4958" w:rsidRPr="00A53F80">
              <w:rPr>
                <w:szCs w:val="24"/>
              </w:rPr>
              <w:t xml:space="preserve"> </w:t>
            </w:r>
            <w:r w:rsidRPr="00A53F80">
              <w:rPr>
                <w:szCs w:val="24"/>
              </w:rPr>
              <w:t>630</w:t>
            </w:r>
          </w:p>
        </w:tc>
        <w:tc>
          <w:tcPr>
            <w:tcW w:w="911" w:type="pct"/>
            <w:vAlign w:val="bottom"/>
          </w:tcPr>
          <w:p w14:paraId="2DFA0429" w14:textId="7132958C" w:rsidR="009618B8" w:rsidRPr="00A53F80" w:rsidRDefault="009506F0" w:rsidP="00540C77">
            <w:pPr>
              <w:jc w:val="right"/>
              <w:rPr>
                <w:szCs w:val="24"/>
              </w:rPr>
            </w:pPr>
            <w:r w:rsidRPr="00A53F80">
              <w:rPr>
                <w:szCs w:val="24"/>
              </w:rPr>
              <w:t>58</w:t>
            </w:r>
            <w:r w:rsidR="00BB4958" w:rsidRPr="00A53F80">
              <w:rPr>
                <w:szCs w:val="24"/>
              </w:rPr>
              <w:t xml:space="preserve"> </w:t>
            </w:r>
            <w:r w:rsidRPr="00A53F80">
              <w:rPr>
                <w:szCs w:val="24"/>
              </w:rPr>
              <w:t>700</w:t>
            </w:r>
            <w:r w:rsidR="00BB4958" w:rsidRPr="00A53F80">
              <w:rPr>
                <w:szCs w:val="24"/>
              </w:rPr>
              <w:t xml:space="preserve"> </w:t>
            </w:r>
            <w:r w:rsidRPr="00A53F80">
              <w:rPr>
                <w:szCs w:val="24"/>
              </w:rPr>
              <w:t>000</w:t>
            </w:r>
          </w:p>
        </w:tc>
        <w:tc>
          <w:tcPr>
            <w:tcW w:w="1139" w:type="pct"/>
            <w:vAlign w:val="bottom"/>
          </w:tcPr>
          <w:p w14:paraId="6B7E5968" w14:textId="20D7C972" w:rsidR="009618B8" w:rsidRPr="00A53F80" w:rsidRDefault="00AD289B" w:rsidP="00540C77">
            <w:pPr>
              <w:jc w:val="right"/>
              <w:rPr>
                <w:szCs w:val="24"/>
              </w:rPr>
            </w:pPr>
            <w:r w:rsidRPr="00A53F80">
              <w:rPr>
                <w:szCs w:val="24"/>
              </w:rPr>
              <w:t>31</w:t>
            </w:r>
            <w:r w:rsidR="00BB4958" w:rsidRPr="00A53F80">
              <w:rPr>
                <w:szCs w:val="24"/>
              </w:rPr>
              <w:t xml:space="preserve"> </w:t>
            </w:r>
            <w:r w:rsidRPr="00A53F80">
              <w:rPr>
                <w:szCs w:val="24"/>
              </w:rPr>
              <w:t>200</w:t>
            </w:r>
            <w:r w:rsidR="00BB4958" w:rsidRPr="00A53F80">
              <w:rPr>
                <w:szCs w:val="24"/>
              </w:rPr>
              <w:t xml:space="preserve"> </w:t>
            </w:r>
            <w:r w:rsidRPr="00A53F80">
              <w:rPr>
                <w:szCs w:val="24"/>
              </w:rPr>
              <w:t>000</w:t>
            </w:r>
          </w:p>
        </w:tc>
        <w:tc>
          <w:tcPr>
            <w:tcW w:w="835" w:type="pct"/>
            <w:vAlign w:val="bottom"/>
          </w:tcPr>
          <w:p w14:paraId="6938D3AE" w14:textId="3D804C09" w:rsidR="009618B8" w:rsidRPr="00A53F80" w:rsidRDefault="006E7BC7" w:rsidP="00540C77">
            <w:pPr>
              <w:jc w:val="right"/>
              <w:rPr>
                <w:szCs w:val="24"/>
              </w:rPr>
            </w:pPr>
            <w:r w:rsidRPr="00A53F80">
              <w:rPr>
                <w:szCs w:val="24"/>
              </w:rPr>
              <w:t>53</w:t>
            </w:r>
            <w:r w:rsidR="00BB4958" w:rsidRPr="00A53F80">
              <w:rPr>
                <w:szCs w:val="24"/>
              </w:rPr>
              <w:t xml:space="preserve"> </w:t>
            </w:r>
            <w:r w:rsidRPr="00A53F80">
              <w:rPr>
                <w:szCs w:val="24"/>
              </w:rPr>
              <w:t>000</w:t>
            </w:r>
          </w:p>
        </w:tc>
        <w:tc>
          <w:tcPr>
            <w:tcW w:w="980" w:type="pct"/>
            <w:vAlign w:val="bottom"/>
          </w:tcPr>
          <w:p w14:paraId="441D9F70" w14:textId="0EB95263" w:rsidR="009618B8" w:rsidRPr="00A53F80" w:rsidRDefault="00C20025" w:rsidP="00540C77">
            <w:pPr>
              <w:jc w:val="right"/>
              <w:rPr>
                <w:szCs w:val="24"/>
              </w:rPr>
            </w:pPr>
            <w:r>
              <w:rPr>
                <w:szCs w:val="24"/>
              </w:rPr>
              <w:t>359 812 000</w:t>
            </w:r>
          </w:p>
        </w:tc>
      </w:tr>
      <w:tr w:rsidR="00860EF4" w:rsidRPr="00A53F80" w14:paraId="3C3D49DF" w14:textId="77777777" w:rsidTr="00767EC8">
        <w:tc>
          <w:tcPr>
            <w:tcW w:w="377" w:type="pct"/>
          </w:tcPr>
          <w:p w14:paraId="57DD4376" w14:textId="3302FBCA" w:rsidR="00860EF4" w:rsidRPr="00A53F80" w:rsidRDefault="00860EF4" w:rsidP="0069474F">
            <w:pPr>
              <w:jc w:val="center"/>
              <w:rPr>
                <w:szCs w:val="24"/>
              </w:rPr>
            </w:pPr>
            <w:r w:rsidRPr="00A53F80">
              <w:rPr>
                <w:szCs w:val="24"/>
              </w:rPr>
              <w:t>2</w:t>
            </w:r>
          </w:p>
        </w:tc>
        <w:tc>
          <w:tcPr>
            <w:tcW w:w="758" w:type="pct"/>
            <w:vAlign w:val="bottom"/>
          </w:tcPr>
          <w:p w14:paraId="5E71E6AC" w14:textId="05CA70BC" w:rsidR="00860EF4" w:rsidRPr="00A53F80" w:rsidRDefault="00860EF4" w:rsidP="00540C77">
            <w:pPr>
              <w:jc w:val="right"/>
              <w:rPr>
                <w:szCs w:val="24"/>
              </w:rPr>
            </w:pPr>
            <w:r w:rsidRPr="00A53F80">
              <w:rPr>
                <w:szCs w:val="24"/>
              </w:rPr>
              <w:t>280</w:t>
            </w:r>
          </w:p>
        </w:tc>
        <w:tc>
          <w:tcPr>
            <w:tcW w:w="911" w:type="pct"/>
            <w:vAlign w:val="center"/>
          </w:tcPr>
          <w:p w14:paraId="5F4C2D7B" w14:textId="2EB7452A" w:rsidR="00860EF4" w:rsidRPr="00A53F80" w:rsidRDefault="000F7CEF" w:rsidP="000F7CEF">
            <w:pPr>
              <w:jc w:val="right"/>
              <w:rPr>
                <w:szCs w:val="24"/>
              </w:rPr>
            </w:pPr>
            <w:r>
              <w:rPr>
                <w:szCs w:val="24"/>
              </w:rPr>
              <w:t>15 800 000</w:t>
            </w:r>
          </w:p>
        </w:tc>
        <w:tc>
          <w:tcPr>
            <w:tcW w:w="1139" w:type="pct"/>
            <w:vAlign w:val="center"/>
          </w:tcPr>
          <w:p w14:paraId="10054AD2" w14:textId="0FF3B6C9" w:rsidR="00860EF4" w:rsidRPr="00A53F80" w:rsidRDefault="000F7CEF" w:rsidP="000F7CEF">
            <w:pPr>
              <w:jc w:val="right"/>
              <w:rPr>
                <w:szCs w:val="24"/>
              </w:rPr>
            </w:pPr>
            <w:r>
              <w:rPr>
                <w:szCs w:val="24"/>
              </w:rPr>
              <w:t>2 500 000</w:t>
            </w:r>
          </w:p>
        </w:tc>
        <w:tc>
          <w:tcPr>
            <w:tcW w:w="835" w:type="pct"/>
            <w:vAlign w:val="bottom"/>
          </w:tcPr>
          <w:p w14:paraId="361424FE" w14:textId="7DF1CA3C" w:rsidR="00860EF4" w:rsidRPr="00A53F80" w:rsidRDefault="00860EF4" w:rsidP="00540C77">
            <w:pPr>
              <w:jc w:val="right"/>
              <w:rPr>
                <w:szCs w:val="24"/>
              </w:rPr>
            </w:pPr>
            <w:r w:rsidRPr="00A53F80">
              <w:rPr>
                <w:szCs w:val="24"/>
              </w:rPr>
              <w:t>26 000</w:t>
            </w:r>
          </w:p>
        </w:tc>
        <w:tc>
          <w:tcPr>
            <w:tcW w:w="980" w:type="pct"/>
            <w:vAlign w:val="bottom"/>
          </w:tcPr>
          <w:p w14:paraId="3DDC01C9" w14:textId="5A48A7FC" w:rsidR="00860EF4" w:rsidRPr="00A53F80" w:rsidRDefault="00860EF4" w:rsidP="00540C77">
            <w:pPr>
              <w:jc w:val="right"/>
              <w:rPr>
                <w:szCs w:val="24"/>
              </w:rPr>
            </w:pPr>
            <w:r>
              <w:rPr>
                <w:szCs w:val="24"/>
              </w:rPr>
              <w:t>73 304</w:t>
            </w:r>
            <w:r w:rsidRPr="00A53F80">
              <w:rPr>
                <w:szCs w:val="24"/>
              </w:rPr>
              <w:t xml:space="preserve"> 000</w:t>
            </w:r>
          </w:p>
        </w:tc>
      </w:tr>
      <w:tr w:rsidR="00860EF4" w:rsidRPr="00A53F80" w14:paraId="66F172A5" w14:textId="77777777" w:rsidTr="00767EC8">
        <w:tc>
          <w:tcPr>
            <w:tcW w:w="377" w:type="pct"/>
          </w:tcPr>
          <w:p w14:paraId="1647BF4A" w14:textId="14823A25" w:rsidR="00860EF4" w:rsidRPr="00A53F80" w:rsidRDefault="00860EF4" w:rsidP="0069474F">
            <w:pPr>
              <w:jc w:val="center"/>
              <w:rPr>
                <w:szCs w:val="24"/>
              </w:rPr>
            </w:pPr>
            <w:r w:rsidRPr="00A53F80">
              <w:rPr>
                <w:szCs w:val="24"/>
              </w:rPr>
              <w:t>3</w:t>
            </w:r>
          </w:p>
        </w:tc>
        <w:tc>
          <w:tcPr>
            <w:tcW w:w="758" w:type="pct"/>
            <w:vAlign w:val="bottom"/>
          </w:tcPr>
          <w:p w14:paraId="5982341A" w14:textId="1BAB2600" w:rsidR="00860EF4" w:rsidRPr="00A53F80" w:rsidRDefault="00860EF4" w:rsidP="00540C77">
            <w:pPr>
              <w:jc w:val="right"/>
              <w:rPr>
                <w:szCs w:val="24"/>
              </w:rPr>
            </w:pPr>
            <w:r w:rsidRPr="00A53F80">
              <w:rPr>
                <w:szCs w:val="24"/>
              </w:rPr>
              <w:t>70</w:t>
            </w:r>
          </w:p>
        </w:tc>
        <w:tc>
          <w:tcPr>
            <w:tcW w:w="911" w:type="pct"/>
            <w:vAlign w:val="center"/>
          </w:tcPr>
          <w:p w14:paraId="2641F285" w14:textId="4F931E4C" w:rsidR="00860EF4" w:rsidRPr="00A53F80" w:rsidRDefault="00400F87" w:rsidP="000F7CEF">
            <w:pPr>
              <w:jc w:val="right"/>
              <w:rPr>
                <w:szCs w:val="24"/>
              </w:rPr>
            </w:pPr>
            <w:r>
              <w:rPr>
                <w:szCs w:val="24"/>
              </w:rPr>
              <w:t>3 150 000</w:t>
            </w:r>
          </w:p>
        </w:tc>
        <w:tc>
          <w:tcPr>
            <w:tcW w:w="1139" w:type="pct"/>
            <w:vAlign w:val="center"/>
          </w:tcPr>
          <w:p w14:paraId="20EC5045" w14:textId="76FB08E0" w:rsidR="00860EF4" w:rsidRPr="00A53F80" w:rsidRDefault="00400F87" w:rsidP="000F7CEF">
            <w:pPr>
              <w:jc w:val="right"/>
              <w:rPr>
                <w:szCs w:val="24"/>
              </w:rPr>
            </w:pPr>
            <w:r>
              <w:rPr>
                <w:szCs w:val="24"/>
              </w:rPr>
              <w:t>1 700 000</w:t>
            </w:r>
          </w:p>
        </w:tc>
        <w:tc>
          <w:tcPr>
            <w:tcW w:w="835" w:type="pct"/>
            <w:vAlign w:val="bottom"/>
          </w:tcPr>
          <w:p w14:paraId="24D030B9" w14:textId="3FE85F40" w:rsidR="00860EF4" w:rsidRPr="00A53F80" w:rsidRDefault="00860EF4" w:rsidP="00540C77">
            <w:pPr>
              <w:jc w:val="right"/>
              <w:rPr>
                <w:szCs w:val="24"/>
              </w:rPr>
            </w:pPr>
            <w:r w:rsidRPr="00A53F80">
              <w:rPr>
                <w:szCs w:val="24"/>
              </w:rPr>
              <w:t>9 000</w:t>
            </w:r>
          </w:p>
        </w:tc>
        <w:tc>
          <w:tcPr>
            <w:tcW w:w="980" w:type="pct"/>
            <w:vAlign w:val="bottom"/>
          </w:tcPr>
          <w:p w14:paraId="61E9F1E3" w14:textId="11E5C4E5" w:rsidR="00860EF4" w:rsidRPr="00A53F80" w:rsidRDefault="00860EF4" w:rsidP="00540C77">
            <w:pPr>
              <w:jc w:val="right"/>
              <w:rPr>
                <w:szCs w:val="24"/>
              </w:rPr>
            </w:pPr>
            <w:r>
              <w:rPr>
                <w:szCs w:val="24"/>
              </w:rPr>
              <w:t>19 436</w:t>
            </w:r>
            <w:r w:rsidRPr="00A53F80">
              <w:rPr>
                <w:szCs w:val="24"/>
              </w:rPr>
              <w:t xml:space="preserve"> 000</w:t>
            </w:r>
          </w:p>
        </w:tc>
      </w:tr>
      <w:tr w:rsidR="00DD77C4" w:rsidRPr="00A53F80" w14:paraId="6B7D65DE" w14:textId="77777777" w:rsidTr="00767EC8">
        <w:tc>
          <w:tcPr>
            <w:tcW w:w="377" w:type="pct"/>
          </w:tcPr>
          <w:p w14:paraId="61EBDBEB" w14:textId="44B9E4D8" w:rsidR="00DD77C4" w:rsidRPr="00A53F80" w:rsidRDefault="00DD77C4" w:rsidP="0069474F">
            <w:pPr>
              <w:jc w:val="center"/>
              <w:rPr>
                <w:szCs w:val="24"/>
              </w:rPr>
            </w:pPr>
            <w:r w:rsidRPr="00A53F80">
              <w:rPr>
                <w:szCs w:val="24"/>
              </w:rPr>
              <w:t>4</w:t>
            </w:r>
          </w:p>
        </w:tc>
        <w:tc>
          <w:tcPr>
            <w:tcW w:w="758" w:type="pct"/>
            <w:vAlign w:val="bottom"/>
          </w:tcPr>
          <w:p w14:paraId="3060AB87" w14:textId="23574B13" w:rsidR="00E27685" w:rsidRPr="00A53F80" w:rsidRDefault="00E27685" w:rsidP="00540C77">
            <w:pPr>
              <w:jc w:val="right"/>
              <w:rPr>
                <w:szCs w:val="24"/>
              </w:rPr>
            </w:pPr>
            <w:r w:rsidRPr="00A53F80">
              <w:rPr>
                <w:szCs w:val="24"/>
              </w:rPr>
              <w:t>300</w:t>
            </w:r>
          </w:p>
        </w:tc>
        <w:tc>
          <w:tcPr>
            <w:tcW w:w="911" w:type="pct"/>
            <w:vAlign w:val="bottom"/>
          </w:tcPr>
          <w:p w14:paraId="07A115C4" w14:textId="70AF95B7" w:rsidR="00DD77C4" w:rsidRPr="00A53F80" w:rsidRDefault="00D80B6C" w:rsidP="00540C77">
            <w:pPr>
              <w:jc w:val="right"/>
              <w:rPr>
                <w:szCs w:val="24"/>
              </w:rPr>
            </w:pPr>
            <w:r w:rsidRPr="00A53F80">
              <w:rPr>
                <w:szCs w:val="24"/>
              </w:rPr>
              <w:t>9</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1139" w:type="pct"/>
            <w:vAlign w:val="bottom"/>
          </w:tcPr>
          <w:p w14:paraId="49CCAAC3" w14:textId="742E6B35" w:rsidR="00DD77C4" w:rsidRPr="00A53F80" w:rsidRDefault="00AD289B" w:rsidP="00540C77">
            <w:pPr>
              <w:jc w:val="right"/>
              <w:rPr>
                <w:szCs w:val="24"/>
              </w:rPr>
            </w:pPr>
            <w:r w:rsidRPr="00A53F80">
              <w:rPr>
                <w:szCs w:val="24"/>
              </w:rPr>
              <w:t>3</w:t>
            </w:r>
            <w:r w:rsidR="00BB4958" w:rsidRPr="00A53F80">
              <w:rPr>
                <w:szCs w:val="24"/>
              </w:rPr>
              <w:t xml:space="preserve"> </w:t>
            </w:r>
            <w:r w:rsidRPr="00A53F80">
              <w:rPr>
                <w:szCs w:val="24"/>
              </w:rPr>
              <w:t>800</w:t>
            </w:r>
            <w:r w:rsidR="00BB4958" w:rsidRPr="00A53F80">
              <w:rPr>
                <w:szCs w:val="24"/>
              </w:rPr>
              <w:t xml:space="preserve"> </w:t>
            </w:r>
            <w:r w:rsidRPr="00A53F80">
              <w:rPr>
                <w:szCs w:val="24"/>
              </w:rPr>
              <w:t>000</w:t>
            </w:r>
          </w:p>
        </w:tc>
        <w:tc>
          <w:tcPr>
            <w:tcW w:w="835" w:type="pct"/>
            <w:vAlign w:val="bottom"/>
          </w:tcPr>
          <w:p w14:paraId="4BBFDB46" w14:textId="509AF30A" w:rsidR="00DD77C4" w:rsidRPr="00A53F80" w:rsidRDefault="00423C92" w:rsidP="00540C77">
            <w:pPr>
              <w:jc w:val="right"/>
              <w:rPr>
                <w:szCs w:val="24"/>
              </w:rPr>
            </w:pPr>
            <w:r w:rsidRPr="00A53F80">
              <w:rPr>
                <w:szCs w:val="24"/>
              </w:rPr>
              <w:t>12</w:t>
            </w:r>
            <w:r w:rsidR="00BB4958" w:rsidRPr="00A53F80">
              <w:rPr>
                <w:szCs w:val="24"/>
              </w:rPr>
              <w:t xml:space="preserve"> </w:t>
            </w:r>
            <w:r w:rsidRPr="00A53F80">
              <w:rPr>
                <w:szCs w:val="24"/>
              </w:rPr>
              <w:t>000</w:t>
            </w:r>
          </w:p>
        </w:tc>
        <w:tc>
          <w:tcPr>
            <w:tcW w:w="980" w:type="pct"/>
            <w:vAlign w:val="bottom"/>
          </w:tcPr>
          <w:p w14:paraId="1A4BDD81" w14:textId="3A3E4FEE" w:rsidR="00DD77C4" w:rsidRPr="00A53F80" w:rsidRDefault="00C20025" w:rsidP="00540C77">
            <w:pPr>
              <w:jc w:val="right"/>
              <w:rPr>
                <w:szCs w:val="24"/>
              </w:rPr>
            </w:pPr>
            <w:r>
              <w:rPr>
                <w:szCs w:val="24"/>
              </w:rPr>
              <w:t>54 848</w:t>
            </w:r>
            <w:r w:rsidR="00BB4958" w:rsidRPr="00A53F80">
              <w:rPr>
                <w:szCs w:val="24"/>
              </w:rPr>
              <w:t xml:space="preserve"> </w:t>
            </w:r>
            <w:r w:rsidR="001562FB" w:rsidRPr="00A53F80">
              <w:rPr>
                <w:szCs w:val="24"/>
              </w:rPr>
              <w:t>000</w:t>
            </w:r>
          </w:p>
        </w:tc>
      </w:tr>
      <w:tr w:rsidR="00DD77C4" w:rsidRPr="00A53F80" w14:paraId="1D5402A9" w14:textId="77777777" w:rsidTr="00767EC8">
        <w:tc>
          <w:tcPr>
            <w:tcW w:w="377" w:type="pct"/>
          </w:tcPr>
          <w:p w14:paraId="2B7598F3" w14:textId="03C37E12" w:rsidR="00DD77C4" w:rsidRPr="00A53F80" w:rsidRDefault="007B455F" w:rsidP="0069474F">
            <w:pPr>
              <w:jc w:val="center"/>
              <w:rPr>
                <w:szCs w:val="24"/>
              </w:rPr>
            </w:pPr>
            <w:r w:rsidRPr="00A53F80">
              <w:rPr>
                <w:szCs w:val="24"/>
              </w:rPr>
              <w:t>5</w:t>
            </w:r>
          </w:p>
        </w:tc>
        <w:tc>
          <w:tcPr>
            <w:tcW w:w="758" w:type="pct"/>
            <w:vAlign w:val="bottom"/>
          </w:tcPr>
          <w:p w14:paraId="597965C9" w14:textId="1A0926F0" w:rsidR="00DD77C4" w:rsidRPr="00A53F80" w:rsidRDefault="00E27685" w:rsidP="00540C77">
            <w:pPr>
              <w:jc w:val="right"/>
              <w:rPr>
                <w:szCs w:val="24"/>
              </w:rPr>
            </w:pPr>
            <w:r w:rsidRPr="00A53F80">
              <w:rPr>
                <w:szCs w:val="24"/>
              </w:rPr>
              <w:t>300</w:t>
            </w:r>
          </w:p>
        </w:tc>
        <w:tc>
          <w:tcPr>
            <w:tcW w:w="911" w:type="pct"/>
            <w:vAlign w:val="bottom"/>
          </w:tcPr>
          <w:p w14:paraId="2142C31D" w14:textId="3CD57A41" w:rsidR="00DD77C4" w:rsidRPr="00A53F80" w:rsidRDefault="00D80B6C" w:rsidP="00540C77">
            <w:pPr>
              <w:jc w:val="right"/>
              <w:rPr>
                <w:szCs w:val="24"/>
              </w:rPr>
            </w:pPr>
            <w:r w:rsidRPr="00A53F80">
              <w:rPr>
                <w:szCs w:val="24"/>
              </w:rPr>
              <w:t>36</w:t>
            </w:r>
            <w:r w:rsidR="00BB4958" w:rsidRPr="00A53F80">
              <w:rPr>
                <w:szCs w:val="24"/>
              </w:rPr>
              <w:t xml:space="preserve"> </w:t>
            </w:r>
            <w:r w:rsidRPr="00A53F80">
              <w:rPr>
                <w:szCs w:val="24"/>
              </w:rPr>
              <w:t>100</w:t>
            </w:r>
            <w:r w:rsidR="00BB4958" w:rsidRPr="00A53F80">
              <w:rPr>
                <w:szCs w:val="24"/>
              </w:rPr>
              <w:t xml:space="preserve"> </w:t>
            </w:r>
            <w:r w:rsidRPr="00A53F80">
              <w:rPr>
                <w:szCs w:val="24"/>
              </w:rPr>
              <w:t>000</w:t>
            </w:r>
          </w:p>
        </w:tc>
        <w:tc>
          <w:tcPr>
            <w:tcW w:w="1139" w:type="pct"/>
            <w:vAlign w:val="bottom"/>
          </w:tcPr>
          <w:p w14:paraId="1943E303" w14:textId="5F24D35B" w:rsidR="00DD77C4" w:rsidRPr="00A53F80" w:rsidRDefault="00AD289B" w:rsidP="00540C77">
            <w:pPr>
              <w:jc w:val="right"/>
              <w:rPr>
                <w:szCs w:val="24"/>
              </w:rPr>
            </w:pPr>
            <w:r w:rsidRPr="00A53F80">
              <w:rPr>
                <w:szCs w:val="24"/>
              </w:rPr>
              <w:t>3</w:t>
            </w:r>
            <w:r w:rsidR="00BB4958" w:rsidRPr="00A53F80">
              <w:rPr>
                <w:szCs w:val="24"/>
              </w:rPr>
              <w:t xml:space="preserve"> </w:t>
            </w:r>
            <w:r w:rsidRPr="00A53F80">
              <w:rPr>
                <w:szCs w:val="24"/>
              </w:rPr>
              <w:t>700</w:t>
            </w:r>
            <w:r w:rsidR="00BB4958" w:rsidRPr="00A53F80">
              <w:rPr>
                <w:szCs w:val="24"/>
              </w:rPr>
              <w:t xml:space="preserve"> </w:t>
            </w:r>
            <w:r w:rsidRPr="00A53F80">
              <w:rPr>
                <w:szCs w:val="24"/>
              </w:rPr>
              <w:t>000</w:t>
            </w:r>
          </w:p>
        </w:tc>
        <w:tc>
          <w:tcPr>
            <w:tcW w:w="835" w:type="pct"/>
            <w:vAlign w:val="bottom"/>
          </w:tcPr>
          <w:p w14:paraId="5C68BBC3" w14:textId="636AA9D6" w:rsidR="00DD77C4" w:rsidRPr="00A53F80" w:rsidRDefault="00FA3666" w:rsidP="00540C77">
            <w:pPr>
              <w:jc w:val="right"/>
              <w:rPr>
                <w:szCs w:val="24"/>
              </w:rPr>
            </w:pPr>
            <w:r w:rsidRPr="00A53F80">
              <w:rPr>
                <w:szCs w:val="24"/>
              </w:rPr>
              <w:t>30</w:t>
            </w:r>
            <w:r w:rsidR="00BB4958" w:rsidRPr="00A53F80">
              <w:rPr>
                <w:szCs w:val="24"/>
              </w:rPr>
              <w:t xml:space="preserve"> </w:t>
            </w:r>
            <w:r w:rsidRPr="00A53F80">
              <w:rPr>
                <w:szCs w:val="24"/>
              </w:rPr>
              <w:t>000</w:t>
            </w:r>
          </w:p>
        </w:tc>
        <w:tc>
          <w:tcPr>
            <w:tcW w:w="980" w:type="pct"/>
            <w:vAlign w:val="bottom"/>
          </w:tcPr>
          <w:p w14:paraId="38F8013B" w14:textId="196429B7" w:rsidR="00DD77C4" w:rsidRPr="00A53F80" w:rsidRDefault="00C20025" w:rsidP="00540C77">
            <w:pPr>
              <w:jc w:val="right"/>
              <w:rPr>
                <w:szCs w:val="24"/>
              </w:rPr>
            </w:pPr>
            <w:r>
              <w:rPr>
                <w:szCs w:val="24"/>
              </w:rPr>
              <w:t>159 320</w:t>
            </w:r>
            <w:r w:rsidR="00BB4958" w:rsidRPr="00A53F80">
              <w:rPr>
                <w:szCs w:val="24"/>
              </w:rPr>
              <w:t xml:space="preserve"> </w:t>
            </w:r>
            <w:r w:rsidR="001562FB" w:rsidRPr="00A53F80">
              <w:rPr>
                <w:szCs w:val="24"/>
              </w:rPr>
              <w:t>000</w:t>
            </w:r>
          </w:p>
        </w:tc>
      </w:tr>
      <w:tr w:rsidR="007B455F" w:rsidRPr="00A53F80" w14:paraId="748A136D" w14:textId="77777777" w:rsidTr="00767EC8">
        <w:tc>
          <w:tcPr>
            <w:tcW w:w="377" w:type="pct"/>
          </w:tcPr>
          <w:p w14:paraId="5C4FB7DF" w14:textId="70182977" w:rsidR="007B455F" w:rsidRPr="00A53F80" w:rsidRDefault="007B455F" w:rsidP="0069474F">
            <w:pPr>
              <w:jc w:val="center"/>
              <w:rPr>
                <w:szCs w:val="24"/>
              </w:rPr>
            </w:pPr>
            <w:r w:rsidRPr="00A53F80">
              <w:rPr>
                <w:szCs w:val="24"/>
              </w:rPr>
              <w:t>6</w:t>
            </w:r>
          </w:p>
        </w:tc>
        <w:tc>
          <w:tcPr>
            <w:tcW w:w="758" w:type="pct"/>
            <w:vAlign w:val="bottom"/>
          </w:tcPr>
          <w:p w14:paraId="794DD5F4" w14:textId="66E5A4C2" w:rsidR="007B455F" w:rsidRPr="00A53F80" w:rsidRDefault="00E27685" w:rsidP="00540C77">
            <w:pPr>
              <w:jc w:val="right"/>
              <w:rPr>
                <w:szCs w:val="24"/>
              </w:rPr>
            </w:pPr>
            <w:r w:rsidRPr="00A53F80">
              <w:rPr>
                <w:szCs w:val="24"/>
              </w:rPr>
              <w:t>100</w:t>
            </w:r>
          </w:p>
        </w:tc>
        <w:tc>
          <w:tcPr>
            <w:tcW w:w="911" w:type="pct"/>
            <w:vAlign w:val="bottom"/>
          </w:tcPr>
          <w:p w14:paraId="3A15D9B7" w14:textId="2E949989" w:rsidR="007B455F" w:rsidRPr="00A53F80" w:rsidRDefault="00D80B6C" w:rsidP="00540C77">
            <w:pPr>
              <w:jc w:val="right"/>
              <w:rPr>
                <w:szCs w:val="24"/>
              </w:rPr>
            </w:pPr>
            <w:r w:rsidRPr="00A53F80">
              <w:rPr>
                <w:szCs w:val="24"/>
              </w:rPr>
              <w:t>3</w:t>
            </w:r>
            <w:r w:rsidR="00BB4958" w:rsidRPr="00A53F80">
              <w:rPr>
                <w:szCs w:val="24"/>
              </w:rPr>
              <w:t xml:space="preserve"> </w:t>
            </w:r>
            <w:r w:rsidRPr="00A53F80">
              <w:rPr>
                <w:szCs w:val="24"/>
              </w:rPr>
              <w:t>500</w:t>
            </w:r>
            <w:r w:rsidR="00BB4958" w:rsidRPr="00A53F80">
              <w:rPr>
                <w:szCs w:val="24"/>
              </w:rPr>
              <w:t xml:space="preserve"> </w:t>
            </w:r>
            <w:r w:rsidRPr="00A53F80">
              <w:rPr>
                <w:szCs w:val="24"/>
              </w:rPr>
              <w:t>000</w:t>
            </w:r>
          </w:p>
        </w:tc>
        <w:tc>
          <w:tcPr>
            <w:tcW w:w="1139" w:type="pct"/>
            <w:vAlign w:val="bottom"/>
          </w:tcPr>
          <w:p w14:paraId="734E26DB" w14:textId="3670777D" w:rsidR="007B455F" w:rsidRPr="00A53F80" w:rsidRDefault="00AD289B" w:rsidP="00540C77">
            <w:pPr>
              <w:jc w:val="right"/>
              <w:rPr>
                <w:szCs w:val="24"/>
              </w:rPr>
            </w:pPr>
            <w:r w:rsidRPr="00A53F80">
              <w:rPr>
                <w:szCs w:val="24"/>
              </w:rPr>
              <w:t>1</w:t>
            </w:r>
            <w:r w:rsidR="00BB4958" w:rsidRPr="00A53F80">
              <w:rPr>
                <w:szCs w:val="24"/>
              </w:rPr>
              <w:t xml:space="preserve"> </w:t>
            </w:r>
            <w:r w:rsidRPr="00A53F80">
              <w:rPr>
                <w:szCs w:val="24"/>
              </w:rPr>
              <w:t>800</w:t>
            </w:r>
            <w:r w:rsidR="00BB4958" w:rsidRPr="00A53F80">
              <w:rPr>
                <w:szCs w:val="24"/>
              </w:rPr>
              <w:t xml:space="preserve"> </w:t>
            </w:r>
            <w:r w:rsidRPr="00A53F80">
              <w:rPr>
                <w:szCs w:val="24"/>
              </w:rPr>
              <w:t>000</w:t>
            </w:r>
          </w:p>
        </w:tc>
        <w:tc>
          <w:tcPr>
            <w:tcW w:w="835" w:type="pct"/>
            <w:vAlign w:val="bottom"/>
          </w:tcPr>
          <w:p w14:paraId="1835968C" w14:textId="0E026377" w:rsidR="007B455F" w:rsidRPr="00A53F80" w:rsidRDefault="00FA3666" w:rsidP="00540C77">
            <w:pPr>
              <w:jc w:val="right"/>
              <w:rPr>
                <w:szCs w:val="24"/>
              </w:rPr>
            </w:pPr>
            <w:r w:rsidRPr="00A53F80">
              <w:rPr>
                <w:szCs w:val="24"/>
              </w:rPr>
              <w:t>24</w:t>
            </w:r>
            <w:r w:rsidR="00BB4958" w:rsidRPr="00A53F80">
              <w:rPr>
                <w:szCs w:val="24"/>
              </w:rPr>
              <w:t xml:space="preserve"> </w:t>
            </w:r>
            <w:r w:rsidRPr="00A53F80">
              <w:rPr>
                <w:szCs w:val="24"/>
              </w:rPr>
              <w:t>000</w:t>
            </w:r>
          </w:p>
        </w:tc>
        <w:tc>
          <w:tcPr>
            <w:tcW w:w="980" w:type="pct"/>
            <w:vAlign w:val="bottom"/>
          </w:tcPr>
          <w:p w14:paraId="5ADD3D6B" w14:textId="288A17D6" w:rsidR="007B455F" w:rsidRPr="00A53F80" w:rsidRDefault="00C20025" w:rsidP="00540C77">
            <w:pPr>
              <w:jc w:val="right"/>
              <w:rPr>
                <w:szCs w:val="24"/>
              </w:rPr>
            </w:pPr>
            <w:r>
              <w:rPr>
                <w:szCs w:val="24"/>
              </w:rPr>
              <w:t>21 296</w:t>
            </w:r>
            <w:r w:rsidR="00BB4958" w:rsidRPr="00A53F80">
              <w:rPr>
                <w:szCs w:val="24"/>
              </w:rPr>
              <w:t xml:space="preserve"> </w:t>
            </w:r>
            <w:r w:rsidR="001562FB" w:rsidRPr="00A53F80">
              <w:rPr>
                <w:szCs w:val="24"/>
              </w:rPr>
              <w:t>000</w:t>
            </w:r>
          </w:p>
        </w:tc>
      </w:tr>
      <w:tr w:rsidR="00050720" w:rsidRPr="00A53F80" w14:paraId="2C63DD3C" w14:textId="77777777" w:rsidTr="00767EC8">
        <w:tc>
          <w:tcPr>
            <w:tcW w:w="377" w:type="pct"/>
          </w:tcPr>
          <w:p w14:paraId="5FDF2A1F" w14:textId="0E2B1FBD" w:rsidR="00050720" w:rsidRPr="00A53F80" w:rsidRDefault="00050720" w:rsidP="0069474F">
            <w:pPr>
              <w:jc w:val="center"/>
              <w:rPr>
                <w:szCs w:val="24"/>
              </w:rPr>
            </w:pPr>
            <w:r w:rsidRPr="00A53F80">
              <w:rPr>
                <w:szCs w:val="24"/>
              </w:rPr>
              <w:t>7</w:t>
            </w:r>
          </w:p>
        </w:tc>
        <w:tc>
          <w:tcPr>
            <w:tcW w:w="758" w:type="pct"/>
            <w:vAlign w:val="bottom"/>
          </w:tcPr>
          <w:p w14:paraId="0F5FCE97" w14:textId="22673679" w:rsidR="00050720" w:rsidRPr="00A53F80" w:rsidRDefault="00050720" w:rsidP="00540C77">
            <w:pPr>
              <w:jc w:val="right"/>
              <w:rPr>
                <w:szCs w:val="24"/>
              </w:rPr>
            </w:pPr>
            <w:r w:rsidRPr="00A53F80">
              <w:rPr>
                <w:szCs w:val="24"/>
              </w:rPr>
              <w:t>100</w:t>
            </w:r>
          </w:p>
        </w:tc>
        <w:tc>
          <w:tcPr>
            <w:tcW w:w="911" w:type="pct"/>
            <w:vAlign w:val="center"/>
          </w:tcPr>
          <w:p w14:paraId="1D2FCDB4" w14:textId="0EC7B015" w:rsidR="00050720" w:rsidRPr="00A53F80" w:rsidRDefault="00ED72C1" w:rsidP="00050720">
            <w:pPr>
              <w:jc w:val="right"/>
              <w:rPr>
                <w:szCs w:val="24"/>
              </w:rPr>
            </w:pPr>
            <w:r>
              <w:rPr>
                <w:szCs w:val="24"/>
              </w:rPr>
              <w:t>2 500 000</w:t>
            </w:r>
          </w:p>
        </w:tc>
        <w:tc>
          <w:tcPr>
            <w:tcW w:w="1139" w:type="pct"/>
            <w:vAlign w:val="center"/>
          </w:tcPr>
          <w:p w14:paraId="377BD09C" w14:textId="7528E2FA" w:rsidR="00050720" w:rsidRPr="00A53F80" w:rsidRDefault="00ED72C1" w:rsidP="00050720">
            <w:pPr>
              <w:jc w:val="right"/>
              <w:rPr>
                <w:szCs w:val="24"/>
              </w:rPr>
            </w:pPr>
            <w:r>
              <w:rPr>
                <w:szCs w:val="24"/>
              </w:rPr>
              <w:t>90 000</w:t>
            </w:r>
          </w:p>
        </w:tc>
        <w:tc>
          <w:tcPr>
            <w:tcW w:w="835" w:type="pct"/>
            <w:vAlign w:val="bottom"/>
          </w:tcPr>
          <w:p w14:paraId="23FEB59C" w14:textId="0CAE9537" w:rsidR="00050720" w:rsidRPr="00A53F80" w:rsidRDefault="00050720" w:rsidP="00540C77">
            <w:pPr>
              <w:jc w:val="right"/>
              <w:rPr>
                <w:szCs w:val="24"/>
              </w:rPr>
            </w:pPr>
            <w:r w:rsidRPr="00A53F80">
              <w:rPr>
                <w:szCs w:val="24"/>
              </w:rPr>
              <w:t>18 000</w:t>
            </w:r>
          </w:p>
        </w:tc>
        <w:tc>
          <w:tcPr>
            <w:tcW w:w="980" w:type="pct"/>
            <w:vAlign w:val="bottom"/>
          </w:tcPr>
          <w:p w14:paraId="7D89D957" w14:textId="4BF6E696" w:rsidR="00050720" w:rsidRPr="00A53F80" w:rsidRDefault="00050720" w:rsidP="00540C77">
            <w:pPr>
              <w:jc w:val="right"/>
              <w:rPr>
                <w:szCs w:val="24"/>
              </w:rPr>
            </w:pPr>
            <w:r>
              <w:rPr>
                <w:szCs w:val="24"/>
              </w:rPr>
              <w:t>10 432</w:t>
            </w:r>
            <w:r w:rsidRPr="00A53F80">
              <w:rPr>
                <w:szCs w:val="24"/>
              </w:rPr>
              <w:t xml:space="preserve"> 000</w:t>
            </w:r>
          </w:p>
        </w:tc>
      </w:tr>
      <w:tr w:rsidR="00050720" w:rsidRPr="00A53F80" w14:paraId="7076E0E9" w14:textId="77777777" w:rsidTr="00767EC8">
        <w:tc>
          <w:tcPr>
            <w:tcW w:w="377" w:type="pct"/>
          </w:tcPr>
          <w:p w14:paraId="3A500CB3" w14:textId="1B9F4F32" w:rsidR="00050720" w:rsidRPr="00A53F80" w:rsidRDefault="00050720" w:rsidP="0069474F">
            <w:pPr>
              <w:jc w:val="center"/>
              <w:rPr>
                <w:szCs w:val="24"/>
              </w:rPr>
            </w:pPr>
            <w:r w:rsidRPr="00A53F80">
              <w:rPr>
                <w:szCs w:val="24"/>
              </w:rPr>
              <w:t>8</w:t>
            </w:r>
          </w:p>
        </w:tc>
        <w:tc>
          <w:tcPr>
            <w:tcW w:w="758" w:type="pct"/>
            <w:vAlign w:val="bottom"/>
          </w:tcPr>
          <w:p w14:paraId="2C040D5D" w14:textId="603E3E0E" w:rsidR="00050720" w:rsidRPr="00A53F80" w:rsidRDefault="00050720" w:rsidP="00540C77">
            <w:pPr>
              <w:jc w:val="right"/>
              <w:rPr>
                <w:szCs w:val="24"/>
              </w:rPr>
            </w:pPr>
            <w:r w:rsidRPr="00A53F80">
              <w:rPr>
                <w:szCs w:val="24"/>
              </w:rPr>
              <w:t>120</w:t>
            </w:r>
          </w:p>
        </w:tc>
        <w:tc>
          <w:tcPr>
            <w:tcW w:w="911" w:type="pct"/>
            <w:vAlign w:val="center"/>
          </w:tcPr>
          <w:p w14:paraId="3A0F19FB" w14:textId="3406D21B" w:rsidR="00050720" w:rsidRPr="00A53F80" w:rsidRDefault="005352A0" w:rsidP="00050720">
            <w:pPr>
              <w:jc w:val="right"/>
              <w:rPr>
                <w:szCs w:val="24"/>
              </w:rPr>
            </w:pPr>
            <w:r>
              <w:rPr>
                <w:szCs w:val="24"/>
              </w:rPr>
              <w:t>3 600 000</w:t>
            </w:r>
          </w:p>
        </w:tc>
        <w:tc>
          <w:tcPr>
            <w:tcW w:w="1139" w:type="pct"/>
            <w:vAlign w:val="center"/>
          </w:tcPr>
          <w:p w14:paraId="2BAE3A9F" w14:textId="08F8FF75" w:rsidR="00050720" w:rsidRPr="00A53F80" w:rsidRDefault="005352A0" w:rsidP="00050720">
            <w:pPr>
              <w:jc w:val="right"/>
              <w:rPr>
                <w:szCs w:val="24"/>
              </w:rPr>
            </w:pPr>
            <w:r>
              <w:rPr>
                <w:szCs w:val="24"/>
              </w:rPr>
              <w:t>2 400 000</w:t>
            </w:r>
          </w:p>
        </w:tc>
        <w:tc>
          <w:tcPr>
            <w:tcW w:w="835" w:type="pct"/>
            <w:vAlign w:val="bottom"/>
          </w:tcPr>
          <w:p w14:paraId="560BA41A" w14:textId="209F0F50" w:rsidR="00050720" w:rsidRPr="00A53F80" w:rsidRDefault="00050720" w:rsidP="00540C77">
            <w:pPr>
              <w:jc w:val="right"/>
              <w:rPr>
                <w:szCs w:val="24"/>
              </w:rPr>
            </w:pPr>
            <w:r w:rsidRPr="00A53F80">
              <w:rPr>
                <w:szCs w:val="24"/>
              </w:rPr>
              <w:t>23 000</w:t>
            </w:r>
          </w:p>
        </w:tc>
        <w:tc>
          <w:tcPr>
            <w:tcW w:w="980" w:type="pct"/>
            <w:vAlign w:val="bottom"/>
          </w:tcPr>
          <w:p w14:paraId="17A35815" w14:textId="39C820A1" w:rsidR="00050720" w:rsidRPr="00A53F80" w:rsidRDefault="00050720" w:rsidP="00540C77">
            <w:pPr>
              <w:jc w:val="right"/>
              <w:rPr>
                <w:szCs w:val="24"/>
              </w:rPr>
            </w:pPr>
            <w:r>
              <w:rPr>
                <w:szCs w:val="24"/>
              </w:rPr>
              <w:t>24 092</w:t>
            </w:r>
            <w:r w:rsidRPr="00A53F80">
              <w:rPr>
                <w:szCs w:val="24"/>
              </w:rPr>
              <w:t xml:space="preserve"> 000</w:t>
            </w:r>
          </w:p>
        </w:tc>
      </w:tr>
      <w:tr w:rsidR="00050720" w:rsidRPr="00A53F80" w14:paraId="37CFDC07" w14:textId="77777777" w:rsidTr="00767EC8">
        <w:tc>
          <w:tcPr>
            <w:tcW w:w="377" w:type="pct"/>
          </w:tcPr>
          <w:p w14:paraId="703C35E6" w14:textId="3C38C8CB" w:rsidR="00050720" w:rsidRPr="00A53F80" w:rsidRDefault="00050720" w:rsidP="0069474F">
            <w:pPr>
              <w:jc w:val="center"/>
              <w:rPr>
                <w:szCs w:val="24"/>
              </w:rPr>
            </w:pPr>
            <w:r w:rsidRPr="00A53F80">
              <w:rPr>
                <w:szCs w:val="24"/>
              </w:rPr>
              <w:t>9</w:t>
            </w:r>
          </w:p>
        </w:tc>
        <w:tc>
          <w:tcPr>
            <w:tcW w:w="758" w:type="pct"/>
            <w:vAlign w:val="bottom"/>
          </w:tcPr>
          <w:p w14:paraId="50ECAC18" w14:textId="66CEDDCF" w:rsidR="00050720" w:rsidRPr="00A53F80" w:rsidRDefault="00050720" w:rsidP="00540C77">
            <w:pPr>
              <w:jc w:val="right"/>
              <w:rPr>
                <w:szCs w:val="24"/>
              </w:rPr>
            </w:pPr>
            <w:r w:rsidRPr="00A53F80">
              <w:rPr>
                <w:szCs w:val="24"/>
              </w:rPr>
              <w:t>1 400</w:t>
            </w:r>
          </w:p>
        </w:tc>
        <w:tc>
          <w:tcPr>
            <w:tcW w:w="911" w:type="pct"/>
            <w:vAlign w:val="center"/>
          </w:tcPr>
          <w:p w14:paraId="3CA2E8E2" w14:textId="1C3C2452" w:rsidR="00050720" w:rsidRPr="00A53F80" w:rsidRDefault="005352A0" w:rsidP="00050720">
            <w:pPr>
              <w:jc w:val="right"/>
              <w:rPr>
                <w:szCs w:val="24"/>
              </w:rPr>
            </w:pPr>
            <w:r>
              <w:rPr>
                <w:szCs w:val="24"/>
              </w:rPr>
              <w:t>44 300 000</w:t>
            </w:r>
          </w:p>
        </w:tc>
        <w:tc>
          <w:tcPr>
            <w:tcW w:w="1139" w:type="pct"/>
            <w:vAlign w:val="center"/>
          </w:tcPr>
          <w:p w14:paraId="7A60AF69" w14:textId="2A6D1B60" w:rsidR="00050720" w:rsidRPr="00A53F80" w:rsidRDefault="00767EC8" w:rsidP="00050720">
            <w:pPr>
              <w:jc w:val="right"/>
              <w:rPr>
                <w:szCs w:val="24"/>
              </w:rPr>
            </w:pPr>
            <w:r>
              <w:rPr>
                <w:szCs w:val="24"/>
              </w:rPr>
              <w:t>13 600 000</w:t>
            </w:r>
          </w:p>
        </w:tc>
        <w:tc>
          <w:tcPr>
            <w:tcW w:w="835" w:type="pct"/>
            <w:vAlign w:val="bottom"/>
          </w:tcPr>
          <w:p w14:paraId="6A3648E7" w14:textId="111B299C" w:rsidR="00050720" w:rsidRPr="00A53F80" w:rsidRDefault="00050720" w:rsidP="00540C77">
            <w:pPr>
              <w:jc w:val="right"/>
              <w:rPr>
                <w:szCs w:val="24"/>
              </w:rPr>
            </w:pPr>
            <w:r w:rsidRPr="00A53F80">
              <w:rPr>
                <w:szCs w:val="24"/>
              </w:rPr>
              <w:t>60 000</w:t>
            </w:r>
          </w:p>
        </w:tc>
        <w:tc>
          <w:tcPr>
            <w:tcW w:w="980" w:type="pct"/>
            <w:vAlign w:val="bottom"/>
          </w:tcPr>
          <w:p w14:paraId="3F97A634" w14:textId="7E878010" w:rsidR="00050720" w:rsidRPr="00A53F80" w:rsidRDefault="00050720" w:rsidP="00540C77">
            <w:pPr>
              <w:jc w:val="right"/>
              <w:rPr>
                <w:szCs w:val="24"/>
              </w:rPr>
            </w:pPr>
            <w:r>
              <w:rPr>
                <w:szCs w:val="24"/>
              </w:rPr>
              <w:t>231 840</w:t>
            </w:r>
            <w:r w:rsidRPr="00A53F80">
              <w:rPr>
                <w:szCs w:val="24"/>
              </w:rPr>
              <w:t xml:space="preserve"> 000</w:t>
            </w:r>
          </w:p>
        </w:tc>
      </w:tr>
      <w:tr w:rsidR="007B455F" w:rsidRPr="00A53F80" w14:paraId="1357F47E" w14:textId="77777777" w:rsidTr="00767EC8">
        <w:tc>
          <w:tcPr>
            <w:tcW w:w="377" w:type="pct"/>
          </w:tcPr>
          <w:p w14:paraId="2EAF374A" w14:textId="520550BB" w:rsidR="007B455F" w:rsidRPr="00A53F80" w:rsidRDefault="007B455F" w:rsidP="0069474F">
            <w:pPr>
              <w:jc w:val="center"/>
              <w:rPr>
                <w:szCs w:val="24"/>
              </w:rPr>
            </w:pPr>
            <w:r w:rsidRPr="00A53F80">
              <w:rPr>
                <w:szCs w:val="24"/>
              </w:rPr>
              <w:t>10</w:t>
            </w:r>
          </w:p>
        </w:tc>
        <w:tc>
          <w:tcPr>
            <w:tcW w:w="758" w:type="pct"/>
            <w:vAlign w:val="bottom"/>
          </w:tcPr>
          <w:p w14:paraId="12E8DDF0" w14:textId="047FB059" w:rsidR="007B455F" w:rsidRPr="00A53F80" w:rsidRDefault="00E27685" w:rsidP="00540C77">
            <w:pPr>
              <w:jc w:val="right"/>
              <w:rPr>
                <w:szCs w:val="24"/>
              </w:rPr>
            </w:pPr>
            <w:r w:rsidRPr="00A53F80">
              <w:rPr>
                <w:szCs w:val="24"/>
              </w:rPr>
              <w:t>80</w:t>
            </w:r>
          </w:p>
        </w:tc>
        <w:tc>
          <w:tcPr>
            <w:tcW w:w="911" w:type="pct"/>
            <w:vAlign w:val="bottom"/>
          </w:tcPr>
          <w:p w14:paraId="0A9701AE" w14:textId="55331E30" w:rsidR="007B455F" w:rsidRPr="00A53F80" w:rsidRDefault="00846589" w:rsidP="00540C77">
            <w:pPr>
              <w:jc w:val="right"/>
              <w:rPr>
                <w:szCs w:val="24"/>
              </w:rPr>
            </w:pPr>
            <w:r w:rsidRPr="00A53F80">
              <w:rPr>
                <w:szCs w:val="24"/>
              </w:rPr>
              <w:t>2</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1139" w:type="pct"/>
            <w:vAlign w:val="bottom"/>
          </w:tcPr>
          <w:p w14:paraId="5E281A3F" w14:textId="13A4D606" w:rsidR="007B455F" w:rsidRPr="00A53F80" w:rsidRDefault="00AD289B" w:rsidP="00540C77">
            <w:pPr>
              <w:jc w:val="right"/>
              <w:rPr>
                <w:szCs w:val="24"/>
              </w:rPr>
            </w:pPr>
            <w:r w:rsidRPr="00A53F80">
              <w:rPr>
                <w:szCs w:val="24"/>
              </w:rPr>
              <w:t>800</w:t>
            </w:r>
            <w:r w:rsidR="00BB4958" w:rsidRPr="00A53F80">
              <w:rPr>
                <w:szCs w:val="24"/>
              </w:rPr>
              <w:t xml:space="preserve"> </w:t>
            </w:r>
            <w:r w:rsidRPr="00A53F80">
              <w:rPr>
                <w:szCs w:val="24"/>
              </w:rPr>
              <w:t>000</w:t>
            </w:r>
          </w:p>
        </w:tc>
        <w:tc>
          <w:tcPr>
            <w:tcW w:w="835" w:type="pct"/>
            <w:vAlign w:val="bottom"/>
          </w:tcPr>
          <w:p w14:paraId="4383B8E8" w14:textId="5A180C54" w:rsidR="007B455F" w:rsidRPr="00A53F80" w:rsidRDefault="00FA3666" w:rsidP="00540C77">
            <w:pPr>
              <w:jc w:val="right"/>
              <w:rPr>
                <w:szCs w:val="24"/>
              </w:rPr>
            </w:pPr>
            <w:r w:rsidRPr="00A53F80">
              <w:rPr>
                <w:szCs w:val="24"/>
              </w:rPr>
              <w:t>5</w:t>
            </w:r>
            <w:r w:rsidR="00BB4958" w:rsidRPr="00A53F80">
              <w:rPr>
                <w:szCs w:val="24"/>
              </w:rPr>
              <w:t xml:space="preserve"> </w:t>
            </w:r>
            <w:r w:rsidRPr="00A53F80">
              <w:rPr>
                <w:szCs w:val="24"/>
              </w:rPr>
              <w:t>000</w:t>
            </w:r>
          </w:p>
        </w:tc>
        <w:tc>
          <w:tcPr>
            <w:tcW w:w="980" w:type="pct"/>
            <w:vAlign w:val="bottom"/>
          </w:tcPr>
          <w:p w14:paraId="2F5963D7" w14:textId="7DA74D54" w:rsidR="007B455F" w:rsidRPr="00A53F80" w:rsidRDefault="00C20025" w:rsidP="00540C77">
            <w:pPr>
              <w:jc w:val="right"/>
              <w:rPr>
                <w:szCs w:val="24"/>
              </w:rPr>
            </w:pPr>
            <w:r>
              <w:rPr>
                <w:szCs w:val="24"/>
              </w:rPr>
              <w:t>13 620</w:t>
            </w:r>
            <w:r w:rsidR="00BB4958" w:rsidRPr="00A53F80">
              <w:rPr>
                <w:szCs w:val="24"/>
              </w:rPr>
              <w:t xml:space="preserve"> </w:t>
            </w:r>
            <w:r w:rsidR="001562FB" w:rsidRPr="00A53F80">
              <w:rPr>
                <w:szCs w:val="24"/>
              </w:rPr>
              <w:t>000</w:t>
            </w:r>
          </w:p>
        </w:tc>
      </w:tr>
      <w:tr w:rsidR="007B455F" w:rsidRPr="00A53F80" w14:paraId="5E9C794E" w14:textId="77777777" w:rsidTr="00767EC8">
        <w:tc>
          <w:tcPr>
            <w:tcW w:w="377" w:type="pct"/>
          </w:tcPr>
          <w:p w14:paraId="21EB550E" w14:textId="2D7B8995" w:rsidR="007B455F" w:rsidRPr="00A53F80" w:rsidRDefault="007B455F" w:rsidP="0069474F">
            <w:pPr>
              <w:jc w:val="center"/>
              <w:rPr>
                <w:szCs w:val="24"/>
              </w:rPr>
            </w:pPr>
            <w:r w:rsidRPr="00A53F80">
              <w:rPr>
                <w:szCs w:val="24"/>
              </w:rPr>
              <w:t>11</w:t>
            </w:r>
          </w:p>
        </w:tc>
        <w:tc>
          <w:tcPr>
            <w:tcW w:w="758" w:type="pct"/>
            <w:vAlign w:val="bottom"/>
          </w:tcPr>
          <w:p w14:paraId="5C2AC16B" w14:textId="1B50DAB9" w:rsidR="007B455F" w:rsidRPr="00A53F80" w:rsidRDefault="00E27685" w:rsidP="00540C77">
            <w:pPr>
              <w:jc w:val="right"/>
              <w:rPr>
                <w:szCs w:val="24"/>
              </w:rPr>
            </w:pPr>
            <w:r w:rsidRPr="00A53F80">
              <w:rPr>
                <w:szCs w:val="24"/>
              </w:rPr>
              <w:t>500</w:t>
            </w:r>
          </w:p>
        </w:tc>
        <w:tc>
          <w:tcPr>
            <w:tcW w:w="911" w:type="pct"/>
            <w:vAlign w:val="bottom"/>
          </w:tcPr>
          <w:p w14:paraId="6F4AFCB6" w14:textId="6F3023A0" w:rsidR="007B455F" w:rsidRPr="00A53F80" w:rsidRDefault="00846589" w:rsidP="00540C77">
            <w:pPr>
              <w:jc w:val="right"/>
              <w:rPr>
                <w:szCs w:val="24"/>
              </w:rPr>
            </w:pPr>
            <w:r w:rsidRPr="00A53F80">
              <w:rPr>
                <w:szCs w:val="24"/>
              </w:rPr>
              <w:t>23</w:t>
            </w:r>
            <w:r w:rsidR="00BB4958" w:rsidRPr="00A53F80">
              <w:rPr>
                <w:szCs w:val="24"/>
              </w:rPr>
              <w:t xml:space="preserve"> </w:t>
            </w:r>
            <w:r w:rsidRPr="00A53F80">
              <w:rPr>
                <w:szCs w:val="24"/>
              </w:rPr>
              <w:t>300</w:t>
            </w:r>
            <w:r w:rsidR="00BB4958" w:rsidRPr="00A53F80">
              <w:rPr>
                <w:szCs w:val="24"/>
              </w:rPr>
              <w:t xml:space="preserve"> </w:t>
            </w:r>
            <w:r w:rsidRPr="00A53F80">
              <w:rPr>
                <w:szCs w:val="24"/>
              </w:rPr>
              <w:t>000</w:t>
            </w:r>
          </w:p>
        </w:tc>
        <w:tc>
          <w:tcPr>
            <w:tcW w:w="1139" w:type="pct"/>
            <w:vAlign w:val="bottom"/>
          </w:tcPr>
          <w:p w14:paraId="2ACDBFF7" w14:textId="3AE928B5" w:rsidR="007B455F" w:rsidRPr="00A53F80" w:rsidRDefault="00AD289B" w:rsidP="00540C77">
            <w:pPr>
              <w:jc w:val="right"/>
              <w:rPr>
                <w:szCs w:val="24"/>
              </w:rPr>
            </w:pPr>
            <w:r w:rsidRPr="00A53F80">
              <w:rPr>
                <w:szCs w:val="24"/>
              </w:rPr>
              <w:t>1</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835" w:type="pct"/>
            <w:vAlign w:val="bottom"/>
          </w:tcPr>
          <w:p w14:paraId="324A254C" w14:textId="679DD75E" w:rsidR="007B455F" w:rsidRPr="00A53F80" w:rsidRDefault="00FA3666" w:rsidP="00540C77">
            <w:pPr>
              <w:jc w:val="right"/>
              <w:rPr>
                <w:szCs w:val="24"/>
              </w:rPr>
            </w:pPr>
            <w:r w:rsidRPr="00A53F80">
              <w:rPr>
                <w:szCs w:val="24"/>
              </w:rPr>
              <w:t>221</w:t>
            </w:r>
            <w:r w:rsidR="00BB4958" w:rsidRPr="00A53F80">
              <w:rPr>
                <w:szCs w:val="24"/>
              </w:rPr>
              <w:t xml:space="preserve"> </w:t>
            </w:r>
            <w:r w:rsidRPr="00A53F80">
              <w:rPr>
                <w:szCs w:val="24"/>
              </w:rPr>
              <w:t>000</w:t>
            </w:r>
          </w:p>
        </w:tc>
        <w:tc>
          <w:tcPr>
            <w:tcW w:w="980" w:type="pct"/>
            <w:vAlign w:val="bottom"/>
          </w:tcPr>
          <w:p w14:paraId="6185A1C9" w14:textId="430ED997" w:rsidR="007B455F" w:rsidRPr="00A53F80" w:rsidRDefault="00C20025" w:rsidP="00540C77">
            <w:pPr>
              <w:jc w:val="right"/>
              <w:rPr>
                <w:szCs w:val="24"/>
              </w:rPr>
            </w:pPr>
            <w:r>
              <w:rPr>
                <w:szCs w:val="24"/>
              </w:rPr>
              <w:t>100 484</w:t>
            </w:r>
            <w:r w:rsidR="00BB4958" w:rsidRPr="00A53F80">
              <w:rPr>
                <w:szCs w:val="24"/>
              </w:rPr>
              <w:t xml:space="preserve"> </w:t>
            </w:r>
            <w:r w:rsidR="001562FB" w:rsidRPr="00A53F80">
              <w:rPr>
                <w:szCs w:val="24"/>
              </w:rPr>
              <w:t>000</w:t>
            </w:r>
          </w:p>
        </w:tc>
      </w:tr>
      <w:tr w:rsidR="007B455F" w:rsidRPr="00A53F80" w14:paraId="58260282" w14:textId="77777777" w:rsidTr="00767EC8">
        <w:tc>
          <w:tcPr>
            <w:tcW w:w="377" w:type="pct"/>
          </w:tcPr>
          <w:p w14:paraId="3012167D" w14:textId="05C67077" w:rsidR="007B455F" w:rsidRPr="00A53F80" w:rsidRDefault="007B455F" w:rsidP="0069474F">
            <w:pPr>
              <w:jc w:val="center"/>
              <w:rPr>
                <w:szCs w:val="24"/>
              </w:rPr>
            </w:pPr>
            <w:r w:rsidRPr="00A53F80">
              <w:rPr>
                <w:szCs w:val="24"/>
              </w:rPr>
              <w:t>12</w:t>
            </w:r>
          </w:p>
        </w:tc>
        <w:tc>
          <w:tcPr>
            <w:tcW w:w="758" w:type="pct"/>
            <w:vAlign w:val="bottom"/>
          </w:tcPr>
          <w:p w14:paraId="40F57714" w14:textId="237D1AAB" w:rsidR="007B455F" w:rsidRPr="00A53F80" w:rsidRDefault="00E27685" w:rsidP="00540C77">
            <w:pPr>
              <w:jc w:val="right"/>
              <w:rPr>
                <w:szCs w:val="24"/>
              </w:rPr>
            </w:pPr>
            <w:r w:rsidRPr="00A53F80">
              <w:rPr>
                <w:szCs w:val="24"/>
              </w:rPr>
              <w:t>700</w:t>
            </w:r>
          </w:p>
        </w:tc>
        <w:tc>
          <w:tcPr>
            <w:tcW w:w="911" w:type="pct"/>
            <w:vAlign w:val="bottom"/>
          </w:tcPr>
          <w:p w14:paraId="23E6008D" w14:textId="68049829" w:rsidR="007B455F" w:rsidRPr="00A53F80" w:rsidRDefault="00846589" w:rsidP="00540C77">
            <w:pPr>
              <w:jc w:val="right"/>
              <w:rPr>
                <w:szCs w:val="24"/>
              </w:rPr>
            </w:pPr>
            <w:r w:rsidRPr="00A53F80">
              <w:rPr>
                <w:szCs w:val="24"/>
              </w:rPr>
              <w:t>104</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1139" w:type="pct"/>
            <w:vAlign w:val="bottom"/>
          </w:tcPr>
          <w:p w14:paraId="49AFE33C" w14:textId="369D2A64" w:rsidR="007B455F" w:rsidRPr="00A53F80" w:rsidRDefault="00AD289B" w:rsidP="00540C77">
            <w:pPr>
              <w:jc w:val="right"/>
              <w:rPr>
                <w:szCs w:val="24"/>
              </w:rPr>
            </w:pPr>
            <w:r w:rsidRPr="00A53F80">
              <w:rPr>
                <w:szCs w:val="24"/>
              </w:rPr>
              <w:t>40</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7BAD4F9B" w14:textId="41ECFD40" w:rsidR="007B455F" w:rsidRPr="00A53F80" w:rsidRDefault="00FA3666" w:rsidP="00540C77">
            <w:pPr>
              <w:jc w:val="right"/>
              <w:rPr>
                <w:szCs w:val="24"/>
              </w:rPr>
            </w:pPr>
            <w:r w:rsidRPr="00A53F80">
              <w:rPr>
                <w:szCs w:val="24"/>
              </w:rPr>
              <w:t>1</w:t>
            </w:r>
            <w:r w:rsidR="00BB4958" w:rsidRPr="00A53F80">
              <w:rPr>
                <w:szCs w:val="24"/>
              </w:rPr>
              <w:t xml:space="preserve"> </w:t>
            </w:r>
            <w:r w:rsidRPr="00A53F80">
              <w:rPr>
                <w:szCs w:val="24"/>
              </w:rPr>
              <w:t>516</w:t>
            </w:r>
            <w:r w:rsidR="00BB4958" w:rsidRPr="00A53F80">
              <w:rPr>
                <w:szCs w:val="24"/>
              </w:rPr>
              <w:t xml:space="preserve"> </w:t>
            </w:r>
            <w:r w:rsidRPr="00A53F80">
              <w:rPr>
                <w:szCs w:val="24"/>
              </w:rPr>
              <w:t>000</w:t>
            </w:r>
          </w:p>
        </w:tc>
        <w:tc>
          <w:tcPr>
            <w:tcW w:w="980" w:type="pct"/>
            <w:vAlign w:val="bottom"/>
          </w:tcPr>
          <w:p w14:paraId="42D3F335" w14:textId="108C96DA" w:rsidR="007B455F" w:rsidRPr="00A53F80" w:rsidRDefault="00C20025" w:rsidP="00540C77">
            <w:pPr>
              <w:jc w:val="right"/>
              <w:rPr>
                <w:szCs w:val="24"/>
              </w:rPr>
            </w:pPr>
            <w:r>
              <w:rPr>
                <w:szCs w:val="24"/>
              </w:rPr>
              <w:t>582 064</w:t>
            </w:r>
            <w:r w:rsidR="00BB4958" w:rsidRPr="00A53F80">
              <w:rPr>
                <w:szCs w:val="24"/>
              </w:rPr>
              <w:t xml:space="preserve"> </w:t>
            </w:r>
            <w:r w:rsidR="001562FB" w:rsidRPr="00A53F80">
              <w:rPr>
                <w:szCs w:val="24"/>
              </w:rPr>
              <w:t>000</w:t>
            </w:r>
          </w:p>
        </w:tc>
      </w:tr>
      <w:tr w:rsidR="007B455F" w:rsidRPr="00A53F80" w14:paraId="06DC8BE4" w14:textId="77777777" w:rsidTr="00767EC8">
        <w:tc>
          <w:tcPr>
            <w:tcW w:w="377" w:type="pct"/>
          </w:tcPr>
          <w:p w14:paraId="502BB166" w14:textId="5B8AA31E" w:rsidR="007B455F" w:rsidRPr="00A53F80" w:rsidRDefault="007B455F" w:rsidP="0069474F">
            <w:pPr>
              <w:jc w:val="center"/>
              <w:rPr>
                <w:szCs w:val="24"/>
              </w:rPr>
            </w:pPr>
            <w:r w:rsidRPr="00A53F80">
              <w:rPr>
                <w:szCs w:val="24"/>
              </w:rPr>
              <w:t>13</w:t>
            </w:r>
          </w:p>
        </w:tc>
        <w:tc>
          <w:tcPr>
            <w:tcW w:w="758" w:type="pct"/>
            <w:vAlign w:val="bottom"/>
          </w:tcPr>
          <w:p w14:paraId="37417D9B" w14:textId="4BB8831E" w:rsidR="007B455F" w:rsidRPr="00A53F80" w:rsidRDefault="00E27685" w:rsidP="00540C77">
            <w:pPr>
              <w:jc w:val="right"/>
              <w:rPr>
                <w:szCs w:val="24"/>
              </w:rPr>
            </w:pPr>
            <w:r w:rsidRPr="00A53F80">
              <w:rPr>
                <w:szCs w:val="24"/>
              </w:rPr>
              <w:t>80</w:t>
            </w:r>
          </w:p>
        </w:tc>
        <w:tc>
          <w:tcPr>
            <w:tcW w:w="911" w:type="pct"/>
            <w:vAlign w:val="bottom"/>
          </w:tcPr>
          <w:p w14:paraId="667C7E32" w14:textId="3D3A1D94" w:rsidR="007B455F" w:rsidRPr="00A53F80" w:rsidRDefault="00846589" w:rsidP="00540C77">
            <w:pPr>
              <w:jc w:val="right"/>
              <w:rPr>
                <w:szCs w:val="24"/>
              </w:rPr>
            </w:pPr>
            <w:r w:rsidRPr="00A53F80">
              <w:rPr>
                <w:szCs w:val="24"/>
              </w:rPr>
              <w:t>4</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1139" w:type="pct"/>
            <w:vAlign w:val="bottom"/>
          </w:tcPr>
          <w:p w14:paraId="51022AAA" w14:textId="5298DB1B" w:rsidR="007B455F" w:rsidRPr="00A53F80" w:rsidRDefault="00AD289B" w:rsidP="00540C77">
            <w:pPr>
              <w:jc w:val="right"/>
              <w:rPr>
                <w:szCs w:val="24"/>
              </w:rPr>
            </w:pPr>
            <w:r w:rsidRPr="00A53F80">
              <w:rPr>
                <w:szCs w:val="24"/>
              </w:rPr>
              <w:t>2</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835" w:type="pct"/>
            <w:vAlign w:val="bottom"/>
          </w:tcPr>
          <w:p w14:paraId="5B2BA82D" w14:textId="3BBC5F2F" w:rsidR="007B455F" w:rsidRPr="00A53F80" w:rsidRDefault="00FA3666" w:rsidP="00540C77">
            <w:pPr>
              <w:jc w:val="right"/>
              <w:rPr>
                <w:szCs w:val="24"/>
              </w:rPr>
            </w:pPr>
            <w:r w:rsidRPr="00A53F80">
              <w:rPr>
                <w:szCs w:val="24"/>
              </w:rPr>
              <w:t>56</w:t>
            </w:r>
            <w:r w:rsidR="00BB4958" w:rsidRPr="00A53F80">
              <w:rPr>
                <w:szCs w:val="24"/>
              </w:rPr>
              <w:t xml:space="preserve"> </w:t>
            </w:r>
            <w:r w:rsidRPr="00A53F80">
              <w:rPr>
                <w:szCs w:val="24"/>
              </w:rPr>
              <w:t>000</w:t>
            </w:r>
          </w:p>
        </w:tc>
        <w:tc>
          <w:tcPr>
            <w:tcW w:w="980" w:type="pct"/>
            <w:vAlign w:val="bottom"/>
          </w:tcPr>
          <w:p w14:paraId="34DFC02F" w14:textId="6972D29D" w:rsidR="007B455F" w:rsidRPr="00A53F80" w:rsidRDefault="00C20025" w:rsidP="00540C77">
            <w:pPr>
              <w:jc w:val="right"/>
              <w:rPr>
                <w:szCs w:val="24"/>
              </w:rPr>
            </w:pPr>
            <w:r>
              <w:rPr>
                <w:szCs w:val="24"/>
              </w:rPr>
              <w:t>30 224</w:t>
            </w:r>
            <w:r w:rsidR="00BB4958" w:rsidRPr="00A53F80">
              <w:rPr>
                <w:szCs w:val="24"/>
              </w:rPr>
              <w:t xml:space="preserve"> </w:t>
            </w:r>
            <w:r w:rsidR="001562FB" w:rsidRPr="00A53F80">
              <w:rPr>
                <w:szCs w:val="24"/>
              </w:rPr>
              <w:t>000</w:t>
            </w:r>
          </w:p>
        </w:tc>
      </w:tr>
      <w:tr w:rsidR="007B455F" w:rsidRPr="00A53F80" w14:paraId="2C7119DB" w14:textId="77777777" w:rsidTr="00767EC8">
        <w:tc>
          <w:tcPr>
            <w:tcW w:w="377" w:type="pct"/>
          </w:tcPr>
          <w:p w14:paraId="272FDBAB" w14:textId="4A267F74" w:rsidR="007B455F" w:rsidRPr="00A53F80" w:rsidRDefault="007B455F" w:rsidP="0069474F">
            <w:pPr>
              <w:jc w:val="center"/>
              <w:rPr>
                <w:szCs w:val="24"/>
              </w:rPr>
            </w:pPr>
            <w:r w:rsidRPr="00A53F80">
              <w:rPr>
                <w:szCs w:val="24"/>
              </w:rPr>
              <w:t>14</w:t>
            </w:r>
          </w:p>
        </w:tc>
        <w:tc>
          <w:tcPr>
            <w:tcW w:w="758" w:type="pct"/>
            <w:vAlign w:val="bottom"/>
          </w:tcPr>
          <w:p w14:paraId="720AEF68" w14:textId="6FF8F65A" w:rsidR="007B455F" w:rsidRPr="00A53F80" w:rsidRDefault="00E27685" w:rsidP="00540C77">
            <w:pPr>
              <w:jc w:val="right"/>
              <w:rPr>
                <w:szCs w:val="24"/>
              </w:rPr>
            </w:pPr>
            <w:r w:rsidRPr="00A53F80">
              <w:rPr>
                <w:szCs w:val="24"/>
              </w:rPr>
              <w:t>90</w:t>
            </w:r>
          </w:p>
        </w:tc>
        <w:tc>
          <w:tcPr>
            <w:tcW w:w="911" w:type="pct"/>
            <w:vAlign w:val="bottom"/>
          </w:tcPr>
          <w:p w14:paraId="288F6324" w14:textId="4578CCEC" w:rsidR="007B455F" w:rsidRPr="00A53F80" w:rsidRDefault="00846589" w:rsidP="00540C77">
            <w:pPr>
              <w:jc w:val="right"/>
              <w:rPr>
                <w:szCs w:val="24"/>
              </w:rPr>
            </w:pPr>
            <w:r w:rsidRPr="00A53F80">
              <w:rPr>
                <w:szCs w:val="24"/>
              </w:rPr>
              <w:t>7</w:t>
            </w:r>
            <w:r w:rsidR="00BB4958" w:rsidRPr="00A53F80">
              <w:rPr>
                <w:szCs w:val="24"/>
              </w:rPr>
              <w:t xml:space="preserve"> </w:t>
            </w:r>
            <w:r w:rsidRPr="00A53F80">
              <w:rPr>
                <w:szCs w:val="24"/>
              </w:rPr>
              <w:t>800</w:t>
            </w:r>
            <w:r w:rsidR="00BB4958" w:rsidRPr="00A53F80">
              <w:rPr>
                <w:szCs w:val="24"/>
              </w:rPr>
              <w:t xml:space="preserve"> </w:t>
            </w:r>
            <w:r w:rsidRPr="00A53F80">
              <w:rPr>
                <w:szCs w:val="24"/>
              </w:rPr>
              <w:t>000</w:t>
            </w:r>
          </w:p>
        </w:tc>
        <w:tc>
          <w:tcPr>
            <w:tcW w:w="1139" w:type="pct"/>
            <w:vAlign w:val="bottom"/>
          </w:tcPr>
          <w:p w14:paraId="1FDB2762" w14:textId="0D5B3A90" w:rsidR="007B455F" w:rsidRPr="00A53F80" w:rsidRDefault="00AD289B" w:rsidP="00540C77">
            <w:pPr>
              <w:jc w:val="right"/>
              <w:rPr>
                <w:szCs w:val="24"/>
              </w:rPr>
            </w:pPr>
            <w:r w:rsidRPr="00A53F80">
              <w:rPr>
                <w:szCs w:val="24"/>
              </w:rPr>
              <w:t>3</w:t>
            </w:r>
            <w:r w:rsidR="00BB4958" w:rsidRPr="00A53F80">
              <w:rPr>
                <w:szCs w:val="24"/>
              </w:rPr>
              <w:t xml:space="preserve"> </w:t>
            </w:r>
            <w:r w:rsidRPr="00A53F80">
              <w:rPr>
                <w:szCs w:val="24"/>
              </w:rPr>
              <w:t>400</w:t>
            </w:r>
            <w:r w:rsidR="00BB4958" w:rsidRPr="00A53F80">
              <w:rPr>
                <w:szCs w:val="24"/>
              </w:rPr>
              <w:t xml:space="preserve"> </w:t>
            </w:r>
            <w:r w:rsidRPr="00A53F80">
              <w:rPr>
                <w:szCs w:val="24"/>
              </w:rPr>
              <w:t>000</w:t>
            </w:r>
          </w:p>
        </w:tc>
        <w:tc>
          <w:tcPr>
            <w:tcW w:w="835" w:type="pct"/>
            <w:vAlign w:val="bottom"/>
          </w:tcPr>
          <w:p w14:paraId="3582A322" w14:textId="449C6D3C" w:rsidR="007B455F" w:rsidRPr="00A53F80" w:rsidRDefault="00FA3666" w:rsidP="00540C77">
            <w:pPr>
              <w:jc w:val="right"/>
              <w:rPr>
                <w:szCs w:val="24"/>
              </w:rPr>
            </w:pPr>
            <w:r w:rsidRPr="00A53F80">
              <w:rPr>
                <w:szCs w:val="24"/>
              </w:rPr>
              <w:t>65</w:t>
            </w:r>
            <w:r w:rsidR="00BB4958" w:rsidRPr="00A53F80">
              <w:rPr>
                <w:szCs w:val="24"/>
              </w:rPr>
              <w:t xml:space="preserve"> </w:t>
            </w:r>
            <w:r w:rsidRPr="00A53F80">
              <w:rPr>
                <w:szCs w:val="24"/>
              </w:rPr>
              <w:t>000</w:t>
            </w:r>
          </w:p>
        </w:tc>
        <w:tc>
          <w:tcPr>
            <w:tcW w:w="980" w:type="pct"/>
            <w:vAlign w:val="bottom"/>
          </w:tcPr>
          <w:p w14:paraId="6FB92298" w14:textId="3C78B416" w:rsidR="007B455F" w:rsidRPr="00A53F80" w:rsidRDefault="00C20025" w:rsidP="00540C77">
            <w:pPr>
              <w:jc w:val="right"/>
              <w:rPr>
                <w:szCs w:val="24"/>
              </w:rPr>
            </w:pPr>
            <w:r>
              <w:rPr>
                <w:szCs w:val="24"/>
              </w:rPr>
              <w:t>45 060</w:t>
            </w:r>
            <w:r w:rsidR="00BB4958" w:rsidRPr="00A53F80">
              <w:rPr>
                <w:szCs w:val="24"/>
              </w:rPr>
              <w:t xml:space="preserve"> </w:t>
            </w:r>
            <w:r w:rsidR="001562FB" w:rsidRPr="00A53F80">
              <w:rPr>
                <w:szCs w:val="24"/>
              </w:rPr>
              <w:t>000</w:t>
            </w:r>
          </w:p>
        </w:tc>
      </w:tr>
      <w:tr w:rsidR="007B455F" w:rsidRPr="00A53F80" w14:paraId="682A359E" w14:textId="77777777" w:rsidTr="00767EC8">
        <w:tc>
          <w:tcPr>
            <w:tcW w:w="377" w:type="pct"/>
          </w:tcPr>
          <w:p w14:paraId="24D9E5FE" w14:textId="61A97252" w:rsidR="007B455F" w:rsidRPr="00A53F80" w:rsidRDefault="007B455F" w:rsidP="0069474F">
            <w:pPr>
              <w:jc w:val="center"/>
              <w:rPr>
                <w:szCs w:val="24"/>
              </w:rPr>
            </w:pPr>
            <w:r w:rsidRPr="00A53F80">
              <w:rPr>
                <w:szCs w:val="24"/>
              </w:rPr>
              <w:t>15</w:t>
            </w:r>
          </w:p>
        </w:tc>
        <w:tc>
          <w:tcPr>
            <w:tcW w:w="758" w:type="pct"/>
            <w:vAlign w:val="bottom"/>
          </w:tcPr>
          <w:p w14:paraId="5658FF77" w14:textId="2248462E" w:rsidR="007B455F" w:rsidRPr="00A53F80" w:rsidRDefault="00E27685" w:rsidP="00540C77">
            <w:pPr>
              <w:jc w:val="right"/>
              <w:rPr>
                <w:szCs w:val="24"/>
              </w:rPr>
            </w:pPr>
            <w:r w:rsidRPr="00A53F80">
              <w:rPr>
                <w:szCs w:val="24"/>
              </w:rPr>
              <w:t>220</w:t>
            </w:r>
          </w:p>
        </w:tc>
        <w:tc>
          <w:tcPr>
            <w:tcW w:w="911" w:type="pct"/>
            <w:vAlign w:val="bottom"/>
          </w:tcPr>
          <w:p w14:paraId="2F4D546E" w14:textId="12A0FBF0" w:rsidR="007B455F" w:rsidRPr="00A53F80" w:rsidRDefault="00846589" w:rsidP="00540C77">
            <w:pPr>
              <w:jc w:val="right"/>
              <w:rPr>
                <w:szCs w:val="24"/>
              </w:rPr>
            </w:pPr>
            <w:r w:rsidRPr="00A53F80">
              <w:rPr>
                <w:szCs w:val="24"/>
              </w:rPr>
              <w:t>20</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1139" w:type="pct"/>
            <w:vAlign w:val="bottom"/>
          </w:tcPr>
          <w:p w14:paraId="44ACDA2D" w14:textId="2AD79DD5" w:rsidR="007B455F" w:rsidRPr="00A53F80" w:rsidRDefault="00AD289B" w:rsidP="00540C77">
            <w:pPr>
              <w:jc w:val="right"/>
              <w:rPr>
                <w:szCs w:val="24"/>
              </w:rPr>
            </w:pPr>
            <w:r w:rsidRPr="00A53F80">
              <w:rPr>
                <w:szCs w:val="24"/>
              </w:rPr>
              <w:t>16</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363ABE80" w14:textId="4017647F" w:rsidR="007B455F" w:rsidRPr="00A53F80" w:rsidRDefault="00FA3666" w:rsidP="00540C77">
            <w:pPr>
              <w:jc w:val="right"/>
              <w:rPr>
                <w:szCs w:val="24"/>
              </w:rPr>
            </w:pPr>
            <w:r w:rsidRPr="00A53F80">
              <w:rPr>
                <w:szCs w:val="24"/>
              </w:rPr>
              <w:t>654</w:t>
            </w:r>
            <w:r w:rsidR="00BB4958" w:rsidRPr="00A53F80">
              <w:rPr>
                <w:szCs w:val="24"/>
              </w:rPr>
              <w:t xml:space="preserve"> </w:t>
            </w:r>
            <w:r w:rsidRPr="00A53F80">
              <w:rPr>
                <w:szCs w:val="24"/>
              </w:rPr>
              <w:t>000</w:t>
            </w:r>
          </w:p>
        </w:tc>
        <w:tc>
          <w:tcPr>
            <w:tcW w:w="980" w:type="pct"/>
            <w:vAlign w:val="bottom"/>
          </w:tcPr>
          <w:p w14:paraId="06AAF94A" w14:textId="17DE792D" w:rsidR="007B455F" w:rsidRPr="00A53F80" w:rsidRDefault="00C20025" w:rsidP="00540C77">
            <w:pPr>
              <w:jc w:val="right"/>
              <w:rPr>
                <w:szCs w:val="24"/>
              </w:rPr>
            </w:pPr>
            <w:r>
              <w:rPr>
                <w:szCs w:val="24"/>
              </w:rPr>
              <w:t>150 216</w:t>
            </w:r>
            <w:r w:rsidR="00BB4958" w:rsidRPr="00A53F80">
              <w:rPr>
                <w:szCs w:val="24"/>
              </w:rPr>
              <w:t xml:space="preserve"> </w:t>
            </w:r>
            <w:r w:rsidR="001562FB" w:rsidRPr="00A53F80">
              <w:rPr>
                <w:szCs w:val="24"/>
              </w:rPr>
              <w:t>000</w:t>
            </w:r>
          </w:p>
        </w:tc>
      </w:tr>
      <w:tr w:rsidR="00EE25CC" w:rsidRPr="00A53F80" w14:paraId="5BCFC3D8" w14:textId="77777777" w:rsidTr="00767EC8">
        <w:tc>
          <w:tcPr>
            <w:tcW w:w="377" w:type="pct"/>
          </w:tcPr>
          <w:p w14:paraId="5D319D55" w14:textId="293D4C32" w:rsidR="00EE25CC" w:rsidRPr="00A53F80" w:rsidRDefault="00EE25CC" w:rsidP="0069474F">
            <w:pPr>
              <w:jc w:val="center"/>
              <w:rPr>
                <w:szCs w:val="24"/>
              </w:rPr>
            </w:pPr>
            <w:r w:rsidRPr="00A53F80">
              <w:rPr>
                <w:szCs w:val="24"/>
              </w:rPr>
              <w:t>16</w:t>
            </w:r>
          </w:p>
        </w:tc>
        <w:tc>
          <w:tcPr>
            <w:tcW w:w="758" w:type="pct"/>
            <w:vAlign w:val="bottom"/>
          </w:tcPr>
          <w:p w14:paraId="536D9E85" w14:textId="2A2FF921" w:rsidR="00EE25CC" w:rsidRPr="00A53F80" w:rsidRDefault="00E27685" w:rsidP="00540C77">
            <w:pPr>
              <w:jc w:val="right"/>
              <w:rPr>
                <w:szCs w:val="24"/>
              </w:rPr>
            </w:pPr>
            <w:r w:rsidRPr="00A53F80">
              <w:rPr>
                <w:szCs w:val="24"/>
              </w:rPr>
              <w:t>400</w:t>
            </w:r>
          </w:p>
        </w:tc>
        <w:tc>
          <w:tcPr>
            <w:tcW w:w="911" w:type="pct"/>
            <w:vAlign w:val="bottom"/>
          </w:tcPr>
          <w:p w14:paraId="2F672996" w14:textId="76EEBBF5" w:rsidR="00EE25CC" w:rsidRPr="00A53F80" w:rsidRDefault="00846589" w:rsidP="00540C77">
            <w:pPr>
              <w:jc w:val="right"/>
              <w:rPr>
                <w:szCs w:val="24"/>
              </w:rPr>
            </w:pPr>
            <w:r w:rsidRPr="00A53F80">
              <w:rPr>
                <w:szCs w:val="24"/>
              </w:rPr>
              <w:t>43</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1139" w:type="pct"/>
            <w:vAlign w:val="bottom"/>
          </w:tcPr>
          <w:p w14:paraId="23B32E18" w14:textId="100742DA" w:rsidR="00EE25CC" w:rsidRPr="00A53F80" w:rsidRDefault="00AD289B" w:rsidP="00540C77">
            <w:pPr>
              <w:jc w:val="right"/>
              <w:rPr>
                <w:szCs w:val="24"/>
              </w:rPr>
            </w:pPr>
            <w:r w:rsidRPr="00A53F80">
              <w:rPr>
                <w:szCs w:val="24"/>
              </w:rPr>
              <w:t>38</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2BFC16F4" w14:textId="66725191" w:rsidR="00EE25CC" w:rsidRPr="00A53F80" w:rsidRDefault="00FA3666" w:rsidP="00540C77">
            <w:pPr>
              <w:jc w:val="right"/>
              <w:rPr>
                <w:szCs w:val="24"/>
              </w:rPr>
            </w:pPr>
            <w:r w:rsidRPr="00A53F80">
              <w:rPr>
                <w:szCs w:val="24"/>
              </w:rPr>
              <w:t>1</w:t>
            </w:r>
            <w:r w:rsidR="00BB4958" w:rsidRPr="00A53F80">
              <w:rPr>
                <w:szCs w:val="24"/>
              </w:rPr>
              <w:t xml:space="preserve"> </w:t>
            </w:r>
            <w:r w:rsidRPr="00A53F80">
              <w:rPr>
                <w:szCs w:val="24"/>
              </w:rPr>
              <w:t>129</w:t>
            </w:r>
            <w:r w:rsidR="00BB4958" w:rsidRPr="00A53F80">
              <w:rPr>
                <w:szCs w:val="24"/>
              </w:rPr>
              <w:t xml:space="preserve"> </w:t>
            </w:r>
            <w:r w:rsidRPr="00A53F80">
              <w:rPr>
                <w:szCs w:val="24"/>
              </w:rPr>
              <w:t>000</w:t>
            </w:r>
          </w:p>
        </w:tc>
        <w:tc>
          <w:tcPr>
            <w:tcW w:w="980" w:type="pct"/>
            <w:vAlign w:val="bottom"/>
          </w:tcPr>
          <w:p w14:paraId="01094604" w14:textId="6664A11A" w:rsidR="00EE25CC" w:rsidRPr="00A53F80" w:rsidRDefault="00C20025" w:rsidP="00540C77">
            <w:pPr>
              <w:jc w:val="right"/>
              <w:rPr>
                <w:szCs w:val="24"/>
              </w:rPr>
            </w:pPr>
            <w:r>
              <w:rPr>
                <w:szCs w:val="24"/>
              </w:rPr>
              <w:t>332 116</w:t>
            </w:r>
            <w:r w:rsidR="00BB4958" w:rsidRPr="00A53F80">
              <w:rPr>
                <w:szCs w:val="24"/>
              </w:rPr>
              <w:t xml:space="preserve"> </w:t>
            </w:r>
            <w:r w:rsidR="00DF1D8F" w:rsidRPr="00A53F80">
              <w:rPr>
                <w:szCs w:val="24"/>
              </w:rPr>
              <w:t>000</w:t>
            </w:r>
          </w:p>
        </w:tc>
      </w:tr>
      <w:tr w:rsidR="00EE25CC" w:rsidRPr="00A53F80" w14:paraId="3E8CA37F" w14:textId="77777777" w:rsidTr="00767EC8">
        <w:tc>
          <w:tcPr>
            <w:tcW w:w="377" w:type="pct"/>
          </w:tcPr>
          <w:p w14:paraId="19CE50B3" w14:textId="3D0D1638" w:rsidR="00EE25CC" w:rsidRPr="00A53F80" w:rsidRDefault="00EE25CC" w:rsidP="0069474F">
            <w:pPr>
              <w:jc w:val="center"/>
              <w:rPr>
                <w:szCs w:val="24"/>
              </w:rPr>
            </w:pPr>
            <w:r w:rsidRPr="00A53F80">
              <w:rPr>
                <w:szCs w:val="24"/>
              </w:rPr>
              <w:t>17</w:t>
            </w:r>
          </w:p>
        </w:tc>
        <w:tc>
          <w:tcPr>
            <w:tcW w:w="758" w:type="pct"/>
            <w:vAlign w:val="bottom"/>
          </w:tcPr>
          <w:p w14:paraId="1AFA9741" w14:textId="1DFBB515" w:rsidR="00EE25CC" w:rsidRPr="00A53F80" w:rsidRDefault="00E27685" w:rsidP="00540C77">
            <w:pPr>
              <w:jc w:val="right"/>
              <w:rPr>
                <w:szCs w:val="24"/>
              </w:rPr>
            </w:pPr>
            <w:r w:rsidRPr="00A53F80">
              <w:rPr>
                <w:szCs w:val="24"/>
              </w:rPr>
              <w:t>350</w:t>
            </w:r>
          </w:p>
        </w:tc>
        <w:tc>
          <w:tcPr>
            <w:tcW w:w="911" w:type="pct"/>
            <w:vAlign w:val="bottom"/>
          </w:tcPr>
          <w:p w14:paraId="1A89633F" w14:textId="020DA52E" w:rsidR="00EE25CC" w:rsidRPr="00A53F80" w:rsidRDefault="00846589" w:rsidP="00540C77">
            <w:pPr>
              <w:jc w:val="right"/>
              <w:rPr>
                <w:szCs w:val="24"/>
              </w:rPr>
            </w:pPr>
            <w:r w:rsidRPr="00A53F80">
              <w:rPr>
                <w:szCs w:val="24"/>
              </w:rPr>
              <w:t>37</w:t>
            </w:r>
            <w:r w:rsidR="00BB4958" w:rsidRPr="00A53F80">
              <w:rPr>
                <w:szCs w:val="24"/>
              </w:rPr>
              <w:t xml:space="preserve"> </w:t>
            </w:r>
            <w:r w:rsidRPr="00A53F80">
              <w:rPr>
                <w:szCs w:val="24"/>
              </w:rPr>
              <w:t>100</w:t>
            </w:r>
            <w:r w:rsidR="00BB4958" w:rsidRPr="00A53F80">
              <w:rPr>
                <w:szCs w:val="24"/>
              </w:rPr>
              <w:t xml:space="preserve"> </w:t>
            </w:r>
            <w:r w:rsidRPr="00A53F80">
              <w:rPr>
                <w:szCs w:val="24"/>
              </w:rPr>
              <w:t>000</w:t>
            </w:r>
          </w:p>
        </w:tc>
        <w:tc>
          <w:tcPr>
            <w:tcW w:w="1139" w:type="pct"/>
            <w:vAlign w:val="bottom"/>
          </w:tcPr>
          <w:p w14:paraId="23B11811" w14:textId="69162CB8" w:rsidR="00EE25CC" w:rsidRPr="00A53F80" w:rsidRDefault="00AD289B" w:rsidP="00540C77">
            <w:pPr>
              <w:jc w:val="right"/>
              <w:rPr>
                <w:szCs w:val="24"/>
              </w:rPr>
            </w:pPr>
            <w:r w:rsidRPr="00A53F80">
              <w:rPr>
                <w:szCs w:val="24"/>
              </w:rPr>
              <w:t>25</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5BF51625" w14:textId="4AB005EF" w:rsidR="00EE25CC" w:rsidRPr="00A53F80" w:rsidRDefault="00FA3666" w:rsidP="00540C77">
            <w:pPr>
              <w:jc w:val="right"/>
              <w:rPr>
                <w:szCs w:val="24"/>
              </w:rPr>
            </w:pPr>
            <w:r w:rsidRPr="00A53F80">
              <w:rPr>
                <w:szCs w:val="24"/>
              </w:rPr>
              <w:t>234</w:t>
            </w:r>
            <w:r w:rsidR="00BB4958" w:rsidRPr="00A53F80">
              <w:rPr>
                <w:szCs w:val="24"/>
              </w:rPr>
              <w:t xml:space="preserve"> </w:t>
            </w:r>
            <w:r w:rsidRPr="00A53F80">
              <w:rPr>
                <w:szCs w:val="24"/>
              </w:rPr>
              <w:t>000</w:t>
            </w:r>
          </w:p>
        </w:tc>
        <w:tc>
          <w:tcPr>
            <w:tcW w:w="980" w:type="pct"/>
            <w:vAlign w:val="bottom"/>
          </w:tcPr>
          <w:p w14:paraId="645F7EB4" w14:textId="5271A668" w:rsidR="00EE25CC" w:rsidRPr="00A53F80" w:rsidRDefault="00C20025" w:rsidP="00540C77">
            <w:pPr>
              <w:jc w:val="right"/>
              <w:rPr>
                <w:szCs w:val="24"/>
              </w:rPr>
            </w:pPr>
            <w:r>
              <w:rPr>
                <w:szCs w:val="24"/>
              </w:rPr>
              <w:t>249 336</w:t>
            </w:r>
            <w:r w:rsidR="00BB4958" w:rsidRPr="00A53F80">
              <w:rPr>
                <w:szCs w:val="24"/>
              </w:rPr>
              <w:t xml:space="preserve"> </w:t>
            </w:r>
            <w:r w:rsidR="00DF1D8F" w:rsidRPr="00A53F80">
              <w:rPr>
                <w:szCs w:val="24"/>
              </w:rPr>
              <w:t>000</w:t>
            </w:r>
          </w:p>
        </w:tc>
      </w:tr>
      <w:tr w:rsidR="00EE25CC" w:rsidRPr="00A53F80" w14:paraId="13F2F314" w14:textId="77777777" w:rsidTr="00767EC8">
        <w:tc>
          <w:tcPr>
            <w:tcW w:w="377" w:type="pct"/>
          </w:tcPr>
          <w:p w14:paraId="0929B29F" w14:textId="19F7AE1C" w:rsidR="00EE25CC" w:rsidRPr="00A53F80" w:rsidRDefault="00EE25CC" w:rsidP="0069474F">
            <w:pPr>
              <w:jc w:val="center"/>
              <w:rPr>
                <w:szCs w:val="24"/>
              </w:rPr>
            </w:pPr>
            <w:r w:rsidRPr="00A53F80">
              <w:rPr>
                <w:szCs w:val="24"/>
              </w:rPr>
              <w:t>18</w:t>
            </w:r>
          </w:p>
        </w:tc>
        <w:tc>
          <w:tcPr>
            <w:tcW w:w="758" w:type="pct"/>
            <w:vAlign w:val="bottom"/>
          </w:tcPr>
          <w:p w14:paraId="1FB63F2D" w14:textId="37306E1D" w:rsidR="00EE25CC" w:rsidRPr="00A53F80" w:rsidRDefault="00E27685" w:rsidP="00540C77">
            <w:pPr>
              <w:jc w:val="right"/>
              <w:rPr>
                <w:szCs w:val="24"/>
              </w:rPr>
            </w:pPr>
            <w:r w:rsidRPr="00A53F80">
              <w:rPr>
                <w:szCs w:val="24"/>
              </w:rPr>
              <w:t>30</w:t>
            </w:r>
          </w:p>
        </w:tc>
        <w:tc>
          <w:tcPr>
            <w:tcW w:w="911" w:type="pct"/>
            <w:vAlign w:val="bottom"/>
          </w:tcPr>
          <w:p w14:paraId="2DA26AC7" w14:textId="23DF6CE6" w:rsidR="00EE25CC" w:rsidRPr="00A53F80" w:rsidRDefault="00846589" w:rsidP="00540C77">
            <w:pPr>
              <w:jc w:val="right"/>
              <w:rPr>
                <w:szCs w:val="24"/>
              </w:rPr>
            </w:pPr>
            <w:r w:rsidRPr="00A53F80">
              <w:rPr>
                <w:szCs w:val="24"/>
              </w:rPr>
              <w:t>5</w:t>
            </w:r>
            <w:r w:rsidR="00BB4958" w:rsidRPr="00A53F80">
              <w:rPr>
                <w:szCs w:val="24"/>
              </w:rPr>
              <w:t xml:space="preserve"> </w:t>
            </w:r>
            <w:r w:rsidRPr="00A53F80">
              <w:rPr>
                <w:szCs w:val="24"/>
              </w:rPr>
              <w:t>100</w:t>
            </w:r>
            <w:r w:rsidR="00BB4958" w:rsidRPr="00A53F80">
              <w:rPr>
                <w:szCs w:val="24"/>
              </w:rPr>
              <w:t xml:space="preserve"> </w:t>
            </w:r>
            <w:r w:rsidRPr="00A53F80">
              <w:rPr>
                <w:szCs w:val="24"/>
              </w:rPr>
              <w:t>000</w:t>
            </w:r>
          </w:p>
        </w:tc>
        <w:tc>
          <w:tcPr>
            <w:tcW w:w="1139" w:type="pct"/>
            <w:vAlign w:val="bottom"/>
          </w:tcPr>
          <w:p w14:paraId="4AE72E6E" w14:textId="30F339FC" w:rsidR="00EE25CC" w:rsidRPr="00A53F80" w:rsidRDefault="00AD289B" w:rsidP="00540C77">
            <w:pPr>
              <w:jc w:val="right"/>
              <w:rPr>
                <w:szCs w:val="24"/>
              </w:rPr>
            </w:pPr>
            <w:r w:rsidRPr="00A53F80">
              <w:rPr>
                <w:szCs w:val="24"/>
              </w:rPr>
              <w:t>1</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835" w:type="pct"/>
            <w:vAlign w:val="bottom"/>
          </w:tcPr>
          <w:p w14:paraId="21ED1F82" w14:textId="5DE08EFE" w:rsidR="00EE25CC" w:rsidRPr="00A53F80" w:rsidRDefault="00FA3666" w:rsidP="00540C77">
            <w:pPr>
              <w:jc w:val="right"/>
              <w:rPr>
                <w:szCs w:val="24"/>
              </w:rPr>
            </w:pPr>
            <w:r w:rsidRPr="00A53F80">
              <w:rPr>
                <w:szCs w:val="24"/>
              </w:rPr>
              <w:t>38</w:t>
            </w:r>
            <w:r w:rsidR="00BB4958" w:rsidRPr="00A53F80">
              <w:rPr>
                <w:szCs w:val="24"/>
              </w:rPr>
              <w:t xml:space="preserve"> </w:t>
            </w:r>
            <w:r w:rsidRPr="00A53F80">
              <w:rPr>
                <w:szCs w:val="24"/>
              </w:rPr>
              <w:t>000</w:t>
            </w:r>
          </w:p>
        </w:tc>
        <w:tc>
          <w:tcPr>
            <w:tcW w:w="980" w:type="pct"/>
            <w:vAlign w:val="bottom"/>
          </w:tcPr>
          <w:p w14:paraId="20DE8722" w14:textId="6C625408" w:rsidR="00EE25CC" w:rsidRPr="00A53F80" w:rsidRDefault="00C20025" w:rsidP="00540C77">
            <w:pPr>
              <w:jc w:val="right"/>
              <w:rPr>
                <w:szCs w:val="24"/>
              </w:rPr>
            </w:pPr>
            <w:r>
              <w:rPr>
                <w:szCs w:val="24"/>
              </w:rPr>
              <w:t>26 952</w:t>
            </w:r>
            <w:r w:rsidR="00BB4958" w:rsidRPr="00A53F80">
              <w:rPr>
                <w:szCs w:val="24"/>
              </w:rPr>
              <w:t xml:space="preserve"> </w:t>
            </w:r>
            <w:r w:rsidR="00DF1D8F" w:rsidRPr="00A53F80">
              <w:rPr>
                <w:szCs w:val="24"/>
              </w:rPr>
              <w:t>000</w:t>
            </w:r>
          </w:p>
        </w:tc>
      </w:tr>
      <w:tr w:rsidR="00EE25CC" w:rsidRPr="00A53F80" w14:paraId="7C554108" w14:textId="77777777" w:rsidTr="00767EC8">
        <w:tc>
          <w:tcPr>
            <w:tcW w:w="377" w:type="pct"/>
          </w:tcPr>
          <w:p w14:paraId="780B396B" w14:textId="173D5094" w:rsidR="00EE25CC" w:rsidRPr="00A53F80" w:rsidRDefault="00EE25CC" w:rsidP="0069474F">
            <w:pPr>
              <w:jc w:val="center"/>
              <w:rPr>
                <w:szCs w:val="24"/>
              </w:rPr>
            </w:pPr>
            <w:r w:rsidRPr="00A53F80">
              <w:rPr>
                <w:szCs w:val="24"/>
              </w:rPr>
              <w:t>19</w:t>
            </w:r>
          </w:p>
        </w:tc>
        <w:tc>
          <w:tcPr>
            <w:tcW w:w="758" w:type="pct"/>
            <w:vAlign w:val="bottom"/>
          </w:tcPr>
          <w:p w14:paraId="61A6B71A" w14:textId="27952A71" w:rsidR="00EE25CC" w:rsidRPr="00A53F80" w:rsidRDefault="00E27685" w:rsidP="00540C77">
            <w:pPr>
              <w:jc w:val="right"/>
              <w:rPr>
                <w:szCs w:val="24"/>
              </w:rPr>
            </w:pPr>
            <w:r w:rsidRPr="00A53F80">
              <w:rPr>
                <w:szCs w:val="24"/>
              </w:rPr>
              <w:t>80</w:t>
            </w:r>
          </w:p>
        </w:tc>
        <w:tc>
          <w:tcPr>
            <w:tcW w:w="911" w:type="pct"/>
            <w:vAlign w:val="bottom"/>
          </w:tcPr>
          <w:p w14:paraId="53CB5CC0" w14:textId="2FF64A55" w:rsidR="00EE25CC" w:rsidRPr="00A53F80" w:rsidRDefault="00846589" w:rsidP="00540C77">
            <w:pPr>
              <w:jc w:val="right"/>
              <w:rPr>
                <w:szCs w:val="24"/>
              </w:rPr>
            </w:pPr>
            <w:r w:rsidRPr="00A53F80">
              <w:rPr>
                <w:szCs w:val="24"/>
              </w:rPr>
              <w:t>13</w:t>
            </w:r>
            <w:r w:rsidR="00BB4958" w:rsidRPr="00A53F80">
              <w:rPr>
                <w:szCs w:val="24"/>
              </w:rPr>
              <w:t xml:space="preserve"> </w:t>
            </w:r>
            <w:r w:rsidRPr="00A53F80">
              <w:rPr>
                <w:szCs w:val="24"/>
              </w:rPr>
              <w:t>200</w:t>
            </w:r>
            <w:r w:rsidR="00BB4958" w:rsidRPr="00A53F80">
              <w:rPr>
                <w:szCs w:val="24"/>
              </w:rPr>
              <w:t xml:space="preserve"> </w:t>
            </w:r>
            <w:r w:rsidRPr="00A53F80">
              <w:rPr>
                <w:szCs w:val="24"/>
              </w:rPr>
              <w:t>000</w:t>
            </w:r>
          </w:p>
        </w:tc>
        <w:tc>
          <w:tcPr>
            <w:tcW w:w="1139" w:type="pct"/>
            <w:vAlign w:val="bottom"/>
          </w:tcPr>
          <w:p w14:paraId="3BB218B4" w14:textId="02A941E1" w:rsidR="00EE25CC" w:rsidRPr="00A53F80" w:rsidRDefault="00AD289B" w:rsidP="00540C77">
            <w:pPr>
              <w:jc w:val="right"/>
              <w:rPr>
                <w:szCs w:val="24"/>
              </w:rPr>
            </w:pPr>
            <w:r w:rsidRPr="00A53F80">
              <w:rPr>
                <w:szCs w:val="24"/>
              </w:rPr>
              <w:t>5</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835" w:type="pct"/>
            <w:vAlign w:val="bottom"/>
          </w:tcPr>
          <w:p w14:paraId="3A6A7AE5" w14:textId="0ADA9911" w:rsidR="00EE25CC" w:rsidRPr="00A53F80" w:rsidRDefault="00FA3666" w:rsidP="00540C77">
            <w:pPr>
              <w:jc w:val="right"/>
              <w:rPr>
                <w:szCs w:val="24"/>
              </w:rPr>
            </w:pPr>
            <w:r w:rsidRPr="00A53F80">
              <w:rPr>
                <w:szCs w:val="24"/>
              </w:rPr>
              <w:t>156</w:t>
            </w:r>
            <w:r w:rsidR="00BB4958" w:rsidRPr="00A53F80">
              <w:rPr>
                <w:szCs w:val="24"/>
              </w:rPr>
              <w:t xml:space="preserve"> </w:t>
            </w:r>
            <w:r w:rsidRPr="00A53F80">
              <w:rPr>
                <w:szCs w:val="24"/>
              </w:rPr>
              <w:t>000</w:t>
            </w:r>
          </w:p>
        </w:tc>
        <w:tc>
          <w:tcPr>
            <w:tcW w:w="980" w:type="pct"/>
            <w:vAlign w:val="bottom"/>
          </w:tcPr>
          <w:p w14:paraId="21F9844D" w14:textId="6A824C6B" w:rsidR="00EE25CC" w:rsidRPr="00A53F80" w:rsidRDefault="00C20025" w:rsidP="00540C77">
            <w:pPr>
              <w:jc w:val="right"/>
              <w:rPr>
                <w:szCs w:val="24"/>
              </w:rPr>
            </w:pPr>
            <w:r>
              <w:rPr>
                <w:szCs w:val="24"/>
              </w:rPr>
              <w:t>77 024</w:t>
            </w:r>
            <w:r w:rsidR="00BB4958" w:rsidRPr="00A53F80">
              <w:rPr>
                <w:szCs w:val="24"/>
              </w:rPr>
              <w:t xml:space="preserve"> </w:t>
            </w:r>
            <w:r w:rsidR="00DF1D8F" w:rsidRPr="00A53F80">
              <w:rPr>
                <w:szCs w:val="24"/>
              </w:rPr>
              <w:t>000</w:t>
            </w:r>
          </w:p>
        </w:tc>
      </w:tr>
      <w:tr w:rsidR="00767EC8" w:rsidRPr="00A53F80" w14:paraId="613DF8B5" w14:textId="77777777" w:rsidTr="00767EC8">
        <w:tc>
          <w:tcPr>
            <w:tcW w:w="377" w:type="pct"/>
          </w:tcPr>
          <w:p w14:paraId="7E11DE95" w14:textId="0E526CDC" w:rsidR="00767EC8" w:rsidRPr="00A53F80" w:rsidRDefault="00767EC8" w:rsidP="0069474F">
            <w:pPr>
              <w:jc w:val="center"/>
              <w:rPr>
                <w:szCs w:val="24"/>
              </w:rPr>
            </w:pPr>
            <w:r w:rsidRPr="00A53F80">
              <w:rPr>
                <w:szCs w:val="24"/>
              </w:rPr>
              <w:t>20</w:t>
            </w:r>
          </w:p>
        </w:tc>
        <w:tc>
          <w:tcPr>
            <w:tcW w:w="758" w:type="pct"/>
            <w:vAlign w:val="bottom"/>
          </w:tcPr>
          <w:p w14:paraId="0E94EFB2" w14:textId="2D36ACBC" w:rsidR="00767EC8" w:rsidRPr="00A53F80" w:rsidRDefault="00767EC8" w:rsidP="00540C77">
            <w:pPr>
              <w:jc w:val="right"/>
              <w:rPr>
                <w:szCs w:val="24"/>
              </w:rPr>
            </w:pPr>
            <w:r w:rsidRPr="00A53F80">
              <w:rPr>
                <w:szCs w:val="24"/>
              </w:rPr>
              <w:t>340</w:t>
            </w:r>
          </w:p>
        </w:tc>
        <w:tc>
          <w:tcPr>
            <w:tcW w:w="910" w:type="pct"/>
            <w:vAlign w:val="center"/>
          </w:tcPr>
          <w:p w14:paraId="10FC6640" w14:textId="08C8BFCC" w:rsidR="00767EC8" w:rsidRPr="00A53F80" w:rsidRDefault="00AD0E0C" w:rsidP="00767EC8">
            <w:pPr>
              <w:jc w:val="right"/>
              <w:rPr>
                <w:szCs w:val="24"/>
              </w:rPr>
            </w:pPr>
            <w:r>
              <w:rPr>
                <w:szCs w:val="24"/>
              </w:rPr>
              <w:t>20 900 000</w:t>
            </w:r>
          </w:p>
        </w:tc>
        <w:tc>
          <w:tcPr>
            <w:tcW w:w="1140" w:type="pct"/>
            <w:vAlign w:val="center"/>
          </w:tcPr>
          <w:p w14:paraId="08FCFE03" w14:textId="76EBAAD1" w:rsidR="00767EC8" w:rsidRPr="00A53F80" w:rsidRDefault="00AD0E0C" w:rsidP="00767EC8">
            <w:pPr>
              <w:jc w:val="right"/>
              <w:rPr>
                <w:szCs w:val="24"/>
              </w:rPr>
            </w:pPr>
            <w:r>
              <w:rPr>
                <w:szCs w:val="24"/>
              </w:rPr>
              <w:t>12 000 000</w:t>
            </w:r>
          </w:p>
        </w:tc>
        <w:tc>
          <w:tcPr>
            <w:tcW w:w="835" w:type="pct"/>
            <w:vAlign w:val="bottom"/>
          </w:tcPr>
          <w:p w14:paraId="6CA9745C" w14:textId="7F2EDF23" w:rsidR="00767EC8" w:rsidRPr="00A53F80" w:rsidRDefault="00767EC8" w:rsidP="00540C77">
            <w:pPr>
              <w:jc w:val="right"/>
              <w:rPr>
                <w:szCs w:val="24"/>
              </w:rPr>
            </w:pPr>
            <w:r w:rsidRPr="00A53F80">
              <w:rPr>
                <w:szCs w:val="24"/>
              </w:rPr>
              <w:t>142 000</w:t>
            </w:r>
          </w:p>
        </w:tc>
        <w:tc>
          <w:tcPr>
            <w:tcW w:w="980" w:type="pct"/>
            <w:vAlign w:val="bottom"/>
          </w:tcPr>
          <w:p w14:paraId="3BE1D1E4" w14:textId="6DC58C59" w:rsidR="00767EC8" w:rsidRPr="00A53F80" w:rsidRDefault="00767EC8" w:rsidP="00540C77">
            <w:pPr>
              <w:jc w:val="right"/>
              <w:rPr>
                <w:szCs w:val="24"/>
              </w:rPr>
            </w:pPr>
            <w:r>
              <w:rPr>
                <w:szCs w:val="24"/>
              </w:rPr>
              <w:t>132 168</w:t>
            </w:r>
            <w:r w:rsidRPr="00A53F80">
              <w:rPr>
                <w:szCs w:val="24"/>
              </w:rPr>
              <w:t xml:space="preserve"> 000</w:t>
            </w:r>
          </w:p>
        </w:tc>
      </w:tr>
      <w:tr w:rsidR="00EE25CC" w:rsidRPr="00A53F80" w14:paraId="7B9400F0" w14:textId="77777777" w:rsidTr="00767EC8">
        <w:tc>
          <w:tcPr>
            <w:tcW w:w="377" w:type="pct"/>
          </w:tcPr>
          <w:p w14:paraId="512908DD" w14:textId="0C53429D" w:rsidR="00EE25CC" w:rsidRPr="00A53F80" w:rsidRDefault="00EE25CC" w:rsidP="0069474F">
            <w:pPr>
              <w:jc w:val="center"/>
              <w:rPr>
                <w:szCs w:val="24"/>
              </w:rPr>
            </w:pPr>
            <w:r w:rsidRPr="00A53F80">
              <w:rPr>
                <w:szCs w:val="24"/>
              </w:rPr>
              <w:t>21</w:t>
            </w:r>
          </w:p>
        </w:tc>
        <w:tc>
          <w:tcPr>
            <w:tcW w:w="758" w:type="pct"/>
            <w:vAlign w:val="bottom"/>
          </w:tcPr>
          <w:p w14:paraId="2E45E1D9" w14:textId="4DBCAE84" w:rsidR="00EE25CC" w:rsidRPr="00A53F80" w:rsidRDefault="00E27685" w:rsidP="00540C77">
            <w:pPr>
              <w:jc w:val="right"/>
              <w:rPr>
                <w:szCs w:val="24"/>
              </w:rPr>
            </w:pPr>
            <w:r w:rsidRPr="00A53F80">
              <w:rPr>
                <w:szCs w:val="24"/>
              </w:rPr>
              <w:t>200</w:t>
            </w:r>
          </w:p>
        </w:tc>
        <w:tc>
          <w:tcPr>
            <w:tcW w:w="911" w:type="pct"/>
            <w:vAlign w:val="bottom"/>
          </w:tcPr>
          <w:p w14:paraId="49F61A52" w14:textId="0AAD7C8B" w:rsidR="00EE25CC" w:rsidRPr="00A53F80" w:rsidRDefault="0050110E" w:rsidP="00540C77">
            <w:pPr>
              <w:jc w:val="right"/>
              <w:rPr>
                <w:szCs w:val="24"/>
              </w:rPr>
            </w:pPr>
            <w:r w:rsidRPr="00A53F80">
              <w:rPr>
                <w:szCs w:val="24"/>
              </w:rPr>
              <w:t>16</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1139" w:type="pct"/>
            <w:vAlign w:val="bottom"/>
          </w:tcPr>
          <w:p w14:paraId="015CA97D" w14:textId="6A0B33C6" w:rsidR="00EE25CC" w:rsidRPr="00A53F80" w:rsidRDefault="006E7BC7" w:rsidP="00540C77">
            <w:pPr>
              <w:jc w:val="right"/>
              <w:rPr>
                <w:szCs w:val="24"/>
              </w:rPr>
            </w:pPr>
            <w:r w:rsidRPr="00A53F80">
              <w:rPr>
                <w:szCs w:val="24"/>
              </w:rPr>
              <w:t>11</w:t>
            </w:r>
            <w:r w:rsidR="00BB4958" w:rsidRPr="00A53F80">
              <w:rPr>
                <w:szCs w:val="24"/>
              </w:rPr>
              <w:t xml:space="preserve"> </w:t>
            </w:r>
            <w:r w:rsidRPr="00A53F80">
              <w:rPr>
                <w:szCs w:val="24"/>
              </w:rPr>
              <w:t>400</w:t>
            </w:r>
            <w:r w:rsidR="00BB4958" w:rsidRPr="00A53F80">
              <w:rPr>
                <w:szCs w:val="24"/>
              </w:rPr>
              <w:t xml:space="preserve"> </w:t>
            </w:r>
            <w:r w:rsidRPr="00A53F80">
              <w:rPr>
                <w:szCs w:val="24"/>
              </w:rPr>
              <w:t>000</w:t>
            </w:r>
          </w:p>
        </w:tc>
        <w:tc>
          <w:tcPr>
            <w:tcW w:w="835" w:type="pct"/>
            <w:vAlign w:val="bottom"/>
          </w:tcPr>
          <w:p w14:paraId="5ADED0E3" w14:textId="44334A3C" w:rsidR="00EE25CC" w:rsidRPr="00A53F80" w:rsidRDefault="00FA3666" w:rsidP="00540C77">
            <w:pPr>
              <w:jc w:val="right"/>
              <w:rPr>
                <w:szCs w:val="24"/>
              </w:rPr>
            </w:pPr>
            <w:r w:rsidRPr="00A53F80">
              <w:rPr>
                <w:szCs w:val="24"/>
              </w:rPr>
              <w:t>390</w:t>
            </w:r>
            <w:r w:rsidR="00BB4958" w:rsidRPr="00A53F80">
              <w:rPr>
                <w:szCs w:val="24"/>
              </w:rPr>
              <w:t xml:space="preserve"> </w:t>
            </w:r>
            <w:r w:rsidRPr="00A53F80">
              <w:rPr>
                <w:szCs w:val="24"/>
              </w:rPr>
              <w:t>000</w:t>
            </w:r>
          </w:p>
        </w:tc>
        <w:tc>
          <w:tcPr>
            <w:tcW w:w="980" w:type="pct"/>
            <w:vAlign w:val="bottom"/>
          </w:tcPr>
          <w:p w14:paraId="31008250" w14:textId="7A378658" w:rsidR="00EE25CC" w:rsidRPr="00A53F80" w:rsidRDefault="00C20025" w:rsidP="00540C77">
            <w:pPr>
              <w:jc w:val="right"/>
              <w:rPr>
                <w:szCs w:val="24"/>
              </w:rPr>
            </w:pPr>
            <w:r>
              <w:rPr>
                <w:szCs w:val="24"/>
              </w:rPr>
              <w:t>114 760</w:t>
            </w:r>
            <w:r w:rsidR="00BB4958" w:rsidRPr="00A53F80">
              <w:rPr>
                <w:szCs w:val="24"/>
              </w:rPr>
              <w:t xml:space="preserve"> </w:t>
            </w:r>
            <w:r w:rsidR="00DF1D8F" w:rsidRPr="00A53F80">
              <w:rPr>
                <w:szCs w:val="24"/>
              </w:rPr>
              <w:t>000</w:t>
            </w:r>
          </w:p>
        </w:tc>
      </w:tr>
      <w:tr w:rsidR="00EE25CC" w:rsidRPr="00A53F80" w14:paraId="2797E086" w14:textId="77777777" w:rsidTr="00767EC8">
        <w:tc>
          <w:tcPr>
            <w:tcW w:w="377" w:type="pct"/>
          </w:tcPr>
          <w:p w14:paraId="35E40949" w14:textId="2B4D0C91" w:rsidR="00EE25CC" w:rsidRPr="00A53F80" w:rsidRDefault="00EE25CC" w:rsidP="0069474F">
            <w:pPr>
              <w:jc w:val="center"/>
              <w:rPr>
                <w:szCs w:val="24"/>
              </w:rPr>
            </w:pPr>
            <w:r w:rsidRPr="00A53F80">
              <w:rPr>
                <w:szCs w:val="24"/>
              </w:rPr>
              <w:t>22</w:t>
            </w:r>
          </w:p>
        </w:tc>
        <w:tc>
          <w:tcPr>
            <w:tcW w:w="758" w:type="pct"/>
            <w:vAlign w:val="bottom"/>
          </w:tcPr>
          <w:p w14:paraId="08450313" w14:textId="7507DE1B" w:rsidR="00EE25CC" w:rsidRPr="00A53F80" w:rsidRDefault="00E27685" w:rsidP="00540C77">
            <w:pPr>
              <w:jc w:val="right"/>
              <w:rPr>
                <w:szCs w:val="24"/>
              </w:rPr>
            </w:pPr>
            <w:r w:rsidRPr="00A53F80">
              <w:rPr>
                <w:szCs w:val="24"/>
              </w:rPr>
              <w:t>50</w:t>
            </w:r>
          </w:p>
        </w:tc>
        <w:tc>
          <w:tcPr>
            <w:tcW w:w="911" w:type="pct"/>
            <w:vAlign w:val="bottom"/>
          </w:tcPr>
          <w:p w14:paraId="5A93A34D" w14:textId="251943DF" w:rsidR="00EE25CC" w:rsidRPr="00A53F80" w:rsidRDefault="0050110E" w:rsidP="00540C77">
            <w:pPr>
              <w:jc w:val="right"/>
              <w:rPr>
                <w:szCs w:val="24"/>
              </w:rPr>
            </w:pPr>
            <w:r w:rsidRPr="00A53F80">
              <w:rPr>
                <w:szCs w:val="24"/>
              </w:rPr>
              <w:t>5</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1139" w:type="pct"/>
            <w:vAlign w:val="bottom"/>
          </w:tcPr>
          <w:p w14:paraId="6CECB209" w14:textId="5FE63B0D" w:rsidR="00EE25CC" w:rsidRPr="00A53F80" w:rsidRDefault="006E7BC7" w:rsidP="00540C77">
            <w:pPr>
              <w:jc w:val="right"/>
              <w:rPr>
                <w:szCs w:val="24"/>
              </w:rPr>
            </w:pPr>
            <w:r w:rsidRPr="00A53F80">
              <w:rPr>
                <w:szCs w:val="24"/>
              </w:rPr>
              <w:t>2</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835" w:type="pct"/>
            <w:vAlign w:val="bottom"/>
          </w:tcPr>
          <w:p w14:paraId="4F770725" w14:textId="7EB3B7D6" w:rsidR="00EE25CC" w:rsidRPr="00A53F80" w:rsidRDefault="00FA3666" w:rsidP="00540C77">
            <w:pPr>
              <w:jc w:val="right"/>
              <w:rPr>
                <w:szCs w:val="24"/>
              </w:rPr>
            </w:pPr>
            <w:r w:rsidRPr="00A53F80">
              <w:rPr>
                <w:szCs w:val="24"/>
              </w:rPr>
              <w:t>112</w:t>
            </w:r>
            <w:r w:rsidR="00BB4958" w:rsidRPr="00A53F80">
              <w:rPr>
                <w:szCs w:val="24"/>
              </w:rPr>
              <w:t xml:space="preserve"> </w:t>
            </w:r>
            <w:r w:rsidRPr="00A53F80">
              <w:rPr>
                <w:szCs w:val="24"/>
              </w:rPr>
              <w:t>000</w:t>
            </w:r>
          </w:p>
        </w:tc>
        <w:tc>
          <w:tcPr>
            <w:tcW w:w="980" w:type="pct"/>
            <w:vAlign w:val="bottom"/>
          </w:tcPr>
          <w:p w14:paraId="2459E44B" w14:textId="5E97E3AB" w:rsidR="00EE25CC" w:rsidRPr="00A53F80" w:rsidRDefault="00C57E9A" w:rsidP="00540C77">
            <w:pPr>
              <w:jc w:val="right"/>
              <w:rPr>
                <w:szCs w:val="24"/>
              </w:rPr>
            </w:pPr>
            <w:r>
              <w:rPr>
                <w:szCs w:val="24"/>
              </w:rPr>
              <w:t>32 048</w:t>
            </w:r>
            <w:r w:rsidR="00BB4958" w:rsidRPr="00A53F80">
              <w:rPr>
                <w:szCs w:val="24"/>
              </w:rPr>
              <w:t xml:space="preserve"> </w:t>
            </w:r>
            <w:r w:rsidR="00DF1D8F" w:rsidRPr="00A53F80">
              <w:rPr>
                <w:szCs w:val="24"/>
              </w:rPr>
              <w:t>000</w:t>
            </w:r>
          </w:p>
        </w:tc>
      </w:tr>
      <w:tr w:rsidR="00EE25CC" w:rsidRPr="00A53F80" w14:paraId="5803135D" w14:textId="77777777" w:rsidTr="00767EC8">
        <w:tc>
          <w:tcPr>
            <w:tcW w:w="377" w:type="pct"/>
          </w:tcPr>
          <w:p w14:paraId="47438F63" w14:textId="79BF4073" w:rsidR="00EE25CC" w:rsidRPr="00A53F80" w:rsidRDefault="00EE25CC" w:rsidP="0069474F">
            <w:pPr>
              <w:jc w:val="center"/>
              <w:rPr>
                <w:szCs w:val="24"/>
              </w:rPr>
            </w:pPr>
            <w:r w:rsidRPr="00A53F80">
              <w:rPr>
                <w:szCs w:val="24"/>
              </w:rPr>
              <w:t>23</w:t>
            </w:r>
          </w:p>
        </w:tc>
        <w:tc>
          <w:tcPr>
            <w:tcW w:w="758" w:type="pct"/>
            <w:vAlign w:val="bottom"/>
          </w:tcPr>
          <w:p w14:paraId="05E09313" w14:textId="4A7641B8" w:rsidR="00EE25CC" w:rsidRPr="00A53F80" w:rsidRDefault="00E27685" w:rsidP="00540C77">
            <w:pPr>
              <w:jc w:val="right"/>
              <w:rPr>
                <w:szCs w:val="24"/>
              </w:rPr>
            </w:pPr>
            <w:r w:rsidRPr="00A53F80">
              <w:rPr>
                <w:szCs w:val="24"/>
              </w:rPr>
              <w:t>50</w:t>
            </w:r>
          </w:p>
        </w:tc>
        <w:tc>
          <w:tcPr>
            <w:tcW w:w="911" w:type="pct"/>
            <w:vAlign w:val="bottom"/>
          </w:tcPr>
          <w:p w14:paraId="1376E5AB" w14:textId="1AAEEAE8" w:rsidR="00EE25CC" w:rsidRPr="00A53F80" w:rsidRDefault="0050110E" w:rsidP="00540C77">
            <w:pPr>
              <w:jc w:val="right"/>
              <w:rPr>
                <w:szCs w:val="24"/>
              </w:rPr>
            </w:pPr>
            <w:r w:rsidRPr="00A53F80">
              <w:rPr>
                <w:szCs w:val="24"/>
              </w:rPr>
              <w:t>1</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1139" w:type="pct"/>
            <w:vAlign w:val="bottom"/>
          </w:tcPr>
          <w:p w14:paraId="53559993" w14:textId="1E745E1B" w:rsidR="00EE25CC" w:rsidRPr="00A53F80" w:rsidRDefault="006E7BC7" w:rsidP="00540C77">
            <w:pPr>
              <w:jc w:val="right"/>
              <w:rPr>
                <w:szCs w:val="24"/>
              </w:rPr>
            </w:pPr>
            <w:r w:rsidRPr="00A53F80">
              <w:rPr>
                <w:szCs w:val="24"/>
              </w:rPr>
              <w:t>500</w:t>
            </w:r>
            <w:r w:rsidR="00BB4958" w:rsidRPr="00A53F80">
              <w:rPr>
                <w:szCs w:val="24"/>
              </w:rPr>
              <w:t xml:space="preserve"> </w:t>
            </w:r>
            <w:r w:rsidRPr="00A53F80">
              <w:rPr>
                <w:szCs w:val="24"/>
              </w:rPr>
              <w:t>000</w:t>
            </w:r>
          </w:p>
        </w:tc>
        <w:tc>
          <w:tcPr>
            <w:tcW w:w="835" w:type="pct"/>
            <w:vAlign w:val="bottom"/>
          </w:tcPr>
          <w:p w14:paraId="15F18F0C" w14:textId="4FA076FD" w:rsidR="00EE25CC" w:rsidRPr="00A53F80" w:rsidRDefault="00FA3666" w:rsidP="00540C77">
            <w:pPr>
              <w:jc w:val="right"/>
              <w:rPr>
                <w:szCs w:val="24"/>
              </w:rPr>
            </w:pPr>
            <w:r w:rsidRPr="00A53F80">
              <w:rPr>
                <w:szCs w:val="24"/>
              </w:rPr>
              <w:t>10</w:t>
            </w:r>
            <w:r w:rsidR="00BB4958" w:rsidRPr="00A53F80">
              <w:rPr>
                <w:szCs w:val="24"/>
              </w:rPr>
              <w:t xml:space="preserve"> </w:t>
            </w:r>
            <w:r w:rsidRPr="00A53F80">
              <w:rPr>
                <w:szCs w:val="24"/>
              </w:rPr>
              <w:t>000</w:t>
            </w:r>
          </w:p>
        </w:tc>
        <w:tc>
          <w:tcPr>
            <w:tcW w:w="980" w:type="pct"/>
            <w:vAlign w:val="bottom"/>
          </w:tcPr>
          <w:p w14:paraId="6F096F63" w14:textId="25AF4924" w:rsidR="00EE25CC" w:rsidRPr="00A53F80" w:rsidRDefault="00C57E9A" w:rsidP="00540C77">
            <w:pPr>
              <w:jc w:val="right"/>
              <w:rPr>
                <w:szCs w:val="24"/>
              </w:rPr>
            </w:pPr>
            <w:r>
              <w:rPr>
                <w:szCs w:val="24"/>
              </w:rPr>
              <w:t>8 440</w:t>
            </w:r>
            <w:r w:rsidR="00BB4958" w:rsidRPr="00A53F80">
              <w:rPr>
                <w:szCs w:val="24"/>
              </w:rPr>
              <w:t xml:space="preserve"> </w:t>
            </w:r>
            <w:r w:rsidR="00DF1D8F" w:rsidRPr="00A53F80">
              <w:rPr>
                <w:szCs w:val="24"/>
              </w:rPr>
              <w:t>000</w:t>
            </w:r>
          </w:p>
        </w:tc>
      </w:tr>
      <w:tr w:rsidR="00EE25CC" w:rsidRPr="00A53F80" w14:paraId="5AD2B32F" w14:textId="77777777" w:rsidTr="00767EC8">
        <w:tc>
          <w:tcPr>
            <w:tcW w:w="377" w:type="pct"/>
          </w:tcPr>
          <w:p w14:paraId="45C0E23D" w14:textId="50167ED5" w:rsidR="00EE25CC" w:rsidRPr="00A53F80" w:rsidRDefault="00EE25CC" w:rsidP="0069474F">
            <w:pPr>
              <w:jc w:val="center"/>
              <w:rPr>
                <w:szCs w:val="24"/>
              </w:rPr>
            </w:pPr>
            <w:r w:rsidRPr="00A53F80">
              <w:rPr>
                <w:szCs w:val="24"/>
              </w:rPr>
              <w:t>24</w:t>
            </w:r>
          </w:p>
        </w:tc>
        <w:tc>
          <w:tcPr>
            <w:tcW w:w="758" w:type="pct"/>
            <w:vAlign w:val="bottom"/>
          </w:tcPr>
          <w:p w14:paraId="13B40A24" w14:textId="1DD6547B" w:rsidR="00EE25CC" w:rsidRPr="00A53F80" w:rsidRDefault="00E27685" w:rsidP="00540C77">
            <w:pPr>
              <w:jc w:val="right"/>
              <w:rPr>
                <w:szCs w:val="24"/>
              </w:rPr>
            </w:pPr>
            <w:r w:rsidRPr="00A53F80">
              <w:rPr>
                <w:szCs w:val="24"/>
              </w:rPr>
              <w:t>140</w:t>
            </w:r>
          </w:p>
        </w:tc>
        <w:tc>
          <w:tcPr>
            <w:tcW w:w="911" w:type="pct"/>
            <w:vAlign w:val="bottom"/>
          </w:tcPr>
          <w:p w14:paraId="7CF5C198" w14:textId="37966632" w:rsidR="00EE25CC" w:rsidRPr="00A53F80" w:rsidRDefault="0050110E" w:rsidP="00540C77">
            <w:pPr>
              <w:jc w:val="right"/>
              <w:rPr>
                <w:szCs w:val="24"/>
              </w:rPr>
            </w:pPr>
            <w:r w:rsidRPr="00A53F80">
              <w:rPr>
                <w:szCs w:val="24"/>
              </w:rPr>
              <w:t>22</w:t>
            </w:r>
            <w:r w:rsidR="00BB4958" w:rsidRPr="00A53F80">
              <w:rPr>
                <w:szCs w:val="24"/>
              </w:rPr>
              <w:t xml:space="preserve"> </w:t>
            </w:r>
            <w:r w:rsidRPr="00A53F80">
              <w:rPr>
                <w:szCs w:val="24"/>
              </w:rPr>
              <w:t>100</w:t>
            </w:r>
            <w:r w:rsidR="00BB4958" w:rsidRPr="00A53F80">
              <w:rPr>
                <w:szCs w:val="24"/>
              </w:rPr>
              <w:t xml:space="preserve"> </w:t>
            </w:r>
            <w:r w:rsidRPr="00A53F80">
              <w:rPr>
                <w:szCs w:val="24"/>
              </w:rPr>
              <w:t>000</w:t>
            </w:r>
          </w:p>
        </w:tc>
        <w:tc>
          <w:tcPr>
            <w:tcW w:w="1139" w:type="pct"/>
            <w:vAlign w:val="bottom"/>
          </w:tcPr>
          <w:p w14:paraId="7B10DF19" w14:textId="644D5088" w:rsidR="00EE25CC" w:rsidRPr="00A53F80" w:rsidRDefault="006E7BC7" w:rsidP="00540C77">
            <w:pPr>
              <w:jc w:val="right"/>
              <w:rPr>
                <w:szCs w:val="24"/>
              </w:rPr>
            </w:pPr>
            <w:r w:rsidRPr="00A53F80">
              <w:rPr>
                <w:szCs w:val="24"/>
              </w:rPr>
              <w:t>6</w:t>
            </w:r>
            <w:r w:rsidR="00BB4958" w:rsidRPr="00A53F80">
              <w:rPr>
                <w:szCs w:val="24"/>
              </w:rPr>
              <w:t xml:space="preserve"> </w:t>
            </w:r>
            <w:r w:rsidRPr="00A53F80">
              <w:rPr>
                <w:szCs w:val="24"/>
              </w:rPr>
              <w:t>600</w:t>
            </w:r>
            <w:r w:rsidR="00BB4958" w:rsidRPr="00A53F80">
              <w:rPr>
                <w:szCs w:val="24"/>
              </w:rPr>
              <w:t xml:space="preserve"> </w:t>
            </w:r>
            <w:r w:rsidRPr="00A53F80">
              <w:rPr>
                <w:szCs w:val="24"/>
              </w:rPr>
              <w:t>000</w:t>
            </w:r>
          </w:p>
        </w:tc>
        <w:tc>
          <w:tcPr>
            <w:tcW w:w="835" w:type="pct"/>
            <w:vAlign w:val="bottom"/>
          </w:tcPr>
          <w:p w14:paraId="514BBE16" w14:textId="5A01B7A1" w:rsidR="00EE25CC" w:rsidRPr="00A53F80" w:rsidRDefault="00FA3666" w:rsidP="00540C77">
            <w:pPr>
              <w:jc w:val="right"/>
              <w:rPr>
                <w:szCs w:val="24"/>
              </w:rPr>
            </w:pPr>
            <w:r w:rsidRPr="00A53F80">
              <w:rPr>
                <w:szCs w:val="24"/>
              </w:rPr>
              <w:t>320</w:t>
            </w:r>
            <w:r w:rsidR="00BB4958" w:rsidRPr="00A53F80">
              <w:rPr>
                <w:szCs w:val="24"/>
              </w:rPr>
              <w:t xml:space="preserve"> </w:t>
            </w:r>
            <w:r w:rsidRPr="00A53F80">
              <w:rPr>
                <w:szCs w:val="24"/>
              </w:rPr>
              <w:t>000</w:t>
            </w:r>
          </w:p>
        </w:tc>
        <w:tc>
          <w:tcPr>
            <w:tcW w:w="980" w:type="pct"/>
            <w:vAlign w:val="bottom"/>
          </w:tcPr>
          <w:p w14:paraId="61C84382" w14:textId="7662FCAE" w:rsidR="00EE25CC" w:rsidRPr="00A53F80" w:rsidRDefault="00C57E9A" w:rsidP="00540C77">
            <w:pPr>
              <w:jc w:val="right"/>
              <w:rPr>
                <w:szCs w:val="24"/>
              </w:rPr>
            </w:pPr>
            <w:r>
              <w:rPr>
                <w:szCs w:val="24"/>
              </w:rPr>
              <w:t>116 080</w:t>
            </w:r>
            <w:r w:rsidR="00535654" w:rsidRPr="00A53F80">
              <w:rPr>
                <w:szCs w:val="24"/>
              </w:rPr>
              <w:t xml:space="preserve"> </w:t>
            </w:r>
            <w:r w:rsidR="00DF1D8F" w:rsidRPr="00A53F80">
              <w:rPr>
                <w:szCs w:val="24"/>
              </w:rPr>
              <w:t>000</w:t>
            </w:r>
          </w:p>
        </w:tc>
      </w:tr>
      <w:tr w:rsidR="0069474F" w:rsidRPr="00A53F80" w14:paraId="45B99155" w14:textId="77777777" w:rsidTr="00767EC8">
        <w:tc>
          <w:tcPr>
            <w:tcW w:w="377" w:type="pct"/>
          </w:tcPr>
          <w:p w14:paraId="6F45EA55" w14:textId="2F1E4882" w:rsidR="0069474F" w:rsidRPr="00A53F80" w:rsidRDefault="0069474F" w:rsidP="0069474F">
            <w:pPr>
              <w:jc w:val="center"/>
              <w:rPr>
                <w:szCs w:val="24"/>
              </w:rPr>
            </w:pPr>
            <w:r w:rsidRPr="00A53F80">
              <w:rPr>
                <w:szCs w:val="24"/>
              </w:rPr>
              <w:t>25</w:t>
            </w:r>
          </w:p>
        </w:tc>
        <w:tc>
          <w:tcPr>
            <w:tcW w:w="758" w:type="pct"/>
            <w:vAlign w:val="bottom"/>
          </w:tcPr>
          <w:p w14:paraId="683BA3BB" w14:textId="698686E4" w:rsidR="0069474F" w:rsidRPr="00A53F80" w:rsidRDefault="00E27685" w:rsidP="00540C77">
            <w:pPr>
              <w:jc w:val="right"/>
              <w:rPr>
                <w:szCs w:val="24"/>
              </w:rPr>
            </w:pPr>
            <w:r w:rsidRPr="00A53F80">
              <w:rPr>
                <w:szCs w:val="24"/>
              </w:rPr>
              <w:t>70</w:t>
            </w:r>
          </w:p>
        </w:tc>
        <w:tc>
          <w:tcPr>
            <w:tcW w:w="911" w:type="pct"/>
            <w:vAlign w:val="bottom"/>
          </w:tcPr>
          <w:p w14:paraId="530529A7" w14:textId="3CF69C48" w:rsidR="0069474F" w:rsidRPr="00A53F80" w:rsidRDefault="0050110E" w:rsidP="00540C77">
            <w:pPr>
              <w:jc w:val="right"/>
              <w:rPr>
                <w:szCs w:val="24"/>
              </w:rPr>
            </w:pPr>
            <w:r w:rsidRPr="00A53F80">
              <w:rPr>
                <w:szCs w:val="24"/>
              </w:rPr>
              <w:t>6</w:t>
            </w:r>
            <w:r w:rsidR="00BB4958" w:rsidRPr="00A53F80">
              <w:rPr>
                <w:szCs w:val="24"/>
              </w:rPr>
              <w:t xml:space="preserve"> </w:t>
            </w:r>
            <w:r w:rsidRPr="00A53F80">
              <w:rPr>
                <w:szCs w:val="24"/>
              </w:rPr>
              <w:t>700</w:t>
            </w:r>
            <w:r w:rsidR="00BB4958" w:rsidRPr="00A53F80">
              <w:rPr>
                <w:szCs w:val="24"/>
              </w:rPr>
              <w:t xml:space="preserve"> </w:t>
            </w:r>
            <w:r w:rsidRPr="00A53F80">
              <w:rPr>
                <w:szCs w:val="24"/>
              </w:rPr>
              <w:t>000</w:t>
            </w:r>
          </w:p>
        </w:tc>
        <w:tc>
          <w:tcPr>
            <w:tcW w:w="1139" w:type="pct"/>
            <w:vAlign w:val="bottom"/>
          </w:tcPr>
          <w:p w14:paraId="081BDB04" w14:textId="6AD9741B" w:rsidR="0069474F" w:rsidRPr="00A53F80" w:rsidRDefault="006E7BC7" w:rsidP="00540C77">
            <w:pPr>
              <w:jc w:val="right"/>
              <w:rPr>
                <w:szCs w:val="24"/>
              </w:rPr>
            </w:pPr>
            <w:r w:rsidRPr="00A53F80">
              <w:rPr>
                <w:szCs w:val="24"/>
              </w:rPr>
              <w:t>4</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2FADD8C8" w14:textId="0EEE6EA9" w:rsidR="0069474F" w:rsidRPr="00A53F80" w:rsidRDefault="000B7E51" w:rsidP="00540C77">
            <w:pPr>
              <w:jc w:val="right"/>
              <w:rPr>
                <w:szCs w:val="24"/>
              </w:rPr>
            </w:pPr>
            <w:r w:rsidRPr="00A53F80">
              <w:rPr>
                <w:szCs w:val="24"/>
              </w:rPr>
              <w:t>279</w:t>
            </w:r>
            <w:r w:rsidR="00BB4958" w:rsidRPr="00A53F80">
              <w:rPr>
                <w:szCs w:val="24"/>
              </w:rPr>
              <w:t xml:space="preserve"> </w:t>
            </w:r>
            <w:r w:rsidRPr="00A53F80">
              <w:rPr>
                <w:szCs w:val="24"/>
              </w:rPr>
              <w:t>000</w:t>
            </w:r>
          </w:p>
        </w:tc>
        <w:tc>
          <w:tcPr>
            <w:tcW w:w="980" w:type="pct"/>
            <w:vAlign w:val="bottom"/>
          </w:tcPr>
          <w:p w14:paraId="3B625091" w14:textId="63FB6FCF" w:rsidR="0069474F" w:rsidRPr="00A53F80" w:rsidRDefault="00C57E9A" w:rsidP="00540C77">
            <w:pPr>
              <w:jc w:val="right"/>
              <w:rPr>
                <w:szCs w:val="24"/>
              </w:rPr>
            </w:pPr>
            <w:r>
              <w:rPr>
                <w:szCs w:val="24"/>
              </w:rPr>
              <w:t>43 916</w:t>
            </w:r>
            <w:r w:rsidR="00535654" w:rsidRPr="00A53F80">
              <w:rPr>
                <w:szCs w:val="24"/>
              </w:rPr>
              <w:t xml:space="preserve"> </w:t>
            </w:r>
            <w:r w:rsidR="00DF1D8F" w:rsidRPr="00A53F80">
              <w:rPr>
                <w:szCs w:val="24"/>
              </w:rPr>
              <w:t>000</w:t>
            </w:r>
          </w:p>
        </w:tc>
      </w:tr>
      <w:tr w:rsidR="0069474F" w:rsidRPr="00A53F80" w14:paraId="4FE60FDE" w14:textId="77777777" w:rsidTr="00767EC8">
        <w:tc>
          <w:tcPr>
            <w:tcW w:w="377" w:type="pct"/>
          </w:tcPr>
          <w:p w14:paraId="6B664F93" w14:textId="1A7C0967" w:rsidR="0069474F" w:rsidRPr="00A53F80" w:rsidRDefault="0069474F" w:rsidP="0069474F">
            <w:pPr>
              <w:jc w:val="center"/>
              <w:rPr>
                <w:szCs w:val="24"/>
              </w:rPr>
            </w:pPr>
            <w:r w:rsidRPr="00A53F80">
              <w:rPr>
                <w:szCs w:val="24"/>
              </w:rPr>
              <w:t>26</w:t>
            </w:r>
          </w:p>
        </w:tc>
        <w:tc>
          <w:tcPr>
            <w:tcW w:w="758" w:type="pct"/>
            <w:vAlign w:val="bottom"/>
          </w:tcPr>
          <w:p w14:paraId="4F07BC54" w14:textId="20ACDEC1" w:rsidR="0069474F" w:rsidRPr="00A53F80" w:rsidRDefault="00E27685" w:rsidP="00540C77">
            <w:pPr>
              <w:jc w:val="right"/>
              <w:rPr>
                <w:szCs w:val="24"/>
              </w:rPr>
            </w:pPr>
            <w:r w:rsidRPr="00A53F80">
              <w:rPr>
                <w:szCs w:val="24"/>
              </w:rPr>
              <w:t>60</w:t>
            </w:r>
          </w:p>
        </w:tc>
        <w:tc>
          <w:tcPr>
            <w:tcW w:w="911" w:type="pct"/>
            <w:vAlign w:val="bottom"/>
          </w:tcPr>
          <w:p w14:paraId="76D0BB27" w14:textId="44B41EBE" w:rsidR="0069474F" w:rsidRPr="00A53F80" w:rsidRDefault="0050110E" w:rsidP="00540C77">
            <w:pPr>
              <w:jc w:val="right"/>
              <w:rPr>
                <w:szCs w:val="24"/>
              </w:rPr>
            </w:pPr>
            <w:r w:rsidRPr="00A53F80">
              <w:rPr>
                <w:szCs w:val="24"/>
              </w:rPr>
              <w:t>5</w:t>
            </w:r>
            <w:r w:rsidR="00BB4958" w:rsidRPr="00A53F80">
              <w:rPr>
                <w:szCs w:val="24"/>
              </w:rPr>
              <w:t xml:space="preserve"> </w:t>
            </w:r>
            <w:r w:rsidRPr="00A53F80">
              <w:rPr>
                <w:szCs w:val="24"/>
              </w:rPr>
              <w:t>900</w:t>
            </w:r>
            <w:r w:rsidR="00BB4958" w:rsidRPr="00A53F80">
              <w:rPr>
                <w:szCs w:val="24"/>
              </w:rPr>
              <w:t xml:space="preserve"> </w:t>
            </w:r>
            <w:r w:rsidRPr="00A53F80">
              <w:rPr>
                <w:szCs w:val="24"/>
              </w:rPr>
              <w:t>000</w:t>
            </w:r>
          </w:p>
        </w:tc>
        <w:tc>
          <w:tcPr>
            <w:tcW w:w="1139" w:type="pct"/>
            <w:vAlign w:val="bottom"/>
          </w:tcPr>
          <w:p w14:paraId="40A8C2CD" w14:textId="725880FE" w:rsidR="0069474F" w:rsidRPr="00A53F80" w:rsidRDefault="006E7BC7" w:rsidP="00540C77">
            <w:pPr>
              <w:jc w:val="right"/>
              <w:rPr>
                <w:szCs w:val="24"/>
              </w:rPr>
            </w:pPr>
            <w:r w:rsidRPr="00A53F80">
              <w:rPr>
                <w:szCs w:val="24"/>
              </w:rPr>
              <w:t>3</w:t>
            </w:r>
            <w:r w:rsidR="00BB4958" w:rsidRPr="00A53F80">
              <w:rPr>
                <w:szCs w:val="24"/>
              </w:rPr>
              <w:t xml:space="preserve"> </w:t>
            </w:r>
            <w:r w:rsidRPr="00A53F80">
              <w:rPr>
                <w:szCs w:val="24"/>
              </w:rPr>
              <w:t>500</w:t>
            </w:r>
            <w:r w:rsidR="00BB4958" w:rsidRPr="00A53F80">
              <w:rPr>
                <w:szCs w:val="24"/>
              </w:rPr>
              <w:t xml:space="preserve"> </w:t>
            </w:r>
            <w:r w:rsidRPr="00A53F80">
              <w:rPr>
                <w:szCs w:val="24"/>
              </w:rPr>
              <w:t>000</w:t>
            </w:r>
          </w:p>
        </w:tc>
        <w:tc>
          <w:tcPr>
            <w:tcW w:w="835" w:type="pct"/>
            <w:vAlign w:val="bottom"/>
          </w:tcPr>
          <w:p w14:paraId="25460139" w14:textId="6C1814B2" w:rsidR="0069474F" w:rsidRPr="00A53F80" w:rsidRDefault="000B7E51" w:rsidP="00540C77">
            <w:pPr>
              <w:jc w:val="right"/>
              <w:rPr>
                <w:szCs w:val="24"/>
              </w:rPr>
            </w:pPr>
            <w:r w:rsidRPr="00A53F80">
              <w:rPr>
                <w:szCs w:val="24"/>
              </w:rPr>
              <w:t>237</w:t>
            </w:r>
            <w:r w:rsidR="00BB4958" w:rsidRPr="00A53F80">
              <w:rPr>
                <w:szCs w:val="24"/>
              </w:rPr>
              <w:t xml:space="preserve"> </w:t>
            </w:r>
            <w:r w:rsidRPr="00A53F80">
              <w:rPr>
                <w:szCs w:val="24"/>
              </w:rPr>
              <w:t>000</w:t>
            </w:r>
          </w:p>
        </w:tc>
        <w:tc>
          <w:tcPr>
            <w:tcW w:w="980" w:type="pct"/>
            <w:vAlign w:val="bottom"/>
          </w:tcPr>
          <w:p w14:paraId="09A9BDE1" w14:textId="01D4F473" w:rsidR="0069474F" w:rsidRPr="00A53F80" w:rsidRDefault="00C57E9A" w:rsidP="00540C77">
            <w:pPr>
              <w:jc w:val="right"/>
              <w:rPr>
                <w:szCs w:val="24"/>
              </w:rPr>
            </w:pPr>
            <w:r>
              <w:rPr>
                <w:szCs w:val="24"/>
              </w:rPr>
              <w:t>38 548</w:t>
            </w:r>
            <w:r w:rsidR="00535654" w:rsidRPr="00A53F80">
              <w:rPr>
                <w:szCs w:val="24"/>
              </w:rPr>
              <w:t xml:space="preserve"> </w:t>
            </w:r>
            <w:r w:rsidR="00DF1D8F" w:rsidRPr="00A53F80">
              <w:rPr>
                <w:szCs w:val="24"/>
              </w:rPr>
              <w:t>000</w:t>
            </w:r>
          </w:p>
        </w:tc>
      </w:tr>
      <w:tr w:rsidR="0069474F" w:rsidRPr="00A53F80" w14:paraId="3765A64F" w14:textId="77777777" w:rsidTr="00767EC8">
        <w:tc>
          <w:tcPr>
            <w:tcW w:w="377" w:type="pct"/>
          </w:tcPr>
          <w:p w14:paraId="744787F4" w14:textId="7D8074E0" w:rsidR="0069474F" w:rsidRPr="00A53F80" w:rsidRDefault="0069474F" w:rsidP="0069474F">
            <w:pPr>
              <w:jc w:val="center"/>
              <w:rPr>
                <w:szCs w:val="24"/>
              </w:rPr>
            </w:pPr>
            <w:r w:rsidRPr="00A53F80">
              <w:rPr>
                <w:szCs w:val="24"/>
              </w:rPr>
              <w:t>27</w:t>
            </w:r>
          </w:p>
        </w:tc>
        <w:tc>
          <w:tcPr>
            <w:tcW w:w="758" w:type="pct"/>
            <w:vAlign w:val="bottom"/>
          </w:tcPr>
          <w:p w14:paraId="7737A009" w14:textId="122030A6" w:rsidR="0069474F" w:rsidRPr="00A53F80" w:rsidRDefault="00E27685" w:rsidP="00540C77">
            <w:pPr>
              <w:jc w:val="right"/>
              <w:rPr>
                <w:szCs w:val="24"/>
              </w:rPr>
            </w:pPr>
            <w:r w:rsidRPr="00A53F80">
              <w:rPr>
                <w:szCs w:val="24"/>
              </w:rPr>
              <w:t>30</w:t>
            </w:r>
          </w:p>
        </w:tc>
        <w:tc>
          <w:tcPr>
            <w:tcW w:w="911" w:type="pct"/>
            <w:vAlign w:val="bottom"/>
          </w:tcPr>
          <w:p w14:paraId="2C0377FA" w14:textId="6B5B2C05" w:rsidR="0069474F" w:rsidRPr="00A53F80" w:rsidRDefault="0050110E" w:rsidP="00540C77">
            <w:pPr>
              <w:jc w:val="right"/>
              <w:rPr>
                <w:szCs w:val="24"/>
              </w:rPr>
            </w:pPr>
            <w:r w:rsidRPr="00A53F80">
              <w:rPr>
                <w:szCs w:val="24"/>
              </w:rPr>
              <w:t>4</w:t>
            </w:r>
            <w:r w:rsidR="00BB4958" w:rsidRPr="00A53F80">
              <w:rPr>
                <w:szCs w:val="24"/>
              </w:rPr>
              <w:t xml:space="preserve"> </w:t>
            </w:r>
            <w:r w:rsidRPr="00A53F80">
              <w:rPr>
                <w:szCs w:val="24"/>
              </w:rPr>
              <w:t>700</w:t>
            </w:r>
            <w:r w:rsidR="00BB4958" w:rsidRPr="00A53F80">
              <w:rPr>
                <w:szCs w:val="24"/>
              </w:rPr>
              <w:t xml:space="preserve"> </w:t>
            </w:r>
            <w:r w:rsidRPr="00A53F80">
              <w:rPr>
                <w:szCs w:val="24"/>
              </w:rPr>
              <w:t>000</w:t>
            </w:r>
          </w:p>
        </w:tc>
        <w:tc>
          <w:tcPr>
            <w:tcW w:w="1139" w:type="pct"/>
            <w:vAlign w:val="bottom"/>
          </w:tcPr>
          <w:p w14:paraId="1C1E6B4B" w14:textId="2AD27A7E" w:rsidR="0069474F" w:rsidRPr="00A53F80" w:rsidRDefault="006E7BC7" w:rsidP="00540C77">
            <w:pPr>
              <w:jc w:val="right"/>
              <w:rPr>
                <w:szCs w:val="24"/>
              </w:rPr>
            </w:pPr>
            <w:r w:rsidRPr="00A53F80">
              <w:rPr>
                <w:szCs w:val="24"/>
              </w:rPr>
              <w:t>2</w:t>
            </w:r>
            <w:r w:rsidR="00BB4958" w:rsidRPr="00A53F80">
              <w:rPr>
                <w:szCs w:val="24"/>
              </w:rPr>
              <w:t xml:space="preserve"> </w:t>
            </w:r>
            <w:r w:rsidRPr="00A53F80">
              <w:rPr>
                <w:szCs w:val="24"/>
              </w:rPr>
              <w:t>000</w:t>
            </w:r>
            <w:r w:rsidR="00BB4958" w:rsidRPr="00A53F80">
              <w:rPr>
                <w:szCs w:val="24"/>
              </w:rPr>
              <w:t xml:space="preserve"> </w:t>
            </w:r>
            <w:r w:rsidRPr="00A53F80">
              <w:rPr>
                <w:szCs w:val="24"/>
              </w:rPr>
              <w:t>000</w:t>
            </w:r>
          </w:p>
        </w:tc>
        <w:tc>
          <w:tcPr>
            <w:tcW w:w="835" w:type="pct"/>
            <w:vAlign w:val="bottom"/>
          </w:tcPr>
          <w:p w14:paraId="5606DBEF" w14:textId="72DEDF8E" w:rsidR="0069474F" w:rsidRPr="00A53F80" w:rsidRDefault="000B7E51" w:rsidP="00540C77">
            <w:pPr>
              <w:jc w:val="right"/>
              <w:rPr>
                <w:szCs w:val="24"/>
              </w:rPr>
            </w:pPr>
            <w:r w:rsidRPr="00A53F80">
              <w:rPr>
                <w:szCs w:val="24"/>
              </w:rPr>
              <w:t>31</w:t>
            </w:r>
            <w:r w:rsidR="00BB4958" w:rsidRPr="00A53F80">
              <w:rPr>
                <w:szCs w:val="24"/>
              </w:rPr>
              <w:t xml:space="preserve"> </w:t>
            </w:r>
            <w:r w:rsidRPr="00A53F80">
              <w:rPr>
                <w:szCs w:val="24"/>
              </w:rPr>
              <w:t>000</w:t>
            </w:r>
          </w:p>
        </w:tc>
        <w:tc>
          <w:tcPr>
            <w:tcW w:w="980" w:type="pct"/>
            <w:vAlign w:val="bottom"/>
          </w:tcPr>
          <w:p w14:paraId="603048CC" w14:textId="7AC4605C" w:rsidR="0069474F" w:rsidRPr="00A53F80" w:rsidRDefault="00C57E9A" w:rsidP="00540C77">
            <w:pPr>
              <w:jc w:val="right"/>
              <w:rPr>
                <w:szCs w:val="24"/>
              </w:rPr>
            </w:pPr>
            <w:r>
              <w:rPr>
                <w:szCs w:val="24"/>
              </w:rPr>
              <w:t>26 924</w:t>
            </w:r>
            <w:r w:rsidR="00535654" w:rsidRPr="00A53F80">
              <w:rPr>
                <w:szCs w:val="24"/>
              </w:rPr>
              <w:t xml:space="preserve"> </w:t>
            </w:r>
            <w:r w:rsidR="00DF1D8F" w:rsidRPr="00A53F80">
              <w:rPr>
                <w:szCs w:val="24"/>
              </w:rPr>
              <w:t>000</w:t>
            </w:r>
          </w:p>
        </w:tc>
      </w:tr>
      <w:tr w:rsidR="0069474F" w:rsidRPr="00A53F80" w14:paraId="7552E1A2" w14:textId="77777777" w:rsidTr="00767EC8">
        <w:tc>
          <w:tcPr>
            <w:tcW w:w="377" w:type="pct"/>
          </w:tcPr>
          <w:p w14:paraId="1101CDCA" w14:textId="2D7E7CF8" w:rsidR="0069474F" w:rsidRPr="00A53F80" w:rsidRDefault="0069474F" w:rsidP="0069474F">
            <w:pPr>
              <w:jc w:val="center"/>
              <w:rPr>
                <w:szCs w:val="24"/>
              </w:rPr>
            </w:pPr>
            <w:r w:rsidRPr="00A53F80">
              <w:rPr>
                <w:szCs w:val="24"/>
              </w:rPr>
              <w:t>28</w:t>
            </w:r>
          </w:p>
        </w:tc>
        <w:tc>
          <w:tcPr>
            <w:tcW w:w="758" w:type="pct"/>
            <w:vAlign w:val="bottom"/>
          </w:tcPr>
          <w:p w14:paraId="0D40710A" w14:textId="5C194D27" w:rsidR="0069474F" w:rsidRPr="00A53F80" w:rsidRDefault="00E27685" w:rsidP="00540C77">
            <w:pPr>
              <w:jc w:val="right"/>
              <w:rPr>
                <w:szCs w:val="24"/>
              </w:rPr>
            </w:pPr>
            <w:r w:rsidRPr="00A53F80">
              <w:rPr>
                <w:szCs w:val="24"/>
              </w:rPr>
              <w:t>30</w:t>
            </w:r>
          </w:p>
        </w:tc>
        <w:tc>
          <w:tcPr>
            <w:tcW w:w="911" w:type="pct"/>
            <w:vAlign w:val="bottom"/>
          </w:tcPr>
          <w:p w14:paraId="7C3D3803" w14:textId="6661ABC9" w:rsidR="0069474F" w:rsidRPr="00A53F80" w:rsidRDefault="0050110E" w:rsidP="00540C77">
            <w:pPr>
              <w:jc w:val="right"/>
              <w:rPr>
                <w:szCs w:val="24"/>
              </w:rPr>
            </w:pPr>
            <w:r w:rsidRPr="00A53F80">
              <w:rPr>
                <w:szCs w:val="24"/>
              </w:rPr>
              <w:t>2</w:t>
            </w:r>
            <w:r w:rsidR="00BB4958" w:rsidRPr="00A53F80">
              <w:rPr>
                <w:szCs w:val="24"/>
              </w:rPr>
              <w:t xml:space="preserve"> </w:t>
            </w:r>
            <w:r w:rsidRPr="00A53F80">
              <w:rPr>
                <w:szCs w:val="24"/>
              </w:rPr>
              <w:t>800</w:t>
            </w:r>
            <w:r w:rsidR="00BB4958" w:rsidRPr="00A53F80">
              <w:rPr>
                <w:szCs w:val="24"/>
              </w:rPr>
              <w:t xml:space="preserve"> </w:t>
            </w:r>
            <w:r w:rsidRPr="00A53F80">
              <w:rPr>
                <w:szCs w:val="24"/>
              </w:rPr>
              <w:t>000</w:t>
            </w:r>
          </w:p>
        </w:tc>
        <w:tc>
          <w:tcPr>
            <w:tcW w:w="1139" w:type="pct"/>
            <w:vAlign w:val="bottom"/>
          </w:tcPr>
          <w:p w14:paraId="539AD1CF" w14:textId="67B1F1AA" w:rsidR="0069474F" w:rsidRPr="00A53F80" w:rsidRDefault="006E7BC7" w:rsidP="00540C77">
            <w:pPr>
              <w:jc w:val="right"/>
              <w:rPr>
                <w:szCs w:val="24"/>
              </w:rPr>
            </w:pPr>
            <w:r w:rsidRPr="00A53F80">
              <w:rPr>
                <w:szCs w:val="24"/>
              </w:rPr>
              <w:t>800</w:t>
            </w:r>
            <w:r w:rsidR="00BB4958" w:rsidRPr="00A53F80">
              <w:rPr>
                <w:szCs w:val="24"/>
              </w:rPr>
              <w:t xml:space="preserve"> </w:t>
            </w:r>
            <w:r w:rsidRPr="00A53F80">
              <w:rPr>
                <w:szCs w:val="24"/>
              </w:rPr>
              <w:t>000</w:t>
            </w:r>
          </w:p>
        </w:tc>
        <w:tc>
          <w:tcPr>
            <w:tcW w:w="835" w:type="pct"/>
            <w:vAlign w:val="bottom"/>
          </w:tcPr>
          <w:p w14:paraId="756FE2D0" w14:textId="28CC0483" w:rsidR="0069474F" w:rsidRPr="00A53F80" w:rsidRDefault="000B7E51" w:rsidP="00540C77">
            <w:pPr>
              <w:jc w:val="right"/>
              <w:rPr>
                <w:szCs w:val="24"/>
              </w:rPr>
            </w:pPr>
            <w:r w:rsidRPr="00A53F80">
              <w:rPr>
                <w:szCs w:val="24"/>
              </w:rPr>
              <w:t>87</w:t>
            </w:r>
            <w:r w:rsidR="00BB4958" w:rsidRPr="00A53F80">
              <w:rPr>
                <w:szCs w:val="24"/>
              </w:rPr>
              <w:t xml:space="preserve"> </w:t>
            </w:r>
            <w:r w:rsidRPr="00A53F80">
              <w:rPr>
                <w:szCs w:val="24"/>
              </w:rPr>
              <w:t>000</w:t>
            </w:r>
          </w:p>
        </w:tc>
        <w:tc>
          <w:tcPr>
            <w:tcW w:w="980" w:type="pct"/>
            <w:vAlign w:val="bottom"/>
          </w:tcPr>
          <w:p w14:paraId="605D45FD" w14:textId="2AD2B09B" w:rsidR="00CC4467" w:rsidRPr="00A53F80" w:rsidRDefault="00C57E9A" w:rsidP="00540C77">
            <w:pPr>
              <w:jc w:val="right"/>
              <w:rPr>
                <w:szCs w:val="24"/>
              </w:rPr>
            </w:pPr>
            <w:r>
              <w:rPr>
                <w:szCs w:val="24"/>
              </w:rPr>
              <w:t>14 748</w:t>
            </w:r>
            <w:r w:rsidR="00535654" w:rsidRPr="00A53F80">
              <w:rPr>
                <w:szCs w:val="24"/>
              </w:rPr>
              <w:t xml:space="preserve"> </w:t>
            </w:r>
            <w:r w:rsidR="00CC4467" w:rsidRPr="00A53F80">
              <w:rPr>
                <w:szCs w:val="24"/>
              </w:rPr>
              <w:t>000</w:t>
            </w:r>
          </w:p>
        </w:tc>
      </w:tr>
      <w:tr w:rsidR="0069474F" w:rsidRPr="00A53F80" w14:paraId="1AE68C9E" w14:textId="77777777" w:rsidTr="00767EC8">
        <w:tc>
          <w:tcPr>
            <w:tcW w:w="377" w:type="pct"/>
          </w:tcPr>
          <w:p w14:paraId="47EEF20B" w14:textId="251979A7" w:rsidR="0069474F" w:rsidRPr="00A53F80" w:rsidRDefault="0069474F" w:rsidP="0069474F">
            <w:pPr>
              <w:jc w:val="center"/>
              <w:rPr>
                <w:szCs w:val="24"/>
              </w:rPr>
            </w:pPr>
            <w:r w:rsidRPr="00A53F80">
              <w:rPr>
                <w:szCs w:val="24"/>
              </w:rPr>
              <w:t>29</w:t>
            </w:r>
          </w:p>
        </w:tc>
        <w:tc>
          <w:tcPr>
            <w:tcW w:w="758" w:type="pct"/>
            <w:vAlign w:val="bottom"/>
          </w:tcPr>
          <w:p w14:paraId="34C8663D" w14:textId="29532DE2" w:rsidR="0069474F" w:rsidRPr="00A53F80" w:rsidRDefault="00E27685" w:rsidP="00540C77">
            <w:pPr>
              <w:jc w:val="right"/>
              <w:rPr>
                <w:szCs w:val="24"/>
              </w:rPr>
            </w:pPr>
            <w:r w:rsidRPr="00A53F80">
              <w:rPr>
                <w:szCs w:val="24"/>
              </w:rPr>
              <w:t>40</w:t>
            </w:r>
          </w:p>
        </w:tc>
        <w:tc>
          <w:tcPr>
            <w:tcW w:w="911" w:type="pct"/>
            <w:vAlign w:val="bottom"/>
          </w:tcPr>
          <w:p w14:paraId="07070EA0" w14:textId="7333C348" w:rsidR="0069474F" w:rsidRPr="00A53F80" w:rsidRDefault="0050110E" w:rsidP="00540C77">
            <w:pPr>
              <w:jc w:val="right"/>
              <w:rPr>
                <w:szCs w:val="24"/>
              </w:rPr>
            </w:pPr>
            <w:r w:rsidRPr="00A53F80">
              <w:rPr>
                <w:szCs w:val="24"/>
              </w:rPr>
              <w:t>3</w:t>
            </w:r>
            <w:r w:rsidR="00BB4958" w:rsidRPr="00A53F80">
              <w:rPr>
                <w:szCs w:val="24"/>
              </w:rPr>
              <w:t xml:space="preserve"> </w:t>
            </w:r>
            <w:r w:rsidRPr="00A53F80">
              <w:rPr>
                <w:szCs w:val="24"/>
              </w:rPr>
              <w:t>200</w:t>
            </w:r>
            <w:r w:rsidR="00BB4958" w:rsidRPr="00A53F80">
              <w:rPr>
                <w:szCs w:val="24"/>
              </w:rPr>
              <w:t xml:space="preserve"> </w:t>
            </w:r>
            <w:r w:rsidRPr="00A53F80">
              <w:rPr>
                <w:szCs w:val="24"/>
              </w:rPr>
              <w:t>000</w:t>
            </w:r>
          </w:p>
        </w:tc>
        <w:tc>
          <w:tcPr>
            <w:tcW w:w="1139" w:type="pct"/>
            <w:vAlign w:val="bottom"/>
          </w:tcPr>
          <w:p w14:paraId="34C8C925" w14:textId="4138DCED" w:rsidR="0069474F" w:rsidRPr="00A53F80" w:rsidRDefault="006E7BC7" w:rsidP="00540C77">
            <w:pPr>
              <w:jc w:val="right"/>
              <w:rPr>
                <w:szCs w:val="24"/>
              </w:rPr>
            </w:pPr>
            <w:r w:rsidRPr="00A53F80">
              <w:rPr>
                <w:szCs w:val="24"/>
              </w:rPr>
              <w:t>2</w:t>
            </w:r>
            <w:r w:rsidR="00BB4958" w:rsidRPr="00A53F80">
              <w:rPr>
                <w:szCs w:val="24"/>
              </w:rPr>
              <w:t xml:space="preserve"> </w:t>
            </w:r>
            <w:r w:rsidRPr="00A53F80">
              <w:rPr>
                <w:szCs w:val="24"/>
              </w:rPr>
              <w:t>500</w:t>
            </w:r>
            <w:r w:rsidR="00BB4958" w:rsidRPr="00A53F80">
              <w:rPr>
                <w:szCs w:val="24"/>
              </w:rPr>
              <w:t xml:space="preserve"> </w:t>
            </w:r>
            <w:r w:rsidRPr="00A53F80">
              <w:rPr>
                <w:szCs w:val="24"/>
              </w:rPr>
              <w:t>000</w:t>
            </w:r>
          </w:p>
        </w:tc>
        <w:tc>
          <w:tcPr>
            <w:tcW w:w="835" w:type="pct"/>
            <w:vAlign w:val="bottom"/>
          </w:tcPr>
          <w:p w14:paraId="15D9730D" w14:textId="6B334431" w:rsidR="0069474F" w:rsidRPr="00A53F80" w:rsidRDefault="000B7E51" w:rsidP="00540C77">
            <w:pPr>
              <w:jc w:val="right"/>
              <w:rPr>
                <w:szCs w:val="24"/>
              </w:rPr>
            </w:pPr>
            <w:r w:rsidRPr="00A53F80">
              <w:rPr>
                <w:szCs w:val="24"/>
              </w:rPr>
              <w:t>70</w:t>
            </w:r>
            <w:r w:rsidR="00BB4958" w:rsidRPr="00A53F80">
              <w:rPr>
                <w:szCs w:val="24"/>
              </w:rPr>
              <w:t xml:space="preserve"> </w:t>
            </w:r>
            <w:r w:rsidRPr="00A53F80">
              <w:rPr>
                <w:szCs w:val="24"/>
              </w:rPr>
              <w:t>000</w:t>
            </w:r>
          </w:p>
        </w:tc>
        <w:tc>
          <w:tcPr>
            <w:tcW w:w="980" w:type="pct"/>
            <w:vAlign w:val="bottom"/>
          </w:tcPr>
          <w:p w14:paraId="521F6EB2" w14:textId="4D644847" w:rsidR="0069474F" w:rsidRPr="00A53F80" w:rsidRDefault="00C57E9A" w:rsidP="00540C77">
            <w:pPr>
              <w:jc w:val="right"/>
              <w:rPr>
                <w:szCs w:val="24"/>
              </w:rPr>
            </w:pPr>
            <w:r>
              <w:rPr>
                <w:szCs w:val="24"/>
              </w:rPr>
              <w:t>23 080</w:t>
            </w:r>
            <w:r w:rsidR="00535654" w:rsidRPr="00A53F80">
              <w:rPr>
                <w:szCs w:val="24"/>
              </w:rPr>
              <w:t xml:space="preserve"> </w:t>
            </w:r>
            <w:r w:rsidR="00CC4467" w:rsidRPr="00A53F80">
              <w:rPr>
                <w:szCs w:val="24"/>
              </w:rPr>
              <w:t>000</w:t>
            </w:r>
          </w:p>
        </w:tc>
      </w:tr>
    </w:tbl>
    <w:p w14:paraId="57C81455" w14:textId="77777777" w:rsidR="009618B8" w:rsidRPr="00373BA0" w:rsidRDefault="009618B8" w:rsidP="005D6F9A"/>
    <w:p w14:paraId="5139F7FE" w14:textId="12774DAE" w:rsidR="009618B8" w:rsidRDefault="009618B8" w:rsidP="00ED6B68">
      <w:pPr>
        <w:spacing w:after="240"/>
      </w:pPr>
      <w:r>
        <w:t>T</w:t>
      </w:r>
      <w:r w:rsidRPr="00373BA0">
        <w:t xml:space="preserve">otalverdi for hele anskaffelsen (alle delkontraktene) inkludert opsjoner over 4 år </w:t>
      </w:r>
      <w:r>
        <w:t>er estimert</w:t>
      </w:r>
      <w:r w:rsidRPr="00373BA0">
        <w:t xml:space="preserve"> til ca. </w:t>
      </w:r>
      <w:r w:rsidR="001C2762">
        <w:t>3 112 188 000</w:t>
      </w:r>
      <w:r w:rsidRPr="00373BA0">
        <w:t>,- kroner ekskl. mva.</w:t>
      </w:r>
    </w:p>
    <w:p w14:paraId="78B45059" w14:textId="3AF300E6" w:rsidR="009618B8" w:rsidRPr="0094402A" w:rsidRDefault="009618B8" w:rsidP="00191938">
      <w:pPr>
        <w:spacing w:after="240"/>
      </w:pPr>
      <w:r w:rsidRPr="00C214EE">
        <w:lastRenderedPageBreak/>
        <w:t xml:space="preserve">Som nevnt over tabellen er det ikke mulig å angi eksakte tall på de behov som rammeavtalens ytelser skal dekke. </w:t>
      </w:r>
      <w:r>
        <w:t xml:space="preserve">Hva som vil kjøpes avhenger av brukernes behov, og det er folketrygden som regulerer hva bruker har rett på å få. Maksimal totalverdi er derfor angitt å kunne bli opptil 25 % høyere enn estimert totalverdi. </w:t>
      </w:r>
    </w:p>
    <w:p w14:paraId="51D2AD2A" w14:textId="7A69EECC" w:rsidR="00BB4536" w:rsidRPr="00373BA0" w:rsidRDefault="00BB4536" w:rsidP="00BB4536">
      <w:pPr>
        <w:spacing w:after="240"/>
      </w:pPr>
      <w:r>
        <w:t>Tabellen nedenfor viser den prosentvise fordelingen mellom Nav hjelpemiddelsentraler av totalt antall kjøpte rullestoler</w:t>
      </w:r>
      <w:r w:rsidR="007C1229">
        <w:t>, samt totalt antall kjøpte rullestoler</w:t>
      </w:r>
      <w:r w:rsidR="00A86B6F">
        <w:t xml:space="preserve"> med manuell styring</w:t>
      </w:r>
      <w:r w:rsidR="001E0901">
        <w:t xml:space="preserve"> (122303)</w:t>
      </w:r>
      <w:r w:rsidR="007C1229">
        <w:t xml:space="preserve"> og </w:t>
      </w:r>
      <w:r w:rsidR="00A86B6F">
        <w:t>motorisert styring</w:t>
      </w:r>
      <w:r w:rsidR="001E0901">
        <w:t xml:space="preserve"> (122306)</w:t>
      </w:r>
      <w:r w:rsidR="007C1229">
        <w:t>,</w:t>
      </w:r>
      <w:r w:rsidR="00A86B6F">
        <w:t xml:space="preserve"> </w:t>
      </w:r>
      <w:r>
        <w:t xml:space="preserve">i kontraktsåret </w:t>
      </w:r>
      <w:r w:rsidR="001E0901">
        <w:t>15.03.2025-14.03.2026</w:t>
      </w:r>
      <w:r>
        <w:t>:</w:t>
      </w:r>
    </w:p>
    <w:tbl>
      <w:tblPr>
        <w:tblStyle w:val="Tabellrutenett"/>
        <w:tblW w:w="0" w:type="auto"/>
        <w:tblLook w:val="04A0" w:firstRow="1" w:lastRow="0" w:firstColumn="1" w:lastColumn="0" w:noHBand="0" w:noVBand="1"/>
      </w:tblPr>
      <w:tblGrid>
        <w:gridCol w:w="2663"/>
        <w:gridCol w:w="1298"/>
        <w:gridCol w:w="1298"/>
        <w:gridCol w:w="1298"/>
      </w:tblGrid>
      <w:tr w:rsidR="00101062" w:rsidRPr="00FF5543" w14:paraId="31B4E941" w14:textId="77777777" w:rsidTr="00383E2A">
        <w:trPr>
          <w:cantSplit/>
          <w:trHeight w:val="249"/>
        </w:trPr>
        <w:tc>
          <w:tcPr>
            <w:tcW w:w="0" w:type="auto"/>
            <w:shd w:val="clear" w:color="auto" w:fill="BFBFBF" w:themeFill="background1" w:themeFillShade="BF"/>
            <w:vAlign w:val="center"/>
          </w:tcPr>
          <w:p w14:paraId="6162F8DC" w14:textId="38206B96" w:rsidR="00101062" w:rsidRPr="00FF5543" w:rsidRDefault="00101062" w:rsidP="00383E2A">
            <w:pPr>
              <w:rPr>
                <w:b/>
                <w:bCs/>
              </w:rPr>
            </w:pPr>
            <w:r w:rsidRPr="00FF5543">
              <w:rPr>
                <w:b/>
                <w:bCs/>
              </w:rPr>
              <w:t>Nav hjelpemiddelsentral</w:t>
            </w:r>
          </w:p>
        </w:tc>
        <w:tc>
          <w:tcPr>
            <w:tcW w:w="1298" w:type="dxa"/>
            <w:shd w:val="clear" w:color="auto" w:fill="BFBFBF" w:themeFill="background1" w:themeFillShade="BF"/>
            <w:vAlign w:val="center"/>
          </w:tcPr>
          <w:p w14:paraId="2CF1F2AE" w14:textId="0D1CCDF2" w:rsidR="00101062" w:rsidRPr="00FF5543" w:rsidRDefault="00F9240B" w:rsidP="00383E2A">
            <w:pPr>
              <w:jc w:val="center"/>
              <w:rPr>
                <w:b/>
                <w:bCs/>
              </w:rPr>
            </w:pPr>
            <w:r w:rsidRPr="00FF5543">
              <w:rPr>
                <w:b/>
                <w:bCs/>
              </w:rPr>
              <w:t>Totalt</w:t>
            </w:r>
          </w:p>
        </w:tc>
        <w:tc>
          <w:tcPr>
            <w:tcW w:w="1298" w:type="dxa"/>
            <w:shd w:val="clear" w:color="auto" w:fill="BFBFBF" w:themeFill="background1" w:themeFillShade="BF"/>
          </w:tcPr>
          <w:p w14:paraId="58F7C01F" w14:textId="4D2522E6" w:rsidR="00F9240B" w:rsidRPr="00FF5543" w:rsidRDefault="00F9240B" w:rsidP="00FF5543">
            <w:pPr>
              <w:jc w:val="center"/>
              <w:rPr>
                <w:b/>
                <w:bCs/>
              </w:rPr>
            </w:pPr>
            <w:r w:rsidRPr="00FF5543">
              <w:rPr>
                <w:b/>
                <w:bCs/>
              </w:rPr>
              <w:t>Manuell styring</w:t>
            </w:r>
          </w:p>
        </w:tc>
        <w:tc>
          <w:tcPr>
            <w:tcW w:w="1298" w:type="dxa"/>
            <w:shd w:val="clear" w:color="auto" w:fill="BFBFBF" w:themeFill="background1" w:themeFillShade="BF"/>
          </w:tcPr>
          <w:p w14:paraId="339246F8" w14:textId="4483CDA9" w:rsidR="00101062" w:rsidRPr="00FF5543" w:rsidRDefault="00F9240B" w:rsidP="00FF5543">
            <w:pPr>
              <w:jc w:val="center"/>
              <w:rPr>
                <w:b/>
                <w:bCs/>
              </w:rPr>
            </w:pPr>
            <w:r w:rsidRPr="00FF5543">
              <w:rPr>
                <w:b/>
                <w:bCs/>
              </w:rPr>
              <w:t>Motorisert styring</w:t>
            </w:r>
          </w:p>
        </w:tc>
      </w:tr>
      <w:tr w:rsidR="00C868AC" w:rsidRPr="00FF5543" w14:paraId="033C1496" w14:textId="77777777" w:rsidTr="00383E2A">
        <w:trPr>
          <w:trHeight w:val="300"/>
        </w:trPr>
        <w:tc>
          <w:tcPr>
            <w:tcW w:w="0" w:type="auto"/>
          </w:tcPr>
          <w:p w14:paraId="04652202" w14:textId="756755D6" w:rsidR="00C868AC" w:rsidRPr="00FF5543" w:rsidRDefault="00C868AC" w:rsidP="00C868AC">
            <w:r w:rsidRPr="00FF5543">
              <w:t>Øst-Viken</w:t>
            </w:r>
          </w:p>
        </w:tc>
        <w:tc>
          <w:tcPr>
            <w:tcW w:w="1298" w:type="dxa"/>
            <w:vAlign w:val="bottom"/>
          </w:tcPr>
          <w:p w14:paraId="36D64D77" w14:textId="67D6C551" w:rsidR="00C868AC" w:rsidRPr="00FF5543" w:rsidRDefault="00293283" w:rsidP="00FF5543">
            <w:pPr>
              <w:jc w:val="right"/>
            </w:pPr>
            <w:r w:rsidRPr="00FF5543">
              <w:t>9 %</w:t>
            </w:r>
          </w:p>
        </w:tc>
        <w:tc>
          <w:tcPr>
            <w:tcW w:w="1298" w:type="dxa"/>
            <w:vAlign w:val="bottom"/>
          </w:tcPr>
          <w:p w14:paraId="5666A48C" w14:textId="25B2DC6F" w:rsidR="00C868AC" w:rsidRPr="00FF5543" w:rsidRDefault="00C868AC" w:rsidP="00FF5543">
            <w:pPr>
              <w:jc w:val="right"/>
            </w:pPr>
            <w:r w:rsidRPr="00FF5543">
              <w:rPr>
                <w:rFonts w:ascii="Aptos Narrow" w:hAnsi="Aptos Narrow"/>
                <w:color w:val="000000"/>
                <w:sz w:val="22"/>
                <w:szCs w:val="22"/>
              </w:rPr>
              <w:t>12 %</w:t>
            </w:r>
          </w:p>
        </w:tc>
        <w:tc>
          <w:tcPr>
            <w:tcW w:w="1298" w:type="dxa"/>
            <w:vAlign w:val="bottom"/>
          </w:tcPr>
          <w:p w14:paraId="3AC3724A" w14:textId="59BF50B6" w:rsidR="00C868AC" w:rsidRPr="00FF5543" w:rsidRDefault="00C868AC" w:rsidP="00FF5543">
            <w:pPr>
              <w:jc w:val="right"/>
            </w:pPr>
            <w:r w:rsidRPr="00FF5543">
              <w:rPr>
                <w:rFonts w:ascii="Aptos Narrow" w:hAnsi="Aptos Narrow"/>
                <w:color w:val="000000"/>
                <w:sz w:val="22"/>
                <w:szCs w:val="22"/>
              </w:rPr>
              <w:t>7 %</w:t>
            </w:r>
          </w:p>
        </w:tc>
      </w:tr>
      <w:tr w:rsidR="00C868AC" w:rsidRPr="00FF5543" w14:paraId="6C79A816" w14:textId="77777777" w:rsidTr="00383E2A">
        <w:trPr>
          <w:trHeight w:val="300"/>
        </w:trPr>
        <w:tc>
          <w:tcPr>
            <w:tcW w:w="0" w:type="auto"/>
          </w:tcPr>
          <w:p w14:paraId="32EE5F76" w14:textId="725F8893" w:rsidR="00C868AC" w:rsidRPr="00FF5543" w:rsidRDefault="00C868AC" w:rsidP="00C868AC">
            <w:r w:rsidRPr="00FF5543">
              <w:t>Oslo</w:t>
            </w:r>
          </w:p>
        </w:tc>
        <w:tc>
          <w:tcPr>
            <w:tcW w:w="1298" w:type="dxa"/>
            <w:vAlign w:val="bottom"/>
          </w:tcPr>
          <w:p w14:paraId="7DD108B5" w14:textId="5E9FFDBB" w:rsidR="00C868AC" w:rsidRPr="00FF5543" w:rsidRDefault="00293283" w:rsidP="00FF5543">
            <w:pPr>
              <w:jc w:val="right"/>
            </w:pPr>
            <w:r w:rsidRPr="00FF5543">
              <w:t>16 %</w:t>
            </w:r>
          </w:p>
        </w:tc>
        <w:tc>
          <w:tcPr>
            <w:tcW w:w="1298" w:type="dxa"/>
            <w:vAlign w:val="bottom"/>
          </w:tcPr>
          <w:p w14:paraId="57480C9A" w14:textId="1B882D69" w:rsidR="00C868AC" w:rsidRPr="00FF5543" w:rsidRDefault="00C868AC" w:rsidP="00FF5543">
            <w:pPr>
              <w:jc w:val="right"/>
            </w:pPr>
            <w:r w:rsidRPr="00FF5543">
              <w:rPr>
                <w:rFonts w:ascii="Aptos Narrow" w:hAnsi="Aptos Narrow"/>
                <w:color w:val="000000"/>
                <w:sz w:val="22"/>
                <w:szCs w:val="22"/>
              </w:rPr>
              <w:t>15 %</w:t>
            </w:r>
          </w:p>
        </w:tc>
        <w:tc>
          <w:tcPr>
            <w:tcW w:w="1298" w:type="dxa"/>
            <w:vAlign w:val="bottom"/>
          </w:tcPr>
          <w:p w14:paraId="02184BBD" w14:textId="5242E012" w:rsidR="00C868AC" w:rsidRPr="00FF5543" w:rsidRDefault="00C868AC" w:rsidP="00FF5543">
            <w:pPr>
              <w:jc w:val="right"/>
            </w:pPr>
            <w:r w:rsidRPr="00FF5543">
              <w:rPr>
                <w:rFonts w:ascii="Aptos Narrow" w:hAnsi="Aptos Narrow"/>
                <w:color w:val="000000"/>
                <w:sz w:val="22"/>
                <w:szCs w:val="22"/>
              </w:rPr>
              <w:t>17 %</w:t>
            </w:r>
          </w:p>
        </w:tc>
      </w:tr>
      <w:tr w:rsidR="00C868AC" w:rsidRPr="00FF5543" w14:paraId="02450488" w14:textId="77777777" w:rsidTr="00383E2A">
        <w:trPr>
          <w:trHeight w:val="300"/>
        </w:trPr>
        <w:tc>
          <w:tcPr>
            <w:tcW w:w="0" w:type="auto"/>
          </w:tcPr>
          <w:p w14:paraId="12323F25" w14:textId="153B5821" w:rsidR="00C868AC" w:rsidRPr="00FF5543" w:rsidRDefault="00C868AC" w:rsidP="00C868AC">
            <w:r w:rsidRPr="00FF5543">
              <w:t>Innlandet</w:t>
            </w:r>
          </w:p>
        </w:tc>
        <w:tc>
          <w:tcPr>
            <w:tcW w:w="1298" w:type="dxa"/>
            <w:vAlign w:val="bottom"/>
          </w:tcPr>
          <w:p w14:paraId="2CAD1854" w14:textId="369B2491" w:rsidR="00C868AC" w:rsidRPr="00FF5543" w:rsidRDefault="00293283" w:rsidP="00FF5543">
            <w:pPr>
              <w:jc w:val="right"/>
            </w:pPr>
            <w:r w:rsidRPr="00FF5543">
              <w:t>9%</w:t>
            </w:r>
          </w:p>
        </w:tc>
        <w:tc>
          <w:tcPr>
            <w:tcW w:w="1298" w:type="dxa"/>
            <w:vAlign w:val="bottom"/>
          </w:tcPr>
          <w:p w14:paraId="078B169A" w14:textId="6A9B04F4" w:rsidR="00C868AC" w:rsidRPr="00FF5543" w:rsidRDefault="00C868AC" w:rsidP="00FF5543">
            <w:pPr>
              <w:jc w:val="right"/>
            </w:pPr>
            <w:r w:rsidRPr="00FF5543">
              <w:rPr>
                <w:rFonts w:ascii="Aptos Narrow" w:hAnsi="Aptos Narrow"/>
                <w:color w:val="000000"/>
                <w:sz w:val="22"/>
                <w:szCs w:val="22"/>
              </w:rPr>
              <w:t>9 %</w:t>
            </w:r>
          </w:p>
        </w:tc>
        <w:tc>
          <w:tcPr>
            <w:tcW w:w="1298" w:type="dxa"/>
            <w:vAlign w:val="bottom"/>
          </w:tcPr>
          <w:p w14:paraId="7DEEBB61" w14:textId="5819EC7D" w:rsidR="00C868AC" w:rsidRPr="00FF5543" w:rsidRDefault="00C868AC" w:rsidP="00FF5543">
            <w:pPr>
              <w:jc w:val="right"/>
            </w:pPr>
            <w:r w:rsidRPr="00FF5543">
              <w:rPr>
                <w:rFonts w:ascii="Aptos Narrow" w:hAnsi="Aptos Narrow"/>
                <w:color w:val="000000"/>
                <w:sz w:val="22"/>
                <w:szCs w:val="22"/>
              </w:rPr>
              <w:t>9 %</w:t>
            </w:r>
          </w:p>
        </w:tc>
      </w:tr>
      <w:tr w:rsidR="00C868AC" w:rsidRPr="00FF5543" w14:paraId="6139CF2C" w14:textId="77777777" w:rsidTr="00383E2A">
        <w:trPr>
          <w:trHeight w:val="300"/>
        </w:trPr>
        <w:tc>
          <w:tcPr>
            <w:tcW w:w="0" w:type="auto"/>
          </w:tcPr>
          <w:p w14:paraId="2CCB7B19" w14:textId="77777777" w:rsidR="00C868AC" w:rsidRPr="00FF5543" w:rsidRDefault="00C868AC" w:rsidP="00C868AC">
            <w:r w:rsidRPr="00FF5543">
              <w:t>Nordland</w:t>
            </w:r>
          </w:p>
        </w:tc>
        <w:tc>
          <w:tcPr>
            <w:tcW w:w="1298" w:type="dxa"/>
            <w:vAlign w:val="bottom"/>
          </w:tcPr>
          <w:p w14:paraId="153E2F93" w14:textId="6D6B9D4C" w:rsidR="00C868AC" w:rsidRPr="00FF5543" w:rsidRDefault="00293283" w:rsidP="00FF5543">
            <w:pPr>
              <w:jc w:val="right"/>
            </w:pPr>
            <w:r w:rsidRPr="00FF5543">
              <w:t>8 %</w:t>
            </w:r>
          </w:p>
        </w:tc>
        <w:tc>
          <w:tcPr>
            <w:tcW w:w="1298" w:type="dxa"/>
            <w:vAlign w:val="bottom"/>
          </w:tcPr>
          <w:p w14:paraId="0DB3DB72" w14:textId="75926E2B" w:rsidR="00C868AC" w:rsidRPr="00FF5543" w:rsidRDefault="00C868AC" w:rsidP="00FF5543">
            <w:pPr>
              <w:jc w:val="right"/>
            </w:pPr>
            <w:r w:rsidRPr="00FF5543">
              <w:rPr>
                <w:rFonts w:ascii="Aptos Narrow" w:hAnsi="Aptos Narrow"/>
                <w:color w:val="000000"/>
                <w:sz w:val="22"/>
                <w:szCs w:val="22"/>
              </w:rPr>
              <w:t>7 %</w:t>
            </w:r>
          </w:p>
        </w:tc>
        <w:tc>
          <w:tcPr>
            <w:tcW w:w="1298" w:type="dxa"/>
            <w:vAlign w:val="bottom"/>
          </w:tcPr>
          <w:p w14:paraId="47F64B01" w14:textId="0D996401" w:rsidR="00C868AC" w:rsidRPr="00FF5543" w:rsidRDefault="00C868AC" w:rsidP="00FF5543">
            <w:pPr>
              <w:jc w:val="right"/>
            </w:pPr>
            <w:r w:rsidRPr="00FF5543">
              <w:rPr>
                <w:rFonts w:ascii="Aptos Narrow" w:hAnsi="Aptos Narrow"/>
                <w:color w:val="000000"/>
                <w:sz w:val="22"/>
                <w:szCs w:val="22"/>
              </w:rPr>
              <w:t>9 %</w:t>
            </w:r>
          </w:p>
        </w:tc>
      </w:tr>
      <w:tr w:rsidR="00C868AC" w:rsidRPr="00FF5543" w14:paraId="024F8C35" w14:textId="77777777" w:rsidTr="00383E2A">
        <w:trPr>
          <w:trHeight w:val="300"/>
        </w:trPr>
        <w:tc>
          <w:tcPr>
            <w:tcW w:w="0" w:type="auto"/>
          </w:tcPr>
          <w:p w14:paraId="01CDC2F3" w14:textId="25D7E072" w:rsidR="00C868AC" w:rsidRPr="00FF5543" w:rsidRDefault="00C868AC" w:rsidP="00C868AC">
            <w:r w:rsidRPr="00FF5543">
              <w:t>Vest-Viken</w:t>
            </w:r>
          </w:p>
        </w:tc>
        <w:tc>
          <w:tcPr>
            <w:tcW w:w="1298" w:type="dxa"/>
            <w:vAlign w:val="bottom"/>
          </w:tcPr>
          <w:p w14:paraId="4DBC9056" w14:textId="362F1B1D" w:rsidR="00C868AC" w:rsidRPr="00FF5543" w:rsidRDefault="00293283" w:rsidP="00FF5543">
            <w:pPr>
              <w:jc w:val="right"/>
            </w:pPr>
            <w:r w:rsidRPr="00FF5543">
              <w:t>12 %</w:t>
            </w:r>
          </w:p>
        </w:tc>
        <w:tc>
          <w:tcPr>
            <w:tcW w:w="1298" w:type="dxa"/>
            <w:vAlign w:val="bottom"/>
          </w:tcPr>
          <w:p w14:paraId="55FA0597" w14:textId="509E41EB" w:rsidR="00C868AC" w:rsidRPr="00FF5543" w:rsidRDefault="00C868AC" w:rsidP="00FF5543">
            <w:pPr>
              <w:jc w:val="right"/>
            </w:pPr>
            <w:r w:rsidRPr="00FF5543">
              <w:rPr>
                <w:rFonts w:ascii="Aptos Narrow" w:hAnsi="Aptos Narrow"/>
                <w:color w:val="000000"/>
                <w:sz w:val="22"/>
                <w:szCs w:val="22"/>
              </w:rPr>
              <w:t>15 %</w:t>
            </w:r>
          </w:p>
        </w:tc>
        <w:tc>
          <w:tcPr>
            <w:tcW w:w="1298" w:type="dxa"/>
            <w:vAlign w:val="bottom"/>
          </w:tcPr>
          <w:p w14:paraId="73B5543C" w14:textId="6253C01E" w:rsidR="00C868AC" w:rsidRPr="00FF5543" w:rsidRDefault="00C868AC" w:rsidP="00FF5543">
            <w:pPr>
              <w:jc w:val="right"/>
            </w:pPr>
            <w:r w:rsidRPr="00FF5543">
              <w:rPr>
                <w:rFonts w:ascii="Aptos Narrow" w:hAnsi="Aptos Narrow"/>
                <w:color w:val="000000"/>
                <w:sz w:val="22"/>
                <w:szCs w:val="22"/>
              </w:rPr>
              <w:t>9 %</w:t>
            </w:r>
          </w:p>
        </w:tc>
      </w:tr>
      <w:tr w:rsidR="00C868AC" w:rsidRPr="00FF5543" w14:paraId="01F7740F" w14:textId="77777777" w:rsidTr="00383E2A">
        <w:trPr>
          <w:trHeight w:val="300"/>
        </w:trPr>
        <w:tc>
          <w:tcPr>
            <w:tcW w:w="0" w:type="auto"/>
          </w:tcPr>
          <w:p w14:paraId="40C27E2F" w14:textId="58D3ACCB" w:rsidR="00C868AC" w:rsidRPr="00FF5543" w:rsidRDefault="00C868AC" w:rsidP="00C868AC">
            <w:r w:rsidRPr="00FF5543">
              <w:t>Vestfold og Telemark</w:t>
            </w:r>
          </w:p>
        </w:tc>
        <w:tc>
          <w:tcPr>
            <w:tcW w:w="1298" w:type="dxa"/>
            <w:vAlign w:val="bottom"/>
          </w:tcPr>
          <w:p w14:paraId="006F9C02" w14:textId="77203A51" w:rsidR="00C868AC" w:rsidRPr="00FF5543" w:rsidRDefault="00293283" w:rsidP="00FF5543">
            <w:pPr>
              <w:jc w:val="right"/>
            </w:pPr>
            <w:r w:rsidRPr="00FF5543">
              <w:t>7 %</w:t>
            </w:r>
          </w:p>
        </w:tc>
        <w:tc>
          <w:tcPr>
            <w:tcW w:w="1298" w:type="dxa"/>
            <w:vAlign w:val="bottom"/>
          </w:tcPr>
          <w:p w14:paraId="54C0B56B" w14:textId="41FE2061" w:rsidR="00C868AC" w:rsidRPr="00FF5543" w:rsidRDefault="00C868AC" w:rsidP="00FF5543">
            <w:pPr>
              <w:jc w:val="right"/>
            </w:pPr>
            <w:r w:rsidRPr="00FF5543">
              <w:rPr>
                <w:rFonts w:ascii="Aptos Narrow" w:hAnsi="Aptos Narrow"/>
                <w:color w:val="000000"/>
                <w:sz w:val="22"/>
                <w:szCs w:val="22"/>
              </w:rPr>
              <w:t>8 %</w:t>
            </w:r>
          </w:p>
        </w:tc>
        <w:tc>
          <w:tcPr>
            <w:tcW w:w="1298" w:type="dxa"/>
            <w:vAlign w:val="bottom"/>
          </w:tcPr>
          <w:p w14:paraId="7FFCA8A7" w14:textId="4D2D0F24" w:rsidR="00C868AC" w:rsidRPr="00FF5543" w:rsidRDefault="00C868AC" w:rsidP="00FF5543">
            <w:pPr>
              <w:jc w:val="right"/>
            </w:pPr>
            <w:r w:rsidRPr="00FF5543">
              <w:rPr>
                <w:rFonts w:ascii="Aptos Narrow" w:hAnsi="Aptos Narrow"/>
                <w:color w:val="000000"/>
                <w:sz w:val="22"/>
                <w:szCs w:val="22"/>
              </w:rPr>
              <w:t>7 %</w:t>
            </w:r>
          </w:p>
        </w:tc>
      </w:tr>
      <w:tr w:rsidR="00C868AC" w:rsidRPr="00FF5543" w14:paraId="306839BD" w14:textId="77777777" w:rsidTr="00383E2A">
        <w:trPr>
          <w:trHeight w:val="300"/>
        </w:trPr>
        <w:tc>
          <w:tcPr>
            <w:tcW w:w="0" w:type="auto"/>
          </w:tcPr>
          <w:p w14:paraId="0D2C2324" w14:textId="1BB84578" w:rsidR="00C868AC" w:rsidRPr="00FF5543" w:rsidRDefault="00C868AC" w:rsidP="00C868AC">
            <w:r w:rsidRPr="00FF5543">
              <w:t>Agder</w:t>
            </w:r>
          </w:p>
        </w:tc>
        <w:tc>
          <w:tcPr>
            <w:tcW w:w="1298" w:type="dxa"/>
            <w:vAlign w:val="bottom"/>
          </w:tcPr>
          <w:p w14:paraId="714CDEB0" w14:textId="72564945" w:rsidR="00C868AC" w:rsidRPr="00FF5543" w:rsidRDefault="00293283" w:rsidP="00FF5543">
            <w:pPr>
              <w:jc w:val="right"/>
            </w:pPr>
            <w:r w:rsidRPr="00FF5543">
              <w:t>7 %</w:t>
            </w:r>
          </w:p>
        </w:tc>
        <w:tc>
          <w:tcPr>
            <w:tcW w:w="1298" w:type="dxa"/>
            <w:vAlign w:val="bottom"/>
          </w:tcPr>
          <w:p w14:paraId="2D080921" w14:textId="54AAB31D" w:rsidR="00C868AC" w:rsidRPr="00FF5543" w:rsidRDefault="00C868AC" w:rsidP="00FF5543">
            <w:pPr>
              <w:jc w:val="right"/>
            </w:pPr>
            <w:r w:rsidRPr="00FF5543">
              <w:rPr>
                <w:rFonts w:ascii="Aptos Narrow" w:hAnsi="Aptos Narrow"/>
                <w:color w:val="000000"/>
                <w:sz w:val="22"/>
                <w:szCs w:val="22"/>
              </w:rPr>
              <w:t>7 %</w:t>
            </w:r>
          </w:p>
        </w:tc>
        <w:tc>
          <w:tcPr>
            <w:tcW w:w="1298" w:type="dxa"/>
            <w:vAlign w:val="bottom"/>
          </w:tcPr>
          <w:p w14:paraId="285303A4" w14:textId="33A653FA" w:rsidR="00C868AC" w:rsidRPr="00FF5543" w:rsidRDefault="00C868AC" w:rsidP="00FF5543">
            <w:pPr>
              <w:jc w:val="right"/>
            </w:pPr>
            <w:r w:rsidRPr="00FF5543">
              <w:rPr>
                <w:rFonts w:ascii="Aptos Narrow" w:hAnsi="Aptos Narrow"/>
                <w:color w:val="000000"/>
                <w:sz w:val="22"/>
                <w:szCs w:val="22"/>
              </w:rPr>
              <w:t>7 %</w:t>
            </w:r>
          </w:p>
        </w:tc>
      </w:tr>
      <w:tr w:rsidR="00C868AC" w:rsidRPr="00FF5543" w14:paraId="74831461" w14:textId="77777777" w:rsidTr="00383E2A">
        <w:trPr>
          <w:trHeight w:val="300"/>
        </w:trPr>
        <w:tc>
          <w:tcPr>
            <w:tcW w:w="0" w:type="auto"/>
          </w:tcPr>
          <w:p w14:paraId="297BD1C4" w14:textId="260DFC4A" w:rsidR="00C868AC" w:rsidRPr="00FF5543" w:rsidRDefault="00C868AC" w:rsidP="00C868AC">
            <w:r w:rsidRPr="00FF5543">
              <w:t>Rogaland</w:t>
            </w:r>
          </w:p>
        </w:tc>
        <w:tc>
          <w:tcPr>
            <w:tcW w:w="1298" w:type="dxa"/>
            <w:vAlign w:val="bottom"/>
          </w:tcPr>
          <w:p w14:paraId="0E2B1855" w14:textId="72A37795" w:rsidR="00C868AC" w:rsidRPr="00FF5543" w:rsidRDefault="00293283" w:rsidP="00FF5543">
            <w:pPr>
              <w:jc w:val="right"/>
            </w:pPr>
            <w:r w:rsidRPr="00FF5543">
              <w:t>9 %</w:t>
            </w:r>
          </w:p>
        </w:tc>
        <w:tc>
          <w:tcPr>
            <w:tcW w:w="1298" w:type="dxa"/>
            <w:vAlign w:val="bottom"/>
          </w:tcPr>
          <w:p w14:paraId="26513D56" w14:textId="0EF05BA4" w:rsidR="00C868AC" w:rsidRPr="00FF5543" w:rsidRDefault="00C868AC" w:rsidP="00FF5543">
            <w:pPr>
              <w:jc w:val="right"/>
            </w:pPr>
            <w:r w:rsidRPr="00FF5543">
              <w:rPr>
                <w:rFonts w:ascii="Aptos Narrow" w:hAnsi="Aptos Narrow"/>
                <w:color w:val="000000"/>
                <w:sz w:val="22"/>
                <w:szCs w:val="22"/>
              </w:rPr>
              <w:t>7 %</w:t>
            </w:r>
          </w:p>
        </w:tc>
        <w:tc>
          <w:tcPr>
            <w:tcW w:w="1298" w:type="dxa"/>
            <w:vAlign w:val="bottom"/>
          </w:tcPr>
          <w:p w14:paraId="15AAD886" w14:textId="35F8506F" w:rsidR="00C868AC" w:rsidRPr="00FF5543" w:rsidRDefault="00C868AC" w:rsidP="00FF5543">
            <w:pPr>
              <w:jc w:val="right"/>
            </w:pPr>
            <w:r w:rsidRPr="00FF5543">
              <w:rPr>
                <w:rFonts w:ascii="Aptos Narrow" w:hAnsi="Aptos Narrow"/>
                <w:color w:val="000000"/>
                <w:sz w:val="22"/>
                <w:szCs w:val="22"/>
              </w:rPr>
              <w:t>11 %</w:t>
            </w:r>
          </w:p>
        </w:tc>
      </w:tr>
      <w:tr w:rsidR="00C868AC" w:rsidRPr="00FF5543" w14:paraId="4801E37D" w14:textId="77777777" w:rsidTr="00383E2A">
        <w:trPr>
          <w:trHeight w:val="300"/>
        </w:trPr>
        <w:tc>
          <w:tcPr>
            <w:tcW w:w="0" w:type="auto"/>
          </w:tcPr>
          <w:p w14:paraId="63B1B456" w14:textId="424A449F" w:rsidR="00C868AC" w:rsidRPr="00FF5543" w:rsidRDefault="00C868AC" w:rsidP="00C868AC">
            <w:proofErr w:type="spellStart"/>
            <w:r w:rsidRPr="00FF5543">
              <w:t>Vestland</w:t>
            </w:r>
            <w:proofErr w:type="spellEnd"/>
          </w:p>
        </w:tc>
        <w:tc>
          <w:tcPr>
            <w:tcW w:w="1298" w:type="dxa"/>
            <w:vAlign w:val="bottom"/>
          </w:tcPr>
          <w:p w14:paraId="3360450C" w14:textId="2E470060" w:rsidR="00C868AC" w:rsidRPr="00FF5543" w:rsidRDefault="00293283" w:rsidP="00FF5543">
            <w:pPr>
              <w:jc w:val="right"/>
            </w:pPr>
            <w:r w:rsidRPr="00FF5543">
              <w:t>4 %</w:t>
            </w:r>
          </w:p>
        </w:tc>
        <w:tc>
          <w:tcPr>
            <w:tcW w:w="1298" w:type="dxa"/>
            <w:vAlign w:val="bottom"/>
          </w:tcPr>
          <w:p w14:paraId="0F45B63A" w14:textId="12329276" w:rsidR="00C868AC" w:rsidRPr="00FF5543" w:rsidRDefault="00C868AC" w:rsidP="00FF5543">
            <w:pPr>
              <w:jc w:val="right"/>
            </w:pPr>
            <w:r w:rsidRPr="00FF5543">
              <w:rPr>
                <w:rFonts w:ascii="Aptos Narrow" w:hAnsi="Aptos Narrow"/>
                <w:color w:val="000000"/>
                <w:sz w:val="22"/>
                <w:szCs w:val="22"/>
              </w:rPr>
              <w:t>4 %</w:t>
            </w:r>
          </w:p>
        </w:tc>
        <w:tc>
          <w:tcPr>
            <w:tcW w:w="1298" w:type="dxa"/>
            <w:vAlign w:val="bottom"/>
          </w:tcPr>
          <w:p w14:paraId="006C92E2" w14:textId="39296E11" w:rsidR="00C868AC" w:rsidRPr="00FF5543" w:rsidRDefault="00C868AC" w:rsidP="00FF5543">
            <w:pPr>
              <w:jc w:val="right"/>
            </w:pPr>
            <w:r w:rsidRPr="00FF5543">
              <w:rPr>
                <w:rFonts w:ascii="Aptos Narrow" w:hAnsi="Aptos Narrow"/>
                <w:color w:val="000000"/>
                <w:sz w:val="22"/>
                <w:szCs w:val="22"/>
              </w:rPr>
              <w:t>5 %</w:t>
            </w:r>
          </w:p>
        </w:tc>
      </w:tr>
      <w:tr w:rsidR="00C868AC" w:rsidRPr="00FF5543" w14:paraId="236CBE06" w14:textId="77777777" w:rsidTr="00383E2A">
        <w:trPr>
          <w:trHeight w:val="300"/>
        </w:trPr>
        <w:tc>
          <w:tcPr>
            <w:tcW w:w="0" w:type="auto"/>
          </w:tcPr>
          <w:p w14:paraId="0B8118B1" w14:textId="77E51542" w:rsidR="00C868AC" w:rsidRPr="00FF5543" w:rsidRDefault="00C868AC" w:rsidP="00C868AC">
            <w:r w:rsidRPr="00FF5543">
              <w:t>Møre og Romsdal</w:t>
            </w:r>
          </w:p>
        </w:tc>
        <w:tc>
          <w:tcPr>
            <w:tcW w:w="1298" w:type="dxa"/>
            <w:vAlign w:val="bottom"/>
          </w:tcPr>
          <w:p w14:paraId="729CEF73" w14:textId="0A8369FA" w:rsidR="00C868AC" w:rsidRPr="00FF5543" w:rsidRDefault="00BB6550" w:rsidP="00FF5543">
            <w:pPr>
              <w:jc w:val="right"/>
            </w:pPr>
            <w:r w:rsidRPr="00FF5543">
              <w:t>9 %</w:t>
            </w:r>
          </w:p>
        </w:tc>
        <w:tc>
          <w:tcPr>
            <w:tcW w:w="1298" w:type="dxa"/>
            <w:vAlign w:val="bottom"/>
          </w:tcPr>
          <w:p w14:paraId="099B14FA" w14:textId="05705AAC" w:rsidR="00C868AC" w:rsidRPr="00FF5543" w:rsidRDefault="00C868AC" w:rsidP="00FF5543">
            <w:pPr>
              <w:jc w:val="right"/>
            </w:pPr>
            <w:r w:rsidRPr="00FF5543">
              <w:rPr>
                <w:rFonts w:ascii="Aptos Narrow" w:hAnsi="Aptos Narrow"/>
                <w:color w:val="000000"/>
                <w:sz w:val="22"/>
                <w:szCs w:val="22"/>
              </w:rPr>
              <w:t>8 %</w:t>
            </w:r>
          </w:p>
        </w:tc>
        <w:tc>
          <w:tcPr>
            <w:tcW w:w="1298" w:type="dxa"/>
            <w:vAlign w:val="bottom"/>
          </w:tcPr>
          <w:p w14:paraId="1D807A96" w14:textId="42531974" w:rsidR="00C868AC" w:rsidRPr="00FF5543" w:rsidRDefault="00C868AC" w:rsidP="00FF5543">
            <w:pPr>
              <w:jc w:val="right"/>
            </w:pPr>
            <w:r w:rsidRPr="00FF5543">
              <w:rPr>
                <w:rFonts w:ascii="Aptos Narrow" w:hAnsi="Aptos Narrow"/>
                <w:color w:val="000000"/>
                <w:sz w:val="22"/>
                <w:szCs w:val="22"/>
              </w:rPr>
              <w:t>10 %</w:t>
            </w:r>
          </w:p>
        </w:tc>
      </w:tr>
      <w:tr w:rsidR="00C868AC" w:rsidRPr="00FF5543" w14:paraId="0C3DC773" w14:textId="77777777" w:rsidTr="00383E2A">
        <w:trPr>
          <w:trHeight w:val="300"/>
        </w:trPr>
        <w:tc>
          <w:tcPr>
            <w:tcW w:w="0" w:type="auto"/>
          </w:tcPr>
          <w:p w14:paraId="1DC2A700" w14:textId="65AA587F" w:rsidR="00C868AC" w:rsidRPr="00FF5543" w:rsidRDefault="00C868AC" w:rsidP="00C868AC">
            <w:r w:rsidRPr="00FF5543">
              <w:t>Trøndelag</w:t>
            </w:r>
          </w:p>
        </w:tc>
        <w:tc>
          <w:tcPr>
            <w:tcW w:w="1298" w:type="dxa"/>
            <w:vAlign w:val="bottom"/>
          </w:tcPr>
          <w:p w14:paraId="4F8D7507" w14:textId="3D919DAB" w:rsidR="00C868AC" w:rsidRPr="00FF5543" w:rsidRDefault="00BB6550" w:rsidP="00FF5543">
            <w:pPr>
              <w:jc w:val="right"/>
            </w:pPr>
            <w:r w:rsidRPr="00FF5543">
              <w:t>5 %</w:t>
            </w:r>
          </w:p>
        </w:tc>
        <w:tc>
          <w:tcPr>
            <w:tcW w:w="1298" w:type="dxa"/>
            <w:vAlign w:val="bottom"/>
          </w:tcPr>
          <w:p w14:paraId="00CF7912" w14:textId="09044DFC" w:rsidR="00C868AC" w:rsidRPr="00FF5543" w:rsidRDefault="00C868AC" w:rsidP="00FF5543">
            <w:pPr>
              <w:jc w:val="right"/>
            </w:pPr>
            <w:r w:rsidRPr="00FF5543">
              <w:rPr>
                <w:rFonts w:ascii="Aptos Narrow" w:hAnsi="Aptos Narrow"/>
                <w:color w:val="000000"/>
                <w:sz w:val="22"/>
                <w:szCs w:val="22"/>
              </w:rPr>
              <w:t>5 %</w:t>
            </w:r>
          </w:p>
        </w:tc>
        <w:tc>
          <w:tcPr>
            <w:tcW w:w="1298" w:type="dxa"/>
            <w:vAlign w:val="bottom"/>
          </w:tcPr>
          <w:p w14:paraId="32644DC1" w14:textId="05308408" w:rsidR="00C868AC" w:rsidRPr="00FF5543" w:rsidRDefault="00C868AC" w:rsidP="00FF5543">
            <w:pPr>
              <w:jc w:val="right"/>
            </w:pPr>
            <w:r w:rsidRPr="00FF5543">
              <w:rPr>
                <w:rFonts w:ascii="Aptos Narrow" w:hAnsi="Aptos Narrow"/>
                <w:color w:val="000000"/>
                <w:sz w:val="22"/>
                <w:szCs w:val="22"/>
              </w:rPr>
              <w:t>5 %</w:t>
            </w:r>
          </w:p>
        </w:tc>
      </w:tr>
      <w:tr w:rsidR="00C868AC" w:rsidRPr="00FF5543" w14:paraId="7264E935" w14:textId="77777777" w:rsidTr="00383E2A">
        <w:trPr>
          <w:trHeight w:val="300"/>
        </w:trPr>
        <w:tc>
          <w:tcPr>
            <w:tcW w:w="0" w:type="auto"/>
          </w:tcPr>
          <w:p w14:paraId="39194B56" w14:textId="77777777" w:rsidR="00C868AC" w:rsidRPr="00FF5543" w:rsidRDefault="00C868AC" w:rsidP="00C868AC">
            <w:r w:rsidRPr="00FF5543">
              <w:t>Troms og Finnmark</w:t>
            </w:r>
          </w:p>
        </w:tc>
        <w:tc>
          <w:tcPr>
            <w:tcW w:w="1298" w:type="dxa"/>
            <w:vAlign w:val="bottom"/>
          </w:tcPr>
          <w:p w14:paraId="1A6C03CD" w14:textId="532ED307" w:rsidR="00C868AC" w:rsidRPr="00FF5543" w:rsidRDefault="00BB6550" w:rsidP="00FF5543">
            <w:pPr>
              <w:jc w:val="right"/>
            </w:pPr>
            <w:r w:rsidRPr="00FF5543">
              <w:t>4 %</w:t>
            </w:r>
          </w:p>
        </w:tc>
        <w:tc>
          <w:tcPr>
            <w:tcW w:w="1298" w:type="dxa"/>
            <w:vAlign w:val="bottom"/>
          </w:tcPr>
          <w:p w14:paraId="3CDA95FB" w14:textId="3145E553" w:rsidR="00C868AC" w:rsidRPr="00FF5543" w:rsidRDefault="00C868AC" w:rsidP="00FF5543">
            <w:pPr>
              <w:jc w:val="right"/>
            </w:pPr>
            <w:r w:rsidRPr="00FF5543">
              <w:rPr>
                <w:rFonts w:ascii="Aptos Narrow" w:hAnsi="Aptos Narrow"/>
                <w:color w:val="000000"/>
                <w:sz w:val="22"/>
                <w:szCs w:val="22"/>
              </w:rPr>
              <w:t>2 %</w:t>
            </w:r>
          </w:p>
        </w:tc>
        <w:tc>
          <w:tcPr>
            <w:tcW w:w="1298" w:type="dxa"/>
            <w:vAlign w:val="bottom"/>
          </w:tcPr>
          <w:p w14:paraId="28B8951A" w14:textId="617B6064" w:rsidR="00C868AC" w:rsidRPr="00FF5543" w:rsidRDefault="00C868AC" w:rsidP="00FF5543">
            <w:pPr>
              <w:jc w:val="right"/>
            </w:pPr>
            <w:r w:rsidRPr="00FF5543">
              <w:rPr>
                <w:rFonts w:ascii="Aptos Narrow" w:hAnsi="Aptos Narrow"/>
                <w:color w:val="000000"/>
                <w:sz w:val="22"/>
                <w:szCs w:val="22"/>
              </w:rPr>
              <w:t>5 %</w:t>
            </w:r>
          </w:p>
        </w:tc>
      </w:tr>
      <w:tr w:rsidR="00C868AC" w:rsidRPr="00373BA0" w14:paraId="3F743A74" w14:textId="77777777" w:rsidTr="00383E2A">
        <w:trPr>
          <w:trHeight w:val="300"/>
        </w:trPr>
        <w:tc>
          <w:tcPr>
            <w:tcW w:w="0" w:type="auto"/>
          </w:tcPr>
          <w:p w14:paraId="24537ACF" w14:textId="77777777" w:rsidR="00C868AC" w:rsidRPr="00FF5543" w:rsidRDefault="00C868AC" w:rsidP="00C868AC">
            <w:r w:rsidRPr="00FF5543">
              <w:t>Sum</w:t>
            </w:r>
          </w:p>
        </w:tc>
        <w:tc>
          <w:tcPr>
            <w:tcW w:w="1298" w:type="dxa"/>
            <w:vAlign w:val="bottom"/>
          </w:tcPr>
          <w:p w14:paraId="319B280C" w14:textId="0C4AED7B" w:rsidR="00C868AC" w:rsidRPr="00FF5543" w:rsidRDefault="00677479" w:rsidP="00FF5543">
            <w:pPr>
              <w:jc w:val="right"/>
            </w:pPr>
            <w:r>
              <w:t>100 %</w:t>
            </w:r>
          </w:p>
        </w:tc>
        <w:tc>
          <w:tcPr>
            <w:tcW w:w="1298" w:type="dxa"/>
            <w:vAlign w:val="bottom"/>
          </w:tcPr>
          <w:p w14:paraId="285C2DD3" w14:textId="238DB579" w:rsidR="00C868AC" w:rsidRPr="00FF5543" w:rsidRDefault="00C868AC" w:rsidP="00FF5543">
            <w:pPr>
              <w:jc w:val="right"/>
            </w:pPr>
            <w:r w:rsidRPr="00FF5543">
              <w:rPr>
                <w:rFonts w:ascii="Aptos Narrow" w:hAnsi="Aptos Narrow"/>
                <w:color w:val="000000"/>
                <w:sz w:val="22"/>
                <w:szCs w:val="22"/>
              </w:rPr>
              <w:t>1</w:t>
            </w:r>
            <w:r w:rsidR="0004137D" w:rsidRPr="00FF5543">
              <w:rPr>
                <w:rFonts w:ascii="Aptos Narrow" w:hAnsi="Aptos Narrow"/>
                <w:color w:val="000000"/>
                <w:sz w:val="22"/>
                <w:szCs w:val="22"/>
              </w:rPr>
              <w:t>0</w:t>
            </w:r>
            <w:r w:rsidR="00FF5543">
              <w:rPr>
                <w:rFonts w:ascii="Aptos Narrow" w:hAnsi="Aptos Narrow"/>
                <w:color w:val="000000"/>
                <w:sz w:val="22"/>
                <w:szCs w:val="22"/>
              </w:rPr>
              <w:t>0</w:t>
            </w:r>
            <w:r w:rsidRPr="00FF5543">
              <w:rPr>
                <w:rFonts w:ascii="Aptos Narrow" w:hAnsi="Aptos Narrow"/>
                <w:color w:val="000000"/>
                <w:sz w:val="22"/>
                <w:szCs w:val="22"/>
              </w:rPr>
              <w:t xml:space="preserve"> %</w:t>
            </w:r>
          </w:p>
        </w:tc>
        <w:tc>
          <w:tcPr>
            <w:tcW w:w="1298" w:type="dxa"/>
            <w:vAlign w:val="bottom"/>
          </w:tcPr>
          <w:p w14:paraId="7356CCD8" w14:textId="48E5662D" w:rsidR="00C868AC" w:rsidRPr="00FF5543" w:rsidRDefault="0004137D" w:rsidP="00FF5543">
            <w:pPr>
              <w:jc w:val="right"/>
            </w:pPr>
            <w:r w:rsidRPr="00FF5543">
              <w:rPr>
                <w:rFonts w:ascii="Aptos Narrow" w:hAnsi="Aptos Narrow"/>
                <w:color w:val="000000"/>
                <w:sz w:val="22"/>
                <w:szCs w:val="22"/>
              </w:rPr>
              <w:t>10</w:t>
            </w:r>
            <w:r w:rsidR="00FF5543">
              <w:rPr>
                <w:rFonts w:ascii="Aptos Narrow" w:hAnsi="Aptos Narrow"/>
                <w:color w:val="000000"/>
                <w:sz w:val="22"/>
                <w:szCs w:val="22"/>
              </w:rPr>
              <w:t>0</w:t>
            </w:r>
            <w:r w:rsidR="00C868AC" w:rsidRPr="00FF5543">
              <w:rPr>
                <w:rFonts w:ascii="Aptos Narrow" w:hAnsi="Aptos Narrow"/>
                <w:color w:val="000000"/>
                <w:sz w:val="22"/>
                <w:szCs w:val="22"/>
              </w:rPr>
              <w:t xml:space="preserve"> %</w:t>
            </w:r>
          </w:p>
        </w:tc>
      </w:tr>
    </w:tbl>
    <w:p w14:paraId="59E95D82" w14:textId="77777777" w:rsidR="009618B8" w:rsidRPr="00AD7048" w:rsidRDefault="009618B8" w:rsidP="005D6F9A">
      <w:pPr>
        <w:pStyle w:val="Overskrift2"/>
        <w:rPr>
          <w:sz w:val="24"/>
          <w:szCs w:val="18"/>
        </w:rPr>
      </w:pPr>
      <w:bookmarkStart w:id="32" w:name="_Toc185423169"/>
      <w:bookmarkStart w:id="33" w:name="_Toc229123891"/>
      <w:r w:rsidRPr="00AD7048">
        <w:rPr>
          <w:sz w:val="24"/>
          <w:szCs w:val="18"/>
        </w:rPr>
        <w:t>Avtalens varighet</w:t>
      </w:r>
      <w:bookmarkEnd w:id="32"/>
      <w:bookmarkEnd w:id="33"/>
    </w:p>
    <w:p w14:paraId="68B52D33" w14:textId="24ED3C8B" w:rsidR="009618B8" w:rsidRPr="00373BA0" w:rsidRDefault="009618B8" w:rsidP="005D6F9A">
      <w:r w:rsidRPr="00373BA0">
        <w:t xml:space="preserve">Avtalen skal ha en varighet på 2 år fra og med </w:t>
      </w:r>
      <w:r w:rsidR="00165796">
        <w:t>15.03.2027</w:t>
      </w:r>
      <w:r w:rsidRPr="00373BA0">
        <w:t xml:space="preserve">. Oppdragsgiver har opsjon på forlengelse(r) av hele eller deler av avtalen én eller flere ganger i en periode på inntil 2 år, jf. Rammeavtalen punkt </w:t>
      </w:r>
      <w:r w:rsidR="00ED6FE3">
        <w:t>1.5</w:t>
      </w:r>
      <w:r w:rsidRPr="00373BA0">
        <w:t xml:space="preserve">. </w:t>
      </w:r>
    </w:p>
    <w:p w14:paraId="0993E9BA" w14:textId="77777777" w:rsidR="009618B8" w:rsidRPr="00AD7048" w:rsidRDefault="009618B8" w:rsidP="005D6F9A">
      <w:pPr>
        <w:pStyle w:val="Overskrift2"/>
        <w:rPr>
          <w:sz w:val="24"/>
          <w:szCs w:val="18"/>
        </w:rPr>
      </w:pPr>
      <w:bookmarkStart w:id="34" w:name="_Toc463257690"/>
      <w:bookmarkStart w:id="35" w:name="_Toc185423170"/>
      <w:bookmarkStart w:id="36" w:name="_Toc229123892"/>
      <w:r w:rsidRPr="00AD7048">
        <w:rPr>
          <w:sz w:val="24"/>
          <w:szCs w:val="18"/>
        </w:rPr>
        <w:t>Tilbyderkonferanse</w:t>
      </w:r>
      <w:bookmarkEnd w:id="34"/>
      <w:bookmarkEnd w:id="35"/>
      <w:bookmarkEnd w:id="36"/>
    </w:p>
    <w:p w14:paraId="0A7A4324" w14:textId="77777777" w:rsidR="009618B8" w:rsidRPr="00373BA0" w:rsidRDefault="009618B8" w:rsidP="005D6F9A">
      <w:r w:rsidRPr="00373BA0">
        <w:t>Oppdragsgiver inviterer til tilbyderkonferanse som blir arrangert som videokonferanse</w:t>
      </w:r>
      <w:r>
        <w:t>.</w:t>
      </w:r>
      <w:r w:rsidRPr="00373BA0">
        <w:t xml:space="preserve"> Mer detaljert informasjon om </w:t>
      </w:r>
      <w:r>
        <w:t xml:space="preserve">tidspunkt og </w:t>
      </w:r>
      <w:r w:rsidRPr="00373BA0">
        <w:t>pålogging for videokonferansen vil bli sendt ut i forkant.</w:t>
      </w:r>
    </w:p>
    <w:p w14:paraId="0F6E62E5" w14:textId="77777777" w:rsidR="009618B8" w:rsidRPr="00AD7048" w:rsidRDefault="009618B8" w:rsidP="005D6F9A">
      <w:pPr>
        <w:pStyle w:val="Overskrift2"/>
        <w:rPr>
          <w:sz w:val="24"/>
          <w:szCs w:val="18"/>
        </w:rPr>
      </w:pPr>
      <w:bookmarkStart w:id="37" w:name="_Ref441760806"/>
      <w:bookmarkStart w:id="38" w:name="_Toc185423171"/>
      <w:bookmarkStart w:id="39" w:name="_Toc229123893"/>
      <w:bookmarkEnd w:id="20"/>
      <w:bookmarkEnd w:id="21"/>
      <w:r w:rsidRPr="00AD7048">
        <w:rPr>
          <w:sz w:val="24"/>
          <w:szCs w:val="18"/>
        </w:rPr>
        <w:t>Planlagt fremdrift</w:t>
      </w:r>
      <w:bookmarkEnd w:id="22"/>
      <w:bookmarkEnd w:id="23"/>
      <w:bookmarkEnd w:id="24"/>
      <w:bookmarkEnd w:id="25"/>
      <w:bookmarkEnd w:id="26"/>
      <w:bookmarkEnd w:id="37"/>
      <w:bookmarkEnd w:id="38"/>
      <w:bookmarkEnd w:id="39"/>
    </w:p>
    <w:p w14:paraId="18D4A21E" w14:textId="77777777" w:rsidR="009618B8" w:rsidRPr="00373BA0" w:rsidRDefault="009618B8" w:rsidP="005D6F9A">
      <w:pPr>
        <w:rPr>
          <w:szCs w:val="24"/>
        </w:rPr>
      </w:pPr>
      <w:r w:rsidRPr="00373BA0">
        <w:t>Det er lagt opp til følgende tidsplan for gjennomføring av konkurransen frem til avrop kan foretas.</w:t>
      </w:r>
    </w:p>
    <w:p w14:paraId="305C11D8" w14:textId="77777777" w:rsidR="009618B8" w:rsidRPr="00373BA0" w:rsidRDefault="009618B8" w:rsidP="005D6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32"/>
        <w:gridCol w:w="2978"/>
      </w:tblGrid>
      <w:tr w:rsidR="009618B8" w:rsidRPr="00373BA0" w14:paraId="55875847" w14:textId="77777777" w:rsidTr="00C933BC">
        <w:trPr>
          <w:trHeight w:val="300"/>
        </w:trPr>
        <w:tc>
          <w:tcPr>
            <w:tcW w:w="6232" w:type="dxa"/>
            <w:shd w:val="pct10" w:color="auto" w:fill="FFFFFF"/>
            <w:vAlign w:val="center"/>
          </w:tcPr>
          <w:p w14:paraId="5725671B" w14:textId="77777777" w:rsidR="009618B8" w:rsidRPr="00D30409" w:rsidRDefault="009618B8" w:rsidP="00E00A4E">
            <w:pPr>
              <w:rPr>
                <w:b/>
                <w:bCs/>
              </w:rPr>
            </w:pPr>
            <w:r w:rsidRPr="00D30409">
              <w:rPr>
                <w:b/>
                <w:bCs/>
              </w:rPr>
              <w:t>Planlagte milepæler</w:t>
            </w:r>
          </w:p>
        </w:tc>
        <w:tc>
          <w:tcPr>
            <w:tcW w:w="2978" w:type="dxa"/>
            <w:shd w:val="pct10" w:color="auto" w:fill="FFFFFF"/>
            <w:vAlign w:val="center"/>
          </w:tcPr>
          <w:p w14:paraId="50F15644" w14:textId="77777777" w:rsidR="009618B8" w:rsidRPr="00D30409" w:rsidRDefault="009618B8" w:rsidP="00634C22">
            <w:pPr>
              <w:jc w:val="center"/>
              <w:rPr>
                <w:b/>
                <w:bCs/>
              </w:rPr>
            </w:pPr>
            <w:r w:rsidRPr="00D30409">
              <w:rPr>
                <w:b/>
                <w:bCs/>
              </w:rPr>
              <w:t>Tidsplan</w:t>
            </w:r>
          </w:p>
        </w:tc>
      </w:tr>
      <w:tr w:rsidR="009618B8" w:rsidRPr="00373BA0" w14:paraId="35A908E6" w14:textId="77777777" w:rsidTr="00C933BC">
        <w:trPr>
          <w:trHeight w:val="300"/>
        </w:trPr>
        <w:tc>
          <w:tcPr>
            <w:tcW w:w="6232" w:type="dxa"/>
          </w:tcPr>
          <w:p w14:paraId="44527302" w14:textId="77777777" w:rsidR="009618B8" w:rsidRPr="00373BA0" w:rsidRDefault="009618B8" w:rsidP="005D6F9A">
            <w:r w:rsidRPr="00373BA0">
              <w:t>Tilbudsfrist</w:t>
            </w:r>
          </w:p>
        </w:tc>
        <w:tc>
          <w:tcPr>
            <w:tcW w:w="2978" w:type="dxa"/>
            <w:vAlign w:val="center"/>
          </w:tcPr>
          <w:p w14:paraId="2A12FE0D" w14:textId="75E029D5" w:rsidR="009618B8" w:rsidRPr="001B546C" w:rsidRDefault="009618B8" w:rsidP="001B546C">
            <w:pPr>
              <w:jc w:val="right"/>
            </w:pPr>
            <w:proofErr w:type="gramStart"/>
            <w:r w:rsidRPr="001B546C">
              <w:t>fremgår</w:t>
            </w:r>
            <w:proofErr w:type="gramEnd"/>
            <w:r w:rsidRPr="001B546C">
              <w:t xml:space="preserve"> av </w:t>
            </w:r>
            <w:r w:rsidR="00A80B91">
              <w:t>kunngjøringen</w:t>
            </w:r>
          </w:p>
        </w:tc>
      </w:tr>
      <w:tr w:rsidR="009618B8" w:rsidRPr="00373BA0" w14:paraId="38C7DFA9" w14:textId="77777777" w:rsidTr="00C933BC">
        <w:trPr>
          <w:trHeight w:val="300"/>
        </w:trPr>
        <w:tc>
          <w:tcPr>
            <w:tcW w:w="6232" w:type="dxa"/>
          </w:tcPr>
          <w:p w14:paraId="30C720AB" w14:textId="77777777" w:rsidR="009618B8" w:rsidRPr="00373BA0" w:rsidRDefault="009618B8" w:rsidP="005D6F9A">
            <w:r w:rsidRPr="00373BA0">
              <w:t>Innkalling av produkter til evaluering</w:t>
            </w:r>
          </w:p>
        </w:tc>
        <w:tc>
          <w:tcPr>
            <w:tcW w:w="2978" w:type="dxa"/>
            <w:vAlign w:val="center"/>
          </w:tcPr>
          <w:p w14:paraId="5C36AE41" w14:textId="4B4A193C" w:rsidR="009618B8" w:rsidRPr="001B546C" w:rsidRDefault="00B90C41" w:rsidP="001B546C">
            <w:pPr>
              <w:jc w:val="right"/>
            </w:pPr>
            <w:r w:rsidRPr="001B546C">
              <w:t>Uke 33, 2026</w:t>
            </w:r>
          </w:p>
        </w:tc>
      </w:tr>
      <w:tr w:rsidR="009618B8" w:rsidRPr="00373BA0" w14:paraId="72A30023" w14:textId="77777777" w:rsidTr="00C933BC">
        <w:trPr>
          <w:trHeight w:val="300"/>
        </w:trPr>
        <w:tc>
          <w:tcPr>
            <w:tcW w:w="6232" w:type="dxa"/>
          </w:tcPr>
          <w:p w14:paraId="66DC2D62" w14:textId="77777777" w:rsidR="009618B8" w:rsidRPr="00373BA0" w:rsidRDefault="009618B8" w:rsidP="005D6F9A">
            <w:r w:rsidRPr="00373BA0">
              <w:t>Produktevaluering</w:t>
            </w:r>
          </w:p>
        </w:tc>
        <w:tc>
          <w:tcPr>
            <w:tcW w:w="2978" w:type="dxa"/>
            <w:vAlign w:val="center"/>
          </w:tcPr>
          <w:p w14:paraId="27C60463" w14:textId="44223CDF" w:rsidR="009618B8" w:rsidRPr="001B546C" w:rsidRDefault="00B90C41" w:rsidP="001B546C">
            <w:pPr>
              <w:jc w:val="right"/>
            </w:pPr>
            <w:r w:rsidRPr="001B546C">
              <w:t xml:space="preserve">Uke </w:t>
            </w:r>
            <w:r w:rsidR="00D62712" w:rsidRPr="001B546C">
              <w:t>37-38, 2026</w:t>
            </w:r>
          </w:p>
        </w:tc>
      </w:tr>
      <w:tr w:rsidR="009618B8" w:rsidRPr="00373BA0" w14:paraId="10407DED" w14:textId="77777777" w:rsidTr="00C933BC">
        <w:trPr>
          <w:trHeight w:val="300"/>
        </w:trPr>
        <w:tc>
          <w:tcPr>
            <w:tcW w:w="6232" w:type="dxa"/>
          </w:tcPr>
          <w:p w14:paraId="72492510" w14:textId="77777777" w:rsidR="009618B8" w:rsidRPr="00373BA0" w:rsidRDefault="009618B8" w:rsidP="005D6F9A">
            <w:r w:rsidRPr="00373BA0">
              <w:t>Oppdragsgiver gir skriftlig melding om tildeling av kontrakt</w:t>
            </w:r>
          </w:p>
        </w:tc>
        <w:tc>
          <w:tcPr>
            <w:tcW w:w="2978" w:type="dxa"/>
            <w:vAlign w:val="center"/>
          </w:tcPr>
          <w:p w14:paraId="7B1FDBCF" w14:textId="131C273C" w:rsidR="009618B8" w:rsidRPr="001B546C" w:rsidRDefault="005B2270" w:rsidP="001B546C">
            <w:pPr>
              <w:jc w:val="right"/>
            </w:pPr>
            <w:r w:rsidRPr="001B546C">
              <w:t>Uke 44, 2026</w:t>
            </w:r>
          </w:p>
        </w:tc>
      </w:tr>
      <w:tr w:rsidR="009618B8" w:rsidRPr="00373BA0" w14:paraId="511E06AC" w14:textId="77777777" w:rsidTr="00C933BC">
        <w:trPr>
          <w:trHeight w:val="300"/>
        </w:trPr>
        <w:tc>
          <w:tcPr>
            <w:tcW w:w="6232" w:type="dxa"/>
          </w:tcPr>
          <w:p w14:paraId="152BABF7" w14:textId="77777777" w:rsidR="009618B8" w:rsidRPr="00373BA0" w:rsidRDefault="009618B8" w:rsidP="005D6F9A">
            <w:r w:rsidRPr="00373BA0">
              <w:lastRenderedPageBreak/>
              <w:t>Utløp av karensperiode</w:t>
            </w:r>
          </w:p>
        </w:tc>
        <w:tc>
          <w:tcPr>
            <w:tcW w:w="2978" w:type="dxa"/>
            <w:vAlign w:val="center"/>
          </w:tcPr>
          <w:p w14:paraId="4770E56B" w14:textId="2EEF1C1F" w:rsidR="009618B8" w:rsidRPr="001B546C" w:rsidRDefault="005B2270" w:rsidP="001B546C">
            <w:pPr>
              <w:jc w:val="right"/>
            </w:pPr>
            <w:r w:rsidRPr="001B546C">
              <w:t>Uke 4</w:t>
            </w:r>
            <w:r w:rsidR="00B10B02" w:rsidRPr="001B546C">
              <w:t>5</w:t>
            </w:r>
            <w:r w:rsidRPr="001B546C">
              <w:t>, 2026</w:t>
            </w:r>
          </w:p>
        </w:tc>
      </w:tr>
      <w:tr w:rsidR="009618B8" w:rsidRPr="00373BA0" w14:paraId="744D4ADF" w14:textId="77777777" w:rsidTr="00C933BC">
        <w:trPr>
          <w:trHeight w:val="300"/>
        </w:trPr>
        <w:tc>
          <w:tcPr>
            <w:tcW w:w="6232" w:type="dxa"/>
          </w:tcPr>
          <w:p w14:paraId="07F2D54C" w14:textId="77777777" w:rsidR="009618B8" w:rsidRPr="00373BA0" w:rsidRDefault="009618B8" w:rsidP="005D6F9A">
            <w:r w:rsidRPr="00373BA0">
              <w:t>Kontrakt inngås</w:t>
            </w:r>
          </w:p>
        </w:tc>
        <w:tc>
          <w:tcPr>
            <w:tcW w:w="2978" w:type="dxa"/>
            <w:vAlign w:val="center"/>
          </w:tcPr>
          <w:p w14:paraId="09ED6BCD" w14:textId="241A52C8" w:rsidR="009618B8" w:rsidRPr="001B546C" w:rsidRDefault="00B10B02" w:rsidP="001B546C">
            <w:pPr>
              <w:jc w:val="right"/>
            </w:pPr>
            <w:r w:rsidRPr="001B546C">
              <w:t>Uke 46, 2026</w:t>
            </w:r>
          </w:p>
        </w:tc>
      </w:tr>
      <w:tr w:rsidR="009618B8" w:rsidRPr="00373BA0" w14:paraId="253D1A04" w14:textId="77777777" w:rsidTr="00C933BC">
        <w:trPr>
          <w:trHeight w:val="300"/>
        </w:trPr>
        <w:tc>
          <w:tcPr>
            <w:tcW w:w="6232" w:type="dxa"/>
          </w:tcPr>
          <w:p w14:paraId="543E3E14" w14:textId="77777777" w:rsidR="009618B8" w:rsidRPr="00373BA0" w:rsidRDefault="009618B8" w:rsidP="005D6F9A">
            <w:r w:rsidRPr="00373BA0">
              <w:t>Avrop kan foretas fra og med</w:t>
            </w:r>
          </w:p>
        </w:tc>
        <w:tc>
          <w:tcPr>
            <w:tcW w:w="2978" w:type="dxa"/>
            <w:vAlign w:val="center"/>
          </w:tcPr>
          <w:p w14:paraId="72E062D9" w14:textId="5ABE03CE" w:rsidR="009618B8" w:rsidRPr="001B546C" w:rsidRDefault="001B546C" w:rsidP="001B546C">
            <w:pPr>
              <w:jc w:val="right"/>
            </w:pPr>
            <w:r w:rsidRPr="001B546C">
              <w:t>15.03.2027</w:t>
            </w:r>
          </w:p>
        </w:tc>
      </w:tr>
    </w:tbl>
    <w:p w14:paraId="341BD69B" w14:textId="6D7F64CC" w:rsidR="009618B8" w:rsidRPr="00AD7048" w:rsidRDefault="009618B8" w:rsidP="005D6F9A">
      <w:pPr>
        <w:pStyle w:val="Overskrift2"/>
        <w:rPr>
          <w:sz w:val="24"/>
          <w:szCs w:val="18"/>
        </w:rPr>
      </w:pPr>
      <w:bookmarkStart w:id="40" w:name="_Toc185423172"/>
      <w:bookmarkStart w:id="41" w:name="_Toc229123894"/>
      <w:bookmarkStart w:id="42" w:name="_Ref70921631"/>
      <w:bookmarkStart w:id="43" w:name="_Ref70921661"/>
      <w:bookmarkStart w:id="44" w:name="_Ref70922488"/>
      <w:r w:rsidRPr="00AD7048">
        <w:rPr>
          <w:sz w:val="24"/>
          <w:szCs w:val="18"/>
        </w:rPr>
        <w:t xml:space="preserve">Kommunikasjon med oppdragsgiver og </w:t>
      </w:r>
      <w:r w:rsidR="00CC624C">
        <w:rPr>
          <w:sz w:val="24"/>
          <w:szCs w:val="18"/>
        </w:rPr>
        <w:t xml:space="preserve">supplerende </w:t>
      </w:r>
      <w:r w:rsidRPr="00AD7048">
        <w:rPr>
          <w:sz w:val="24"/>
          <w:szCs w:val="18"/>
        </w:rPr>
        <w:t>opplysninger</w:t>
      </w:r>
      <w:bookmarkEnd w:id="40"/>
      <w:bookmarkEnd w:id="41"/>
      <w:r w:rsidRPr="00AD7048">
        <w:rPr>
          <w:sz w:val="24"/>
          <w:szCs w:val="18"/>
        </w:rPr>
        <w:t xml:space="preserve"> </w:t>
      </w:r>
      <w:bookmarkEnd w:id="42"/>
      <w:bookmarkEnd w:id="43"/>
      <w:bookmarkEnd w:id="44"/>
    </w:p>
    <w:p w14:paraId="740FE130" w14:textId="4D712346" w:rsidR="009618B8" w:rsidRPr="007C1143" w:rsidRDefault="009618B8" w:rsidP="00165796">
      <w:pPr>
        <w:spacing w:after="240"/>
      </w:pPr>
      <w:r w:rsidRPr="007C1143">
        <w:t xml:space="preserve">All kommunikasjon i prosessen skal foregå via </w:t>
      </w:r>
      <w:r w:rsidR="00221E74">
        <w:t>konkurransegjennomføringsverktøyet</w:t>
      </w:r>
      <w:r w:rsidRPr="007C1143">
        <w:t xml:space="preserve">. Leverandøren kan skriftlig be om </w:t>
      </w:r>
      <w:r w:rsidR="00B62C74">
        <w:t xml:space="preserve">supplerende </w:t>
      </w:r>
      <w:r w:rsidRPr="007C1143">
        <w:t xml:space="preserve">opplysninger fra oppdragsgiver. </w:t>
      </w:r>
    </w:p>
    <w:p w14:paraId="2816C99B" w14:textId="1E7F573F" w:rsidR="009618B8" w:rsidRPr="007C1143" w:rsidRDefault="009618B8" w:rsidP="00165796">
      <w:pPr>
        <w:spacing w:after="240"/>
      </w:pPr>
      <w:r w:rsidRPr="007C1143">
        <w:t xml:space="preserve">Forespørsel om </w:t>
      </w:r>
      <w:r w:rsidR="00B62C74">
        <w:t>supplerende</w:t>
      </w:r>
      <w:r>
        <w:t xml:space="preserve"> </w:t>
      </w:r>
      <w:r w:rsidRPr="007C1143">
        <w:t xml:space="preserve">opplysninger som er fremsatt i tilstrekkelig tid før tilbudsfristens utløp, vil bli besvart av oppdragsgiver senest 6 dager før fristens utløp. Opplysninger som oppdragsgiver gir på forespørsel fra en leverandør, og som angår alle, vil meddeles til alle som har meldt sin interesse i </w:t>
      </w:r>
      <w:r w:rsidR="00D51DA7">
        <w:t>konkurransegjennomføringsverktøyet</w:t>
      </w:r>
      <w:r w:rsidRPr="007C1143">
        <w:t xml:space="preserve">. </w:t>
      </w:r>
    </w:p>
    <w:p w14:paraId="0D4115C7" w14:textId="2A5417EE" w:rsidR="009618B8" w:rsidRPr="00373BA0" w:rsidRDefault="009618B8" w:rsidP="005D6F9A">
      <w:r w:rsidRPr="007C1143">
        <w:t xml:space="preserve">Dersom det oppdages feil eller uklarheter i konkurransegrunnlaget, bes det om at dette formidles skriftlig til oppdragsgiver </w:t>
      </w:r>
      <w:r w:rsidR="00101C71">
        <w:t>i konkurransegjennomføringsverktøyet</w:t>
      </w:r>
      <w:r w:rsidRPr="007C1143">
        <w:t>.</w:t>
      </w:r>
    </w:p>
    <w:p w14:paraId="14ED3E4D" w14:textId="6FA387DF" w:rsidR="009618B8" w:rsidRPr="00AD7048" w:rsidRDefault="00F11E9F" w:rsidP="005D6F9A">
      <w:pPr>
        <w:pStyle w:val="Overskrift2"/>
        <w:rPr>
          <w:sz w:val="24"/>
          <w:szCs w:val="18"/>
        </w:rPr>
      </w:pPr>
      <w:bookmarkStart w:id="45" w:name="_Toc245626637"/>
      <w:bookmarkStart w:id="46" w:name="_Toc245626862"/>
      <w:bookmarkStart w:id="47" w:name="_Toc245797532"/>
      <w:bookmarkStart w:id="48" w:name="_Toc245800354"/>
      <w:bookmarkStart w:id="49" w:name="_Toc245626638"/>
      <w:bookmarkStart w:id="50" w:name="_Toc245626863"/>
      <w:bookmarkStart w:id="51" w:name="_Toc245797533"/>
      <w:bookmarkStart w:id="52" w:name="_Toc245800355"/>
      <w:bookmarkStart w:id="53" w:name="_Toc185423173"/>
      <w:bookmarkStart w:id="54" w:name="_Toc229123895"/>
      <w:bookmarkEnd w:id="45"/>
      <w:bookmarkEnd w:id="46"/>
      <w:bookmarkEnd w:id="47"/>
      <w:bookmarkEnd w:id="48"/>
      <w:bookmarkEnd w:id="49"/>
      <w:bookmarkEnd w:id="50"/>
      <w:bookmarkEnd w:id="51"/>
      <w:bookmarkEnd w:id="52"/>
      <w:r>
        <w:rPr>
          <w:sz w:val="24"/>
          <w:szCs w:val="18"/>
        </w:rPr>
        <w:t>Rettelser, suppleringer eller e</w:t>
      </w:r>
      <w:r w:rsidR="009618B8" w:rsidRPr="00AD7048">
        <w:rPr>
          <w:sz w:val="24"/>
          <w:szCs w:val="18"/>
        </w:rPr>
        <w:t>ndring</w:t>
      </w:r>
      <w:r>
        <w:rPr>
          <w:sz w:val="24"/>
          <w:szCs w:val="18"/>
        </w:rPr>
        <w:t>er</w:t>
      </w:r>
      <w:r w:rsidR="009618B8" w:rsidRPr="00AD7048">
        <w:rPr>
          <w:sz w:val="24"/>
          <w:szCs w:val="18"/>
        </w:rPr>
        <w:t xml:space="preserve"> </w:t>
      </w:r>
      <w:r>
        <w:rPr>
          <w:sz w:val="24"/>
          <w:szCs w:val="18"/>
        </w:rPr>
        <w:t>av</w:t>
      </w:r>
      <w:r w:rsidR="009618B8" w:rsidRPr="00AD7048">
        <w:rPr>
          <w:sz w:val="24"/>
          <w:szCs w:val="18"/>
        </w:rPr>
        <w:t xml:space="preserve"> konkurransegrunnlaget</w:t>
      </w:r>
      <w:bookmarkEnd w:id="53"/>
      <w:bookmarkEnd w:id="54"/>
    </w:p>
    <w:p w14:paraId="62005037" w14:textId="0AC76110" w:rsidR="009618B8" w:rsidRPr="00373BA0" w:rsidRDefault="009618B8" w:rsidP="00165796">
      <w:pPr>
        <w:spacing w:after="240"/>
      </w:pPr>
      <w:r w:rsidRPr="00373BA0">
        <w:t xml:space="preserve">Innen tilbudsfristens utløp kan oppdragsgiver foreta </w:t>
      </w:r>
      <w:r w:rsidR="009B50C3">
        <w:t xml:space="preserve">rettelser, suppleringer og </w:t>
      </w:r>
      <w:r w:rsidRPr="00373BA0">
        <w:t xml:space="preserve">endringer </w:t>
      </w:r>
      <w:r w:rsidR="00097072">
        <w:t xml:space="preserve">av konkurransegrunnlaget </w:t>
      </w:r>
      <w:r w:rsidRPr="00373BA0">
        <w:t xml:space="preserve">som ikke er vesentlige, jf. FOA § 14-2. </w:t>
      </w:r>
    </w:p>
    <w:p w14:paraId="7FFBFFE5" w14:textId="05B235B5" w:rsidR="009618B8" w:rsidRPr="00373BA0" w:rsidRDefault="009618B8" w:rsidP="00377CF0">
      <w:pPr>
        <w:spacing w:after="240"/>
      </w:pPr>
      <w:r w:rsidRPr="00101C71">
        <w:t xml:space="preserve">Opplysninger om rettelser, suppleringer og endringer </w:t>
      </w:r>
      <w:r w:rsidR="00097072">
        <w:t>gjøres tilgjengelig via konkurransegjennomføringsverktøyet</w:t>
      </w:r>
      <w:r w:rsidRPr="00101C71">
        <w:t xml:space="preserve">. </w:t>
      </w:r>
    </w:p>
    <w:p w14:paraId="0194E244" w14:textId="77777777" w:rsidR="009618B8" w:rsidRPr="00373BA0" w:rsidRDefault="009618B8" w:rsidP="005D6F9A">
      <w:r w:rsidRPr="00373BA0">
        <w:t>Oppdragsgiver kan gi en forlengelse av tilbudsfristen dersom endringer kommer så sent at det blir vanskelig for leverandørene å ta hensyn til det i tilbudet.</w:t>
      </w:r>
    </w:p>
    <w:p w14:paraId="47B8F7BC" w14:textId="12180967" w:rsidR="009618B8" w:rsidRPr="00373BA0" w:rsidRDefault="009618B8" w:rsidP="005D6F9A">
      <w:pPr>
        <w:pStyle w:val="Overskrift1"/>
        <w:rPr>
          <w:snapToGrid w:val="0"/>
        </w:rPr>
      </w:pPr>
      <w:bookmarkStart w:id="55" w:name="_Ref149703163"/>
      <w:bookmarkStart w:id="56" w:name="_Ref103133449"/>
      <w:bookmarkStart w:id="57" w:name="_Ref159991879"/>
      <w:bookmarkStart w:id="58" w:name="_Toc311027742"/>
      <w:bookmarkStart w:id="59" w:name="_Toc464574900"/>
      <w:bookmarkStart w:id="60" w:name="_Toc185423174"/>
      <w:bookmarkStart w:id="61" w:name="_Toc229123896"/>
      <w:bookmarkStart w:id="62" w:name="_Ref71353311"/>
      <w:bookmarkStart w:id="63" w:name="_Ref149716998"/>
      <w:r w:rsidRPr="00373BA0">
        <w:rPr>
          <w:snapToGrid w:val="0"/>
        </w:rPr>
        <w:t>Krav til leverandøren</w:t>
      </w:r>
      <w:bookmarkEnd w:id="55"/>
      <w:bookmarkEnd w:id="56"/>
      <w:bookmarkEnd w:id="57"/>
      <w:bookmarkEnd w:id="58"/>
      <w:bookmarkEnd w:id="59"/>
      <w:bookmarkEnd w:id="60"/>
      <w:bookmarkEnd w:id="61"/>
    </w:p>
    <w:p w14:paraId="38668DDC" w14:textId="75508F04" w:rsidR="009618B8" w:rsidRPr="000E3556" w:rsidRDefault="009618B8" w:rsidP="00165796">
      <w:pPr>
        <w:spacing w:after="240"/>
      </w:pPr>
      <w:r w:rsidRPr="000E3556">
        <w:t xml:space="preserve">For å kunne få sitt tilbud evaluert må leverandøren </w:t>
      </w:r>
      <w:proofErr w:type="spellStart"/>
      <w:r w:rsidRPr="000E3556">
        <w:t>egenerklære</w:t>
      </w:r>
      <w:proofErr w:type="spellEnd"/>
      <w:r w:rsidRPr="000E3556">
        <w:t xml:space="preserve"> (ESPD-skjemaet)</w:t>
      </w:r>
      <w:r>
        <w:t xml:space="preserve"> </w:t>
      </w:r>
      <w:r w:rsidR="00801D01">
        <w:t>i konkurransegjennomføringsverktøyet</w:t>
      </w:r>
      <w:r w:rsidRPr="000E3556">
        <w:t xml:space="preserve"> at han oppfyller kvalifikasjonskrav som er oppgitt nedenfor, og at det ikke foreligger grunner for avvisning.</w:t>
      </w:r>
    </w:p>
    <w:p w14:paraId="35CE82A9" w14:textId="77777777" w:rsidR="009618B8" w:rsidRPr="00373BA0" w:rsidRDefault="009618B8" w:rsidP="005D6F9A">
      <w:r w:rsidRPr="000E3556">
        <w:t>Leverandør som blir innstilt til kontraktsinngåelse må før tildeling av kontrakt dokumentere oppfyllelse av kvalifikasjonskravene i henhold til de opplyste dokumentasjonskrav. Oppdragsgiver kan uansett på ethvert tidspunkt i konkurransen be leverandørene levere alle eller deler av dokumentasjonsbevisene.</w:t>
      </w:r>
      <w:r w:rsidRPr="00373BA0">
        <w:t xml:space="preserve"> </w:t>
      </w:r>
    </w:p>
    <w:p w14:paraId="4E7764FC" w14:textId="77777777" w:rsidR="009618B8" w:rsidRPr="00AD7048" w:rsidRDefault="009618B8" w:rsidP="005D6F9A">
      <w:pPr>
        <w:pStyle w:val="Overskrift2"/>
        <w:rPr>
          <w:sz w:val="24"/>
          <w:szCs w:val="18"/>
        </w:rPr>
      </w:pPr>
      <w:bookmarkStart w:id="64" w:name="_Toc185423175"/>
      <w:bookmarkStart w:id="65" w:name="_Toc229123897"/>
      <w:r w:rsidRPr="00AD7048">
        <w:rPr>
          <w:sz w:val="24"/>
          <w:szCs w:val="18"/>
        </w:rPr>
        <w:t>Skatteattest</w:t>
      </w:r>
      <w:bookmarkEnd w:id="64"/>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9618B8" w:rsidRPr="00A57B41" w14:paraId="2AABB9B1" w14:textId="77777777" w:rsidTr="00C933BC">
        <w:trPr>
          <w:trHeight w:val="300"/>
        </w:trPr>
        <w:tc>
          <w:tcPr>
            <w:tcW w:w="4605" w:type="dxa"/>
            <w:shd w:val="clear" w:color="auto" w:fill="BFBFBF" w:themeFill="background1" w:themeFillShade="BF"/>
            <w:vAlign w:val="center"/>
          </w:tcPr>
          <w:p w14:paraId="5569FE59" w14:textId="77777777" w:rsidR="009618B8" w:rsidRPr="00A57B41" w:rsidRDefault="009618B8" w:rsidP="00A57B41">
            <w:pPr>
              <w:rPr>
                <w:b/>
                <w:bCs/>
              </w:rPr>
            </w:pPr>
            <w:r w:rsidRPr="00A57B41">
              <w:rPr>
                <w:b/>
                <w:bCs/>
              </w:rPr>
              <w:t>Krav</w:t>
            </w:r>
          </w:p>
        </w:tc>
        <w:tc>
          <w:tcPr>
            <w:tcW w:w="4605" w:type="dxa"/>
            <w:shd w:val="clear" w:color="auto" w:fill="BFBFBF" w:themeFill="background1" w:themeFillShade="BF"/>
            <w:vAlign w:val="center"/>
          </w:tcPr>
          <w:p w14:paraId="5E4F7E43" w14:textId="77777777" w:rsidR="009618B8" w:rsidRPr="00A57B41" w:rsidRDefault="009618B8" w:rsidP="00A57B41">
            <w:pPr>
              <w:rPr>
                <w:b/>
                <w:bCs/>
              </w:rPr>
            </w:pPr>
            <w:r w:rsidRPr="00A57B41">
              <w:rPr>
                <w:b/>
                <w:bCs/>
              </w:rPr>
              <w:t>Dokumentasjonskrav</w:t>
            </w:r>
          </w:p>
        </w:tc>
      </w:tr>
      <w:tr w:rsidR="009618B8" w:rsidRPr="00373BA0" w14:paraId="5F1A5878" w14:textId="77777777">
        <w:tc>
          <w:tcPr>
            <w:tcW w:w="4605" w:type="dxa"/>
          </w:tcPr>
          <w:p w14:paraId="18FF7D9D" w14:textId="77777777" w:rsidR="009618B8" w:rsidRPr="00373BA0" w:rsidRDefault="009618B8" w:rsidP="005D6F9A">
            <w:r w:rsidRPr="00373BA0">
              <w:t>Norske leverandører skal ha ordnede forhold med hensyn til betaling av skatt og merverdiavgift</w:t>
            </w:r>
          </w:p>
        </w:tc>
        <w:tc>
          <w:tcPr>
            <w:tcW w:w="4605" w:type="dxa"/>
          </w:tcPr>
          <w:p w14:paraId="1C82C05C" w14:textId="77777777" w:rsidR="009618B8" w:rsidRPr="00373BA0" w:rsidRDefault="009618B8" w:rsidP="005D6F9A">
            <w:r w:rsidRPr="00373BA0">
              <w:t>Norske leverandører: Attest for skatt og merverdiavgift fra skattemyndighetene, ikke eldre enn 6 måneder regnet fra tilbudsfristens utløp.</w:t>
            </w:r>
          </w:p>
        </w:tc>
      </w:tr>
    </w:tbl>
    <w:p w14:paraId="10C0E5A3" w14:textId="77777777" w:rsidR="009618B8" w:rsidRPr="00373BA0" w:rsidRDefault="009618B8" w:rsidP="005D6F9A">
      <w:pPr>
        <w:pStyle w:val="Overskrift2"/>
      </w:pPr>
      <w:bookmarkStart w:id="66" w:name="_Toc185423176"/>
      <w:bookmarkStart w:id="67" w:name="_Toc229123898"/>
      <w:bookmarkEnd w:id="62"/>
      <w:bookmarkEnd w:id="63"/>
      <w:r w:rsidRPr="00373BA0">
        <w:lastRenderedPageBreak/>
        <w:softHyphen/>
      </w:r>
      <w:r w:rsidRPr="00226B14">
        <w:rPr>
          <w:sz w:val="24"/>
          <w:szCs w:val="24"/>
        </w:rPr>
        <w:t>Leverandørens organisatoriske og juridiske stilling</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9618B8" w:rsidRPr="00A57B41" w14:paraId="7A362842" w14:textId="77777777" w:rsidTr="00C933BC">
        <w:trPr>
          <w:trHeight w:val="300"/>
        </w:trPr>
        <w:tc>
          <w:tcPr>
            <w:tcW w:w="4605" w:type="dxa"/>
            <w:shd w:val="clear" w:color="auto" w:fill="C0C0C0"/>
            <w:vAlign w:val="center"/>
          </w:tcPr>
          <w:p w14:paraId="53366339" w14:textId="77777777" w:rsidR="009618B8" w:rsidRPr="00A57B41" w:rsidRDefault="009618B8" w:rsidP="00A57B41">
            <w:pPr>
              <w:rPr>
                <w:b/>
                <w:bCs/>
              </w:rPr>
            </w:pPr>
            <w:r w:rsidRPr="00A57B41">
              <w:rPr>
                <w:b/>
                <w:bCs/>
              </w:rPr>
              <w:t>Kvalifikasjonskrav</w:t>
            </w:r>
          </w:p>
        </w:tc>
        <w:tc>
          <w:tcPr>
            <w:tcW w:w="4605" w:type="dxa"/>
            <w:shd w:val="clear" w:color="auto" w:fill="C0C0C0"/>
            <w:vAlign w:val="center"/>
          </w:tcPr>
          <w:p w14:paraId="688966B5" w14:textId="77777777" w:rsidR="009618B8" w:rsidRPr="00A57B41" w:rsidRDefault="009618B8" w:rsidP="00A57B41">
            <w:pPr>
              <w:rPr>
                <w:b/>
                <w:bCs/>
              </w:rPr>
            </w:pPr>
            <w:r w:rsidRPr="00A57B41">
              <w:rPr>
                <w:b/>
                <w:bCs/>
              </w:rPr>
              <w:t>Dokumentasjonskrav</w:t>
            </w:r>
          </w:p>
        </w:tc>
      </w:tr>
      <w:tr w:rsidR="009618B8" w:rsidRPr="00373BA0" w14:paraId="48FA4A74" w14:textId="77777777">
        <w:tc>
          <w:tcPr>
            <w:tcW w:w="4605" w:type="dxa"/>
          </w:tcPr>
          <w:p w14:paraId="0AB36B82" w14:textId="77777777" w:rsidR="009618B8" w:rsidRPr="00373BA0" w:rsidRDefault="009618B8" w:rsidP="005D6F9A">
            <w:r w:rsidRPr="00373BA0">
              <w:t>Det kreves at leverandøren er et lovlig etablert foretak</w:t>
            </w:r>
          </w:p>
        </w:tc>
        <w:tc>
          <w:tcPr>
            <w:tcW w:w="4605" w:type="dxa"/>
          </w:tcPr>
          <w:p w14:paraId="77FD1ABE" w14:textId="77777777" w:rsidR="009C3C80" w:rsidRDefault="009618B8" w:rsidP="009C3C80">
            <w:pPr>
              <w:pStyle w:val="Listeavsnitt"/>
              <w:numPr>
                <w:ilvl w:val="0"/>
                <w:numId w:val="9"/>
              </w:numPr>
              <w:spacing w:after="0" w:line="240" w:lineRule="auto"/>
              <w:rPr>
                <w:sz w:val="24"/>
                <w:szCs w:val="24"/>
              </w:rPr>
            </w:pPr>
            <w:r w:rsidRPr="008A6A0D">
              <w:rPr>
                <w:sz w:val="24"/>
                <w:szCs w:val="24"/>
              </w:rPr>
              <w:t>Norske leverandører: Firmaattest fra Brønnøysundregistrene</w:t>
            </w:r>
          </w:p>
          <w:p w14:paraId="6F7079B7" w14:textId="2466CB4B" w:rsidR="009618B8" w:rsidRPr="009C3C80" w:rsidRDefault="009618B8" w:rsidP="009C3C80">
            <w:pPr>
              <w:pStyle w:val="Listeavsnitt"/>
              <w:numPr>
                <w:ilvl w:val="0"/>
                <w:numId w:val="9"/>
              </w:numPr>
              <w:spacing w:after="0" w:line="240" w:lineRule="auto"/>
              <w:rPr>
                <w:sz w:val="24"/>
                <w:szCs w:val="24"/>
              </w:rPr>
            </w:pPr>
            <w:r w:rsidRPr="009C3C80">
              <w:rPr>
                <w:sz w:val="24"/>
                <w:szCs w:val="28"/>
              </w:rPr>
              <w:t>Utenlandske leverandører: Attest for registrering i foretaksregister som foreskrevet i lovgivningen i den stat hvor leverandøren er etablert.</w:t>
            </w:r>
          </w:p>
        </w:tc>
      </w:tr>
    </w:tbl>
    <w:p w14:paraId="592C2C4F" w14:textId="77777777" w:rsidR="009618B8" w:rsidRPr="00373BA0" w:rsidRDefault="009618B8" w:rsidP="005D6F9A">
      <w:pPr>
        <w:pStyle w:val="Overskrift1"/>
        <w:rPr>
          <w:snapToGrid w:val="0"/>
        </w:rPr>
      </w:pPr>
      <w:bookmarkStart w:id="68" w:name="_Toc245800365"/>
      <w:bookmarkStart w:id="69" w:name="_Toc185423180"/>
      <w:bookmarkStart w:id="70" w:name="_Toc229123899"/>
      <w:bookmarkEnd w:id="68"/>
      <w:r w:rsidRPr="00373BA0">
        <w:rPr>
          <w:snapToGrid w:val="0"/>
        </w:rPr>
        <w:t>Krav til tilbudet</w:t>
      </w:r>
      <w:bookmarkStart w:id="71" w:name="_Ref70922440"/>
      <w:bookmarkStart w:id="72" w:name="_Ref70922515"/>
      <w:bookmarkStart w:id="73" w:name="_Ref159992362"/>
      <w:bookmarkEnd w:id="69"/>
      <w:bookmarkEnd w:id="70"/>
    </w:p>
    <w:p w14:paraId="0EACAC2B" w14:textId="77777777" w:rsidR="009618B8" w:rsidRPr="00AD7048" w:rsidRDefault="009618B8" w:rsidP="005D6F9A">
      <w:pPr>
        <w:pStyle w:val="Overskrift2"/>
        <w:rPr>
          <w:sz w:val="24"/>
          <w:szCs w:val="18"/>
        </w:rPr>
      </w:pPr>
      <w:bookmarkStart w:id="74" w:name="_Ref441760233"/>
      <w:bookmarkStart w:id="75" w:name="_Toc185423181"/>
      <w:bookmarkStart w:id="76" w:name="_Toc229123900"/>
      <w:bookmarkStart w:id="77" w:name="_Toc463257704"/>
      <w:r w:rsidRPr="00AD7048">
        <w:rPr>
          <w:sz w:val="24"/>
          <w:szCs w:val="18"/>
        </w:rPr>
        <w:t>Tilbudsfrist</w:t>
      </w:r>
      <w:bookmarkEnd w:id="74"/>
      <w:bookmarkEnd w:id="75"/>
      <w:bookmarkEnd w:id="76"/>
    </w:p>
    <w:p w14:paraId="1C5FD5C6" w14:textId="650906DC" w:rsidR="009618B8" w:rsidRPr="00373BA0" w:rsidRDefault="009618B8" w:rsidP="005D6F9A">
      <w:r w:rsidRPr="00373BA0">
        <w:t xml:space="preserve">Tilbudet skal være levert i </w:t>
      </w:r>
      <w:r w:rsidR="00D840A7">
        <w:t>konkurransegjennomføringsverktøyet</w:t>
      </w:r>
      <w:r w:rsidR="0068777F">
        <w:t xml:space="preserve"> </w:t>
      </w:r>
      <w:r w:rsidRPr="00373BA0">
        <w:t xml:space="preserve">før utløpet av tilbudsfristen, som </w:t>
      </w:r>
      <w:proofErr w:type="gramStart"/>
      <w:r w:rsidRPr="00373BA0">
        <w:t>fremgår</w:t>
      </w:r>
      <w:proofErr w:type="gramEnd"/>
      <w:r w:rsidRPr="00373BA0">
        <w:t xml:space="preserve"> av utlysningen.</w:t>
      </w:r>
    </w:p>
    <w:p w14:paraId="39D47C85" w14:textId="57002111" w:rsidR="009618B8" w:rsidRPr="00AD7048" w:rsidRDefault="00332386" w:rsidP="005D6F9A">
      <w:pPr>
        <w:pStyle w:val="Overskrift2"/>
        <w:rPr>
          <w:sz w:val="24"/>
          <w:szCs w:val="18"/>
        </w:rPr>
      </w:pPr>
      <w:bookmarkStart w:id="78" w:name="_Toc185423182"/>
      <w:bookmarkStart w:id="79" w:name="_Toc229123901"/>
      <w:r>
        <w:rPr>
          <w:sz w:val="24"/>
          <w:szCs w:val="18"/>
        </w:rPr>
        <w:t>V</w:t>
      </w:r>
      <w:r w:rsidR="009618B8" w:rsidRPr="00AD7048">
        <w:rPr>
          <w:sz w:val="24"/>
          <w:szCs w:val="18"/>
        </w:rPr>
        <w:t>edståelsesfrist</w:t>
      </w:r>
      <w:bookmarkEnd w:id="78"/>
      <w:bookmarkEnd w:id="79"/>
    </w:p>
    <w:p w14:paraId="27B9BA3B" w14:textId="3B1E810D" w:rsidR="009618B8" w:rsidRPr="00373BA0" w:rsidRDefault="009618B8" w:rsidP="005D6F9A">
      <w:r w:rsidRPr="00373BA0">
        <w:t xml:space="preserve">Leverandøren er bundet av tilbudet til det tidspunkt som </w:t>
      </w:r>
      <w:proofErr w:type="gramStart"/>
      <w:r w:rsidRPr="00373BA0">
        <w:t>fremgår</w:t>
      </w:r>
      <w:proofErr w:type="gramEnd"/>
      <w:r w:rsidRPr="00373BA0">
        <w:t xml:space="preserve"> av </w:t>
      </w:r>
      <w:r w:rsidR="00D55D10" w:rsidRPr="003B637E">
        <w:t>kunngjøringen</w:t>
      </w:r>
      <w:r w:rsidRPr="003B637E">
        <w:t>.</w:t>
      </w:r>
    </w:p>
    <w:p w14:paraId="12613A3A" w14:textId="77777777" w:rsidR="009618B8" w:rsidRPr="00AD7048" w:rsidRDefault="009618B8" w:rsidP="005D6F9A">
      <w:pPr>
        <w:pStyle w:val="Overskrift2"/>
        <w:rPr>
          <w:snapToGrid w:val="0"/>
          <w:sz w:val="24"/>
          <w:szCs w:val="18"/>
        </w:rPr>
      </w:pPr>
      <w:bookmarkStart w:id="80" w:name="_Toc185423183"/>
      <w:bookmarkStart w:id="81" w:name="_Toc229123902"/>
      <w:bookmarkStart w:id="82" w:name="_Toc499816583"/>
      <w:r w:rsidRPr="00AD7048">
        <w:rPr>
          <w:snapToGrid w:val="0"/>
          <w:sz w:val="24"/>
          <w:szCs w:val="18"/>
        </w:rPr>
        <w:t>Levering av tilbud</w:t>
      </w:r>
      <w:bookmarkEnd w:id="80"/>
      <w:bookmarkEnd w:id="81"/>
    </w:p>
    <w:bookmarkEnd w:id="82"/>
    <w:p w14:paraId="1D2C5069" w14:textId="4D671E84" w:rsidR="009618B8" w:rsidRPr="00373BA0" w:rsidRDefault="009618B8" w:rsidP="007B0212">
      <w:pPr>
        <w:spacing w:after="240"/>
      </w:pPr>
      <w:r w:rsidRPr="00373BA0">
        <w:t xml:space="preserve">Alle tilbud skal leveres elektronisk via </w:t>
      </w:r>
      <w:r w:rsidR="008B777D">
        <w:t xml:space="preserve">konkurransegjennomføringsverktøyet, </w:t>
      </w:r>
      <w:hyperlink r:id="rId9" w:history="1">
        <w:r w:rsidR="00F91518" w:rsidRPr="0007039D">
          <w:rPr>
            <w:rStyle w:val="Hyperkobling"/>
          </w:rPr>
          <w:t>https://nav.ivalua.app/page.aspx/nb/bas/browser_check</w:t>
        </w:r>
      </w:hyperlink>
      <w:r w:rsidR="00F91518">
        <w:t>.</w:t>
      </w:r>
    </w:p>
    <w:p w14:paraId="4182D945" w14:textId="1C965374" w:rsidR="00385097" w:rsidRDefault="00385097" w:rsidP="00E15AFC">
      <w:pPr>
        <w:spacing w:after="240"/>
      </w:pPr>
      <w:r>
        <w:t xml:space="preserve">All dokumentasjon tilbudet består av (komplett tilbud inkludert tilbudsbrev) leveres samlet. </w:t>
      </w:r>
      <w:r w:rsidRPr="00051F65">
        <w:t>Alle dokumenter i tilbudet, inkludert bilag 2</w:t>
      </w:r>
      <w:r>
        <w:t xml:space="preserve"> produkt- og prisskjema</w:t>
      </w:r>
      <w:r w:rsidRPr="00051F65">
        <w:t xml:space="preserve">, skal lastes opp under fanen «Besvarelsesinformasjon» i </w:t>
      </w:r>
      <w:r>
        <w:t>konkurransegjennomføringsverktøyet</w:t>
      </w:r>
      <w:r w:rsidRPr="00051F65">
        <w:t>.</w:t>
      </w:r>
    </w:p>
    <w:p w14:paraId="6563012D" w14:textId="3BE563FB" w:rsidR="00385097" w:rsidRDefault="00385097" w:rsidP="003B637E">
      <w:pPr>
        <w:spacing w:after="240"/>
      </w:pPr>
      <w:r w:rsidRPr="00051F65">
        <w:t>Det skal ikke lastes opp dokumenter under fanen «Prisliste</w:t>
      </w:r>
      <w:r>
        <w:t>», men konkurransegjennomføringsverktøyet krever at det må oppgis en verdi for totalpris under fanen «Prisliste». Dette er en fiktiv pris som ikke er en del av konkurransen, men må fylles ut for å kunne levere tilbud. Leverandøren skal i feltet for totalpris fylle inn kr. 1.</w:t>
      </w:r>
    </w:p>
    <w:p w14:paraId="48158AB6" w14:textId="5C99A6A0" w:rsidR="009618B8" w:rsidRPr="00373BA0" w:rsidRDefault="009618B8" w:rsidP="005D6F9A">
      <w:r w:rsidRPr="00373BA0">
        <w:t xml:space="preserve">Dersom leverandør har spørsmål knyttet til funksjonalitet i verktøyet, for eksempel hvordan en gir tilbud, kan </w:t>
      </w:r>
      <w:r w:rsidR="006951BC">
        <w:t xml:space="preserve">Nav </w:t>
      </w:r>
      <w:proofErr w:type="spellStart"/>
      <w:r w:rsidR="006951BC">
        <w:t>Økonomiteneste</w:t>
      </w:r>
      <w:proofErr w:type="spellEnd"/>
      <w:r w:rsidRPr="00D840A7">
        <w:t xml:space="preserve"> kontaktes</w:t>
      </w:r>
      <w:r w:rsidR="006951BC">
        <w:t xml:space="preserve"> på e-postadressen faktura@nav.no</w:t>
      </w:r>
      <w:r w:rsidRPr="00373BA0">
        <w:t>.</w:t>
      </w:r>
    </w:p>
    <w:p w14:paraId="7D77354A" w14:textId="77777777" w:rsidR="009618B8" w:rsidRPr="00AD7048" w:rsidRDefault="009618B8" w:rsidP="005D6F9A">
      <w:pPr>
        <w:pStyle w:val="Overskrift2"/>
        <w:rPr>
          <w:sz w:val="24"/>
          <w:szCs w:val="18"/>
        </w:rPr>
      </w:pPr>
      <w:bookmarkStart w:id="83" w:name="_Toc505675152"/>
      <w:bookmarkStart w:id="84" w:name="_Toc185423184"/>
      <w:bookmarkStart w:id="85" w:name="_Toc229123903"/>
      <w:bookmarkEnd w:id="77"/>
      <w:r w:rsidRPr="00AD7048">
        <w:rPr>
          <w:sz w:val="24"/>
          <w:szCs w:val="18"/>
        </w:rPr>
        <w:t>Utforming av tilbudet</w:t>
      </w:r>
      <w:bookmarkEnd w:id="83"/>
      <w:bookmarkEnd w:id="84"/>
      <w:bookmarkEnd w:id="85"/>
    </w:p>
    <w:p w14:paraId="16784FCB" w14:textId="04E1AE59" w:rsidR="009618B8" w:rsidRPr="00373BA0" w:rsidRDefault="009618B8" w:rsidP="007B0212">
      <w:pPr>
        <w:spacing w:after="240"/>
      </w:pPr>
      <w:r w:rsidRPr="00373BA0">
        <w:t>Tilbudet skal leveres på norsk</w:t>
      </w:r>
      <w:r w:rsidR="00285C88">
        <w:t xml:space="preserve">, </w:t>
      </w:r>
      <w:r w:rsidRPr="00373BA0">
        <w:t>hvis ikke noe annet er anført.</w:t>
      </w:r>
    </w:p>
    <w:p w14:paraId="2099DAFE" w14:textId="77777777" w:rsidR="009618B8" w:rsidRPr="00373BA0" w:rsidRDefault="009618B8" w:rsidP="00356512">
      <w:pPr>
        <w:spacing w:after="240"/>
      </w:pPr>
      <w:r w:rsidRPr="00373BA0">
        <w:t xml:space="preserve">Tilbudsbrevet skal </w:t>
      </w:r>
      <w:r w:rsidRPr="007B0212">
        <w:t>kun</w:t>
      </w:r>
      <w:r w:rsidRPr="00373BA0">
        <w:t xml:space="preserve"> inneholde:</w:t>
      </w:r>
    </w:p>
    <w:p w14:paraId="4972F73F" w14:textId="77777777" w:rsidR="009618B8" w:rsidRPr="00B7250A" w:rsidRDefault="009618B8" w:rsidP="00B7250A">
      <w:pPr>
        <w:pStyle w:val="Listeavsnitt"/>
        <w:numPr>
          <w:ilvl w:val="0"/>
          <w:numId w:val="13"/>
        </w:numPr>
        <w:spacing w:line="240" w:lineRule="auto"/>
        <w:rPr>
          <w:sz w:val="24"/>
          <w:szCs w:val="24"/>
        </w:rPr>
      </w:pPr>
      <w:r w:rsidRPr="00B7250A">
        <w:rPr>
          <w:sz w:val="24"/>
          <w:szCs w:val="24"/>
        </w:rPr>
        <w:t>datering</w:t>
      </w:r>
    </w:p>
    <w:p w14:paraId="5A8415D6" w14:textId="77777777" w:rsidR="009618B8" w:rsidRPr="00B7250A" w:rsidRDefault="009618B8" w:rsidP="00356512">
      <w:pPr>
        <w:pStyle w:val="Listeavsnitt"/>
        <w:numPr>
          <w:ilvl w:val="0"/>
          <w:numId w:val="13"/>
        </w:numPr>
        <w:spacing w:after="0" w:line="240" w:lineRule="auto"/>
        <w:rPr>
          <w:sz w:val="24"/>
          <w:szCs w:val="24"/>
        </w:rPr>
      </w:pPr>
      <w:r w:rsidRPr="00B7250A">
        <w:rPr>
          <w:sz w:val="24"/>
          <w:szCs w:val="24"/>
        </w:rPr>
        <w:t>signatur av person med fullmakt til å binde leverandøren, eksempelvis i henhold til angivelse i firmaattest.</w:t>
      </w:r>
    </w:p>
    <w:p w14:paraId="18468671" w14:textId="2632E19F" w:rsidR="009618B8" w:rsidRPr="00096534" w:rsidRDefault="009618B8" w:rsidP="00B7250A">
      <w:pPr>
        <w:pStyle w:val="Listeavsnitt"/>
        <w:numPr>
          <w:ilvl w:val="0"/>
          <w:numId w:val="13"/>
        </w:numPr>
        <w:spacing w:line="240" w:lineRule="auto"/>
        <w:rPr>
          <w:sz w:val="24"/>
          <w:szCs w:val="24"/>
        </w:rPr>
      </w:pPr>
      <w:r w:rsidRPr="00B7250A">
        <w:rPr>
          <w:sz w:val="24"/>
          <w:szCs w:val="24"/>
        </w:rPr>
        <w:lastRenderedPageBreak/>
        <w:t xml:space="preserve">foretakets navn og organisasjonsnummer (dette må være likt i tilbudsbrevet og i </w:t>
      </w:r>
      <w:r w:rsidR="00506AD2" w:rsidRPr="00096534">
        <w:rPr>
          <w:sz w:val="24"/>
          <w:szCs w:val="24"/>
        </w:rPr>
        <w:t>konkurransegjennomføringsverktøyet</w:t>
      </w:r>
      <w:r w:rsidRPr="00096534">
        <w:rPr>
          <w:sz w:val="24"/>
          <w:szCs w:val="24"/>
        </w:rPr>
        <w:t>)</w:t>
      </w:r>
    </w:p>
    <w:p w14:paraId="74A003D3" w14:textId="14FAA65C" w:rsidR="009618B8" w:rsidRPr="00356512" w:rsidRDefault="009618B8" w:rsidP="00356512">
      <w:pPr>
        <w:pStyle w:val="Listeavsnitt"/>
        <w:numPr>
          <w:ilvl w:val="0"/>
          <w:numId w:val="13"/>
        </w:numPr>
        <w:spacing w:line="240" w:lineRule="auto"/>
        <w:rPr>
          <w:sz w:val="24"/>
          <w:szCs w:val="24"/>
        </w:rPr>
      </w:pPr>
      <w:r w:rsidRPr="00B7250A">
        <w:rPr>
          <w:sz w:val="24"/>
          <w:szCs w:val="24"/>
        </w:rPr>
        <w:t xml:space="preserve">en erklæring om at Russlands-sanksjonsgrunnene som angitt i forskrift om tiltak vedr. Ukrainas integritet mv. § 8n Forbud mot tildeling av offentlige kontrakter, jf. punkt </w:t>
      </w:r>
      <w:r w:rsidRPr="00B7250A">
        <w:rPr>
          <w:sz w:val="24"/>
          <w:szCs w:val="24"/>
        </w:rPr>
        <w:fldChar w:fldCharType="begin"/>
      </w:r>
      <w:r w:rsidRPr="00B7250A">
        <w:rPr>
          <w:sz w:val="24"/>
          <w:szCs w:val="24"/>
        </w:rPr>
        <w:instrText xml:space="preserve"> REF _Ref149717317 \r \h  \* MERGEFORMAT </w:instrText>
      </w:r>
      <w:r w:rsidRPr="00B7250A">
        <w:rPr>
          <w:sz w:val="24"/>
          <w:szCs w:val="24"/>
        </w:rPr>
      </w:r>
      <w:r w:rsidRPr="00B7250A">
        <w:rPr>
          <w:sz w:val="24"/>
          <w:szCs w:val="24"/>
        </w:rPr>
        <w:fldChar w:fldCharType="separate"/>
      </w:r>
      <w:r w:rsidR="007C1070">
        <w:rPr>
          <w:sz w:val="24"/>
          <w:szCs w:val="24"/>
        </w:rPr>
        <w:t>4.2</w:t>
      </w:r>
      <w:r w:rsidRPr="00B7250A">
        <w:rPr>
          <w:sz w:val="24"/>
          <w:szCs w:val="24"/>
        </w:rPr>
        <w:fldChar w:fldCharType="end"/>
      </w:r>
      <w:r w:rsidRPr="00B7250A">
        <w:rPr>
          <w:sz w:val="24"/>
          <w:szCs w:val="24"/>
        </w:rPr>
        <w:t>, ikke er aktuelle for leverandørens tilbud. Dette gjøres ved å skrive: «Vi erklærer at forholdene i FOR-2014-08-15-1076 § 8n ikke er gjeldende for vårt tilbud»</w:t>
      </w:r>
    </w:p>
    <w:p w14:paraId="0A180B3D" w14:textId="1F71BA7D" w:rsidR="009618B8" w:rsidRPr="00EA3474" w:rsidRDefault="009618B8" w:rsidP="00356512">
      <w:pPr>
        <w:spacing w:after="240"/>
      </w:pPr>
      <w:r w:rsidRPr="00EA3474">
        <w:t xml:space="preserve">Tilbudet skal leveres i én usladdet versjon. </w:t>
      </w:r>
    </w:p>
    <w:p w14:paraId="124019EA" w14:textId="0984B1FA" w:rsidR="009618B8" w:rsidRPr="00EA3474" w:rsidRDefault="009618B8" w:rsidP="00356512">
      <w:pPr>
        <w:spacing w:after="240"/>
      </w:pPr>
      <w:r w:rsidRPr="00EA3474">
        <w:t>I tillegg skal det leveres en redigerbar sladdet versjon av de dokumentene som leverandøren mener inneholder opplysninger som er unntatt offentlighet. For at opplysninger skal være unntatt offentlighet må en spredning av disse kunne føre til økonomisk tap eller redusert gevinst for den leverandøren det angår. Opplysninger som er allment kjent i bransjen eller tilgjengelig andre steder anses ikke for å være forretningshemmeligheter</w:t>
      </w:r>
      <w:r>
        <w:t>,</w:t>
      </w:r>
      <w:r w:rsidRPr="00EA3474">
        <w:t xml:space="preserve"> og er dermed ikke underlagt taushetsplikt.</w:t>
      </w:r>
    </w:p>
    <w:p w14:paraId="6353F972" w14:textId="0A72F466" w:rsidR="009618B8" w:rsidRPr="00EA3474" w:rsidRDefault="009618B8" w:rsidP="00B3726F">
      <w:pPr>
        <w:spacing w:after="240"/>
      </w:pPr>
      <w:r w:rsidRPr="00EA3474">
        <w:t xml:space="preserve">Det skal uansett leveres en sladdet versjon av bilag 2, da det der </w:t>
      </w:r>
      <w:proofErr w:type="gramStart"/>
      <w:r w:rsidRPr="00EA3474">
        <w:t>fremkommer</w:t>
      </w:r>
      <w:proofErr w:type="gramEnd"/>
      <w:r w:rsidRPr="00EA3474">
        <w:t xml:space="preserve"> opplysninger om enhetspriser. Enhetspriser anses som forretningshemmeligheter da disse regnes for å være en del av </w:t>
      </w:r>
      <w:r>
        <w:t>leverandørens</w:t>
      </w:r>
      <w:r w:rsidRPr="00EA3474">
        <w:t xml:space="preserve"> forretningsforhold som det vil være av konkurransemessig betydning å hemmeligholde.</w:t>
      </w:r>
    </w:p>
    <w:p w14:paraId="2C3360C2" w14:textId="46D40D43" w:rsidR="009618B8" w:rsidRDefault="009618B8" w:rsidP="00B3726F">
      <w:pPr>
        <w:spacing w:after="240"/>
      </w:pPr>
      <w:r w:rsidRPr="00EA3474">
        <w:t>Dokumentene sladdes på en slik måte at opplysninger som er unntatt offentlighet er lesbare, f.eks. med understrekning eller fargemerking av teksten.</w:t>
      </w:r>
    </w:p>
    <w:p w14:paraId="70959F01" w14:textId="7F4D12FC" w:rsidR="009618B8" w:rsidRPr="00373BA0" w:rsidRDefault="009618B8" w:rsidP="00B3726F">
      <w:pPr>
        <w:spacing w:after="240"/>
      </w:pPr>
      <w:r w:rsidRPr="00EA3474">
        <w:t xml:space="preserve">Leverandøren må kunne begrunne hvorfor de sladdede opplysningene skal unntas offentlighet. Leverandøren bes derfor om å </w:t>
      </w:r>
      <w:r>
        <w:t>oppgi begrunnelsen i</w:t>
      </w:r>
      <w:r w:rsidRPr="00EA3474">
        <w:t xml:space="preserve"> tabellen i vedlegg </w:t>
      </w:r>
      <w:r w:rsidR="00F65633">
        <w:t>2.</w:t>
      </w:r>
    </w:p>
    <w:p w14:paraId="3701EE49" w14:textId="77777777" w:rsidR="009618B8" w:rsidRPr="00373BA0" w:rsidRDefault="009618B8" w:rsidP="005D6F9A">
      <w:r w:rsidRPr="00373BA0">
        <w:t>Brosjyrer og annet reklamemateriell som ikke er etterspurt av oppdragsgiver, skal ikke inngå i noen deler av tilbudet.</w:t>
      </w:r>
    </w:p>
    <w:p w14:paraId="7BEADE7E" w14:textId="77777777" w:rsidR="009618B8" w:rsidRPr="00AD7048" w:rsidRDefault="009618B8" w:rsidP="005D6F9A">
      <w:pPr>
        <w:pStyle w:val="Overskrift2"/>
        <w:rPr>
          <w:sz w:val="24"/>
          <w:szCs w:val="18"/>
        </w:rPr>
      </w:pPr>
      <w:bookmarkStart w:id="86" w:name="_Toc185423186"/>
      <w:bookmarkStart w:id="87" w:name="_Toc229123904"/>
      <w:r w:rsidRPr="00AD7048">
        <w:rPr>
          <w:sz w:val="24"/>
          <w:szCs w:val="18"/>
        </w:rPr>
        <w:t>Tilbudets innhold og strukturering</w:t>
      </w:r>
      <w:bookmarkEnd w:id="86"/>
      <w:bookmarkEnd w:id="87"/>
    </w:p>
    <w:p w14:paraId="03F69C08" w14:textId="1748310D" w:rsidR="009618B8" w:rsidRPr="00373BA0" w:rsidRDefault="009618B8" w:rsidP="00F570FD">
      <w:pPr>
        <w:spacing w:after="240"/>
      </w:pPr>
      <w:r w:rsidRPr="00373BA0">
        <w:t>Komplett tilbud skal struktureres, nummereres og navngis på følgende måte</w:t>
      </w:r>
      <w:r w:rsidRPr="00373BA0" w:rsidDel="00641A43">
        <w:t xml:space="preserve"> </w:t>
      </w:r>
      <w:r w:rsidRPr="00373BA0">
        <w:t>(tekst i parentes skal fjernes, det er kun hjelpetekst):</w:t>
      </w:r>
    </w:p>
    <w:p w14:paraId="11970596" w14:textId="41562925" w:rsidR="009618B8" w:rsidRPr="00373BA0" w:rsidRDefault="009618B8" w:rsidP="005D6F9A">
      <w:r w:rsidRPr="00373BA0">
        <w:t>1</w:t>
      </w:r>
      <w:r>
        <w:t>.</w:t>
      </w:r>
      <w:r w:rsidRPr="00373BA0">
        <w:t xml:space="preserve"> Tilbudsbrev</w:t>
      </w:r>
    </w:p>
    <w:p w14:paraId="69BE0902" w14:textId="246DD5E2" w:rsidR="009618B8" w:rsidRPr="00373BA0" w:rsidRDefault="007C1DA3" w:rsidP="005D6F9A">
      <w:r>
        <w:t>2</w:t>
      </w:r>
      <w:r w:rsidR="009618B8">
        <w:t>. Begrunnelse for sladding av tilbud (jf. punkt 3.4 i dette dokumentet)</w:t>
      </w:r>
    </w:p>
    <w:p w14:paraId="3A6C7070" w14:textId="0474D6E0" w:rsidR="009618B8" w:rsidRPr="00373BA0" w:rsidRDefault="007C1DA3" w:rsidP="005D6F9A">
      <w:r>
        <w:t>3</w:t>
      </w:r>
      <w:r w:rsidR="009618B8">
        <w:t>.</w:t>
      </w:r>
      <w:r w:rsidR="009618B8" w:rsidRPr="00373BA0">
        <w:t xml:space="preserve"> Bilag 2 (produkt- og prisskjema)</w:t>
      </w:r>
    </w:p>
    <w:p w14:paraId="6D2242F0" w14:textId="44BA17C6" w:rsidR="009618B8" w:rsidRDefault="007C1DA3" w:rsidP="005D6F9A">
      <w:r>
        <w:t>3</w:t>
      </w:r>
      <w:r w:rsidR="009618B8" w:rsidRPr="00373BA0">
        <w:t>.1 Bilag 2 Sladdet versjon</w:t>
      </w:r>
    </w:p>
    <w:p w14:paraId="3B13DC7C" w14:textId="373501FE" w:rsidR="00F470FC" w:rsidRPr="00373BA0" w:rsidRDefault="00E13DA2" w:rsidP="005D6F9A">
      <w:r>
        <w:t>4</w:t>
      </w:r>
      <w:r w:rsidR="00F470FC">
        <w:t xml:space="preserve">. </w:t>
      </w:r>
      <w:r w:rsidR="004D50CB">
        <w:t xml:space="preserve">Bilag 1 Vedlegg 1 </w:t>
      </w:r>
      <w:r w:rsidR="00D46ADA">
        <w:t>k</w:t>
      </w:r>
      <w:r w:rsidR="00F470FC">
        <w:t>riteriesett for digital sikkerhet (</w:t>
      </w:r>
      <w:r w:rsidR="00776475">
        <w:t>jf. punkt 5.2.4 i dette dokumentet)</w:t>
      </w:r>
    </w:p>
    <w:p w14:paraId="566EF19D" w14:textId="430907D4" w:rsidR="009618B8" w:rsidRPr="00373BA0" w:rsidRDefault="00E13DA2" w:rsidP="005D6F9A">
      <w:r>
        <w:t>5</w:t>
      </w:r>
      <w:r w:rsidR="009618B8" w:rsidRPr="00373BA0">
        <w:t>. Samsvarserklæring (jf. bilag 1 punkt 3.1)</w:t>
      </w:r>
    </w:p>
    <w:p w14:paraId="7937FAC2" w14:textId="1038B0DC" w:rsidR="009618B8" w:rsidRPr="00373BA0" w:rsidRDefault="009618B8" w:rsidP="005D6F9A">
      <w:r w:rsidRPr="00373BA0">
        <w:t>Dokumentet navngis «Samsvarserklæring + produktets navn» og nummereres fortløpende (</w:t>
      </w:r>
      <w:r w:rsidR="00E13DA2">
        <w:t>5</w:t>
      </w:r>
      <w:r w:rsidRPr="00373BA0">
        <w:t xml:space="preserve">.1, </w:t>
      </w:r>
      <w:r w:rsidR="00E13DA2">
        <w:t>5</w:t>
      </w:r>
      <w:r w:rsidRPr="00373BA0">
        <w:t xml:space="preserve">.2, </w:t>
      </w:r>
      <w:r w:rsidR="00E13DA2">
        <w:t>5</w:t>
      </w:r>
      <w:r w:rsidRPr="00373BA0">
        <w:t>.3 osv.</w:t>
      </w:r>
      <w:r w:rsidR="00EA6E92">
        <w:t>)</w:t>
      </w:r>
      <w:r w:rsidRPr="00373BA0">
        <w:t xml:space="preserve"> ved flere dokumenter</w:t>
      </w:r>
    </w:p>
    <w:p w14:paraId="739BE5CD" w14:textId="2C084161" w:rsidR="009618B8" w:rsidRPr="00373BA0" w:rsidRDefault="00E13DA2" w:rsidP="005D6F9A">
      <w:r>
        <w:t>6</w:t>
      </w:r>
      <w:r w:rsidR="009618B8" w:rsidRPr="00373BA0">
        <w:t>. Dokumentasjon for oppfylte krav iht. NS-EN 1218</w:t>
      </w:r>
      <w:r w:rsidR="002A0D36">
        <w:t>4</w:t>
      </w:r>
      <w:r w:rsidR="009618B8" w:rsidRPr="00373BA0">
        <w:t xml:space="preserve"> (jf. bilag 1 punkt 3.2.1)</w:t>
      </w:r>
    </w:p>
    <w:p w14:paraId="3ECBD718" w14:textId="68D526C7" w:rsidR="009618B8" w:rsidRDefault="009618B8" w:rsidP="005D6F9A">
      <w:r w:rsidRPr="00373BA0">
        <w:t>Dokumentet navngis «</w:t>
      </w:r>
      <w:r w:rsidR="00FF3B13">
        <w:t>12184</w:t>
      </w:r>
      <w:r w:rsidR="009D2215">
        <w:t xml:space="preserve"> </w:t>
      </w:r>
      <w:r w:rsidRPr="00373BA0">
        <w:t>+ produktets navn» og nummereres fortløpende (</w:t>
      </w:r>
      <w:r w:rsidR="00E13DA2">
        <w:t>6</w:t>
      </w:r>
      <w:r w:rsidRPr="00373BA0">
        <w:t xml:space="preserve">.1, </w:t>
      </w:r>
      <w:r w:rsidR="00E13DA2">
        <w:t>6</w:t>
      </w:r>
      <w:r w:rsidRPr="00373BA0">
        <w:t xml:space="preserve">.2, </w:t>
      </w:r>
      <w:r w:rsidR="00E13DA2">
        <w:t>6</w:t>
      </w:r>
      <w:r w:rsidRPr="00373BA0">
        <w:t>.3 osv. ved flere dokumenter</w:t>
      </w:r>
      <w:r w:rsidR="002456D1">
        <w:t>)</w:t>
      </w:r>
    </w:p>
    <w:p w14:paraId="2DEF0D16" w14:textId="5B42F9CF" w:rsidR="006D0009" w:rsidRDefault="00E13DA2" w:rsidP="005D6F9A">
      <w:r>
        <w:t>7</w:t>
      </w:r>
      <w:r w:rsidR="006D0009">
        <w:t xml:space="preserve">. Dokumentasjon for oppfylte krav iht. </w:t>
      </w:r>
      <w:r w:rsidR="00AD4851">
        <w:t xml:space="preserve">ISO </w:t>
      </w:r>
      <w:r w:rsidR="00E8188F">
        <w:t xml:space="preserve">7176:19 (jf. bilag 1 punkt </w:t>
      </w:r>
      <w:r w:rsidR="002456D1">
        <w:t>3.2.2)</w:t>
      </w:r>
    </w:p>
    <w:p w14:paraId="31FD0E1C" w14:textId="5E0588E6" w:rsidR="002456D1" w:rsidRDefault="002456D1" w:rsidP="005D6F9A">
      <w:r>
        <w:lastRenderedPageBreak/>
        <w:t>Dokumentet navngis «7176 + produktets navn» og nummereres fortløpende (</w:t>
      </w:r>
      <w:r w:rsidR="00E13DA2">
        <w:t>7</w:t>
      </w:r>
      <w:r>
        <w:t xml:space="preserve">.1, </w:t>
      </w:r>
      <w:r w:rsidR="00E13DA2">
        <w:t>7</w:t>
      </w:r>
      <w:r>
        <w:t xml:space="preserve">.2, </w:t>
      </w:r>
      <w:r w:rsidR="00E13DA2">
        <w:t>7</w:t>
      </w:r>
      <w:r>
        <w:t>.3 osv.</w:t>
      </w:r>
      <w:r w:rsidR="00EA6E92">
        <w:t xml:space="preserve">) </w:t>
      </w:r>
      <w:r>
        <w:t>ved flere dokumenter</w:t>
      </w:r>
    </w:p>
    <w:p w14:paraId="66E813D2" w14:textId="617C8494" w:rsidR="00EA6E92" w:rsidRDefault="00E13DA2" w:rsidP="005D6F9A">
      <w:r>
        <w:t>8</w:t>
      </w:r>
      <w:r w:rsidR="00EA6E92">
        <w:t xml:space="preserve">. </w:t>
      </w:r>
      <w:r w:rsidR="00585BD8">
        <w:t xml:space="preserve">Dokumentasjon for akkreditering av prøvingslaboratorium (jf. bilag 1 punkt </w:t>
      </w:r>
      <w:r w:rsidR="00C773B8">
        <w:t>3.2.4)</w:t>
      </w:r>
    </w:p>
    <w:p w14:paraId="19CA08C5" w14:textId="1B270A11" w:rsidR="00171172" w:rsidRDefault="00171172" w:rsidP="005D6F9A">
      <w:r>
        <w:t>Dokumentet navngis «Akkred</w:t>
      </w:r>
      <w:r w:rsidR="00F33102">
        <w:t>itering + prøvingslaboratoriets initialer» og nummereres fortløpende (</w:t>
      </w:r>
      <w:r w:rsidR="00E13DA2">
        <w:t>8</w:t>
      </w:r>
      <w:r w:rsidR="00F33102">
        <w:t xml:space="preserve">.1, </w:t>
      </w:r>
      <w:r w:rsidR="00E13DA2">
        <w:t>8</w:t>
      </w:r>
      <w:r w:rsidR="00F33102">
        <w:t xml:space="preserve">.2, </w:t>
      </w:r>
      <w:r w:rsidR="00E13DA2">
        <w:t>8</w:t>
      </w:r>
      <w:r w:rsidR="00F33102">
        <w:t>.3, osv.) ved flere dokumenter</w:t>
      </w:r>
    </w:p>
    <w:p w14:paraId="0241B2CB" w14:textId="210BAB18" w:rsidR="00BC4BDE" w:rsidRDefault="00BC4BDE" w:rsidP="005D6F9A">
      <w:r>
        <w:t>9. Dokumentasjon for</w:t>
      </w:r>
      <w:r w:rsidR="00CD5B01">
        <w:t xml:space="preserve"> </w:t>
      </w:r>
      <w:r w:rsidR="00DD0521">
        <w:t xml:space="preserve">at akkrediteringsorgan </w:t>
      </w:r>
      <w:r w:rsidR="003276C1">
        <w:t>er signatar til MLA/MRA (jf. bilag 1 punkt 3.2.4)</w:t>
      </w:r>
    </w:p>
    <w:p w14:paraId="2FE0965D" w14:textId="2FA548BB" w:rsidR="003276C1" w:rsidRPr="00373BA0" w:rsidRDefault="003276C1" w:rsidP="005D6F9A">
      <w:r>
        <w:t xml:space="preserve">Dokumentet navngis </w:t>
      </w:r>
      <w:r w:rsidR="005C4E76">
        <w:t xml:space="preserve">«Akkrediteringsorganets initialer + </w:t>
      </w:r>
      <w:r w:rsidR="007A291E">
        <w:t>MLA/MRA»</w:t>
      </w:r>
      <w:r w:rsidR="00E60A0B">
        <w:t xml:space="preserve"> og nummereres fortløpende (9.1, 9.2, 9.3 osv.) ved flere dokumenter</w:t>
      </w:r>
    </w:p>
    <w:p w14:paraId="2D0783AB" w14:textId="4C7C2B10" w:rsidR="009618B8" w:rsidRPr="00373BA0" w:rsidRDefault="00E60A0B" w:rsidP="005D6F9A">
      <w:r>
        <w:t>10</w:t>
      </w:r>
      <w:r w:rsidR="009618B8" w:rsidRPr="00373BA0">
        <w:t>. Bruksanvisning (jf. bilag 1 punkt 1</w:t>
      </w:r>
      <w:r w:rsidR="00C66D76">
        <w:t>1</w:t>
      </w:r>
      <w:r w:rsidR="009618B8" w:rsidRPr="00373BA0">
        <w:t>.1)</w:t>
      </w:r>
    </w:p>
    <w:p w14:paraId="145309B2" w14:textId="509FC242" w:rsidR="009618B8" w:rsidRPr="00373BA0" w:rsidRDefault="009618B8" w:rsidP="005D6F9A">
      <w:r w:rsidRPr="00373BA0">
        <w:t>Dokumentet navngis «Bruksanvisning + produktets navn» og nummereres fortløpende (</w:t>
      </w:r>
      <w:r w:rsidR="00E60A0B">
        <w:t>10</w:t>
      </w:r>
      <w:r w:rsidRPr="00373BA0">
        <w:t xml:space="preserve">.1, </w:t>
      </w:r>
      <w:r w:rsidR="00E60A0B">
        <w:t>10</w:t>
      </w:r>
      <w:r w:rsidRPr="00373BA0">
        <w:t xml:space="preserve">.2, </w:t>
      </w:r>
      <w:r w:rsidR="00E60A0B">
        <w:t>10</w:t>
      </w:r>
      <w:r w:rsidRPr="00373BA0">
        <w:t>.3 osv.) ved flere dokumenter</w:t>
      </w:r>
    </w:p>
    <w:p w14:paraId="71AE0866" w14:textId="51AD0D02" w:rsidR="006C258B" w:rsidRDefault="00E13DA2" w:rsidP="005D6F9A">
      <w:r>
        <w:t>1</w:t>
      </w:r>
      <w:r w:rsidR="00E60A0B">
        <w:t>1</w:t>
      </w:r>
      <w:r w:rsidR="009618B8" w:rsidRPr="00373BA0">
        <w:t>. Fargebilde</w:t>
      </w:r>
      <w:r w:rsidR="006C258B">
        <w:t xml:space="preserve"> (jf. bilag 1 punkt 11.2)</w:t>
      </w:r>
    </w:p>
    <w:p w14:paraId="4AC686BE" w14:textId="39A767DB" w:rsidR="009618B8" w:rsidRPr="00373BA0" w:rsidRDefault="009618B8" w:rsidP="005D6F9A">
      <w:r w:rsidRPr="00373BA0">
        <w:t>Dokumentet navngis «Fargebilde + produktets navn» og nummereres fortløpende (</w:t>
      </w:r>
      <w:r w:rsidR="00E13DA2">
        <w:t>1</w:t>
      </w:r>
      <w:r w:rsidR="00E60A0B">
        <w:t>1</w:t>
      </w:r>
      <w:r w:rsidR="00C5785C">
        <w:t>.1</w:t>
      </w:r>
      <w:r w:rsidRPr="00373BA0">
        <w:t xml:space="preserve">, </w:t>
      </w:r>
      <w:r w:rsidR="00C5785C">
        <w:t>1</w:t>
      </w:r>
      <w:r w:rsidR="00E60A0B">
        <w:t>1</w:t>
      </w:r>
      <w:r w:rsidRPr="00373BA0">
        <w:t xml:space="preserve">.2, </w:t>
      </w:r>
      <w:r w:rsidR="00C5785C">
        <w:t>1</w:t>
      </w:r>
      <w:r w:rsidR="00E60A0B">
        <w:t>1</w:t>
      </w:r>
      <w:r w:rsidRPr="00373BA0">
        <w:t>.3 osv.) ved flere dokumenter</w:t>
      </w:r>
    </w:p>
    <w:p w14:paraId="3D2BF6D3" w14:textId="740675F4" w:rsidR="009618B8" w:rsidRPr="00373BA0" w:rsidRDefault="009618B8" w:rsidP="005D6F9A">
      <w:r>
        <w:t>1</w:t>
      </w:r>
      <w:r w:rsidR="00E60A0B">
        <w:t>2</w:t>
      </w:r>
      <w:r>
        <w:t>.</w:t>
      </w:r>
      <w:r w:rsidRPr="00373BA0">
        <w:t xml:space="preserve"> Bilag 5 (avvik)</w:t>
      </w:r>
      <w:r w:rsidR="00F570FD">
        <w:t>, hvis aktuelt</w:t>
      </w:r>
    </w:p>
    <w:p w14:paraId="5AA8C149" w14:textId="77777777" w:rsidR="009618B8" w:rsidRPr="00AD7048" w:rsidRDefault="009618B8" w:rsidP="005D6F9A">
      <w:pPr>
        <w:pStyle w:val="Overskrift2"/>
        <w:rPr>
          <w:snapToGrid w:val="0"/>
          <w:sz w:val="24"/>
          <w:szCs w:val="18"/>
        </w:rPr>
      </w:pPr>
      <w:bookmarkStart w:id="88" w:name="_Toc185423187"/>
      <w:bookmarkStart w:id="89" w:name="_Toc229123905"/>
      <w:r w:rsidRPr="00AD7048">
        <w:rPr>
          <w:snapToGrid w:val="0"/>
          <w:sz w:val="24"/>
          <w:szCs w:val="18"/>
        </w:rPr>
        <w:t>Priser</w:t>
      </w:r>
      <w:bookmarkEnd w:id="88"/>
      <w:bookmarkEnd w:id="89"/>
    </w:p>
    <w:p w14:paraId="40EAECBF" w14:textId="40AF7AAF" w:rsidR="009618B8" w:rsidRPr="00373BA0" w:rsidRDefault="009618B8" w:rsidP="00E53811">
      <w:pPr>
        <w:spacing w:after="240"/>
      </w:pPr>
      <w:r w:rsidRPr="00373BA0">
        <w:t>Dersom det er motstrid mellom opplysningene i tilbudsbrevet og i bilag 2 produkt- og prisskjema, har opplysningene i bilag 2 forrang.</w:t>
      </w:r>
    </w:p>
    <w:p w14:paraId="0F8932AE"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Priser skal oppgis i bilag 2. Det </w:t>
      </w:r>
      <w:proofErr w:type="gramStart"/>
      <w:r w:rsidRPr="00AD7048">
        <w:rPr>
          <w:sz w:val="24"/>
          <w:szCs w:val="24"/>
        </w:rPr>
        <w:t>fremgår</w:t>
      </w:r>
      <w:proofErr w:type="gramEnd"/>
      <w:r w:rsidRPr="00AD7048">
        <w:rPr>
          <w:sz w:val="24"/>
          <w:szCs w:val="24"/>
        </w:rPr>
        <w:t xml:space="preserve"> av skjemaet hvilke priser som skal oppgis. Tilbud på produkt i samme eller ulike delkontrakter skal være uavhengig av hverandre. Eksempelvis kan ikke leverandøren sette som betingelse for et pristilbud at et annet produkt blir tildelt kontrakt.  </w:t>
      </w:r>
    </w:p>
    <w:p w14:paraId="1D6A082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Alle priser som oppgis skal være i norske kroner (NOK) og eksklusive merverdiavgift, men inkludert frakt, toll og eventuelle andre skatter, avgifter, ekspedisjonsgebyr, fakturagebyr og eventuelt andre gebyrer.</w:t>
      </w:r>
    </w:p>
    <w:p w14:paraId="07C71922" w14:textId="01D18C1A"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Priser på produkter som tilbys, skal være prisen i </w:t>
      </w:r>
      <w:r w:rsidRPr="00161256">
        <w:rPr>
          <w:sz w:val="24"/>
          <w:szCs w:val="24"/>
        </w:rPr>
        <w:t>standardkonfigurasjon</w:t>
      </w:r>
      <w:r w:rsidRPr="00AD7048">
        <w:rPr>
          <w:sz w:val="24"/>
          <w:szCs w:val="24"/>
        </w:rPr>
        <w:t xml:space="preserve">, jf. bilag 1 </w:t>
      </w:r>
      <w:r w:rsidR="00BE68ED">
        <w:rPr>
          <w:sz w:val="24"/>
          <w:szCs w:val="24"/>
        </w:rPr>
        <w:t xml:space="preserve">punkt 3.6 </w:t>
      </w:r>
      <w:r w:rsidR="00CB4083">
        <w:rPr>
          <w:sz w:val="24"/>
          <w:szCs w:val="24"/>
        </w:rPr>
        <w:t xml:space="preserve">og </w:t>
      </w:r>
      <w:r w:rsidRPr="00AD7048">
        <w:rPr>
          <w:sz w:val="24"/>
          <w:szCs w:val="24"/>
        </w:rPr>
        <w:t xml:space="preserve">kapittel </w:t>
      </w:r>
      <w:r w:rsidRPr="00161256">
        <w:rPr>
          <w:sz w:val="24"/>
          <w:szCs w:val="24"/>
        </w:rPr>
        <w:t>4</w:t>
      </w:r>
      <w:r w:rsidRPr="00AD7048">
        <w:rPr>
          <w:sz w:val="24"/>
          <w:szCs w:val="24"/>
        </w:rPr>
        <w:t>.</w:t>
      </w:r>
    </w:p>
    <w:p w14:paraId="7C1BEED6" w14:textId="1E70F49F" w:rsidR="009618B8" w:rsidRPr="00A37812" w:rsidRDefault="009618B8" w:rsidP="00877499">
      <w:pPr>
        <w:pStyle w:val="Listeavsnitt"/>
        <w:numPr>
          <w:ilvl w:val="0"/>
          <w:numId w:val="17"/>
        </w:numPr>
        <w:rPr>
          <w:sz w:val="24"/>
          <w:szCs w:val="24"/>
        </w:rPr>
      </w:pPr>
      <w:r w:rsidRPr="00AD7048">
        <w:rPr>
          <w:sz w:val="24"/>
          <w:szCs w:val="24"/>
        </w:rPr>
        <w:t xml:space="preserve">Dersom det tilbys produktserier, skal produktene som inngår i serien, tilbys med lik pris. </w:t>
      </w:r>
      <w:r w:rsidR="00A37812">
        <w:rPr>
          <w:sz w:val="24"/>
          <w:szCs w:val="24"/>
        </w:rPr>
        <w:t xml:space="preserve">Det er tillatt å tilby </w:t>
      </w:r>
      <w:r w:rsidR="00714D38">
        <w:rPr>
          <w:sz w:val="24"/>
          <w:szCs w:val="24"/>
        </w:rPr>
        <w:t>p</w:t>
      </w:r>
      <w:r w:rsidR="00877499" w:rsidRPr="00A37812">
        <w:rPr>
          <w:sz w:val="24"/>
          <w:szCs w:val="24"/>
        </w:rPr>
        <w:t>roduktserie i delkontraktene 3</w:t>
      </w:r>
      <w:r w:rsidR="00745D7B">
        <w:rPr>
          <w:sz w:val="24"/>
          <w:szCs w:val="24"/>
        </w:rPr>
        <w:t>-</w:t>
      </w:r>
      <w:r w:rsidR="00877499" w:rsidRPr="00A37812">
        <w:rPr>
          <w:sz w:val="24"/>
          <w:szCs w:val="24"/>
        </w:rPr>
        <w:t xml:space="preserve">6, </w:t>
      </w:r>
      <w:r w:rsidR="00745D7B">
        <w:rPr>
          <w:sz w:val="24"/>
          <w:szCs w:val="24"/>
        </w:rPr>
        <w:t xml:space="preserve">12, </w:t>
      </w:r>
      <w:r w:rsidR="00E02325">
        <w:rPr>
          <w:sz w:val="24"/>
          <w:szCs w:val="24"/>
        </w:rPr>
        <w:t>22</w:t>
      </w:r>
      <w:r w:rsidR="00794853">
        <w:rPr>
          <w:sz w:val="24"/>
          <w:szCs w:val="24"/>
        </w:rPr>
        <w:t xml:space="preserve"> og 24</w:t>
      </w:r>
      <w:r w:rsidR="00877499" w:rsidRPr="00A37812">
        <w:rPr>
          <w:sz w:val="24"/>
          <w:szCs w:val="24"/>
        </w:rPr>
        <w:t xml:space="preserve"> hvor rullestoler som tilbys i én versjon med maksimal hastighet 10 km/t og i én versjon med </w:t>
      </w:r>
      <w:r w:rsidR="00792C9E">
        <w:rPr>
          <w:sz w:val="24"/>
          <w:szCs w:val="24"/>
        </w:rPr>
        <w:t xml:space="preserve">maksimal </w:t>
      </w:r>
      <w:r w:rsidR="00877499" w:rsidRPr="00A37812">
        <w:rPr>
          <w:sz w:val="24"/>
          <w:szCs w:val="24"/>
        </w:rPr>
        <w:t xml:space="preserve">hastighet fra 10 km/t til maksimalt 15 km/t, </w:t>
      </w:r>
      <w:r w:rsidR="00DA2113">
        <w:rPr>
          <w:sz w:val="24"/>
          <w:szCs w:val="24"/>
        </w:rPr>
        <w:t xml:space="preserve">skal </w:t>
      </w:r>
      <w:r w:rsidR="00877499" w:rsidRPr="00A37812">
        <w:rPr>
          <w:sz w:val="24"/>
          <w:szCs w:val="24"/>
        </w:rPr>
        <w:t xml:space="preserve">tilbys som én serie. </w:t>
      </w:r>
      <w:r w:rsidR="00D71773">
        <w:rPr>
          <w:sz w:val="24"/>
          <w:szCs w:val="24"/>
        </w:rPr>
        <w:t>Det er òg tillatt å tilby p</w:t>
      </w:r>
      <w:r w:rsidR="00877499" w:rsidRPr="00A37812">
        <w:rPr>
          <w:sz w:val="24"/>
          <w:szCs w:val="24"/>
        </w:rPr>
        <w:t xml:space="preserve">roduktserie i delkontraktene </w:t>
      </w:r>
      <w:r w:rsidR="00D71773">
        <w:rPr>
          <w:sz w:val="24"/>
          <w:szCs w:val="24"/>
        </w:rPr>
        <w:t>20 og 21</w:t>
      </w:r>
      <w:r w:rsidR="00023D57">
        <w:rPr>
          <w:sz w:val="24"/>
          <w:szCs w:val="24"/>
        </w:rPr>
        <w:t>,</w:t>
      </w:r>
      <w:r w:rsidR="00877499" w:rsidRPr="00A37812">
        <w:rPr>
          <w:sz w:val="24"/>
          <w:szCs w:val="24"/>
        </w:rPr>
        <w:t xml:space="preserve"> hvor rullestoler som tilbys i to versjoner med to ulike utgangsposisjoner for seteløft </w:t>
      </w:r>
      <w:r w:rsidR="00023D57">
        <w:rPr>
          <w:sz w:val="24"/>
          <w:szCs w:val="24"/>
        </w:rPr>
        <w:t xml:space="preserve">skal </w:t>
      </w:r>
      <w:r w:rsidR="00877499" w:rsidRPr="00A37812">
        <w:rPr>
          <w:sz w:val="24"/>
          <w:szCs w:val="24"/>
        </w:rPr>
        <w:t>tilbys som en serie. I øvrige delkontrakter er det ikke tillatt å tilby produktserie.</w:t>
      </w:r>
    </w:p>
    <w:p w14:paraId="48A99C01" w14:textId="4F4AADA6" w:rsidR="00D03A9D" w:rsidRDefault="009618B8" w:rsidP="00D03A9D">
      <w:pPr>
        <w:pStyle w:val="Listeavsnitt"/>
        <w:numPr>
          <w:ilvl w:val="0"/>
          <w:numId w:val="17"/>
        </w:numPr>
        <w:spacing w:line="240" w:lineRule="auto"/>
        <w:rPr>
          <w:sz w:val="24"/>
          <w:szCs w:val="24"/>
        </w:rPr>
      </w:pPr>
      <w:r w:rsidRPr="00AD7048">
        <w:rPr>
          <w:sz w:val="24"/>
          <w:szCs w:val="24"/>
        </w:rPr>
        <w:t>Priser på tilbehør og reservedeler skal oppgis i st</w:t>
      </w:r>
      <w:r w:rsidR="00B6630F">
        <w:rPr>
          <w:sz w:val="24"/>
          <w:szCs w:val="24"/>
        </w:rPr>
        <w:t>k</w:t>
      </w:r>
      <w:r w:rsidRPr="00AD7048">
        <w:rPr>
          <w:sz w:val="24"/>
          <w:szCs w:val="24"/>
        </w:rPr>
        <w:t>., ikke i sett eller par, så langt som mulig.</w:t>
      </w:r>
    </w:p>
    <w:p w14:paraId="4C4FF0F5"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Prisen på den enkelte tjeneste skal være lik for alle produkter i samme serie.</w:t>
      </w:r>
    </w:p>
    <w:p w14:paraId="31DBB588"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Prisene kan justeres i henhold til rammeavtalen punkt </w:t>
      </w:r>
      <w:r w:rsidRPr="00F570FD">
        <w:rPr>
          <w:sz w:val="24"/>
          <w:szCs w:val="24"/>
        </w:rPr>
        <w:t>6.3, 6.3.1 og 6.4.</w:t>
      </w:r>
      <w:r w:rsidRPr="00AD7048">
        <w:rPr>
          <w:sz w:val="24"/>
          <w:szCs w:val="24"/>
        </w:rPr>
        <w:t xml:space="preserve"> </w:t>
      </w:r>
    </w:p>
    <w:p w14:paraId="54CFE3AB" w14:textId="77777777" w:rsidR="009618B8" w:rsidRPr="00373BA0" w:rsidRDefault="009618B8" w:rsidP="005D6F9A">
      <w:pPr>
        <w:pStyle w:val="Overskrift3"/>
        <w:rPr>
          <w:snapToGrid w:val="0"/>
        </w:rPr>
      </w:pPr>
      <w:bookmarkStart w:id="90" w:name="_Toc185423188"/>
      <w:bookmarkStart w:id="91" w:name="_Toc229123906"/>
      <w:r w:rsidRPr="00373BA0">
        <w:rPr>
          <w:snapToGrid w:val="0"/>
        </w:rPr>
        <w:t>Valutaklausul</w:t>
      </w:r>
      <w:bookmarkEnd w:id="90"/>
      <w:bookmarkEnd w:id="91"/>
    </w:p>
    <w:p w14:paraId="465DF8FA"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w:t>
      </w:r>
      <w:proofErr w:type="gramStart"/>
      <w:r w:rsidRPr="00AD7048">
        <w:rPr>
          <w:sz w:val="24"/>
          <w:szCs w:val="24"/>
        </w:rPr>
        <w:t>anvendelse</w:t>
      </w:r>
      <w:proofErr w:type="gramEnd"/>
      <w:r w:rsidRPr="00AD7048">
        <w:rPr>
          <w:sz w:val="24"/>
          <w:szCs w:val="24"/>
        </w:rPr>
        <w:t xml:space="preserve"> av valutaklausulen i rammeavtalen </w:t>
      </w:r>
      <w:r w:rsidRPr="00F570FD">
        <w:rPr>
          <w:sz w:val="24"/>
          <w:szCs w:val="24"/>
        </w:rPr>
        <w:t>punkt 6.4 er</w:t>
      </w:r>
      <w:r w:rsidRPr="00AD7048">
        <w:rPr>
          <w:sz w:val="24"/>
          <w:szCs w:val="24"/>
        </w:rPr>
        <w:t xml:space="preserve"> det nødvendig at leverandøren oppgir den aktuelle valutaen i bilag 2 i kolonnen «Valutakode». </w:t>
      </w:r>
    </w:p>
    <w:p w14:paraId="1E25713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lastRenderedPageBreak/>
        <w:t xml:space="preserve">Dersom valutaen ikke er oppgitt i bilag 2, som angitt over, tolkes dette som om valutaklausulen tas ut av rammeavtalen. </w:t>
      </w:r>
    </w:p>
    <w:p w14:paraId="1D749E53"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de artiklene leverandøren fyller ut valutakode, skal det også fylles ut en prosentandel i kolonnen «Valutaavhengig andel av pris». Denne andelen gjenspeiler hvor stor andel av prisen for den enkelte artikkel som blir påvirket av svingninger i oppgitt valuta. Dersom leverandøren eller oppdragsgiver krever prisene justert iht. rammeavtalen punkt </w:t>
      </w:r>
      <w:r w:rsidRPr="00F570FD">
        <w:rPr>
          <w:sz w:val="24"/>
          <w:szCs w:val="24"/>
        </w:rPr>
        <w:t>6.4,</w:t>
      </w:r>
      <w:r w:rsidRPr="00AD7048">
        <w:rPr>
          <w:sz w:val="24"/>
          <w:szCs w:val="24"/>
        </w:rPr>
        <w:t xml:space="preserve"> vil den valutaavhengige andelen av prisen bli justert.</w:t>
      </w:r>
    </w:p>
    <w:p w14:paraId="1DEAA61A"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Dersom leverandøren gjør valutaklausulen gjeldende ved å oppgi aktuell valuta, men ikke oppgir den korresponderende valutaavhengige andelen, vil Nav </w:t>
      </w:r>
      <w:proofErr w:type="spellStart"/>
      <w:r w:rsidRPr="00AD7048">
        <w:rPr>
          <w:sz w:val="24"/>
          <w:szCs w:val="24"/>
        </w:rPr>
        <w:t>valutajustere</w:t>
      </w:r>
      <w:proofErr w:type="spellEnd"/>
      <w:r w:rsidRPr="00AD7048">
        <w:rPr>
          <w:sz w:val="24"/>
          <w:szCs w:val="24"/>
        </w:rPr>
        <w:t xml:space="preserve"> 50 % av prisen.</w:t>
      </w:r>
    </w:p>
    <w:p w14:paraId="4DF30604"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For de artiklene der det er et krav om lik pris, skal den valutaavhengige andelen være lik. I de tilfeller at den valutaavhengige andelen likevel er ulik, vil Nav </w:t>
      </w:r>
      <w:proofErr w:type="spellStart"/>
      <w:r w:rsidRPr="00AD7048">
        <w:rPr>
          <w:sz w:val="24"/>
          <w:szCs w:val="24"/>
        </w:rPr>
        <w:t>valutajustere</w:t>
      </w:r>
      <w:proofErr w:type="spellEnd"/>
      <w:r w:rsidRPr="00AD7048">
        <w:rPr>
          <w:sz w:val="24"/>
          <w:szCs w:val="24"/>
        </w:rPr>
        <w:t xml:space="preserve"> ut fra den laveste oppgitte prosentsatsen.</w:t>
      </w:r>
    </w:p>
    <w:p w14:paraId="7F3AA7BC" w14:textId="77777777" w:rsidR="009618B8" w:rsidRPr="00AD7048" w:rsidRDefault="009618B8" w:rsidP="00F96EF2">
      <w:pPr>
        <w:pStyle w:val="Listeavsnitt"/>
        <w:numPr>
          <w:ilvl w:val="0"/>
          <w:numId w:val="17"/>
        </w:numPr>
        <w:spacing w:line="240" w:lineRule="auto"/>
        <w:rPr>
          <w:sz w:val="24"/>
          <w:szCs w:val="24"/>
        </w:rPr>
      </w:pPr>
      <w:r w:rsidRPr="00AD7048">
        <w:rPr>
          <w:sz w:val="24"/>
          <w:szCs w:val="24"/>
        </w:rPr>
        <w:t xml:space="preserve">Leverandøren har ikke anledning til å gjøre gjeldende andre valutakurser enn dem som er tatt inn i rammeavtalen. </w:t>
      </w:r>
    </w:p>
    <w:p w14:paraId="0841C0CD" w14:textId="77777777" w:rsidR="009618B8" w:rsidRPr="00AD7048" w:rsidRDefault="009618B8" w:rsidP="005D6F9A">
      <w:pPr>
        <w:pStyle w:val="Overskrift2"/>
        <w:rPr>
          <w:snapToGrid w:val="0"/>
          <w:sz w:val="24"/>
          <w:szCs w:val="18"/>
        </w:rPr>
      </w:pPr>
      <w:bookmarkStart w:id="92" w:name="_Toc364237632"/>
      <w:bookmarkStart w:id="93" w:name="_Toc463257707"/>
      <w:bookmarkStart w:id="94" w:name="_Toc185423189"/>
      <w:bookmarkStart w:id="95" w:name="_Toc229123907"/>
      <w:r w:rsidRPr="00AD7048">
        <w:rPr>
          <w:snapToGrid w:val="0"/>
          <w:sz w:val="24"/>
          <w:szCs w:val="18"/>
        </w:rPr>
        <w:t xml:space="preserve">Utfylling av </w:t>
      </w:r>
      <w:bookmarkEnd w:id="92"/>
      <w:r w:rsidRPr="00AD7048">
        <w:rPr>
          <w:snapToGrid w:val="0"/>
          <w:sz w:val="24"/>
          <w:szCs w:val="18"/>
        </w:rPr>
        <w:t>bilag 2</w:t>
      </w:r>
      <w:bookmarkEnd w:id="93"/>
      <w:r w:rsidRPr="00AD7048">
        <w:rPr>
          <w:snapToGrid w:val="0"/>
          <w:sz w:val="24"/>
          <w:szCs w:val="18"/>
        </w:rPr>
        <w:t xml:space="preserve"> produkt- og prisskjema</w:t>
      </w:r>
      <w:bookmarkEnd w:id="94"/>
      <w:bookmarkEnd w:id="95"/>
    </w:p>
    <w:p w14:paraId="30C8EB81" w14:textId="1867D39E" w:rsidR="009618B8" w:rsidRPr="00373BA0" w:rsidRDefault="009618B8" w:rsidP="00877499">
      <w:pPr>
        <w:spacing w:after="240"/>
      </w:pPr>
      <w:r w:rsidRPr="00373BA0">
        <w:t xml:space="preserve">I bilag 2 skal leverandøren fylle inn de etterspurte produktopplysningene og prisene. Alle opplysningene skal være i henhold til det produktet det gis tilbud på, og ikke hva som er mulig med tilbehør eller individuelle tilpasninger. </w:t>
      </w:r>
    </w:p>
    <w:p w14:paraId="26FF83AA" w14:textId="77777777" w:rsidR="009618B8" w:rsidRPr="00373BA0" w:rsidRDefault="009618B8" w:rsidP="005D6F9A">
      <w:r w:rsidRPr="00373BA0">
        <w:t xml:space="preserve">Veiledning om utfylling av bilag 2 finnes i </w:t>
      </w:r>
      <w:r w:rsidRPr="00877499">
        <w:t>arkfanen «Informasjon».</w:t>
      </w:r>
    </w:p>
    <w:p w14:paraId="336AD565" w14:textId="77777777" w:rsidR="009618B8" w:rsidRPr="00AD7048" w:rsidRDefault="009618B8" w:rsidP="005D6F9A">
      <w:pPr>
        <w:pStyle w:val="Overskrift2"/>
        <w:rPr>
          <w:sz w:val="24"/>
          <w:szCs w:val="18"/>
        </w:rPr>
      </w:pPr>
      <w:bookmarkStart w:id="96" w:name="_Ref441760405"/>
      <w:bookmarkStart w:id="97" w:name="_Toc185423190"/>
      <w:bookmarkStart w:id="98" w:name="_Toc229123908"/>
      <w:r w:rsidRPr="00AD7048">
        <w:rPr>
          <w:sz w:val="24"/>
          <w:szCs w:val="18"/>
        </w:rPr>
        <w:t>Avvik</w:t>
      </w:r>
      <w:bookmarkEnd w:id="96"/>
      <w:bookmarkEnd w:id="97"/>
      <w:bookmarkEnd w:id="98"/>
    </w:p>
    <w:p w14:paraId="4149A4F2" w14:textId="42E2DA4A" w:rsidR="009618B8" w:rsidRPr="00373BA0" w:rsidRDefault="009618B8" w:rsidP="00BA0966">
      <w:pPr>
        <w:spacing w:after="240"/>
      </w:pPr>
      <w:r w:rsidRPr="00373BA0">
        <w:t xml:space="preserve">Alle avvik fra konkurransegrunnlaget skal være presise, entydige og klart </w:t>
      </w:r>
      <w:proofErr w:type="gramStart"/>
      <w:r w:rsidRPr="00373BA0">
        <w:t>fremgå</w:t>
      </w:r>
      <w:proofErr w:type="gramEnd"/>
      <w:r w:rsidRPr="00373BA0">
        <w:t xml:space="preserve"> av tilbudet. Leverandøren har risikoen for uklarheter i tilbudet, jf. FOA § 23-3 (2).</w:t>
      </w:r>
    </w:p>
    <w:p w14:paraId="42D34F2F" w14:textId="1B8FF2B5" w:rsidR="009618B8" w:rsidRPr="00373BA0" w:rsidRDefault="009618B8" w:rsidP="00BA0966">
      <w:pPr>
        <w:spacing w:after="240"/>
      </w:pPr>
      <w:r w:rsidRPr="00373BA0">
        <w:t>Oppdragsgiver vil avvise tilbud som inneholder vesentlige avvik fra anskaffelsesdokumentene, herunder behov- og kravspesifikasjonen og kontraktsvilkårene, jf. FOA § 24-8 (1) bokstav b.</w:t>
      </w:r>
    </w:p>
    <w:p w14:paraId="4D6CD57A" w14:textId="6D872076" w:rsidR="009618B8" w:rsidRPr="00373BA0" w:rsidRDefault="009618B8" w:rsidP="00BA0966">
      <w:pPr>
        <w:spacing w:after="240"/>
      </w:pPr>
      <w:r w:rsidRPr="00373BA0">
        <w:t>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flere avvik som hver for seg ikke er vesentlige, kan det likevel etter en konkret vurdering føre til at avvikene samlet sett anses som vesentlige.</w:t>
      </w:r>
    </w:p>
    <w:p w14:paraId="21B85DDD" w14:textId="70DF23F5" w:rsidR="009618B8" w:rsidRPr="00373BA0" w:rsidRDefault="009618B8" w:rsidP="00BA0966">
      <w:pPr>
        <w:spacing w:after="240"/>
      </w:pPr>
      <w:r w:rsidRPr="00373BA0">
        <w:t xml:space="preserve">Eventuelle avvik fra kontraktsvilkårene i rammeavtalen skal spesifiseres og </w:t>
      </w:r>
      <w:proofErr w:type="spellStart"/>
      <w:r w:rsidRPr="00373BA0">
        <w:t>prissettes</w:t>
      </w:r>
      <w:proofErr w:type="spellEnd"/>
      <w:r w:rsidRPr="00373BA0">
        <w:t xml:space="preserve"> av leverandøren i </w:t>
      </w:r>
      <w:r w:rsidRPr="00BA0966">
        <w:t>bilag 5</w:t>
      </w:r>
      <w:r w:rsidRPr="00373BA0">
        <w:t>. Oppdragsgiver vil selv vurdere leverandørens prissetting av avvik, samt prise avvik som har økonomisk konsekvens som leverandør ikke selv har priset.</w:t>
      </w:r>
    </w:p>
    <w:p w14:paraId="38F5AED8" w14:textId="77777777" w:rsidR="009618B8" w:rsidRPr="00373BA0" w:rsidRDefault="009618B8" w:rsidP="005D6F9A">
      <w:r w:rsidRPr="00373BA0">
        <w:t xml:space="preserve">Avvik som har økonomisk konsekvens for oppdragsgiver og som kan </w:t>
      </w:r>
      <w:proofErr w:type="spellStart"/>
      <w:r w:rsidRPr="00373BA0">
        <w:t>prissettes</w:t>
      </w:r>
      <w:proofErr w:type="spellEnd"/>
      <w:r w:rsidRPr="00373BA0">
        <w:t>, vil medføre tillegg i pris når tilbudene evalueres.</w:t>
      </w:r>
    </w:p>
    <w:p w14:paraId="444159DA" w14:textId="77777777" w:rsidR="009618B8" w:rsidRPr="00AD7048" w:rsidRDefault="009618B8" w:rsidP="005D6F9A">
      <w:pPr>
        <w:pStyle w:val="Overskrift2"/>
        <w:rPr>
          <w:sz w:val="24"/>
          <w:szCs w:val="18"/>
        </w:rPr>
      </w:pPr>
      <w:bookmarkStart w:id="99" w:name="_Toc185423191"/>
      <w:bookmarkStart w:id="100" w:name="_Toc229123909"/>
      <w:r w:rsidRPr="00AD7048">
        <w:rPr>
          <w:sz w:val="24"/>
          <w:szCs w:val="18"/>
        </w:rPr>
        <w:lastRenderedPageBreak/>
        <w:t>Alternative tilbud</w:t>
      </w:r>
      <w:bookmarkEnd w:id="99"/>
      <w:bookmarkEnd w:id="100"/>
    </w:p>
    <w:p w14:paraId="7A7E8FBF" w14:textId="2233FCB2" w:rsidR="009618B8" w:rsidRPr="00373BA0" w:rsidRDefault="009618B8" w:rsidP="005D6F9A">
      <w:r w:rsidRPr="00373BA0">
        <w:t>Det er ikke anledning til å gi alternative tilbud.</w:t>
      </w:r>
    </w:p>
    <w:p w14:paraId="74FB7A88" w14:textId="77777777" w:rsidR="009618B8" w:rsidRPr="00AD7048" w:rsidRDefault="009618B8" w:rsidP="005D6F9A">
      <w:pPr>
        <w:pStyle w:val="Overskrift2"/>
        <w:rPr>
          <w:sz w:val="24"/>
          <w:szCs w:val="18"/>
        </w:rPr>
      </w:pPr>
      <w:bookmarkStart w:id="101" w:name="_Toc185423192"/>
      <w:bookmarkStart w:id="102" w:name="_Toc229123910"/>
      <w:r w:rsidRPr="00AD7048">
        <w:rPr>
          <w:sz w:val="24"/>
          <w:szCs w:val="18"/>
        </w:rPr>
        <w:t>Tilbud på deler av oppdraget</w:t>
      </w:r>
      <w:bookmarkEnd w:id="101"/>
      <w:bookmarkEnd w:id="102"/>
    </w:p>
    <w:p w14:paraId="70077DD5" w14:textId="693AC34C" w:rsidR="009618B8" w:rsidRPr="00373BA0" w:rsidRDefault="009618B8" w:rsidP="00BA0966">
      <w:pPr>
        <w:spacing w:after="240"/>
      </w:pPr>
      <w:r w:rsidRPr="00373BA0">
        <w:t>Det er anledning til å gi tilbud på deler av oppdraget under følgende forutsetninger:</w:t>
      </w:r>
    </w:p>
    <w:p w14:paraId="6A7342E5" w14:textId="250D0C2D" w:rsidR="009618B8" w:rsidRPr="00373BA0" w:rsidRDefault="009618B8" w:rsidP="005D6F9A">
      <w:r w:rsidRPr="00373BA0">
        <w:t xml:space="preserve">Leverandøren kan fritt velge å gi tilbud i én, flere eller alle delkontrakter. For de delkontraktene leverandøren velger å gi tilbud på, skal det i tillegg til produkter også tilbys tilhørende tilbehør, reservedeler og tjenester. Dette betyr at alle avkrevde elementer innenfor en delkontrakt må tilbys. </w:t>
      </w:r>
    </w:p>
    <w:p w14:paraId="62DA4865" w14:textId="77777777" w:rsidR="009618B8" w:rsidRPr="00AD7048" w:rsidRDefault="009618B8" w:rsidP="005D6F9A">
      <w:pPr>
        <w:pStyle w:val="Overskrift2"/>
        <w:rPr>
          <w:sz w:val="24"/>
          <w:szCs w:val="18"/>
        </w:rPr>
      </w:pPr>
      <w:bookmarkStart w:id="103" w:name="_Toc185423193"/>
      <w:bookmarkStart w:id="104" w:name="_Toc229123911"/>
      <w:r w:rsidRPr="00AD7048">
        <w:rPr>
          <w:sz w:val="24"/>
          <w:szCs w:val="18"/>
        </w:rPr>
        <w:t>Endre og tilbakekalle tilbud</w:t>
      </w:r>
      <w:bookmarkEnd w:id="103"/>
      <w:bookmarkEnd w:id="104"/>
    </w:p>
    <w:p w14:paraId="6B183889" w14:textId="19EC5499" w:rsidR="009618B8" w:rsidRPr="00373BA0" w:rsidRDefault="009618B8" w:rsidP="005D6F9A">
      <w:r w:rsidRPr="00373BA0">
        <w:t xml:space="preserve">Et tilbud kan tilbakekalles eller endres inntil tilbudsfristens utløp. Dette gjøres gjennom å endre det leverte tilbudet i </w:t>
      </w:r>
      <w:r w:rsidR="0027587F">
        <w:t>konkurransegjennomføringsverktøyet</w:t>
      </w:r>
      <w:r w:rsidRPr="00373BA0">
        <w:t xml:space="preserve">. Det sist leverte tilbudet regnes som det endelige tilbudet. </w:t>
      </w:r>
      <w:bookmarkEnd w:id="71"/>
      <w:bookmarkEnd w:id="72"/>
      <w:bookmarkEnd w:id="73"/>
    </w:p>
    <w:p w14:paraId="1B3DC48D" w14:textId="77777777" w:rsidR="009618B8" w:rsidRPr="00373BA0" w:rsidRDefault="009618B8" w:rsidP="005D6F9A">
      <w:pPr>
        <w:pStyle w:val="Overskrift1"/>
        <w:rPr>
          <w:snapToGrid w:val="0"/>
        </w:rPr>
      </w:pPr>
      <w:bookmarkStart w:id="105" w:name="_Toc185423194"/>
      <w:bookmarkStart w:id="106" w:name="_Toc229123912"/>
      <w:r w:rsidRPr="00373BA0">
        <w:rPr>
          <w:snapToGrid w:val="0"/>
        </w:rPr>
        <w:t>Oppdragsgivers behandling av tilbudene</w:t>
      </w:r>
      <w:bookmarkEnd w:id="105"/>
      <w:bookmarkEnd w:id="106"/>
    </w:p>
    <w:p w14:paraId="2BAA148A" w14:textId="77777777" w:rsidR="009618B8" w:rsidRPr="00AD7048" w:rsidRDefault="009618B8" w:rsidP="005D6F9A">
      <w:pPr>
        <w:pStyle w:val="Overskrift2"/>
        <w:rPr>
          <w:sz w:val="24"/>
          <w:szCs w:val="18"/>
        </w:rPr>
      </w:pPr>
      <w:bookmarkStart w:id="107" w:name="_Toc71352846"/>
      <w:bookmarkStart w:id="108" w:name="_Toc92788689"/>
      <w:bookmarkStart w:id="109" w:name="_Ref102980593"/>
      <w:bookmarkStart w:id="110" w:name="_Toc185423195"/>
      <w:bookmarkStart w:id="111" w:name="_Toc229123913"/>
      <w:r w:rsidRPr="00AD7048">
        <w:rPr>
          <w:sz w:val="24"/>
          <w:szCs w:val="18"/>
        </w:rPr>
        <w:t>Avvisning av leverandører</w:t>
      </w:r>
      <w:bookmarkEnd w:id="107"/>
      <w:bookmarkEnd w:id="108"/>
      <w:bookmarkEnd w:id="109"/>
      <w:bookmarkEnd w:id="110"/>
      <w:bookmarkEnd w:id="111"/>
    </w:p>
    <w:p w14:paraId="36E2B844" w14:textId="77777777" w:rsidR="009618B8" w:rsidRPr="00373BA0" w:rsidRDefault="009618B8" w:rsidP="00BF2445">
      <w:pPr>
        <w:spacing w:after="240"/>
      </w:pPr>
      <w:bookmarkStart w:id="112" w:name="_Toc92788692"/>
      <w:bookmarkStart w:id="113" w:name="_Ref102980571"/>
      <w:bookmarkStart w:id="114" w:name="_Ref102980604"/>
      <w:r w:rsidRPr="00373BA0">
        <w:t>Oppdragsgiver skal i henhold til FOA § 24-2 (1) og (2) avvise en leverandør:</w:t>
      </w:r>
    </w:p>
    <w:p w14:paraId="32C3E325" w14:textId="4793F91D" w:rsidR="009618B8" w:rsidRPr="00AD7048" w:rsidRDefault="009618B8" w:rsidP="00A2254E">
      <w:pPr>
        <w:pStyle w:val="Listeavsnitt"/>
        <w:numPr>
          <w:ilvl w:val="0"/>
          <w:numId w:val="14"/>
        </w:numPr>
        <w:spacing w:line="240" w:lineRule="auto"/>
        <w:rPr>
          <w:sz w:val="24"/>
          <w:szCs w:val="24"/>
        </w:rPr>
      </w:pPr>
      <w:r w:rsidRPr="00AD7048">
        <w:rPr>
          <w:sz w:val="24"/>
          <w:szCs w:val="24"/>
        </w:rPr>
        <w:t xml:space="preserve">som ikke oppfyller kvalifikasjonskravene, se </w:t>
      </w:r>
      <w:r w:rsidRPr="00BF2445">
        <w:rPr>
          <w:sz w:val="24"/>
          <w:szCs w:val="24"/>
        </w:rPr>
        <w:t>kapittel 2</w:t>
      </w:r>
      <w:r w:rsidR="00B46137">
        <w:rPr>
          <w:sz w:val="24"/>
          <w:szCs w:val="24"/>
        </w:rPr>
        <w:t>,</w:t>
      </w:r>
    </w:p>
    <w:p w14:paraId="1FEDBF23" w14:textId="12C8B397" w:rsidR="009618B8" w:rsidRPr="00AD7048" w:rsidRDefault="009618B8" w:rsidP="00A2254E">
      <w:pPr>
        <w:pStyle w:val="Listeavsnitt"/>
        <w:numPr>
          <w:ilvl w:val="0"/>
          <w:numId w:val="14"/>
        </w:numPr>
        <w:spacing w:line="240" w:lineRule="auto"/>
        <w:rPr>
          <w:sz w:val="24"/>
          <w:szCs w:val="24"/>
        </w:rPr>
      </w:pPr>
      <w:r w:rsidRPr="00AD7048">
        <w:rPr>
          <w:sz w:val="24"/>
          <w:szCs w:val="24"/>
        </w:rPr>
        <w:t>når oppdragsgiveren er kjent med at leverandøren ikke har oppfylt sine forpliktelser til å betale skatter, avgifter og trygdeavgifter i den staten han er etablert, eller i Norge, og dette er slått fast ved en rettskraftig dom eller et endelig forvaltningsvedtak, med mindre avvisningen vil være klart uforholdsmessig</w:t>
      </w:r>
      <w:r w:rsidR="00B46137">
        <w:rPr>
          <w:sz w:val="24"/>
          <w:szCs w:val="24"/>
        </w:rPr>
        <w:t>,</w:t>
      </w:r>
    </w:p>
    <w:p w14:paraId="7ECA5A22" w14:textId="389E6A78" w:rsidR="009618B8" w:rsidRPr="00AD7048" w:rsidRDefault="009618B8" w:rsidP="00A2254E">
      <w:pPr>
        <w:pStyle w:val="Listeavsnitt"/>
        <w:numPr>
          <w:ilvl w:val="0"/>
          <w:numId w:val="14"/>
        </w:numPr>
        <w:spacing w:line="240" w:lineRule="auto"/>
        <w:rPr>
          <w:sz w:val="24"/>
          <w:szCs w:val="24"/>
        </w:rPr>
      </w:pPr>
      <w:r w:rsidRPr="00AD7048">
        <w:rPr>
          <w:sz w:val="24"/>
          <w:szCs w:val="24"/>
        </w:rPr>
        <w:t>når det foreligger inhabilitet som oppdragsgiveren ikke kan avhjelpe med mindre inngripende tiltak</w:t>
      </w:r>
      <w:r w:rsidR="00B46137">
        <w:rPr>
          <w:sz w:val="24"/>
          <w:szCs w:val="24"/>
        </w:rPr>
        <w:t>,</w:t>
      </w:r>
    </w:p>
    <w:p w14:paraId="33F0C1F0" w14:textId="3067436E" w:rsidR="009618B8" w:rsidRPr="00AD7048" w:rsidRDefault="009618B8" w:rsidP="00A2254E">
      <w:pPr>
        <w:pStyle w:val="Listeavsnitt"/>
        <w:numPr>
          <w:ilvl w:val="0"/>
          <w:numId w:val="14"/>
        </w:numPr>
        <w:spacing w:line="240" w:lineRule="auto"/>
        <w:rPr>
          <w:sz w:val="24"/>
          <w:szCs w:val="24"/>
        </w:rPr>
      </w:pPr>
      <w:r w:rsidRPr="00AD7048">
        <w:rPr>
          <w:sz w:val="24"/>
          <w:szCs w:val="24"/>
        </w:rPr>
        <w:t>som har deltatt i forberedelsen av konkurransen og med dette oppnådd en urimelig konkurransefordel som ikke kan avhjelpes med mindre inngripende tiltak</w:t>
      </w:r>
      <w:r w:rsidR="00B46137">
        <w:rPr>
          <w:sz w:val="24"/>
          <w:szCs w:val="24"/>
        </w:rPr>
        <w:t>,</w:t>
      </w:r>
    </w:p>
    <w:p w14:paraId="3FBEDAF1" w14:textId="1B20E09A" w:rsidR="009618B8" w:rsidRPr="00B46137" w:rsidRDefault="009618B8" w:rsidP="00B46137">
      <w:pPr>
        <w:pStyle w:val="Listeavsnitt"/>
        <w:numPr>
          <w:ilvl w:val="0"/>
          <w:numId w:val="14"/>
        </w:numPr>
        <w:spacing w:line="240" w:lineRule="auto"/>
        <w:rPr>
          <w:sz w:val="24"/>
          <w:szCs w:val="24"/>
        </w:rPr>
      </w:pPr>
      <w:r w:rsidRPr="00AD7048">
        <w:rPr>
          <w:sz w:val="24"/>
          <w:szCs w:val="24"/>
        </w:rPr>
        <w:t>når oppdragsgiver er kjent med at leverandøren er rettskraftig dømt eller har vedtatt et forelegg for deltakelse i en kriminell organisasjon, korrupsjon, bedrageri, terrorhandlinger eller straffbare handlinger med forbindelse til terroraktivitet, hvitvasking av penger eller finansiering av terrorisme, eller barnearbeid og andre former for menneskehandel</w:t>
      </w:r>
      <w:r w:rsidR="00B46137">
        <w:rPr>
          <w:sz w:val="24"/>
          <w:szCs w:val="24"/>
        </w:rPr>
        <w:t>.</w:t>
      </w:r>
    </w:p>
    <w:p w14:paraId="17E2190F" w14:textId="77777777" w:rsidR="009618B8" w:rsidRPr="00373BA0" w:rsidRDefault="009618B8" w:rsidP="005D6F9A">
      <w:r w:rsidRPr="00373BA0">
        <w:t>Videre kan oppdragsgiver avvise leverandører av grunner som nevnt i FOA § 24-2 (3).</w:t>
      </w:r>
    </w:p>
    <w:p w14:paraId="57E80F31" w14:textId="77777777" w:rsidR="009618B8" w:rsidRPr="00AD7048" w:rsidRDefault="009618B8" w:rsidP="005D6F9A">
      <w:pPr>
        <w:pStyle w:val="Overskrift2"/>
        <w:rPr>
          <w:sz w:val="24"/>
          <w:szCs w:val="18"/>
        </w:rPr>
      </w:pPr>
      <w:bookmarkStart w:id="115" w:name="_Ref149717317"/>
      <w:bookmarkStart w:id="116" w:name="_Toc185423196"/>
      <w:bookmarkStart w:id="117" w:name="_Toc229123914"/>
      <w:r w:rsidRPr="00AD7048">
        <w:rPr>
          <w:sz w:val="24"/>
          <w:szCs w:val="18"/>
        </w:rPr>
        <w:t>Avvisning av tilbud</w:t>
      </w:r>
      <w:bookmarkEnd w:id="112"/>
      <w:bookmarkEnd w:id="113"/>
      <w:bookmarkEnd w:id="114"/>
      <w:bookmarkEnd w:id="115"/>
      <w:bookmarkEnd w:id="116"/>
      <w:bookmarkEnd w:id="117"/>
    </w:p>
    <w:p w14:paraId="7C9BB439" w14:textId="77777777" w:rsidR="009618B8" w:rsidRPr="00373BA0" w:rsidRDefault="009618B8" w:rsidP="00B46137">
      <w:pPr>
        <w:spacing w:after="240"/>
      </w:pPr>
      <w:bookmarkStart w:id="118" w:name="_Toc70998721"/>
      <w:r w:rsidRPr="00373BA0">
        <w:t>Oppdragsgiver skal i henhold til FOA §§ 24-1 (1) og 24-8 (1) avvise tilbud som:</w:t>
      </w:r>
    </w:p>
    <w:p w14:paraId="7C5DDE59"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ikke er mottatt innen tilbudsfristen,</w:t>
      </w:r>
    </w:p>
    <w:p w14:paraId="3827EF0C"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er levert i strid med kravene til kommunikasjonsmiddel,</w:t>
      </w:r>
    </w:p>
    <w:p w14:paraId="6F0A7CCB"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lastRenderedPageBreak/>
        <w:t>ikke kan anses bindende,</w:t>
      </w:r>
    </w:p>
    <w:p w14:paraId="006264FF" w14:textId="77777777" w:rsidR="009618B8" w:rsidRPr="00AD7048" w:rsidRDefault="009618B8" w:rsidP="006A7D49">
      <w:pPr>
        <w:pStyle w:val="Listeavsnitt"/>
        <w:numPr>
          <w:ilvl w:val="0"/>
          <w:numId w:val="15"/>
        </w:numPr>
        <w:spacing w:line="240" w:lineRule="auto"/>
        <w:rPr>
          <w:sz w:val="24"/>
          <w:szCs w:val="24"/>
        </w:rPr>
      </w:pPr>
      <w:r w:rsidRPr="00AD7048">
        <w:rPr>
          <w:sz w:val="24"/>
          <w:szCs w:val="24"/>
        </w:rPr>
        <w:t>inneholder vesentlige avvik fra anskaffelsesdokumentene,</w:t>
      </w:r>
    </w:p>
    <w:p w14:paraId="176F3B13" w14:textId="16422965" w:rsidR="009618B8" w:rsidRPr="00CD2094" w:rsidRDefault="006A7D49" w:rsidP="00CD2094">
      <w:pPr>
        <w:pStyle w:val="Listeavsnitt"/>
        <w:numPr>
          <w:ilvl w:val="0"/>
          <w:numId w:val="15"/>
        </w:numPr>
        <w:spacing w:line="240" w:lineRule="auto"/>
        <w:rPr>
          <w:sz w:val="24"/>
          <w:szCs w:val="24"/>
        </w:rPr>
      </w:pPr>
      <w:r>
        <w:rPr>
          <w:sz w:val="24"/>
          <w:szCs w:val="24"/>
        </w:rPr>
        <w:t>e</w:t>
      </w:r>
      <w:r w:rsidR="009618B8" w:rsidRPr="00AD7048">
        <w:rPr>
          <w:sz w:val="24"/>
          <w:szCs w:val="24"/>
        </w:rPr>
        <w:t>r unormalt lavt i forhold til ytelsen, fordi det ikke oppfyller bestemmelser om miljø, arbeidsforhold og sosiale forhold som følger av nasjonale regler, EØS-regler, tariffavtaler eller internasjonale avtaler som angitt i FOA vedlegg 5.</w:t>
      </w:r>
    </w:p>
    <w:p w14:paraId="4AA6B04E" w14:textId="4111EE12" w:rsidR="009618B8" w:rsidRPr="00373BA0" w:rsidRDefault="009618B8" w:rsidP="00CD2094">
      <w:pPr>
        <w:spacing w:after="240"/>
      </w:pPr>
      <w:r w:rsidRPr="00373BA0">
        <w:t>Videre kan oppdragsgiver avvise et tilbud av grunner som nevnt i FOA §§ 24-1 (2) og 24-8 (2).</w:t>
      </w:r>
    </w:p>
    <w:p w14:paraId="77C66F62" w14:textId="77777777" w:rsidR="009618B8" w:rsidRPr="00373BA0" w:rsidRDefault="009618B8" w:rsidP="005D6F9A">
      <w:r w:rsidRPr="00373BA0">
        <w:t xml:space="preserve">Videre </w:t>
      </w:r>
      <w:proofErr w:type="gramStart"/>
      <w:r w:rsidRPr="00373BA0">
        <w:t>fremgår</w:t>
      </w:r>
      <w:proofErr w:type="gramEnd"/>
      <w:r w:rsidRPr="00373BA0">
        <w:t xml:space="preserve"> følgende avvisningsgrunn av Forskrift om restriktive tiltak </w:t>
      </w:r>
      <w:proofErr w:type="gramStart"/>
      <w:r w:rsidRPr="00373BA0">
        <w:t>vedrørende</w:t>
      </w:r>
      <w:proofErr w:type="gramEnd"/>
      <w:r w:rsidRPr="00373BA0">
        <w:t xml:space="preserve"> handlinger som undergraver eller truer Ukrainas territorielle integritet, suverenitet, uavhengighet og stabilitet (FOR-2014-08-15-1076) § 8n Forbud mot tildeling av offentlige kontrakter:</w:t>
      </w:r>
    </w:p>
    <w:p w14:paraId="12ABF4A5" w14:textId="77777777" w:rsidR="009618B8" w:rsidRPr="00373BA0" w:rsidRDefault="009618B8" w:rsidP="005D6F9A"/>
    <w:p w14:paraId="69D52319" w14:textId="77777777" w:rsidR="009618B8" w:rsidRDefault="009618B8" w:rsidP="005D6F9A">
      <w:r w:rsidRPr="00373BA0">
        <w:t>Det er forbudt å tildele offentlige kontrakter til eller med</w:t>
      </w:r>
    </w:p>
    <w:p w14:paraId="466233C1" w14:textId="43834CF7" w:rsidR="00CD2094" w:rsidRPr="00F458A3" w:rsidRDefault="00510211" w:rsidP="00510211">
      <w:pPr>
        <w:pStyle w:val="Listeavsnitt"/>
        <w:numPr>
          <w:ilvl w:val="0"/>
          <w:numId w:val="22"/>
        </w:numPr>
        <w:rPr>
          <w:rFonts w:asciiTheme="minorHAnsi" w:hAnsiTheme="minorHAnsi"/>
          <w:sz w:val="24"/>
          <w:szCs w:val="24"/>
        </w:rPr>
      </w:pPr>
      <w:r w:rsidRPr="00F458A3">
        <w:rPr>
          <w:rFonts w:asciiTheme="minorHAnsi" w:hAnsiTheme="minorHAnsi"/>
          <w:sz w:val="24"/>
          <w:szCs w:val="24"/>
        </w:rPr>
        <w:t>russiske statsborgere eller fysiske eller juridiske personer (f.eks. foretak), etablert i Russland, eller</w:t>
      </w:r>
    </w:p>
    <w:p w14:paraId="0130ADAC" w14:textId="5F65A94A" w:rsidR="00510211" w:rsidRPr="00F458A3" w:rsidRDefault="00510211" w:rsidP="00510211">
      <w:pPr>
        <w:pStyle w:val="Listeavsnitt"/>
        <w:numPr>
          <w:ilvl w:val="0"/>
          <w:numId w:val="22"/>
        </w:numPr>
        <w:rPr>
          <w:rFonts w:asciiTheme="minorHAnsi" w:hAnsiTheme="minorHAnsi"/>
          <w:sz w:val="24"/>
          <w:szCs w:val="24"/>
        </w:rPr>
      </w:pPr>
      <w:r w:rsidRPr="00F458A3">
        <w:rPr>
          <w:rFonts w:asciiTheme="minorHAnsi" w:hAnsiTheme="minorHAnsi"/>
          <w:sz w:val="24"/>
          <w:szCs w:val="24"/>
        </w:rPr>
        <w:t>juridiske personer, som direkte eller indirekte er mer enn 50 % eid av en enhet omtalt i bokstav a ovenfor, eller</w:t>
      </w:r>
    </w:p>
    <w:p w14:paraId="48701F23" w14:textId="007C7044" w:rsidR="009618B8" w:rsidRPr="00F458A3" w:rsidRDefault="00510211" w:rsidP="005D6F9A">
      <w:pPr>
        <w:pStyle w:val="Listeavsnitt"/>
        <w:numPr>
          <w:ilvl w:val="0"/>
          <w:numId w:val="22"/>
        </w:numPr>
        <w:rPr>
          <w:rFonts w:asciiTheme="minorHAnsi" w:hAnsiTheme="minorHAnsi"/>
          <w:sz w:val="24"/>
          <w:szCs w:val="24"/>
        </w:rPr>
      </w:pPr>
      <w:r w:rsidRPr="00F458A3">
        <w:rPr>
          <w:rFonts w:asciiTheme="minorHAnsi" w:hAnsiTheme="minorHAnsi"/>
          <w:sz w:val="24"/>
          <w:szCs w:val="24"/>
        </w:rPr>
        <w:t>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w:t>
      </w:r>
    </w:p>
    <w:p w14:paraId="6780D025" w14:textId="60C3C38C" w:rsidR="009618B8" w:rsidRPr="00373BA0" w:rsidRDefault="009618B8" w:rsidP="00510211">
      <w:pPr>
        <w:spacing w:after="240"/>
      </w:pPr>
      <w:r w:rsidRPr="00373BA0">
        <w:t>Leverandør skal i tilbudsbrevet erklære at disse forholdene ikke er gjeldende for leverandørens tilbud.</w:t>
      </w:r>
    </w:p>
    <w:p w14:paraId="53BE0A09" w14:textId="77777777" w:rsidR="009618B8" w:rsidRPr="00373BA0" w:rsidRDefault="009618B8" w:rsidP="005D6F9A">
      <w:r w:rsidRPr="00373BA0">
        <w:t xml:space="preserve">Leverandører som har spørsmål knyttet til disse sanksjonene bes henvende seg til Utenriksdepartementets servicetelefon 23 95 15 15 eller e-postadresse </w:t>
      </w:r>
      <w:hyperlink r:id="rId10" w:history="1">
        <w:r w:rsidRPr="00373BA0">
          <w:rPr>
            <w:rStyle w:val="Hyperkobling"/>
          </w:rPr>
          <w:t>sanksjoner@mfa.no</w:t>
        </w:r>
      </w:hyperlink>
      <w:r w:rsidRPr="00373BA0">
        <w:t>.</w:t>
      </w:r>
    </w:p>
    <w:p w14:paraId="3C93D901" w14:textId="77777777" w:rsidR="009618B8" w:rsidRPr="00AD7048" w:rsidRDefault="009618B8" w:rsidP="005D6F9A">
      <w:pPr>
        <w:pStyle w:val="Overskrift2"/>
        <w:rPr>
          <w:sz w:val="24"/>
          <w:szCs w:val="18"/>
        </w:rPr>
      </w:pPr>
      <w:bookmarkStart w:id="119" w:name="_Toc185423197"/>
      <w:bookmarkStart w:id="120" w:name="_Toc229123915"/>
      <w:bookmarkEnd w:id="118"/>
      <w:r w:rsidRPr="00AD7048">
        <w:rPr>
          <w:sz w:val="24"/>
          <w:szCs w:val="18"/>
        </w:rPr>
        <w:t>Ettersending og avklaring av opplysninger og dokumentasjon</w:t>
      </w:r>
      <w:bookmarkEnd w:id="119"/>
      <w:bookmarkEnd w:id="120"/>
    </w:p>
    <w:p w14:paraId="0EF8DE1F" w14:textId="793AFBE7" w:rsidR="009618B8" w:rsidRPr="00373BA0" w:rsidRDefault="009618B8" w:rsidP="00794529">
      <w:r w:rsidRPr="00373BA0">
        <w:t>Oppdragsgiver kan skriftlig be leverandørene ettersende, supplere, avklare eller utfylle mottatte opplysninger og dokumentasjon innen en kort tilleggsfrist dersom opplysningene eller dokumentasjonen synes å inneholde feil eller uklarheter, eller dersom bestemte opplysninger eller dokumenter mangler, så lenge dette ikke medfører at tilbudet forbedres.</w:t>
      </w:r>
    </w:p>
    <w:p w14:paraId="7C6E0E2B" w14:textId="77777777" w:rsidR="009618B8" w:rsidRPr="00373BA0" w:rsidRDefault="009618B8" w:rsidP="005D6F9A">
      <w:pPr>
        <w:pStyle w:val="Overskrift1"/>
        <w:rPr>
          <w:snapToGrid w:val="0"/>
        </w:rPr>
      </w:pPr>
      <w:bookmarkStart w:id="121" w:name="_Toc185423198"/>
      <w:bookmarkStart w:id="122" w:name="_Toc229123916"/>
      <w:r w:rsidRPr="00373BA0">
        <w:rPr>
          <w:snapToGrid w:val="0"/>
        </w:rPr>
        <w:t>Avgjørelsen av konkurransen</w:t>
      </w:r>
      <w:bookmarkEnd w:id="121"/>
      <w:bookmarkEnd w:id="122"/>
    </w:p>
    <w:p w14:paraId="25228FB1" w14:textId="77777777" w:rsidR="009618B8" w:rsidRPr="00AD7048" w:rsidRDefault="009618B8" w:rsidP="005D6F9A">
      <w:pPr>
        <w:pStyle w:val="Overskrift2"/>
        <w:rPr>
          <w:sz w:val="24"/>
          <w:szCs w:val="18"/>
        </w:rPr>
      </w:pPr>
      <w:bookmarkStart w:id="123" w:name="_Toc463257709"/>
      <w:bookmarkStart w:id="124" w:name="_Toc185423199"/>
      <w:bookmarkStart w:id="125" w:name="_Toc229123917"/>
      <w:bookmarkStart w:id="126" w:name="_Ref70922557"/>
      <w:r w:rsidRPr="00AD7048">
        <w:rPr>
          <w:sz w:val="24"/>
          <w:szCs w:val="18"/>
        </w:rPr>
        <w:t>Tildelingskriterier</w:t>
      </w:r>
      <w:bookmarkEnd w:id="123"/>
      <w:bookmarkEnd w:id="124"/>
      <w:bookmarkEnd w:id="125"/>
    </w:p>
    <w:p w14:paraId="2ED178E6" w14:textId="108730F6" w:rsidR="009618B8" w:rsidRPr="00576708" w:rsidRDefault="009618B8" w:rsidP="00580D46">
      <w:pPr>
        <w:rPr>
          <w:i/>
        </w:rPr>
      </w:pPr>
      <w:r w:rsidRPr="009269AE">
        <w:t>Valg av tilbud vil skje på grunnlag av</w:t>
      </w:r>
    </w:p>
    <w:p w14:paraId="3517CC9F" w14:textId="77777777" w:rsidR="009618B8" w:rsidRPr="00576708" w:rsidRDefault="009618B8" w:rsidP="00357307">
      <w:pPr>
        <w:pStyle w:val="Listeavsnitt"/>
        <w:numPr>
          <w:ilvl w:val="0"/>
          <w:numId w:val="19"/>
        </w:numPr>
        <w:spacing w:line="240" w:lineRule="auto"/>
        <w:rPr>
          <w:sz w:val="24"/>
          <w:szCs w:val="24"/>
        </w:rPr>
      </w:pPr>
      <w:r w:rsidRPr="00576708">
        <w:rPr>
          <w:sz w:val="24"/>
          <w:szCs w:val="24"/>
        </w:rPr>
        <w:t>Kvalitet vist gjennom behovsoppfyllelse</w:t>
      </w:r>
    </w:p>
    <w:p w14:paraId="6D11CB06" w14:textId="77777777" w:rsidR="009618B8" w:rsidRPr="00576708" w:rsidRDefault="009618B8" w:rsidP="00357307">
      <w:pPr>
        <w:pStyle w:val="Listeavsnitt"/>
        <w:numPr>
          <w:ilvl w:val="0"/>
          <w:numId w:val="19"/>
        </w:numPr>
        <w:spacing w:line="240" w:lineRule="auto"/>
        <w:rPr>
          <w:sz w:val="24"/>
          <w:szCs w:val="24"/>
        </w:rPr>
      </w:pPr>
      <w:r w:rsidRPr="00576708">
        <w:rPr>
          <w:sz w:val="24"/>
          <w:szCs w:val="24"/>
        </w:rPr>
        <w:t xml:space="preserve">Totalpris </w:t>
      </w:r>
    </w:p>
    <w:p w14:paraId="5EA68829" w14:textId="7B961877" w:rsidR="009618B8" w:rsidRPr="00576708" w:rsidRDefault="00576708" w:rsidP="00357307">
      <w:pPr>
        <w:pStyle w:val="Listeavsnitt"/>
        <w:numPr>
          <w:ilvl w:val="0"/>
          <w:numId w:val="20"/>
        </w:numPr>
        <w:spacing w:line="240" w:lineRule="auto"/>
        <w:rPr>
          <w:sz w:val="24"/>
          <w:szCs w:val="24"/>
        </w:rPr>
      </w:pPr>
      <w:r w:rsidRPr="00576708">
        <w:rPr>
          <w:sz w:val="24"/>
          <w:szCs w:val="24"/>
        </w:rPr>
        <w:t>Klima og miljø</w:t>
      </w:r>
    </w:p>
    <w:p w14:paraId="35C264C9" w14:textId="22E4058B" w:rsidR="009618B8" w:rsidRPr="00F570FD" w:rsidRDefault="00576708" w:rsidP="00E24859">
      <w:pPr>
        <w:pStyle w:val="Listeavsnitt"/>
        <w:numPr>
          <w:ilvl w:val="0"/>
          <w:numId w:val="20"/>
        </w:numPr>
        <w:spacing w:after="0" w:line="240" w:lineRule="auto"/>
        <w:rPr>
          <w:sz w:val="24"/>
          <w:szCs w:val="24"/>
          <w:lang w:eastAsia="nb-NO"/>
        </w:rPr>
      </w:pPr>
      <w:r w:rsidRPr="00F570FD">
        <w:rPr>
          <w:sz w:val="24"/>
          <w:szCs w:val="24"/>
        </w:rPr>
        <w:lastRenderedPageBreak/>
        <w:t>Digital sikkerhet</w:t>
      </w:r>
    </w:p>
    <w:p w14:paraId="7DA14F54" w14:textId="77777777" w:rsidR="009618B8" w:rsidRPr="00373BA0" w:rsidRDefault="009618B8" w:rsidP="005D6F9A"/>
    <w:p w14:paraId="219FE633" w14:textId="2EF0EC4F" w:rsidR="009618B8" w:rsidRPr="000B7407" w:rsidRDefault="009618B8" w:rsidP="000B7407">
      <w:pPr>
        <w:spacing w:after="240"/>
        <w:rPr>
          <w:highlight w:val="yellow"/>
        </w:rPr>
      </w:pPr>
      <w:r w:rsidRPr="00373BA0">
        <w:t xml:space="preserve">Det henvises til bilag 1, </w:t>
      </w:r>
      <w:r w:rsidRPr="0008280B">
        <w:t xml:space="preserve">kapittel 4, felt </w:t>
      </w:r>
      <w:r w:rsidR="0008280B">
        <w:t>D-G</w:t>
      </w:r>
      <w:r w:rsidRPr="00373BA0">
        <w:t xml:space="preserve"> for spesifisering av tildelingskriteriene og vektingen av dem.</w:t>
      </w:r>
    </w:p>
    <w:p w14:paraId="428D5398" w14:textId="71C73FE2" w:rsidR="008508C8" w:rsidRDefault="008508C8" w:rsidP="008508C8">
      <w:pPr>
        <w:spacing w:after="240"/>
      </w:pPr>
      <w:r w:rsidRPr="008508C8">
        <w:t>Dersom to eller flere tilbud ender helt likt i evalueringen, vil rangeringen av disse avgjøres på følgende måte: </w:t>
      </w:r>
    </w:p>
    <w:p w14:paraId="4B24F1E5" w14:textId="77777777" w:rsidR="00DD00CC" w:rsidRPr="00DD00CC" w:rsidRDefault="001B3FB2" w:rsidP="00C55845">
      <w:pPr>
        <w:pStyle w:val="Listeavsnitt"/>
        <w:numPr>
          <w:ilvl w:val="0"/>
          <w:numId w:val="39"/>
        </w:numPr>
        <w:rPr>
          <w:sz w:val="24"/>
          <w:szCs w:val="24"/>
        </w:rPr>
      </w:pPr>
      <w:r w:rsidRPr="00DD00CC">
        <w:rPr>
          <w:sz w:val="24"/>
          <w:szCs w:val="24"/>
        </w:rPr>
        <w:t>Tilbudene vil bli rangert etter oppnådd score på </w:t>
      </w:r>
      <w:r w:rsidRPr="00DD00CC">
        <w:rPr>
          <w:i/>
          <w:iCs/>
          <w:sz w:val="24"/>
          <w:szCs w:val="24"/>
        </w:rPr>
        <w:t>kvalitet vist gjennom behovsoppfyllelse</w:t>
      </w:r>
      <w:r w:rsidRPr="00DD00CC">
        <w:rPr>
          <w:sz w:val="24"/>
          <w:szCs w:val="24"/>
        </w:rPr>
        <w:t>, da </w:t>
      </w:r>
      <w:r w:rsidRPr="00DD00CC">
        <w:rPr>
          <w:i/>
          <w:iCs/>
          <w:sz w:val="24"/>
          <w:szCs w:val="24"/>
        </w:rPr>
        <w:t>kvalitet vist gjennom behovsoppfyllelse</w:t>
      </w:r>
      <w:r w:rsidRPr="00DD00CC">
        <w:rPr>
          <w:sz w:val="24"/>
          <w:szCs w:val="24"/>
        </w:rPr>
        <w:t xml:space="preserve"> er vektet høyest i samtlige delkontrakter. </w:t>
      </w:r>
    </w:p>
    <w:p w14:paraId="6726D3D3" w14:textId="77777777" w:rsidR="00DD00CC" w:rsidRDefault="00D56229" w:rsidP="00C55845">
      <w:pPr>
        <w:pStyle w:val="Listeavsnitt"/>
        <w:numPr>
          <w:ilvl w:val="0"/>
          <w:numId w:val="39"/>
        </w:numPr>
        <w:rPr>
          <w:sz w:val="24"/>
          <w:szCs w:val="24"/>
        </w:rPr>
      </w:pPr>
      <w:r w:rsidRPr="00DD00CC">
        <w:rPr>
          <w:sz w:val="24"/>
          <w:szCs w:val="24"/>
        </w:rPr>
        <w:t xml:space="preserve">Dersom tilbudene </w:t>
      </w:r>
      <w:r w:rsidR="006A38A0" w:rsidRPr="00DD00CC">
        <w:rPr>
          <w:sz w:val="24"/>
          <w:szCs w:val="24"/>
        </w:rPr>
        <w:t xml:space="preserve">som ender helt likt i evalueringen har lik score på </w:t>
      </w:r>
      <w:r w:rsidR="006A38A0" w:rsidRPr="00FE0D5C">
        <w:rPr>
          <w:i/>
          <w:iCs/>
          <w:sz w:val="24"/>
          <w:szCs w:val="24"/>
        </w:rPr>
        <w:t>kvalitet vist gjennom behovsoppfyllelse</w:t>
      </w:r>
      <w:r w:rsidR="006A38A0" w:rsidRPr="00DD00CC">
        <w:rPr>
          <w:sz w:val="24"/>
          <w:szCs w:val="24"/>
        </w:rPr>
        <w:t xml:space="preserve">, vil tilbudene bli rangert etter oppnådd score på </w:t>
      </w:r>
      <w:r w:rsidR="006A38A0" w:rsidRPr="00FE0D5C">
        <w:rPr>
          <w:i/>
          <w:iCs/>
          <w:sz w:val="24"/>
          <w:szCs w:val="24"/>
        </w:rPr>
        <w:t>totalpris</w:t>
      </w:r>
      <w:r w:rsidR="00C55845" w:rsidRPr="00DD00CC">
        <w:rPr>
          <w:i/>
          <w:iCs/>
          <w:sz w:val="24"/>
          <w:szCs w:val="24"/>
        </w:rPr>
        <w:t xml:space="preserve">, </w:t>
      </w:r>
      <w:r w:rsidR="00C55845" w:rsidRPr="00DD00CC">
        <w:rPr>
          <w:sz w:val="24"/>
          <w:szCs w:val="24"/>
        </w:rPr>
        <w:t xml:space="preserve">da </w:t>
      </w:r>
      <w:r w:rsidR="00C55845" w:rsidRPr="00FE0D5C">
        <w:rPr>
          <w:i/>
          <w:iCs/>
          <w:sz w:val="24"/>
          <w:szCs w:val="24"/>
        </w:rPr>
        <w:t>totalpris</w:t>
      </w:r>
      <w:r w:rsidR="00C55845" w:rsidRPr="00DD00CC">
        <w:rPr>
          <w:sz w:val="24"/>
          <w:szCs w:val="24"/>
        </w:rPr>
        <w:t xml:space="preserve"> er vektet nest høyest i samtlige delkontrakter.</w:t>
      </w:r>
      <w:r w:rsidR="006A38A0" w:rsidRPr="00DD00CC">
        <w:rPr>
          <w:sz w:val="24"/>
          <w:szCs w:val="24"/>
        </w:rPr>
        <w:t xml:space="preserve"> </w:t>
      </w:r>
    </w:p>
    <w:p w14:paraId="450DDCAF" w14:textId="0532FF3D" w:rsidR="00DD00CC" w:rsidRPr="00DD00CC" w:rsidRDefault="00DD00CC" w:rsidP="00C55845">
      <w:pPr>
        <w:pStyle w:val="Listeavsnitt"/>
        <w:numPr>
          <w:ilvl w:val="0"/>
          <w:numId w:val="39"/>
        </w:numPr>
        <w:rPr>
          <w:sz w:val="24"/>
          <w:szCs w:val="24"/>
        </w:rPr>
      </w:pPr>
      <w:r>
        <w:rPr>
          <w:sz w:val="24"/>
          <w:szCs w:val="24"/>
        </w:rPr>
        <w:t xml:space="preserve">Dersom tilbudene som ender helt likt i evalueringen har lik score på </w:t>
      </w:r>
      <w:r w:rsidRPr="00FE0D5C">
        <w:rPr>
          <w:i/>
          <w:iCs/>
          <w:sz w:val="24"/>
          <w:szCs w:val="24"/>
        </w:rPr>
        <w:t>kvalitet vist gjennom behovsoppfyllelse</w:t>
      </w:r>
      <w:r>
        <w:rPr>
          <w:sz w:val="24"/>
          <w:szCs w:val="24"/>
        </w:rPr>
        <w:t xml:space="preserve"> og </w:t>
      </w:r>
      <w:r w:rsidRPr="00FE0D5C">
        <w:rPr>
          <w:i/>
          <w:iCs/>
          <w:sz w:val="24"/>
          <w:szCs w:val="24"/>
        </w:rPr>
        <w:t>totalpris</w:t>
      </w:r>
      <w:r>
        <w:rPr>
          <w:sz w:val="24"/>
          <w:szCs w:val="24"/>
        </w:rPr>
        <w:t xml:space="preserve">, vil tilbudene bli rangert etter oppnådd score på </w:t>
      </w:r>
      <w:r w:rsidR="00AB6705" w:rsidRPr="00FE0D5C">
        <w:rPr>
          <w:i/>
          <w:iCs/>
          <w:sz w:val="24"/>
          <w:szCs w:val="24"/>
        </w:rPr>
        <w:t>klima og miljø</w:t>
      </w:r>
      <w:r w:rsidR="00AB6705">
        <w:rPr>
          <w:sz w:val="24"/>
          <w:szCs w:val="24"/>
        </w:rPr>
        <w:t xml:space="preserve">, da </w:t>
      </w:r>
      <w:r w:rsidR="00AB6705" w:rsidRPr="00FE0D5C">
        <w:rPr>
          <w:i/>
          <w:iCs/>
          <w:sz w:val="24"/>
          <w:szCs w:val="24"/>
        </w:rPr>
        <w:t>klima og miljø</w:t>
      </w:r>
      <w:r w:rsidR="00AB6705">
        <w:rPr>
          <w:sz w:val="24"/>
          <w:szCs w:val="24"/>
        </w:rPr>
        <w:t xml:space="preserve"> er vektet tredje høyest i samtlige delkontrakter.</w:t>
      </w:r>
    </w:p>
    <w:p w14:paraId="4C565BA9" w14:textId="42422A02" w:rsidR="008508C8" w:rsidRPr="00DD00CC" w:rsidRDefault="001B3FB2" w:rsidP="00FE0D5C">
      <w:pPr>
        <w:pStyle w:val="Listeavsnitt"/>
        <w:numPr>
          <w:ilvl w:val="0"/>
          <w:numId w:val="39"/>
        </w:numPr>
        <w:rPr>
          <w:szCs w:val="24"/>
        </w:rPr>
      </w:pPr>
      <w:r w:rsidRPr="00DD00CC">
        <w:rPr>
          <w:sz w:val="24"/>
          <w:szCs w:val="24"/>
        </w:rPr>
        <w:t>I tilfelle av at score på </w:t>
      </w:r>
      <w:r w:rsidRPr="00DD00CC">
        <w:rPr>
          <w:i/>
          <w:iCs/>
          <w:sz w:val="24"/>
          <w:szCs w:val="24"/>
        </w:rPr>
        <w:t>kvalitet vist gjennom behovsoppfyllelse</w:t>
      </w:r>
      <w:r w:rsidR="00AB6705">
        <w:rPr>
          <w:i/>
          <w:iCs/>
          <w:sz w:val="24"/>
          <w:szCs w:val="24"/>
        </w:rPr>
        <w:t>, total</w:t>
      </w:r>
      <w:r w:rsidR="00AC3F9E">
        <w:rPr>
          <w:i/>
          <w:iCs/>
          <w:sz w:val="24"/>
          <w:szCs w:val="24"/>
        </w:rPr>
        <w:t xml:space="preserve">pris </w:t>
      </w:r>
      <w:r w:rsidR="00AC3F9E" w:rsidRPr="00FE0D5C">
        <w:rPr>
          <w:sz w:val="24"/>
          <w:szCs w:val="24"/>
        </w:rPr>
        <w:t>og</w:t>
      </w:r>
      <w:r w:rsidR="00AC3F9E">
        <w:rPr>
          <w:i/>
          <w:iCs/>
          <w:sz w:val="24"/>
          <w:szCs w:val="24"/>
        </w:rPr>
        <w:t xml:space="preserve"> klima og miljø</w:t>
      </w:r>
      <w:r w:rsidRPr="00DD00CC">
        <w:rPr>
          <w:sz w:val="24"/>
          <w:szCs w:val="24"/>
        </w:rPr>
        <w:t> er lik, vil rangeringen avgjøres på en objektiv måte ved loddtrekning. </w:t>
      </w:r>
    </w:p>
    <w:p w14:paraId="04E01A45" w14:textId="77777777" w:rsidR="009618B8" w:rsidRPr="00AD7048" w:rsidRDefault="009618B8" w:rsidP="005D6F9A">
      <w:pPr>
        <w:pStyle w:val="Overskrift2"/>
        <w:rPr>
          <w:sz w:val="24"/>
          <w:szCs w:val="18"/>
        </w:rPr>
      </w:pPr>
      <w:bookmarkStart w:id="127" w:name="_Toc463257710"/>
      <w:bookmarkStart w:id="128" w:name="_Toc185423200"/>
      <w:bookmarkStart w:id="129" w:name="_Toc229123918"/>
      <w:r w:rsidRPr="00AD7048">
        <w:rPr>
          <w:sz w:val="24"/>
          <w:szCs w:val="18"/>
        </w:rPr>
        <w:t>Evaluering av tildelingskriteriene</w:t>
      </w:r>
      <w:bookmarkEnd w:id="127"/>
      <w:bookmarkEnd w:id="128"/>
      <w:bookmarkEnd w:id="129"/>
    </w:p>
    <w:p w14:paraId="629A7769" w14:textId="558E2EF6" w:rsidR="00DB17FE" w:rsidRPr="00373BA0" w:rsidRDefault="009618B8" w:rsidP="007977FA">
      <w:pPr>
        <w:spacing w:after="240"/>
      </w:pPr>
      <w:r w:rsidRPr="00373BA0">
        <w:t>Evalueringen av</w:t>
      </w:r>
      <w:r>
        <w:t xml:space="preserve"> tilbudene</w:t>
      </w:r>
      <w:r w:rsidRPr="00373BA0">
        <w:t xml:space="preserve"> vil foregå på følgende måte: </w:t>
      </w:r>
      <w:r>
        <w:t>tilbudet</w:t>
      </w:r>
      <w:r w:rsidRPr="00373BA0">
        <w:t xml:space="preserve"> gis en karakter for hvert tildelingskriterium, på en poengska</w:t>
      </w:r>
      <w:r w:rsidRPr="0035708E">
        <w:t>la fra 0 til 5 der 5</w:t>
      </w:r>
      <w:r w:rsidRPr="00373BA0">
        <w:t xml:space="preserve"> er best. Karakteren blir multiplisert med gjeldende vekttall. Delkontraktene er selvstendige konkurranser og evalueringen skjer derfor per delkontrakt.</w:t>
      </w:r>
    </w:p>
    <w:p w14:paraId="0C5C0413" w14:textId="77777777" w:rsidR="009618B8" w:rsidRPr="00373BA0" w:rsidRDefault="009618B8" w:rsidP="005D6F9A">
      <w:pPr>
        <w:pStyle w:val="Overskrift3"/>
      </w:pPr>
      <w:bookmarkStart w:id="130" w:name="_Toc185423201"/>
      <w:bookmarkStart w:id="131" w:name="_Toc229123919"/>
      <w:r w:rsidRPr="00373BA0">
        <w:t>Evaluering av tildelingskriteriet kvalitet vist gjennom behovsoppfyllelse</w:t>
      </w:r>
      <w:bookmarkEnd w:id="130"/>
      <w:bookmarkEnd w:id="131"/>
    </w:p>
    <w:p w14:paraId="5F57686A" w14:textId="1A626A93" w:rsidR="009618B8" w:rsidRPr="00373BA0" w:rsidRDefault="009618B8" w:rsidP="007977FA">
      <w:pPr>
        <w:spacing w:after="240"/>
      </w:pPr>
      <w:r w:rsidRPr="00373BA0">
        <w:t xml:space="preserve">Tildelingskriteriet </w:t>
      </w:r>
      <w:r w:rsidRPr="00373BA0">
        <w:rPr>
          <w:i/>
        </w:rPr>
        <w:t>kvalitet vist gjennom behovsoppfyllelse</w:t>
      </w:r>
      <w:r w:rsidRPr="00373BA0">
        <w:t xml:space="preserve"> er inndelt i underpunkter, som viser hvilke egenskaper det vil bli sett på under evalueringen. Underpunktene kan variere fra delkontrakt til delkontrakt og er spesifisert under hver delkontrakt, se bilag 1, </w:t>
      </w:r>
      <w:r w:rsidRPr="001F6D93">
        <w:t>kapittel 4 felt D.</w:t>
      </w:r>
    </w:p>
    <w:p w14:paraId="5E21EA6D" w14:textId="2B37F2D8" w:rsidR="009618B8" w:rsidRPr="00373BA0" w:rsidRDefault="009618B8" w:rsidP="007977FA">
      <w:pPr>
        <w:spacing w:after="240"/>
      </w:pPr>
      <w:r w:rsidRPr="00373BA0">
        <w:t xml:space="preserve">Hvert </w:t>
      </w:r>
      <w:r>
        <w:t>tilbud</w:t>
      </w:r>
      <w:r w:rsidRPr="00373BA0">
        <w:t xml:space="preserve"> gis én skjønnsmessig score ut fra en samlet vurdering av underpunktene</w:t>
      </w:r>
      <w:r>
        <w:t>. Vurderingen</w:t>
      </w:r>
      <w:r w:rsidRPr="00373BA0">
        <w:t xml:space="preserve"> gjøres på bakgrunn av opplysninger i </w:t>
      </w:r>
      <w:r w:rsidRPr="007977FA">
        <w:t xml:space="preserve">bilag 2 produkt- og prisskjemaet </w:t>
      </w:r>
      <w:r w:rsidR="007977FA">
        <w:t>og</w:t>
      </w:r>
      <w:r w:rsidRPr="00373BA0">
        <w:t xml:space="preserve"> anskaffelsesteamets faglige vurdering av </w:t>
      </w:r>
      <w:r>
        <w:t>tilbudene</w:t>
      </w:r>
      <w:r w:rsidRPr="00373BA0">
        <w:t xml:space="preserve"> under produktevalueringen.</w:t>
      </w:r>
      <w:r w:rsidR="009C1243">
        <w:t xml:space="preserve"> Det kan også bli sett hen til </w:t>
      </w:r>
      <w:r w:rsidR="0091794C">
        <w:t>bruksanvisninger og fargebilder</w:t>
      </w:r>
      <w:r w:rsidR="007977FA">
        <w:t xml:space="preserve">, der dette anses relevant. </w:t>
      </w:r>
    </w:p>
    <w:p w14:paraId="5308BC5E" w14:textId="46145683" w:rsidR="009618B8" w:rsidRPr="00373BA0" w:rsidRDefault="009618B8" w:rsidP="007977FA">
      <w:pPr>
        <w:spacing w:after="240"/>
      </w:pPr>
      <w:r w:rsidRPr="00373BA0">
        <w:t xml:space="preserve">Det </w:t>
      </w:r>
      <w:r>
        <w:t xml:space="preserve">tilbudet </w:t>
      </w:r>
      <w:r w:rsidRPr="00373BA0">
        <w:t xml:space="preserve">som samlet sett møter brukerbehovene best, får 5 poeng. Dersom et </w:t>
      </w:r>
      <w:r>
        <w:t>tilbud</w:t>
      </w:r>
      <w:r w:rsidRPr="00373BA0">
        <w:t xml:space="preserve"> anses som ikke egnet til å dekke brukers behov på ett eller flere underpunkter, vil </w:t>
      </w:r>
      <w:r>
        <w:t>det</w:t>
      </w:r>
      <w:r w:rsidRPr="00373BA0">
        <w:t xml:space="preserve"> bli avvist fra konkurransen. </w:t>
      </w:r>
      <w:r w:rsidRPr="00665ADC">
        <w:rPr>
          <w:bCs/>
        </w:rPr>
        <w:t>Dersom et produkt i en produktserie har vesentlige avvik fra kravspesifikasjonen, eller anses som ikke egnet til å dekke brukers behov på ett eller flere underpunkter, vil dette produktet i produktserien bli avvist.</w:t>
      </w:r>
    </w:p>
    <w:p w14:paraId="7C8A0FB4" w14:textId="22440C99" w:rsidR="00DF3900" w:rsidRPr="00DF3900" w:rsidRDefault="00DF3900" w:rsidP="003A0F46">
      <w:r w:rsidRPr="00DF3900">
        <w:t>Følgende tilbehør skal inngå i evalueringen av tildelingskriteriene </w:t>
      </w:r>
      <w:r w:rsidRPr="00DF3900">
        <w:rPr>
          <w:i/>
          <w:iCs/>
        </w:rPr>
        <w:t>kvalitet vist gjennom behovsoppfyllelse</w:t>
      </w:r>
      <w:r w:rsidRPr="00DF3900">
        <w:t xml:space="preserve"> og </w:t>
      </w:r>
      <w:r w:rsidRPr="00DF3900">
        <w:rPr>
          <w:i/>
          <w:iCs/>
        </w:rPr>
        <w:t>totalpris</w:t>
      </w:r>
      <w:r w:rsidRPr="00DF3900">
        <w:t> i nevnte delkontrakter:  </w:t>
      </w:r>
    </w:p>
    <w:p w14:paraId="5789639A" w14:textId="5D4E1839" w:rsidR="00DF3900" w:rsidRPr="00DF3900" w:rsidRDefault="00DF3900" w:rsidP="003A0F46">
      <w:pPr>
        <w:numPr>
          <w:ilvl w:val="0"/>
          <w:numId w:val="35"/>
        </w:numPr>
      </w:pPr>
      <w:r w:rsidRPr="00DF3900">
        <w:t xml:space="preserve">delkontrakt </w:t>
      </w:r>
      <w:r w:rsidR="00C43D9E" w:rsidRPr="0015215B">
        <w:t>13, 14, 16, 25 og 26</w:t>
      </w:r>
      <w:r w:rsidRPr="00DF3900">
        <w:t>: </w:t>
      </w:r>
      <w:proofErr w:type="spellStart"/>
      <w:r w:rsidR="00C43D9E" w:rsidRPr="0015215B">
        <w:t>tohånds</w:t>
      </w:r>
      <w:proofErr w:type="spellEnd"/>
      <w:r w:rsidR="00C43D9E" w:rsidRPr="0015215B">
        <w:t xml:space="preserve"> ledsagerstyring</w:t>
      </w:r>
      <w:r w:rsidRPr="00DF3900">
        <w:t>  </w:t>
      </w:r>
    </w:p>
    <w:p w14:paraId="4CBEE47C" w14:textId="2F3801B4" w:rsidR="00DF3900" w:rsidRPr="00DF3900" w:rsidRDefault="00DF3900" w:rsidP="00DF3900">
      <w:pPr>
        <w:numPr>
          <w:ilvl w:val="0"/>
          <w:numId w:val="36"/>
        </w:numPr>
        <w:spacing w:after="240"/>
      </w:pPr>
      <w:r w:rsidRPr="00DF3900">
        <w:t xml:space="preserve">delkontrakt </w:t>
      </w:r>
      <w:r w:rsidR="00DF455E" w:rsidRPr="0015215B">
        <w:t xml:space="preserve">17: </w:t>
      </w:r>
      <w:r w:rsidR="00782681" w:rsidRPr="0015215B">
        <w:t xml:space="preserve">elektriske </w:t>
      </w:r>
      <w:r w:rsidR="00DF455E" w:rsidRPr="0015215B">
        <w:t xml:space="preserve">opp- </w:t>
      </w:r>
      <w:r w:rsidR="000610FB">
        <w:t>og/</w:t>
      </w:r>
      <w:r w:rsidR="00DF455E" w:rsidRPr="0015215B">
        <w:t>eller nedfellbare armlener</w:t>
      </w:r>
    </w:p>
    <w:p w14:paraId="451C8A56" w14:textId="34133C2F" w:rsidR="00DF3900" w:rsidRPr="00373BA0" w:rsidRDefault="00DF3900" w:rsidP="007977FA">
      <w:pPr>
        <w:spacing w:after="240"/>
      </w:pPr>
      <w:r w:rsidRPr="00DF3900">
        <w:lastRenderedPageBreak/>
        <w:t>Leverandør skal oppgi leverandørartikkelnummeret til </w:t>
      </w:r>
      <w:r w:rsidR="008C177F">
        <w:t xml:space="preserve">det konkrete </w:t>
      </w:r>
      <w:r w:rsidRPr="00DF3900">
        <w:t>tilbehøret som skal inngå i produktevalueringen i arkfanen for den enkelte delkontrakt i bilag 2 produkt- og prisskjema.  </w:t>
      </w:r>
    </w:p>
    <w:p w14:paraId="5B4B5405" w14:textId="77777777" w:rsidR="009618B8" w:rsidRPr="00373BA0" w:rsidRDefault="009618B8" w:rsidP="005D6F9A">
      <w:pPr>
        <w:pStyle w:val="Overskrift3"/>
        <w:rPr>
          <w:iCs/>
        </w:rPr>
      </w:pPr>
      <w:bookmarkStart w:id="132" w:name="_Toc185423202"/>
      <w:bookmarkStart w:id="133" w:name="_Toc229123920"/>
      <w:r w:rsidRPr="00373BA0">
        <w:t xml:space="preserve">Evaluering av tildelingskriteriet </w:t>
      </w:r>
      <w:r w:rsidRPr="00373BA0">
        <w:rPr>
          <w:iCs/>
        </w:rPr>
        <w:t>totalpris</w:t>
      </w:r>
      <w:bookmarkEnd w:id="132"/>
      <w:bookmarkEnd w:id="133"/>
    </w:p>
    <w:p w14:paraId="6FBB30BD" w14:textId="415888E8" w:rsidR="009618B8" w:rsidRPr="00373BA0" w:rsidRDefault="009618B8" w:rsidP="00704B8E">
      <w:pPr>
        <w:spacing w:after="240"/>
      </w:pPr>
      <w:r w:rsidRPr="00373BA0">
        <w:t>Laveste totalpris</w:t>
      </w:r>
      <w:r w:rsidRPr="00373BA0" w:rsidDel="00B32DF5">
        <w:t xml:space="preserve"> </w:t>
      </w:r>
      <w:r w:rsidRPr="001F6D93">
        <w:t>får 5 poeng</w:t>
      </w:r>
      <w:r w:rsidRPr="00373BA0">
        <w:t>.</w:t>
      </w:r>
    </w:p>
    <w:p w14:paraId="53F41600" w14:textId="0E008607" w:rsidR="009618B8" w:rsidRPr="00373BA0" w:rsidRDefault="009618B8" w:rsidP="00704B8E">
      <w:pPr>
        <w:spacing w:after="240"/>
      </w:pPr>
      <w:r w:rsidRPr="001F6D93">
        <w:t xml:space="preserve">Det henvises til bilag 1, kapittel 4, felt </w:t>
      </w:r>
      <w:r w:rsidR="001F6D93" w:rsidRPr="001F6D93">
        <w:t>E</w:t>
      </w:r>
      <w:r w:rsidRPr="001F6D93">
        <w:t xml:space="preserve"> for</w:t>
      </w:r>
      <w:r w:rsidRPr="00373BA0">
        <w:t xml:space="preserve"> spesifisering</w:t>
      </w:r>
      <w:r>
        <w:t xml:space="preserve"> av hvilke elementer som inngår i totalprisen.</w:t>
      </w:r>
    </w:p>
    <w:p w14:paraId="63F076BC" w14:textId="76C4A1FE" w:rsidR="009618B8" w:rsidRPr="00373BA0" w:rsidRDefault="009618B8" w:rsidP="00704B8E">
      <w:pPr>
        <w:spacing w:after="240"/>
      </w:pPr>
      <w:r w:rsidRPr="00AC3C2A">
        <w:t xml:space="preserve">Der hvor det er krevd lik pris, jf. punkt </w:t>
      </w:r>
      <w:r w:rsidRPr="0097666E">
        <w:t>3.7,</w:t>
      </w:r>
      <w:r w:rsidRPr="00AC3C2A">
        <w:t xml:space="preserve"> og det likevel er tilbudt ulik pris, vil høyeste pris inngå i totalprisberegningen. De tilbudte enhetsprisene er gjeldende ved en eventuell kontraktinngåelse.</w:t>
      </w:r>
    </w:p>
    <w:p w14:paraId="1B0800C3" w14:textId="77777777" w:rsidR="009618B8" w:rsidRDefault="009618B8" w:rsidP="00704B8E">
      <w:pPr>
        <w:spacing w:after="240"/>
      </w:pPr>
      <w:r w:rsidRPr="00373BA0">
        <w:t>Evalueringen av tildelingskriteriet totalpris</w:t>
      </w:r>
      <w:r w:rsidRPr="00373BA0" w:rsidDel="00B32DF5">
        <w:t xml:space="preserve"> </w:t>
      </w:r>
      <w:r w:rsidRPr="00373BA0">
        <w:t xml:space="preserve">vil skje på grunnlag av opplysninger som leverandøren oppgir i </w:t>
      </w:r>
      <w:r w:rsidRPr="00373BA0">
        <w:rPr>
          <w:iCs/>
        </w:rPr>
        <w:t xml:space="preserve">bilag 2 produkt- og prisskjema, </w:t>
      </w:r>
      <w:r w:rsidRPr="00373BA0">
        <w:t xml:space="preserve">samt eventuelle prismessige konsekvenser av eventuelle </w:t>
      </w:r>
      <w:r w:rsidRPr="00373BA0">
        <w:rPr>
          <w:iCs/>
        </w:rPr>
        <w:t>avvik</w:t>
      </w:r>
      <w:r w:rsidRPr="00373BA0">
        <w:t xml:space="preserve"> som finnes i tilbudet. </w:t>
      </w:r>
    </w:p>
    <w:p w14:paraId="202B6E02" w14:textId="4C545B18" w:rsidR="00704B8E" w:rsidRPr="00373BA0" w:rsidRDefault="00704B8E" w:rsidP="00704B8E">
      <w:pPr>
        <w:pStyle w:val="Overskrift3"/>
        <w:rPr>
          <w:iCs/>
        </w:rPr>
      </w:pPr>
      <w:bookmarkStart w:id="134" w:name="_Toc229123921"/>
      <w:r w:rsidRPr="00373BA0">
        <w:t xml:space="preserve">Evaluering av tildelingskriteriet </w:t>
      </w:r>
      <w:r>
        <w:rPr>
          <w:iCs/>
        </w:rPr>
        <w:t>klima og miljø</w:t>
      </w:r>
      <w:bookmarkEnd w:id="134"/>
    </w:p>
    <w:p w14:paraId="641347A8" w14:textId="57C56B77" w:rsidR="001A2607" w:rsidRPr="00C94969" w:rsidRDefault="001A2607" w:rsidP="009B1F0C">
      <w:pPr>
        <w:pStyle w:val="paragraph"/>
        <w:shd w:val="clear" w:color="auto" w:fill="FFFFFF"/>
        <w:spacing w:before="0" w:beforeAutospacing="0" w:after="240" w:afterAutospacing="0"/>
        <w:textAlignment w:val="baseline"/>
        <w:rPr>
          <w:rFonts w:ascii="Segoe UI" w:hAnsi="Segoe UI" w:cs="Segoe UI"/>
          <w:sz w:val="18"/>
          <w:szCs w:val="18"/>
        </w:rPr>
      </w:pPr>
      <w:r w:rsidRPr="00C94969">
        <w:rPr>
          <w:rStyle w:val="normaltextrun"/>
          <w:rFonts w:ascii="Calibri" w:hAnsi="Calibri" w:cs="Calibri"/>
        </w:rPr>
        <w:t>Tildelingskriteriet </w:t>
      </w:r>
      <w:r w:rsidRPr="00C94969">
        <w:rPr>
          <w:rStyle w:val="normaltextrun"/>
          <w:rFonts w:ascii="Calibri" w:hAnsi="Calibri" w:cs="Calibri"/>
          <w:i/>
          <w:iCs/>
        </w:rPr>
        <w:t>klima og</w:t>
      </w:r>
      <w:r w:rsidRPr="00C94969">
        <w:rPr>
          <w:rStyle w:val="normaltextrun"/>
          <w:rFonts w:ascii="Calibri" w:hAnsi="Calibri" w:cs="Calibri"/>
        </w:rPr>
        <w:t> </w:t>
      </w:r>
      <w:r w:rsidRPr="00C94969">
        <w:rPr>
          <w:rStyle w:val="normaltextrun"/>
          <w:rFonts w:ascii="Calibri" w:hAnsi="Calibri" w:cs="Calibri"/>
          <w:i/>
          <w:iCs/>
        </w:rPr>
        <w:t>miljø</w:t>
      </w:r>
      <w:r w:rsidRPr="00C94969">
        <w:rPr>
          <w:rStyle w:val="normaltextrun"/>
          <w:rFonts w:ascii="Calibri" w:hAnsi="Calibri" w:cs="Calibri"/>
        </w:rPr>
        <w:t>,</w:t>
      </w:r>
      <w:r w:rsidR="000A09EA" w:rsidRPr="00C94969">
        <w:rPr>
          <w:rStyle w:val="normaltextrun"/>
          <w:rFonts w:ascii="Calibri" w:hAnsi="Calibri" w:cs="Calibri"/>
        </w:rPr>
        <w:t xml:space="preserve"> </w:t>
      </w:r>
      <w:r w:rsidRPr="00C94969">
        <w:rPr>
          <w:rStyle w:val="normaltextrun"/>
          <w:rFonts w:ascii="Calibri" w:hAnsi="Calibri" w:cs="Calibri"/>
        </w:rPr>
        <w:t xml:space="preserve">er inndelt i underpunkter, som viser hvilke egenskaper det vil bli sett på under evalueringen. Underpunktene er spesifisert under hver delkontrakt, se bilag 1, </w:t>
      </w:r>
      <w:r w:rsidR="00585265" w:rsidRPr="00C94969">
        <w:rPr>
          <w:rStyle w:val="normaltextrun"/>
          <w:rFonts w:ascii="Calibri" w:hAnsi="Calibri" w:cs="Calibri"/>
        </w:rPr>
        <w:t>kapittel</w:t>
      </w:r>
      <w:r w:rsidRPr="00C94969">
        <w:rPr>
          <w:rStyle w:val="normaltextrun"/>
          <w:rFonts w:ascii="Calibri" w:hAnsi="Calibri" w:cs="Calibri"/>
        </w:rPr>
        <w:t xml:space="preserve"> 4</w:t>
      </w:r>
      <w:r w:rsidR="009B1F0C" w:rsidRPr="00C94969">
        <w:rPr>
          <w:rStyle w:val="normaltextrun"/>
          <w:rFonts w:ascii="Calibri" w:hAnsi="Calibri" w:cs="Calibri"/>
        </w:rPr>
        <w:t>,</w:t>
      </w:r>
      <w:r w:rsidRPr="00C94969">
        <w:rPr>
          <w:rStyle w:val="normaltextrun"/>
          <w:rFonts w:ascii="Calibri" w:hAnsi="Calibri" w:cs="Calibri"/>
        </w:rPr>
        <w:t> felt </w:t>
      </w:r>
      <w:r w:rsidR="009B1F0C" w:rsidRPr="00C94969">
        <w:rPr>
          <w:rStyle w:val="normaltextrun"/>
          <w:rFonts w:ascii="Calibri" w:hAnsi="Calibri" w:cs="Calibri"/>
        </w:rPr>
        <w:t xml:space="preserve">F. </w:t>
      </w:r>
    </w:p>
    <w:p w14:paraId="6824BF01" w14:textId="72D63CD5" w:rsidR="001A2607" w:rsidRPr="009B1F0C" w:rsidRDefault="001A2607" w:rsidP="009B1F0C">
      <w:pPr>
        <w:spacing w:after="240"/>
      </w:pPr>
      <w:r w:rsidRPr="00C94969">
        <w:rPr>
          <w:rStyle w:val="normaltextrun"/>
          <w:rFonts w:ascii="Calibri" w:hAnsi="Calibri" w:cs="Calibri"/>
          <w:color w:val="000000"/>
        </w:rPr>
        <w:t xml:space="preserve">Hvert </w:t>
      </w:r>
      <w:r w:rsidR="00E15234" w:rsidRPr="00C94969">
        <w:rPr>
          <w:rStyle w:val="normaltextrun"/>
          <w:rFonts w:ascii="Calibri" w:hAnsi="Calibri" w:cs="Calibri"/>
          <w:color w:val="000000"/>
        </w:rPr>
        <w:t>tilbud</w:t>
      </w:r>
      <w:r w:rsidRPr="00C94969">
        <w:rPr>
          <w:rStyle w:val="normaltextrun"/>
          <w:rFonts w:ascii="Calibri" w:hAnsi="Calibri" w:cs="Calibri"/>
          <w:color w:val="000000"/>
        </w:rPr>
        <w:t xml:space="preserve"> gis én skjønnsmessig score ut fra en samlet vurdering av underpunktene. </w:t>
      </w:r>
      <w:r w:rsidR="009B1F0C" w:rsidRPr="00C94969">
        <w:t xml:space="preserve">Vurderingen gjøres på bakgrunn av anskaffelsesteamets faglige vurdering av tilbudene under produktevalueringen. Det kan også bli sett hen til </w:t>
      </w:r>
      <w:r w:rsidR="002736A3">
        <w:t xml:space="preserve">bilag 2 produkt- og prisskjemaet, </w:t>
      </w:r>
      <w:r w:rsidR="009B1F0C" w:rsidRPr="00C94969">
        <w:t>bruksanvisninger og fargebilder, der dette anses relevant.</w:t>
      </w:r>
      <w:r w:rsidR="009B1F0C">
        <w:t xml:space="preserve"> </w:t>
      </w:r>
    </w:p>
    <w:p w14:paraId="3B48B7B8" w14:textId="0ED6902C" w:rsidR="00704B8E" w:rsidRDefault="001A2607" w:rsidP="00C641CC">
      <w:pPr>
        <w:pStyle w:val="paragraph"/>
        <w:shd w:val="clear" w:color="auto" w:fill="FFFFFF"/>
        <w:spacing w:before="0" w:beforeAutospacing="0" w:after="240" w:afterAutospacing="0"/>
        <w:textAlignment w:val="baseline"/>
        <w:rPr>
          <w:rStyle w:val="normaltextrun"/>
          <w:rFonts w:ascii="Calibri" w:hAnsi="Calibri" w:cs="Calibri"/>
        </w:rPr>
      </w:pPr>
      <w:r w:rsidRPr="00C94969">
        <w:rPr>
          <w:rStyle w:val="normaltextrun"/>
          <w:rFonts w:ascii="Calibri" w:hAnsi="Calibri" w:cs="Calibri"/>
        </w:rPr>
        <w:t xml:space="preserve">Det </w:t>
      </w:r>
      <w:r w:rsidR="002D46AD" w:rsidRPr="00C94969">
        <w:rPr>
          <w:rStyle w:val="normaltextrun"/>
          <w:rFonts w:ascii="Calibri" w:hAnsi="Calibri" w:cs="Calibri"/>
        </w:rPr>
        <w:t>tilbudet</w:t>
      </w:r>
      <w:r w:rsidRPr="00C94969">
        <w:rPr>
          <w:rStyle w:val="normaltextrun"/>
          <w:rFonts w:ascii="Calibri" w:hAnsi="Calibri" w:cs="Calibri"/>
        </w:rPr>
        <w:t xml:space="preserve"> som samlet sett møter </w:t>
      </w:r>
      <w:r w:rsidR="002A4D9A">
        <w:rPr>
          <w:rStyle w:val="normaltextrun"/>
          <w:rFonts w:ascii="Calibri" w:hAnsi="Calibri" w:cs="Calibri"/>
        </w:rPr>
        <w:t>tildelings</w:t>
      </w:r>
      <w:r w:rsidRPr="00C94969">
        <w:rPr>
          <w:rStyle w:val="normaltextrun"/>
          <w:rFonts w:ascii="Calibri" w:hAnsi="Calibri" w:cs="Calibri"/>
        </w:rPr>
        <w:t>kriterie</w:t>
      </w:r>
      <w:r w:rsidR="00742EA3" w:rsidRPr="00C94969">
        <w:rPr>
          <w:rStyle w:val="normaltextrun"/>
          <w:rFonts w:ascii="Calibri" w:hAnsi="Calibri" w:cs="Calibri"/>
        </w:rPr>
        <w:t>t</w:t>
      </w:r>
      <w:r w:rsidRPr="00C94969">
        <w:rPr>
          <w:rStyle w:val="normaltextrun"/>
          <w:rFonts w:ascii="Calibri" w:hAnsi="Calibri" w:cs="Calibri"/>
        </w:rPr>
        <w:t xml:space="preserve"> best, får 5 poeng. </w:t>
      </w:r>
    </w:p>
    <w:p w14:paraId="07AB2DD7" w14:textId="3591AB9F" w:rsidR="00C641CC" w:rsidRPr="00373BA0" w:rsidRDefault="00C641CC" w:rsidP="00C641CC">
      <w:pPr>
        <w:pStyle w:val="Overskrift3"/>
        <w:rPr>
          <w:iCs/>
        </w:rPr>
      </w:pPr>
      <w:bookmarkStart w:id="135" w:name="_Toc229123922"/>
      <w:r w:rsidRPr="00373BA0">
        <w:t xml:space="preserve">Evaluering av tildelingskriteriet </w:t>
      </w:r>
      <w:r>
        <w:rPr>
          <w:iCs/>
        </w:rPr>
        <w:t>digital sikkerhet</w:t>
      </w:r>
      <w:bookmarkEnd w:id="135"/>
    </w:p>
    <w:p w14:paraId="191392CC" w14:textId="1F0ADF1F" w:rsidR="00744164" w:rsidRPr="00CE6E21" w:rsidRDefault="00744164" w:rsidP="00744164">
      <w:pPr>
        <w:spacing w:after="240"/>
      </w:pPr>
      <w:bookmarkStart w:id="136" w:name="_Toc329341187"/>
      <w:bookmarkStart w:id="137" w:name="_Toc364237644"/>
      <w:bookmarkStart w:id="138" w:name="_Toc463257711"/>
      <w:bookmarkStart w:id="139" w:name="_Toc185423203"/>
      <w:r w:rsidRPr="00CE6E21">
        <w:t xml:space="preserve">Leverandør skal i </w:t>
      </w:r>
      <w:r w:rsidR="00A879E3" w:rsidRPr="00CE6E21">
        <w:t xml:space="preserve">bilag 1 </w:t>
      </w:r>
      <w:r w:rsidRPr="00CE6E21">
        <w:t xml:space="preserve">vedlegg 1 redegjøre for hvordan digital sikkerhet ivaretas i de tilbudte produktene. </w:t>
      </w:r>
    </w:p>
    <w:p w14:paraId="1EF354D5" w14:textId="19F234D7" w:rsidR="00744164" w:rsidRPr="00CE6E21" w:rsidRDefault="00841577" w:rsidP="00E36D89">
      <w:pPr>
        <w:spacing w:after="240"/>
        <w:rPr>
          <w:color w:val="FF0000"/>
        </w:rPr>
      </w:pPr>
      <w:r w:rsidRPr="00CE6E21">
        <w:t xml:space="preserve">Tilbudet vil bli vurdert ut fra hvor godt den fysiske rullestolen og alle systemer som kommer med rullestolen ivaretar digital sikkerhet, på bakgrunn av opplysninger i bilag 1 vedlegg 1. </w:t>
      </w:r>
      <w:r w:rsidR="00744164" w:rsidRPr="00CE6E21">
        <w:t>Vurderingen vil være risikobasert. Dersom det tilbudte produktet ikke innehar funksjonaliteten det vises til, anses produktet å ikke ha digital risiko knyttet til det kriteriet</w:t>
      </w:r>
      <w:r w:rsidR="00B745BF">
        <w:t xml:space="preserve"> og </w:t>
      </w:r>
      <w:r w:rsidR="005E298B">
        <w:t xml:space="preserve">vurderes </w:t>
      </w:r>
      <w:r w:rsidR="00B745BF">
        <w:t xml:space="preserve">dermed </w:t>
      </w:r>
      <w:r w:rsidR="005E298B">
        <w:t>som</w:t>
      </w:r>
      <w:r w:rsidR="00B745BF">
        <w:t xml:space="preserve"> digitalt sikkert</w:t>
      </w:r>
      <w:r w:rsidR="00744164" w:rsidRPr="00CE6E21">
        <w:t xml:space="preserve">. </w:t>
      </w:r>
    </w:p>
    <w:p w14:paraId="780A361C" w14:textId="7D06A9FE" w:rsidR="00744164" w:rsidRPr="00CE6E21" w:rsidRDefault="00744164" w:rsidP="00E36D89">
      <w:pPr>
        <w:spacing w:after="240"/>
      </w:pPr>
      <w:r w:rsidRPr="00CE6E21">
        <w:t xml:space="preserve">Hvert tilbud gis én skjønnsmessig score ut fra en samlet vurdering av punktene i </w:t>
      </w:r>
      <w:r w:rsidR="005F7075" w:rsidRPr="00CE6E21">
        <w:t xml:space="preserve">bilag 1 </w:t>
      </w:r>
      <w:r w:rsidRPr="00CE6E21">
        <w:t xml:space="preserve">vedlegg 1. </w:t>
      </w:r>
    </w:p>
    <w:p w14:paraId="3ACABBFF" w14:textId="0CCFEBEC" w:rsidR="00744164" w:rsidRDefault="00744164" w:rsidP="00744164">
      <w:r w:rsidRPr="00CE6E21">
        <w:t xml:space="preserve">Det tilbudet som samlet sett møter </w:t>
      </w:r>
      <w:r w:rsidR="002A4D9A" w:rsidRPr="00CE6E21">
        <w:t>tildelings</w:t>
      </w:r>
      <w:r w:rsidRPr="00CE6E21">
        <w:t>kriteriet best, får 5 poeng.</w:t>
      </w:r>
      <w:r>
        <w:t xml:space="preserve"> </w:t>
      </w:r>
    </w:p>
    <w:p w14:paraId="54A38596" w14:textId="77777777" w:rsidR="009618B8" w:rsidRPr="00AD7048" w:rsidRDefault="009618B8" w:rsidP="005D6F9A">
      <w:pPr>
        <w:pStyle w:val="Overskrift2"/>
        <w:rPr>
          <w:snapToGrid w:val="0"/>
          <w:sz w:val="24"/>
          <w:szCs w:val="18"/>
        </w:rPr>
      </w:pPr>
      <w:bookmarkStart w:id="140" w:name="_Toc229123923"/>
      <w:r w:rsidRPr="00AD7048">
        <w:rPr>
          <w:snapToGrid w:val="0"/>
          <w:sz w:val="24"/>
          <w:szCs w:val="18"/>
        </w:rPr>
        <w:t>Produk</w:t>
      </w:r>
      <w:bookmarkEnd w:id="136"/>
      <w:r w:rsidRPr="00AD7048">
        <w:rPr>
          <w:snapToGrid w:val="0"/>
          <w:sz w:val="24"/>
          <w:szCs w:val="18"/>
        </w:rPr>
        <w:t>tevaluering</w:t>
      </w:r>
      <w:bookmarkEnd w:id="137"/>
      <w:bookmarkEnd w:id="138"/>
      <w:bookmarkEnd w:id="139"/>
      <w:bookmarkEnd w:id="140"/>
    </w:p>
    <w:p w14:paraId="5908397F" w14:textId="2E6E7F26" w:rsidR="004B07C2" w:rsidRDefault="009618B8" w:rsidP="007D37DC">
      <w:pPr>
        <w:spacing w:after="240"/>
      </w:pPr>
      <w:r w:rsidRPr="00373BA0">
        <w:t xml:space="preserve">Tilbudte </w:t>
      </w:r>
      <w:r w:rsidR="00AA02C4">
        <w:t>rullestoler</w:t>
      </w:r>
      <w:r w:rsidR="00E767BD">
        <w:t>,</w:t>
      </w:r>
      <w:r w:rsidRPr="00373BA0">
        <w:t xml:space="preserve"> </w:t>
      </w:r>
      <w:r w:rsidRPr="00AA02C4">
        <w:t>og tilbehør</w:t>
      </w:r>
      <w:r w:rsidR="00E767BD">
        <w:t>et angitt nedenfor,</w:t>
      </w:r>
      <w:r w:rsidRPr="00373BA0">
        <w:t xml:space="preserve"> </w:t>
      </w:r>
      <w:r>
        <w:t>skal</w:t>
      </w:r>
      <w:r w:rsidRPr="00373BA0">
        <w:t xml:space="preserve"> stilles vederlagsfritt til disposisjon for nærmere evaluering av oppdragsgiver. </w:t>
      </w:r>
    </w:p>
    <w:p w14:paraId="7C1FC1FF" w14:textId="77777777" w:rsidR="00B631B0" w:rsidRDefault="00B533AA" w:rsidP="00B631B0">
      <w:pPr>
        <w:spacing w:after="240"/>
      </w:pPr>
      <w:r>
        <w:lastRenderedPageBreak/>
        <w:t xml:space="preserve">Dersom det tilbys produktserie i delkontraktene </w:t>
      </w:r>
      <w:r w:rsidR="007D37DC">
        <w:t xml:space="preserve">der dette er tillatt, </w:t>
      </w:r>
      <w:r w:rsidR="00A024CF">
        <w:t xml:space="preserve">må begge variantene i serien kunne stilles </w:t>
      </w:r>
      <w:r w:rsidR="00B631B0">
        <w:t xml:space="preserve">til disposisjon </w:t>
      </w:r>
      <w:r w:rsidR="00A024CF">
        <w:t xml:space="preserve">til evalueringen. </w:t>
      </w:r>
    </w:p>
    <w:p w14:paraId="03F2A62C" w14:textId="0C73D969" w:rsidR="00D36AFE" w:rsidRDefault="00AA02C4" w:rsidP="00D36AFE">
      <w:pPr>
        <w:spacing w:after="240"/>
      </w:pPr>
      <w:r>
        <w:t xml:space="preserve">I delkontraktene 13, 14, 16, 25 og 26 skal </w:t>
      </w:r>
      <w:r w:rsidR="00F555CF">
        <w:t>r</w:t>
      </w:r>
      <w:r w:rsidR="00A024CF">
        <w:t xml:space="preserve">ullestolene leveres til produktevaluering med </w:t>
      </w:r>
      <w:r w:rsidR="00EB226E">
        <w:t xml:space="preserve">tilbehøret </w:t>
      </w:r>
      <w:proofErr w:type="spellStart"/>
      <w:r w:rsidR="00744427">
        <w:t>tohånds</w:t>
      </w:r>
      <w:proofErr w:type="spellEnd"/>
      <w:r w:rsidR="00744427">
        <w:t xml:space="preserve"> </w:t>
      </w:r>
      <w:r w:rsidR="00A024CF">
        <w:t>ledsagerstyring</w:t>
      </w:r>
      <w:r w:rsidR="00AD1300">
        <w:t>,</w:t>
      </w:r>
      <w:r w:rsidR="00A024CF">
        <w:t xml:space="preserve"> som </w:t>
      </w:r>
      <w:r w:rsidR="00ED341C">
        <w:t>skal inngå i evalueringen</w:t>
      </w:r>
      <w:r w:rsidR="00AD1300">
        <w:t>,</w:t>
      </w:r>
      <w:r w:rsidR="00ED341C">
        <w:t xml:space="preserve"> </w:t>
      </w:r>
      <w:r w:rsidR="00A024CF">
        <w:t xml:space="preserve">påmontert. </w:t>
      </w:r>
    </w:p>
    <w:p w14:paraId="067928D0" w14:textId="324F5285" w:rsidR="00F570FD" w:rsidRDefault="00F570FD" w:rsidP="00D36AFE">
      <w:pPr>
        <w:spacing w:after="240"/>
      </w:pPr>
      <w:r>
        <w:t xml:space="preserve">I delkontrakt 17 skal rullestolene leveres til produktevaluering med armlene som inngår i standardkonfigurasjon på venstre side og </w:t>
      </w:r>
      <w:r w:rsidR="00EB226E">
        <w:t xml:space="preserve">tilbehøret </w:t>
      </w:r>
      <w:r>
        <w:t>elektrisk opp-</w:t>
      </w:r>
      <w:r w:rsidR="00AA3A6B">
        <w:t xml:space="preserve"> og/</w:t>
      </w:r>
      <w:r>
        <w:t>eller nedfellbart armlene</w:t>
      </w:r>
      <w:r w:rsidR="000F4CCE">
        <w:t>,</w:t>
      </w:r>
      <w:r>
        <w:t xml:space="preserve"> som skal inngå i evalueringen</w:t>
      </w:r>
      <w:r w:rsidR="000F4CCE">
        <w:t>,</w:t>
      </w:r>
      <w:r>
        <w:t xml:space="preserve"> påmontert</w:t>
      </w:r>
      <w:r w:rsidR="00C079C6">
        <w:t xml:space="preserve"> på høyre side</w:t>
      </w:r>
      <w:r>
        <w:t xml:space="preserve">. </w:t>
      </w:r>
    </w:p>
    <w:p w14:paraId="2071033B" w14:textId="2241F8F2" w:rsidR="009618B8" w:rsidRPr="00373BA0" w:rsidRDefault="00D36AFE" w:rsidP="00D36AFE">
      <w:pPr>
        <w:spacing w:after="240"/>
      </w:pPr>
      <w:r>
        <w:t>Produktevalueringen</w:t>
      </w:r>
      <w:r w:rsidR="009618B8" w:rsidRPr="00373BA0">
        <w:t xml:space="preserve"> vil </w:t>
      </w:r>
      <w:r w:rsidR="009618B8" w:rsidRPr="00D36AFE">
        <w:t>foregå i Oslo i henhold til tidspunktet oppgitt i punkt 1.9.</w:t>
      </w:r>
      <w:r w:rsidR="009618B8" w:rsidRPr="00373BA0">
        <w:t xml:space="preserve"> </w:t>
      </w:r>
    </w:p>
    <w:p w14:paraId="4C1A7AAA" w14:textId="04EECB6C" w:rsidR="009618B8" w:rsidRPr="00373BA0" w:rsidRDefault="009618B8" w:rsidP="00D36AFE">
      <w:pPr>
        <w:spacing w:after="240"/>
      </w:pPr>
      <w:r w:rsidRPr="00373BA0">
        <w:t>Produktene</w:t>
      </w:r>
      <w:r w:rsidR="00B42E85">
        <w:t>, og tilbehøret nevnt i dette punktet</w:t>
      </w:r>
      <w:r w:rsidR="00F115C6">
        <w:t xml:space="preserve">, </w:t>
      </w:r>
      <w:r w:rsidRPr="00373BA0">
        <w:t>skal leveres slik de er tilbudt i konkurransen.</w:t>
      </w:r>
    </w:p>
    <w:p w14:paraId="2EE0B9E7" w14:textId="007FD471" w:rsidR="009618B8" w:rsidRPr="00373BA0" w:rsidRDefault="009618B8" w:rsidP="005D6F9A">
      <w:r w:rsidRPr="00373BA0">
        <w:t xml:space="preserve">Leverandørene har ikke krav på noen form for godtgjørelse for utlånet. For utenlandske </w:t>
      </w:r>
      <w:r>
        <w:t>leverandører</w:t>
      </w:r>
      <w:r w:rsidRPr="00373BA0">
        <w:t xml:space="preserve"> gjør vi oppmerksom på at dette innebærer at </w:t>
      </w:r>
      <w:r>
        <w:t>Nav</w:t>
      </w:r>
      <w:r w:rsidRPr="00373BA0">
        <w:t xml:space="preserve"> ikke dekker kostnader knyttet til frakt, toll og avgifter.</w:t>
      </w:r>
    </w:p>
    <w:p w14:paraId="7E48AD34" w14:textId="77777777" w:rsidR="009618B8" w:rsidRPr="00AD7048" w:rsidRDefault="009618B8" w:rsidP="005D6F9A">
      <w:pPr>
        <w:pStyle w:val="Overskrift2"/>
        <w:rPr>
          <w:sz w:val="24"/>
          <w:szCs w:val="18"/>
        </w:rPr>
      </w:pPr>
      <w:bookmarkStart w:id="141" w:name="_Toc185423204"/>
      <w:bookmarkStart w:id="142" w:name="_Toc229123924"/>
      <w:r w:rsidRPr="00AD7048">
        <w:rPr>
          <w:sz w:val="24"/>
          <w:szCs w:val="18"/>
        </w:rPr>
        <w:t>Innstilling på kontraktstildeling</w:t>
      </w:r>
      <w:bookmarkEnd w:id="126"/>
      <w:bookmarkEnd w:id="141"/>
      <w:bookmarkEnd w:id="142"/>
      <w:r w:rsidRPr="00AD7048">
        <w:rPr>
          <w:sz w:val="24"/>
          <w:szCs w:val="18"/>
        </w:rPr>
        <w:t xml:space="preserve"> </w:t>
      </w:r>
    </w:p>
    <w:p w14:paraId="45299F5F" w14:textId="6CD663D1" w:rsidR="009618B8" w:rsidRPr="00373BA0" w:rsidRDefault="009618B8" w:rsidP="005D6F9A">
      <w:r w:rsidRPr="00373BA0">
        <w:t>Oppdragsgiver vil skriftlig og samtidig meddele alle berørte leverandører sin beslutning om hvem som skal tildeles kontrakt. Meddelelsen vil inneholde en begrunnelse for valget, samt opplyse om karensperioden. Oppdragsgiver vil tidligst inngå kontrakt etter utløpet av karensperioden. Med</w:t>
      </w:r>
      <w:r>
        <w:t xml:space="preserve"> </w:t>
      </w:r>
      <w:r w:rsidR="00CE6929">
        <w:t>«</w:t>
      </w:r>
      <w:r w:rsidRPr="00373BA0">
        <w:t>inngå kontrakt</w:t>
      </w:r>
      <w:r w:rsidR="00CE6929">
        <w:t>»</w:t>
      </w:r>
      <w:r w:rsidRPr="00373BA0">
        <w:t xml:space="preserve"> menes tidspunktet da begge parter har undertegnet kontrakten.</w:t>
      </w:r>
    </w:p>
    <w:p w14:paraId="68D3E689" w14:textId="77777777" w:rsidR="009618B8" w:rsidRPr="00AD7048" w:rsidRDefault="009618B8" w:rsidP="005D6F9A">
      <w:pPr>
        <w:pStyle w:val="Overskrift2"/>
        <w:rPr>
          <w:sz w:val="24"/>
          <w:szCs w:val="18"/>
        </w:rPr>
      </w:pPr>
      <w:bookmarkStart w:id="143" w:name="_Ref71100963"/>
      <w:bookmarkStart w:id="144" w:name="_Toc185423205"/>
      <w:bookmarkStart w:id="145" w:name="_Toc229123925"/>
      <w:r w:rsidRPr="00AD7048">
        <w:rPr>
          <w:sz w:val="24"/>
          <w:szCs w:val="18"/>
        </w:rPr>
        <w:t>Avlysning av konkurransen</w:t>
      </w:r>
      <w:bookmarkEnd w:id="143"/>
      <w:bookmarkEnd w:id="144"/>
      <w:bookmarkEnd w:id="145"/>
    </w:p>
    <w:p w14:paraId="24400C9C" w14:textId="77777777" w:rsidR="009618B8" w:rsidRPr="00373BA0" w:rsidRDefault="009618B8" w:rsidP="005D6F9A">
      <w:r w:rsidRPr="00373BA0">
        <w:t>Oppdragsgiver kan avlyse konkurransen dersom det foreligger saklig grunn, jf. FOA § 25-4 (1).</w:t>
      </w:r>
    </w:p>
    <w:p w14:paraId="4830734B" w14:textId="77777777" w:rsidR="009618B8" w:rsidRPr="00AD7048" w:rsidRDefault="009618B8" w:rsidP="005D6F9A">
      <w:pPr>
        <w:pStyle w:val="Overskrift2"/>
        <w:rPr>
          <w:sz w:val="24"/>
          <w:szCs w:val="18"/>
        </w:rPr>
      </w:pPr>
      <w:bookmarkStart w:id="146" w:name="_Toc185423206"/>
      <w:bookmarkStart w:id="147" w:name="_Toc229123926"/>
      <w:r w:rsidRPr="00AD7048">
        <w:rPr>
          <w:sz w:val="24"/>
          <w:szCs w:val="18"/>
        </w:rPr>
        <w:t>Oppdragsgivers opplysningsplikt</w:t>
      </w:r>
      <w:bookmarkEnd w:id="146"/>
      <w:bookmarkEnd w:id="147"/>
    </w:p>
    <w:p w14:paraId="05C3EE0C" w14:textId="77777777" w:rsidR="009618B8" w:rsidRPr="00373BA0" w:rsidRDefault="009618B8" w:rsidP="003A0F46">
      <w:r w:rsidRPr="00373BA0">
        <w:t>Oppdragsgiver skal gi en skriftlig meddelelse med en kort begrunnelse dersom:</w:t>
      </w:r>
    </w:p>
    <w:p w14:paraId="4890081E" w14:textId="77777777" w:rsidR="009618B8" w:rsidRPr="004968CE" w:rsidRDefault="009618B8" w:rsidP="007B3EE0">
      <w:pPr>
        <w:pStyle w:val="Listeavsnitt"/>
        <w:numPr>
          <w:ilvl w:val="0"/>
          <w:numId w:val="10"/>
        </w:numPr>
        <w:tabs>
          <w:tab w:val="clear" w:pos="360"/>
          <w:tab w:val="num" w:pos="720"/>
        </w:tabs>
        <w:spacing w:after="0" w:line="240" w:lineRule="auto"/>
        <w:ind w:left="720"/>
        <w:rPr>
          <w:sz w:val="24"/>
          <w:szCs w:val="24"/>
        </w:rPr>
      </w:pPr>
      <w:r w:rsidRPr="004968CE">
        <w:rPr>
          <w:sz w:val="24"/>
          <w:szCs w:val="24"/>
        </w:rPr>
        <w:t>Leverandøren eller tilbudet avvises</w:t>
      </w:r>
    </w:p>
    <w:p w14:paraId="589444DB" w14:textId="77777777" w:rsidR="009618B8" w:rsidRPr="004968CE" w:rsidRDefault="009618B8" w:rsidP="007B3EE0">
      <w:pPr>
        <w:pStyle w:val="Listeavsnitt"/>
        <w:numPr>
          <w:ilvl w:val="0"/>
          <w:numId w:val="10"/>
        </w:numPr>
        <w:tabs>
          <w:tab w:val="clear" w:pos="360"/>
          <w:tab w:val="num" w:pos="720"/>
        </w:tabs>
        <w:spacing w:after="0" w:line="240" w:lineRule="auto"/>
        <w:ind w:left="720"/>
        <w:rPr>
          <w:sz w:val="24"/>
          <w:szCs w:val="24"/>
        </w:rPr>
      </w:pPr>
      <w:r w:rsidRPr="004968CE">
        <w:rPr>
          <w:sz w:val="24"/>
          <w:szCs w:val="24"/>
        </w:rPr>
        <w:t>Oppdragsgiver beslutter å avlyse konkurransen</w:t>
      </w:r>
    </w:p>
    <w:p w14:paraId="4B227D38" w14:textId="77777777" w:rsidR="009618B8" w:rsidRPr="00373BA0" w:rsidRDefault="009618B8" w:rsidP="005D6F9A">
      <w:pPr>
        <w:pStyle w:val="Overskrift1"/>
      </w:pPr>
      <w:bookmarkStart w:id="148" w:name="_Toc245625983"/>
      <w:bookmarkStart w:id="149" w:name="_Toc185423207"/>
      <w:bookmarkStart w:id="150" w:name="_Toc229123927"/>
      <w:bookmarkStart w:id="151" w:name="_Toc124073664"/>
      <w:bookmarkStart w:id="152" w:name="_Ref70922007"/>
      <w:r w:rsidRPr="00373BA0">
        <w:t>Øvrige bestemmelser</w:t>
      </w:r>
      <w:bookmarkEnd w:id="148"/>
      <w:bookmarkEnd w:id="149"/>
      <w:bookmarkEnd w:id="150"/>
      <w:r w:rsidRPr="00373BA0" w:rsidDel="004D43A4">
        <w:t xml:space="preserve"> </w:t>
      </w:r>
      <w:bookmarkEnd w:id="151"/>
    </w:p>
    <w:p w14:paraId="052AAA42" w14:textId="77777777" w:rsidR="009618B8" w:rsidRPr="00AD7048" w:rsidRDefault="009618B8" w:rsidP="005D6F9A">
      <w:pPr>
        <w:pStyle w:val="Overskrift2"/>
        <w:rPr>
          <w:sz w:val="24"/>
          <w:szCs w:val="18"/>
        </w:rPr>
      </w:pPr>
      <w:bookmarkStart w:id="153" w:name="_Toc185423208"/>
      <w:bookmarkStart w:id="154" w:name="_Toc229123928"/>
      <w:bookmarkStart w:id="155" w:name="_Toc114979287"/>
      <w:bookmarkStart w:id="156" w:name="_Toc124073665"/>
      <w:bookmarkStart w:id="157" w:name="_Ref241908245"/>
      <w:bookmarkStart w:id="158" w:name="_Ref241908713"/>
      <w:bookmarkStart w:id="159" w:name="_Ref441759455"/>
      <w:bookmarkStart w:id="160" w:name="_Ref441759803"/>
      <w:bookmarkStart w:id="161" w:name="_Ref441759965"/>
      <w:r w:rsidRPr="00AD7048">
        <w:rPr>
          <w:sz w:val="24"/>
          <w:szCs w:val="18"/>
        </w:rPr>
        <w:t>Offentlighet</w:t>
      </w:r>
      <w:bookmarkEnd w:id="153"/>
      <w:bookmarkEnd w:id="154"/>
    </w:p>
    <w:p w14:paraId="3217794B" w14:textId="7C99F401" w:rsidR="009618B8" w:rsidRPr="00373BA0" w:rsidRDefault="009618B8" w:rsidP="007B3EE0">
      <w:pPr>
        <w:spacing w:after="240"/>
      </w:pPr>
      <w:r w:rsidRPr="00373BA0">
        <w:t xml:space="preserve">For allmennhetens innsyn i tilbud og anskaffelsesprotokoll gjelder </w:t>
      </w:r>
      <w:proofErr w:type="spellStart"/>
      <w:r w:rsidRPr="00373BA0">
        <w:t>offentleglova</w:t>
      </w:r>
      <w:proofErr w:type="spellEnd"/>
      <w:r w:rsidRPr="00373BA0">
        <w:t xml:space="preserve"> (lov av 19. mai 2006 nr. 16) § 23.</w:t>
      </w:r>
    </w:p>
    <w:p w14:paraId="49950FD5" w14:textId="77777777" w:rsidR="009618B8" w:rsidRPr="00373BA0" w:rsidRDefault="009618B8" w:rsidP="005D6F9A">
      <w:r w:rsidRPr="00373BA0">
        <w:t xml:space="preserve">Ved en eventuell anmodning om innsyn i tilbudet, vil i utgangspunktet kun taushetsbelagte opplysninger (forretningshemmeligheter) kunne unntas offentlighet. Leverandør bes derfor levere en sladdet versjon av tilbudet, jf. punkt </w:t>
      </w:r>
      <w:r w:rsidRPr="00CE6929">
        <w:t>3.4.</w:t>
      </w:r>
      <w:r w:rsidRPr="00373BA0">
        <w:t xml:space="preserve"> Det gjøres oppmerksom på at de opplysninger leverandør markerer som taushetsbelagte kun vil være veiledende for </w:t>
      </w:r>
      <w:r w:rsidRPr="00373BA0">
        <w:lastRenderedPageBreak/>
        <w:t xml:space="preserve">oppdragsgiver, da oppdragsgiver er forpliktet til å gjøre en selvstendig vurdering av hvilke opplysninger som kan utgis. </w:t>
      </w:r>
    </w:p>
    <w:p w14:paraId="768D3332" w14:textId="77777777" w:rsidR="009618B8" w:rsidRPr="00AD7048" w:rsidRDefault="009618B8" w:rsidP="005D6F9A">
      <w:pPr>
        <w:pStyle w:val="Overskrift2"/>
        <w:rPr>
          <w:sz w:val="24"/>
          <w:szCs w:val="18"/>
        </w:rPr>
      </w:pPr>
      <w:bookmarkStart w:id="162" w:name="_Toc67816240"/>
      <w:bookmarkStart w:id="163" w:name="_Toc67816504"/>
      <w:bookmarkStart w:id="164" w:name="_Toc67884380"/>
      <w:bookmarkStart w:id="165" w:name="_Toc67885168"/>
      <w:bookmarkStart w:id="166" w:name="_Toc67970101"/>
      <w:bookmarkStart w:id="167" w:name="_Toc67972684"/>
      <w:bookmarkStart w:id="168" w:name="_Toc114979288"/>
      <w:bookmarkStart w:id="169" w:name="_Toc124073666"/>
      <w:bookmarkStart w:id="170" w:name="_Toc185423209"/>
      <w:bookmarkStart w:id="171" w:name="_Toc229123929"/>
      <w:r w:rsidRPr="00AD7048">
        <w:rPr>
          <w:sz w:val="24"/>
          <w:szCs w:val="18"/>
        </w:rPr>
        <w:t>Taushetsplikt</w:t>
      </w:r>
      <w:bookmarkEnd w:id="162"/>
      <w:bookmarkEnd w:id="163"/>
      <w:bookmarkEnd w:id="164"/>
      <w:bookmarkEnd w:id="165"/>
      <w:bookmarkEnd w:id="166"/>
      <w:bookmarkEnd w:id="167"/>
      <w:bookmarkEnd w:id="168"/>
      <w:bookmarkEnd w:id="169"/>
      <w:bookmarkEnd w:id="170"/>
      <w:bookmarkEnd w:id="171"/>
    </w:p>
    <w:p w14:paraId="21F1F6AF" w14:textId="77777777" w:rsidR="009618B8" w:rsidRPr="00373BA0" w:rsidRDefault="009618B8" w:rsidP="005D6F9A">
      <w:r w:rsidRPr="00373BA0">
        <w:t>Oppdragsgiver og hans ansatte plikter i henhold til regler om taushetsplikt å hindre at andre får adgang eller kjennskap til opplysninger om tekniske innretninger og fremgangsmåter eller drifts- og forretningsforhold som det vil være av konkurransemessig betydning å hemmeligholde, av hen</w:t>
      </w:r>
      <w:bookmarkStart w:id="172" w:name="_Toc67816241"/>
      <w:bookmarkStart w:id="173" w:name="_Toc67816505"/>
      <w:bookmarkStart w:id="174" w:name="_Toc67884381"/>
      <w:bookmarkStart w:id="175" w:name="_Toc67885169"/>
      <w:bookmarkStart w:id="176" w:name="_Toc67970102"/>
      <w:bookmarkStart w:id="177" w:name="_Toc67972685"/>
      <w:r w:rsidRPr="00373BA0">
        <w:t>syn til den opplysningen angår.</w:t>
      </w:r>
    </w:p>
    <w:p w14:paraId="5A91523E" w14:textId="77777777" w:rsidR="009618B8" w:rsidRPr="00AD7048" w:rsidRDefault="009618B8" w:rsidP="005D6F9A">
      <w:pPr>
        <w:pStyle w:val="Overskrift2"/>
        <w:rPr>
          <w:sz w:val="24"/>
          <w:szCs w:val="18"/>
        </w:rPr>
      </w:pPr>
      <w:bookmarkStart w:id="178" w:name="_Toc67816242"/>
      <w:bookmarkStart w:id="179" w:name="_Toc67816506"/>
      <w:bookmarkStart w:id="180" w:name="_Toc67884382"/>
      <w:bookmarkStart w:id="181" w:name="_Toc67885170"/>
      <w:bookmarkStart w:id="182" w:name="_Toc67970103"/>
      <w:bookmarkStart w:id="183" w:name="_Toc67972686"/>
      <w:bookmarkStart w:id="184" w:name="_Toc114979290"/>
      <w:bookmarkStart w:id="185" w:name="_Toc124073668"/>
      <w:bookmarkStart w:id="186" w:name="_Toc185423210"/>
      <w:bookmarkStart w:id="187" w:name="_Toc229123930"/>
      <w:r w:rsidRPr="00AD7048">
        <w:rPr>
          <w:sz w:val="24"/>
          <w:szCs w:val="18"/>
        </w:rPr>
        <w:t>Habilitet</w:t>
      </w:r>
      <w:bookmarkEnd w:id="178"/>
      <w:bookmarkEnd w:id="179"/>
      <w:bookmarkEnd w:id="180"/>
      <w:bookmarkEnd w:id="181"/>
      <w:bookmarkEnd w:id="182"/>
      <w:bookmarkEnd w:id="183"/>
      <w:bookmarkEnd w:id="184"/>
      <w:bookmarkEnd w:id="185"/>
      <w:bookmarkEnd w:id="186"/>
      <w:bookmarkEnd w:id="187"/>
    </w:p>
    <w:p w14:paraId="140CF6FB" w14:textId="77777777" w:rsidR="009618B8" w:rsidRPr="00373BA0" w:rsidRDefault="009618B8" w:rsidP="005D6F9A">
      <w:r w:rsidRPr="00373BA0">
        <w:t>Reglene om habilitet i forvaltningsloven § 6 til § 10 gjelder for denne anskaffelsen.</w:t>
      </w:r>
    </w:p>
    <w:p w14:paraId="506BC895" w14:textId="77777777" w:rsidR="009618B8" w:rsidRPr="00AD7048" w:rsidRDefault="009618B8" w:rsidP="005D6F9A">
      <w:pPr>
        <w:pStyle w:val="Overskrift2"/>
        <w:rPr>
          <w:sz w:val="24"/>
          <w:szCs w:val="18"/>
        </w:rPr>
      </w:pPr>
      <w:bookmarkStart w:id="188" w:name="_Toc185423211"/>
      <w:bookmarkStart w:id="189" w:name="_Toc229123931"/>
      <w:bookmarkStart w:id="190" w:name="_Toc474247635"/>
      <w:bookmarkEnd w:id="172"/>
      <w:bookmarkEnd w:id="173"/>
      <w:bookmarkEnd w:id="174"/>
      <w:bookmarkEnd w:id="175"/>
      <w:bookmarkEnd w:id="176"/>
      <w:bookmarkEnd w:id="177"/>
      <w:r w:rsidRPr="00AD7048">
        <w:rPr>
          <w:sz w:val="24"/>
          <w:szCs w:val="18"/>
        </w:rPr>
        <w:t>Etiske krav til sosialt ansvarlig produksjon</w:t>
      </w:r>
      <w:bookmarkEnd w:id="188"/>
      <w:bookmarkEnd w:id="189"/>
      <w:r w:rsidRPr="00AD7048">
        <w:rPr>
          <w:sz w:val="24"/>
          <w:szCs w:val="18"/>
        </w:rPr>
        <w:t xml:space="preserve"> </w:t>
      </w:r>
      <w:bookmarkEnd w:id="190"/>
    </w:p>
    <w:p w14:paraId="51FAEE52" w14:textId="77777777" w:rsidR="009618B8" w:rsidRPr="00373BA0" w:rsidRDefault="009618B8" w:rsidP="005D6F9A">
      <w:r>
        <w:t>Nav</w:t>
      </w:r>
      <w:r w:rsidRPr="00373BA0">
        <w:t xml:space="preserve">s leverandører og avtalepartnere skal respektere grunnleggende krav til menneskerettigheter, arbeidstakerrettigheter og miljø. Varer som leveres til </w:t>
      </w:r>
      <w:r>
        <w:t>Nav</w:t>
      </w:r>
      <w:r w:rsidRPr="00373BA0">
        <w:t xml:space="preserve"> skal være fremstilt under forhold som er forenlige med kravene angitt i konkurransegrunnlagets del III, bilag </w:t>
      </w:r>
      <w:r w:rsidRPr="00A3171F">
        <w:t>6</w:t>
      </w:r>
      <w:r w:rsidRPr="00373BA0">
        <w:t>. Kravene bygger på sentrale ILO-konvensjoner, FNs barnekonvensjon og nasjonal arbeidslovgivning på produksjonsstedet.</w:t>
      </w:r>
    </w:p>
    <w:p w14:paraId="229592BD" w14:textId="77777777" w:rsidR="009618B8" w:rsidRPr="00AD7048" w:rsidRDefault="009618B8" w:rsidP="005D6F9A">
      <w:pPr>
        <w:pStyle w:val="Overskrift2"/>
        <w:rPr>
          <w:sz w:val="24"/>
          <w:szCs w:val="18"/>
        </w:rPr>
      </w:pPr>
      <w:bookmarkStart w:id="191" w:name="_Toc185423212"/>
      <w:bookmarkStart w:id="192" w:name="_Toc229123932"/>
      <w:r w:rsidRPr="00AD7048">
        <w:rPr>
          <w:sz w:val="24"/>
          <w:szCs w:val="18"/>
        </w:rPr>
        <w:t>Lønns- og arbeidsvilkår</w:t>
      </w:r>
      <w:bookmarkEnd w:id="191"/>
      <w:bookmarkEnd w:id="192"/>
    </w:p>
    <w:p w14:paraId="1286FB59" w14:textId="77777777" w:rsidR="009618B8" w:rsidRPr="00373BA0" w:rsidRDefault="009618B8" w:rsidP="005D6F9A">
      <w:r w:rsidRPr="00373BA0">
        <w:t xml:space="preserve">Gjennom Forskrift om lønns- og arbeidsvilkår i offentlige kontrakter, er oppdragsgiver forpliktet til å stille kontraktkrav </w:t>
      </w:r>
      <w:proofErr w:type="gramStart"/>
      <w:r w:rsidRPr="00373BA0">
        <w:t>vedrørende</w:t>
      </w:r>
      <w:proofErr w:type="gramEnd"/>
      <w:r w:rsidRPr="00373BA0">
        <w:t xml:space="preserve"> lønns- og arbeidsvilkår i forbindelse med tjenestekontrakter. </w:t>
      </w:r>
      <w:r>
        <w:t>Nav</w:t>
      </w:r>
      <w:r w:rsidRPr="00373BA0">
        <w:t xml:space="preserve">s tjenestekontrakter inneholder krav </w:t>
      </w:r>
      <w:proofErr w:type="gramStart"/>
      <w:r w:rsidRPr="00373BA0">
        <w:t>vedrørende</w:t>
      </w:r>
      <w:proofErr w:type="gramEnd"/>
      <w:r w:rsidRPr="00373BA0">
        <w:t xml:space="preserve"> lønns- og arbeidsvilkår, samt tilhørende betingelser om dokumentasjon og sanksjoner, se avtalevilkårene i rammeavtalen punkt </w:t>
      </w:r>
      <w:r w:rsidRPr="00F570FD">
        <w:t>5.2.2</w:t>
      </w:r>
      <w:r w:rsidRPr="00373BA0">
        <w:t>.</w:t>
      </w:r>
    </w:p>
    <w:p w14:paraId="5F653117" w14:textId="77777777" w:rsidR="009618B8" w:rsidRPr="00AD7048" w:rsidRDefault="009618B8" w:rsidP="005D6F9A">
      <w:pPr>
        <w:pStyle w:val="Overskrift2"/>
        <w:rPr>
          <w:sz w:val="24"/>
          <w:szCs w:val="18"/>
        </w:rPr>
      </w:pPr>
      <w:bookmarkStart w:id="193" w:name="_Toc245792280"/>
      <w:bookmarkStart w:id="194" w:name="_Toc245795986"/>
      <w:bookmarkStart w:id="195" w:name="_Toc185423213"/>
      <w:bookmarkStart w:id="196" w:name="_Toc229123933"/>
      <w:bookmarkEnd w:id="155"/>
      <w:bookmarkEnd w:id="156"/>
      <w:bookmarkEnd w:id="157"/>
      <w:bookmarkEnd w:id="158"/>
      <w:bookmarkEnd w:id="159"/>
      <w:bookmarkEnd w:id="160"/>
      <w:bookmarkEnd w:id="161"/>
      <w:r w:rsidRPr="00AD7048">
        <w:rPr>
          <w:sz w:val="24"/>
          <w:szCs w:val="18"/>
        </w:rPr>
        <w:t>Kostnader</w:t>
      </w:r>
      <w:bookmarkEnd w:id="193"/>
      <w:bookmarkEnd w:id="194"/>
      <w:bookmarkEnd w:id="195"/>
      <w:bookmarkEnd w:id="196"/>
    </w:p>
    <w:p w14:paraId="48191C31" w14:textId="77777777" w:rsidR="009618B8" w:rsidRPr="00373BA0" w:rsidRDefault="009618B8" w:rsidP="005D6F9A">
      <w:r w:rsidRPr="00373BA0">
        <w:t>Kostnader som leverandøren pådrar seg ved å delta i konkurransen er oppdragsgiver uvedkommende.</w:t>
      </w:r>
      <w:bookmarkEnd w:id="152"/>
    </w:p>
    <w:p w14:paraId="065B5FAB" w14:textId="77777777" w:rsidR="009618B8" w:rsidRPr="00373BA0" w:rsidRDefault="009618B8" w:rsidP="005D6F9A"/>
    <w:p w14:paraId="7A71CAC1" w14:textId="77777777" w:rsidR="009618B8" w:rsidRPr="00373BA0" w:rsidRDefault="009618B8" w:rsidP="00FA22DB">
      <w:pPr>
        <w:jc w:val="center"/>
      </w:pPr>
      <w:r w:rsidRPr="00373BA0">
        <w:t>---0---</w:t>
      </w:r>
    </w:p>
    <w:p w14:paraId="482DB700" w14:textId="59E518DE" w:rsidR="00715878" w:rsidRPr="00373BA0" w:rsidRDefault="009618B8" w:rsidP="00715878">
      <w:pPr>
        <w:pStyle w:val="Overskrift2"/>
        <w:numPr>
          <w:ilvl w:val="0"/>
          <w:numId w:val="0"/>
        </w:numPr>
        <w:ind w:left="576" w:hanging="576"/>
      </w:pPr>
      <w:r w:rsidRPr="00373BA0">
        <w:br w:type="page"/>
      </w:r>
      <w:bookmarkStart w:id="197" w:name="_Toc229123934"/>
      <w:r w:rsidR="00715878" w:rsidRPr="00373BA0">
        <w:lastRenderedPageBreak/>
        <w:t xml:space="preserve">Vedlegg </w:t>
      </w:r>
      <w:r w:rsidR="00715878">
        <w:t>1</w:t>
      </w:r>
      <w:r w:rsidR="00715878" w:rsidRPr="00373BA0">
        <w:t xml:space="preserve"> </w:t>
      </w:r>
      <w:r w:rsidR="00E641E5">
        <w:t>–</w:t>
      </w:r>
      <w:r w:rsidR="00715878" w:rsidRPr="00373BA0">
        <w:t xml:space="preserve"> </w:t>
      </w:r>
      <w:r w:rsidR="00E641E5">
        <w:t>Ivaretakelse av klima- og miljøhensyn</w:t>
      </w:r>
      <w:r w:rsidR="003E384A">
        <w:t xml:space="preserve"> etter FOA § 7-9</w:t>
      </w:r>
      <w:bookmarkEnd w:id="197"/>
      <w:r w:rsidR="00E641E5">
        <w:t xml:space="preserve"> </w:t>
      </w:r>
    </w:p>
    <w:p w14:paraId="66CCABBC" w14:textId="42B17CA4" w:rsidR="00783DDB" w:rsidRPr="007C244E" w:rsidRDefault="00783DDB" w:rsidP="007F247F">
      <w:pPr>
        <w:spacing w:after="240"/>
        <w:rPr>
          <w:rFonts w:ascii="Calibri" w:hAnsi="Calibri" w:cs="Calibri"/>
        </w:rPr>
      </w:pPr>
      <w:r w:rsidRPr="007C244E">
        <w:rPr>
          <w:rFonts w:ascii="Calibri" w:hAnsi="Calibri" w:cs="Calibri"/>
        </w:rPr>
        <w:t>N</w:t>
      </w:r>
      <w:r w:rsidR="007D178B">
        <w:rPr>
          <w:rFonts w:ascii="Calibri" w:hAnsi="Calibri" w:cs="Calibri"/>
        </w:rPr>
        <w:t>av</w:t>
      </w:r>
      <w:r w:rsidRPr="007C244E">
        <w:rPr>
          <w:rFonts w:ascii="Calibri" w:hAnsi="Calibri" w:cs="Calibri"/>
        </w:rPr>
        <w:t xml:space="preserve"> ivaretar klima- og miljøhensyn i denne anskaffelsen ved å stille klima- og miljøkrav i </w:t>
      </w:r>
      <w:r w:rsidR="004C7D07">
        <w:rPr>
          <w:rFonts w:ascii="Calibri" w:hAnsi="Calibri" w:cs="Calibri"/>
        </w:rPr>
        <w:t>b</w:t>
      </w:r>
      <w:r>
        <w:rPr>
          <w:rFonts w:ascii="Calibri" w:hAnsi="Calibri" w:cs="Calibri"/>
        </w:rPr>
        <w:t xml:space="preserve">ilag 1 </w:t>
      </w:r>
      <w:r w:rsidRPr="007C244E">
        <w:rPr>
          <w:rFonts w:ascii="Calibri" w:hAnsi="Calibri" w:cs="Calibri"/>
        </w:rPr>
        <w:t>behov- og kravspesifikasjon fordi det er vurdert at dette klart gir bedre klima- og miljøeffekt enn tildelingskriterium.</w:t>
      </w:r>
      <w:r w:rsidR="00C21A95">
        <w:rPr>
          <w:rFonts w:ascii="Calibri" w:hAnsi="Calibri" w:cs="Calibri"/>
        </w:rPr>
        <w:t xml:space="preserve"> </w:t>
      </w:r>
    </w:p>
    <w:p w14:paraId="0D03E81A" w14:textId="77F99076" w:rsidR="00BB2232" w:rsidRDefault="002564C1" w:rsidP="009371C3">
      <w:pPr>
        <w:spacing w:after="240"/>
        <w:rPr>
          <w:szCs w:val="24"/>
        </w:rPr>
      </w:pPr>
      <w:r>
        <w:rPr>
          <w:szCs w:val="24"/>
        </w:rPr>
        <w:t xml:space="preserve">For å kartlegge </w:t>
      </w:r>
      <w:r w:rsidR="00DB5890">
        <w:rPr>
          <w:szCs w:val="24"/>
        </w:rPr>
        <w:t xml:space="preserve">klima- og miljøbelastningen til elektriske rullestoler, </w:t>
      </w:r>
      <w:r w:rsidR="00DB5890" w:rsidRPr="00DB5890">
        <w:rPr>
          <w:szCs w:val="24"/>
        </w:rPr>
        <w:t>er det tatt utgangspunkt i Direktoratet for forvaltning og økonomistyring (DFØ) sin klima- og miljørisikoliste. </w:t>
      </w:r>
      <w:r w:rsidR="009371C3" w:rsidRPr="005E35D6">
        <w:rPr>
          <w:szCs w:val="24"/>
        </w:rPr>
        <w:t xml:space="preserve">Elektriske rullestoler har CPV-koden 33193210, som tilhører kategorien for medisinsk utstyr og hjelpemidler, CPV-kode 33. </w:t>
      </w:r>
      <w:r w:rsidR="00E433C8">
        <w:rPr>
          <w:szCs w:val="24"/>
        </w:rPr>
        <w:t>DFØ har</w:t>
      </w:r>
      <w:r w:rsidR="009422CB">
        <w:rPr>
          <w:szCs w:val="24"/>
        </w:rPr>
        <w:t xml:space="preserve"> ikke estimert </w:t>
      </w:r>
      <w:r w:rsidR="009371C3" w:rsidRPr="005E35D6">
        <w:rPr>
          <w:szCs w:val="24"/>
        </w:rPr>
        <w:t xml:space="preserve">klimaintensitet for </w:t>
      </w:r>
      <w:r w:rsidR="009422CB">
        <w:rPr>
          <w:szCs w:val="24"/>
        </w:rPr>
        <w:t>CPV-kode 33</w:t>
      </w:r>
      <w:r w:rsidR="009371C3" w:rsidRPr="005E35D6">
        <w:rPr>
          <w:szCs w:val="24"/>
        </w:rPr>
        <w:t>. For medisinske møbler henvises det</w:t>
      </w:r>
      <w:r w:rsidR="004956F5">
        <w:rPr>
          <w:szCs w:val="24"/>
        </w:rPr>
        <w:t xml:space="preserve"> imidlertid</w:t>
      </w:r>
      <w:r w:rsidR="009371C3" w:rsidRPr="005E35D6">
        <w:rPr>
          <w:szCs w:val="24"/>
        </w:rPr>
        <w:t xml:space="preserve"> til CPV-kode 39</w:t>
      </w:r>
      <w:r w:rsidR="008A6EFC">
        <w:rPr>
          <w:szCs w:val="24"/>
        </w:rPr>
        <w:t xml:space="preserve"> møbler</w:t>
      </w:r>
      <w:r w:rsidR="009371C3" w:rsidRPr="005E35D6">
        <w:rPr>
          <w:szCs w:val="24"/>
        </w:rPr>
        <w:t xml:space="preserve"> for relevant informasjon knyttet til denne type innkjøp. For møbler er klimaintensiteten estimert til å være høy. I henhold til </w:t>
      </w:r>
      <w:proofErr w:type="spellStart"/>
      <w:r w:rsidR="009371C3" w:rsidRPr="005E35D6">
        <w:rPr>
          <w:szCs w:val="24"/>
        </w:rPr>
        <w:t>DFØs</w:t>
      </w:r>
      <w:proofErr w:type="spellEnd"/>
      <w:r w:rsidR="009371C3" w:rsidRPr="005E35D6">
        <w:rPr>
          <w:szCs w:val="24"/>
        </w:rPr>
        <w:t xml:space="preserve"> veileder til regler om klima- og miljøhensyn i offentlige anskaffelser </w:t>
      </w:r>
      <w:r w:rsidR="006C13D1">
        <w:rPr>
          <w:szCs w:val="24"/>
        </w:rPr>
        <w:t>er den klart største andelen av klima- og miljøbelastning</w:t>
      </w:r>
      <w:r w:rsidR="001C40EA">
        <w:rPr>
          <w:szCs w:val="24"/>
        </w:rPr>
        <w:t>en</w:t>
      </w:r>
      <w:r w:rsidR="006C13D1">
        <w:rPr>
          <w:szCs w:val="24"/>
        </w:rPr>
        <w:t xml:space="preserve"> for møbler knyttet til materialene som inngår i produktene. Det </w:t>
      </w:r>
      <w:r w:rsidR="009371C3" w:rsidRPr="005E35D6">
        <w:rPr>
          <w:szCs w:val="24"/>
        </w:rPr>
        <w:t>er</w:t>
      </w:r>
      <w:r w:rsidR="006C13D1">
        <w:rPr>
          <w:szCs w:val="24"/>
        </w:rPr>
        <w:t xml:space="preserve"> oppgitt at</w:t>
      </w:r>
      <w:r w:rsidR="009371C3" w:rsidRPr="005E35D6">
        <w:rPr>
          <w:szCs w:val="24"/>
        </w:rPr>
        <w:t xml:space="preserve"> 80-90 prosent av belastningen fra møbler </w:t>
      </w:r>
      <w:r w:rsidR="000C7A8B">
        <w:rPr>
          <w:szCs w:val="24"/>
        </w:rPr>
        <w:t xml:space="preserve">er </w:t>
      </w:r>
      <w:r w:rsidR="009371C3" w:rsidRPr="005E35D6">
        <w:rPr>
          <w:szCs w:val="24"/>
        </w:rPr>
        <w:t xml:space="preserve">knyttet til utvinning og produksjon av møbler og komponenter. </w:t>
      </w:r>
      <w:r w:rsidR="003D52FA">
        <w:rPr>
          <w:szCs w:val="24"/>
        </w:rPr>
        <w:t>Den nest største belastningen er oppgitt å være selve produksjonen, på grunn av</w:t>
      </w:r>
      <w:r w:rsidR="005E3C46">
        <w:rPr>
          <w:szCs w:val="24"/>
        </w:rPr>
        <w:t xml:space="preserve"> energibruk og </w:t>
      </w:r>
      <w:r w:rsidR="00A53F47">
        <w:rPr>
          <w:szCs w:val="24"/>
        </w:rPr>
        <w:t>helse- og miljøfarlige stoffer</w:t>
      </w:r>
      <w:r w:rsidR="003D52FA">
        <w:rPr>
          <w:szCs w:val="24"/>
        </w:rPr>
        <w:t xml:space="preserve"> som brukes</w:t>
      </w:r>
      <w:r w:rsidR="00A53F47">
        <w:rPr>
          <w:szCs w:val="24"/>
        </w:rPr>
        <w:t xml:space="preserve"> i overflatebehandling</w:t>
      </w:r>
      <w:r w:rsidR="003D52FA">
        <w:rPr>
          <w:szCs w:val="24"/>
        </w:rPr>
        <w:t>en</w:t>
      </w:r>
      <w:r w:rsidR="00A53F47">
        <w:rPr>
          <w:szCs w:val="24"/>
        </w:rPr>
        <w:t>.</w:t>
      </w:r>
      <w:r w:rsidR="003937F3">
        <w:rPr>
          <w:szCs w:val="24"/>
        </w:rPr>
        <w:t xml:space="preserve"> </w:t>
      </w:r>
    </w:p>
    <w:p w14:paraId="38A5C048" w14:textId="170FE647" w:rsidR="00BD7310" w:rsidRDefault="00BD7310" w:rsidP="009371C3">
      <w:pPr>
        <w:spacing w:after="240"/>
        <w:rPr>
          <w:szCs w:val="24"/>
        </w:rPr>
      </w:pPr>
      <w:r>
        <w:rPr>
          <w:szCs w:val="24"/>
        </w:rPr>
        <w:t xml:space="preserve">Elektriske rullestoler </w:t>
      </w:r>
      <w:r w:rsidR="00A163FF">
        <w:rPr>
          <w:szCs w:val="24"/>
        </w:rPr>
        <w:t xml:space="preserve">har </w:t>
      </w:r>
      <w:r w:rsidR="009764B1">
        <w:rPr>
          <w:szCs w:val="24"/>
        </w:rPr>
        <w:t xml:space="preserve">oppladbare </w:t>
      </w:r>
      <w:r w:rsidR="00A163FF">
        <w:rPr>
          <w:szCs w:val="24"/>
        </w:rPr>
        <w:t>batterier</w:t>
      </w:r>
      <w:r w:rsidR="007C3077">
        <w:rPr>
          <w:szCs w:val="24"/>
        </w:rPr>
        <w:t>,</w:t>
      </w:r>
      <w:r w:rsidR="009764B1">
        <w:rPr>
          <w:szCs w:val="24"/>
        </w:rPr>
        <w:t xml:space="preserve"> som er omfattet av CPV-koden </w:t>
      </w:r>
      <w:r w:rsidR="009A0640" w:rsidRPr="009A0640">
        <w:rPr>
          <w:szCs w:val="24"/>
        </w:rPr>
        <w:t>31430000</w:t>
      </w:r>
      <w:r w:rsidR="007C3077">
        <w:rPr>
          <w:szCs w:val="24"/>
        </w:rPr>
        <w:t xml:space="preserve">. Det vurderes derfor som relevant å se hen til </w:t>
      </w:r>
      <w:r w:rsidR="00276A43">
        <w:rPr>
          <w:szCs w:val="24"/>
        </w:rPr>
        <w:t xml:space="preserve">kategorien for elektrisk maskineri, apparater, utstyr og forbruksvarer; Belysning, CPV-kode </w:t>
      </w:r>
      <w:r w:rsidR="001E1C15">
        <w:rPr>
          <w:szCs w:val="24"/>
        </w:rPr>
        <w:t>3</w:t>
      </w:r>
      <w:r w:rsidR="00A6785A">
        <w:rPr>
          <w:szCs w:val="24"/>
        </w:rPr>
        <w:t>1</w:t>
      </w:r>
      <w:r w:rsidR="00B06D0D">
        <w:rPr>
          <w:szCs w:val="24"/>
        </w:rPr>
        <w:t xml:space="preserve">, ved vurdering av </w:t>
      </w:r>
      <w:r w:rsidR="00BA508A">
        <w:rPr>
          <w:szCs w:val="24"/>
        </w:rPr>
        <w:t>klima- og miljøbelastningen til elektriske rullestoler</w:t>
      </w:r>
      <w:r w:rsidR="001E1C15">
        <w:rPr>
          <w:szCs w:val="24"/>
        </w:rPr>
        <w:t xml:space="preserve">. </w:t>
      </w:r>
      <w:r w:rsidR="00A24377">
        <w:rPr>
          <w:szCs w:val="24"/>
        </w:rPr>
        <w:t>Klimaintensiteten til koden er estimert til å være høy</w:t>
      </w:r>
      <w:r w:rsidR="00C7018B">
        <w:rPr>
          <w:szCs w:val="24"/>
        </w:rPr>
        <w:t>. Det er vist til at det er knyttet utslipp til energiforbruk ved bruk av elektrisk utstyr.</w:t>
      </w:r>
      <w:r w:rsidR="005A77E2">
        <w:rPr>
          <w:szCs w:val="24"/>
        </w:rPr>
        <w:t xml:space="preserve"> </w:t>
      </w:r>
      <w:r w:rsidR="00991720">
        <w:rPr>
          <w:szCs w:val="24"/>
        </w:rPr>
        <w:t>I tillegg er det vist til at u</w:t>
      </w:r>
      <w:r w:rsidR="00991720" w:rsidRPr="00991720">
        <w:rPr>
          <w:szCs w:val="24"/>
        </w:rPr>
        <w:t>tvinning av råmaterialer og produksjon kan medføre både forurensning, redusert naturmangfold og overutnyttelse av knappe ressurser.</w:t>
      </w:r>
      <w:r w:rsidR="00B55AF2" w:rsidRPr="00B55AF2">
        <w:rPr>
          <w:szCs w:val="24"/>
        </w:rPr>
        <w:t xml:space="preserve"> </w:t>
      </w:r>
      <w:r w:rsidR="00B55AF2">
        <w:rPr>
          <w:szCs w:val="24"/>
        </w:rPr>
        <w:t xml:space="preserve">Koden omfatter elektriske motorer og batterier som har vesentlig høyere energiforbruk enn de oppladbare batteriene som inngår i de elektriske rullestolene. </w:t>
      </w:r>
      <w:r w:rsidR="00F901ED">
        <w:rPr>
          <w:szCs w:val="24"/>
        </w:rPr>
        <w:t>Estimeringen</w:t>
      </w:r>
      <w:r w:rsidR="00120BF9">
        <w:rPr>
          <w:szCs w:val="24"/>
        </w:rPr>
        <w:t xml:space="preserve"> av klimaintensitet </w:t>
      </w:r>
      <w:r w:rsidR="00F901ED">
        <w:rPr>
          <w:szCs w:val="24"/>
        </w:rPr>
        <w:t xml:space="preserve">knyttet til utslipp til energiforbruk ved bruk av elektriske rullestoler vurderes derfor som mindre relevant for batteriene som inngår i elektriske rullestoler enn en del av de andre produkttypene som er omfattet av CPV-koden. </w:t>
      </w:r>
    </w:p>
    <w:p w14:paraId="73261610" w14:textId="77777777" w:rsidR="004E512E" w:rsidRDefault="00991720" w:rsidP="009371C3">
      <w:pPr>
        <w:spacing w:after="240"/>
        <w:rPr>
          <w:szCs w:val="24"/>
        </w:rPr>
      </w:pPr>
      <w:r>
        <w:rPr>
          <w:szCs w:val="24"/>
        </w:rPr>
        <w:t>På bakgru</w:t>
      </w:r>
      <w:r w:rsidR="005C7177">
        <w:rPr>
          <w:szCs w:val="24"/>
        </w:rPr>
        <w:t xml:space="preserve">nn av informasjonen som </w:t>
      </w:r>
      <w:proofErr w:type="gramStart"/>
      <w:r w:rsidR="005C7177">
        <w:rPr>
          <w:szCs w:val="24"/>
        </w:rPr>
        <w:t>fremkommer</w:t>
      </w:r>
      <w:proofErr w:type="gramEnd"/>
      <w:r w:rsidR="005C7177">
        <w:rPr>
          <w:szCs w:val="24"/>
        </w:rPr>
        <w:t xml:space="preserve"> av klima- og miljørisikoliste</w:t>
      </w:r>
      <w:r w:rsidR="002550EB">
        <w:rPr>
          <w:szCs w:val="24"/>
        </w:rPr>
        <w:t xml:space="preserve"> </w:t>
      </w:r>
      <w:r w:rsidR="00245B52">
        <w:rPr>
          <w:szCs w:val="24"/>
        </w:rPr>
        <w:t>og veileder til regler om klima- og miljøhensyn i offentlige anskaffelser</w:t>
      </w:r>
      <w:r w:rsidR="002419EC">
        <w:rPr>
          <w:szCs w:val="24"/>
        </w:rPr>
        <w:t>,</w:t>
      </w:r>
      <w:r w:rsidR="00245B52">
        <w:rPr>
          <w:szCs w:val="24"/>
        </w:rPr>
        <w:t xml:space="preserve"> </w:t>
      </w:r>
      <w:r w:rsidR="002550EB">
        <w:rPr>
          <w:szCs w:val="24"/>
        </w:rPr>
        <w:t xml:space="preserve">vurderes </w:t>
      </w:r>
      <w:r w:rsidR="00AB3EB9">
        <w:rPr>
          <w:szCs w:val="24"/>
        </w:rPr>
        <w:t xml:space="preserve">hovedandelen av klima- og miljøbelastningen til elektriske rullestoler å </w:t>
      </w:r>
      <w:r w:rsidR="00525B6B">
        <w:rPr>
          <w:szCs w:val="24"/>
        </w:rPr>
        <w:t>oppstå i tilknytning til</w:t>
      </w:r>
      <w:r w:rsidR="00214BC4">
        <w:rPr>
          <w:szCs w:val="24"/>
        </w:rPr>
        <w:t xml:space="preserve"> råvareutvinning og produksjonsfasen. </w:t>
      </w:r>
    </w:p>
    <w:p w14:paraId="7E5A73E9" w14:textId="2FE1530F" w:rsidR="00AD2583" w:rsidRDefault="004E512E" w:rsidP="009371C3">
      <w:pPr>
        <w:spacing w:after="240"/>
      </w:pPr>
      <w:r>
        <w:rPr>
          <w:szCs w:val="24"/>
        </w:rPr>
        <w:t>I klima- og miljørisikolisten er det som tiltak og vurdering for medisinske møbler vist til at man bør redusere eller vurdere behovet for nyinnkjøp i tråd med prinsippene i avfallshierarkiet.</w:t>
      </w:r>
      <w:r w:rsidR="00852979">
        <w:rPr>
          <w:szCs w:val="24"/>
        </w:rPr>
        <w:t xml:space="preserve"> </w:t>
      </w:r>
      <w:r w:rsidR="00AD2583">
        <w:t>Nav har holdt dialogmøter med leverandørene for å innhente innspill fra dem angående hvordan klima- og miljøhensyn best kan ivaretas i anskaffelsen. Leverandørene har foreslått at klima- og miljøhensyn kan ivaretas på ulike måter som sertifisering i henhold til kvalitetsstyringssystem eller miljøledelsesstandard, overholdelse av regelverk angående miljø- og helsefarlige stoffer (REACH og ROHS) og returordning, vektlegging av produktenes levetid og levetidskostnad, produktenes CO</w:t>
      </w:r>
      <w:r w:rsidR="00AD2583">
        <w:rPr>
          <w:vertAlign w:val="subscript"/>
        </w:rPr>
        <w:t>2</w:t>
      </w:r>
      <w:r w:rsidR="00AD2583">
        <w:t xml:space="preserve">-avtrykk, utslipp fra transport, service- og ombruksvennlighet og leverandørens generelle klima- og miljøarbeid. </w:t>
      </w:r>
    </w:p>
    <w:p w14:paraId="6BEFE247" w14:textId="3A0C233A" w:rsidR="00AC09C6" w:rsidRPr="00852979" w:rsidRDefault="002E5AE5" w:rsidP="009371C3">
      <w:pPr>
        <w:spacing w:after="240"/>
        <w:rPr>
          <w:szCs w:val="24"/>
        </w:rPr>
      </w:pPr>
      <w:r>
        <w:lastRenderedPageBreak/>
        <w:t xml:space="preserve">Nav har innhentet informasjon fra leverandørene </w:t>
      </w:r>
      <w:proofErr w:type="gramStart"/>
      <w:r>
        <w:t>v</w:t>
      </w:r>
      <w:r w:rsidR="00AC09C6">
        <w:t>edrørende</w:t>
      </w:r>
      <w:proofErr w:type="gramEnd"/>
      <w:r w:rsidR="00AC09C6">
        <w:t xml:space="preserve"> </w:t>
      </w:r>
      <w:r>
        <w:t xml:space="preserve">deres mulighet til å dokumentere </w:t>
      </w:r>
      <w:r w:rsidR="00AC09C6">
        <w:t>produktenes CO</w:t>
      </w:r>
      <w:r w:rsidR="00AC09C6">
        <w:rPr>
          <w:vertAlign w:val="subscript"/>
        </w:rPr>
        <w:t>2</w:t>
      </w:r>
      <w:r w:rsidR="00AC09C6">
        <w:t>-avtrykk</w:t>
      </w:r>
      <w:r>
        <w:t>. På det nåværende tidspunktet</w:t>
      </w:r>
      <w:r w:rsidR="003613EB">
        <w:t xml:space="preserve"> </w:t>
      </w:r>
      <w:r w:rsidR="00B0168E">
        <w:t xml:space="preserve">har ikke leverandørmarkedet dokumentasjon på klimafotavtrykket til de enkelte produktene. Markedet er derfor ikke vurdert som modent for at det skal utformes krav eller </w:t>
      </w:r>
      <w:r w:rsidR="001016E0">
        <w:t xml:space="preserve">tildelingskriterium basert på klimafotavtrykket til de elektriske rullestolene. </w:t>
      </w:r>
      <w:r w:rsidR="00F77D0F">
        <w:t xml:space="preserve">Utslipp fra transport </w:t>
      </w:r>
      <w:r w:rsidR="00C1275A">
        <w:t xml:space="preserve">av de elektriske rullestolene fra leverandør til Nav hjelpemiddelsentral eller bruker utgjør en liten andel av den samlede klima- og miljøbelastningen til de elektriske rullestolene. </w:t>
      </w:r>
      <w:r w:rsidR="004770C7">
        <w:t xml:space="preserve">Nav har i sin vurdering av ivaretakelse av klima- og miljøhensyn tatt utgangspunkt i krav og tildelingskriterium som kan bidra til å forlenge levetiden til de elektriske rullestolene og tilrettelegge for </w:t>
      </w:r>
      <w:r w:rsidR="0036034A">
        <w:t xml:space="preserve">ombruk, da det vil redusere behovet for nykjøp og dermed påvirke en større andel av klima- og miljøbelastningen tilknyttet de elektriske rullestolene enn </w:t>
      </w:r>
      <w:r w:rsidR="00896AC8">
        <w:t xml:space="preserve">krav og/eller tildelingskriterium tilknyttet utslipp fra transport. </w:t>
      </w:r>
    </w:p>
    <w:p w14:paraId="7621465C" w14:textId="39A50355" w:rsidR="00D221C5" w:rsidRDefault="00E103F3" w:rsidP="00D221C5">
      <w:pPr>
        <w:spacing w:after="240"/>
      </w:pPr>
      <w:r>
        <w:rPr>
          <w:szCs w:val="24"/>
        </w:rPr>
        <w:t xml:space="preserve">For anskaffelse av nye møbler er det i veileder til regler om klima- </w:t>
      </w:r>
      <w:r w:rsidR="0007262A">
        <w:rPr>
          <w:szCs w:val="24"/>
        </w:rPr>
        <w:t xml:space="preserve">og miljøhensyn i offentlige anskaffelser vist til at det bør </w:t>
      </w:r>
      <w:r w:rsidR="00915F81">
        <w:rPr>
          <w:szCs w:val="24"/>
        </w:rPr>
        <w:t xml:space="preserve">stilles krav til miljømerker type 1, dersom markedet er modent. </w:t>
      </w:r>
      <w:r w:rsidR="00DA66EE">
        <w:rPr>
          <w:szCs w:val="24"/>
        </w:rPr>
        <w:t xml:space="preserve">Nav er ikke kjent med at det er elektriske rullestoler som har miljømerke type 1, og det er følgelig ikke aktuelt å benytte miljømerkeordning som krav i anskaffelsen. </w:t>
      </w:r>
      <w:r w:rsidR="004858A7">
        <w:rPr>
          <w:szCs w:val="24"/>
        </w:rPr>
        <w:t xml:space="preserve">For de markeder som ikke er modne for krav til miljømerke type 1, </w:t>
      </w:r>
      <w:r w:rsidR="00E24BAA">
        <w:rPr>
          <w:szCs w:val="24"/>
        </w:rPr>
        <w:t xml:space="preserve">foreslår </w:t>
      </w:r>
      <w:r w:rsidR="00841B53">
        <w:rPr>
          <w:szCs w:val="24"/>
        </w:rPr>
        <w:t>DFØ å bruke</w:t>
      </w:r>
      <w:r w:rsidR="00E3429C">
        <w:rPr>
          <w:szCs w:val="24"/>
        </w:rPr>
        <w:t xml:space="preserve"> </w:t>
      </w:r>
      <w:r w:rsidR="00D221C5">
        <w:rPr>
          <w:szCs w:val="24"/>
        </w:rPr>
        <w:t xml:space="preserve">følgende </w:t>
      </w:r>
      <w:r w:rsidR="00E3429C">
        <w:rPr>
          <w:szCs w:val="24"/>
        </w:rPr>
        <w:t>krav</w:t>
      </w:r>
      <w:r w:rsidR="0074700F">
        <w:rPr>
          <w:szCs w:val="24"/>
        </w:rPr>
        <w:t xml:space="preserve"> </w:t>
      </w:r>
      <w:r w:rsidR="00E3429C">
        <w:rPr>
          <w:szCs w:val="24"/>
        </w:rPr>
        <w:t>for å sikre ivaretakelse av de viktig</w:t>
      </w:r>
      <w:r w:rsidR="00895385">
        <w:rPr>
          <w:szCs w:val="24"/>
        </w:rPr>
        <w:t>ste</w:t>
      </w:r>
      <w:r w:rsidR="00E3429C">
        <w:rPr>
          <w:szCs w:val="24"/>
        </w:rPr>
        <w:t xml:space="preserve"> klima- og miljøaspektene</w:t>
      </w:r>
      <w:r w:rsidR="0074700F">
        <w:rPr>
          <w:szCs w:val="24"/>
        </w:rPr>
        <w:t xml:space="preserve">: </w:t>
      </w:r>
      <w:r w:rsidR="00D221C5" w:rsidRPr="001E6E9E">
        <w:t>produktgaranti på minimum 5 år, krav til produktstandard, produktinformasjon og tilgang på reservedeler, lovlig og bærekraftig trevirke og redusert innhold av helse- og miljøskadelige stoffer. I produktene som skal anskaffes inngår ikke trevirke. Det er derfor ikke vurdert som relevant å stille krav knyttet til lovlig og bærekraftig trevirke. For å ivareta de andre punktene som er listet opp av DFØ</w:t>
      </w:r>
      <w:r w:rsidR="005016D7">
        <w:t xml:space="preserve">, </w:t>
      </w:r>
      <w:r w:rsidR="00481618">
        <w:t xml:space="preserve">og dermed </w:t>
      </w:r>
      <w:r w:rsidR="005016D7">
        <w:t xml:space="preserve">tilrettelegge for </w:t>
      </w:r>
      <w:r w:rsidR="00481618">
        <w:t xml:space="preserve">produkter med lang levetid og som kan </w:t>
      </w:r>
      <w:proofErr w:type="spellStart"/>
      <w:r w:rsidR="00481618">
        <w:t>ombrukes</w:t>
      </w:r>
      <w:proofErr w:type="spellEnd"/>
      <w:r w:rsidR="00D221C5" w:rsidRPr="001E6E9E">
        <w:t>, har Nav stilt følgende krav i anskaffelsen:  </w:t>
      </w:r>
    </w:p>
    <w:p w14:paraId="0CA5EF32" w14:textId="38485048" w:rsidR="00CB486B" w:rsidRPr="00CB486B" w:rsidRDefault="00CB486B" w:rsidP="00A266FA">
      <w:pPr>
        <w:numPr>
          <w:ilvl w:val="0"/>
          <w:numId w:val="23"/>
        </w:numPr>
      </w:pPr>
      <w:r w:rsidRPr="00CB486B">
        <w:t xml:space="preserve">Krav til produktstandarden NS-EN </w:t>
      </w:r>
      <w:r w:rsidR="002B4A0B">
        <w:t>12184:2022 Elektrisk d</w:t>
      </w:r>
      <w:r w:rsidR="00A13F69">
        <w:t>revne rullestoler, scootere og deres batteriladere – Krav og prøvingsmetoder</w:t>
      </w:r>
      <w:r w:rsidR="00264607">
        <w:t>.</w:t>
      </w:r>
    </w:p>
    <w:p w14:paraId="54D5F9ED" w14:textId="5D48433D" w:rsidR="00CB486B" w:rsidRPr="00CB486B" w:rsidRDefault="00CB486B" w:rsidP="00A266FA">
      <w:pPr>
        <w:numPr>
          <w:ilvl w:val="0"/>
          <w:numId w:val="25"/>
        </w:numPr>
      </w:pPr>
      <w:r w:rsidRPr="00CB486B">
        <w:t xml:space="preserve">Krav til produktgaranti på </w:t>
      </w:r>
      <w:r w:rsidR="00264607">
        <w:t>3</w:t>
      </w:r>
      <w:r w:rsidRPr="00CB486B">
        <w:t xml:space="preserve"> år.  </w:t>
      </w:r>
    </w:p>
    <w:p w14:paraId="2FE1CBBF" w14:textId="77777777" w:rsidR="00CB486B" w:rsidRPr="00CB486B" w:rsidRDefault="00CB486B" w:rsidP="00A266FA">
      <w:pPr>
        <w:numPr>
          <w:ilvl w:val="0"/>
          <w:numId w:val="26"/>
        </w:numPr>
      </w:pPr>
      <w:r w:rsidRPr="00CB486B">
        <w:t>Krav til at alle deler som produktene består av og som kan være hensiktsmessige å skifte ut, tilbys som reservedeler, samt at leverandør skal kunne levere tilbehør og reservedeler i minst fem år etter avtalen opphører. </w:t>
      </w:r>
    </w:p>
    <w:p w14:paraId="04521F47" w14:textId="4EF039CE" w:rsidR="00CB486B" w:rsidRDefault="00CB486B" w:rsidP="00A266FA">
      <w:pPr>
        <w:numPr>
          <w:ilvl w:val="0"/>
          <w:numId w:val="27"/>
        </w:numPr>
      </w:pPr>
      <w:r w:rsidRPr="00CB486B">
        <w:t>Krav til at leverandør i delkontrakt</w:t>
      </w:r>
      <w:r w:rsidR="00081423">
        <w:t>ene</w:t>
      </w:r>
      <w:r w:rsidRPr="00CB486B">
        <w:t> </w:t>
      </w:r>
      <w:r w:rsidR="00081423">
        <w:t>9</w:t>
      </w:r>
      <w:r w:rsidR="00201A5A">
        <w:t>-29</w:t>
      </w:r>
      <w:r w:rsidRPr="00CB486B">
        <w:t> skal tilby tjenesten</w:t>
      </w:r>
      <w:r w:rsidR="00280E4C">
        <w:t>e</w:t>
      </w:r>
      <w:r w:rsidRPr="00CB486B">
        <w:t xml:space="preserve"> tilpasning </w:t>
      </w:r>
      <w:r w:rsidR="00280E4C">
        <w:t xml:space="preserve">og individuell tilpasning. </w:t>
      </w:r>
    </w:p>
    <w:p w14:paraId="56AFBA40" w14:textId="70CBE973" w:rsidR="00DD6C2A" w:rsidRPr="00CB486B" w:rsidRDefault="00DD6C2A" w:rsidP="00A266FA">
      <w:pPr>
        <w:numPr>
          <w:ilvl w:val="0"/>
          <w:numId w:val="27"/>
        </w:numPr>
      </w:pPr>
      <w:r>
        <w:t xml:space="preserve">Krav til at leverandør i alle delkontrakter skal tilby tjenestene reparasjon og klargjøring for ombruk. </w:t>
      </w:r>
    </w:p>
    <w:p w14:paraId="6775E198" w14:textId="37F1821E" w:rsidR="00C01663" w:rsidRDefault="00CB486B">
      <w:pPr>
        <w:numPr>
          <w:ilvl w:val="0"/>
          <w:numId w:val="32"/>
        </w:numPr>
      </w:pPr>
      <w:r w:rsidRPr="00CB486B">
        <w:t xml:space="preserve">Krav til at følgende dokumentasjon skal </w:t>
      </w:r>
      <w:r w:rsidR="002025D5">
        <w:t>finnes i elektronisk, nedlastbar versjon på leverandørens nettsider i</w:t>
      </w:r>
      <w:r w:rsidR="005D4DF7">
        <w:t xml:space="preserve"> avtaleperioden og minst fem år etter avtalens opphørsdato</w:t>
      </w:r>
      <w:r w:rsidR="002025D5">
        <w:t xml:space="preserve">: bruksanvisning, monteringsanvisning for tilbehør, servicemanual, sprengskisse, elektrisk koblingsskjema og skjema for periodisk ettersyn. </w:t>
      </w:r>
    </w:p>
    <w:p w14:paraId="7FD8E199" w14:textId="0C385086" w:rsidR="00761EE0" w:rsidRDefault="00CB486B">
      <w:pPr>
        <w:numPr>
          <w:ilvl w:val="0"/>
          <w:numId w:val="32"/>
        </w:numPr>
      </w:pPr>
      <w:r w:rsidRPr="00CB486B">
        <w:t xml:space="preserve">Krav til at </w:t>
      </w:r>
      <w:r w:rsidR="00327062">
        <w:t xml:space="preserve">avtagbare trekk skal kunne vaskes i maskin ved minimum </w:t>
      </w:r>
      <w:r w:rsidR="00071490">
        <w:t>6</w:t>
      </w:r>
      <w:r w:rsidR="00071490" w:rsidRPr="009505B7">
        <w:t>0 °C.</w:t>
      </w:r>
      <w:r w:rsidRPr="00CB486B">
        <w:t>  </w:t>
      </w:r>
    </w:p>
    <w:p w14:paraId="04080E14" w14:textId="328FA6E2" w:rsidR="00C11AD7" w:rsidRDefault="00CB486B" w:rsidP="00B169DA">
      <w:pPr>
        <w:numPr>
          <w:ilvl w:val="0"/>
          <w:numId w:val="33"/>
        </w:numPr>
      </w:pPr>
      <w:r w:rsidRPr="00CB486B">
        <w:t>Krav til at leverandøren skal ha rutiner for kontroll og håndtering av informasjon om miljø- og helsefarlige stoffer i produkter som omfattes av avtalen og rutiner for utfasing av slike stoffer.  </w:t>
      </w:r>
    </w:p>
    <w:p w14:paraId="3431948E" w14:textId="77777777" w:rsidR="00CB486B" w:rsidRDefault="00CB486B" w:rsidP="00A266FA">
      <w:pPr>
        <w:numPr>
          <w:ilvl w:val="0"/>
          <w:numId w:val="34"/>
        </w:numPr>
      </w:pPr>
      <w:r w:rsidRPr="00CB486B">
        <w:t>Krav til at leverandør skal jobbe med emballasjeoptimalisering, tilrettelegging for resirkulering av emballasjen, samt reduksjon av bruk av primære råvarer i emballasjen.  </w:t>
      </w:r>
    </w:p>
    <w:p w14:paraId="694C5DF1" w14:textId="682625E3" w:rsidR="00D221C5" w:rsidRPr="00BD1197" w:rsidRDefault="00071490" w:rsidP="009371C3">
      <w:pPr>
        <w:numPr>
          <w:ilvl w:val="0"/>
          <w:numId w:val="34"/>
        </w:numPr>
        <w:spacing w:after="240"/>
      </w:pPr>
      <w:r>
        <w:t xml:space="preserve">Krav til </w:t>
      </w:r>
      <w:r w:rsidR="00A266FA">
        <w:t xml:space="preserve">returordning </w:t>
      </w:r>
    </w:p>
    <w:p w14:paraId="77DDCB07" w14:textId="3F257998" w:rsidR="00096484" w:rsidRDefault="00D92698" w:rsidP="005B373A">
      <w:pPr>
        <w:spacing w:after="240"/>
      </w:pPr>
      <w:r>
        <w:lastRenderedPageBreak/>
        <w:t>Nav har i tillegg identifisert et tildelingskriterium for å tilrettelegge for produkter med lang levetid</w:t>
      </w:r>
      <w:r w:rsidR="00D26F75">
        <w:t xml:space="preserve">. Tildelingskriteriet omfatter </w:t>
      </w:r>
      <w:r w:rsidR="004073E1">
        <w:t>hvor utsat</w:t>
      </w:r>
      <w:r w:rsidR="00C51163">
        <w:t>t de elektriske rullestolene</w:t>
      </w:r>
      <w:r w:rsidR="004073E1">
        <w:t xml:space="preserve"> er for slitasje og skader, </w:t>
      </w:r>
      <w:r w:rsidR="003E17DD">
        <w:t xml:space="preserve">samt </w:t>
      </w:r>
      <w:r w:rsidR="004073E1">
        <w:t>hvor enkelt det er å bytte ut nødvendige komponenter i forbindelse med reparasjon</w:t>
      </w:r>
      <w:r w:rsidR="00894B35">
        <w:t xml:space="preserve"> og ombruk</w:t>
      </w:r>
      <w:r w:rsidR="00DD3472">
        <w:t xml:space="preserve">. </w:t>
      </w:r>
    </w:p>
    <w:p w14:paraId="45A5477E" w14:textId="1554CF32" w:rsidR="00AD2583" w:rsidRDefault="00216134" w:rsidP="005B373A">
      <w:pPr>
        <w:spacing w:after="240"/>
      </w:pPr>
      <w:r>
        <w:t>Nav har vurdert at kravene som vil bli stilt i anskaffelsen</w:t>
      </w:r>
      <w:r w:rsidR="00E51396">
        <w:t>, sær</w:t>
      </w:r>
      <w:r w:rsidR="001B6038">
        <w:t>lig</w:t>
      </w:r>
      <w:r w:rsidR="00E51396">
        <w:t xml:space="preserve"> krav knyttet til produktstandard, produktgaranti og tilgang på reservedeler</w:t>
      </w:r>
      <w:r w:rsidR="003B4AF4">
        <w:t xml:space="preserve"> og dokumentasjon både i og etter avtaleperioden</w:t>
      </w:r>
      <w:r w:rsidR="00E51396">
        <w:t>,</w:t>
      </w:r>
      <w:r w:rsidR="003B4AF4">
        <w:t xml:space="preserve"> </w:t>
      </w:r>
      <w:r w:rsidR="00B33163">
        <w:t xml:space="preserve">har </w:t>
      </w:r>
      <w:r w:rsidR="00DA54BB">
        <w:t>klart bedre</w:t>
      </w:r>
      <w:r w:rsidR="00B33163">
        <w:t xml:space="preserve"> effekt på produktenes levetid og mulighet for ombruk, enn </w:t>
      </w:r>
      <w:r w:rsidR="00D702BC">
        <w:t xml:space="preserve">tildelingskriteriet knyttet til </w:t>
      </w:r>
      <w:r w:rsidR="007F6F1E">
        <w:t>service- og ombruksvennlighet.</w:t>
      </w:r>
      <w:r w:rsidR="00D702BC">
        <w:t xml:space="preserve"> </w:t>
      </w:r>
      <w:r w:rsidR="00A268C1">
        <w:t xml:space="preserve">Oppfyllelse av kravene er en forutsetning for </w:t>
      </w:r>
      <w:r w:rsidR="00D2178B">
        <w:t>å få produkter på avtale av god kvalitet og som kan repareres.</w:t>
      </w:r>
      <w:r w:rsidR="00DD3472">
        <w:t xml:space="preserve"> </w:t>
      </w:r>
      <w:r w:rsidR="00BC01BB">
        <w:t xml:space="preserve">På bakgrunn av det ovennevnte, konkluderes det derved med at unntaksbestemmelsen i anskaffelsesforskriften § 7-9 fjerde ledd første punktum kommer til anvendelse i anskaffelsen. </w:t>
      </w:r>
    </w:p>
    <w:p w14:paraId="7B57545B" w14:textId="606DF170" w:rsidR="00BC01BB" w:rsidRDefault="00C11BAC" w:rsidP="005B373A">
      <w:pPr>
        <w:spacing w:after="240"/>
      </w:pPr>
      <w:r>
        <w:t xml:space="preserve">For ytterligere ivaretakelse av klima- og miljøhensyn har </w:t>
      </w:r>
      <w:r w:rsidR="004C0986">
        <w:t xml:space="preserve">Nav besluttet å benytte tildelingskriterium tilknyttet </w:t>
      </w:r>
      <w:r w:rsidR="00820E40">
        <w:t xml:space="preserve">service- og ombruksvennlighet i tillegg til å stille de ovennevnte kravene. Tildelingskriteriet vil bli vektet 10 prosent. </w:t>
      </w:r>
    </w:p>
    <w:p w14:paraId="227F9437" w14:textId="77777777" w:rsidR="00EE7E06" w:rsidRDefault="00EE7E06">
      <w:pPr>
        <w:tabs>
          <w:tab w:val="clear" w:pos="907"/>
        </w:tabs>
        <w:rPr>
          <w:b/>
          <w:snapToGrid/>
          <w:sz w:val="28"/>
        </w:rPr>
      </w:pPr>
      <w:bookmarkStart w:id="198" w:name="_Toc185423214"/>
      <w:r>
        <w:br w:type="page"/>
      </w:r>
    </w:p>
    <w:p w14:paraId="225C6F2E" w14:textId="4F3C869C" w:rsidR="009618B8" w:rsidRDefault="009618B8" w:rsidP="007578E3">
      <w:pPr>
        <w:pStyle w:val="Overskrift2"/>
        <w:numPr>
          <w:ilvl w:val="0"/>
          <w:numId w:val="0"/>
        </w:numPr>
        <w:ind w:left="576" w:hanging="576"/>
      </w:pPr>
      <w:bookmarkStart w:id="199" w:name="_Toc185423215"/>
      <w:bookmarkStart w:id="200" w:name="_Toc229123935"/>
      <w:bookmarkEnd w:id="198"/>
      <w:r w:rsidRPr="00373BA0">
        <w:lastRenderedPageBreak/>
        <w:t xml:space="preserve">Vedlegg </w:t>
      </w:r>
      <w:r w:rsidR="00EE27A7">
        <w:t>2</w:t>
      </w:r>
      <w:r w:rsidRPr="00373BA0">
        <w:t xml:space="preserve"> </w:t>
      </w:r>
      <w:r>
        <w:t>–</w:t>
      </w:r>
      <w:r w:rsidRPr="00373BA0">
        <w:t xml:space="preserve"> </w:t>
      </w:r>
      <w:r>
        <w:t>Begrunnelse for sladding av tilbud</w:t>
      </w:r>
      <w:bookmarkEnd w:id="199"/>
      <w:bookmarkEnd w:id="200"/>
    </w:p>
    <w:p w14:paraId="4F220A22" w14:textId="77777777" w:rsidR="009618B8" w:rsidRDefault="009618B8" w:rsidP="005D6F9A"/>
    <w:p w14:paraId="67EB8CB2" w14:textId="77777777" w:rsidR="009618B8" w:rsidRDefault="009618B8" w:rsidP="005D6F9A"/>
    <w:p w14:paraId="52817A68" w14:textId="77777777" w:rsidR="009618B8" w:rsidRDefault="009618B8" w:rsidP="005D6F9A"/>
    <w:tbl>
      <w:tblPr>
        <w:tblStyle w:val="SykehusinnkjpBl"/>
        <w:tblW w:w="0" w:type="auto"/>
        <w:tblLook w:val="0420" w:firstRow="1" w:lastRow="0" w:firstColumn="0" w:lastColumn="0" w:noHBand="0" w:noVBand="1"/>
      </w:tblPr>
      <w:tblGrid>
        <w:gridCol w:w="2254"/>
        <w:gridCol w:w="1427"/>
        <w:gridCol w:w="5506"/>
      </w:tblGrid>
      <w:tr w:rsidR="009618B8" w:rsidRPr="008C7301" w14:paraId="75A3FFB9" w14:textId="77777777" w:rsidTr="00EE27A7">
        <w:trPr>
          <w:cnfStyle w:val="100000000000" w:firstRow="1" w:lastRow="0" w:firstColumn="0" w:lastColumn="0" w:oddVBand="0" w:evenVBand="0" w:oddHBand="0" w:evenHBand="0" w:firstRowFirstColumn="0" w:firstRowLastColumn="0" w:lastRowFirstColumn="0" w:lastRowLastColumn="0"/>
        </w:trPr>
        <w:tc>
          <w:tcPr>
            <w:tcW w:w="22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41B748" w14:textId="77777777" w:rsidR="009618B8" w:rsidRPr="008C7301" w:rsidRDefault="009618B8" w:rsidP="005D6F9A">
            <w:r w:rsidRPr="008C7301">
              <w:t>Dokument</w:t>
            </w:r>
          </w:p>
        </w:tc>
        <w:tc>
          <w:tcPr>
            <w:tcW w:w="14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211449" w14:textId="77777777" w:rsidR="009618B8" w:rsidRPr="008C7301" w:rsidRDefault="009618B8" w:rsidP="005D6F9A">
            <w:r w:rsidRPr="008C7301">
              <w:t>Pkt./arkfane</w:t>
            </w:r>
          </w:p>
        </w:tc>
        <w:tc>
          <w:tcPr>
            <w:tcW w:w="5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13E0CD" w14:textId="77777777" w:rsidR="009618B8" w:rsidRPr="008C7301" w:rsidRDefault="009618B8" w:rsidP="005D6F9A">
            <w:r>
              <w:t>Leverandørens</w:t>
            </w:r>
            <w:r w:rsidRPr="008C7301">
              <w:t xml:space="preserve"> begrunnelse for hvorfor opplysningene skal unntas offentlighet</w:t>
            </w:r>
          </w:p>
        </w:tc>
      </w:tr>
      <w:tr w:rsidR="009618B8" w:rsidRPr="008C7301" w14:paraId="246852F4" w14:textId="77777777">
        <w:tc>
          <w:tcPr>
            <w:tcW w:w="2254" w:type="dxa"/>
            <w:tcBorders>
              <w:top w:val="single" w:sz="4" w:space="0" w:color="auto"/>
              <w:left w:val="single" w:sz="4" w:space="0" w:color="auto"/>
              <w:bottom w:val="single" w:sz="4" w:space="0" w:color="auto"/>
              <w:right w:val="single" w:sz="4" w:space="0" w:color="auto"/>
            </w:tcBorders>
          </w:tcPr>
          <w:p w14:paraId="2F964196"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325EE831"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7DFE6B53" w14:textId="77777777" w:rsidR="009618B8" w:rsidRPr="008C7301" w:rsidRDefault="009618B8" w:rsidP="005D6F9A"/>
        </w:tc>
      </w:tr>
      <w:tr w:rsidR="009618B8" w:rsidRPr="008C7301" w14:paraId="33BF66E8" w14:textId="77777777">
        <w:tc>
          <w:tcPr>
            <w:tcW w:w="2254" w:type="dxa"/>
            <w:tcBorders>
              <w:top w:val="single" w:sz="4" w:space="0" w:color="auto"/>
              <w:left w:val="single" w:sz="4" w:space="0" w:color="auto"/>
              <w:bottom w:val="single" w:sz="4" w:space="0" w:color="auto"/>
              <w:right w:val="single" w:sz="4" w:space="0" w:color="auto"/>
            </w:tcBorders>
          </w:tcPr>
          <w:p w14:paraId="51432199"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176CC4F3"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42CC5400" w14:textId="77777777" w:rsidR="009618B8" w:rsidRPr="008C7301" w:rsidRDefault="009618B8" w:rsidP="005D6F9A"/>
        </w:tc>
      </w:tr>
      <w:tr w:rsidR="009618B8" w:rsidRPr="008C7301" w14:paraId="4EB737E0" w14:textId="77777777">
        <w:tc>
          <w:tcPr>
            <w:tcW w:w="2254" w:type="dxa"/>
            <w:tcBorders>
              <w:top w:val="single" w:sz="4" w:space="0" w:color="auto"/>
              <w:left w:val="single" w:sz="4" w:space="0" w:color="auto"/>
              <w:bottom w:val="single" w:sz="4" w:space="0" w:color="auto"/>
              <w:right w:val="single" w:sz="4" w:space="0" w:color="auto"/>
            </w:tcBorders>
          </w:tcPr>
          <w:p w14:paraId="50DBA321"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150E0275"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5580F155" w14:textId="77777777" w:rsidR="009618B8" w:rsidRPr="008C7301" w:rsidRDefault="009618B8" w:rsidP="005D6F9A"/>
        </w:tc>
      </w:tr>
      <w:tr w:rsidR="009618B8" w:rsidRPr="008C7301" w14:paraId="1D39CE41" w14:textId="77777777">
        <w:tc>
          <w:tcPr>
            <w:tcW w:w="2254" w:type="dxa"/>
            <w:tcBorders>
              <w:top w:val="single" w:sz="4" w:space="0" w:color="auto"/>
              <w:left w:val="single" w:sz="4" w:space="0" w:color="auto"/>
              <w:bottom w:val="single" w:sz="4" w:space="0" w:color="auto"/>
              <w:right w:val="single" w:sz="4" w:space="0" w:color="auto"/>
            </w:tcBorders>
          </w:tcPr>
          <w:p w14:paraId="65E758BA" w14:textId="77777777" w:rsidR="009618B8" w:rsidRPr="008C7301" w:rsidRDefault="009618B8" w:rsidP="005D6F9A"/>
        </w:tc>
        <w:tc>
          <w:tcPr>
            <w:tcW w:w="1415" w:type="dxa"/>
            <w:tcBorders>
              <w:top w:val="single" w:sz="4" w:space="0" w:color="auto"/>
              <w:left w:val="single" w:sz="4" w:space="0" w:color="auto"/>
              <w:bottom w:val="single" w:sz="4" w:space="0" w:color="auto"/>
              <w:right w:val="single" w:sz="4" w:space="0" w:color="auto"/>
            </w:tcBorders>
          </w:tcPr>
          <w:p w14:paraId="7743B4EE" w14:textId="77777777" w:rsidR="009618B8" w:rsidRPr="008C7301" w:rsidRDefault="009618B8" w:rsidP="005D6F9A"/>
        </w:tc>
        <w:tc>
          <w:tcPr>
            <w:tcW w:w="5506" w:type="dxa"/>
            <w:tcBorders>
              <w:top w:val="single" w:sz="4" w:space="0" w:color="auto"/>
              <w:left w:val="single" w:sz="4" w:space="0" w:color="auto"/>
              <w:bottom w:val="single" w:sz="4" w:space="0" w:color="auto"/>
              <w:right w:val="single" w:sz="4" w:space="0" w:color="auto"/>
            </w:tcBorders>
          </w:tcPr>
          <w:p w14:paraId="7B80F4BC" w14:textId="77777777" w:rsidR="009618B8" w:rsidRPr="008C7301" w:rsidRDefault="009618B8" w:rsidP="005D6F9A"/>
        </w:tc>
      </w:tr>
    </w:tbl>
    <w:p w14:paraId="4DAA5420" w14:textId="77777777" w:rsidR="009618B8" w:rsidRDefault="009618B8" w:rsidP="005D6F9A"/>
    <w:p w14:paraId="05C6DB0F" w14:textId="63260F52" w:rsidR="00333340" w:rsidRPr="001B78B5" w:rsidRDefault="00333340" w:rsidP="005D6F9A"/>
    <w:sectPr w:rsidR="00333340" w:rsidRPr="001B78B5" w:rsidSect="00E418D9">
      <w:headerReference w:type="default" r:id="rId11"/>
      <w:footerReference w:type="default" r:id="rId12"/>
      <w:headerReference w:type="first" r:id="rId13"/>
      <w:pgSz w:w="11906" w:h="16838" w:code="9"/>
      <w:pgMar w:top="1418" w:right="1134" w:bottom="1418" w:left="1418" w:header="709"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8681" w14:textId="77777777" w:rsidR="00A03D9B" w:rsidRDefault="00A03D9B" w:rsidP="005D6F9A">
      <w:r>
        <w:separator/>
      </w:r>
    </w:p>
    <w:p w14:paraId="2C85DB21" w14:textId="77777777" w:rsidR="00A03D9B" w:rsidRDefault="00A03D9B" w:rsidP="005D6F9A"/>
    <w:p w14:paraId="263459C8" w14:textId="77777777" w:rsidR="00A03D9B" w:rsidRDefault="00A03D9B" w:rsidP="005D6F9A"/>
    <w:p w14:paraId="41650A80" w14:textId="77777777" w:rsidR="00A03D9B" w:rsidRDefault="00A03D9B" w:rsidP="005D6F9A"/>
    <w:p w14:paraId="5C5096DB" w14:textId="77777777" w:rsidR="00A03D9B" w:rsidRDefault="00A03D9B" w:rsidP="005D6F9A"/>
  </w:endnote>
  <w:endnote w:type="continuationSeparator" w:id="0">
    <w:p w14:paraId="2951FA9D" w14:textId="77777777" w:rsidR="00A03D9B" w:rsidRDefault="00A03D9B" w:rsidP="005D6F9A">
      <w:r>
        <w:continuationSeparator/>
      </w:r>
    </w:p>
    <w:p w14:paraId="49081294" w14:textId="77777777" w:rsidR="00A03D9B" w:rsidRDefault="00A03D9B" w:rsidP="005D6F9A"/>
    <w:p w14:paraId="55BDA4C9" w14:textId="77777777" w:rsidR="00A03D9B" w:rsidRDefault="00A03D9B" w:rsidP="005D6F9A"/>
    <w:p w14:paraId="676797DF" w14:textId="77777777" w:rsidR="00A03D9B" w:rsidRDefault="00A03D9B" w:rsidP="005D6F9A"/>
    <w:p w14:paraId="0C3A3296" w14:textId="77777777" w:rsidR="00A03D9B" w:rsidRDefault="00A03D9B" w:rsidP="005D6F9A"/>
  </w:endnote>
  <w:endnote w:type="continuationNotice" w:id="1">
    <w:p w14:paraId="0F64E9B5" w14:textId="77777777" w:rsidR="00A03D9B" w:rsidRDefault="00A03D9B" w:rsidP="005D6F9A"/>
    <w:p w14:paraId="2D667D8D" w14:textId="77777777" w:rsidR="00A03D9B" w:rsidRDefault="00A03D9B" w:rsidP="005D6F9A"/>
    <w:p w14:paraId="4FEB57EC" w14:textId="77777777" w:rsidR="00A03D9B" w:rsidRDefault="00A03D9B" w:rsidP="005D6F9A"/>
    <w:p w14:paraId="1298E070" w14:textId="77777777" w:rsidR="00A03D9B" w:rsidRDefault="00A03D9B" w:rsidP="005D6F9A"/>
    <w:p w14:paraId="0DE6EB27" w14:textId="77777777" w:rsidR="00A03D9B" w:rsidRDefault="00A03D9B" w:rsidP="005D6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77777777" w:rsidR="00B75059" w:rsidRDefault="00B75059" w:rsidP="005D6F9A">
    <w:pPr>
      <w:pStyle w:val="Bunntekst"/>
    </w:pPr>
    <w:r>
      <w:tab/>
    </w:r>
  </w:p>
  <w:p w14:paraId="5154F780" w14:textId="77777777" w:rsidR="00B75059" w:rsidRDefault="00B75059" w:rsidP="005D6F9A">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1DFF" w14:textId="77777777" w:rsidR="00A03D9B" w:rsidRDefault="00A03D9B" w:rsidP="005D6F9A">
      <w:r>
        <w:separator/>
      </w:r>
    </w:p>
    <w:p w14:paraId="3209C54F" w14:textId="77777777" w:rsidR="00A03D9B" w:rsidRDefault="00A03D9B" w:rsidP="005D6F9A"/>
    <w:p w14:paraId="3BE34356" w14:textId="77777777" w:rsidR="00A03D9B" w:rsidRDefault="00A03D9B" w:rsidP="005D6F9A"/>
    <w:p w14:paraId="189B19B4" w14:textId="77777777" w:rsidR="00A03D9B" w:rsidRDefault="00A03D9B" w:rsidP="005D6F9A"/>
    <w:p w14:paraId="1135D19B" w14:textId="77777777" w:rsidR="00A03D9B" w:rsidRDefault="00A03D9B" w:rsidP="005D6F9A"/>
  </w:footnote>
  <w:footnote w:type="continuationSeparator" w:id="0">
    <w:p w14:paraId="798F8737" w14:textId="77777777" w:rsidR="00A03D9B" w:rsidRDefault="00A03D9B" w:rsidP="005D6F9A">
      <w:r>
        <w:continuationSeparator/>
      </w:r>
    </w:p>
    <w:p w14:paraId="12433F85" w14:textId="77777777" w:rsidR="00A03D9B" w:rsidRDefault="00A03D9B" w:rsidP="005D6F9A"/>
    <w:p w14:paraId="38E89294" w14:textId="77777777" w:rsidR="00A03D9B" w:rsidRDefault="00A03D9B" w:rsidP="005D6F9A"/>
    <w:p w14:paraId="4D4C199F" w14:textId="77777777" w:rsidR="00A03D9B" w:rsidRDefault="00A03D9B" w:rsidP="005D6F9A"/>
    <w:p w14:paraId="7B7FCB24" w14:textId="77777777" w:rsidR="00A03D9B" w:rsidRDefault="00A03D9B" w:rsidP="005D6F9A"/>
  </w:footnote>
  <w:footnote w:type="continuationNotice" w:id="1">
    <w:p w14:paraId="6E113152" w14:textId="77777777" w:rsidR="00A03D9B" w:rsidRDefault="00A03D9B" w:rsidP="005D6F9A"/>
    <w:p w14:paraId="249E0FCD" w14:textId="77777777" w:rsidR="00A03D9B" w:rsidRDefault="00A03D9B" w:rsidP="005D6F9A"/>
    <w:p w14:paraId="5ED0EC6F" w14:textId="77777777" w:rsidR="00A03D9B" w:rsidRDefault="00A03D9B" w:rsidP="005D6F9A"/>
    <w:p w14:paraId="100B4AAC" w14:textId="77777777" w:rsidR="00A03D9B" w:rsidRDefault="00A03D9B" w:rsidP="005D6F9A"/>
    <w:p w14:paraId="1C3C74FD" w14:textId="77777777" w:rsidR="00A03D9B" w:rsidRDefault="00A03D9B" w:rsidP="005D6F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4288"/>
      <w:gridCol w:w="1134"/>
      <w:gridCol w:w="851"/>
    </w:tblGrid>
    <w:tr w:rsidR="00B75059" w:rsidRPr="00636AC4" w14:paraId="4CC3BDE7" w14:textId="77777777" w:rsidTr="00125ADC">
      <w:tc>
        <w:tcPr>
          <w:tcW w:w="2800" w:type="dxa"/>
          <w:vAlign w:val="center"/>
        </w:tcPr>
        <w:p w14:paraId="229F7227" w14:textId="2A6AE764" w:rsidR="00B75059" w:rsidRPr="003B4749" w:rsidRDefault="00B75059" w:rsidP="005D6F9A">
          <w:pPr>
            <w:rPr>
              <w:b/>
              <w:bCs/>
              <w:sz w:val="16"/>
              <w:szCs w:val="12"/>
            </w:rPr>
          </w:pPr>
          <w:r w:rsidRPr="003B4749">
            <w:rPr>
              <w:b/>
              <w:bCs/>
              <w:sz w:val="16"/>
              <w:szCs w:val="12"/>
            </w:rPr>
            <w:t>Arbeids-</w:t>
          </w:r>
          <w:r w:rsidR="00047E3D" w:rsidRPr="003B4749">
            <w:rPr>
              <w:b/>
              <w:bCs/>
              <w:sz w:val="16"/>
              <w:szCs w:val="12"/>
            </w:rPr>
            <w:t xml:space="preserve"> </w:t>
          </w:r>
          <w:r w:rsidRPr="003B4749">
            <w:rPr>
              <w:b/>
              <w:bCs/>
              <w:sz w:val="16"/>
              <w:szCs w:val="12"/>
            </w:rPr>
            <w:t>og velferdsetaten</w:t>
          </w:r>
        </w:p>
        <w:p w14:paraId="59EB11E4" w14:textId="77777777" w:rsidR="00B75059" w:rsidRPr="003B4749" w:rsidRDefault="00B75059" w:rsidP="005D6F9A">
          <w:pPr>
            <w:rPr>
              <w:b/>
              <w:bCs/>
              <w:sz w:val="16"/>
              <w:szCs w:val="12"/>
            </w:rPr>
          </w:pPr>
          <w:r w:rsidRPr="003B4749">
            <w:rPr>
              <w:b/>
              <w:bCs/>
              <w:sz w:val="16"/>
              <w:szCs w:val="12"/>
            </w:rPr>
            <w:t>Økonomi- og styringsavdelingen</w:t>
          </w:r>
        </w:p>
        <w:p w14:paraId="2A1A3BDC" w14:textId="77777777" w:rsidR="00B75059" w:rsidRPr="003B4749" w:rsidRDefault="00B75059" w:rsidP="005D6F9A">
          <w:pPr>
            <w:rPr>
              <w:b/>
              <w:bCs/>
              <w:sz w:val="16"/>
              <w:szCs w:val="12"/>
            </w:rPr>
          </w:pPr>
          <w:r w:rsidRPr="003B4749">
            <w:rPr>
              <w:b/>
              <w:bCs/>
              <w:sz w:val="16"/>
              <w:szCs w:val="12"/>
            </w:rPr>
            <w:t>Anskaffelsesseksjonen</w:t>
          </w:r>
        </w:p>
        <w:p w14:paraId="4B772D34" w14:textId="001E56FC" w:rsidR="00B75059" w:rsidRPr="00636AC4" w:rsidRDefault="00B75059" w:rsidP="005D6F9A">
          <w:pPr>
            <w:rPr>
              <w:highlight w:val="yellow"/>
            </w:rPr>
          </w:pPr>
          <w:proofErr w:type="spellStart"/>
          <w:r w:rsidRPr="003B4749">
            <w:rPr>
              <w:b/>
              <w:bCs/>
              <w:sz w:val="16"/>
              <w:szCs w:val="12"/>
            </w:rPr>
            <w:t>Anbudsnr</w:t>
          </w:r>
          <w:proofErr w:type="spellEnd"/>
          <w:r w:rsidRPr="003B4749">
            <w:rPr>
              <w:b/>
              <w:bCs/>
              <w:sz w:val="16"/>
              <w:szCs w:val="12"/>
            </w:rPr>
            <w:t xml:space="preserve">. </w:t>
          </w:r>
          <w:r w:rsidR="00C63433">
            <w:rPr>
              <w:b/>
              <w:bCs/>
              <w:sz w:val="16"/>
              <w:szCs w:val="12"/>
            </w:rPr>
            <w:t>26/8669</w:t>
          </w:r>
        </w:p>
      </w:tc>
      <w:tc>
        <w:tcPr>
          <w:tcW w:w="4288" w:type="dxa"/>
          <w:vAlign w:val="center"/>
        </w:tcPr>
        <w:p w14:paraId="360E0C44" w14:textId="558B518E" w:rsidR="00B75059" w:rsidRPr="003833EC" w:rsidRDefault="00886511" w:rsidP="003B4749">
          <w:pPr>
            <w:jc w:val="center"/>
            <w:rPr>
              <w:b/>
              <w:bCs/>
              <w:sz w:val="16"/>
              <w:szCs w:val="12"/>
            </w:rPr>
          </w:pPr>
          <w:r w:rsidRPr="003833EC">
            <w:rPr>
              <w:b/>
              <w:bCs/>
              <w:sz w:val="16"/>
              <w:szCs w:val="12"/>
            </w:rPr>
            <w:t>«</w:t>
          </w:r>
          <w:r w:rsidR="003833EC">
            <w:rPr>
              <w:b/>
              <w:bCs/>
              <w:sz w:val="16"/>
              <w:szCs w:val="12"/>
            </w:rPr>
            <w:t>Elektriske rullestoler</w:t>
          </w:r>
          <w:r w:rsidRPr="003833EC">
            <w:rPr>
              <w:b/>
              <w:bCs/>
              <w:sz w:val="16"/>
              <w:szCs w:val="12"/>
            </w:rPr>
            <w:t>»</w:t>
          </w:r>
        </w:p>
        <w:p w14:paraId="53F96784" w14:textId="3BD3B072" w:rsidR="00B75059" w:rsidRPr="003B4749" w:rsidRDefault="00B75059" w:rsidP="003B4749">
          <w:pPr>
            <w:jc w:val="center"/>
            <w:rPr>
              <w:b/>
              <w:bCs/>
              <w:sz w:val="16"/>
              <w:szCs w:val="12"/>
            </w:rPr>
          </w:pPr>
          <w:r w:rsidRPr="003B4749">
            <w:rPr>
              <w:b/>
              <w:bCs/>
              <w:sz w:val="16"/>
              <w:szCs w:val="12"/>
            </w:rPr>
            <w:t>B</w:t>
          </w:r>
          <w:r w:rsidR="00333340" w:rsidRPr="003B4749">
            <w:rPr>
              <w:b/>
              <w:bCs/>
              <w:sz w:val="16"/>
              <w:szCs w:val="12"/>
            </w:rPr>
            <w:t>etingelser for konkurransen</w:t>
          </w:r>
        </w:p>
        <w:p w14:paraId="2205127D" w14:textId="794269E3" w:rsidR="00B75059" w:rsidRPr="00636AC4" w:rsidRDefault="00B75059" w:rsidP="005D6F9A">
          <w:pPr>
            <w:rPr>
              <w:highlight w:val="yellow"/>
            </w:rPr>
          </w:pPr>
        </w:p>
      </w:tc>
      <w:tc>
        <w:tcPr>
          <w:tcW w:w="1134" w:type="dxa"/>
        </w:tcPr>
        <w:p w14:paraId="37A30F97" w14:textId="77777777" w:rsidR="00B75059" w:rsidRPr="00F14A73" w:rsidRDefault="00B75059" w:rsidP="005D6F9A">
          <w:pPr>
            <w:rPr>
              <w:b/>
              <w:bCs/>
              <w:sz w:val="16"/>
              <w:szCs w:val="16"/>
            </w:rPr>
          </w:pPr>
          <w:r w:rsidRPr="00F14A73">
            <w:rPr>
              <w:b/>
              <w:bCs/>
              <w:sz w:val="16"/>
              <w:szCs w:val="16"/>
            </w:rPr>
            <w:t xml:space="preserve">Versjon:  </w:t>
          </w:r>
        </w:p>
        <w:p w14:paraId="0599E6F4" w14:textId="77777777" w:rsidR="00B75059" w:rsidRPr="00F14A73" w:rsidRDefault="00B75059" w:rsidP="005D6F9A">
          <w:pPr>
            <w:rPr>
              <w:b/>
              <w:bCs/>
              <w:sz w:val="16"/>
              <w:szCs w:val="16"/>
            </w:rPr>
          </w:pPr>
          <w:r w:rsidRPr="00F14A73">
            <w:rPr>
              <w:b/>
              <w:bCs/>
              <w:sz w:val="16"/>
              <w:szCs w:val="16"/>
            </w:rPr>
            <w:t xml:space="preserve">Side: </w:t>
          </w:r>
        </w:p>
      </w:tc>
      <w:tc>
        <w:tcPr>
          <w:tcW w:w="851" w:type="dxa"/>
        </w:tcPr>
        <w:p w14:paraId="7C3DE2F9" w14:textId="77777777" w:rsidR="00B75059" w:rsidRPr="00F14A73" w:rsidRDefault="00B75059" w:rsidP="005D6F9A">
          <w:pPr>
            <w:rPr>
              <w:b/>
              <w:bCs/>
              <w:sz w:val="16"/>
              <w:szCs w:val="16"/>
            </w:rPr>
          </w:pPr>
          <w:bookmarkStart w:id="201" w:name="bmVersjon"/>
          <w:bookmarkStart w:id="202" w:name="dokreferanse"/>
          <w:bookmarkEnd w:id="201"/>
          <w:bookmarkEnd w:id="202"/>
          <w:r w:rsidRPr="00F14A73">
            <w:rPr>
              <w:b/>
              <w:bCs/>
              <w:sz w:val="16"/>
              <w:szCs w:val="16"/>
            </w:rPr>
            <w:t>1</w:t>
          </w:r>
        </w:p>
        <w:p w14:paraId="6D395D78" w14:textId="69E79FDD" w:rsidR="00B75059" w:rsidRPr="00F14A73" w:rsidRDefault="00B75059" w:rsidP="005D6F9A">
          <w:pPr>
            <w:rPr>
              <w:b/>
              <w:bCs/>
              <w:sz w:val="16"/>
              <w:szCs w:val="16"/>
            </w:rPr>
          </w:pPr>
          <w:r w:rsidRPr="00F14A73">
            <w:rPr>
              <w:rStyle w:val="Sidetall"/>
              <w:b/>
              <w:bCs/>
              <w:sz w:val="16"/>
              <w:szCs w:val="16"/>
            </w:rPr>
            <w:fldChar w:fldCharType="begin"/>
          </w:r>
          <w:r w:rsidRPr="00F14A73">
            <w:rPr>
              <w:rStyle w:val="Sidetall"/>
              <w:b/>
              <w:bCs/>
              <w:sz w:val="16"/>
              <w:szCs w:val="16"/>
            </w:rPr>
            <w:instrText xml:space="preserve"> PAGE </w:instrText>
          </w:r>
          <w:r w:rsidRPr="00F14A73">
            <w:rPr>
              <w:rStyle w:val="Sidetall"/>
              <w:b/>
              <w:bCs/>
              <w:sz w:val="16"/>
              <w:szCs w:val="16"/>
            </w:rPr>
            <w:fldChar w:fldCharType="separate"/>
          </w:r>
          <w:r w:rsidR="003E1B5D" w:rsidRPr="00F14A73">
            <w:rPr>
              <w:rStyle w:val="Sidetall"/>
              <w:b/>
              <w:bCs/>
              <w:noProof/>
              <w:sz w:val="16"/>
              <w:szCs w:val="16"/>
            </w:rPr>
            <w:t>13</w:t>
          </w:r>
          <w:r w:rsidRPr="00F14A73">
            <w:rPr>
              <w:rStyle w:val="Sidetall"/>
              <w:b/>
              <w:bCs/>
              <w:sz w:val="16"/>
              <w:szCs w:val="16"/>
            </w:rPr>
            <w:fldChar w:fldCharType="end"/>
          </w:r>
          <w:r w:rsidRPr="00F14A73">
            <w:rPr>
              <w:rStyle w:val="Sidetall"/>
              <w:b/>
              <w:bCs/>
              <w:sz w:val="16"/>
              <w:szCs w:val="16"/>
            </w:rPr>
            <w:t xml:space="preserve"> av </w:t>
          </w:r>
          <w:r w:rsidRPr="00F14A73">
            <w:rPr>
              <w:rStyle w:val="Sidetall"/>
              <w:b/>
              <w:bCs/>
              <w:sz w:val="16"/>
              <w:szCs w:val="16"/>
            </w:rPr>
            <w:fldChar w:fldCharType="begin"/>
          </w:r>
          <w:r w:rsidRPr="00F14A73">
            <w:rPr>
              <w:rStyle w:val="Sidetall"/>
              <w:b/>
              <w:bCs/>
              <w:sz w:val="16"/>
              <w:szCs w:val="16"/>
            </w:rPr>
            <w:instrText xml:space="preserve"> NUMPAGES </w:instrText>
          </w:r>
          <w:r w:rsidRPr="00F14A73">
            <w:rPr>
              <w:rStyle w:val="Sidetall"/>
              <w:b/>
              <w:bCs/>
              <w:sz w:val="16"/>
              <w:szCs w:val="16"/>
            </w:rPr>
            <w:fldChar w:fldCharType="separate"/>
          </w:r>
          <w:r w:rsidR="003E1B5D" w:rsidRPr="00F14A73">
            <w:rPr>
              <w:rStyle w:val="Sidetall"/>
              <w:b/>
              <w:bCs/>
              <w:noProof/>
              <w:sz w:val="16"/>
              <w:szCs w:val="16"/>
            </w:rPr>
            <w:t>23</w:t>
          </w:r>
          <w:r w:rsidRPr="00F14A73">
            <w:rPr>
              <w:rStyle w:val="Sidetall"/>
              <w:b/>
              <w:bCs/>
              <w:sz w:val="16"/>
              <w:szCs w:val="16"/>
            </w:rPr>
            <w:fldChar w:fldCharType="end"/>
          </w:r>
        </w:p>
      </w:tc>
    </w:tr>
  </w:tbl>
  <w:p w14:paraId="1C383A04" w14:textId="77777777" w:rsidR="001E5DA6" w:rsidRDefault="001E5DA6" w:rsidP="005D6F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F597" w14:textId="484F8AEC" w:rsidR="00E22891" w:rsidRDefault="00BB5960" w:rsidP="005D6F9A">
    <w:pPr>
      <w:pStyle w:val="Topptekst"/>
      <w:numPr>
        <w:ilvl w:val="0"/>
        <w:numId w:val="0"/>
      </w:numPr>
    </w:pPr>
    <w:r>
      <w:rPr>
        <w:noProof/>
      </w:rPr>
      <w:drawing>
        <wp:anchor distT="0" distB="0" distL="114300" distR="114300" simplePos="0" relativeHeight="251658240" behindDoc="0" locked="0" layoutInCell="1" allowOverlap="1" wp14:anchorId="2E916424" wp14:editId="4721C909">
          <wp:simplePos x="0" y="0"/>
          <wp:positionH relativeFrom="margin">
            <wp:posOffset>-457250</wp:posOffset>
          </wp:positionH>
          <wp:positionV relativeFrom="topMargin">
            <wp:posOffset>472415</wp:posOffset>
          </wp:positionV>
          <wp:extent cx="6534150" cy="596265"/>
          <wp:effectExtent l="0" t="0" r="0" b="0"/>
          <wp:wrapNone/>
          <wp:docPr id="739323272" name="Bilde 739323272" descr="Et bilde som inneholder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kjermbilde,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7E3744"/>
    <w:multiLevelType w:val="multilevel"/>
    <w:tmpl w:val="C4906338"/>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5"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1B7ABB"/>
    <w:multiLevelType w:val="hybridMultilevel"/>
    <w:tmpl w:val="ACEC8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2762FB"/>
    <w:multiLevelType w:val="multilevel"/>
    <w:tmpl w:val="F6ACC8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7DE426B"/>
    <w:multiLevelType w:val="multilevel"/>
    <w:tmpl w:val="5A34E444"/>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sz w:val="24"/>
        <w:szCs w:val="24"/>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0"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C93E24"/>
    <w:multiLevelType w:val="multilevel"/>
    <w:tmpl w:val="6912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13" w15:restartNumberingAfterBreak="0">
    <w:nsid w:val="36633A41"/>
    <w:multiLevelType w:val="hybridMultilevel"/>
    <w:tmpl w:val="24CE78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6F5100A"/>
    <w:multiLevelType w:val="multilevel"/>
    <w:tmpl w:val="F778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A0395E"/>
    <w:multiLevelType w:val="hybridMultilevel"/>
    <w:tmpl w:val="351CE3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CB10B6A"/>
    <w:multiLevelType w:val="multilevel"/>
    <w:tmpl w:val="24C2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FB123A"/>
    <w:multiLevelType w:val="hybridMultilevel"/>
    <w:tmpl w:val="758A99B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D2503"/>
    <w:multiLevelType w:val="multilevel"/>
    <w:tmpl w:val="1A40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3857D3"/>
    <w:multiLevelType w:val="multilevel"/>
    <w:tmpl w:val="E310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773566"/>
    <w:multiLevelType w:val="multilevel"/>
    <w:tmpl w:val="B56C7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5E611D"/>
    <w:multiLevelType w:val="multilevel"/>
    <w:tmpl w:val="B5C61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1527419"/>
    <w:multiLevelType w:val="multilevel"/>
    <w:tmpl w:val="7EFE67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4C7BB0"/>
    <w:multiLevelType w:val="multilevel"/>
    <w:tmpl w:val="DA3C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E72195"/>
    <w:multiLevelType w:val="hybridMultilevel"/>
    <w:tmpl w:val="E8083C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7E0069B"/>
    <w:multiLevelType w:val="multilevel"/>
    <w:tmpl w:val="439C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7B6D1A"/>
    <w:multiLevelType w:val="multilevel"/>
    <w:tmpl w:val="BAD4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9B4B68"/>
    <w:multiLevelType w:val="singleLevel"/>
    <w:tmpl w:val="04140001"/>
    <w:lvl w:ilvl="0">
      <w:start w:val="1"/>
      <w:numFmt w:val="bullet"/>
      <w:lvlText w:val=""/>
      <w:lvlJc w:val="left"/>
      <w:pPr>
        <w:ind w:left="720" w:hanging="360"/>
      </w:pPr>
      <w:rPr>
        <w:rFonts w:ascii="Symbol" w:hAnsi="Symbol" w:hint="default"/>
      </w:rPr>
    </w:lvl>
  </w:abstractNum>
  <w:abstractNum w:abstractNumId="28"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62D728CF"/>
    <w:multiLevelType w:val="multilevel"/>
    <w:tmpl w:val="845C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71851"/>
    <w:multiLevelType w:val="hybridMultilevel"/>
    <w:tmpl w:val="01BAA05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F0975AB"/>
    <w:multiLevelType w:val="hybridMultilevel"/>
    <w:tmpl w:val="C30406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03F711E"/>
    <w:multiLevelType w:val="multilevel"/>
    <w:tmpl w:val="AE269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E37DB7"/>
    <w:multiLevelType w:val="hybridMultilevel"/>
    <w:tmpl w:val="5E5A17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7" w15:restartNumberingAfterBreak="0">
    <w:nsid w:val="7840036B"/>
    <w:multiLevelType w:val="multilevel"/>
    <w:tmpl w:val="8A36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8C6758"/>
    <w:multiLevelType w:val="hybridMultilevel"/>
    <w:tmpl w:val="E7FAFB24"/>
    <w:lvl w:ilvl="0" w:tplc="04140003">
      <w:start w:val="1"/>
      <w:numFmt w:val="bullet"/>
      <w:lvlText w:val="o"/>
      <w:lvlJc w:val="left"/>
      <w:pPr>
        <w:tabs>
          <w:tab w:val="num" w:pos="1068"/>
        </w:tabs>
        <w:ind w:left="1068" w:hanging="360"/>
      </w:pPr>
      <w:rPr>
        <w:rFonts w:ascii="Courier New" w:hAnsi="Courier New" w:cs="Courier New"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num w:numId="1" w16cid:durableId="854227667">
    <w:abstractNumId w:val="0"/>
  </w:num>
  <w:num w:numId="2" w16cid:durableId="954824730">
    <w:abstractNumId w:val="12"/>
  </w:num>
  <w:num w:numId="3" w16cid:durableId="1479498726">
    <w:abstractNumId w:val="32"/>
  </w:num>
  <w:num w:numId="4" w16cid:durableId="1056053157">
    <w:abstractNumId w:val="2"/>
  </w:num>
  <w:num w:numId="5" w16cid:durableId="1453942484">
    <w:abstractNumId w:val="8"/>
  </w:num>
  <w:num w:numId="6" w16cid:durableId="854729636">
    <w:abstractNumId w:val="3"/>
  </w:num>
  <w:num w:numId="7" w16cid:durableId="1777140565">
    <w:abstractNumId w:val="9"/>
  </w:num>
  <w:num w:numId="8" w16cid:durableId="954629233">
    <w:abstractNumId w:val="31"/>
  </w:num>
  <w:num w:numId="9" w16cid:durableId="187841922">
    <w:abstractNumId w:val="27"/>
  </w:num>
  <w:num w:numId="10" w16cid:durableId="996689651">
    <w:abstractNumId w:val="5"/>
  </w:num>
  <w:num w:numId="11" w16cid:durableId="336736732">
    <w:abstractNumId w:val="17"/>
  </w:num>
  <w:num w:numId="12" w16cid:durableId="909659565">
    <w:abstractNumId w:val="10"/>
  </w:num>
  <w:num w:numId="13" w16cid:durableId="287127904">
    <w:abstractNumId w:val="28"/>
  </w:num>
  <w:num w:numId="14" w16cid:durableId="2048753105">
    <w:abstractNumId w:val="36"/>
  </w:num>
  <w:num w:numId="15" w16cid:durableId="1465387458">
    <w:abstractNumId w:val="1"/>
  </w:num>
  <w:num w:numId="16" w16cid:durableId="1809471996">
    <w:abstractNumId w:val="24"/>
  </w:num>
  <w:num w:numId="17" w16cid:durableId="1038165113">
    <w:abstractNumId w:val="6"/>
  </w:num>
  <w:num w:numId="18" w16cid:durableId="394864647">
    <w:abstractNumId w:val="38"/>
  </w:num>
  <w:num w:numId="19" w16cid:durableId="635842163">
    <w:abstractNumId w:val="15"/>
  </w:num>
  <w:num w:numId="20" w16cid:durableId="735779121">
    <w:abstractNumId w:val="35"/>
  </w:num>
  <w:num w:numId="21" w16cid:durableId="1104765303">
    <w:abstractNumId w:val="33"/>
  </w:num>
  <w:num w:numId="22" w16cid:durableId="580680071">
    <w:abstractNumId w:val="30"/>
  </w:num>
  <w:num w:numId="23" w16cid:durableId="644553285">
    <w:abstractNumId w:val="25"/>
  </w:num>
  <w:num w:numId="24" w16cid:durableId="876746257">
    <w:abstractNumId w:val="34"/>
  </w:num>
  <w:num w:numId="25" w16cid:durableId="423067583">
    <w:abstractNumId w:val="18"/>
  </w:num>
  <w:num w:numId="26" w16cid:durableId="908883797">
    <w:abstractNumId w:val="11"/>
  </w:num>
  <w:num w:numId="27" w16cid:durableId="741488933">
    <w:abstractNumId w:val="14"/>
  </w:num>
  <w:num w:numId="28" w16cid:durableId="1470055463">
    <w:abstractNumId w:val="37"/>
  </w:num>
  <w:num w:numId="29" w16cid:durableId="493449170">
    <w:abstractNumId w:val="20"/>
  </w:num>
  <w:num w:numId="30" w16cid:durableId="1626234696">
    <w:abstractNumId w:val="4"/>
  </w:num>
  <w:num w:numId="31" w16cid:durableId="1898467969">
    <w:abstractNumId w:val="7"/>
  </w:num>
  <w:num w:numId="32" w16cid:durableId="802114009">
    <w:abstractNumId w:val="29"/>
  </w:num>
  <w:num w:numId="33" w16cid:durableId="970287126">
    <w:abstractNumId w:val="16"/>
  </w:num>
  <w:num w:numId="34" w16cid:durableId="1102608867">
    <w:abstractNumId w:val="23"/>
  </w:num>
  <w:num w:numId="35" w16cid:durableId="81416559">
    <w:abstractNumId w:val="19"/>
  </w:num>
  <w:num w:numId="36" w16cid:durableId="77214481">
    <w:abstractNumId w:val="26"/>
  </w:num>
  <w:num w:numId="37" w16cid:durableId="1435518305">
    <w:abstractNumId w:val="21"/>
  </w:num>
  <w:num w:numId="38" w16cid:durableId="1236429834">
    <w:abstractNumId w:val="22"/>
  </w:num>
  <w:num w:numId="39" w16cid:durableId="84065767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10F6"/>
    <w:rsid w:val="0000311D"/>
    <w:rsid w:val="000045D7"/>
    <w:rsid w:val="00004E2D"/>
    <w:rsid w:val="00005B44"/>
    <w:rsid w:val="000074CB"/>
    <w:rsid w:val="00007631"/>
    <w:rsid w:val="00007C96"/>
    <w:rsid w:val="000109CE"/>
    <w:rsid w:val="00010A7D"/>
    <w:rsid w:val="00010B2F"/>
    <w:rsid w:val="000126D3"/>
    <w:rsid w:val="00012B90"/>
    <w:rsid w:val="00015D82"/>
    <w:rsid w:val="00016D09"/>
    <w:rsid w:val="00017825"/>
    <w:rsid w:val="00020131"/>
    <w:rsid w:val="00020E56"/>
    <w:rsid w:val="000217AA"/>
    <w:rsid w:val="0002309C"/>
    <w:rsid w:val="00023D57"/>
    <w:rsid w:val="00023DB9"/>
    <w:rsid w:val="000244AF"/>
    <w:rsid w:val="000254B1"/>
    <w:rsid w:val="000261B5"/>
    <w:rsid w:val="000264BE"/>
    <w:rsid w:val="00027375"/>
    <w:rsid w:val="00027ED3"/>
    <w:rsid w:val="000330F2"/>
    <w:rsid w:val="00033F6C"/>
    <w:rsid w:val="00034098"/>
    <w:rsid w:val="00035528"/>
    <w:rsid w:val="000361C9"/>
    <w:rsid w:val="0003700D"/>
    <w:rsid w:val="00040239"/>
    <w:rsid w:val="0004137D"/>
    <w:rsid w:val="00042365"/>
    <w:rsid w:val="00042D34"/>
    <w:rsid w:val="00042EF4"/>
    <w:rsid w:val="000442C9"/>
    <w:rsid w:val="00045E82"/>
    <w:rsid w:val="000470D8"/>
    <w:rsid w:val="000476FF"/>
    <w:rsid w:val="00047E3D"/>
    <w:rsid w:val="00050720"/>
    <w:rsid w:val="00052232"/>
    <w:rsid w:val="00052AB4"/>
    <w:rsid w:val="00053714"/>
    <w:rsid w:val="00053E44"/>
    <w:rsid w:val="0005423F"/>
    <w:rsid w:val="00055508"/>
    <w:rsid w:val="000576BC"/>
    <w:rsid w:val="00057CE3"/>
    <w:rsid w:val="000607E2"/>
    <w:rsid w:val="000610FB"/>
    <w:rsid w:val="0006260D"/>
    <w:rsid w:val="000645FE"/>
    <w:rsid w:val="00064E79"/>
    <w:rsid w:val="00065919"/>
    <w:rsid w:val="00065C3A"/>
    <w:rsid w:val="00066EC1"/>
    <w:rsid w:val="00066ECC"/>
    <w:rsid w:val="000674C8"/>
    <w:rsid w:val="00067C48"/>
    <w:rsid w:val="000702F4"/>
    <w:rsid w:val="000707CD"/>
    <w:rsid w:val="00071490"/>
    <w:rsid w:val="00071BDD"/>
    <w:rsid w:val="0007262A"/>
    <w:rsid w:val="00072DAC"/>
    <w:rsid w:val="00072FD4"/>
    <w:rsid w:val="0007301C"/>
    <w:rsid w:val="0007426D"/>
    <w:rsid w:val="000742F8"/>
    <w:rsid w:val="00074F1B"/>
    <w:rsid w:val="000759BD"/>
    <w:rsid w:val="000778BD"/>
    <w:rsid w:val="0008133B"/>
    <w:rsid w:val="00081423"/>
    <w:rsid w:val="0008280B"/>
    <w:rsid w:val="00082FF6"/>
    <w:rsid w:val="00083A1F"/>
    <w:rsid w:val="00083E4B"/>
    <w:rsid w:val="00084F3C"/>
    <w:rsid w:val="00086D5E"/>
    <w:rsid w:val="000903C7"/>
    <w:rsid w:val="000918A7"/>
    <w:rsid w:val="00091E2E"/>
    <w:rsid w:val="000923B1"/>
    <w:rsid w:val="00092629"/>
    <w:rsid w:val="0009339C"/>
    <w:rsid w:val="00093A84"/>
    <w:rsid w:val="00094CEF"/>
    <w:rsid w:val="000956A0"/>
    <w:rsid w:val="00095F79"/>
    <w:rsid w:val="00096484"/>
    <w:rsid w:val="00096534"/>
    <w:rsid w:val="00096AC8"/>
    <w:rsid w:val="00096AF4"/>
    <w:rsid w:val="00097072"/>
    <w:rsid w:val="000973C6"/>
    <w:rsid w:val="000A03E1"/>
    <w:rsid w:val="000A04D8"/>
    <w:rsid w:val="000A09EA"/>
    <w:rsid w:val="000A122C"/>
    <w:rsid w:val="000A1CF7"/>
    <w:rsid w:val="000A29CA"/>
    <w:rsid w:val="000A2F01"/>
    <w:rsid w:val="000A3BDA"/>
    <w:rsid w:val="000A3F61"/>
    <w:rsid w:val="000A5A08"/>
    <w:rsid w:val="000A6194"/>
    <w:rsid w:val="000A7C84"/>
    <w:rsid w:val="000B011A"/>
    <w:rsid w:val="000B28B3"/>
    <w:rsid w:val="000B5C87"/>
    <w:rsid w:val="000B5EC9"/>
    <w:rsid w:val="000B5F34"/>
    <w:rsid w:val="000B6091"/>
    <w:rsid w:val="000B6986"/>
    <w:rsid w:val="000B6BCD"/>
    <w:rsid w:val="000B705B"/>
    <w:rsid w:val="000B7067"/>
    <w:rsid w:val="000B7407"/>
    <w:rsid w:val="000B7E51"/>
    <w:rsid w:val="000C06E0"/>
    <w:rsid w:val="000C2B7D"/>
    <w:rsid w:val="000C3856"/>
    <w:rsid w:val="000C480B"/>
    <w:rsid w:val="000C4F8C"/>
    <w:rsid w:val="000C5468"/>
    <w:rsid w:val="000C5686"/>
    <w:rsid w:val="000C6E20"/>
    <w:rsid w:val="000C71C2"/>
    <w:rsid w:val="000C7A8B"/>
    <w:rsid w:val="000D177E"/>
    <w:rsid w:val="000D1EF7"/>
    <w:rsid w:val="000D22D4"/>
    <w:rsid w:val="000D2B11"/>
    <w:rsid w:val="000D2CDB"/>
    <w:rsid w:val="000D2CE6"/>
    <w:rsid w:val="000D3A08"/>
    <w:rsid w:val="000D428C"/>
    <w:rsid w:val="000D618A"/>
    <w:rsid w:val="000D6247"/>
    <w:rsid w:val="000D7640"/>
    <w:rsid w:val="000E0978"/>
    <w:rsid w:val="000E18EF"/>
    <w:rsid w:val="000E1C55"/>
    <w:rsid w:val="000E2115"/>
    <w:rsid w:val="000E332F"/>
    <w:rsid w:val="000E33DB"/>
    <w:rsid w:val="000E3556"/>
    <w:rsid w:val="000E563D"/>
    <w:rsid w:val="000E6203"/>
    <w:rsid w:val="000E6654"/>
    <w:rsid w:val="000E70E3"/>
    <w:rsid w:val="000E76FF"/>
    <w:rsid w:val="000E77EB"/>
    <w:rsid w:val="000E7C75"/>
    <w:rsid w:val="000F00A4"/>
    <w:rsid w:val="000F0925"/>
    <w:rsid w:val="000F098D"/>
    <w:rsid w:val="000F14A8"/>
    <w:rsid w:val="000F20BA"/>
    <w:rsid w:val="000F266B"/>
    <w:rsid w:val="000F2DC0"/>
    <w:rsid w:val="000F3672"/>
    <w:rsid w:val="000F3F5B"/>
    <w:rsid w:val="000F40CD"/>
    <w:rsid w:val="000F4CCE"/>
    <w:rsid w:val="000F5492"/>
    <w:rsid w:val="000F5BA4"/>
    <w:rsid w:val="000F64C2"/>
    <w:rsid w:val="000F7CEF"/>
    <w:rsid w:val="000F7E35"/>
    <w:rsid w:val="001004FF"/>
    <w:rsid w:val="00100B87"/>
    <w:rsid w:val="00101062"/>
    <w:rsid w:val="001016E0"/>
    <w:rsid w:val="00101C71"/>
    <w:rsid w:val="00102778"/>
    <w:rsid w:val="001032E7"/>
    <w:rsid w:val="00103C32"/>
    <w:rsid w:val="001044B0"/>
    <w:rsid w:val="00104DE9"/>
    <w:rsid w:val="00104FF2"/>
    <w:rsid w:val="00105696"/>
    <w:rsid w:val="00106C3B"/>
    <w:rsid w:val="00107862"/>
    <w:rsid w:val="00110711"/>
    <w:rsid w:val="00110A29"/>
    <w:rsid w:val="0011241C"/>
    <w:rsid w:val="00112A74"/>
    <w:rsid w:val="00113257"/>
    <w:rsid w:val="0011332E"/>
    <w:rsid w:val="00113451"/>
    <w:rsid w:val="00113506"/>
    <w:rsid w:val="00113C54"/>
    <w:rsid w:val="00113E77"/>
    <w:rsid w:val="001157D3"/>
    <w:rsid w:val="0011723A"/>
    <w:rsid w:val="001177CF"/>
    <w:rsid w:val="00117AE1"/>
    <w:rsid w:val="001208AE"/>
    <w:rsid w:val="00120BF9"/>
    <w:rsid w:val="00121BC1"/>
    <w:rsid w:val="00122B5B"/>
    <w:rsid w:val="00123590"/>
    <w:rsid w:val="0012359A"/>
    <w:rsid w:val="001253B2"/>
    <w:rsid w:val="00125ADC"/>
    <w:rsid w:val="00126966"/>
    <w:rsid w:val="0013053B"/>
    <w:rsid w:val="00130E58"/>
    <w:rsid w:val="00130FDA"/>
    <w:rsid w:val="00131603"/>
    <w:rsid w:val="0013394E"/>
    <w:rsid w:val="00133C58"/>
    <w:rsid w:val="00136528"/>
    <w:rsid w:val="00140232"/>
    <w:rsid w:val="00140D08"/>
    <w:rsid w:val="00141C35"/>
    <w:rsid w:val="001421F8"/>
    <w:rsid w:val="00143205"/>
    <w:rsid w:val="00143A27"/>
    <w:rsid w:val="00143E16"/>
    <w:rsid w:val="00144947"/>
    <w:rsid w:val="0014495D"/>
    <w:rsid w:val="00144FAA"/>
    <w:rsid w:val="00145445"/>
    <w:rsid w:val="00147EE9"/>
    <w:rsid w:val="001509B1"/>
    <w:rsid w:val="0015215B"/>
    <w:rsid w:val="001521EF"/>
    <w:rsid w:val="001536A3"/>
    <w:rsid w:val="00153EF4"/>
    <w:rsid w:val="001551F3"/>
    <w:rsid w:val="001562FB"/>
    <w:rsid w:val="001572F4"/>
    <w:rsid w:val="00157491"/>
    <w:rsid w:val="00157A87"/>
    <w:rsid w:val="00160295"/>
    <w:rsid w:val="001603B2"/>
    <w:rsid w:val="001604AC"/>
    <w:rsid w:val="00160970"/>
    <w:rsid w:val="00161256"/>
    <w:rsid w:val="00162F36"/>
    <w:rsid w:val="001648CA"/>
    <w:rsid w:val="00165668"/>
    <w:rsid w:val="00165796"/>
    <w:rsid w:val="00165B31"/>
    <w:rsid w:val="00165D94"/>
    <w:rsid w:val="0016672C"/>
    <w:rsid w:val="00171172"/>
    <w:rsid w:val="00172629"/>
    <w:rsid w:val="00172C27"/>
    <w:rsid w:val="001733E4"/>
    <w:rsid w:val="00173AB5"/>
    <w:rsid w:val="00173F98"/>
    <w:rsid w:val="00174B61"/>
    <w:rsid w:val="0017519F"/>
    <w:rsid w:val="00175C45"/>
    <w:rsid w:val="00175C5E"/>
    <w:rsid w:val="00176A80"/>
    <w:rsid w:val="001779E9"/>
    <w:rsid w:val="00180C98"/>
    <w:rsid w:val="00181FBF"/>
    <w:rsid w:val="00182879"/>
    <w:rsid w:val="001828EB"/>
    <w:rsid w:val="001848AF"/>
    <w:rsid w:val="001853DE"/>
    <w:rsid w:val="001859AB"/>
    <w:rsid w:val="00185A07"/>
    <w:rsid w:val="00186385"/>
    <w:rsid w:val="00187A25"/>
    <w:rsid w:val="00187DF0"/>
    <w:rsid w:val="0019022C"/>
    <w:rsid w:val="00191938"/>
    <w:rsid w:val="00191C56"/>
    <w:rsid w:val="00192A2A"/>
    <w:rsid w:val="00194E0A"/>
    <w:rsid w:val="0019514B"/>
    <w:rsid w:val="0019539C"/>
    <w:rsid w:val="001A1D94"/>
    <w:rsid w:val="001A2607"/>
    <w:rsid w:val="001A2BC5"/>
    <w:rsid w:val="001A4F0F"/>
    <w:rsid w:val="001A4F7B"/>
    <w:rsid w:val="001A50BE"/>
    <w:rsid w:val="001A6886"/>
    <w:rsid w:val="001A699A"/>
    <w:rsid w:val="001B00A6"/>
    <w:rsid w:val="001B0BD5"/>
    <w:rsid w:val="001B0CE1"/>
    <w:rsid w:val="001B13D7"/>
    <w:rsid w:val="001B1BE5"/>
    <w:rsid w:val="001B3664"/>
    <w:rsid w:val="001B380D"/>
    <w:rsid w:val="001B3C76"/>
    <w:rsid w:val="001B3FB2"/>
    <w:rsid w:val="001B4AD5"/>
    <w:rsid w:val="001B546C"/>
    <w:rsid w:val="001B6038"/>
    <w:rsid w:val="001B6D77"/>
    <w:rsid w:val="001B72EB"/>
    <w:rsid w:val="001B78B5"/>
    <w:rsid w:val="001B7C5C"/>
    <w:rsid w:val="001B7DB4"/>
    <w:rsid w:val="001B7ECA"/>
    <w:rsid w:val="001C066D"/>
    <w:rsid w:val="001C0E6D"/>
    <w:rsid w:val="001C13FD"/>
    <w:rsid w:val="001C164B"/>
    <w:rsid w:val="001C1B04"/>
    <w:rsid w:val="001C2762"/>
    <w:rsid w:val="001C2EA2"/>
    <w:rsid w:val="001C3264"/>
    <w:rsid w:val="001C330E"/>
    <w:rsid w:val="001C36C0"/>
    <w:rsid w:val="001C3928"/>
    <w:rsid w:val="001C40EA"/>
    <w:rsid w:val="001C47AD"/>
    <w:rsid w:val="001D04A3"/>
    <w:rsid w:val="001D1035"/>
    <w:rsid w:val="001D1135"/>
    <w:rsid w:val="001D29C7"/>
    <w:rsid w:val="001D2FD0"/>
    <w:rsid w:val="001D36CD"/>
    <w:rsid w:val="001D3A4F"/>
    <w:rsid w:val="001D413E"/>
    <w:rsid w:val="001D4A07"/>
    <w:rsid w:val="001D4A35"/>
    <w:rsid w:val="001D4B04"/>
    <w:rsid w:val="001D5381"/>
    <w:rsid w:val="001D5650"/>
    <w:rsid w:val="001D60C1"/>
    <w:rsid w:val="001E0901"/>
    <w:rsid w:val="001E1C15"/>
    <w:rsid w:val="001E2FA8"/>
    <w:rsid w:val="001E3A00"/>
    <w:rsid w:val="001E3D05"/>
    <w:rsid w:val="001E4E24"/>
    <w:rsid w:val="001E52F4"/>
    <w:rsid w:val="001E5DA6"/>
    <w:rsid w:val="001E623C"/>
    <w:rsid w:val="001E6E9E"/>
    <w:rsid w:val="001E734F"/>
    <w:rsid w:val="001E79B8"/>
    <w:rsid w:val="001E7F0E"/>
    <w:rsid w:val="001F09C2"/>
    <w:rsid w:val="001F1632"/>
    <w:rsid w:val="001F1C16"/>
    <w:rsid w:val="001F2223"/>
    <w:rsid w:val="001F2D68"/>
    <w:rsid w:val="001F30D1"/>
    <w:rsid w:val="001F3760"/>
    <w:rsid w:val="001F3CEC"/>
    <w:rsid w:val="001F47BB"/>
    <w:rsid w:val="001F5C3D"/>
    <w:rsid w:val="001F66C4"/>
    <w:rsid w:val="001F6958"/>
    <w:rsid w:val="001F6D93"/>
    <w:rsid w:val="00201A5A"/>
    <w:rsid w:val="002025D5"/>
    <w:rsid w:val="00202A2C"/>
    <w:rsid w:val="002031C8"/>
    <w:rsid w:val="0020361A"/>
    <w:rsid w:val="0020405D"/>
    <w:rsid w:val="00205A67"/>
    <w:rsid w:val="00206053"/>
    <w:rsid w:val="00206D0F"/>
    <w:rsid w:val="002075A4"/>
    <w:rsid w:val="00210A3B"/>
    <w:rsid w:val="00210B2A"/>
    <w:rsid w:val="00212AAD"/>
    <w:rsid w:val="002130A0"/>
    <w:rsid w:val="0021314F"/>
    <w:rsid w:val="002143FB"/>
    <w:rsid w:val="00214821"/>
    <w:rsid w:val="00214BC4"/>
    <w:rsid w:val="00216134"/>
    <w:rsid w:val="00216365"/>
    <w:rsid w:val="0021650A"/>
    <w:rsid w:val="00216536"/>
    <w:rsid w:val="00216B10"/>
    <w:rsid w:val="00216D2C"/>
    <w:rsid w:val="00216EFA"/>
    <w:rsid w:val="00221B2E"/>
    <w:rsid w:val="00221E74"/>
    <w:rsid w:val="00221FCF"/>
    <w:rsid w:val="002220E0"/>
    <w:rsid w:val="0022397D"/>
    <w:rsid w:val="00224A93"/>
    <w:rsid w:val="00224E21"/>
    <w:rsid w:val="00225A28"/>
    <w:rsid w:val="00226961"/>
    <w:rsid w:val="00226B14"/>
    <w:rsid w:val="00227835"/>
    <w:rsid w:val="002303A9"/>
    <w:rsid w:val="00230E8F"/>
    <w:rsid w:val="00231C68"/>
    <w:rsid w:val="002333A2"/>
    <w:rsid w:val="00234DC9"/>
    <w:rsid w:val="00237F6C"/>
    <w:rsid w:val="002419EC"/>
    <w:rsid w:val="00242F9B"/>
    <w:rsid w:val="00245259"/>
    <w:rsid w:val="002456D1"/>
    <w:rsid w:val="00245B52"/>
    <w:rsid w:val="0024608E"/>
    <w:rsid w:val="0024721F"/>
    <w:rsid w:val="00247DE9"/>
    <w:rsid w:val="00250019"/>
    <w:rsid w:val="00251B63"/>
    <w:rsid w:val="002536D7"/>
    <w:rsid w:val="0025425A"/>
    <w:rsid w:val="002550EB"/>
    <w:rsid w:val="002564C1"/>
    <w:rsid w:val="00256A51"/>
    <w:rsid w:val="00257541"/>
    <w:rsid w:val="002576B5"/>
    <w:rsid w:val="00257839"/>
    <w:rsid w:val="00260FBB"/>
    <w:rsid w:val="00262116"/>
    <w:rsid w:val="00263381"/>
    <w:rsid w:val="00263C2F"/>
    <w:rsid w:val="00264607"/>
    <w:rsid w:val="00264A24"/>
    <w:rsid w:val="00264BA8"/>
    <w:rsid w:val="00264BCC"/>
    <w:rsid w:val="00265B98"/>
    <w:rsid w:val="002663F1"/>
    <w:rsid w:val="00266E77"/>
    <w:rsid w:val="0027059F"/>
    <w:rsid w:val="00270C60"/>
    <w:rsid w:val="0027155D"/>
    <w:rsid w:val="002736A3"/>
    <w:rsid w:val="00274851"/>
    <w:rsid w:val="0027587F"/>
    <w:rsid w:val="00276A43"/>
    <w:rsid w:val="00276D06"/>
    <w:rsid w:val="00277137"/>
    <w:rsid w:val="002773CE"/>
    <w:rsid w:val="002805EF"/>
    <w:rsid w:val="00280ACF"/>
    <w:rsid w:val="00280E4C"/>
    <w:rsid w:val="002811FC"/>
    <w:rsid w:val="00282833"/>
    <w:rsid w:val="00282C3C"/>
    <w:rsid w:val="002836F8"/>
    <w:rsid w:val="002850A8"/>
    <w:rsid w:val="00285C88"/>
    <w:rsid w:val="00286E03"/>
    <w:rsid w:val="00287864"/>
    <w:rsid w:val="00287CFF"/>
    <w:rsid w:val="002904AD"/>
    <w:rsid w:val="00290C5E"/>
    <w:rsid w:val="00292772"/>
    <w:rsid w:val="0029296D"/>
    <w:rsid w:val="00293283"/>
    <w:rsid w:val="0029336D"/>
    <w:rsid w:val="0029447E"/>
    <w:rsid w:val="00294B07"/>
    <w:rsid w:val="00295F78"/>
    <w:rsid w:val="0029634A"/>
    <w:rsid w:val="0029725D"/>
    <w:rsid w:val="00297984"/>
    <w:rsid w:val="00297BAA"/>
    <w:rsid w:val="002A00DF"/>
    <w:rsid w:val="002A0D36"/>
    <w:rsid w:val="002A1684"/>
    <w:rsid w:val="002A1A10"/>
    <w:rsid w:val="002A2C46"/>
    <w:rsid w:val="002A3FA9"/>
    <w:rsid w:val="002A418F"/>
    <w:rsid w:val="002A46E8"/>
    <w:rsid w:val="002A4D9A"/>
    <w:rsid w:val="002A5329"/>
    <w:rsid w:val="002A5DE9"/>
    <w:rsid w:val="002A6EB7"/>
    <w:rsid w:val="002A74C3"/>
    <w:rsid w:val="002B0A1F"/>
    <w:rsid w:val="002B2418"/>
    <w:rsid w:val="002B3878"/>
    <w:rsid w:val="002B3B3C"/>
    <w:rsid w:val="002B3E53"/>
    <w:rsid w:val="002B4A0B"/>
    <w:rsid w:val="002B4DBE"/>
    <w:rsid w:val="002B5462"/>
    <w:rsid w:val="002B5B25"/>
    <w:rsid w:val="002B6866"/>
    <w:rsid w:val="002B6888"/>
    <w:rsid w:val="002B7BC4"/>
    <w:rsid w:val="002B7CF5"/>
    <w:rsid w:val="002C00FC"/>
    <w:rsid w:val="002C049A"/>
    <w:rsid w:val="002C0838"/>
    <w:rsid w:val="002C1812"/>
    <w:rsid w:val="002C1D4F"/>
    <w:rsid w:val="002C3344"/>
    <w:rsid w:val="002C3660"/>
    <w:rsid w:val="002C56B3"/>
    <w:rsid w:val="002C698E"/>
    <w:rsid w:val="002D0081"/>
    <w:rsid w:val="002D051D"/>
    <w:rsid w:val="002D053A"/>
    <w:rsid w:val="002D1FE5"/>
    <w:rsid w:val="002D46AD"/>
    <w:rsid w:val="002D64D6"/>
    <w:rsid w:val="002D69D5"/>
    <w:rsid w:val="002D7332"/>
    <w:rsid w:val="002E00B5"/>
    <w:rsid w:val="002E1891"/>
    <w:rsid w:val="002E1B0C"/>
    <w:rsid w:val="002E272E"/>
    <w:rsid w:val="002E2D28"/>
    <w:rsid w:val="002E4709"/>
    <w:rsid w:val="002E4D47"/>
    <w:rsid w:val="002E5AE5"/>
    <w:rsid w:val="002E6ADD"/>
    <w:rsid w:val="002E6CEE"/>
    <w:rsid w:val="002E75D2"/>
    <w:rsid w:val="002E7C43"/>
    <w:rsid w:val="002F30AC"/>
    <w:rsid w:val="002F367A"/>
    <w:rsid w:val="002F5245"/>
    <w:rsid w:val="002F7A36"/>
    <w:rsid w:val="00301696"/>
    <w:rsid w:val="003028AE"/>
    <w:rsid w:val="00302ABD"/>
    <w:rsid w:val="0030370F"/>
    <w:rsid w:val="00304271"/>
    <w:rsid w:val="00304F18"/>
    <w:rsid w:val="00305A15"/>
    <w:rsid w:val="00305ECF"/>
    <w:rsid w:val="003063C0"/>
    <w:rsid w:val="00307BEF"/>
    <w:rsid w:val="00311B42"/>
    <w:rsid w:val="00311CFC"/>
    <w:rsid w:val="00311CFD"/>
    <w:rsid w:val="0031221C"/>
    <w:rsid w:val="00313046"/>
    <w:rsid w:val="00314B56"/>
    <w:rsid w:val="003152C9"/>
    <w:rsid w:val="003172A1"/>
    <w:rsid w:val="003172F5"/>
    <w:rsid w:val="003173BA"/>
    <w:rsid w:val="003179F3"/>
    <w:rsid w:val="00320D21"/>
    <w:rsid w:val="00321A2D"/>
    <w:rsid w:val="00321C39"/>
    <w:rsid w:val="00321D6F"/>
    <w:rsid w:val="003229C0"/>
    <w:rsid w:val="00323250"/>
    <w:rsid w:val="00323B61"/>
    <w:rsid w:val="00325EB3"/>
    <w:rsid w:val="00327062"/>
    <w:rsid w:val="003276C1"/>
    <w:rsid w:val="00331FA3"/>
    <w:rsid w:val="003321F2"/>
    <w:rsid w:val="00332386"/>
    <w:rsid w:val="00332C2E"/>
    <w:rsid w:val="00333340"/>
    <w:rsid w:val="00333DBA"/>
    <w:rsid w:val="00334B16"/>
    <w:rsid w:val="003353E8"/>
    <w:rsid w:val="00335DE5"/>
    <w:rsid w:val="00336149"/>
    <w:rsid w:val="00336196"/>
    <w:rsid w:val="00336556"/>
    <w:rsid w:val="003403EA"/>
    <w:rsid w:val="003415C6"/>
    <w:rsid w:val="00341EAF"/>
    <w:rsid w:val="00342C54"/>
    <w:rsid w:val="00343114"/>
    <w:rsid w:val="0034328E"/>
    <w:rsid w:val="00343C34"/>
    <w:rsid w:val="00344615"/>
    <w:rsid w:val="00345433"/>
    <w:rsid w:val="003471F9"/>
    <w:rsid w:val="0034787F"/>
    <w:rsid w:val="00347A39"/>
    <w:rsid w:val="00347B6E"/>
    <w:rsid w:val="0035006A"/>
    <w:rsid w:val="0035039B"/>
    <w:rsid w:val="0035189E"/>
    <w:rsid w:val="0035461C"/>
    <w:rsid w:val="00354AD1"/>
    <w:rsid w:val="00356512"/>
    <w:rsid w:val="003567EA"/>
    <w:rsid w:val="00356857"/>
    <w:rsid w:val="0035708E"/>
    <w:rsid w:val="00357307"/>
    <w:rsid w:val="003575D7"/>
    <w:rsid w:val="00357F3A"/>
    <w:rsid w:val="0036008B"/>
    <w:rsid w:val="0036034A"/>
    <w:rsid w:val="00360828"/>
    <w:rsid w:val="00360E18"/>
    <w:rsid w:val="003613EB"/>
    <w:rsid w:val="003621E1"/>
    <w:rsid w:val="003623DF"/>
    <w:rsid w:val="003624F8"/>
    <w:rsid w:val="003653D0"/>
    <w:rsid w:val="00365F00"/>
    <w:rsid w:val="00366A0E"/>
    <w:rsid w:val="00366FD6"/>
    <w:rsid w:val="00370C67"/>
    <w:rsid w:val="00371BAD"/>
    <w:rsid w:val="003727EC"/>
    <w:rsid w:val="00374316"/>
    <w:rsid w:val="00374AB3"/>
    <w:rsid w:val="00375174"/>
    <w:rsid w:val="003759E1"/>
    <w:rsid w:val="00375B7B"/>
    <w:rsid w:val="003779C6"/>
    <w:rsid w:val="00377AB9"/>
    <w:rsid w:val="00377ADD"/>
    <w:rsid w:val="00377CF0"/>
    <w:rsid w:val="003803FA"/>
    <w:rsid w:val="00381EFC"/>
    <w:rsid w:val="003822C4"/>
    <w:rsid w:val="00382913"/>
    <w:rsid w:val="003833EC"/>
    <w:rsid w:val="00383E2A"/>
    <w:rsid w:val="00384EF6"/>
    <w:rsid w:val="00384FE1"/>
    <w:rsid w:val="00385097"/>
    <w:rsid w:val="00386094"/>
    <w:rsid w:val="00386591"/>
    <w:rsid w:val="00387F66"/>
    <w:rsid w:val="00391114"/>
    <w:rsid w:val="00391264"/>
    <w:rsid w:val="0039182E"/>
    <w:rsid w:val="00392BB0"/>
    <w:rsid w:val="00392C2E"/>
    <w:rsid w:val="003934A3"/>
    <w:rsid w:val="003937F3"/>
    <w:rsid w:val="003943C4"/>
    <w:rsid w:val="00394C8A"/>
    <w:rsid w:val="00395F28"/>
    <w:rsid w:val="00396EC4"/>
    <w:rsid w:val="00397048"/>
    <w:rsid w:val="00397577"/>
    <w:rsid w:val="003A0133"/>
    <w:rsid w:val="003A076C"/>
    <w:rsid w:val="003A0CCA"/>
    <w:rsid w:val="003A0F46"/>
    <w:rsid w:val="003A186D"/>
    <w:rsid w:val="003A1A47"/>
    <w:rsid w:val="003A3288"/>
    <w:rsid w:val="003A35E1"/>
    <w:rsid w:val="003A376B"/>
    <w:rsid w:val="003A5093"/>
    <w:rsid w:val="003A536C"/>
    <w:rsid w:val="003A67AE"/>
    <w:rsid w:val="003A7A80"/>
    <w:rsid w:val="003B12E9"/>
    <w:rsid w:val="003B1756"/>
    <w:rsid w:val="003B1DE7"/>
    <w:rsid w:val="003B2145"/>
    <w:rsid w:val="003B46DF"/>
    <w:rsid w:val="003B4749"/>
    <w:rsid w:val="003B4AF4"/>
    <w:rsid w:val="003B4F6B"/>
    <w:rsid w:val="003B5DF4"/>
    <w:rsid w:val="003B637E"/>
    <w:rsid w:val="003B6A41"/>
    <w:rsid w:val="003B6B5A"/>
    <w:rsid w:val="003C02BF"/>
    <w:rsid w:val="003C0491"/>
    <w:rsid w:val="003C2006"/>
    <w:rsid w:val="003C31B9"/>
    <w:rsid w:val="003C57A0"/>
    <w:rsid w:val="003C6BCE"/>
    <w:rsid w:val="003C7675"/>
    <w:rsid w:val="003C7B16"/>
    <w:rsid w:val="003C7C1F"/>
    <w:rsid w:val="003D0CCF"/>
    <w:rsid w:val="003D1C55"/>
    <w:rsid w:val="003D1C7D"/>
    <w:rsid w:val="003D205A"/>
    <w:rsid w:val="003D2801"/>
    <w:rsid w:val="003D2DD8"/>
    <w:rsid w:val="003D34E9"/>
    <w:rsid w:val="003D363A"/>
    <w:rsid w:val="003D3A6E"/>
    <w:rsid w:val="003D3B90"/>
    <w:rsid w:val="003D3F4A"/>
    <w:rsid w:val="003D42B5"/>
    <w:rsid w:val="003D52FA"/>
    <w:rsid w:val="003D6F74"/>
    <w:rsid w:val="003D7692"/>
    <w:rsid w:val="003E03AA"/>
    <w:rsid w:val="003E07C1"/>
    <w:rsid w:val="003E0C34"/>
    <w:rsid w:val="003E17DD"/>
    <w:rsid w:val="003E1884"/>
    <w:rsid w:val="003E1B5D"/>
    <w:rsid w:val="003E2121"/>
    <w:rsid w:val="003E36B9"/>
    <w:rsid w:val="003E384A"/>
    <w:rsid w:val="003E4B6D"/>
    <w:rsid w:val="003E547B"/>
    <w:rsid w:val="003E7694"/>
    <w:rsid w:val="003E7809"/>
    <w:rsid w:val="003E7B86"/>
    <w:rsid w:val="003F0357"/>
    <w:rsid w:val="003F125A"/>
    <w:rsid w:val="003F14AD"/>
    <w:rsid w:val="003F23D1"/>
    <w:rsid w:val="003F350A"/>
    <w:rsid w:val="003F43C1"/>
    <w:rsid w:val="003F4CDE"/>
    <w:rsid w:val="003F5193"/>
    <w:rsid w:val="003F61F1"/>
    <w:rsid w:val="003F6ED2"/>
    <w:rsid w:val="00400F87"/>
    <w:rsid w:val="00401C4A"/>
    <w:rsid w:val="00402377"/>
    <w:rsid w:val="004027E2"/>
    <w:rsid w:val="004037BB"/>
    <w:rsid w:val="0040390E"/>
    <w:rsid w:val="00404627"/>
    <w:rsid w:val="004049D0"/>
    <w:rsid w:val="00404C49"/>
    <w:rsid w:val="00405410"/>
    <w:rsid w:val="004055EB"/>
    <w:rsid w:val="00405705"/>
    <w:rsid w:val="00406671"/>
    <w:rsid w:val="004073E1"/>
    <w:rsid w:val="0041116A"/>
    <w:rsid w:val="00411E42"/>
    <w:rsid w:val="004124BE"/>
    <w:rsid w:val="00412E9D"/>
    <w:rsid w:val="0041308C"/>
    <w:rsid w:val="004143B9"/>
    <w:rsid w:val="00414CAB"/>
    <w:rsid w:val="00416423"/>
    <w:rsid w:val="00416634"/>
    <w:rsid w:val="0041663B"/>
    <w:rsid w:val="00416A6D"/>
    <w:rsid w:val="00417184"/>
    <w:rsid w:val="004173F1"/>
    <w:rsid w:val="00421114"/>
    <w:rsid w:val="00421348"/>
    <w:rsid w:val="0042221E"/>
    <w:rsid w:val="004224B5"/>
    <w:rsid w:val="00422DCD"/>
    <w:rsid w:val="00422E68"/>
    <w:rsid w:val="00423C92"/>
    <w:rsid w:val="00423DE1"/>
    <w:rsid w:val="00424347"/>
    <w:rsid w:val="00424E7C"/>
    <w:rsid w:val="00425152"/>
    <w:rsid w:val="004276B2"/>
    <w:rsid w:val="00430E44"/>
    <w:rsid w:val="00433EDD"/>
    <w:rsid w:val="0043478C"/>
    <w:rsid w:val="00436F67"/>
    <w:rsid w:val="00437543"/>
    <w:rsid w:val="00440443"/>
    <w:rsid w:val="00441C37"/>
    <w:rsid w:val="00442557"/>
    <w:rsid w:val="004436AF"/>
    <w:rsid w:val="00444F08"/>
    <w:rsid w:val="00444FF0"/>
    <w:rsid w:val="004456C3"/>
    <w:rsid w:val="00445CF2"/>
    <w:rsid w:val="00445D46"/>
    <w:rsid w:val="00446A36"/>
    <w:rsid w:val="0044745A"/>
    <w:rsid w:val="004504A4"/>
    <w:rsid w:val="004518FD"/>
    <w:rsid w:val="004527AE"/>
    <w:rsid w:val="004531E2"/>
    <w:rsid w:val="00453271"/>
    <w:rsid w:val="004535DD"/>
    <w:rsid w:val="00453DAD"/>
    <w:rsid w:val="00455232"/>
    <w:rsid w:val="004552CD"/>
    <w:rsid w:val="00455548"/>
    <w:rsid w:val="00457671"/>
    <w:rsid w:val="004608E0"/>
    <w:rsid w:val="004617A8"/>
    <w:rsid w:val="004619D1"/>
    <w:rsid w:val="004622FB"/>
    <w:rsid w:val="004631EC"/>
    <w:rsid w:val="00463236"/>
    <w:rsid w:val="0046329A"/>
    <w:rsid w:val="00463458"/>
    <w:rsid w:val="00463D69"/>
    <w:rsid w:val="00465CF6"/>
    <w:rsid w:val="004661D4"/>
    <w:rsid w:val="00470EAA"/>
    <w:rsid w:val="0047132B"/>
    <w:rsid w:val="0047149A"/>
    <w:rsid w:val="00471797"/>
    <w:rsid w:val="00471A98"/>
    <w:rsid w:val="00472135"/>
    <w:rsid w:val="00472162"/>
    <w:rsid w:val="004723CE"/>
    <w:rsid w:val="00472494"/>
    <w:rsid w:val="00472F2A"/>
    <w:rsid w:val="00473603"/>
    <w:rsid w:val="0047391A"/>
    <w:rsid w:val="00474CB4"/>
    <w:rsid w:val="00475807"/>
    <w:rsid w:val="00475F82"/>
    <w:rsid w:val="004760F5"/>
    <w:rsid w:val="004761C1"/>
    <w:rsid w:val="004770C7"/>
    <w:rsid w:val="00477ED4"/>
    <w:rsid w:val="00480C30"/>
    <w:rsid w:val="004811EC"/>
    <w:rsid w:val="00481618"/>
    <w:rsid w:val="00481869"/>
    <w:rsid w:val="00481F6F"/>
    <w:rsid w:val="0048261E"/>
    <w:rsid w:val="00482DAD"/>
    <w:rsid w:val="00483938"/>
    <w:rsid w:val="004842BA"/>
    <w:rsid w:val="004848FA"/>
    <w:rsid w:val="00484B4E"/>
    <w:rsid w:val="00485416"/>
    <w:rsid w:val="004858A7"/>
    <w:rsid w:val="004865EC"/>
    <w:rsid w:val="00486C78"/>
    <w:rsid w:val="00486DF6"/>
    <w:rsid w:val="00487002"/>
    <w:rsid w:val="00487CE4"/>
    <w:rsid w:val="004902F0"/>
    <w:rsid w:val="00490756"/>
    <w:rsid w:val="00491123"/>
    <w:rsid w:val="00491514"/>
    <w:rsid w:val="004930D1"/>
    <w:rsid w:val="00494E5A"/>
    <w:rsid w:val="004956F5"/>
    <w:rsid w:val="00495C56"/>
    <w:rsid w:val="00495E5B"/>
    <w:rsid w:val="004968CE"/>
    <w:rsid w:val="00496F19"/>
    <w:rsid w:val="00497878"/>
    <w:rsid w:val="00497CFC"/>
    <w:rsid w:val="004A06C3"/>
    <w:rsid w:val="004A0D24"/>
    <w:rsid w:val="004A139D"/>
    <w:rsid w:val="004A1411"/>
    <w:rsid w:val="004A1E7A"/>
    <w:rsid w:val="004A2A2C"/>
    <w:rsid w:val="004A3CF1"/>
    <w:rsid w:val="004A3E12"/>
    <w:rsid w:val="004A3E5F"/>
    <w:rsid w:val="004A423E"/>
    <w:rsid w:val="004A4414"/>
    <w:rsid w:val="004A4ED2"/>
    <w:rsid w:val="004A514D"/>
    <w:rsid w:val="004A57D9"/>
    <w:rsid w:val="004A6019"/>
    <w:rsid w:val="004A61E6"/>
    <w:rsid w:val="004A61F5"/>
    <w:rsid w:val="004A6792"/>
    <w:rsid w:val="004A6A3B"/>
    <w:rsid w:val="004A6CDD"/>
    <w:rsid w:val="004A737A"/>
    <w:rsid w:val="004B07C2"/>
    <w:rsid w:val="004B1A72"/>
    <w:rsid w:val="004B1FBB"/>
    <w:rsid w:val="004B206C"/>
    <w:rsid w:val="004B5B82"/>
    <w:rsid w:val="004B701B"/>
    <w:rsid w:val="004B79BD"/>
    <w:rsid w:val="004C0986"/>
    <w:rsid w:val="004C0A5A"/>
    <w:rsid w:val="004C0CA8"/>
    <w:rsid w:val="004C184E"/>
    <w:rsid w:val="004C27E9"/>
    <w:rsid w:val="004C33E8"/>
    <w:rsid w:val="004C3B83"/>
    <w:rsid w:val="004C3E74"/>
    <w:rsid w:val="004C5591"/>
    <w:rsid w:val="004C66ED"/>
    <w:rsid w:val="004C71C8"/>
    <w:rsid w:val="004C7494"/>
    <w:rsid w:val="004C7D07"/>
    <w:rsid w:val="004D0D6C"/>
    <w:rsid w:val="004D1A33"/>
    <w:rsid w:val="004D1E95"/>
    <w:rsid w:val="004D25F8"/>
    <w:rsid w:val="004D2861"/>
    <w:rsid w:val="004D4CDA"/>
    <w:rsid w:val="004D50CB"/>
    <w:rsid w:val="004D5C4B"/>
    <w:rsid w:val="004D6BE4"/>
    <w:rsid w:val="004D77D6"/>
    <w:rsid w:val="004E0AF7"/>
    <w:rsid w:val="004E0D84"/>
    <w:rsid w:val="004E1A6A"/>
    <w:rsid w:val="004E348E"/>
    <w:rsid w:val="004E422B"/>
    <w:rsid w:val="004E49B4"/>
    <w:rsid w:val="004E512E"/>
    <w:rsid w:val="004E6453"/>
    <w:rsid w:val="004E672D"/>
    <w:rsid w:val="004E6968"/>
    <w:rsid w:val="004E7427"/>
    <w:rsid w:val="004F0D2E"/>
    <w:rsid w:val="004F0DE7"/>
    <w:rsid w:val="004F43F1"/>
    <w:rsid w:val="004F48FE"/>
    <w:rsid w:val="004F6B96"/>
    <w:rsid w:val="004F6C7E"/>
    <w:rsid w:val="00500768"/>
    <w:rsid w:val="00500BC4"/>
    <w:rsid w:val="0050110E"/>
    <w:rsid w:val="005016D7"/>
    <w:rsid w:val="005027FF"/>
    <w:rsid w:val="00503266"/>
    <w:rsid w:val="00503445"/>
    <w:rsid w:val="005036C2"/>
    <w:rsid w:val="00505651"/>
    <w:rsid w:val="00506AD2"/>
    <w:rsid w:val="00506CD8"/>
    <w:rsid w:val="00507D6B"/>
    <w:rsid w:val="00507E9E"/>
    <w:rsid w:val="00510211"/>
    <w:rsid w:val="0051083D"/>
    <w:rsid w:val="00510F80"/>
    <w:rsid w:val="00511047"/>
    <w:rsid w:val="0051115E"/>
    <w:rsid w:val="00511813"/>
    <w:rsid w:val="00511D94"/>
    <w:rsid w:val="00512048"/>
    <w:rsid w:val="005121A6"/>
    <w:rsid w:val="005138A3"/>
    <w:rsid w:val="005142E6"/>
    <w:rsid w:val="00515112"/>
    <w:rsid w:val="005161CA"/>
    <w:rsid w:val="0051642F"/>
    <w:rsid w:val="00516D0B"/>
    <w:rsid w:val="00516E26"/>
    <w:rsid w:val="00517ED3"/>
    <w:rsid w:val="00520BD7"/>
    <w:rsid w:val="00521560"/>
    <w:rsid w:val="00522C5E"/>
    <w:rsid w:val="00523E0C"/>
    <w:rsid w:val="005247DF"/>
    <w:rsid w:val="00524A04"/>
    <w:rsid w:val="00524D6F"/>
    <w:rsid w:val="00525116"/>
    <w:rsid w:val="00525B6B"/>
    <w:rsid w:val="00526C42"/>
    <w:rsid w:val="0052714D"/>
    <w:rsid w:val="00530ABB"/>
    <w:rsid w:val="00530D64"/>
    <w:rsid w:val="00530E9E"/>
    <w:rsid w:val="005317B5"/>
    <w:rsid w:val="00532159"/>
    <w:rsid w:val="0053343B"/>
    <w:rsid w:val="005352A0"/>
    <w:rsid w:val="00535654"/>
    <w:rsid w:val="00535CEB"/>
    <w:rsid w:val="00535E3C"/>
    <w:rsid w:val="00536FDD"/>
    <w:rsid w:val="0054009C"/>
    <w:rsid w:val="00540C77"/>
    <w:rsid w:val="00540CFF"/>
    <w:rsid w:val="00541474"/>
    <w:rsid w:val="00542343"/>
    <w:rsid w:val="00542E8D"/>
    <w:rsid w:val="0054397F"/>
    <w:rsid w:val="0054531B"/>
    <w:rsid w:val="00545621"/>
    <w:rsid w:val="00545CE4"/>
    <w:rsid w:val="00546371"/>
    <w:rsid w:val="005468B3"/>
    <w:rsid w:val="00547D35"/>
    <w:rsid w:val="005509E9"/>
    <w:rsid w:val="00550A3A"/>
    <w:rsid w:val="00550E21"/>
    <w:rsid w:val="005530C4"/>
    <w:rsid w:val="0055350E"/>
    <w:rsid w:val="00553579"/>
    <w:rsid w:val="005538E1"/>
    <w:rsid w:val="005540FC"/>
    <w:rsid w:val="00555115"/>
    <w:rsid w:val="0055576E"/>
    <w:rsid w:val="00555CDF"/>
    <w:rsid w:val="00556327"/>
    <w:rsid w:val="00556503"/>
    <w:rsid w:val="00557DE9"/>
    <w:rsid w:val="00560851"/>
    <w:rsid w:val="00560910"/>
    <w:rsid w:val="005646B7"/>
    <w:rsid w:val="00565024"/>
    <w:rsid w:val="00566215"/>
    <w:rsid w:val="00566E54"/>
    <w:rsid w:val="00567990"/>
    <w:rsid w:val="00567A9A"/>
    <w:rsid w:val="00567D22"/>
    <w:rsid w:val="00567EF6"/>
    <w:rsid w:val="00570A77"/>
    <w:rsid w:val="00571371"/>
    <w:rsid w:val="00572373"/>
    <w:rsid w:val="00572EC2"/>
    <w:rsid w:val="0057433B"/>
    <w:rsid w:val="00574E1A"/>
    <w:rsid w:val="00575D45"/>
    <w:rsid w:val="00576708"/>
    <w:rsid w:val="00576977"/>
    <w:rsid w:val="005775E2"/>
    <w:rsid w:val="00577A95"/>
    <w:rsid w:val="00580734"/>
    <w:rsid w:val="00580D46"/>
    <w:rsid w:val="0058151B"/>
    <w:rsid w:val="00581DE7"/>
    <w:rsid w:val="005827D3"/>
    <w:rsid w:val="00582BB8"/>
    <w:rsid w:val="00583F5F"/>
    <w:rsid w:val="005840B9"/>
    <w:rsid w:val="0058426C"/>
    <w:rsid w:val="00585265"/>
    <w:rsid w:val="00585695"/>
    <w:rsid w:val="00585BD8"/>
    <w:rsid w:val="00586A4C"/>
    <w:rsid w:val="00586F34"/>
    <w:rsid w:val="00587EFD"/>
    <w:rsid w:val="00592E1E"/>
    <w:rsid w:val="00593312"/>
    <w:rsid w:val="0059357B"/>
    <w:rsid w:val="00593DD7"/>
    <w:rsid w:val="00594181"/>
    <w:rsid w:val="00595228"/>
    <w:rsid w:val="005952A0"/>
    <w:rsid w:val="00595DF4"/>
    <w:rsid w:val="00595F71"/>
    <w:rsid w:val="005961C3"/>
    <w:rsid w:val="00597228"/>
    <w:rsid w:val="0059746A"/>
    <w:rsid w:val="005A0335"/>
    <w:rsid w:val="005A0E93"/>
    <w:rsid w:val="005A12DA"/>
    <w:rsid w:val="005A2834"/>
    <w:rsid w:val="005A537C"/>
    <w:rsid w:val="005A5FF8"/>
    <w:rsid w:val="005A6F5C"/>
    <w:rsid w:val="005A77C7"/>
    <w:rsid w:val="005A77E2"/>
    <w:rsid w:val="005B1E77"/>
    <w:rsid w:val="005B1FA9"/>
    <w:rsid w:val="005B2270"/>
    <w:rsid w:val="005B2473"/>
    <w:rsid w:val="005B2E5C"/>
    <w:rsid w:val="005B351E"/>
    <w:rsid w:val="005B373A"/>
    <w:rsid w:val="005B45BD"/>
    <w:rsid w:val="005B5E58"/>
    <w:rsid w:val="005B75FF"/>
    <w:rsid w:val="005C0736"/>
    <w:rsid w:val="005C0F97"/>
    <w:rsid w:val="005C149C"/>
    <w:rsid w:val="005C19CE"/>
    <w:rsid w:val="005C1F66"/>
    <w:rsid w:val="005C4E76"/>
    <w:rsid w:val="005C53A5"/>
    <w:rsid w:val="005C5FEF"/>
    <w:rsid w:val="005C67DD"/>
    <w:rsid w:val="005C69AA"/>
    <w:rsid w:val="005C7177"/>
    <w:rsid w:val="005D01A5"/>
    <w:rsid w:val="005D04B3"/>
    <w:rsid w:val="005D0938"/>
    <w:rsid w:val="005D12B4"/>
    <w:rsid w:val="005D2DC0"/>
    <w:rsid w:val="005D4DF7"/>
    <w:rsid w:val="005D4F72"/>
    <w:rsid w:val="005D5EAB"/>
    <w:rsid w:val="005D61AD"/>
    <w:rsid w:val="005D6304"/>
    <w:rsid w:val="005D68D2"/>
    <w:rsid w:val="005D6C96"/>
    <w:rsid w:val="005D6F9A"/>
    <w:rsid w:val="005E0DDC"/>
    <w:rsid w:val="005E2964"/>
    <w:rsid w:val="005E298B"/>
    <w:rsid w:val="005E2E14"/>
    <w:rsid w:val="005E3C46"/>
    <w:rsid w:val="005E4DA0"/>
    <w:rsid w:val="005E6166"/>
    <w:rsid w:val="005E642F"/>
    <w:rsid w:val="005E6B19"/>
    <w:rsid w:val="005E7336"/>
    <w:rsid w:val="005E7349"/>
    <w:rsid w:val="005E760D"/>
    <w:rsid w:val="005E77C0"/>
    <w:rsid w:val="005F03A2"/>
    <w:rsid w:val="005F0C2D"/>
    <w:rsid w:val="005F1B9A"/>
    <w:rsid w:val="005F31F7"/>
    <w:rsid w:val="005F560F"/>
    <w:rsid w:val="005F5FE2"/>
    <w:rsid w:val="005F67C6"/>
    <w:rsid w:val="005F7075"/>
    <w:rsid w:val="00600069"/>
    <w:rsid w:val="00601C06"/>
    <w:rsid w:val="00602895"/>
    <w:rsid w:val="00602EB8"/>
    <w:rsid w:val="006040E0"/>
    <w:rsid w:val="00606AA0"/>
    <w:rsid w:val="00606B93"/>
    <w:rsid w:val="006076C2"/>
    <w:rsid w:val="00607BEC"/>
    <w:rsid w:val="0061234B"/>
    <w:rsid w:val="006137FD"/>
    <w:rsid w:val="006139ED"/>
    <w:rsid w:val="0061476C"/>
    <w:rsid w:val="0061559D"/>
    <w:rsid w:val="006158A5"/>
    <w:rsid w:val="00616A6D"/>
    <w:rsid w:val="0062118A"/>
    <w:rsid w:val="0062119C"/>
    <w:rsid w:val="006238E7"/>
    <w:rsid w:val="00625B4C"/>
    <w:rsid w:val="00625FEB"/>
    <w:rsid w:val="006261F3"/>
    <w:rsid w:val="0062646D"/>
    <w:rsid w:val="0062719E"/>
    <w:rsid w:val="00627495"/>
    <w:rsid w:val="006277AB"/>
    <w:rsid w:val="00627823"/>
    <w:rsid w:val="006300F4"/>
    <w:rsid w:val="00630C72"/>
    <w:rsid w:val="0063101C"/>
    <w:rsid w:val="00632293"/>
    <w:rsid w:val="00632D6C"/>
    <w:rsid w:val="00632EFC"/>
    <w:rsid w:val="00633EF1"/>
    <w:rsid w:val="00634855"/>
    <w:rsid w:val="00634C22"/>
    <w:rsid w:val="00634C6D"/>
    <w:rsid w:val="00636125"/>
    <w:rsid w:val="00636228"/>
    <w:rsid w:val="00636526"/>
    <w:rsid w:val="00636AC4"/>
    <w:rsid w:val="00636EF9"/>
    <w:rsid w:val="00636F09"/>
    <w:rsid w:val="006377C9"/>
    <w:rsid w:val="00641432"/>
    <w:rsid w:val="006426FC"/>
    <w:rsid w:val="00642926"/>
    <w:rsid w:val="0064372A"/>
    <w:rsid w:val="00644B75"/>
    <w:rsid w:val="00645D9E"/>
    <w:rsid w:val="00646086"/>
    <w:rsid w:val="0064609F"/>
    <w:rsid w:val="00647011"/>
    <w:rsid w:val="00650A04"/>
    <w:rsid w:val="00650D1B"/>
    <w:rsid w:val="00651231"/>
    <w:rsid w:val="006527E5"/>
    <w:rsid w:val="006537E0"/>
    <w:rsid w:val="006542EB"/>
    <w:rsid w:val="00654AA6"/>
    <w:rsid w:val="00654E01"/>
    <w:rsid w:val="006564C6"/>
    <w:rsid w:val="00657CFD"/>
    <w:rsid w:val="00660268"/>
    <w:rsid w:val="00660BDE"/>
    <w:rsid w:val="006617E9"/>
    <w:rsid w:val="00661B31"/>
    <w:rsid w:val="00662D04"/>
    <w:rsid w:val="00663B38"/>
    <w:rsid w:val="00663C25"/>
    <w:rsid w:val="00664E49"/>
    <w:rsid w:val="00666620"/>
    <w:rsid w:val="00667923"/>
    <w:rsid w:val="006712B8"/>
    <w:rsid w:val="00671452"/>
    <w:rsid w:val="00671609"/>
    <w:rsid w:val="00672302"/>
    <w:rsid w:val="006725F7"/>
    <w:rsid w:val="00672962"/>
    <w:rsid w:val="00673944"/>
    <w:rsid w:val="00673F6E"/>
    <w:rsid w:val="006758E0"/>
    <w:rsid w:val="006765C2"/>
    <w:rsid w:val="00677438"/>
    <w:rsid w:val="00677479"/>
    <w:rsid w:val="00677DD6"/>
    <w:rsid w:val="00677EF4"/>
    <w:rsid w:val="006802CC"/>
    <w:rsid w:val="00680508"/>
    <w:rsid w:val="00680A9A"/>
    <w:rsid w:val="00680C47"/>
    <w:rsid w:val="00680F78"/>
    <w:rsid w:val="00681B5E"/>
    <w:rsid w:val="00682804"/>
    <w:rsid w:val="006838BF"/>
    <w:rsid w:val="00683912"/>
    <w:rsid w:val="00684876"/>
    <w:rsid w:val="0068492A"/>
    <w:rsid w:val="00684BC9"/>
    <w:rsid w:val="00685B33"/>
    <w:rsid w:val="0068607D"/>
    <w:rsid w:val="00686854"/>
    <w:rsid w:val="006874FC"/>
    <w:rsid w:val="0068777F"/>
    <w:rsid w:val="00690144"/>
    <w:rsid w:val="00690320"/>
    <w:rsid w:val="006909A6"/>
    <w:rsid w:val="00690E32"/>
    <w:rsid w:val="00690F84"/>
    <w:rsid w:val="006919FA"/>
    <w:rsid w:val="006920E9"/>
    <w:rsid w:val="006922AF"/>
    <w:rsid w:val="0069232F"/>
    <w:rsid w:val="006928F3"/>
    <w:rsid w:val="00693145"/>
    <w:rsid w:val="00693D27"/>
    <w:rsid w:val="00693E57"/>
    <w:rsid w:val="00694524"/>
    <w:rsid w:val="0069474F"/>
    <w:rsid w:val="006948E1"/>
    <w:rsid w:val="00694CD8"/>
    <w:rsid w:val="006951BC"/>
    <w:rsid w:val="0069559F"/>
    <w:rsid w:val="006955F1"/>
    <w:rsid w:val="0069686C"/>
    <w:rsid w:val="00697BDF"/>
    <w:rsid w:val="006A0088"/>
    <w:rsid w:val="006A16D8"/>
    <w:rsid w:val="006A25DF"/>
    <w:rsid w:val="006A275C"/>
    <w:rsid w:val="006A2CA0"/>
    <w:rsid w:val="006A2F4C"/>
    <w:rsid w:val="006A2FE6"/>
    <w:rsid w:val="006A38A0"/>
    <w:rsid w:val="006A3DAD"/>
    <w:rsid w:val="006A539B"/>
    <w:rsid w:val="006A5B58"/>
    <w:rsid w:val="006A5EA7"/>
    <w:rsid w:val="006A7097"/>
    <w:rsid w:val="006A73DE"/>
    <w:rsid w:val="006A7D49"/>
    <w:rsid w:val="006B076E"/>
    <w:rsid w:val="006B1050"/>
    <w:rsid w:val="006B1611"/>
    <w:rsid w:val="006B1931"/>
    <w:rsid w:val="006B19D5"/>
    <w:rsid w:val="006B1CA6"/>
    <w:rsid w:val="006B25DC"/>
    <w:rsid w:val="006B2669"/>
    <w:rsid w:val="006B29F8"/>
    <w:rsid w:val="006B2BAE"/>
    <w:rsid w:val="006B31DB"/>
    <w:rsid w:val="006B4C3F"/>
    <w:rsid w:val="006B648B"/>
    <w:rsid w:val="006B687A"/>
    <w:rsid w:val="006B73C3"/>
    <w:rsid w:val="006B7751"/>
    <w:rsid w:val="006B7944"/>
    <w:rsid w:val="006C10FC"/>
    <w:rsid w:val="006C12E1"/>
    <w:rsid w:val="006C13D1"/>
    <w:rsid w:val="006C1CF2"/>
    <w:rsid w:val="006C258B"/>
    <w:rsid w:val="006C3260"/>
    <w:rsid w:val="006C4251"/>
    <w:rsid w:val="006C477A"/>
    <w:rsid w:val="006C4DF5"/>
    <w:rsid w:val="006C533E"/>
    <w:rsid w:val="006C6411"/>
    <w:rsid w:val="006C6B63"/>
    <w:rsid w:val="006C7432"/>
    <w:rsid w:val="006C7821"/>
    <w:rsid w:val="006D0009"/>
    <w:rsid w:val="006D02CA"/>
    <w:rsid w:val="006D0552"/>
    <w:rsid w:val="006D141F"/>
    <w:rsid w:val="006D15E3"/>
    <w:rsid w:val="006D1C5E"/>
    <w:rsid w:val="006D1E6C"/>
    <w:rsid w:val="006D24F9"/>
    <w:rsid w:val="006D2F33"/>
    <w:rsid w:val="006D30A1"/>
    <w:rsid w:val="006D349E"/>
    <w:rsid w:val="006D3D09"/>
    <w:rsid w:val="006D4864"/>
    <w:rsid w:val="006D5EF2"/>
    <w:rsid w:val="006D6584"/>
    <w:rsid w:val="006D68A7"/>
    <w:rsid w:val="006D7977"/>
    <w:rsid w:val="006D7BE4"/>
    <w:rsid w:val="006E0F85"/>
    <w:rsid w:val="006E1C25"/>
    <w:rsid w:val="006E255F"/>
    <w:rsid w:val="006E2A51"/>
    <w:rsid w:val="006E307D"/>
    <w:rsid w:val="006E5F6E"/>
    <w:rsid w:val="006E7BC7"/>
    <w:rsid w:val="006F0845"/>
    <w:rsid w:val="006F0CEC"/>
    <w:rsid w:val="006F0DF5"/>
    <w:rsid w:val="006F1FD0"/>
    <w:rsid w:val="006F257A"/>
    <w:rsid w:val="006F367C"/>
    <w:rsid w:val="006F45E1"/>
    <w:rsid w:val="006F58BF"/>
    <w:rsid w:val="006F5A81"/>
    <w:rsid w:val="006F5B43"/>
    <w:rsid w:val="006F6A4F"/>
    <w:rsid w:val="006F7832"/>
    <w:rsid w:val="006F7DAE"/>
    <w:rsid w:val="0070042E"/>
    <w:rsid w:val="0070065E"/>
    <w:rsid w:val="00701CB5"/>
    <w:rsid w:val="007023BA"/>
    <w:rsid w:val="007028F5"/>
    <w:rsid w:val="00703477"/>
    <w:rsid w:val="00704B8E"/>
    <w:rsid w:val="007050CC"/>
    <w:rsid w:val="007052A8"/>
    <w:rsid w:val="007056B8"/>
    <w:rsid w:val="00705703"/>
    <w:rsid w:val="0070646E"/>
    <w:rsid w:val="00706AE8"/>
    <w:rsid w:val="0070792C"/>
    <w:rsid w:val="00710DE8"/>
    <w:rsid w:val="0071171C"/>
    <w:rsid w:val="00711841"/>
    <w:rsid w:val="007122ED"/>
    <w:rsid w:val="00712BB6"/>
    <w:rsid w:val="00712EB5"/>
    <w:rsid w:val="007131AE"/>
    <w:rsid w:val="00714676"/>
    <w:rsid w:val="007147BD"/>
    <w:rsid w:val="00714D38"/>
    <w:rsid w:val="00714FE5"/>
    <w:rsid w:val="00715878"/>
    <w:rsid w:val="00715CD5"/>
    <w:rsid w:val="00716314"/>
    <w:rsid w:val="007166CA"/>
    <w:rsid w:val="00716A09"/>
    <w:rsid w:val="00716A6C"/>
    <w:rsid w:val="00716EED"/>
    <w:rsid w:val="00720482"/>
    <w:rsid w:val="007222EF"/>
    <w:rsid w:val="00723812"/>
    <w:rsid w:val="00725682"/>
    <w:rsid w:val="0072656C"/>
    <w:rsid w:val="00726720"/>
    <w:rsid w:val="007277B6"/>
    <w:rsid w:val="00732AB7"/>
    <w:rsid w:val="00733CF7"/>
    <w:rsid w:val="007346CE"/>
    <w:rsid w:val="00735483"/>
    <w:rsid w:val="00736C49"/>
    <w:rsid w:val="007376E2"/>
    <w:rsid w:val="00737A85"/>
    <w:rsid w:val="00740F43"/>
    <w:rsid w:val="00741F3B"/>
    <w:rsid w:val="0074287A"/>
    <w:rsid w:val="00742EA3"/>
    <w:rsid w:val="007437F9"/>
    <w:rsid w:val="00743C6D"/>
    <w:rsid w:val="00744164"/>
    <w:rsid w:val="00744427"/>
    <w:rsid w:val="00744E98"/>
    <w:rsid w:val="007453D7"/>
    <w:rsid w:val="00745A32"/>
    <w:rsid w:val="00745D7B"/>
    <w:rsid w:val="007463D2"/>
    <w:rsid w:val="007465A4"/>
    <w:rsid w:val="0074700F"/>
    <w:rsid w:val="00747EA8"/>
    <w:rsid w:val="00750BB9"/>
    <w:rsid w:val="00750F2B"/>
    <w:rsid w:val="00751E21"/>
    <w:rsid w:val="00752B26"/>
    <w:rsid w:val="00752BFF"/>
    <w:rsid w:val="007539D2"/>
    <w:rsid w:val="00754460"/>
    <w:rsid w:val="007546F1"/>
    <w:rsid w:val="00755F96"/>
    <w:rsid w:val="00756280"/>
    <w:rsid w:val="007578AC"/>
    <w:rsid w:val="007578E3"/>
    <w:rsid w:val="00757AA2"/>
    <w:rsid w:val="00761EE0"/>
    <w:rsid w:val="00761FB3"/>
    <w:rsid w:val="00762AF0"/>
    <w:rsid w:val="00763664"/>
    <w:rsid w:val="00763797"/>
    <w:rsid w:val="007645C3"/>
    <w:rsid w:val="007674BB"/>
    <w:rsid w:val="007678E1"/>
    <w:rsid w:val="00767EC8"/>
    <w:rsid w:val="00767ED9"/>
    <w:rsid w:val="00770D14"/>
    <w:rsid w:val="00775193"/>
    <w:rsid w:val="00775EC2"/>
    <w:rsid w:val="00776475"/>
    <w:rsid w:val="00776EB1"/>
    <w:rsid w:val="0077749C"/>
    <w:rsid w:val="0077761A"/>
    <w:rsid w:val="007778E5"/>
    <w:rsid w:val="00780503"/>
    <w:rsid w:val="00780C21"/>
    <w:rsid w:val="00780F15"/>
    <w:rsid w:val="0078217F"/>
    <w:rsid w:val="0078227F"/>
    <w:rsid w:val="00782681"/>
    <w:rsid w:val="00783561"/>
    <w:rsid w:val="00783DDB"/>
    <w:rsid w:val="0078593A"/>
    <w:rsid w:val="00785A1B"/>
    <w:rsid w:val="0078611A"/>
    <w:rsid w:val="0078654A"/>
    <w:rsid w:val="0078774F"/>
    <w:rsid w:val="00790762"/>
    <w:rsid w:val="00791475"/>
    <w:rsid w:val="00792C9E"/>
    <w:rsid w:val="00793CDB"/>
    <w:rsid w:val="00794529"/>
    <w:rsid w:val="00794853"/>
    <w:rsid w:val="00794AE9"/>
    <w:rsid w:val="00795032"/>
    <w:rsid w:val="0079531B"/>
    <w:rsid w:val="007953FF"/>
    <w:rsid w:val="0079612E"/>
    <w:rsid w:val="00796189"/>
    <w:rsid w:val="007977FA"/>
    <w:rsid w:val="00797EC0"/>
    <w:rsid w:val="007A0363"/>
    <w:rsid w:val="007A0663"/>
    <w:rsid w:val="007A11F2"/>
    <w:rsid w:val="007A126A"/>
    <w:rsid w:val="007A25EA"/>
    <w:rsid w:val="007A291E"/>
    <w:rsid w:val="007A3EF7"/>
    <w:rsid w:val="007A483A"/>
    <w:rsid w:val="007A506D"/>
    <w:rsid w:val="007A5B3B"/>
    <w:rsid w:val="007A69CF"/>
    <w:rsid w:val="007A746E"/>
    <w:rsid w:val="007B0212"/>
    <w:rsid w:val="007B052B"/>
    <w:rsid w:val="007B07F0"/>
    <w:rsid w:val="007B0B1B"/>
    <w:rsid w:val="007B1435"/>
    <w:rsid w:val="007B3626"/>
    <w:rsid w:val="007B374E"/>
    <w:rsid w:val="007B3EE0"/>
    <w:rsid w:val="007B455F"/>
    <w:rsid w:val="007B50FE"/>
    <w:rsid w:val="007B5E9C"/>
    <w:rsid w:val="007B643C"/>
    <w:rsid w:val="007B6C5E"/>
    <w:rsid w:val="007B705B"/>
    <w:rsid w:val="007C0FEE"/>
    <w:rsid w:val="007C1070"/>
    <w:rsid w:val="007C1143"/>
    <w:rsid w:val="007C1229"/>
    <w:rsid w:val="007C15CB"/>
    <w:rsid w:val="007C164B"/>
    <w:rsid w:val="007C1DA3"/>
    <w:rsid w:val="007C2988"/>
    <w:rsid w:val="007C3077"/>
    <w:rsid w:val="007C401F"/>
    <w:rsid w:val="007C4BF4"/>
    <w:rsid w:val="007C62CC"/>
    <w:rsid w:val="007C6BC0"/>
    <w:rsid w:val="007C6BCA"/>
    <w:rsid w:val="007C6DB6"/>
    <w:rsid w:val="007C7480"/>
    <w:rsid w:val="007C7654"/>
    <w:rsid w:val="007C78C9"/>
    <w:rsid w:val="007C7B63"/>
    <w:rsid w:val="007D112F"/>
    <w:rsid w:val="007D178B"/>
    <w:rsid w:val="007D27CC"/>
    <w:rsid w:val="007D37DC"/>
    <w:rsid w:val="007D486C"/>
    <w:rsid w:val="007D492C"/>
    <w:rsid w:val="007D56C8"/>
    <w:rsid w:val="007D57DD"/>
    <w:rsid w:val="007D5C2E"/>
    <w:rsid w:val="007D7DB8"/>
    <w:rsid w:val="007E01CD"/>
    <w:rsid w:val="007E0276"/>
    <w:rsid w:val="007E06CD"/>
    <w:rsid w:val="007E1AD4"/>
    <w:rsid w:val="007E4990"/>
    <w:rsid w:val="007E4DED"/>
    <w:rsid w:val="007E5875"/>
    <w:rsid w:val="007E663C"/>
    <w:rsid w:val="007E76FE"/>
    <w:rsid w:val="007E7E28"/>
    <w:rsid w:val="007F1B75"/>
    <w:rsid w:val="007F1E0C"/>
    <w:rsid w:val="007F247F"/>
    <w:rsid w:val="007F32E3"/>
    <w:rsid w:val="007F3A1F"/>
    <w:rsid w:val="007F3D4D"/>
    <w:rsid w:val="007F3E63"/>
    <w:rsid w:val="007F4EAD"/>
    <w:rsid w:val="007F5ED1"/>
    <w:rsid w:val="007F6D21"/>
    <w:rsid w:val="007F6F1E"/>
    <w:rsid w:val="007F7FAA"/>
    <w:rsid w:val="00800491"/>
    <w:rsid w:val="00801D01"/>
    <w:rsid w:val="00802722"/>
    <w:rsid w:val="00806168"/>
    <w:rsid w:val="008074DC"/>
    <w:rsid w:val="00810145"/>
    <w:rsid w:val="0081102C"/>
    <w:rsid w:val="00811F50"/>
    <w:rsid w:val="008127F3"/>
    <w:rsid w:val="00812896"/>
    <w:rsid w:val="00812991"/>
    <w:rsid w:val="00812F66"/>
    <w:rsid w:val="00813883"/>
    <w:rsid w:val="00814F6C"/>
    <w:rsid w:val="00815948"/>
    <w:rsid w:val="00820243"/>
    <w:rsid w:val="00820303"/>
    <w:rsid w:val="00820487"/>
    <w:rsid w:val="008206C0"/>
    <w:rsid w:val="008207A8"/>
    <w:rsid w:val="00820A74"/>
    <w:rsid w:val="00820E40"/>
    <w:rsid w:val="0082108C"/>
    <w:rsid w:val="00821F43"/>
    <w:rsid w:val="00822778"/>
    <w:rsid w:val="0082374B"/>
    <w:rsid w:val="00824A5D"/>
    <w:rsid w:val="0082675A"/>
    <w:rsid w:val="0082724C"/>
    <w:rsid w:val="0083037D"/>
    <w:rsid w:val="00831F95"/>
    <w:rsid w:val="00832444"/>
    <w:rsid w:val="00832EBA"/>
    <w:rsid w:val="00833203"/>
    <w:rsid w:val="00833EF0"/>
    <w:rsid w:val="00834259"/>
    <w:rsid w:val="0083461C"/>
    <w:rsid w:val="00834CE3"/>
    <w:rsid w:val="0083577C"/>
    <w:rsid w:val="00837448"/>
    <w:rsid w:val="00837CBA"/>
    <w:rsid w:val="00840003"/>
    <w:rsid w:val="00840DAF"/>
    <w:rsid w:val="00841577"/>
    <w:rsid w:val="00841B53"/>
    <w:rsid w:val="00842A6D"/>
    <w:rsid w:val="00843CB8"/>
    <w:rsid w:val="00846589"/>
    <w:rsid w:val="0084670A"/>
    <w:rsid w:val="0084738E"/>
    <w:rsid w:val="008502DE"/>
    <w:rsid w:val="008508C8"/>
    <w:rsid w:val="0085110E"/>
    <w:rsid w:val="00851391"/>
    <w:rsid w:val="00851A3B"/>
    <w:rsid w:val="00851DF8"/>
    <w:rsid w:val="00852979"/>
    <w:rsid w:val="00852CF8"/>
    <w:rsid w:val="008540AD"/>
    <w:rsid w:val="00854555"/>
    <w:rsid w:val="00855231"/>
    <w:rsid w:val="0085736D"/>
    <w:rsid w:val="00857D3E"/>
    <w:rsid w:val="00857ED5"/>
    <w:rsid w:val="00860BFB"/>
    <w:rsid w:val="00860E38"/>
    <w:rsid w:val="00860EF4"/>
    <w:rsid w:val="00861B68"/>
    <w:rsid w:val="00861BA3"/>
    <w:rsid w:val="00861D44"/>
    <w:rsid w:val="00862BB9"/>
    <w:rsid w:val="00863096"/>
    <w:rsid w:val="00863EF8"/>
    <w:rsid w:val="00863F5C"/>
    <w:rsid w:val="008642EA"/>
    <w:rsid w:val="008643CC"/>
    <w:rsid w:val="00865032"/>
    <w:rsid w:val="00867538"/>
    <w:rsid w:val="00870D5D"/>
    <w:rsid w:val="0087287D"/>
    <w:rsid w:val="008730A9"/>
    <w:rsid w:val="00873FEE"/>
    <w:rsid w:val="00875004"/>
    <w:rsid w:val="00875326"/>
    <w:rsid w:val="00875377"/>
    <w:rsid w:val="00875960"/>
    <w:rsid w:val="00875CC9"/>
    <w:rsid w:val="008763AE"/>
    <w:rsid w:val="00876465"/>
    <w:rsid w:val="00876896"/>
    <w:rsid w:val="0087690F"/>
    <w:rsid w:val="00876D01"/>
    <w:rsid w:val="00877499"/>
    <w:rsid w:val="0088182A"/>
    <w:rsid w:val="008818DD"/>
    <w:rsid w:val="00882556"/>
    <w:rsid w:val="00882E13"/>
    <w:rsid w:val="00884DA8"/>
    <w:rsid w:val="00885346"/>
    <w:rsid w:val="00886511"/>
    <w:rsid w:val="00886557"/>
    <w:rsid w:val="00887C46"/>
    <w:rsid w:val="008906A5"/>
    <w:rsid w:val="008921A3"/>
    <w:rsid w:val="00892517"/>
    <w:rsid w:val="00893815"/>
    <w:rsid w:val="008940D6"/>
    <w:rsid w:val="0089471E"/>
    <w:rsid w:val="00894B35"/>
    <w:rsid w:val="00895309"/>
    <w:rsid w:val="00895385"/>
    <w:rsid w:val="0089625A"/>
    <w:rsid w:val="008968DF"/>
    <w:rsid w:val="00896AC8"/>
    <w:rsid w:val="008A04C6"/>
    <w:rsid w:val="008A0AB6"/>
    <w:rsid w:val="008A13B8"/>
    <w:rsid w:val="008A1867"/>
    <w:rsid w:val="008A26C8"/>
    <w:rsid w:val="008A3F58"/>
    <w:rsid w:val="008A44EE"/>
    <w:rsid w:val="008A6A0D"/>
    <w:rsid w:val="008A6EFC"/>
    <w:rsid w:val="008A7F4D"/>
    <w:rsid w:val="008B038E"/>
    <w:rsid w:val="008B0B97"/>
    <w:rsid w:val="008B1591"/>
    <w:rsid w:val="008B1AC8"/>
    <w:rsid w:val="008B1CC3"/>
    <w:rsid w:val="008B27B7"/>
    <w:rsid w:val="008B31F7"/>
    <w:rsid w:val="008B4E4C"/>
    <w:rsid w:val="008B5050"/>
    <w:rsid w:val="008B631E"/>
    <w:rsid w:val="008B66C7"/>
    <w:rsid w:val="008B6AC0"/>
    <w:rsid w:val="008B6EB2"/>
    <w:rsid w:val="008B6EC5"/>
    <w:rsid w:val="008B72F1"/>
    <w:rsid w:val="008B74AF"/>
    <w:rsid w:val="008B777D"/>
    <w:rsid w:val="008B7BF2"/>
    <w:rsid w:val="008C14CF"/>
    <w:rsid w:val="008C177F"/>
    <w:rsid w:val="008C1B53"/>
    <w:rsid w:val="008C21B8"/>
    <w:rsid w:val="008C233E"/>
    <w:rsid w:val="008C2FC5"/>
    <w:rsid w:val="008C399B"/>
    <w:rsid w:val="008C481F"/>
    <w:rsid w:val="008C4A91"/>
    <w:rsid w:val="008C4BD7"/>
    <w:rsid w:val="008C504D"/>
    <w:rsid w:val="008C62DE"/>
    <w:rsid w:val="008D3426"/>
    <w:rsid w:val="008D48D7"/>
    <w:rsid w:val="008D512C"/>
    <w:rsid w:val="008D5EF1"/>
    <w:rsid w:val="008D5F2D"/>
    <w:rsid w:val="008D60C9"/>
    <w:rsid w:val="008D796B"/>
    <w:rsid w:val="008D7FF6"/>
    <w:rsid w:val="008E02DB"/>
    <w:rsid w:val="008E1F0C"/>
    <w:rsid w:val="008E2159"/>
    <w:rsid w:val="008E21D9"/>
    <w:rsid w:val="008E3A62"/>
    <w:rsid w:val="008E47F9"/>
    <w:rsid w:val="008E4A16"/>
    <w:rsid w:val="008E51B6"/>
    <w:rsid w:val="008E5809"/>
    <w:rsid w:val="008E62F6"/>
    <w:rsid w:val="008E7611"/>
    <w:rsid w:val="008E76D1"/>
    <w:rsid w:val="008E7F7C"/>
    <w:rsid w:val="008F007F"/>
    <w:rsid w:val="008F02E8"/>
    <w:rsid w:val="008F2B1A"/>
    <w:rsid w:val="008F465D"/>
    <w:rsid w:val="008F51B6"/>
    <w:rsid w:val="008F5F04"/>
    <w:rsid w:val="008F6833"/>
    <w:rsid w:val="008F71DE"/>
    <w:rsid w:val="008F72C0"/>
    <w:rsid w:val="0090100E"/>
    <w:rsid w:val="009011D8"/>
    <w:rsid w:val="00901362"/>
    <w:rsid w:val="00902783"/>
    <w:rsid w:val="00902BB1"/>
    <w:rsid w:val="00902E37"/>
    <w:rsid w:val="00903D56"/>
    <w:rsid w:val="00903E64"/>
    <w:rsid w:val="00904930"/>
    <w:rsid w:val="0090559A"/>
    <w:rsid w:val="00907772"/>
    <w:rsid w:val="00907FD6"/>
    <w:rsid w:val="00912A38"/>
    <w:rsid w:val="00912D8F"/>
    <w:rsid w:val="0091371E"/>
    <w:rsid w:val="0091478D"/>
    <w:rsid w:val="009150E8"/>
    <w:rsid w:val="00915F81"/>
    <w:rsid w:val="00916C40"/>
    <w:rsid w:val="009177F8"/>
    <w:rsid w:val="0091794C"/>
    <w:rsid w:val="00917CE6"/>
    <w:rsid w:val="00917F95"/>
    <w:rsid w:val="009200CC"/>
    <w:rsid w:val="009201E2"/>
    <w:rsid w:val="009205AC"/>
    <w:rsid w:val="00922347"/>
    <w:rsid w:val="009223CA"/>
    <w:rsid w:val="00922C58"/>
    <w:rsid w:val="009230E7"/>
    <w:rsid w:val="0092415E"/>
    <w:rsid w:val="00924FBD"/>
    <w:rsid w:val="00925384"/>
    <w:rsid w:val="009266A3"/>
    <w:rsid w:val="00927E94"/>
    <w:rsid w:val="00930B84"/>
    <w:rsid w:val="00930DEB"/>
    <w:rsid w:val="009311D8"/>
    <w:rsid w:val="0093210B"/>
    <w:rsid w:val="00932BD3"/>
    <w:rsid w:val="00934547"/>
    <w:rsid w:val="00935AE2"/>
    <w:rsid w:val="009371C3"/>
    <w:rsid w:val="00937964"/>
    <w:rsid w:val="00937F52"/>
    <w:rsid w:val="00940588"/>
    <w:rsid w:val="00940FA4"/>
    <w:rsid w:val="0094142A"/>
    <w:rsid w:val="009416A7"/>
    <w:rsid w:val="009422CB"/>
    <w:rsid w:val="0094237A"/>
    <w:rsid w:val="009423A7"/>
    <w:rsid w:val="00943636"/>
    <w:rsid w:val="00943F16"/>
    <w:rsid w:val="0094402A"/>
    <w:rsid w:val="009450F0"/>
    <w:rsid w:val="00945437"/>
    <w:rsid w:val="00945A57"/>
    <w:rsid w:val="009465FD"/>
    <w:rsid w:val="009477A9"/>
    <w:rsid w:val="009506F0"/>
    <w:rsid w:val="00950A40"/>
    <w:rsid w:val="0095155D"/>
    <w:rsid w:val="00952A36"/>
    <w:rsid w:val="009530D1"/>
    <w:rsid w:val="00953B15"/>
    <w:rsid w:val="00954287"/>
    <w:rsid w:val="00954764"/>
    <w:rsid w:val="009548E4"/>
    <w:rsid w:val="00954DBA"/>
    <w:rsid w:val="00955073"/>
    <w:rsid w:val="00956289"/>
    <w:rsid w:val="00956FCD"/>
    <w:rsid w:val="009578A9"/>
    <w:rsid w:val="00960A82"/>
    <w:rsid w:val="00960ADF"/>
    <w:rsid w:val="0096137A"/>
    <w:rsid w:val="009618B8"/>
    <w:rsid w:val="00962666"/>
    <w:rsid w:val="00963715"/>
    <w:rsid w:val="00963A63"/>
    <w:rsid w:val="009643A8"/>
    <w:rsid w:val="00964F62"/>
    <w:rsid w:val="00966012"/>
    <w:rsid w:val="0096612F"/>
    <w:rsid w:val="0096658C"/>
    <w:rsid w:val="0096755D"/>
    <w:rsid w:val="00972299"/>
    <w:rsid w:val="00972BFC"/>
    <w:rsid w:val="00972D7A"/>
    <w:rsid w:val="00973AF6"/>
    <w:rsid w:val="00974354"/>
    <w:rsid w:val="00974F50"/>
    <w:rsid w:val="009752E4"/>
    <w:rsid w:val="00975632"/>
    <w:rsid w:val="00975A05"/>
    <w:rsid w:val="00975E37"/>
    <w:rsid w:val="00976244"/>
    <w:rsid w:val="009764B1"/>
    <w:rsid w:val="0097666E"/>
    <w:rsid w:val="00976C44"/>
    <w:rsid w:val="00976CD7"/>
    <w:rsid w:val="009800F1"/>
    <w:rsid w:val="009808BD"/>
    <w:rsid w:val="00982D03"/>
    <w:rsid w:val="00984B40"/>
    <w:rsid w:val="00985A55"/>
    <w:rsid w:val="00986B5B"/>
    <w:rsid w:val="00987DD6"/>
    <w:rsid w:val="0099025E"/>
    <w:rsid w:val="00990B3F"/>
    <w:rsid w:val="00990D4A"/>
    <w:rsid w:val="00990F48"/>
    <w:rsid w:val="009916FA"/>
    <w:rsid w:val="00991720"/>
    <w:rsid w:val="00992339"/>
    <w:rsid w:val="00992487"/>
    <w:rsid w:val="009924A1"/>
    <w:rsid w:val="009947D9"/>
    <w:rsid w:val="0099555A"/>
    <w:rsid w:val="009956FE"/>
    <w:rsid w:val="00996C8C"/>
    <w:rsid w:val="00997287"/>
    <w:rsid w:val="009977B4"/>
    <w:rsid w:val="009A0640"/>
    <w:rsid w:val="009A0E5C"/>
    <w:rsid w:val="009A1752"/>
    <w:rsid w:val="009A2489"/>
    <w:rsid w:val="009A2D93"/>
    <w:rsid w:val="009A30FA"/>
    <w:rsid w:val="009A404C"/>
    <w:rsid w:val="009A51D9"/>
    <w:rsid w:val="009A61F0"/>
    <w:rsid w:val="009A620F"/>
    <w:rsid w:val="009A7635"/>
    <w:rsid w:val="009B0146"/>
    <w:rsid w:val="009B07DF"/>
    <w:rsid w:val="009B087B"/>
    <w:rsid w:val="009B1F0C"/>
    <w:rsid w:val="009B27DE"/>
    <w:rsid w:val="009B3E5A"/>
    <w:rsid w:val="009B46CE"/>
    <w:rsid w:val="009B50C3"/>
    <w:rsid w:val="009B5E63"/>
    <w:rsid w:val="009B66A2"/>
    <w:rsid w:val="009B6AE0"/>
    <w:rsid w:val="009C1243"/>
    <w:rsid w:val="009C1370"/>
    <w:rsid w:val="009C1577"/>
    <w:rsid w:val="009C3810"/>
    <w:rsid w:val="009C3C80"/>
    <w:rsid w:val="009C511C"/>
    <w:rsid w:val="009C6FA6"/>
    <w:rsid w:val="009C6FB9"/>
    <w:rsid w:val="009D08EA"/>
    <w:rsid w:val="009D0D42"/>
    <w:rsid w:val="009D0E38"/>
    <w:rsid w:val="009D12C8"/>
    <w:rsid w:val="009D13FD"/>
    <w:rsid w:val="009D1EFE"/>
    <w:rsid w:val="009D2215"/>
    <w:rsid w:val="009D23BE"/>
    <w:rsid w:val="009D3E4F"/>
    <w:rsid w:val="009D6CFD"/>
    <w:rsid w:val="009D7069"/>
    <w:rsid w:val="009D7575"/>
    <w:rsid w:val="009E0CCF"/>
    <w:rsid w:val="009E0D16"/>
    <w:rsid w:val="009E12E1"/>
    <w:rsid w:val="009E14AD"/>
    <w:rsid w:val="009E20F2"/>
    <w:rsid w:val="009E266B"/>
    <w:rsid w:val="009E2813"/>
    <w:rsid w:val="009E370F"/>
    <w:rsid w:val="009E431E"/>
    <w:rsid w:val="009E7C3B"/>
    <w:rsid w:val="009F1925"/>
    <w:rsid w:val="009F1C74"/>
    <w:rsid w:val="009F296E"/>
    <w:rsid w:val="009F3083"/>
    <w:rsid w:val="009F3638"/>
    <w:rsid w:val="009F4502"/>
    <w:rsid w:val="009F50C2"/>
    <w:rsid w:val="009F569E"/>
    <w:rsid w:val="009F5CA8"/>
    <w:rsid w:val="009F5E35"/>
    <w:rsid w:val="009F6171"/>
    <w:rsid w:val="009F65E0"/>
    <w:rsid w:val="00A002F3"/>
    <w:rsid w:val="00A01C9A"/>
    <w:rsid w:val="00A024CF"/>
    <w:rsid w:val="00A03D9B"/>
    <w:rsid w:val="00A041F9"/>
    <w:rsid w:val="00A04C9F"/>
    <w:rsid w:val="00A052A6"/>
    <w:rsid w:val="00A05E85"/>
    <w:rsid w:val="00A0679C"/>
    <w:rsid w:val="00A069D7"/>
    <w:rsid w:val="00A102F5"/>
    <w:rsid w:val="00A10B39"/>
    <w:rsid w:val="00A10CB8"/>
    <w:rsid w:val="00A10D02"/>
    <w:rsid w:val="00A12580"/>
    <w:rsid w:val="00A13F32"/>
    <w:rsid w:val="00A13F69"/>
    <w:rsid w:val="00A14397"/>
    <w:rsid w:val="00A14CA1"/>
    <w:rsid w:val="00A154B9"/>
    <w:rsid w:val="00A16172"/>
    <w:rsid w:val="00A162EF"/>
    <w:rsid w:val="00A163FF"/>
    <w:rsid w:val="00A16798"/>
    <w:rsid w:val="00A1687E"/>
    <w:rsid w:val="00A168FA"/>
    <w:rsid w:val="00A16F34"/>
    <w:rsid w:val="00A16F8B"/>
    <w:rsid w:val="00A21DB1"/>
    <w:rsid w:val="00A220AB"/>
    <w:rsid w:val="00A2254E"/>
    <w:rsid w:val="00A22B30"/>
    <w:rsid w:val="00A23825"/>
    <w:rsid w:val="00A242F0"/>
    <w:rsid w:val="00A24377"/>
    <w:rsid w:val="00A24CC5"/>
    <w:rsid w:val="00A25384"/>
    <w:rsid w:val="00A25890"/>
    <w:rsid w:val="00A25A83"/>
    <w:rsid w:val="00A25AAA"/>
    <w:rsid w:val="00A262C5"/>
    <w:rsid w:val="00A266FA"/>
    <w:rsid w:val="00A268C1"/>
    <w:rsid w:val="00A273DC"/>
    <w:rsid w:val="00A274AC"/>
    <w:rsid w:val="00A27A3C"/>
    <w:rsid w:val="00A302AF"/>
    <w:rsid w:val="00A3171F"/>
    <w:rsid w:val="00A318B9"/>
    <w:rsid w:val="00A319B7"/>
    <w:rsid w:val="00A31A6A"/>
    <w:rsid w:val="00A331BB"/>
    <w:rsid w:val="00A334C9"/>
    <w:rsid w:val="00A33CD6"/>
    <w:rsid w:val="00A34357"/>
    <w:rsid w:val="00A344FB"/>
    <w:rsid w:val="00A34DD6"/>
    <w:rsid w:val="00A359C1"/>
    <w:rsid w:val="00A35C7F"/>
    <w:rsid w:val="00A35D8C"/>
    <w:rsid w:val="00A35F68"/>
    <w:rsid w:val="00A361EA"/>
    <w:rsid w:val="00A361F6"/>
    <w:rsid w:val="00A36B28"/>
    <w:rsid w:val="00A3744A"/>
    <w:rsid w:val="00A37812"/>
    <w:rsid w:val="00A41E31"/>
    <w:rsid w:val="00A42409"/>
    <w:rsid w:val="00A42C81"/>
    <w:rsid w:val="00A43AF3"/>
    <w:rsid w:val="00A4431D"/>
    <w:rsid w:val="00A45BF4"/>
    <w:rsid w:val="00A45CAE"/>
    <w:rsid w:val="00A4619D"/>
    <w:rsid w:val="00A479F6"/>
    <w:rsid w:val="00A47E4F"/>
    <w:rsid w:val="00A507B0"/>
    <w:rsid w:val="00A50DA3"/>
    <w:rsid w:val="00A522BF"/>
    <w:rsid w:val="00A53043"/>
    <w:rsid w:val="00A53AAA"/>
    <w:rsid w:val="00A53BEA"/>
    <w:rsid w:val="00A53F47"/>
    <w:rsid w:val="00A53F80"/>
    <w:rsid w:val="00A540F0"/>
    <w:rsid w:val="00A5430A"/>
    <w:rsid w:val="00A547D8"/>
    <w:rsid w:val="00A56176"/>
    <w:rsid w:val="00A564FE"/>
    <w:rsid w:val="00A568A0"/>
    <w:rsid w:val="00A56D38"/>
    <w:rsid w:val="00A56D87"/>
    <w:rsid w:val="00A57B41"/>
    <w:rsid w:val="00A57C1E"/>
    <w:rsid w:val="00A60319"/>
    <w:rsid w:val="00A615C5"/>
    <w:rsid w:val="00A619E8"/>
    <w:rsid w:val="00A61FAA"/>
    <w:rsid w:val="00A626D3"/>
    <w:rsid w:val="00A633DD"/>
    <w:rsid w:val="00A63AA0"/>
    <w:rsid w:val="00A642D4"/>
    <w:rsid w:val="00A649A4"/>
    <w:rsid w:val="00A66997"/>
    <w:rsid w:val="00A66D0F"/>
    <w:rsid w:val="00A6785A"/>
    <w:rsid w:val="00A67997"/>
    <w:rsid w:val="00A67CF1"/>
    <w:rsid w:val="00A70C24"/>
    <w:rsid w:val="00A7240E"/>
    <w:rsid w:val="00A72843"/>
    <w:rsid w:val="00A72E98"/>
    <w:rsid w:val="00A73467"/>
    <w:rsid w:val="00A7382E"/>
    <w:rsid w:val="00A738C2"/>
    <w:rsid w:val="00A77667"/>
    <w:rsid w:val="00A80B91"/>
    <w:rsid w:val="00A80C7B"/>
    <w:rsid w:val="00A80F95"/>
    <w:rsid w:val="00A81AF7"/>
    <w:rsid w:val="00A81E9A"/>
    <w:rsid w:val="00A83113"/>
    <w:rsid w:val="00A8314B"/>
    <w:rsid w:val="00A83C94"/>
    <w:rsid w:val="00A84AA6"/>
    <w:rsid w:val="00A84FC5"/>
    <w:rsid w:val="00A864B9"/>
    <w:rsid w:val="00A86B6F"/>
    <w:rsid w:val="00A87106"/>
    <w:rsid w:val="00A87409"/>
    <w:rsid w:val="00A8744E"/>
    <w:rsid w:val="00A879E3"/>
    <w:rsid w:val="00A87FF4"/>
    <w:rsid w:val="00A9091F"/>
    <w:rsid w:val="00A90F49"/>
    <w:rsid w:val="00A91195"/>
    <w:rsid w:val="00A91B63"/>
    <w:rsid w:val="00A925B3"/>
    <w:rsid w:val="00A935AF"/>
    <w:rsid w:val="00A936E2"/>
    <w:rsid w:val="00A94BDA"/>
    <w:rsid w:val="00A96B2C"/>
    <w:rsid w:val="00AA02C4"/>
    <w:rsid w:val="00AA3A6B"/>
    <w:rsid w:val="00AA3B17"/>
    <w:rsid w:val="00AA4E56"/>
    <w:rsid w:val="00AA4EB7"/>
    <w:rsid w:val="00AA5577"/>
    <w:rsid w:val="00AA55E7"/>
    <w:rsid w:val="00AA572F"/>
    <w:rsid w:val="00AA6BEB"/>
    <w:rsid w:val="00AA6D30"/>
    <w:rsid w:val="00AA79AD"/>
    <w:rsid w:val="00AA7F46"/>
    <w:rsid w:val="00AB1B57"/>
    <w:rsid w:val="00AB20C4"/>
    <w:rsid w:val="00AB28D3"/>
    <w:rsid w:val="00AB36D0"/>
    <w:rsid w:val="00AB3EB9"/>
    <w:rsid w:val="00AB528F"/>
    <w:rsid w:val="00AB55CE"/>
    <w:rsid w:val="00AB6705"/>
    <w:rsid w:val="00AB6DF5"/>
    <w:rsid w:val="00AB7D77"/>
    <w:rsid w:val="00AC09C6"/>
    <w:rsid w:val="00AC1E56"/>
    <w:rsid w:val="00AC2905"/>
    <w:rsid w:val="00AC300F"/>
    <w:rsid w:val="00AC3B2E"/>
    <w:rsid w:val="00AC3F9E"/>
    <w:rsid w:val="00AC439E"/>
    <w:rsid w:val="00AC5441"/>
    <w:rsid w:val="00AC621D"/>
    <w:rsid w:val="00AC646F"/>
    <w:rsid w:val="00AD0021"/>
    <w:rsid w:val="00AD01B2"/>
    <w:rsid w:val="00AD0E0C"/>
    <w:rsid w:val="00AD1300"/>
    <w:rsid w:val="00AD2583"/>
    <w:rsid w:val="00AD289B"/>
    <w:rsid w:val="00AD3139"/>
    <w:rsid w:val="00AD3629"/>
    <w:rsid w:val="00AD4851"/>
    <w:rsid w:val="00AD6684"/>
    <w:rsid w:val="00AD6C53"/>
    <w:rsid w:val="00AD7048"/>
    <w:rsid w:val="00AD785A"/>
    <w:rsid w:val="00AE05E0"/>
    <w:rsid w:val="00AE28C1"/>
    <w:rsid w:val="00AE2909"/>
    <w:rsid w:val="00AE34D7"/>
    <w:rsid w:val="00AE375C"/>
    <w:rsid w:val="00AE3B97"/>
    <w:rsid w:val="00AE3FBE"/>
    <w:rsid w:val="00AE4F61"/>
    <w:rsid w:val="00AE4FF2"/>
    <w:rsid w:val="00AE52B1"/>
    <w:rsid w:val="00AE78A5"/>
    <w:rsid w:val="00AE78B9"/>
    <w:rsid w:val="00AF026D"/>
    <w:rsid w:val="00AF0749"/>
    <w:rsid w:val="00AF0A5D"/>
    <w:rsid w:val="00AF0A5E"/>
    <w:rsid w:val="00AF0D6C"/>
    <w:rsid w:val="00AF2BBC"/>
    <w:rsid w:val="00AF4BB8"/>
    <w:rsid w:val="00AF6283"/>
    <w:rsid w:val="00AF6D6E"/>
    <w:rsid w:val="00B0108B"/>
    <w:rsid w:val="00B013DC"/>
    <w:rsid w:val="00B0168E"/>
    <w:rsid w:val="00B01B76"/>
    <w:rsid w:val="00B01C71"/>
    <w:rsid w:val="00B02305"/>
    <w:rsid w:val="00B03679"/>
    <w:rsid w:val="00B03EC3"/>
    <w:rsid w:val="00B046D6"/>
    <w:rsid w:val="00B05156"/>
    <w:rsid w:val="00B05348"/>
    <w:rsid w:val="00B05BB1"/>
    <w:rsid w:val="00B06D0D"/>
    <w:rsid w:val="00B06F7D"/>
    <w:rsid w:val="00B07652"/>
    <w:rsid w:val="00B100CD"/>
    <w:rsid w:val="00B105BE"/>
    <w:rsid w:val="00B1080A"/>
    <w:rsid w:val="00B10B02"/>
    <w:rsid w:val="00B1132A"/>
    <w:rsid w:val="00B15807"/>
    <w:rsid w:val="00B16570"/>
    <w:rsid w:val="00B169DA"/>
    <w:rsid w:val="00B170E8"/>
    <w:rsid w:val="00B2387F"/>
    <w:rsid w:val="00B23D17"/>
    <w:rsid w:val="00B251D3"/>
    <w:rsid w:val="00B26311"/>
    <w:rsid w:val="00B26517"/>
    <w:rsid w:val="00B273F9"/>
    <w:rsid w:val="00B27D68"/>
    <w:rsid w:val="00B30BC2"/>
    <w:rsid w:val="00B30C69"/>
    <w:rsid w:val="00B321E8"/>
    <w:rsid w:val="00B32BB3"/>
    <w:rsid w:val="00B33163"/>
    <w:rsid w:val="00B35E48"/>
    <w:rsid w:val="00B36348"/>
    <w:rsid w:val="00B3726F"/>
    <w:rsid w:val="00B379DB"/>
    <w:rsid w:val="00B37F67"/>
    <w:rsid w:val="00B4033E"/>
    <w:rsid w:val="00B42C26"/>
    <w:rsid w:val="00B42E85"/>
    <w:rsid w:val="00B43BF5"/>
    <w:rsid w:val="00B44BC0"/>
    <w:rsid w:val="00B45544"/>
    <w:rsid w:val="00B46137"/>
    <w:rsid w:val="00B4625E"/>
    <w:rsid w:val="00B46EC3"/>
    <w:rsid w:val="00B479D5"/>
    <w:rsid w:val="00B47BA2"/>
    <w:rsid w:val="00B47C27"/>
    <w:rsid w:val="00B504EA"/>
    <w:rsid w:val="00B51970"/>
    <w:rsid w:val="00B530CE"/>
    <w:rsid w:val="00B533AA"/>
    <w:rsid w:val="00B53504"/>
    <w:rsid w:val="00B53727"/>
    <w:rsid w:val="00B537DA"/>
    <w:rsid w:val="00B53ECC"/>
    <w:rsid w:val="00B54BF8"/>
    <w:rsid w:val="00B55872"/>
    <w:rsid w:val="00B55AF2"/>
    <w:rsid w:val="00B56F3B"/>
    <w:rsid w:val="00B57640"/>
    <w:rsid w:val="00B579DD"/>
    <w:rsid w:val="00B61769"/>
    <w:rsid w:val="00B61A8C"/>
    <w:rsid w:val="00B61FDD"/>
    <w:rsid w:val="00B626B6"/>
    <w:rsid w:val="00B62C74"/>
    <w:rsid w:val="00B62DA0"/>
    <w:rsid w:val="00B631B0"/>
    <w:rsid w:val="00B6407F"/>
    <w:rsid w:val="00B6449C"/>
    <w:rsid w:val="00B64A1B"/>
    <w:rsid w:val="00B65B04"/>
    <w:rsid w:val="00B662DC"/>
    <w:rsid w:val="00B6630F"/>
    <w:rsid w:val="00B666AA"/>
    <w:rsid w:val="00B66A25"/>
    <w:rsid w:val="00B66A34"/>
    <w:rsid w:val="00B70F26"/>
    <w:rsid w:val="00B71DD3"/>
    <w:rsid w:val="00B72153"/>
    <w:rsid w:val="00B7250A"/>
    <w:rsid w:val="00B72538"/>
    <w:rsid w:val="00B72C01"/>
    <w:rsid w:val="00B7375F"/>
    <w:rsid w:val="00B745BF"/>
    <w:rsid w:val="00B75059"/>
    <w:rsid w:val="00B75C10"/>
    <w:rsid w:val="00B76B76"/>
    <w:rsid w:val="00B76E4F"/>
    <w:rsid w:val="00B76E8C"/>
    <w:rsid w:val="00B77389"/>
    <w:rsid w:val="00B7754B"/>
    <w:rsid w:val="00B8025E"/>
    <w:rsid w:val="00B81459"/>
    <w:rsid w:val="00B81510"/>
    <w:rsid w:val="00B81866"/>
    <w:rsid w:val="00B81CCF"/>
    <w:rsid w:val="00B81E3B"/>
    <w:rsid w:val="00B81E88"/>
    <w:rsid w:val="00B8554C"/>
    <w:rsid w:val="00B870E4"/>
    <w:rsid w:val="00B90674"/>
    <w:rsid w:val="00B90807"/>
    <w:rsid w:val="00B90C41"/>
    <w:rsid w:val="00B918C6"/>
    <w:rsid w:val="00B92DC8"/>
    <w:rsid w:val="00B936F3"/>
    <w:rsid w:val="00B93E2B"/>
    <w:rsid w:val="00B94BF8"/>
    <w:rsid w:val="00B94E77"/>
    <w:rsid w:val="00BA0533"/>
    <w:rsid w:val="00BA0966"/>
    <w:rsid w:val="00BA16D3"/>
    <w:rsid w:val="00BA2F76"/>
    <w:rsid w:val="00BA2F86"/>
    <w:rsid w:val="00BA396C"/>
    <w:rsid w:val="00BA508A"/>
    <w:rsid w:val="00BA6569"/>
    <w:rsid w:val="00BA6B2C"/>
    <w:rsid w:val="00BA7E5B"/>
    <w:rsid w:val="00BA7F76"/>
    <w:rsid w:val="00BB13AE"/>
    <w:rsid w:val="00BB2232"/>
    <w:rsid w:val="00BB38E6"/>
    <w:rsid w:val="00BB4536"/>
    <w:rsid w:val="00BB4958"/>
    <w:rsid w:val="00BB50EB"/>
    <w:rsid w:val="00BB5648"/>
    <w:rsid w:val="00BB5960"/>
    <w:rsid w:val="00BB5FE5"/>
    <w:rsid w:val="00BB6029"/>
    <w:rsid w:val="00BB6550"/>
    <w:rsid w:val="00BB798F"/>
    <w:rsid w:val="00BC01BB"/>
    <w:rsid w:val="00BC02D2"/>
    <w:rsid w:val="00BC1604"/>
    <w:rsid w:val="00BC1F52"/>
    <w:rsid w:val="00BC2523"/>
    <w:rsid w:val="00BC3950"/>
    <w:rsid w:val="00BC3B7E"/>
    <w:rsid w:val="00BC4BDE"/>
    <w:rsid w:val="00BC72EC"/>
    <w:rsid w:val="00BC7B63"/>
    <w:rsid w:val="00BD080D"/>
    <w:rsid w:val="00BD1197"/>
    <w:rsid w:val="00BD130D"/>
    <w:rsid w:val="00BD1B72"/>
    <w:rsid w:val="00BD1F0D"/>
    <w:rsid w:val="00BD3BE0"/>
    <w:rsid w:val="00BD3BFC"/>
    <w:rsid w:val="00BD4145"/>
    <w:rsid w:val="00BD4559"/>
    <w:rsid w:val="00BD47C1"/>
    <w:rsid w:val="00BD5A19"/>
    <w:rsid w:val="00BD5B14"/>
    <w:rsid w:val="00BD65A0"/>
    <w:rsid w:val="00BD6BC6"/>
    <w:rsid w:val="00BD7310"/>
    <w:rsid w:val="00BD7B72"/>
    <w:rsid w:val="00BE16E3"/>
    <w:rsid w:val="00BE1904"/>
    <w:rsid w:val="00BE1A10"/>
    <w:rsid w:val="00BE23F7"/>
    <w:rsid w:val="00BE2DD2"/>
    <w:rsid w:val="00BE305A"/>
    <w:rsid w:val="00BE3CBA"/>
    <w:rsid w:val="00BE3D98"/>
    <w:rsid w:val="00BE4458"/>
    <w:rsid w:val="00BE5923"/>
    <w:rsid w:val="00BE5990"/>
    <w:rsid w:val="00BE5B88"/>
    <w:rsid w:val="00BE68ED"/>
    <w:rsid w:val="00BE6C78"/>
    <w:rsid w:val="00BE6D1D"/>
    <w:rsid w:val="00BE79CA"/>
    <w:rsid w:val="00BF08B8"/>
    <w:rsid w:val="00BF2445"/>
    <w:rsid w:val="00BF3297"/>
    <w:rsid w:val="00BF3B6B"/>
    <w:rsid w:val="00BF3BEC"/>
    <w:rsid w:val="00BF4EFD"/>
    <w:rsid w:val="00BF4F60"/>
    <w:rsid w:val="00BF55FA"/>
    <w:rsid w:val="00BF5CB4"/>
    <w:rsid w:val="00BF7069"/>
    <w:rsid w:val="00BF7886"/>
    <w:rsid w:val="00BF78C8"/>
    <w:rsid w:val="00BF7C9B"/>
    <w:rsid w:val="00C002FA"/>
    <w:rsid w:val="00C00339"/>
    <w:rsid w:val="00C00B29"/>
    <w:rsid w:val="00C011FB"/>
    <w:rsid w:val="00C01663"/>
    <w:rsid w:val="00C02B9C"/>
    <w:rsid w:val="00C05876"/>
    <w:rsid w:val="00C05FF5"/>
    <w:rsid w:val="00C063A2"/>
    <w:rsid w:val="00C06B1E"/>
    <w:rsid w:val="00C06E09"/>
    <w:rsid w:val="00C079C6"/>
    <w:rsid w:val="00C10E33"/>
    <w:rsid w:val="00C110D5"/>
    <w:rsid w:val="00C11AD7"/>
    <w:rsid w:val="00C11BAC"/>
    <w:rsid w:val="00C1275A"/>
    <w:rsid w:val="00C13A91"/>
    <w:rsid w:val="00C15CF5"/>
    <w:rsid w:val="00C1646E"/>
    <w:rsid w:val="00C16CA1"/>
    <w:rsid w:val="00C20025"/>
    <w:rsid w:val="00C2079A"/>
    <w:rsid w:val="00C2187B"/>
    <w:rsid w:val="00C21A95"/>
    <w:rsid w:val="00C22758"/>
    <w:rsid w:val="00C2323B"/>
    <w:rsid w:val="00C24781"/>
    <w:rsid w:val="00C24912"/>
    <w:rsid w:val="00C24A47"/>
    <w:rsid w:val="00C24C84"/>
    <w:rsid w:val="00C25AD4"/>
    <w:rsid w:val="00C26405"/>
    <w:rsid w:val="00C26C68"/>
    <w:rsid w:val="00C270D4"/>
    <w:rsid w:val="00C2759A"/>
    <w:rsid w:val="00C30B9E"/>
    <w:rsid w:val="00C30C2C"/>
    <w:rsid w:val="00C313EE"/>
    <w:rsid w:val="00C31849"/>
    <w:rsid w:val="00C31B61"/>
    <w:rsid w:val="00C323A5"/>
    <w:rsid w:val="00C325E5"/>
    <w:rsid w:val="00C33270"/>
    <w:rsid w:val="00C34F89"/>
    <w:rsid w:val="00C3525E"/>
    <w:rsid w:val="00C36A30"/>
    <w:rsid w:val="00C371B1"/>
    <w:rsid w:val="00C373ED"/>
    <w:rsid w:val="00C4048B"/>
    <w:rsid w:val="00C40C1A"/>
    <w:rsid w:val="00C418AB"/>
    <w:rsid w:val="00C41ED0"/>
    <w:rsid w:val="00C429AE"/>
    <w:rsid w:val="00C438F7"/>
    <w:rsid w:val="00C43D9E"/>
    <w:rsid w:val="00C44481"/>
    <w:rsid w:val="00C4468B"/>
    <w:rsid w:val="00C45336"/>
    <w:rsid w:val="00C466AB"/>
    <w:rsid w:val="00C4698B"/>
    <w:rsid w:val="00C47CEE"/>
    <w:rsid w:val="00C50BD2"/>
    <w:rsid w:val="00C51163"/>
    <w:rsid w:val="00C51293"/>
    <w:rsid w:val="00C51849"/>
    <w:rsid w:val="00C51855"/>
    <w:rsid w:val="00C521B1"/>
    <w:rsid w:val="00C53086"/>
    <w:rsid w:val="00C534D6"/>
    <w:rsid w:val="00C540D5"/>
    <w:rsid w:val="00C55845"/>
    <w:rsid w:val="00C55CA2"/>
    <w:rsid w:val="00C55F63"/>
    <w:rsid w:val="00C5785C"/>
    <w:rsid w:val="00C57E9A"/>
    <w:rsid w:val="00C57FA4"/>
    <w:rsid w:val="00C60091"/>
    <w:rsid w:val="00C601E1"/>
    <w:rsid w:val="00C607E8"/>
    <w:rsid w:val="00C61321"/>
    <w:rsid w:val="00C62CFE"/>
    <w:rsid w:val="00C63433"/>
    <w:rsid w:val="00C641CC"/>
    <w:rsid w:val="00C64315"/>
    <w:rsid w:val="00C6548B"/>
    <w:rsid w:val="00C659B0"/>
    <w:rsid w:val="00C66832"/>
    <w:rsid w:val="00C66D76"/>
    <w:rsid w:val="00C679AB"/>
    <w:rsid w:val="00C7018B"/>
    <w:rsid w:val="00C703FB"/>
    <w:rsid w:val="00C715E3"/>
    <w:rsid w:val="00C71C36"/>
    <w:rsid w:val="00C724D4"/>
    <w:rsid w:val="00C725CC"/>
    <w:rsid w:val="00C75C1E"/>
    <w:rsid w:val="00C76840"/>
    <w:rsid w:val="00C76DB4"/>
    <w:rsid w:val="00C77003"/>
    <w:rsid w:val="00C773B8"/>
    <w:rsid w:val="00C7741B"/>
    <w:rsid w:val="00C80C4A"/>
    <w:rsid w:val="00C817C8"/>
    <w:rsid w:val="00C82AEF"/>
    <w:rsid w:val="00C830AA"/>
    <w:rsid w:val="00C834D2"/>
    <w:rsid w:val="00C844A0"/>
    <w:rsid w:val="00C8586B"/>
    <w:rsid w:val="00C865A4"/>
    <w:rsid w:val="00C868AC"/>
    <w:rsid w:val="00C87925"/>
    <w:rsid w:val="00C92610"/>
    <w:rsid w:val="00C92844"/>
    <w:rsid w:val="00C92B0E"/>
    <w:rsid w:val="00C933BC"/>
    <w:rsid w:val="00C93971"/>
    <w:rsid w:val="00C93972"/>
    <w:rsid w:val="00C94969"/>
    <w:rsid w:val="00C94A0C"/>
    <w:rsid w:val="00C970A1"/>
    <w:rsid w:val="00C97AC0"/>
    <w:rsid w:val="00CA1B09"/>
    <w:rsid w:val="00CA20D9"/>
    <w:rsid w:val="00CA25B4"/>
    <w:rsid w:val="00CA3CF8"/>
    <w:rsid w:val="00CA3EC2"/>
    <w:rsid w:val="00CA5B6B"/>
    <w:rsid w:val="00CA5C44"/>
    <w:rsid w:val="00CA758C"/>
    <w:rsid w:val="00CA7B5E"/>
    <w:rsid w:val="00CB0B26"/>
    <w:rsid w:val="00CB0DB5"/>
    <w:rsid w:val="00CB0E5A"/>
    <w:rsid w:val="00CB0FF9"/>
    <w:rsid w:val="00CB1039"/>
    <w:rsid w:val="00CB30A6"/>
    <w:rsid w:val="00CB347B"/>
    <w:rsid w:val="00CB3FDE"/>
    <w:rsid w:val="00CB4007"/>
    <w:rsid w:val="00CB4083"/>
    <w:rsid w:val="00CB486B"/>
    <w:rsid w:val="00CB4BE7"/>
    <w:rsid w:val="00CB693A"/>
    <w:rsid w:val="00CB721D"/>
    <w:rsid w:val="00CB77DE"/>
    <w:rsid w:val="00CB7FBA"/>
    <w:rsid w:val="00CC0A11"/>
    <w:rsid w:val="00CC1A3B"/>
    <w:rsid w:val="00CC392D"/>
    <w:rsid w:val="00CC42EF"/>
    <w:rsid w:val="00CC4467"/>
    <w:rsid w:val="00CC4AAF"/>
    <w:rsid w:val="00CC4C10"/>
    <w:rsid w:val="00CC4D95"/>
    <w:rsid w:val="00CC5716"/>
    <w:rsid w:val="00CC624C"/>
    <w:rsid w:val="00CC78A1"/>
    <w:rsid w:val="00CC7ADF"/>
    <w:rsid w:val="00CD0060"/>
    <w:rsid w:val="00CD0825"/>
    <w:rsid w:val="00CD1322"/>
    <w:rsid w:val="00CD1CFB"/>
    <w:rsid w:val="00CD2060"/>
    <w:rsid w:val="00CD2094"/>
    <w:rsid w:val="00CD2264"/>
    <w:rsid w:val="00CD2346"/>
    <w:rsid w:val="00CD2668"/>
    <w:rsid w:val="00CD2D73"/>
    <w:rsid w:val="00CD2EA1"/>
    <w:rsid w:val="00CD3536"/>
    <w:rsid w:val="00CD4405"/>
    <w:rsid w:val="00CD4662"/>
    <w:rsid w:val="00CD5B01"/>
    <w:rsid w:val="00CD6067"/>
    <w:rsid w:val="00CD7DE9"/>
    <w:rsid w:val="00CD7F66"/>
    <w:rsid w:val="00CE0322"/>
    <w:rsid w:val="00CE08A1"/>
    <w:rsid w:val="00CE0E4E"/>
    <w:rsid w:val="00CE1343"/>
    <w:rsid w:val="00CE152E"/>
    <w:rsid w:val="00CE2420"/>
    <w:rsid w:val="00CE28C9"/>
    <w:rsid w:val="00CE3023"/>
    <w:rsid w:val="00CE50DE"/>
    <w:rsid w:val="00CE551B"/>
    <w:rsid w:val="00CE6929"/>
    <w:rsid w:val="00CE6E21"/>
    <w:rsid w:val="00CF0711"/>
    <w:rsid w:val="00CF0AB9"/>
    <w:rsid w:val="00CF19F5"/>
    <w:rsid w:val="00CF1C99"/>
    <w:rsid w:val="00CF3283"/>
    <w:rsid w:val="00CF3764"/>
    <w:rsid w:val="00CF6898"/>
    <w:rsid w:val="00CF6E58"/>
    <w:rsid w:val="00D00275"/>
    <w:rsid w:val="00D006D0"/>
    <w:rsid w:val="00D00779"/>
    <w:rsid w:val="00D01243"/>
    <w:rsid w:val="00D03A9D"/>
    <w:rsid w:val="00D055C3"/>
    <w:rsid w:val="00D0575E"/>
    <w:rsid w:val="00D1256A"/>
    <w:rsid w:val="00D1324C"/>
    <w:rsid w:val="00D14961"/>
    <w:rsid w:val="00D149B4"/>
    <w:rsid w:val="00D14AFF"/>
    <w:rsid w:val="00D159D3"/>
    <w:rsid w:val="00D167DD"/>
    <w:rsid w:val="00D168EA"/>
    <w:rsid w:val="00D16DAA"/>
    <w:rsid w:val="00D21747"/>
    <w:rsid w:val="00D2178B"/>
    <w:rsid w:val="00D21864"/>
    <w:rsid w:val="00D21BB1"/>
    <w:rsid w:val="00D221C5"/>
    <w:rsid w:val="00D22C7E"/>
    <w:rsid w:val="00D233FF"/>
    <w:rsid w:val="00D239AC"/>
    <w:rsid w:val="00D247B8"/>
    <w:rsid w:val="00D25748"/>
    <w:rsid w:val="00D257F5"/>
    <w:rsid w:val="00D25CE4"/>
    <w:rsid w:val="00D26838"/>
    <w:rsid w:val="00D26D8A"/>
    <w:rsid w:val="00D26F75"/>
    <w:rsid w:val="00D273BD"/>
    <w:rsid w:val="00D2762C"/>
    <w:rsid w:val="00D278EE"/>
    <w:rsid w:val="00D27E36"/>
    <w:rsid w:val="00D3038A"/>
    <w:rsid w:val="00D30409"/>
    <w:rsid w:val="00D30AB4"/>
    <w:rsid w:val="00D30D87"/>
    <w:rsid w:val="00D33458"/>
    <w:rsid w:val="00D33496"/>
    <w:rsid w:val="00D337FD"/>
    <w:rsid w:val="00D34FAA"/>
    <w:rsid w:val="00D35956"/>
    <w:rsid w:val="00D36228"/>
    <w:rsid w:val="00D363B1"/>
    <w:rsid w:val="00D36AFE"/>
    <w:rsid w:val="00D36EAA"/>
    <w:rsid w:val="00D37CFD"/>
    <w:rsid w:val="00D404AC"/>
    <w:rsid w:val="00D42FC0"/>
    <w:rsid w:val="00D43A03"/>
    <w:rsid w:val="00D43BA2"/>
    <w:rsid w:val="00D45AD6"/>
    <w:rsid w:val="00D46ADA"/>
    <w:rsid w:val="00D473ED"/>
    <w:rsid w:val="00D47E2D"/>
    <w:rsid w:val="00D504E3"/>
    <w:rsid w:val="00D51DA7"/>
    <w:rsid w:val="00D5215F"/>
    <w:rsid w:val="00D523DB"/>
    <w:rsid w:val="00D526FD"/>
    <w:rsid w:val="00D550FF"/>
    <w:rsid w:val="00D55C9D"/>
    <w:rsid w:val="00D55D10"/>
    <w:rsid w:val="00D55F95"/>
    <w:rsid w:val="00D56229"/>
    <w:rsid w:val="00D57804"/>
    <w:rsid w:val="00D60143"/>
    <w:rsid w:val="00D60FDD"/>
    <w:rsid w:val="00D620E3"/>
    <w:rsid w:val="00D6224B"/>
    <w:rsid w:val="00D62712"/>
    <w:rsid w:val="00D627D1"/>
    <w:rsid w:val="00D62CA7"/>
    <w:rsid w:val="00D637BB"/>
    <w:rsid w:val="00D6469F"/>
    <w:rsid w:val="00D64774"/>
    <w:rsid w:val="00D64B61"/>
    <w:rsid w:val="00D65872"/>
    <w:rsid w:val="00D669A3"/>
    <w:rsid w:val="00D67203"/>
    <w:rsid w:val="00D702BC"/>
    <w:rsid w:val="00D703A7"/>
    <w:rsid w:val="00D71773"/>
    <w:rsid w:val="00D71854"/>
    <w:rsid w:val="00D71E64"/>
    <w:rsid w:val="00D72E6D"/>
    <w:rsid w:val="00D7414B"/>
    <w:rsid w:val="00D74865"/>
    <w:rsid w:val="00D75355"/>
    <w:rsid w:val="00D77562"/>
    <w:rsid w:val="00D77964"/>
    <w:rsid w:val="00D77E7F"/>
    <w:rsid w:val="00D80869"/>
    <w:rsid w:val="00D80B6C"/>
    <w:rsid w:val="00D80FC6"/>
    <w:rsid w:val="00D820CC"/>
    <w:rsid w:val="00D840A7"/>
    <w:rsid w:val="00D85CFA"/>
    <w:rsid w:val="00D86746"/>
    <w:rsid w:val="00D87C12"/>
    <w:rsid w:val="00D905B0"/>
    <w:rsid w:val="00D9061D"/>
    <w:rsid w:val="00D90777"/>
    <w:rsid w:val="00D92698"/>
    <w:rsid w:val="00D93080"/>
    <w:rsid w:val="00D93286"/>
    <w:rsid w:val="00D9396D"/>
    <w:rsid w:val="00D94ADA"/>
    <w:rsid w:val="00D94CA6"/>
    <w:rsid w:val="00D9619C"/>
    <w:rsid w:val="00D961EC"/>
    <w:rsid w:val="00D9760C"/>
    <w:rsid w:val="00DA2113"/>
    <w:rsid w:val="00DA344E"/>
    <w:rsid w:val="00DA43B7"/>
    <w:rsid w:val="00DA4537"/>
    <w:rsid w:val="00DA4753"/>
    <w:rsid w:val="00DA540A"/>
    <w:rsid w:val="00DA54BB"/>
    <w:rsid w:val="00DA66EE"/>
    <w:rsid w:val="00DA6908"/>
    <w:rsid w:val="00DA7C8E"/>
    <w:rsid w:val="00DB0F22"/>
    <w:rsid w:val="00DB17FE"/>
    <w:rsid w:val="00DB5409"/>
    <w:rsid w:val="00DB5890"/>
    <w:rsid w:val="00DB590E"/>
    <w:rsid w:val="00DC0BD7"/>
    <w:rsid w:val="00DC0CEF"/>
    <w:rsid w:val="00DC1344"/>
    <w:rsid w:val="00DC1591"/>
    <w:rsid w:val="00DC48B0"/>
    <w:rsid w:val="00DC4B99"/>
    <w:rsid w:val="00DC525A"/>
    <w:rsid w:val="00DC5C26"/>
    <w:rsid w:val="00DC631B"/>
    <w:rsid w:val="00DC74C9"/>
    <w:rsid w:val="00DC7776"/>
    <w:rsid w:val="00DD00CC"/>
    <w:rsid w:val="00DD0521"/>
    <w:rsid w:val="00DD1048"/>
    <w:rsid w:val="00DD17AD"/>
    <w:rsid w:val="00DD1FCF"/>
    <w:rsid w:val="00DD225A"/>
    <w:rsid w:val="00DD2BBE"/>
    <w:rsid w:val="00DD2CD6"/>
    <w:rsid w:val="00DD2DE8"/>
    <w:rsid w:val="00DD2F4F"/>
    <w:rsid w:val="00DD3461"/>
    <w:rsid w:val="00DD3472"/>
    <w:rsid w:val="00DD4D40"/>
    <w:rsid w:val="00DD50B2"/>
    <w:rsid w:val="00DD5FF2"/>
    <w:rsid w:val="00DD656C"/>
    <w:rsid w:val="00DD6C2A"/>
    <w:rsid w:val="00DD6E2B"/>
    <w:rsid w:val="00DD6FA1"/>
    <w:rsid w:val="00DD76A7"/>
    <w:rsid w:val="00DD77C4"/>
    <w:rsid w:val="00DD7DB0"/>
    <w:rsid w:val="00DD7EC7"/>
    <w:rsid w:val="00DE1C57"/>
    <w:rsid w:val="00DE1D24"/>
    <w:rsid w:val="00DE248D"/>
    <w:rsid w:val="00DE3024"/>
    <w:rsid w:val="00DE366D"/>
    <w:rsid w:val="00DE5D47"/>
    <w:rsid w:val="00DE62B9"/>
    <w:rsid w:val="00DE66AA"/>
    <w:rsid w:val="00DE70BC"/>
    <w:rsid w:val="00DE71CC"/>
    <w:rsid w:val="00DF0142"/>
    <w:rsid w:val="00DF083F"/>
    <w:rsid w:val="00DF0E5A"/>
    <w:rsid w:val="00DF1285"/>
    <w:rsid w:val="00DF1D8F"/>
    <w:rsid w:val="00DF2A58"/>
    <w:rsid w:val="00DF2E44"/>
    <w:rsid w:val="00DF3664"/>
    <w:rsid w:val="00DF3900"/>
    <w:rsid w:val="00DF3B2C"/>
    <w:rsid w:val="00DF3C2D"/>
    <w:rsid w:val="00DF455E"/>
    <w:rsid w:val="00DF5051"/>
    <w:rsid w:val="00DF6935"/>
    <w:rsid w:val="00DF74C9"/>
    <w:rsid w:val="00E00825"/>
    <w:rsid w:val="00E008B8"/>
    <w:rsid w:val="00E00A4E"/>
    <w:rsid w:val="00E00F6F"/>
    <w:rsid w:val="00E02325"/>
    <w:rsid w:val="00E03369"/>
    <w:rsid w:val="00E03775"/>
    <w:rsid w:val="00E054D1"/>
    <w:rsid w:val="00E06CF7"/>
    <w:rsid w:val="00E074EB"/>
    <w:rsid w:val="00E07B0D"/>
    <w:rsid w:val="00E101D8"/>
    <w:rsid w:val="00E103F3"/>
    <w:rsid w:val="00E107E9"/>
    <w:rsid w:val="00E10C65"/>
    <w:rsid w:val="00E10C9D"/>
    <w:rsid w:val="00E1123D"/>
    <w:rsid w:val="00E11269"/>
    <w:rsid w:val="00E11664"/>
    <w:rsid w:val="00E1208C"/>
    <w:rsid w:val="00E126F6"/>
    <w:rsid w:val="00E13689"/>
    <w:rsid w:val="00E13DA2"/>
    <w:rsid w:val="00E14CEA"/>
    <w:rsid w:val="00E15234"/>
    <w:rsid w:val="00E15509"/>
    <w:rsid w:val="00E15649"/>
    <w:rsid w:val="00E15AFC"/>
    <w:rsid w:val="00E15D18"/>
    <w:rsid w:val="00E16472"/>
    <w:rsid w:val="00E17B7F"/>
    <w:rsid w:val="00E21C53"/>
    <w:rsid w:val="00E21F05"/>
    <w:rsid w:val="00E21FF7"/>
    <w:rsid w:val="00E221DB"/>
    <w:rsid w:val="00E22891"/>
    <w:rsid w:val="00E230CE"/>
    <w:rsid w:val="00E236D1"/>
    <w:rsid w:val="00E24859"/>
    <w:rsid w:val="00E24BAA"/>
    <w:rsid w:val="00E24D60"/>
    <w:rsid w:val="00E26C3F"/>
    <w:rsid w:val="00E26F61"/>
    <w:rsid w:val="00E27685"/>
    <w:rsid w:val="00E27C35"/>
    <w:rsid w:val="00E31AB3"/>
    <w:rsid w:val="00E323AF"/>
    <w:rsid w:val="00E32A03"/>
    <w:rsid w:val="00E32C0F"/>
    <w:rsid w:val="00E32C25"/>
    <w:rsid w:val="00E33392"/>
    <w:rsid w:val="00E33CE1"/>
    <w:rsid w:val="00E3429C"/>
    <w:rsid w:val="00E35652"/>
    <w:rsid w:val="00E35D90"/>
    <w:rsid w:val="00E362CF"/>
    <w:rsid w:val="00E36586"/>
    <w:rsid w:val="00E36D89"/>
    <w:rsid w:val="00E3769B"/>
    <w:rsid w:val="00E40C9C"/>
    <w:rsid w:val="00E418D9"/>
    <w:rsid w:val="00E42B28"/>
    <w:rsid w:val="00E431E6"/>
    <w:rsid w:val="00E433C8"/>
    <w:rsid w:val="00E43D71"/>
    <w:rsid w:val="00E444CD"/>
    <w:rsid w:val="00E456DB"/>
    <w:rsid w:val="00E45CE7"/>
    <w:rsid w:val="00E463B9"/>
    <w:rsid w:val="00E46911"/>
    <w:rsid w:val="00E46AB1"/>
    <w:rsid w:val="00E47A37"/>
    <w:rsid w:val="00E47E36"/>
    <w:rsid w:val="00E50EA2"/>
    <w:rsid w:val="00E51396"/>
    <w:rsid w:val="00E52EDA"/>
    <w:rsid w:val="00E53061"/>
    <w:rsid w:val="00E53811"/>
    <w:rsid w:val="00E5576D"/>
    <w:rsid w:val="00E56637"/>
    <w:rsid w:val="00E575A9"/>
    <w:rsid w:val="00E57901"/>
    <w:rsid w:val="00E579A3"/>
    <w:rsid w:val="00E60565"/>
    <w:rsid w:val="00E606FE"/>
    <w:rsid w:val="00E60A0B"/>
    <w:rsid w:val="00E61A0F"/>
    <w:rsid w:val="00E61DAE"/>
    <w:rsid w:val="00E630DD"/>
    <w:rsid w:val="00E641E5"/>
    <w:rsid w:val="00E648B9"/>
    <w:rsid w:val="00E67E33"/>
    <w:rsid w:val="00E70148"/>
    <w:rsid w:val="00E70277"/>
    <w:rsid w:val="00E711CE"/>
    <w:rsid w:val="00E71277"/>
    <w:rsid w:val="00E71512"/>
    <w:rsid w:val="00E71B8D"/>
    <w:rsid w:val="00E71CF9"/>
    <w:rsid w:val="00E71E7A"/>
    <w:rsid w:val="00E738C5"/>
    <w:rsid w:val="00E73975"/>
    <w:rsid w:val="00E748F8"/>
    <w:rsid w:val="00E74F9B"/>
    <w:rsid w:val="00E752C1"/>
    <w:rsid w:val="00E767BD"/>
    <w:rsid w:val="00E8061B"/>
    <w:rsid w:val="00E8103D"/>
    <w:rsid w:val="00E8188F"/>
    <w:rsid w:val="00E81F31"/>
    <w:rsid w:val="00E82506"/>
    <w:rsid w:val="00E825BB"/>
    <w:rsid w:val="00E827F2"/>
    <w:rsid w:val="00E8338E"/>
    <w:rsid w:val="00E83612"/>
    <w:rsid w:val="00E83A9B"/>
    <w:rsid w:val="00E847E3"/>
    <w:rsid w:val="00E84CBB"/>
    <w:rsid w:val="00E85BEB"/>
    <w:rsid w:val="00E877B8"/>
    <w:rsid w:val="00E90CD9"/>
    <w:rsid w:val="00E91334"/>
    <w:rsid w:val="00E916B4"/>
    <w:rsid w:val="00E94D28"/>
    <w:rsid w:val="00E94EA8"/>
    <w:rsid w:val="00E963AB"/>
    <w:rsid w:val="00E96DE1"/>
    <w:rsid w:val="00E96DEA"/>
    <w:rsid w:val="00E96F29"/>
    <w:rsid w:val="00E97BD9"/>
    <w:rsid w:val="00EA04CE"/>
    <w:rsid w:val="00EA14F0"/>
    <w:rsid w:val="00EA2817"/>
    <w:rsid w:val="00EA35FA"/>
    <w:rsid w:val="00EA3D2E"/>
    <w:rsid w:val="00EA5159"/>
    <w:rsid w:val="00EA5895"/>
    <w:rsid w:val="00EA65B0"/>
    <w:rsid w:val="00EA6DAE"/>
    <w:rsid w:val="00EA6E92"/>
    <w:rsid w:val="00EA7AB1"/>
    <w:rsid w:val="00EA7F7A"/>
    <w:rsid w:val="00EB11BA"/>
    <w:rsid w:val="00EB2261"/>
    <w:rsid w:val="00EB226E"/>
    <w:rsid w:val="00EB416B"/>
    <w:rsid w:val="00EB42B9"/>
    <w:rsid w:val="00EB565D"/>
    <w:rsid w:val="00EB57E0"/>
    <w:rsid w:val="00EB7178"/>
    <w:rsid w:val="00EB77C8"/>
    <w:rsid w:val="00EC065C"/>
    <w:rsid w:val="00EC0FE6"/>
    <w:rsid w:val="00EC298A"/>
    <w:rsid w:val="00EC39AF"/>
    <w:rsid w:val="00EC4420"/>
    <w:rsid w:val="00EC4612"/>
    <w:rsid w:val="00EC521B"/>
    <w:rsid w:val="00EC565F"/>
    <w:rsid w:val="00EC5905"/>
    <w:rsid w:val="00EC66BF"/>
    <w:rsid w:val="00EC6896"/>
    <w:rsid w:val="00EC6D87"/>
    <w:rsid w:val="00EC726B"/>
    <w:rsid w:val="00EC745D"/>
    <w:rsid w:val="00EC75D3"/>
    <w:rsid w:val="00EC7C97"/>
    <w:rsid w:val="00ED0095"/>
    <w:rsid w:val="00ED01DC"/>
    <w:rsid w:val="00ED282A"/>
    <w:rsid w:val="00ED293B"/>
    <w:rsid w:val="00ED3116"/>
    <w:rsid w:val="00ED341C"/>
    <w:rsid w:val="00ED3A51"/>
    <w:rsid w:val="00ED44BF"/>
    <w:rsid w:val="00ED493E"/>
    <w:rsid w:val="00ED5491"/>
    <w:rsid w:val="00ED611B"/>
    <w:rsid w:val="00ED6B68"/>
    <w:rsid w:val="00ED6CA9"/>
    <w:rsid w:val="00ED6FE3"/>
    <w:rsid w:val="00ED72C1"/>
    <w:rsid w:val="00EE1616"/>
    <w:rsid w:val="00EE1B1D"/>
    <w:rsid w:val="00EE25CC"/>
    <w:rsid w:val="00EE27A7"/>
    <w:rsid w:val="00EE2A37"/>
    <w:rsid w:val="00EE3C4B"/>
    <w:rsid w:val="00EE3EE1"/>
    <w:rsid w:val="00EE4BA2"/>
    <w:rsid w:val="00EE5CCD"/>
    <w:rsid w:val="00EE6E78"/>
    <w:rsid w:val="00EE6F7A"/>
    <w:rsid w:val="00EE721C"/>
    <w:rsid w:val="00EE7E06"/>
    <w:rsid w:val="00EF0D49"/>
    <w:rsid w:val="00EF23E2"/>
    <w:rsid w:val="00EF2DAD"/>
    <w:rsid w:val="00EF2E6D"/>
    <w:rsid w:val="00EF35AA"/>
    <w:rsid w:val="00EF4136"/>
    <w:rsid w:val="00F00811"/>
    <w:rsid w:val="00F00F91"/>
    <w:rsid w:val="00F01293"/>
    <w:rsid w:val="00F02117"/>
    <w:rsid w:val="00F0262F"/>
    <w:rsid w:val="00F029A5"/>
    <w:rsid w:val="00F04A1A"/>
    <w:rsid w:val="00F0516B"/>
    <w:rsid w:val="00F05B58"/>
    <w:rsid w:val="00F06207"/>
    <w:rsid w:val="00F06767"/>
    <w:rsid w:val="00F06A82"/>
    <w:rsid w:val="00F06C92"/>
    <w:rsid w:val="00F07055"/>
    <w:rsid w:val="00F0734A"/>
    <w:rsid w:val="00F07950"/>
    <w:rsid w:val="00F10222"/>
    <w:rsid w:val="00F106A1"/>
    <w:rsid w:val="00F109F3"/>
    <w:rsid w:val="00F10A49"/>
    <w:rsid w:val="00F10D1A"/>
    <w:rsid w:val="00F1122C"/>
    <w:rsid w:val="00F115C6"/>
    <w:rsid w:val="00F11AC3"/>
    <w:rsid w:val="00F11E9F"/>
    <w:rsid w:val="00F13E42"/>
    <w:rsid w:val="00F14A45"/>
    <w:rsid w:val="00F14A73"/>
    <w:rsid w:val="00F14BCC"/>
    <w:rsid w:val="00F14BF9"/>
    <w:rsid w:val="00F158AD"/>
    <w:rsid w:val="00F16817"/>
    <w:rsid w:val="00F1683F"/>
    <w:rsid w:val="00F171BF"/>
    <w:rsid w:val="00F17325"/>
    <w:rsid w:val="00F176F0"/>
    <w:rsid w:val="00F2057A"/>
    <w:rsid w:val="00F2141A"/>
    <w:rsid w:val="00F21C17"/>
    <w:rsid w:val="00F21C19"/>
    <w:rsid w:val="00F23439"/>
    <w:rsid w:val="00F23D77"/>
    <w:rsid w:val="00F251AF"/>
    <w:rsid w:val="00F25431"/>
    <w:rsid w:val="00F25E66"/>
    <w:rsid w:val="00F25F82"/>
    <w:rsid w:val="00F2799D"/>
    <w:rsid w:val="00F27A5D"/>
    <w:rsid w:val="00F27EE2"/>
    <w:rsid w:val="00F30569"/>
    <w:rsid w:val="00F30743"/>
    <w:rsid w:val="00F319C4"/>
    <w:rsid w:val="00F330AC"/>
    <w:rsid w:val="00F33102"/>
    <w:rsid w:val="00F3347E"/>
    <w:rsid w:val="00F34115"/>
    <w:rsid w:val="00F356B9"/>
    <w:rsid w:val="00F35B0B"/>
    <w:rsid w:val="00F36794"/>
    <w:rsid w:val="00F36979"/>
    <w:rsid w:val="00F37B65"/>
    <w:rsid w:val="00F37C59"/>
    <w:rsid w:val="00F40A03"/>
    <w:rsid w:val="00F42122"/>
    <w:rsid w:val="00F43523"/>
    <w:rsid w:val="00F43A3B"/>
    <w:rsid w:val="00F44F8F"/>
    <w:rsid w:val="00F458A3"/>
    <w:rsid w:val="00F458C4"/>
    <w:rsid w:val="00F45C3D"/>
    <w:rsid w:val="00F470FC"/>
    <w:rsid w:val="00F47466"/>
    <w:rsid w:val="00F50955"/>
    <w:rsid w:val="00F50976"/>
    <w:rsid w:val="00F50FA9"/>
    <w:rsid w:val="00F53FBD"/>
    <w:rsid w:val="00F549D8"/>
    <w:rsid w:val="00F55300"/>
    <w:rsid w:val="00F555CF"/>
    <w:rsid w:val="00F56586"/>
    <w:rsid w:val="00F56BC1"/>
    <w:rsid w:val="00F570FD"/>
    <w:rsid w:val="00F57BD6"/>
    <w:rsid w:val="00F61694"/>
    <w:rsid w:val="00F61A08"/>
    <w:rsid w:val="00F63866"/>
    <w:rsid w:val="00F63D4C"/>
    <w:rsid w:val="00F64E76"/>
    <w:rsid w:val="00F65633"/>
    <w:rsid w:val="00F65E13"/>
    <w:rsid w:val="00F66199"/>
    <w:rsid w:val="00F664E3"/>
    <w:rsid w:val="00F67065"/>
    <w:rsid w:val="00F6715C"/>
    <w:rsid w:val="00F70F49"/>
    <w:rsid w:val="00F71975"/>
    <w:rsid w:val="00F727B1"/>
    <w:rsid w:val="00F72D4D"/>
    <w:rsid w:val="00F731EA"/>
    <w:rsid w:val="00F7696D"/>
    <w:rsid w:val="00F76A7E"/>
    <w:rsid w:val="00F772DB"/>
    <w:rsid w:val="00F77D0F"/>
    <w:rsid w:val="00F805D7"/>
    <w:rsid w:val="00F826A5"/>
    <w:rsid w:val="00F82CF1"/>
    <w:rsid w:val="00F8335E"/>
    <w:rsid w:val="00F83CE8"/>
    <w:rsid w:val="00F844D1"/>
    <w:rsid w:val="00F84565"/>
    <w:rsid w:val="00F8522F"/>
    <w:rsid w:val="00F874E2"/>
    <w:rsid w:val="00F901ED"/>
    <w:rsid w:val="00F91518"/>
    <w:rsid w:val="00F91A8E"/>
    <w:rsid w:val="00F91F53"/>
    <w:rsid w:val="00F9240B"/>
    <w:rsid w:val="00F92E1C"/>
    <w:rsid w:val="00F93368"/>
    <w:rsid w:val="00F933AF"/>
    <w:rsid w:val="00F93C52"/>
    <w:rsid w:val="00F95177"/>
    <w:rsid w:val="00F9556F"/>
    <w:rsid w:val="00F96EF2"/>
    <w:rsid w:val="00F96F00"/>
    <w:rsid w:val="00F97252"/>
    <w:rsid w:val="00F97817"/>
    <w:rsid w:val="00F97A58"/>
    <w:rsid w:val="00FA0BD4"/>
    <w:rsid w:val="00FA0C18"/>
    <w:rsid w:val="00FA142F"/>
    <w:rsid w:val="00FA149C"/>
    <w:rsid w:val="00FA22DB"/>
    <w:rsid w:val="00FA3666"/>
    <w:rsid w:val="00FA4402"/>
    <w:rsid w:val="00FA4711"/>
    <w:rsid w:val="00FA4DBD"/>
    <w:rsid w:val="00FA5400"/>
    <w:rsid w:val="00FA5999"/>
    <w:rsid w:val="00FA6099"/>
    <w:rsid w:val="00FA7CE0"/>
    <w:rsid w:val="00FA7DF2"/>
    <w:rsid w:val="00FB0329"/>
    <w:rsid w:val="00FB03D0"/>
    <w:rsid w:val="00FB04B8"/>
    <w:rsid w:val="00FB1946"/>
    <w:rsid w:val="00FB22A5"/>
    <w:rsid w:val="00FB2375"/>
    <w:rsid w:val="00FB2411"/>
    <w:rsid w:val="00FB2714"/>
    <w:rsid w:val="00FB2ED7"/>
    <w:rsid w:val="00FB3BED"/>
    <w:rsid w:val="00FB5CD5"/>
    <w:rsid w:val="00FB692F"/>
    <w:rsid w:val="00FB6F51"/>
    <w:rsid w:val="00FB7357"/>
    <w:rsid w:val="00FC0AE4"/>
    <w:rsid w:val="00FC0BA0"/>
    <w:rsid w:val="00FC3901"/>
    <w:rsid w:val="00FC405A"/>
    <w:rsid w:val="00FC47B7"/>
    <w:rsid w:val="00FC56AE"/>
    <w:rsid w:val="00FC6187"/>
    <w:rsid w:val="00FC6609"/>
    <w:rsid w:val="00FD0901"/>
    <w:rsid w:val="00FD2ABB"/>
    <w:rsid w:val="00FD4F3D"/>
    <w:rsid w:val="00FD4F4E"/>
    <w:rsid w:val="00FD5543"/>
    <w:rsid w:val="00FD627D"/>
    <w:rsid w:val="00FD6A8D"/>
    <w:rsid w:val="00FD6CE5"/>
    <w:rsid w:val="00FE0534"/>
    <w:rsid w:val="00FE0A1F"/>
    <w:rsid w:val="00FE0D5C"/>
    <w:rsid w:val="00FE269B"/>
    <w:rsid w:val="00FE2E6A"/>
    <w:rsid w:val="00FE32FE"/>
    <w:rsid w:val="00FE34F7"/>
    <w:rsid w:val="00FE462C"/>
    <w:rsid w:val="00FE6A35"/>
    <w:rsid w:val="00FE75FE"/>
    <w:rsid w:val="00FF0D86"/>
    <w:rsid w:val="00FF21EF"/>
    <w:rsid w:val="00FF24D1"/>
    <w:rsid w:val="00FF2560"/>
    <w:rsid w:val="00FF282B"/>
    <w:rsid w:val="00FF3B13"/>
    <w:rsid w:val="00FF3E30"/>
    <w:rsid w:val="00FF3F23"/>
    <w:rsid w:val="00FF40CA"/>
    <w:rsid w:val="00FF488B"/>
    <w:rsid w:val="00FF5543"/>
    <w:rsid w:val="00FF752F"/>
    <w:rsid w:val="00FF7E6D"/>
    <w:rsid w:val="25AAFEE7"/>
    <w:rsid w:val="2D54AFDE"/>
    <w:rsid w:val="6060E60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9A"/>
    <w:pPr>
      <w:tabs>
        <w:tab w:val="left" w:pos="907"/>
      </w:tabs>
    </w:pPr>
    <w:rPr>
      <w:rFonts w:asciiTheme="minorHAnsi" w:hAnsiTheme="minorHAnsi" w:cstheme="minorHAnsi"/>
      <w:snapToGrid w:val="0"/>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b/>
      <w:smallCaps/>
      <w:snapToGrid/>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b/>
      <w:snapToGrid/>
      <w:sz w:val="28"/>
    </w:rPr>
  </w:style>
  <w:style w:type="paragraph" w:styleId="Overskrift3">
    <w:name w:val="heading 3"/>
    <w:basedOn w:val="Normal"/>
    <w:next w:val="Normalminnrykk"/>
    <w:link w:val="Overskrift3Tegn"/>
    <w:qFormat/>
    <w:rsid w:val="00937F52"/>
    <w:pPr>
      <w:keepNext/>
      <w:numPr>
        <w:ilvl w:val="2"/>
        <w:numId w:val="7"/>
      </w:numPr>
      <w:tabs>
        <w:tab w:val="clear" w:pos="720"/>
      </w:tabs>
      <w:outlineLvl w:val="2"/>
    </w:pPr>
    <w:rPr>
      <w:b/>
      <w:bCs/>
      <w:snapToGrid/>
    </w:rPr>
  </w:style>
  <w:style w:type="paragraph" w:styleId="Overskrift4">
    <w:name w:val="heading 4"/>
    <w:basedOn w:val="Normal"/>
    <w:next w:val="Normalminnrykk"/>
    <w:link w:val="Overskrift4Tegn"/>
    <w:qFormat/>
    <w:rsid w:val="00437543"/>
    <w:pPr>
      <w:keepNext/>
      <w:numPr>
        <w:ilvl w:val="3"/>
        <w:numId w:val="7"/>
      </w:numPr>
      <w:spacing w:before="240" w:after="60"/>
      <w:outlineLvl w:val="3"/>
    </w:pPr>
    <w:rPr>
      <w:b/>
    </w:rPr>
  </w:style>
  <w:style w:type="paragraph" w:styleId="Overskrift5">
    <w:name w:val="heading 5"/>
    <w:basedOn w:val="Normal"/>
    <w:next w:val="Normalminnrykk"/>
    <w:link w:val="Overskrift5Tegn"/>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link w:val="Overskrift6Tegn"/>
    <w:qFormat/>
    <w:rsid w:val="00437543"/>
    <w:pPr>
      <w:keepNext/>
      <w:numPr>
        <w:ilvl w:val="5"/>
        <w:numId w:val="7"/>
      </w:numPr>
      <w:spacing w:before="240" w:after="60"/>
      <w:outlineLvl w:val="5"/>
    </w:pPr>
    <w:rPr>
      <w:i/>
      <w:sz w:val="22"/>
    </w:rPr>
  </w:style>
  <w:style w:type="paragraph" w:styleId="Overskrift7">
    <w:name w:val="heading 7"/>
    <w:basedOn w:val="Normal"/>
    <w:next w:val="Normal"/>
    <w:link w:val="Overskrift7Tegn"/>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link w:val="Overskrift8Tegn"/>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link w:val="Overskrift9Tegn"/>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94402A"/>
    <w:pPr>
      <w:tabs>
        <w:tab w:val="clear" w:pos="907"/>
        <w:tab w:val="left" w:pos="993"/>
      </w:tabs>
    </w:pPr>
  </w:style>
  <w:style w:type="character" w:customStyle="1" w:styleId="Overskrift1Tegn">
    <w:name w:val="Overskrift 1 Tegn"/>
    <w:link w:val="Overskrift1"/>
    <w:rsid w:val="00937F52"/>
    <w:rPr>
      <w:rFonts w:asciiTheme="minorHAnsi" w:hAnsiTheme="minorHAnsi" w:cstheme="minorHAnsi"/>
      <w:b/>
      <w:smallCaps/>
      <w:kern w:val="28"/>
      <w:sz w:val="32"/>
    </w:rPr>
  </w:style>
  <w:style w:type="character" w:customStyle="1" w:styleId="Overskrift2Tegn">
    <w:name w:val="Overskrift 2 Tegn"/>
    <w:aliases w:val="Kapitel Tegn"/>
    <w:link w:val="Overskrift2"/>
    <w:rsid w:val="00937F52"/>
    <w:rPr>
      <w:rFonts w:asciiTheme="minorHAnsi" w:hAnsiTheme="minorHAnsi" w:cstheme="minorHAnsi"/>
      <w:b/>
      <w:sz w:val="28"/>
    </w:rPr>
  </w:style>
  <w:style w:type="paragraph" w:styleId="INNH1">
    <w:name w:val="toc 1"/>
    <w:basedOn w:val="Normal"/>
    <w:next w:val="Normal"/>
    <w:autoRedefine/>
    <w:uiPriority w:val="39"/>
    <w:rsid w:val="00071BDD"/>
    <w:pPr>
      <w:tabs>
        <w:tab w:val="clear" w:pos="907"/>
        <w:tab w:val="left" w:pos="851"/>
        <w:tab w:val="right" w:leader="dot" w:pos="9071"/>
      </w:tabs>
    </w:pPr>
    <w:rPr>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link w:val="BunntekstTegn"/>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link w:val="BrdtekstTegn"/>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link w:val="TittelTegn"/>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link w:val="BobletekstTegn"/>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rsid w:val="00D55C9D"/>
    <w:rPr>
      <w:sz w:val="16"/>
      <w:szCs w:val="16"/>
    </w:rPr>
  </w:style>
  <w:style w:type="paragraph" w:styleId="Merknadstekst">
    <w:name w:val="annotation text"/>
    <w:basedOn w:val="Normal"/>
    <w:link w:val="MerknadstekstTegn"/>
    <w:rsid w:val="00D55C9D"/>
    <w:rPr>
      <w:sz w:val="20"/>
    </w:rPr>
  </w:style>
  <w:style w:type="paragraph" w:styleId="Kommentaremne">
    <w:name w:val="annotation subject"/>
    <w:basedOn w:val="Merknadstekst"/>
    <w:next w:val="Merknadstekst"/>
    <w:link w:val="KommentaremneTegn"/>
    <w:semiHidden/>
    <w:rsid w:val="00D55C9D"/>
    <w:rPr>
      <w:b/>
      <w:bCs/>
    </w:rPr>
  </w:style>
  <w:style w:type="character" w:customStyle="1" w:styleId="TopptekstTegn">
    <w:name w:val="Topptekst Tegn"/>
    <w:link w:val="Topptekst"/>
    <w:rsid w:val="0091478D"/>
    <w:rPr>
      <w:rFonts w:asciiTheme="minorHAnsi" w:hAnsiTheme="minorHAnsi" w:cstheme="minorHAnsi"/>
      <w:snapToGrid w:val="0"/>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val="0"/>
      <w:color w:val="365F91" w:themeColor="accent1" w:themeShade="BF"/>
      <w:kern w:val="0"/>
      <w:szCs w:val="32"/>
    </w:rPr>
  </w:style>
  <w:style w:type="character" w:customStyle="1" w:styleId="Overskrift4Tegn">
    <w:name w:val="Overskrift 4 Tegn"/>
    <w:link w:val="Overskrift4"/>
    <w:locked/>
    <w:rsid w:val="009618B8"/>
    <w:rPr>
      <w:rFonts w:asciiTheme="minorHAnsi" w:hAnsiTheme="minorHAnsi" w:cstheme="minorHAnsi"/>
      <w:b/>
      <w:snapToGrid w:val="0"/>
      <w:sz w:val="24"/>
    </w:rPr>
  </w:style>
  <w:style w:type="character" w:customStyle="1" w:styleId="Overskrift5Tegn">
    <w:name w:val="Overskrift 5 Tegn"/>
    <w:link w:val="Overskrift5"/>
    <w:locked/>
    <w:rsid w:val="009618B8"/>
    <w:rPr>
      <w:rFonts w:ascii="Arial" w:hAnsi="Arial" w:cstheme="minorHAnsi"/>
      <w:snapToGrid w:val="0"/>
      <w:sz w:val="22"/>
    </w:rPr>
  </w:style>
  <w:style w:type="character" w:customStyle="1" w:styleId="Overskrift6Tegn">
    <w:name w:val="Overskrift 6 Tegn"/>
    <w:link w:val="Overskrift6"/>
    <w:locked/>
    <w:rsid w:val="009618B8"/>
    <w:rPr>
      <w:rFonts w:asciiTheme="minorHAnsi" w:hAnsiTheme="minorHAnsi" w:cstheme="minorHAnsi"/>
      <w:i/>
      <w:snapToGrid w:val="0"/>
      <w:sz w:val="22"/>
    </w:rPr>
  </w:style>
  <w:style w:type="character" w:customStyle="1" w:styleId="Overskrift7Tegn">
    <w:name w:val="Overskrift 7 Tegn"/>
    <w:link w:val="Overskrift7"/>
    <w:locked/>
    <w:rsid w:val="009618B8"/>
    <w:rPr>
      <w:rFonts w:ascii="Arial" w:hAnsi="Arial" w:cstheme="minorHAnsi"/>
      <w:snapToGrid w:val="0"/>
    </w:rPr>
  </w:style>
  <w:style w:type="character" w:customStyle="1" w:styleId="Overskrift8Tegn">
    <w:name w:val="Overskrift 8 Tegn"/>
    <w:link w:val="Overskrift8"/>
    <w:locked/>
    <w:rsid w:val="009618B8"/>
    <w:rPr>
      <w:rFonts w:ascii="Arial" w:hAnsi="Arial" w:cstheme="minorHAnsi"/>
      <w:i/>
      <w:snapToGrid w:val="0"/>
    </w:rPr>
  </w:style>
  <w:style w:type="character" w:customStyle="1" w:styleId="Overskrift9Tegn">
    <w:name w:val="Overskrift 9 Tegn"/>
    <w:link w:val="Overskrift9"/>
    <w:locked/>
    <w:rsid w:val="009618B8"/>
    <w:rPr>
      <w:rFonts w:ascii="Arial" w:hAnsi="Arial" w:cstheme="minorHAnsi"/>
      <w:b/>
      <w:i/>
      <w:snapToGrid w:val="0"/>
      <w:sz w:val="18"/>
    </w:rPr>
  </w:style>
  <w:style w:type="character" w:customStyle="1" w:styleId="BunntekstTegn">
    <w:name w:val="Bunntekst Tegn"/>
    <w:link w:val="Bunntekst"/>
    <w:locked/>
    <w:rsid w:val="009618B8"/>
    <w:rPr>
      <w:sz w:val="24"/>
    </w:rPr>
  </w:style>
  <w:style w:type="character" w:customStyle="1" w:styleId="TittelTegn">
    <w:name w:val="Tittel Tegn"/>
    <w:link w:val="Tittel"/>
    <w:locked/>
    <w:rsid w:val="009618B8"/>
    <w:rPr>
      <w:rFonts w:ascii="Sans" w:hAnsi="Sans"/>
      <w:b/>
      <w:lang w:val="en-US"/>
    </w:rPr>
  </w:style>
  <w:style w:type="character" w:customStyle="1" w:styleId="KommentaremneTegn">
    <w:name w:val="Kommentaremne Tegn"/>
    <w:link w:val="Kommentaremne"/>
    <w:semiHidden/>
    <w:locked/>
    <w:rsid w:val="009618B8"/>
    <w:rPr>
      <w:b/>
      <w:bCs/>
    </w:rPr>
  </w:style>
  <w:style w:type="character" w:customStyle="1" w:styleId="BobletekstTegn">
    <w:name w:val="Bobletekst Tegn"/>
    <w:link w:val="Bobletekst"/>
    <w:semiHidden/>
    <w:locked/>
    <w:rsid w:val="009618B8"/>
    <w:rPr>
      <w:rFonts w:ascii="Tahoma" w:hAnsi="Tahoma" w:cs="Tahoma"/>
      <w:sz w:val="16"/>
      <w:szCs w:val="16"/>
    </w:rPr>
  </w:style>
  <w:style w:type="character" w:customStyle="1" w:styleId="BrdtekstTegn">
    <w:name w:val="Brødtekst Tegn"/>
    <w:link w:val="Brdtekst"/>
    <w:locked/>
    <w:rsid w:val="009618B8"/>
    <w:rPr>
      <w:sz w:val="24"/>
      <w:lang w:eastAsia="en-US"/>
    </w:rPr>
  </w:style>
  <w:style w:type="paragraph" w:styleId="Liste2">
    <w:name w:val="List 2"/>
    <w:basedOn w:val="Normal"/>
    <w:rsid w:val="009618B8"/>
    <w:pPr>
      <w:tabs>
        <w:tab w:val="clear" w:pos="907"/>
      </w:tabs>
      <w:ind w:left="566" w:hanging="283"/>
      <w:contextualSpacing/>
    </w:pPr>
    <w:rPr>
      <w:lang w:eastAsia="en-US"/>
    </w:rPr>
  </w:style>
  <w:style w:type="character" w:customStyle="1" w:styleId="MerknadstekstTegn1">
    <w:name w:val="Merknadstekst Tegn1"/>
    <w:semiHidden/>
    <w:rsid w:val="009618B8"/>
    <w:rPr>
      <w:lang w:eastAsia="en-US"/>
    </w:rPr>
  </w:style>
  <w:style w:type="character" w:customStyle="1" w:styleId="longdoc-highlight">
    <w:name w:val="longdoc-highlight"/>
    <w:basedOn w:val="Standardskriftforavsnitt"/>
    <w:rsid w:val="009618B8"/>
  </w:style>
  <w:style w:type="table" w:customStyle="1" w:styleId="SykehusinnkjpBl">
    <w:name w:val="Sykehusinnkjøp Blå"/>
    <w:basedOn w:val="Vanligtabell"/>
    <w:uiPriority w:val="99"/>
    <w:rsid w:val="009618B8"/>
    <w:rPr>
      <w:rFonts w:ascii="Aptos" w:eastAsia="Aptos" w:hAnsi="Aptos"/>
      <w:sz w:val="22"/>
      <w:szCs w:val="22"/>
      <w:lang w:eastAsia="en-US"/>
    </w:rPr>
    <w:tblPr>
      <w:tblStyleRowBandSize w:val="1"/>
      <w:tblBorders>
        <w:top w:val="single" w:sz="4" w:space="0" w:color="4EA72E"/>
        <w:left w:val="single" w:sz="4" w:space="0" w:color="4EA72E"/>
        <w:bottom w:val="single" w:sz="4" w:space="0" w:color="4EA72E"/>
        <w:right w:val="single" w:sz="4" w:space="0" w:color="4EA72E"/>
        <w:insideH w:val="single" w:sz="4" w:space="0" w:color="4EA72E"/>
        <w:insideV w:val="single" w:sz="4" w:space="0" w:color="4EA72E"/>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E2841"/>
      </w:tcPr>
    </w:tblStylePr>
    <w:tblStylePr w:type="lastCol">
      <w:rPr>
        <w:b w:val="0"/>
      </w:rPr>
    </w:tblStylePr>
  </w:style>
  <w:style w:type="paragraph" w:customStyle="1" w:styleId="paragraph">
    <w:name w:val="paragraph"/>
    <w:basedOn w:val="Normal"/>
    <w:rsid w:val="001A2607"/>
    <w:pPr>
      <w:tabs>
        <w:tab w:val="clear" w:pos="907"/>
      </w:tabs>
      <w:spacing w:before="100" w:beforeAutospacing="1" w:after="100" w:afterAutospacing="1"/>
    </w:pPr>
    <w:rPr>
      <w:rFonts w:ascii="Times New Roman" w:hAnsi="Times New Roman" w:cs="Times New Roman"/>
      <w:snapToGrid/>
      <w:szCs w:val="24"/>
    </w:rPr>
  </w:style>
  <w:style w:type="character" w:customStyle="1" w:styleId="normaltextrun">
    <w:name w:val="normaltextrun"/>
    <w:basedOn w:val="Standardskriftforavsnitt"/>
    <w:rsid w:val="001A2607"/>
  </w:style>
  <w:style w:type="character" w:customStyle="1" w:styleId="eop">
    <w:name w:val="eop"/>
    <w:basedOn w:val="Standardskriftforavsnitt"/>
    <w:rsid w:val="001A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v.no" TargetMode="Externa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nksjoner@mfa.no" TargetMode="External"/><Relationship Id="rId4" Type="http://schemas.openxmlformats.org/officeDocument/2006/relationships/settings" Target="settings.xml"/><Relationship Id="rId9" Type="http://schemas.openxmlformats.org/officeDocument/2006/relationships/hyperlink" Target="https://nav.ivalua.app/page.aspx/nb/bas/browser_check"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27" ma:contentTypeDescription="Create a new document." ma:contentTypeScope="" ma:versionID="23c2ed7454a2ed44c9695e0be69f53db">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eb7eb53e68e867edbf0f150961bc1dd6"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_x006d_g11" minOccurs="0"/>
                <xsd:element ref="ns2:a81ceef7-712c-460d-b7c5-f1941198c7baCountryOrRegion" minOccurs="0"/>
                <xsd:element ref="ns2:a81ceef7-712c-460d-b7c5-f1941198c7baState" minOccurs="0"/>
                <xsd:element ref="ns2:a81ceef7-712c-460d-b7c5-f1941198c7baCity" minOccurs="0"/>
                <xsd:element ref="ns2:a81ceef7-712c-460d-b7c5-f1941198c7baPostalCode" minOccurs="0"/>
                <xsd:element ref="ns2:a81ceef7-712c-460d-b7c5-f1941198c7baStreet" minOccurs="0"/>
                <xsd:element ref="ns2:a81ceef7-712c-460d-b7c5-f1941198c7baGeoLoc" minOccurs="0"/>
                <xsd:element ref="ns2:a81ceef7-712c-460d-b7c5-f1941198c7baDispNam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x006d_g11" ma:index="20" nillable="true" ma:displayName="Plassering" ma:internalName="_x006d_g11">
      <xsd:simpleType>
        <xsd:restriction base="dms:Unknown"/>
      </xsd:simpleType>
    </xsd:element>
    <xsd:element name="a81ceef7-712c-460d-b7c5-f1941198c7baCountryOrRegion" ma:index="21" nillable="true" ma:displayName="Plassering: Land/område" ma:internalName="CountryOrRegion" ma:readOnly="true">
      <xsd:simpleType>
        <xsd:restriction base="dms:Text"/>
      </xsd:simpleType>
    </xsd:element>
    <xsd:element name="a81ceef7-712c-460d-b7c5-f1941198c7baState" ma:index="22" nillable="true" ma:displayName="Plassering: Delstat/område" ma:internalName="State" ma:readOnly="true">
      <xsd:simpleType>
        <xsd:restriction base="dms:Text"/>
      </xsd:simpleType>
    </xsd:element>
    <xsd:element name="a81ceef7-712c-460d-b7c5-f1941198c7baCity" ma:index="23" nillable="true" ma:displayName="Plassering: Poststed" ma:internalName="City" ma:readOnly="true">
      <xsd:simpleType>
        <xsd:restriction base="dms:Text"/>
      </xsd:simpleType>
    </xsd:element>
    <xsd:element name="a81ceef7-712c-460d-b7c5-f1941198c7baPostalCode" ma:index="24" nillable="true" ma:displayName="Plassering: Postnummer" ma:internalName="PostalCode" ma:readOnly="true">
      <xsd:simpleType>
        <xsd:restriction base="dms:Text"/>
      </xsd:simpleType>
    </xsd:element>
    <xsd:element name="a81ceef7-712c-460d-b7c5-f1941198c7baStreet" ma:index="25" nillable="true" ma:displayName="Plassering: Gate/vei" ma:internalName="Street" ma:readOnly="true">
      <xsd:simpleType>
        <xsd:restriction base="dms:Text"/>
      </xsd:simpleType>
    </xsd:element>
    <xsd:element name="a81ceef7-712c-460d-b7c5-f1941198c7baGeoLoc" ma:index="26" nillable="true" ma:displayName="Plassering: Koordinater" ma:internalName="GeoLoc" ma:readOnly="true">
      <xsd:simpleType>
        <xsd:restriction base="dms:Unknown"/>
      </xsd:simpleType>
    </xsd:element>
    <xsd:element name="a81ceef7-712c-460d-b7c5-f1941198c7baDispName" ma:index="27" nillable="true" ma:displayName="Plassering: Navn" ma:internalName="DispName" ma:readOnly="true">
      <xsd:simpleType>
        <xsd:restriction base="dms:Text"/>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58ffa74c-f8b6-4487-8023-26c0bd310832}" ma:internalName="TaxCatchAll" ma:showField="CatchAllData" ma:web="9eda3982-4489-419b-9c90-5eafa4387c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a83bf6-ea64-455e-8399-f515cfabab39">
      <Terms xmlns="http://schemas.microsoft.com/office/infopath/2007/PartnerControls"/>
    </lcf76f155ced4ddcb4097134ff3c332f>
    <_x006d_g11 xmlns="c2a83bf6-ea64-455e-8399-f515cfabab39" xsi:nil="true"/>
    <TaxCatchAll xmlns="9eda3982-4489-419b-9c90-5eafa4387c59" xsi:nil="true"/>
  </documentManagement>
</p:properties>
</file>

<file path=customXml/itemProps1.xml><?xml version="1.0" encoding="utf-8"?>
<ds:datastoreItem xmlns:ds="http://schemas.openxmlformats.org/officeDocument/2006/customXml" ds:itemID="{0CC76BF0-B625-4ADC-AD12-A5722C363EBF}">
  <ds:schemaRefs>
    <ds:schemaRef ds:uri="http://schemas.openxmlformats.org/officeDocument/2006/bibliography"/>
  </ds:schemaRefs>
</ds:datastoreItem>
</file>

<file path=customXml/itemProps2.xml><?xml version="1.0" encoding="utf-8"?>
<ds:datastoreItem xmlns:ds="http://schemas.openxmlformats.org/officeDocument/2006/customXml" ds:itemID="{074B6790-3F8C-4467-AB0A-5A0CE4C2AE9E}"/>
</file>

<file path=customXml/itemProps3.xml><?xml version="1.0" encoding="utf-8"?>
<ds:datastoreItem xmlns:ds="http://schemas.openxmlformats.org/officeDocument/2006/customXml" ds:itemID="{1A04712F-D890-4963-8B40-77ED566DEF17}"/>
</file>

<file path=customXml/itemProps4.xml><?xml version="1.0" encoding="utf-8"?>
<ds:datastoreItem xmlns:ds="http://schemas.openxmlformats.org/officeDocument/2006/customXml" ds:itemID="{011A7098-41F3-487E-92AD-541EC2D884FC}"/>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6435</Words>
  <Characters>40563</Characters>
  <Application>Microsoft Office Word</Application>
  <DocSecurity>0</DocSecurity>
  <Lines>338</Lines>
  <Paragraphs>93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2026-05-11T09:08:00Z</dcterms:created>
  <dcterms:modified xsi:type="dcterms:W3CDTF">2026-05-11T09:10:00Z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d3491420-1ae2-4120-89e6-e6f668f067e2_Application">
    <vt:lpwstr>Microsoft Azure Information Protection</vt:lpwstr>
  </property>
  <property fmtid="{D5CDD505-2E9C-101B-9397-08002B2CF9AE}" pid="4" name="Order">
    <vt:r8>10448800</vt:r8>
  </property>
  <property fmtid="{D5CDD505-2E9C-101B-9397-08002B2CF9AE}" pid="5" name="xd_ProgID">
    <vt:lpwstr/>
  </property>
  <property fmtid="{D5CDD505-2E9C-101B-9397-08002B2CF9AE}" pid="6" name="MediaServiceImageTags">
    <vt:lpwstr/>
  </property>
  <property fmtid="{D5CDD505-2E9C-101B-9397-08002B2CF9AE}" pid="7" name="ContentTypeId">
    <vt:lpwstr>0x01010090D010FC9A5F4146B80DD120BDFB1E4B</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d3491420-1ae2-4120-89e6-e6f668f067e2_Owner">
    <vt:lpwstr>Guro.Ebersten@nav.no</vt:lpwstr>
  </property>
  <property fmtid="{D5CDD505-2E9C-101B-9397-08002B2CF9AE}" pid="12" name="TriggerFlowInfo">
    <vt:lpwstr/>
  </property>
  <property fmtid="{D5CDD505-2E9C-101B-9397-08002B2CF9AE}" pid="13" name="MSIP_Label_d3491420-1ae2-4120-89e6-e6f668f067e2_SiteId">
    <vt:lpwstr>62366534-1ec3-4962-8869-9b5535279d0b</vt:lpwstr>
  </property>
  <property fmtid="{D5CDD505-2E9C-101B-9397-08002B2CF9AE}" pid="14" name="Sensitivity">
    <vt:lpwstr>NAV Internt</vt:lpwstr>
  </property>
  <property fmtid="{D5CDD505-2E9C-101B-9397-08002B2CF9AE}" pid="15" name="MSIP_Label_d3491420-1ae2-4120-89e6-e6f668f067e2_Enabled">
    <vt:lpwstr>True</vt:lpwstr>
  </property>
  <property fmtid="{D5CDD505-2E9C-101B-9397-08002B2CF9AE}" pid="16" name="xd_Signature">
    <vt:bool>false</vt:bool>
  </property>
  <property fmtid="{D5CDD505-2E9C-101B-9397-08002B2CF9AE}" pid="17" name="MSIP_Label_d3491420-1ae2-4120-89e6-e6f668f067e2_ActionId">
    <vt:lpwstr>9ae3dd4a-58a5-43ef-9d1f-4fa6472cd1e2</vt:lpwstr>
  </property>
  <property fmtid="{D5CDD505-2E9C-101B-9397-08002B2CF9AE}" pid="18" name="MSIP_Label_d3491420-1ae2-4120-89e6-e6f668f067e2_Name">
    <vt:lpwstr>NAV Internt</vt:lpwstr>
  </property>
  <property fmtid="{D5CDD505-2E9C-101B-9397-08002B2CF9AE}" pid="19" name="MSIP_Label_d3491420-1ae2-4120-89e6-e6f668f067e2_SetDate">
    <vt:lpwstr>2019-08-28T07:26:14.2554188Z</vt:lpwstr>
  </property>
  <property fmtid="{D5CDD505-2E9C-101B-9397-08002B2CF9AE}" pid="20" name="MSIP_Label_d3491420-1ae2-4120-89e6-e6f668f067e2_Extended_MSFT_Method">
    <vt:lpwstr>Automatic</vt:lpwstr>
  </property>
</Properties>
</file>