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64A81D"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619D53E8" w14:textId="1C99CF32" w:rsidR="000E4F0E"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0327817" w:history="1">
        <w:r w:rsidR="000E4F0E" w:rsidRPr="002B6122">
          <w:rPr>
            <w:rStyle w:val="Hyperkobling"/>
          </w:rPr>
          <w:t>Bilag 2: Konsulentens spesifikasjon av bistanden</w:t>
        </w:r>
        <w:r w:rsidR="000E4F0E">
          <w:rPr>
            <w:webHidden/>
          </w:rPr>
          <w:tab/>
        </w:r>
        <w:r w:rsidR="000E4F0E">
          <w:rPr>
            <w:webHidden/>
          </w:rPr>
          <w:fldChar w:fldCharType="begin"/>
        </w:r>
        <w:r w:rsidR="000E4F0E">
          <w:rPr>
            <w:webHidden/>
          </w:rPr>
          <w:instrText xml:space="preserve"> PAGEREF _Toc230327817 \h </w:instrText>
        </w:r>
        <w:r w:rsidR="000E4F0E">
          <w:rPr>
            <w:webHidden/>
          </w:rPr>
        </w:r>
        <w:r w:rsidR="000E4F0E">
          <w:rPr>
            <w:webHidden/>
          </w:rPr>
          <w:fldChar w:fldCharType="separate"/>
        </w:r>
        <w:r w:rsidR="000E4F0E">
          <w:rPr>
            <w:webHidden/>
          </w:rPr>
          <w:t>4</w:t>
        </w:r>
        <w:r w:rsidR="000E4F0E">
          <w:rPr>
            <w:webHidden/>
          </w:rPr>
          <w:fldChar w:fldCharType="end"/>
        </w:r>
      </w:hyperlink>
    </w:p>
    <w:p w14:paraId="6BA8CD83" w14:textId="674E971B" w:rsidR="000E4F0E" w:rsidRDefault="000E4F0E">
      <w:pPr>
        <w:pStyle w:val="INNH1"/>
        <w:rPr>
          <w:rFonts w:eastAsiaTheme="minorEastAsia" w:cstheme="minorBidi"/>
          <w:b w:val="0"/>
          <w:bCs w:val="0"/>
          <w:kern w:val="2"/>
          <w:sz w:val="24"/>
          <w:szCs w:val="24"/>
          <w14:ligatures w14:val="standardContextual"/>
        </w:rPr>
      </w:pPr>
      <w:hyperlink w:anchor="_Toc230327818" w:history="1">
        <w:r w:rsidRPr="002B6122">
          <w:rPr>
            <w:rStyle w:val="Hyperkobling"/>
          </w:rPr>
          <w:t>Bilag 3: Prosjekt- og fremdriftsplan</w:t>
        </w:r>
        <w:r>
          <w:rPr>
            <w:webHidden/>
          </w:rPr>
          <w:tab/>
        </w:r>
        <w:r>
          <w:rPr>
            <w:webHidden/>
          </w:rPr>
          <w:fldChar w:fldCharType="begin"/>
        </w:r>
        <w:r>
          <w:rPr>
            <w:webHidden/>
          </w:rPr>
          <w:instrText xml:space="preserve"> PAGEREF _Toc230327818 \h </w:instrText>
        </w:r>
        <w:r>
          <w:rPr>
            <w:webHidden/>
          </w:rPr>
        </w:r>
        <w:r>
          <w:rPr>
            <w:webHidden/>
          </w:rPr>
          <w:fldChar w:fldCharType="separate"/>
        </w:r>
        <w:r>
          <w:rPr>
            <w:webHidden/>
          </w:rPr>
          <w:t>5</w:t>
        </w:r>
        <w:r>
          <w:rPr>
            <w:webHidden/>
          </w:rPr>
          <w:fldChar w:fldCharType="end"/>
        </w:r>
      </w:hyperlink>
    </w:p>
    <w:p w14:paraId="45E0F973" w14:textId="41140855" w:rsidR="000E4F0E" w:rsidRDefault="000E4F0E">
      <w:pPr>
        <w:pStyle w:val="INNH2"/>
        <w:rPr>
          <w:rFonts w:eastAsiaTheme="minorEastAsia" w:cstheme="minorBidi"/>
          <w:kern w:val="2"/>
          <w:sz w:val="24"/>
          <w:szCs w:val="24"/>
          <w14:ligatures w14:val="standardContextual"/>
        </w:rPr>
      </w:pPr>
      <w:hyperlink w:anchor="_Toc230327819" w:history="1">
        <w:r w:rsidRPr="002B6122">
          <w:rPr>
            <w:rStyle w:val="Hyperkobling"/>
          </w:rPr>
          <w:t>Avtalens punkt 4.1 Varighet</w:t>
        </w:r>
        <w:r>
          <w:rPr>
            <w:webHidden/>
          </w:rPr>
          <w:tab/>
        </w:r>
        <w:r>
          <w:rPr>
            <w:webHidden/>
          </w:rPr>
          <w:fldChar w:fldCharType="begin"/>
        </w:r>
        <w:r>
          <w:rPr>
            <w:webHidden/>
          </w:rPr>
          <w:instrText xml:space="preserve"> PAGEREF _Toc230327819 \h </w:instrText>
        </w:r>
        <w:r>
          <w:rPr>
            <w:webHidden/>
          </w:rPr>
        </w:r>
        <w:r>
          <w:rPr>
            <w:webHidden/>
          </w:rPr>
          <w:fldChar w:fldCharType="separate"/>
        </w:r>
        <w:r>
          <w:rPr>
            <w:webHidden/>
          </w:rPr>
          <w:t>5</w:t>
        </w:r>
        <w:r>
          <w:rPr>
            <w:webHidden/>
          </w:rPr>
          <w:fldChar w:fldCharType="end"/>
        </w:r>
      </w:hyperlink>
    </w:p>
    <w:p w14:paraId="62CE891E" w14:textId="1CA49023" w:rsidR="000E4F0E" w:rsidRDefault="000E4F0E">
      <w:pPr>
        <w:pStyle w:val="INNH3"/>
        <w:rPr>
          <w:rFonts w:eastAsiaTheme="minorEastAsia" w:cstheme="minorBidi"/>
          <w:i w:val="0"/>
          <w:iCs w:val="0"/>
          <w:kern w:val="2"/>
          <w:sz w:val="24"/>
          <w:szCs w:val="24"/>
          <w14:ligatures w14:val="standardContextual"/>
        </w:rPr>
      </w:pPr>
      <w:hyperlink w:anchor="_Toc230327820" w:history="1">
        <w:r w:rsidRPr="002B6122">
          <w:rPr>
            <w:rStyle w:val="Hyperkobling"/>
          </w:rPr>
          <w:t>Oppstart</w:t>
        </w:r>
        <w:r>
          <w:rPr>
            <w:webHidden/>
          </w:rPr>
          <w:tab/>
        </w:r>
        <w:r>
          <w:rPr>
            <w:webHidden/>
          </w:rPr>
          <w:fldChar w:fldCharType="begin"/>
        </w:r>
        <w:r>
          <w:rPr>
            <w:webHidden/>
          </w:rPr>
          <w:instrText xml:space="preserve"> PAGEREF _Toc230327820 \h </w:instrText>
        </w:r>
        <w:r>
          <w:rPr>
            <w:webHidden/>
          </w:rPr>
        </w:r>
        <w:r>
          <w:rPr>
            <w:webHidden/>
          </w:rPr>
          <w:fldChar w:fldCharType="separate"/>
        </w:r>
        <w:r>
          <w:rPr>
            <w:webHidden/>
          </w:rPr>
          <w:t>5</w:t>
        </w:r>
        <w:r>
          <w:rPr>
            <w:webHidden/>
          </w:rPr>
          <w:fldChar w:fldCharType="end"/>
        </w:r>
      </w:hyperlink>
    </w:p>
    <w:p w14:paraId="286F23A9" w14:textId="06775E90" w:rsidR="000E4F0E" w:rsidRDefault="000E4F0E">
      <w:pPr>
        <w:pStyle w:val="INNH3"/>
        <w:rPr>
          <w:rFonts w:eastAsiaTheme="minorEastAsia" w:cstheme="minorBidi"/>
          <w:i w:val="0"/>
          <w:iCs w:val="0"/>
          <w:kern w:val="2"/>
          <w:sz w:val="24"/>
          <w:szCs w:val="24"/>
          <w14:ligatures w14:val="standardContextual"/>
        </w:rPr>
      </w:pPr>
      <w:hyperlink w:anchor="_Toc230327821" w:history="1">
        <w:r w:rsidRPr="002B6122">
          <w:rPr>
            <w:rStyle w:val="Hyperkobling"/>
          </w:rPr>
          <w:t>Tidsramme for Bistanden</w:t>
        </w:r>
        <w:r>
          <w:rPr>
            <w:webHidden/>
          </w:rPr>
          <w:tab/>
        </w:r>
        <w:r>
          <w:rPr>
            <w:webHidden/>
          </w:rPr>
          <w:fldChar w:fldCharType="begin"/>
        </w:r>
        <w:r>
          <w:rPr>
            <w:webHidden/>
          </w:rPr>
          <w:instrText xml:space="preserve"> PAGEREF _Toc230327821 \h </w:instrText>
        </w:r>
        <w:r>
          <w:rPr>
            <w:webHidden/>
          </w:rPr>
        </w:r>
        <w:r>
          <w:rPr>
            <w:webHidden/>
          </w:rPr>
          <w:fldChar w:fldCharType="separate"/>
        </w:r>
        <w:r>
          <w:rPr>
            <w:webHidden/>
          </w:rPr>
          <w:t>5</w:t>
        </w:r>
        <w:r>
          <w:rPr>
            <w:webHidden/>
          </w:rPr>
          <w:fldChar w:fldCharType="end"/>
        </w:r>
      </w:hyperlink>
    </w:p>
    <w:p w14:paraId="4AB7C31D" w14:textId="62BDB643" w:rsidR="000E4F0E" w:rsidRDefault="000E4F0E">
      <w:pPr>
        <w:pStyle w:val="INNH3"/>
        <w:rPr>
          <w:rFonts w:eastAsiaTheme="minorEastAsia" w:cstheme="minorBidi"/>
          <w:i w:val="0"/>
          <w:iCs w:val="0"/>
          <w:kern w:val="2"/>
          <w:sz w:val="24"/>
          <w:szCs w:val="24"/>
          <w14:ligatures w14:val="standardContextual"/>
        </w:rPr>
      </w:pPr>
      <w:hyperlink w:anchor="_Toc230327822" w:history="1">
        <w:r w:rsidRPr="002B6122">
          <w:rPr>
            <w:rStyle w:val="Hyperkobling"/>
          </w:rPr>
          <w:t>Konsulentens fremdriftsplan</w:t>
        </w:r>
        <w:r>
          <w:rPr>
            <w:webHidden/>
          </w:rPr>
          <w:tab/>
        </w:r>
        <w:r>
          <w:rPr>
            <w:webHidden/>
          </w:rPr>
          <w:fldChar w:fldCharType="begin"/>
        </w:r>
        <w:r>
          <w:rPr>
            <w:webHidden/>
          </w:rPr>
          <w:instrText xml:space="preserve"> PAGEREF _Toc230327822 \h </w:instrText>
        </w:r>
        <w:r>
          <w:rPr>
            <w:webHidden/>
          </w:rPr>
        </w:r>
        <w:r>
          <w:rPr>
            <w:webHidden/>
          </w:rPr>
          <w:fldChar w:fldCharType="separate"/>
        </w:r>
        <w:r>
          <w:rPr>
            <w:webHidden/>
          </w:rPr>
          <w:t>5</w:t>
        </w:r>
        <w:r>
          <w:rPr>
            <w:webHidden/>
          </w:rPr>
          <w:fldChar w:fldCharType="end"/>
        </w:r>
      </w:hyperlink>
    </w:p>
    <w:p w14:paraId="06C51CA2" w14:textId="396326D0" w:rsidR="000E4F0E" w:rsidRDefault="000E4F0E">
      <w:pPr>
        <w:pStyle w:val="INNH3"/>
        <w:rPr>
          <w:rFonts w:eastAsiaTheme="minorEastAsia" w:cstheme="minorBidi"/>
          <w:i w:val="0"/>
          <w:iCs w:val="0"/>
          <w:kern w:val="2"/>
          <w:sz w:val="24"/>
          <w:szCs w:val="24"/>
          <w14:ligatures w14:val="standardContextual"/>
        </w:rPr>
      </w:pPr>
      <w:hyperlink w:anchor="_Toc230327823" w:history="1">
        <w:r w:rsidRPr="002B6122">
          <w:rPr>
            <w:rStyle w:val="Hyperkobling"/>
          </w:rPr>
          <w:t>Kundens fremdriftsplan</w:t>
        </w:r>
        <w:r>
          <w:rPr>
            <w:webHidden/>
          </w:rPr>
          <w:tab/>
        </w:r>
        <w:r>
          <w:rPr>
            <w:webHidden/>
          </w:rPr>
          <w:fldChar w:fldCharType="begin"/>
        </w:r>
        <w:r>
          <w:rPr>
            <w:webHidden/>
          </w:rPr>
          <w:instrText xml:space="preserve"> PAGEREF _Toc230327823 \h </w:instrText>
        </w:r>
        <w:r>
          <w:rPr>
            <w:webHidden/>
          </w:rPr>
        </w:r>
        <w:r>
          <w:rPr>
            <w:webHidden/>
          </w:rPr>
          <w:fldChar w:fldCharType="separate"/>
        </w:r>
        <w:r>
          <w:rPr>
            <w:webHidden/>
          </w:rPr>
          <w:t>5</w:t>
        </w:r>
        <w:r>
          <w:rPr>
            <w:webHidden/>
          </w:rPr>
          <w:fldChar w:fldCharType="end"/>
        </w:r>
      </w:hyperlink>
    </w:p>
    <w:p w14:paraId="52E8384F" w14:textId="1EF86581" w:rsidR="000E4F0E" w:rsidRDefault="000E4F0E">
      <w:pPr>
        <w:pStyle w:val="INNH1"/>
        <w:rPr>
          <w:rFonts w:eastAsiaTheme="minorEastAsia" w:cstheme="minorBidi"/>
          <w:b w:val="0"/>
          <w:bCs w:val="0"/>
          <w:kern w:val="2"/>
          <w:sz w:val="24"/>
          <w:szCs w:val="24"/>
          <w14:ligatures w14:val="standardContextual"/>
        </w:rPr>
      </w:pPr>
      <w:hyperlink w:anchor="_Toc230327824" w:history="1">
        <w:r w:rsidRPr="002B6122">
          <w:rPr>
            <w:rStyle w:val="Hyperkobling"/>
          </w:rPr>
          <w:t>Bilag 4: Administrative bestemmelser</w:t>
        </w:r>
        <w:r>
          <w:rPr>
            <w:webHidden/>
          </w:rPr>
          <w:tab/>
        </w:r>
        <w:r>
          <w:rPr>
            <w:webHidden/>
          </w:rPr>
          <w:fldChar w:fldCharType="begin"/>
        </w:r>
        <w:r>
          <w:rPr>
            <w:webHidden/>
          </w:rPr>
          <w:instrText xml:space="preserve"> PAGEREF _Toc230327824 \h </w:instrText>
        </w:r>
        <w:r>
          <w:rPr>
            <w:webHidden/>
          </w:rPr>
        </w:r>
        <w:r>
          <w:rPr>
            <w:webHidden/>
          </w:rPr>
          <w:fldChar w:fldCharType="separate"/>
        </w:r>
        <w:r>
          <w:rPr>
            <w:webHidden/>
          </w:rPr>
          <w:t>6</w:t>
        </w:r>
        <w:r>
          <w:rPr>
            <w:webHidden/>
          </w:rPr>
          <w:fldChar w:fldCharType="end"/>
        </w:r>
      </w:hyperlink>
    </w:p>
    <w:p w14:paraId="31C51727" w14:textId="4A5918AB" w:rsidR="000E4F0E" w:rsidRDefault="000E4F0E">
      <w:pPr>
        <w:pStyle w:val="INNH2"/>
        <w:rPr>
          <w:rFonts w:eastAsiaTheme="minorEastAsia" w:cstheme="minorBidi"/>
          <w:kern w:val="2"/>
          <w:sz w:val="24"/>
          <w:szCs w:val="24"/>
          <w14:ligatures w14:val="standardContextual"/>
        </w:rPr>
      </w:pPr>
      <w:hyperlink w:anchor="_Toc230327825" w:history="1">
        <w:r w:rsidRPr="002B6122">
          <w:rPr>
            <w:rStyle w:val="Hyperkobling"/>
          </w:rPr>
          <w:t>Avtalens punkt 2.1 Partenes representanter</w:t>
        </w:r>
        <w:r>
          <w:rPr>
            <w:webHidden/>
          </w:rPr>
          <w:tab/>
        </w:r>
        <w:r>
          <w:rPr>
            <w:webHidden/>
          </w:rPr>
          <w:fldChar w:fldCharType="begin"/>
        </w:r>
        <w:r>
          <w:rPr>
            <w:webHidden/>
          </w:rPr>
          <w:instrText xml:space="preserve"> PAGEREF _Toc230327825 \h </w:instrText>
        </w:r>
        <w:r>
          <w:rPr>
            <w:webHidden/>
          </w:rPr>
        </w:r>
        <w:r>
          <w:rPr>
            <w:webHidden/>
          </w:rPr>
          <w:fldChar w:fldCharType="separate"/>
        </w:r>
        <w:r>
          <w:rPr>
            <w:webHidden/>
          </w:rPr>
          <w:t>6</w:t>
        </w:r>
        <w:r>
          <w:rPr>
            <w:webHidden/>
          </w:rPr>
          <w:fldChar w:fldCharType="end"/>
        </w:r>
      </w:hyperlink>
    </w:p>
    <w:p w14:paraId="7115EE95" w14:textId="3BA2897D" w:rsidR="000E4F0E" w:rsidRDefault="000E4F0E">
      <w:pPr>
        <w:pStyle w:val="INNH3"/>
        <w:rPr>
          <w:rFonts w:eastAsiaTheme="minorEastAsia" w:cstheme="minorBidi"/>
          <w:i w:val="0"/>
          <w:iCs w:val="0"/>
          <w:kern w:val="2"/>
          <w:sz w:val="24"/>
          <w:szCs w:val="24"/>
          <w14:ligatures w14:val="standardContextual"/>
        </w:rPr>
      </w:pPr>
      <w:hyperlink w:anchor="_Toc230327826" w:history="1">
        <w:r w:rsidRPr="002B6122">
          <w:rPr>
            <w:rStyle w:val="Hyperkobling"/>
          </w:rPr>
          <w:t>Bemyndiget representant (person eller rolle)</w:t>
        </w:r>
        <w:r>
          <w:rPr>
            <w:webHidden/>
          </w:rPr>
          <w:tab/>
        </w:r>
        <w:r>
          <w:rPr>
            <w:webHidden/>
          </w:rPr>
          <w:fldChar w:fldCharType="begin"/>
        </w:r>
        <w:r>
          <w:rPr>
            <w:webHidden/>
          </w:rPr>
          <w:instrText xml:space="preserve"> PAGEREF _Toc230327826 \h </w:instrText>
        </w:r>
        <w:r>
          <w:rPr>
            <w:webHidden/>
          </w:rPr>
        </w:r>
        <w:r>
          <w:rPr>
            <w:webHidden/>
          </w:rPr>
          <w:fldChar w:fldCharType="separate"/>
        </w:r>
        <w:r>
          <w:rPr>
            <w:webHidden/>
          </w:rPr>
          <w:t>6</w:t>
        </w:r>
        <w:r>
          <w:rPr>
            <w:webHidden/>
          </w:rPr>
          <w:fldChar w:fldCharType="end"/>
        </w:r>
      </w:hyperlink>
    </w:p>
    <w:p w14:paraId="716ECBE7" w14:textId="2F5BD052" w:rsidR="000E4F0E" w:rsidRDefault="000E4F0E">
      <w:pPr>
        <w:pStyle w:val="INNH2"/>
        <w:rPr>
          <w:rFonts w:eastAsiaTheme="minorEastAsia" w:cstheme="minorBidi"/>
          <w:kern w:val="2"/>
          <w:sz w:val="24"/>
          <w:szCs w:val="24"/>
          <w14:ligatures w14:val="standardContextual"/>
        </w:rPr>
      </w:pPr>
      <w:hyperlink w:anchor="_Toc230327827" w:history="1">
        <w:r w:rsidRPr="002B6122">
          <w:rPr>
            <w:rStyle w:val="Hyperkobling"/>
          </w:rPr>
          <w:t>Avtalens punkt 2.2 Møter</w:t>
        </w:r>
        <w:r>
          <w:rPr>
            <w:webHidden/>
          </w:rPr>
          <w:tab/>
        </w:r>
        <w:r>
          <w:rPr>
            <w:webHidden/>
          </w:rPr>
          <w:fldChar w:fldCharType="begin"/>
        </w:r>
        <w:r>
          <w:rPr>
            <w:webHidden/>
          </w:rPr>
          <w:instrText xml:space="preserve"> PAGEREF _Toc230327827 \h </w:instrText>
        </w:r>
        <w:r>
          <w:rPr>
            <w:webHidden/>
          </w:rPr>
        </w:r>
        <w:r>
          <w:rPr>
            <w:webHidden/>
          </w:rPr>
          <w:fldChar w:fldCharType="separate"/>
        </w:r>
        <w:r>
          <w:rPr>
            <w:webHidden/>
          </w:rPr>
          <w:t>6</w:t>
        </w:r>
        <w:r>
          <w:rPr>
            <w:webHidden/>
          </w:rPr>
          <w:fldChar w:fldCharType="end"/>
        </w:r>
      </w:hyperlink>
    </w:p>
    <w:p w14:paraId="42914DD6" w14:textId="5167AF7A" w:rsidR="000E4F0E" w:rsidRDefault="000E4F0E">
      <w:pPr>
        <w:pStyle w:val="INNH2"/>
        <w:rPr>
          <w:rFonts w:eastAsiaTheme="minorEastAsia" w:cstheme="minorBidi"/>
          <w:kern w:val="2"/>
          <w:sz w:val="24"/>
          <w:szCs w:val="24"/>
          <w14:ligatures w14:val="standardContextual"/>
        </w:rPr>
      </w:pPr>
      <w:hyperlink w:anchor="_Toc230327828" w:history="1">
        <w:r w:rsidRPr="002B6122">
          <w:rPr>
            <w:rStyle w:val="Hyperkobling"/>
          </w:rPr>
          <w:t>Avtalens punkt 2.4 Skriftlighet</w:t>
        </w:r>
        <w:r>
          <w:rPr>
            <w:webHidden/>
          </w:rPr>
          <w:tab/>
        </w:r>
        <w:r>
          <w:rPr>
            <w:webHidden/>
          </w:rPr>
          <w:fldChar w:fldCharType="begin"/>
        </w:r>
        <w:r>
          <w:rPr>
            <w:webHidden/>
          </w:rPr>
          <w:instrText xml:space="preserve"> PAGEREF _Toc230327828 \h </w:instrText>
        </w:r>
        <w:r>
          <w:rPr>
            <w:webHidden/>
          </w:rPr>
        </w:r>
        <w:r>
          <w:rPr>
            <w:webHidden/>
          </w:rPr>
          <w:fldChar w:fldCharType="separate"/>
        </w:r>
        <w:r>
          <w:rPr>
            <w:webHidden/>
          </w:rPr>
          <w:t>6</w:t>
        </w:r>
        <w:r>
          <w:rPr>
            <w:webHidden/>
          </w:rPr>
          <w:fldChar w:fldCharType="end"/>
        </w:r>
      </w:hyperlink>
    </w:p>
    <w:p w14:paraId="5B63DA64" w14:textId="1CAAB054" w:rsidR="000E4F0E" w:rsidRDefault="000E4F0E">
      <w:pPr>
        <w:pStyle w:val="INNH2"/>
        <w:rPr>
          <w:rFonts w:eastAsiaTheme="minorEastAsia" w:cstheme="minorBidi"/>
          <w:kern w:val="2"/>
          <w:sz w:val="24"/>
          <w:szCs w:val="24"/>
          <w14:ligatures w14:val="standardContextual"/>
        </w:rPr>
      </w:pPr>
      <w:hyperlink w:anchor="_Toc230327829" w:history="1">
        <w:r w:rsidRPr="002B6122">
          <w:rPr>
            <w:rStyle w:val="Hyperkobling"/>
          </w:rPr>
          <w:t>Avtalens punkt 5.2 Nøkkelpersonell</w:t>
        </w:r>
        <w:r>
          <w:rPr>
            <w:webHidden/>
          </w:rPr>
          <w:tab/>
        </w:r>
        <w:r>
          <w:rPr>
            <w:webHidden/>
          </w:rPr>
          <w:fldChar w:fldCharType="begin"/>
        </w:r>
        <w:r>
          <w:rPr>
            <w:webHidden/>
          </w:rPr>
          <w:instrText xml:space="preserve"> PAGEREF _Toc230327829 \h </w:instrText>
        </w:r>
        <w:r>
          <w:rPr>
            <w:webHidden/>
          </w:rPr>
        </w:r>
        <w:r>
          <w:rPr>
            <w:webHidden/>
          </w:rPr>
          <w:fldChar w:fldCharType="separate"/>
        </w:r>
        <w:r>
          <w:rPr>
            <w:webHidden/>
          </w:rPr>
          <w:t>6</w:t>
        </w:r>
        <w:r>
          <w:rPr>
            <w:webHidden/>
          </w:rPr>
          <w:fldChar w:fldCharType="end"/>
        </w:r>
      </w:hyperlink>
    </w:p>
    <w:p w14:paraId="20BE0B64" w14:textId="0A0458C2" w:rsidR="000E4F0E" w:rsidRDefault="000E4F0E">
      <w:pPr>
        <w:pStyle w:val="INNH2"/>
        <w:rPr>
          <w:rFonts w:eastAsiaTheme="minorEastAsia" w:cstheme="minorBidi"/>
          <w:kern w:val="2"/>
          <w:sz w:val="24"/>
          <w:szCs w:val="24"/>
          <w14:ligatures w14:val="standardContextual"/>
        </w:rPr>
      </w:pPr>
      <w:hyperlink w:anchor="_Toc230327830" w:history="1">
        <w:r w:rsidRPr="002B6122">
          <w:rPr>
            <w:rStyle w:val="Hyperkobling"/>
          </w:rPr>
          <w:t>Avtalens punkt 5.3 Taushetsplikt</w:t>
        </w:r>
        <w:r>
          <w:rPr>
            <w:webHidden/>
          </w:rPr>
          <w:tab/>
        </w:r>
        <w:r>
          <w:rPr>
            <w:webHidden/>
          </w:rPr>
          <w:fldChar w:fldCharType="begin"/>
        </w:r>
        <w:r>
          <w:rPr>
            <w:webHidden/>
          </w:rPr>
          <w:instrText xml:space="preserve"> PAGEREF _Toc230327830 \h </w:instrText>
        </w:r>
        <w:r>
          <w:rPr>
            <w:webHidden/>
          </w:rPr>
        </w:r>
        <w:r>
          <w:rPr>
            <w:webHidden/>
          </w:rPr>
          <w:fldChar w:fldCharType="separate"/>
        </w:r>
        <w:r>
          <w:rPr>
            <w:webHidden/>
          </w:rPr>
          <w:t>6</w:t>
        </w:r>
        <w:r>
          <w:rPr>
            <w:webHidden/>
          </w:rPr>
          <w:fldChar w:fldCharType="end"/>
        </w:r>
      </w:hyperlink>
    </w:p>
    <w:p w14:paraId="35C7C5BC" w14:textId="69D16AB8" w:rsidR="000E4F0E" w:rsidRDefault="000E4F0E">
      <w:pPr>
        <w:pStyle w:val="INNH2"/>
        <w:rPr>
          <w:rFonts w:eastAsiaTheme="minorEastAsia" w:cstheme="minorBidi"/>
          <w:kern w:val="2"/>
          <w:sz w:val="24"/>
          <w:szCs w:val="24"/>
          <w14:ligatures w14:val="standardContextual"/>
        </w:rPr>
      </w:pPr>
      <w:hyperlink w:anchor="_Toc230327831" w:history="1">
        <w:r w:rsidRPr="002B6122">
          <w:rPr>
            <w:rStyle w:val="Hyperkobling"/>
          </w:rPr>
          <w:t>Avtalens punkt 5.4 Lønns- og arbeidsvilkår</w:t>
        </w:r>
        <w:r>
          <w:rPr>
            <w:webHidden/>
          </w:rPr>
          <w:tab/>
        </w:r>
        <w:r>
          <w:rPr>
            <w:webHidden/>
          </w:rPr>
          <w:fldChar w:fldCharType="begin"/>
        </w:r>
        <w:r>
          <w:rPr>
            <w:webHidden/>
          </w:rPr>
          <w:instrText xml:space="preserve"> PAGEREF _Toc230327831 \h </w:instrText>
        </w:r>
        <w:r>
          <w:rPr>
            <w:webHidden/>
          </w:rPr>
        </w:r>
        <w:r>
          <w:rPr>
            <w:webHidden/>
          </w:rPr>
          <w:fldChar w:fldCharType="separate"/>
        </w:r>
        <w:r>
          <w:rPr>
            <w:webHidden/>
          </w:rPr>
          <w:t>6</w:t>
        </w:r>
        <w:r>
          <w:rPr>
            <w:webHidden/>
          </w:rPr>
          <w:fldChar w:fldCharType="end"/>
        </w:r>
      </w:hyperlink>
    </w:p>
    <w:p w14:paraId="4BF97EEF" w14:textId="44D38477" w:rsidR="000E4F0E" w:rsidRDefault="000E4F0E">
      <w:pPr>
        <w:pStyle w:val="INNH1"/>
        <w:rPr>
          <w:rFonts w:eastAsiaTheme="minorEastAsia" w:cstheme="minorBidi"/>
          <w:b w:val="0"/>
          <w:bCs w:val="0"/>
          <w:kern w:val="2"/>
          <w:sz w:val="24"/>
          <w:szCs w:val="24"/>
          <w14:ligatures w14:val="standardContextual"/>
        </w:rPr>
      </w:pPr>
      <w:hyperlink w:anchor="_Toc230327832" w:history="1">
        <w:r w:rsidRPr="002B6122">
          <w:rPr>
            <w:rStyle w:val="Hyperkobling"/>
          </w:rPr>
          <w:t>Bilag 5: Pris og prisbestemmelser</w:t>
        </w:r>
        <w:r>
          <w:rPr>
            <w:webHidden/>
          </w:rPr>
          <w:tab/>
        </w:r>
        <w:r>
          <w:rPr>
            <w:webHidden/>
          </w:rPr>
          <w:fldChar w:fldCharType="begin"/>
        </w:r>
        <w:r>
          <w:rPr>
            <w:webHidden/>
          </w:rPr>
          <w:instrText xml:space="preserve"> PAGEREF _Toc230327832 \h </w:instrText>
        </w:r>
        <w:r>
          <w:rPr>
            <w:webHidden/>
          </w:rPr>
        </w:r>
        <w:r>
          <w:rPr>
            <w:webHidden/>
          </w:rPr>
          <w:fldChar w:fldCharType="separate"/>
        </w:r>
        <w:r>
          <w:rPr>
            <w:webHidden/>
          </w:rPr>
          <w:t>8</w:t>
        </w:r>
        <w:r>
          <w:rPr>
            <w:webHidden/>
          </w:rPr>
          <w:fldChar w:fldCharType="end"/>
        </w:r>
      </w:hyperlink>
    </w:p>
    <w:p w14:paraId="3D877529" w14:textId="2ED5DC52" w:rsidR="000E4F0E" w:rsidRDefault="000E4F0E">
      <w:pPr>
        <w:pStyle w:val="INNH2"/>
        <w:rPr>
          <w:rFonts w:eastAsiaTheme="minorEastAsia" w:cstheme="minorBidi"/>
          <w:kern w:val="2"/>
          <w:sz w:val="24"/>
          <w:szCs w:val="24"/>
          <w14:ligatures w14:val="standardContextual"/>
        </w:rPr>
      </w:pPr>
      <w:hyperlink w:anchor="_Toc230327833" w:history="1">
        <w:r w:rsidRPr="002B6122">
          <w:rPr>
            <w:rStyle w:val="Hyperkobling"/>
          </w:rPr>
          <w:t>Avtalens punkt 6.1 Vederlag</w:t>
        </w:r>
        <w:r>
          <w:rPr>
            <w:webHidden/>
          </w:rPr>
          <w:tab/>
        </w:r>
        <w:r>
          <w:rPr>
            <w:webHidden/>
          </w:rPr>
          <w:fldChar w:fldCharType="begin"/>
        </w:r>
        <w:r>
          <w:rPr>
            <w:webHidden/>
          </w:rPr>
          <w:instrText xml:space="preserve"> PAGEREF _Toc230327833 \h </w:instrText>
        </w:r>
        <w:r>
          <w:rPr>
            <w:webHidden/>
          </w:rPr>
        </w:r>
        <w:r>
          <w:rPr>
            <w:webHidden/>
          </w:rPr>
          <w:fldChar w:fldCharType="separate"/>
        </w:r>
        <w:r>
          <w:rPr>
            <w:webHidden/>
          </w:rPr>
          <w:t>8</w:t>
        </w:r>
        <w:r>
          <w:rPr>
            <w:webHidden/>
          </w:rPr>
          <w:fldChar w:fldCharType="end"/>
        </w:r>
      </w:hyperlink>
    </w:p>
    <w:p w14:paraId="10A673AC" w14:textId="78DD528B" w:rsidR="000E4F0E" w:rsidRDefault="000E4F0E">
      <w:pPr>
        <w:pStyle w:val="INNH3"/>
        <w:rPr>
          <w:rFonts w:eastAsiaTheme="minorEastAsia" w:cstheme="minorBidi"/>
          <w:i w:val="0"/>
          <w:iCs w:val="0"/>
          <w:kern w:val="2"/>
          <w:sz w:val="24"/>
          <w:szCs w:val="24"/>
          <w14:ligatures w14:val="standardContextual"/>
        </w:rPr>
      </w:pPr>
      <w:hyperlink w:anchor="_Toc230327834" w:history="1">
        <w:r w:rsidRPr="002B6122">
          <w:rPr>
            <w:rStyle w:val="Hyperkobling"/>
          </w:rPr>
          <w:t>A. Oversikt</w:t>
        </w:r>
        <w:r>
          <w:rPr>
            <w:webHidden/>
          </w:rPr>
          <w:tab/>
        </w:r>
        <w:r>
          <w:rPr>
            <w:webHidden/>
          </w:rPr>
          <w:fldChar w:fldCharType="begin"/>
        </w:r>
        <w:r>
          <w:rPr>
            <w:webHidden/>
          </w:rPr>
          <w:instrText xml:space="preserve"> PAGEREF _Toc230327834 \h </w:instrText>
        </w:r>
        <w:r>
          <w:rPr>
            <w:webHidden/>
          </w:rPr>
        </w:r>
        <w:r>
          <w:rPr>
            <w:webHidden/>
          </w:rPr>
          <w:fldChar w:fldCharType="separate"/>
        </w:r>
        <w:r>
          <w:rPr>
            <w:webHidden/>
          </w:rPr>
          <w:t>8</w:t>
        </w:r>
        <w:r>
          <w:rPr>
            <w:webHidden/>
          </w:rPr>
          <w:fldChar w:fldCharType="end"/>
        </w:r>
      </w:hyperlink>
    </w:p>
    <w:p w14:paraId="5CB055CA" w14:textId="726D4B0C" w:rsidR="000E4F0E" w:rsidRDefault="000E4F0E">
      <w:pPr>
        <w:pStyle w:val="INNH3"/>
        <w:rPr>
          <w:rFonts w:eastAsiaTheme="minorEastAsia" w:cstheme="minorBidi"/>
          <w:i w:val="0"/>
          <w:iCs w:val="0"/>
          <w:kern w:val="2"/>
          <w:sz w:val="24"/>
          <w:szCs w:val="24"/>
          <w14:ligatures w14:val="standardContextual"/>
        </w:rPr>
      </w:pPr>
      <w:hyperlink w:anchor="_Toc230327835" w:history="1">
        <w:r w:rsidRPr="002B6122">
          <w:rPr>
            <w:rStyle w:val="Hyperkobling"/>
          </w:rPr>
          <w:t>B. Konsulentens Timepriser og andre prismodeller</w:t>
        </w:r>
        <w:r>
          <w:rPr>
            <w:webHidden/>
          </w:rPr>
          <w:tab/>
        </w:r>
        <w:r>
          <w:rPr>
            <w:webHidden/>
          </w:rPr>
          <w:fldChar w:fldCharType="begin"/>
        </w:r>
        <w:r>
          <w:rPr>
            <w:webHidden/>
          </w:rPr>
          <w:instrText xml:space="preserve"> PAGEREF _Toc230327835 \h </w:instrText>
        </w:r>
        <w:r>
          <w:rPr>
            <w:webHidden/>
          </w:rPr>
        </w:r>
        <w:r>
          <w:rPr>
            <w:webHidden/>
          </w:rPr>
          <w:fldChar w:fldCharType="separate"/>
        </w:r>
        <w:r>
          <w:rPr>
            <w:webHidden/>
          </w:rPr>
          <w:t>8</w:t>
        </w:r>
        <w:r>
          <w:rPr>
            <w:webHidden/>
          </w:rPr>
          <w:fldChar w:fldCharType="end"/>
        </w:r>
      </w:hyperlink>
    </w:p>
    <w:p w14:paraId="73D80B15" w14:textId="1F8BFE8A" w:rsidR="000E4F0E" w:rsidRDefault="000E4F0E">
      <w:pPr>
        <w:pStyle w:val="INNH3"/>
        <w:rPr>
          <w:rFonts w:eastAsiaTheme="minorEastAsia" w:cstheme="minorBidi"/>
          <w:i w:val="0"/>
          <w:iCs w:val="0"/>
          <w:kern w:val="2"/>
          <w:sz w:val="24"/>
          <w:szCs w:val="24"/>
          <w14:ligatures w14:val="standardContextual"/>
        </w:rPr>
      </w:pPr>
      <w:hyperlink w:anchor="_Toc230327836" w:history="1">
        <w:r w:rsidRPr="002B6122">
          <w:rPr>
            <w:rStyle w:val="Hyperkobling"/>
          </w:rPr>
          <w:t>C. Utlegg og reisekostnader mv</w:t>
        </w:r>
        <w:r>
          <w:rPr>
            <w:webHidden/>
          </w:rPr>
          <w:tab/>
        </w:r>
        <w:r>
          <w:rPr>
            <w:webHidden/>
          </w:rPr>
          <w:fldChar w:fldCharType="begin"/>
        </w:r>
        <w:r>
          <w:rPr>
            <w:webHidden/>
          </w:rPr>
          <w:instrText xml:space="preserve"> PAGEREF _Toc230327836 \h </w:instrText>
        </w:r>
        <w:r>
          <w:rPr>
            <w:webHidden/>
          </w:rPr>
        </w:r>
        <w:r>
          <w:rPr>
            <w:webHidden/>
          </w:rPr>
          <w:fldChar w:fldCharType="separate"/>
        </w:r>
        <w:r>
          <w:rPr>
            <w:webHidden/>
          </w:rPr>
          <w:t>9</w:t>
        </w:r>
        <w:r>
          <w:rPr>
            <w:webHidden/>
          </w:rPr>
          <w:fldChar w:fldCharType="end"/>
        </w:r>
      </w:hyperlink>
    </w:p>
    <w:p w14:paraId="422E29A0" w14:textId="111FC38A" w:rsidR="000E4F0E" w:rsidRDefault="000E4F0E">
      <w:pPr>
        <w:pStyle w:val="INNH3"/>
        <w:rPr>
          <w:rFonts w:eastAsiaTheme="minorEastAsia" w:cstheme="minorBidi"/>
          <w:i w:val="0"/>
          <w:iCs w:val="0"/>
          <w:kern w:val="2"/>
          <w:sz w:val="24"/>
          <w:szCs w:val="24"/>
          <w14:ligatures w14:val="standardContextual"/>
        </w:rPr>
      </w:pPr>
      <w:hyperlink w:anchor="_Toc230327837" w:history="1">
        <w:r w:rsidRPr="002B6122">
          <w:rPr>
            <w:rStyle w:val="Hyperkobling"/>
          </w:rPr>
          <w:t>D. Overskridelser og varsling</w:t>
        </w:r>
        <w:r>
          <w:rPr>
            <w:webHidden/>
          </w:rPr>
          <w:tab/>
        </w:r>
        <w:r>
          <w:rPr>
            <w:webHidden/>
          </w:rPr>
          <w:fldChar w:fldCharType="begin"/>
        </w:r>
        <w:r>
          <w:rPr>
            <w:webHidden/>
          </w:rPr>
          <w:instrText xml:space="preserve"> PAGEREF _Toc230327837 \h </w:instrText>
        </w:r>
        <w:r>
          <w:rPr>
            <w:webHidden/>
          </w:rPr>
        </w:r>
        <w:r>
          <w:rPr>
            <w:webHidden/>
          </w:rPr>
          <w:fldChar w:fldCharType="separate"/>
        </w:r>
        <w:r>
          <w:rPr>
            <w:webHidden/>
          </w:rPr>
          <w:t>9</w:t>
        </w:r>
        <w:r>
          <w:rPr>
            <w:webHidden/>
          </w:rPr>
          <w:fldChar w:fldCharType="end"/>
        </w:r>
      </w:hyperlink>
    </w:p>
    <w:p w14:paraId="7FFFC8D8" w14:textId="4C666C48" w:rsidR="000E4F0E" w:rsidRDefault="000E4F0E">
      <w:pPr>
        <w:pStyle w:val="INNH2"/>
        <w:rPr>
          <w:rFonts w:eastAsiaTheme="minorEastAsia" w:cstheme="minorBidi"/>
          <w:kern w:val="2"/>
          <w:sz w:val="24"/>
          <w:szCs w:val="24"/>
          <w14:ligatures w14:val="standardContextual"/>
        </w:rPr>
      </w:pPr>
      <w:hyperlink w:anchor="_Toc230327838" w:history="1">
        <w:r w:rsidRPr="002B6122">
          <w:rPr>
            <w:rStyle w:val="Hyperkobling"/>
          </w:rPr>
          <w:t>Avtalens punkt 6.2 Fakturering</w:t>
        </w:r>
        <w:r>
          <w:rPr>
            <w:webHidden/>
          </w:rPr>
          <w:tab/>
        </w:r>
        <w:r>
          <w:rPr>
            <w:webHidden/>
          </w:rPr>
          <w:fldChar w:fldCharType="begin"/>
        </w:r>
        <w:r>
          <w:rPr>
            <w:webHidden/>
          </w:rPr>
          <w:instrText xml:space="preserve"> PAGEREF _Toc230327838 \h </w:instrText>
        </w:r>
        <w:r>
          <w:rPr>
            <w:webHidden/>
          </w:rPr>
        </w:r>
        <w:r>
          <w:rPr>
            <w:webHidden/>
          </w:rPr>
          <w:fldChar w:fldCharType="separate"/>
        </w:r>
        <w:r>
          <w:rPr>
            <w:webHidden/>
          </w:rPr>
          <w:t>9</w:t>
        </w:r>
        <w:r>
          <w:rPr>
            <w:webHidden/>
          </w:rPr>
          <w:fldChar w:fldCharType="end"/>
        </w:r>
      </w:hyperlink>
    </w:p>
    <w:p w14:paraId="12C911FD" w14:textId="2694839B" w:rsidR="000E4F0E" w:rsidRDefault="000E4F0E">
      <w:pPr>
        <w:pStyle w:val="INNH2"/>
        <w:rPr>
          <w:rFonts w:eastAsiaTheme="minorEastAsia" w:cstheme="minorBidi"/>
          <w:kern w:val="2"/>
          <w:sz w:val="24"/>
          <w:szCs w:val="24"/>
          <w14:ligatures w14:val="standardContextual"/>
        </w:rPr>
      </w:pPr>
      <w:hyperlink w:anchor="_Toc230327839" w:history="1">
        <w:r w:rsidRPr="002B6122">
          <w:rPr>
            <w:rStyle w:val="Hyperkobling"/>
          </w:rPr>
          <w:t>Avtalens punkt 6.5 Prisendring</w:t>
        </w:r>
        <w:r>
          <w:rPr>
            <w:webHidden/>
          </w:rPr>
          <w:tab/>
        </w:r>
        <w:r>
          <w:rPr>
            <w:webHidden/>
          </w:rPr>
          <w:fldChar w:fldCharType="begin"/>
        </w:r>
        <w:r>
          <w:rPr>
            <w:webHidden/>
          </w:rPr>
          <w:instrText xml:space="preserve"> PAGEREF _Toc230327839 \h </w:instrText>
        </w:r>
        <w:r>
          <w:rPr>
            <w:webHidden/>
          </w:rPr>
        </w:r>
        <w:r>
          <w:rPr>
            <w:webHidden/>
          </w:rPr>
          <w:fldChar w:fldCharType="separate"/>
        </w:r>
        <w:r>
          <w:rPr>
            <w:webHidden/>
          </w:rPr>
          <w:t>9</w:t>
        </w:r>
        <w:r>
          <w:rPr>
            <w:webHidden/>
          </w:rPr>
          <w:fldChar w:fldCharType="end"/>
        </w:r>
      </w:hyperlink>
    </w:p>
    <w:p w14:paraId="46C3D2C7" w14:textId="7E8601D4" w:rsidR="000E4F0E" w:rsidRDefault="000E4F0E">
      <w:pPr>
        <w:pStyle w:val="INNH2"/>
        <w:rPr>
          <w:rFonts w:eastAsiaTheme="minorEastAsia" w:cstheme="minorBidi"/>
          <w:kern w:val="2"/>
          <w:sz w:val="24"/>
          <w:szCs w:val="24"/>
          <w14:ligatures w14:val="standardContextual"/>
        </w:rPr>
      </w:pPr>
      <w:hyperlink w:anchor="_Toc230327840" w:history="1">
        <w:r w:rsidRPr="002B6122">
          <w:rPr>
            <w:rStyle w:val="Hyperkobling"/>
          </w:rPr>
          <w:t>Avtalens punkt 4.2 Avbestilling</w:t>
        </w:r>
        <w:r>
          <w:rPr>
            <w:webHidden/>
          </w:rPr>
          <w:tab/>
        </w:r>
        <w:r>
          <w:rPr>
            <w:webHidden/>
          </w:rPr>
          <w:fldChar w:fldCharType="begin"/>
        </w:r>
        <w:r>
          <w:rPr>
            <w:webHidden/>
          </w:rPr>
          <w:instrText xml:space="preserve"> PAGEREF _Toc230327840 \h </w:instrText>
        </w:r>
        <w:r>
          <w:rPr>
            <w:webHidden/>
          </w:rPr>
        </w:r>
        <w:r>
          <w:rPr>
            <w:webHidden/>
          </w:rPr>
          <w:fldChar w:fldCharType="separate"/>
        </w:r>
        <w:r>
          <w:rPr>
            <w:webHidden/>
          </w:rPr>
          <w:t>9</w:t>
        </w:r>
        <w:r>
          <w:rPr>
            <w:webHidden/>
          </w:rPr>
          <w:fldChar w:fldCharType="end"/>
        </w:r>
      </w:hyperlink>
    </w:p>
    <w:p w14:paraId="6179FB27" w14:textId="2162D482" w:rsidR="000E4F0E" w:rsidRDefault="000E4F0E">
      <w:pPr>
        <w:pStyle w:val="INNH1"/>
        <w:rPr>
          <w:rFonts w:eastAsiaTheme="minorEastAsia" w:cstheme="minorBidi"/>
          <w:b w:val="0"/>
          <w:bCs w:val="0"/>
          <w:kern w:val="2"/>
          <w:sz w:val="24"/>
          <w:szCs w:val="24"/>
          <w14:ligatures w14:val="standardContextual"/>
        </w:rPr>
      </w:pPr>
      <w:hyperlink w:anchor="_Toc230327841" w:history="1">
        <w:r w:rsidRPr="002B6122">
          <w:rPr>
            <w:rStyle w:val="Hyperkobling"/>
          </w:rPr>
          <w:t>Bilag 6: Endringer i den generelle avtaleteksten</w:t>
        </w:r>
        <w:r>
          <w:rPr>
            <w:webHidden/>
          </w:rPr>
          <w:tab/>
        </w:r>
        <w:r>
          <w:rPr>
            <w:webHidden/>
          </w:rPr>
          <w:fldChar w:fldCharType="begin"/>
        </w:r>
        <w:r>
          <w:rPr>
            <w:webHidden/>
          </w:rPr>
          <w:instrText xml:space="preserve"> PAGEREF _Toc230327841 \h </w:instrText>
        </w:r>
        <w:r>
          <w:rPr>
            <w:webHidden/>
          </w:rPr>
        </w:r>
        <w:r>
          <w:rPr>
            <w:webHidden/>
          </w:rPr>
          <w:fldChar w:fldCharType="separate"/>
        </w:r>
        <w:r>
          <w:rPr>
            <w:webHidden/>
          </w:rPr>
          <w:t>10</w:t>
        </w:r>
        <w:r>
          <w:rPr>
            <w:webHidden/>
          </w:rPr>
          <w:fldChar w:fldCharType="end"/>
        </w:r>
      </w:hyperlink>
    </w:p>
    <w:p w14:paraId="1FA4DF5C" w14:textId="18E2515F" w:rsidR="000E4F0E" w:rsidRDefault="000E4F0E">
      <w:pPr>
        <w:pStyle w:val="INNH1"/>
        <w:rPr>
          <w:rFonts w:eastAsiaTheme="minorEastAsia" w:cstheme="minorBidi"/>
          <w:b w:val="0"/>
          <w:bCs w:val="0"/>
          <w:kern w:val="2"/>
          <w:sz w:val="24"/>
          <w:szCs w:val="24"/>
          <w14:ligatures w14:val="standardContextual"/>
        </w:rPr>
      </w:pPr>
      <w:hyperlink w:anchor="_Toc230327842" w:history="1">
        <w:r w:rsidRPr="002B6122">
          <w:rPr>
            <w:rStyle w:val="Hyperkobling"/>
          </w:rPr>
          <w:t>Bilag 7: Endringer i Avtalen etter avtaleinngåelsen</w:t>
        </w:r>
        <w:r>
          <w:rPr>
            <w:webHidden/>
          </w:rPr>
          <w:tab/>
        </w:r>
        <w:r>
          <w:rPr>
            <w:webHidden/>
          </w:rPr>
          <w:fldChar w:fldCharType="begin"/>
        </w:r>
        <w:r>
          <w:rPr>
            <w:webHidden/>
          </w:rPr>
          <w:instrText xml:space="preserve"> PAGEREF _Toc230327842 \h </w:instrText>
        </w:r>
        <w:r>
          <w:rPr>
            <w:webHidden/>
          </w:rPr>
        </w:r>
        <w:r>
          <w:rPr>
            <w:webHidden/>
          </w:rPr>
          <w:fldChar w:fldCharType="separate"/>
        </w:r>
        <w:r>
          <w:rPr>
            <w:webHidden/>
          </w:rPr>
          <w:t>11</w:t>
        </w:r>
        <w:r>
          <w:rPr>
            <w:webHidden/>
          </w:rPr>
          <w:fldChar w:fldCharType="end"/>
        </w:r>
      </w:hyperlink>
    </w:p>
    <w:p w14:paraId="273174C2" w14:textId="13199E3F"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vedrørende veiledningen bes rettet til: </w:t>
      </w:r>
      <w:hyperlink r:id="rId18"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0491FF7E" w14:textId="77777777" w:rsidR="00904DB6" w:rsidRPr="00904DB6" w:rsidRDefault="00904DB6" w:rsidP="00380B49">
      <w:pPr>
        <w:pStyle w:val="Overskrift1"/>
      </w:pPr>
      <w:bookmarkStart w:id="15" w:name="_Toc230327817"/>
      <w:r w:rsidRPr="00904DB6">
        <w:lastRenderedPageBreak/>
        <w:t>Bilag 2: Konsulentens spesifikasjon av bistanden</w:t>
      </w:r>
      <w:bookmarkEnd w:id="15"/>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6" w:name="_Toc230327818"/>
      <w:r w:rsidRPr="00904DB6">
        <w:lastRenderedPageBreak/>
        <w:t xml:space="preserve">Bilag 3: </w:t>
      </w:r>
      <w:r w:rsidRPr="00380B49">
        <w:t>Prosjekt</w:t>
      </w:r>
      <w:r w:rsidRPr="00904DB6">
        <w:t>- og fremdriftsplan</w:t>
      </w:r>
      <w:bookmarkEnd w:id="16"/>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17" w:name="_Toc230327819"/>
      <w:r w:rsidRPr="00304D38">
        <w:t>Avtalens punkt 4.1 Varighet</w:t>
      </w:r>
      <w:bookmarkEnd w:id="17"/>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18" w:name="_Toc230327820"/>
      <w:r w:rsidRPr="008F34BB">
        <w:t>Oppstart</w:t>
      </w:r>
      <w:bookmarkEnd w:id="18"/>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r w:rsidR="00904DB6" w:rsidRPr="00904DB6">
        <w:rPr>
          <w:sz w:val="22"/>
          <w:lang w:eastAsia="nb-NO"/>
        </w:rPr>
        <w:t>dd.mm.åååå</w:t>
      </w:r>
      <w:proofErr w:type="spell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222B5485" w:rsidR="00904DB6" w:rsidRPr="00904DB6" w:rsidRDefault="00000000" w:rsidP="000057D2">
      <w:pPr>
        <w:rPr>
          <w:sz w:val="22"/>
          <w:lang w:eastAsia="nb-NO"/>
        </w:rPr>
      </w:pPr>
      <w:sdt>
        <w:sdtPr>
          <w:rPr>
            <w:sz w:val="22"/>
            <w:lang w:eastAsia="nb-NO"/>
          </w:rPr>
          <w:id w:val="1908033372"/>
          <w14:checkbox>
            <w14:checked w14:val="1"/>
            <w14:checkedState w14:val="2612" w14:font="MS Gothic"/>
            <w14:uncheckedState w14:val="2610" w14:font="MS Gothic"/>
          </w14:checkbox>
        </w:sdtPr>
        <w:sdtContent>
          <w:r w:rsidR="00487BB7">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w:t>
      </w:r>
      <w:r w:rsidR="000D66CF">
        <w:rPr>
          <w:sz w:val="22"/>
          <w:lang w:eastAsia="nb-NO"/>
        </w:rPr>
        <w:t>oppstart avtales nærmere med oppdragsgiver.</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19" w:name="_Toc230327821"/>
      <w:r w:rsidRPr="00904DB6">
        <w:t>Tidsramme for Bistanden</w:t>
      </w:r>
      <w:bookmarkEnd w:id="19"/>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r w:rsidR="00904DB6" w:rsidRPr="00904DB6">
        <w:rPr>
          <w:sz w:val="22"/>
          <w:lang w:eastAsia="nb-NO"/>
        </w:rPr>
        <w:t>dd.mm.åååå</w:t>
      </w:r>
      <w:proofErr w:type="spell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EDB66B6"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0F54B6">
            <w:rPr>
              <w:rFonts w:ascii="MS Gothic" w:eastAsia="MS Gothic" w:hAnsi="MS Gothic" w:hint="eastAsia"/>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35AB90D1" w:rsidR="00904DB6" w:rsidRPr="00904DB6" w:rsidRDefault="00000000" w:rsidP="00030486">
      <w:pPr>
        <w:ind w:left="705" w:hanging="705"/>
        <w:rPr>
          <w:sz w:val="22"/>
          <w:lang w:eastAsia="nb-NO"/>
        </w:rPr>
      </w:pPr>
      <w:sdt>
        <w:sdtPr>
          <w:rPr>
            <w:sz w:val="22"/>
            <w:lang w:eastAsia="nb-NO"/>
          </w:rPr>
          <w:id w:val="300349079"/>
          <w14:checkbox>
            <w14:checked w14:val="1"/>
            <w14:checkedState w14:val="2612" w14:font="MS Gothic"/>
            <w14:uncheckedState w14:val="2610" w14:font="MS Gothic"/>
          </w14:checkbox>
        </w:sdtPr>
        <w:sdtContent>
          <w:r w:rsidR="000F54B6">
            <w:rPr>
              <w:rFonts w:ascii="MS Gothic" w:eastAsia="MS Gothic" w:hAnsi="MS Gothic" w:hint="eastAsia"/>
              <w:sz w:val="22"/>
              <w:lang w:eastAsia="nb-NO"/>
            </w:rPr>
            <w:t>☒</w:t>
          </w:r>
        </w:sdtContent>
      </w:sdt>
      <w:r w:rsidR="00904DB6" w:rsidRPr="00904DB6">
        <w:rPr>
          <w:sz w:val="22"/>
          <w:lang w:eastAsia="nb-NO"/>
        </w:rPr>
        <w:tab/>
      </w:r>
      <w:r w:rsidR="00E2383B">
        <w:rPr>
          <w:sz w:val="22"/>
          <w:lang w:eastAsia="nb-NO"/>
        </w:rPr>
        <w:t xml:space="preserve">Avtalens varighet er på </w:t>
      </w:r>
      <w:r w:rsidR="009A6B93">
        <w:rPr>
          <w:sz w:val="22"/>
          <w:lang w:eastAsia="nb-NO"/>
        </w:rPr>
        <w:t>3 år, og fornyes deretter</w:t>
      </w:r>
      <w:r w:rsidR="00030486">
        <w:rPr>
          <w:sz w:val="22"/>
          <w:lang w:eastAsia="nb-NO"/>
        </w:rPr>
        <w:t xml:space="preserve"> automatisk</w:t>
      </w:r>
      <w:r w:rsidR="009A6B93">
        <w:rPr>
          <w:sz w:val="22"/>
          <w:lang w:eastAsia="nb-NO"/>
        </w:rPr>
        <w:t xml:space="preserve"> med 1 år av gangen med mindre </w:t>
      </w:r>
      <w:r w:rsidR="00030486">
        <w:rPr>
          <w:sz w:val="22"/>
          <w:lang w:eastAsia="nb-NO"/>
        </w:rPr>
        <w:t xml:space="preserve">den sies opp av en av partene. </w:t>
      </w:r>
    </w:p>
    <w:p w14:paraId="5107FA3A" w14:textId="77777777" w:rsidR="00904DB6" w:rsidRPr="00904DB6" w:rsidRDefault="00904DB6" w:rsidP="000057D2">
      <w:pPr>
        <w:pStyle w:val="Overskrift3"/>
      </w:pPr>
      <w:bookmarkStart w:id="20" w:name="_Toc230327822"/>
      <w:r w:rsidRPr="00904DB6">
        <w:t>Konsulentens fremdriftsplan</w:t>
      </w:r>
      <w:bookmarkEnd w:id="20"/>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1" w:name="_Toc230327823"/>
      <w:r w:rsidRPr="00904DB6">
        <w:t>Kundens fremdriftsplan</w:t>
      </w:r>
      <w:bookmarkEnd w:id="21"/>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2" w:name="_Toc230327824"/>
      <w:r w:rsidRPr="00E61F32">
        <w:lastRenderedPageBreak/>
        <w:t>Bilag 4: Administrative bestemmelser</w:t>
      </w:r>
      <w:bookmarkEnd w:id="22"/>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3" w:name="_Toc230327825"/>
      <w:r w:rsidRPr="00904DB6">
        <w:t>Avtalens punkt 2.1 Partenes representanter</w:t>
      </w:r>
      <w:bookmarkEnd w:id="23"/>
    </w:p>
    <w:p w14:paraId="70BB3CEC" w14:textId="6CD2A6A2" w:rsidR="00904DB6" w:rsidRPr="00904DB6" w:rsidRDefault="00904DB6" w:rsidP="00477B7D">
      <w:pPr>
        <w:pStyle w:val="Overskrift3"/>
      </w:pPr>
      <w:bookmarkStart w:id="24" w:name="_Toc230327826"/>
      <w:r w:rsidRPr="00904DB6">
        <w:t>Bemyndiget representant (person eller rolle)</w:t>
      </w:r>
      <w:bookmarkEnd w:id="24"/>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1A2F74AC" w:rsidR="00904DB6" w:rsidRPr="00904DB6" w:rsidRDefault="00904DB6" w:rsidP="00904DB6">
      <w:pPr>
        <w:rPr>
          <w:sz w:val="22"/>
        </w:rPr>
      </w:pPr>
      <w:r w:rsidRPr="00904DB6">
        <w:rPr>
          <w:sz w:val="22"/>
        </w:rPr>
        <w:t xml:space="preserve">Hos Kunden: </w:t>
      </w:r>
      <w:r w:rsidR="00734D05">
        <w:rPr>
          <w:sz w:val="22"/>
        </w:rPr>
        <w:t>Helene Peters Fuglstad</w:t>
      </w:r>
      <w:r w:rsidR="008D15D8">
        <w:rPr>
          <w:sz w:val="22"/>
        </w:rPr>
        <w:t xml:space="preserve">, prosjektmedarbeider trafikksikkerhet. </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5" w:name="_Toc230327827"/>
      <w:r w:rsidRPr="00904DB6">
        <w:t>Avtalens punkt 2.2</w:t>
      </w:r>
      <w:r w:rsidR="00477B7D">
        <w:t xml:space="preserve"> </w:t>
      </w:r>
      <w:r w:rsidRPr="00904DB6">
        <w:t>Møter</w:t>
      </w:r>
      <w:bookmarkEnd w:id="25"/>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6" w:name="_Toc230327828"/>
      <w:r w:rsidRPr="00904DB6">
        <w:t>Avtalens punkt 2.4 Skriftlighet</w:t>
      </w:r>
      <w:bookmarkEnd w:id="26"/>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27" w:name="_Toc230327829"/>
      <w:r w:rsidRPr="00904DB6">
        <w:t>Avtalens punkt 5.2 Nøkkelpersonell</w:t>
      </w:r>
      <w:bookmarkEnd w:id="27"/>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28" w:name="_Toc230327830"/>
      <w:r>
        <w:t>Avtalens punkt 5.3 Taushetsplikt</w:t>
      </w:r>
      <w:bookmarkEnd w:id="28"/>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29" w:name="_Toc230327831"/>
      <w:r w:rsidRPr="00904DB6">
        <w:t>Avtalens punkt 5.4 Lønns- og arbeidsvilkår</w:t>
      </w:r>
      <w:bookmarkEnd w:id="29"/>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0" w:name="_Toc230327832"/>
      <w:r w:rsidRPr="00904DB6">
        <w:lastRenderedPageBreak/>
        <w:t>Bilag 5: Pris og prisbestemmelser</w:t>
      </w:r>
      <w:bookmarkEnd w:id="30"/>
    </w:p>
    <w:p w14:paraId="2746C439" w14:textId="77777777" w:rsidR="00904DB6" w:rsidRPr="00904DB6" w:rsidRDefault="00904DB6" w:rsidP="00904DB6">
      <w:pPr>
        <w:rPr>
          <w:i/>
          <w:iCs/>
          <w:sz w:val="20"/>
          <w:szCs w:val="20"/>
        </w:rPr>
      </w:pPr>
      <w:bookmarkStart w:id="31" w:name="_Toc55896671"/>
      <w:bookmarkStart w:id="32" w:name="_Toc55896672"/>
      <w:bookmarkStart w:id="33" w:name="_Toc55896673"/>
      <w:bookmarkStart w:id="34" w:name="_Toc55896674"/>
      <w:bookmarkStart w:id="35" w:name="_Toc55896675"/>
      <w:bookmarkStart w:id="36" w:name="_Toc55896676"/>
      <w:bookmarkStart w:id="37" w:name="_Toc55896677"/>
      <w:bookmarkStart w:id="38" w:name="_Toc55896678"/>
      <w:bookmarkEnd w:id="31"/>
      <w:bookmarkEnd w:id="32"/>
      <w:bookmarkEnd w:id="33"/>
      <w:bookmarkEnd w:id="34"/>
      <w:bookmarkEnd w:id="35"/>
      <w:bookmarkEnd w:id="36"/>
      <w:bookmarkEnd w:id="37"/>
      <w:bookmarkEnd w:id="38"/>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39" w:name="_Toc230327833"/>
      <w:r w:rsidRPr="00904DB6">
        <w:t>Avtalens punkt 6.1 Vederlag</w:t>
      </w:r>
      <w:bookmarkEnd w:id="39"/>
    </w:p>
    <w:p w14:paraId="6BE9D3BC" w14:textId="77777777" w:rsidR="00904DB6" w:rsidRPr="00904DB6" w:rsidRDefault="00904DB6" w:rsidP="00F36251">
      <w:pPr>
        <w:pStyle w:val="Overskrift3"/>
      </w:pPr>
      <w:bookmarkStart w:id="40" w:name="_Toc230327834"/>
      <w:r w:rsidRPr="00904DB6">
        <w:t>A. Oversikt</w:t>
      </w:r>
      <w:bookmarkEnd w:id="40"/>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1" w:name="_Toc230327835"/>
      <w:r w:rsidRPr="00904DB6">
        <w:t>B. Konsulentens Timepriser og andre prismodeller</w:t>
      </w:r>
      <w:bookmarkEnd w:id="41"/>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04D3BDB" w:rsidR="00904DB6" w:rsidRPr="00904DB6" w:rsidRDefault="00000000" w:rsidP="00904DB6">
      <w:pPr>
        <w:rPr>
          <w:sz w:val="22"/>
          <w:lang w:eastAsia="nb-NO"/>
        </w:rPr>
      </w:pPr>
      <w:sdt>
        <w:sdtPr>
          <w:rPr>
            <w:sz w:val="22"/>
            <w:lang w:eastAsia="nb-NO"/>
          </w:rPr>
          <w:id w:val="-1915625160"/>
          <w14:checkbox>
            <w14:checked w14:val="1"/>
            <w14:checkedState w14:val="2612" w14:font="MS Gothic"/>
            <w14:uncheckedState w14:val="2610" w14:font="MS Gothic"/>
          </w14:checkbox>
        </w:sdtPr>
        <w:sdtContent>
          <w:r w:rsidR="00F1436D">
            <w:rPr>
              <w:rFonts w:ascii="MS Gothic" w:eastAsia="MS Gothic" w:hAnsi="MS Gothic" w:hint="eastAsia"/>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2" w:name="_Toc230327836"/>
      <w:r w:rsidRPr="00904DB6">
        <w:t>C. Utlegg og reisekostnader mv</w:t>
      </w:r>
      <w:bookmarkEnd w:id="42"/>
    </w:p>
    <w:p w14:paraId="4CF82C21" w14:textId="64588153" w:rsidR="00904DB6" w:rsidRPr="00904DB6" w:rsidRDefault="00462BC5" w:rsidP="00904DB6">
      <w:pPr>
        <w:rPr>
          <w:sz w:val="22"/>
        </w:rPr>
      </w:pPr>
      <w:r>
        <w:rPr>
          <w:sz w:val="22"/>
        </w:rPr>
        <w:t xml:space="preserve">Alle utlegg og reisekostnader skal være inkludert i </w:t>
      </w:r>
      <w:r w:rsidR="006516B5">
        <w:rPr>
          <w:sz w:val="22"/>
        </w:rPr>
        <w:t xml:space="preserve">årlig fastpris. </w:t>
      </w:r>
    </w:p>
    <w:p w14:paraId="0EB491DB" w14:textId="10570FF4" w:rsidR="00904DB6" w:rsidRPr="00904DB6" w:rsidRDefault="00904DB6" w:rsidP="00685702">
      <w:pPr>
        <w:pStyle w:val="Overskrift3"/>
      </w:pPr>
      <w:bookmarkStart w:id="43" w:name="_Toc95217397"/>
      <w:bookmarkStart w:id="44" w:name="_Toc230327837"/>
      <w:r w:rsidRPr="00904DB6">
        <w:t>D. Overskridelser og varsling</w:t>
      </w:r>
      <w:bookmarkEnd w:id="43"/>
      <w:bookmarkEnd w:id="44"/>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5" w:name="_Toc230327838"/>
      <w:r w:rsidRPr="00904DB6">
        <w:t>Avtalens punkt 6.2 Fakturering</w:t>
      </w:r>
      <w:bookmarkEnd w:id="45"/>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Default="00904DB6" w:rsidP="00904DB6">
      <w:pPr>
        <w:rPr>
          <w:sz w:val="22"/>
        </w:rPr>
      </w:pPr>
    </w:p>
    <w:p w14:paraId="622BE6C8" w14:textId="1414A9F6" w:rsidR="00CF001F" w:rsidRPr="00904DB6" w:rsidRDefault="009A06DE" w:rsidP="00904DB6">
      <w:pPr>
        <w:rPr>
          <w:sz w:val="22"/>
        </w:rPr>
      </w:pPr>
      <w:r>
        <w:rPr>
          <w:sz w:val="22"/>
        </w:rPr>
        <w:t>Betaling</w:t>
      </w:r>
      <w:r w:rsidR="00CF001F">
        <w:rPr>
          <w:sz w:val="22"/>
        </w:rPr>
        <w:t xml:space="preserve"> skal skje </w:t>
      </w:r>
      <w:r w:rsidR="00C172C7">
        <w:rPr>
          <w:sz w:val="22"/>
        </w:rPr>
        <w:t xml:space="preserve">i form av </w:t>
      </w:r>
      <w:r w:rsidR="00A34B33">
        <w:rPr>
          <w:sz w:val="22"/>
        </w:rPr>
        <w:t xml:space="preserve">to halvårige </w:t>
      </w:r>
      <w:r>
        <w:rPr>
          <w:sz w:val="22"/>
        </w:rPr>
        <w:t xml:space="preserve">utbetalinger, en for hvert </w:t>
      </w:r>
      <w:r w:rsidR="00696EDD">
        <w:rPr>
          <w:sz w:val="22"/>
        </w:rPr>
        <w:t xml:space="preserve">semester. </w:t>
      </w:r>
    </w:p>
    <w:p w14:paraId="7560CB33" w14:textId="77777777" w:rsidR="00CF6D96" w:rsidRDefault="00CF6D96" w:rsidP="00904DB6">
      <w:pPr>
        <w:rPr>
          <w:sz w:val="22"/>
        </w:rPr>
      </w:pPr>
    </w:p>
    <w:p w14:paraId="60D88E68" w14:textId="2EF86438" w:rsidR="00904DB6" w:rsidRPr="00904DB6" w:rsidRDefault="00CF6D96" w:rsidP="00904DB6">
      <w:pPr>
        <w:rPr>
          <w:sz w:val="22"/>
        </w:rPr>
      </w:pPr>
      <w:r>
        <w:rPr>
          <w:sz w:val="22"/>
        </w:rPr>
        <w:t>Fakturering skal skje ved</w:t>
      </w:r>
      <w:r w:rsidR="00904DB6" w:rsidRPr="00904DB6">
        <w:rPr>
          <w:sz w:val="22"/>
        </w:rPr>
        <w:t xml:space="preserve"> bruk av Elektronisk </w:t>
      </w:r>
      <w:proofErr w:type="spellStart"/>
      <w:r w:rsidR="00904DB6" w:rsidRPr="00904DB6">
        <w:rPr>
          <w:sz w:val="22"/>
        </w:rPr>
        <w:t>Handelsformat</w:t>
      </w:r>
      <w:proofErr w:type="spellEnd"/>
      <w:r w:rsidR="00904DB6" w:rsidRPr="00904DB6">
        <w:rPr>
          <w:sz w:val="22"/>
        </w:rPr>
        <w:t xml:space="preserve"> (EHF)</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6" w:name="_Toc230327839"/>
      <w:r w:rsidRPr="00904DB6">
        <w:lastRenderedPageBreak/>
        <w:t>Avtalens punkt 6.5 Prisendring</w:t>
      </w:r>
      <w:bookmarkEnd w:id="46"/>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fremgår av punkt 6.5, skal det fremgå her. Det kan for eksempel være andre bestemmelser om prisendringer eller indekser.</w:t>
      </w:r>
    </w:p>
    <w:p w14:paraId="1BEDC4B2" w14:textId="77777777" w:rsidR="00CD0159" w:rsidRDefault="00CD0159" w:rsidP="00CD0159">
      <w:pPr>
        <w:pStyle w:val="Overskrift2"/>
      </w:pPr>
      <w:bookmarkStart w:id="47" w:name="_Toc230327840"/>
      <w:r>
        <w:t>Avtalens punkt 4.2 Avbestilling</w:t>
      </w:r>
      <w:bookmarkEnd w:id="47"/>
    </w:p>
    <w:p w14:paraId="70049B1F" w14:textId="34028A9B" w:rsidR="00904DB6" w:rsidRPr="00904DB6" w:rsidRDefault="00CD0159" w:rsidP="00CD0159">
      <w:r w:rsidRPr="00C91F62">
        <w:rPr>
          <w:sz w:val="22"/>
          <w:szCs w:val="22"/>
        </w:rPr>
        <w:t>Hvis det skal gjelde et annet avbestillingsgebyr enn det som fremgår av avtalens punkt 4.2, skal det fremgår her.</w:t>
      </w:r>
      <w:r w:rsidR="00904DB6" w:rsidRPr="00904DB6">
        <w:br w:type="page"/>
      </w:r>
    </w:p>
    <w:p w14:paraId="0EF560D7" w14:textId="66CC16FA" w:rsidR="00904DB6" w:rsidRPr="00904DB6" w:rsidRDefault="00904DB6" w:rsidP="00152203">
      <w:pPr>
        <w:pStyle w:val="Overskrift1"/>
      </w:pPr>
      <w:bookmarkStart w:id="48" w:name="_Toc230327841"/>
      <w:r w:rsidRPr="00904DB6">
        <w:lastRenderedPageBreak/>
        <w:t xml:space="preserve">Bilag 6: </w:t>
      </w:r>
      <w:r w:rsidRPr="00152203">
        <w:t>Endringer</w:t>
      </w:r>
      <w:r w:rsidRPr="00904DB6">
        <w:t xml:space="preserve"> i den generelle avtaleteksten</w:t>
      </w:r>
      <w:bookmarkEnd w:id="48"/>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49" w:name="_Toc230327842"/>
      <w:r w:rsidRPr="00841AF3">
        <w:lastRenderedPageBreak/>
        <w:t>Bilag 7: Endringer i Avtalen etter avtaleinngåelsen</w:t>
      </w:r>
      <w:bookmarkEnd w:id="49"/>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B4D9" w14:textId="77777777" w:rsidR="000E5FA6" w:rsidRDefault="000E5FA6">
      <w:r>
        <w:separator/>
      </w:r>
    </w:p>
    <w:p w14:paraId="617D94BD" w14:textId="77777777" w:rsidR="000E5FA6" w:rsidRDefault="000E5FA6"/>
  </w:endnote>
  <w:endnote w:type="continuationSeparator" w:id="0">
    <w:p w14:paraId="4603D2F2" w14:textId="77777777" w:rsidR="000E5FA6" w:rsidRDefault="000E5FA6">
      <w:r>
        <w:continuationSeparator/>
      </w:r>
    </w:p>
    <w:p w14:paraId="1BC05CAB" w14:textId="77777777" w:rsidR="000E5FA6" w:rsidRDefault="000E5FA6"/>
  </w:endnote>
  <w:endnote w:type="continuationNotice" w:id="1">
    <w:p w14:paraId="19C94898" w14:textId="77777777" w:rsidR="000E5FA6" w:rsidRDefault="000E5FA6"/>
    <w:p w14:paraId="59F2AC5C" w14:textId="77777777" w:rsidR="000E5FA6" w:rsidRDefault="000E5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FAFC4" w14:textId="77777777" w:rsidR="000E5FA6" w:rsidRDefault="000E5FA6">
      <w:r>
        <w:separator/>
      </w:r>
    </w:p>
    <w:p w14:paraId="29A6B2CB" w14:textId="77777777" w:rsidR="000E5FA6" w:rsidRDefault="000E5FA6"/>
  </w:footnote>
  <w:footnote w:type="continuationSeparator" w:id="0">
    <w:p w14:paraId="76F27B5B" w14:textId="77777777" w:rsidR="000E5FA6" w:rsidRDefault="000E5FA6">
      <w:r>
        <w:continuationSeparator/>
      </w:r>
    </w:p>
    <w:p w14:paraId="4F733B7B" w14:textId="77777777" w:rsidR="000E5FA6" w:rsidRDefault="000E5FA6"/>
  </w:footnote>
  <w:footnote w:type="continuationNotice" w:id="1">
    <w:p w14:paraId="167DBB97" w14:textId="77777777" w:rsidR="000E5FA6" w:rsidRDefault="000E5FA6"/>
    <w:p w14:paraId="70925B28" w14:textId="77777777" w:rsidR="000E5FA6" w:rsidRDefault="000E5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48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6CF"/>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F0E"/>
    <w:rsid w:val="000E5371"/>
    <w:rsid w:val="000E5FA6"/>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4B6"/>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75C"/>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2BC5"/>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87BB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CD7"/>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6B5"/>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6EDD"/>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A55"/>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05"/>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15D8"/>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6DE"/>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6B93"/>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1E7D"/>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4B3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603"/>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2C7"/>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01F"/>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D9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02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3B"/>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36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B"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7929b1192565ff24cbd6f533fb18f814">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f2e6baf38eaedc4c1e8c65f1441edb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96024c59-4acc-41e4-b02e-90cc4d4eb3e0"/>
    <ds:schemaRef ds:uri="ebc13944-c67b-44b0-8df4-1c44443a4b7d"/>
  </ds:schemaRefs>
</ds:datastoreItem>
</file>

<file path=customXml/itemProps2.xml><?xml version="1.0" encoding="utf-8"?>
<ds:datastoreItem xmlns:ds="http://schemas.openxmlformats.org/officeDocument/2006/customXml" ds:itemID="{EBB18AEA-B840-4475-9A4A-B635D7052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24c59-4acc-41e4-b02e-90cc4d4eb3e0"/>
    <ds:schemaRef ds:uri="ebc13944-c67b-44b0-8df4-1c44443a4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5F28B-9235-4428-9436-3FB9CE2A7997}">
  <ds:schemaRefs>
    <ds:schemaRef ds:uri="http://schemas.microsoft.com/sharepoint/v3/contenttype/forms"/>
  </ds:schemaRefs>
</ds:datastoreItem>
</file>

<file path=docMetadata/LabelInfo.xml><?xml version="1.0" encoding="utf-8"?>
<clbl:labelList xmlns:clbl="http://schemas.microsoft.com/office/2020/mipLabelMetadata">
  <clbl:label id="{fb4d1169-3ede-4ab4-b242-eb740ce3a1be}" enabled="0" method="" siteId="{fb4d1169-3ede-4ab4-b242-eb740ce3a1be}" removed="1"/>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1364</Words>
  <Characters>7231</Characters>
  <Application>Microsoft Office Word</Application>
  <DocSecurity>0</DocSecurity>
  <Lines>60</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 Andorsen</dc:creator>
  <cp:lastModifiedBy>Remi Andorsen</cp:lastModifiedBy>
  <cp:revision>18</cp:revision>
  <dcterms:created xsi:type="dcterms:W3CDTF">2026-05-19T10:39:00Z</dcterms:created>
  <dcterms:modified xsi:type="dcterms:W3CDTF">2026-05-22T07:06:00Z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y fmtid="{D5CDD505-2E9C-101B-9397-08002B2CF9AE}" pid="3" name="MediaServiceImageTags">
    <vt:lpwstr/>
  </property>
</Properties>
</file>