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82AA5" w14:textId="3048E42C" w:rsidR="004B744C" w:rsidRDefault="004B744C" w:rsidP="004B744C">
      <w:pPr>
        <w:rPr>
          <w:b/>
          <w:sz w:val="32"/>
          <w:szCs w:val="32"/>
        </w:rPr>
      </w:pPr>
      <w:r>
        <w:tab/>
      </w:r>
      <w:r>
        <w:tab/>
      </w:r>
      <w:r>
        <w:tab/>
      </w:r>
      <w:r>
        <w:tab/>
      </w:r>
      <w:r>
        <w:tab/>
      </w:r>
    </w:p>
    <w:p w14:paraId="01E68F41" w14:textId="77777777" w:rsidR="004B744C" w:rsidRDefault="004B744C" w:rsidP="004B744C">
      <w:pPr>
        <w:jc w:val="center"/>
        <w:rPr>
          <w:b/>
          <w:sz w:val="32"/>
          <w:szCs w:val="32"/>
        </w:rPr>
      </w:pPr>
    </w:p>
    <w:p w14:paraId="3B0A1692" w14:textId="2AE6E054" w:rsidR="004B744C" w:rsidRPr="00535D0E" w:rsidRDefault="004B744C" w:rsidP="6C51174C">
      <w:pPr>
        <w:pStyle w:val="Overskriftforinnholdsfortegnelse"/>
        <w:jc w:val="center"/>
        <w:rPr>
          <w:b w:val="0"/>
          <w:bCs w:val="0"/>
          <w:color w:val="auto"/>
        </w:rPr>
      </w:pPr>
      <w:r>
        <w:br/>
      </w:r>
      <w:r w:rsidR="48B89EFB" w:rsidRPr="6C51174C">
        <w:rPr>
          <w:rFonts w:ascii="Arial" w:eastAsia="Times New Roman" w:hAnsi="Arial" w:cs="Times New Roman"/>
          <w:color w:val="auto"/>
          <w:sz w:val="44"/>
          <w:szCs w:val="44"/>
        </w:rPr>
        <w:t xml:space="preserve">MILJØOPPFØLGINGSPLAN MED </w:t>
      </w:r>
      <w:r w:rsidRPr="6C51174C">
        <w:rPr>
          <w:rFonts w:ascii="Arial" w:eastAsia="Times New Roman" w:hAnsi="Arial" w:cs="Times New Roman"/>
          <w:color w:val="auto"/>
          <w:sz w:val="44"/>
          <w:szCs w:val="44"/>
        </w:rPr>
        <w:t xml:space="preserve">MILJØKRAV </w:t>
      </w:r>
      <w:r>
        <w:br/>
      </w:r>
    </w:p>
    <w:p w14:paraId="0D10B549" w14:textId="77777777" w:rsidR="004B744C" w:rsidRPr="00535D0E" w:rsidRDefault="004B744C" w:rsidP="004B744C"/>
    <w:p w14:paraId="394A27BE" w14:textId="77777777" w:rsidR="004B744C" w:rsidRDefault="004B744C" w:rsidP="004B744C"/>
    <w:bookmarkStart w:id="0" w:name="_Toc466467901" w:displacedByCustomXml="next"/>
    <w:sdt>
      <w:sdtPr>
        <w:rPr>
          <w:rFonts w:ascii="Arial" w:eastAsia="Times New Roman" w:hAnsi="Arial" w:cs="Times New Roman"/>
          <w:b w:val="0"/>
          <w:bCs w:val="0"/>
          <w:color w:val="auto"/>
          <w:sz w:val="21"/>
          <w:szCs w:val="20"/>
        </w:rPr>
        <w:id w:val="1821690958"/>
        <w:docPartObj>
          <w:docPartGallery w:val="Table of Contents"/>
          <w:docPartUnique/>
        </w:docPartObj>
      </w:sdtPr>
      <w:sdtEndPr/>
      <w:sdtContent>
        <w:p w14:paraId="6CE388F3" w14:textId="77777777" w:rsidR="004B744C" w:rsidRDefault="004B744C" w:rsidP="004B744C">
          <w:pPr>
            <w:pStyle w:val="Overskriftforinnholdsfortegnelse"/>
          </w:pPr>
          <w:r>
            <w:t>Innholdsfortegnelse</w:t>
          </w:r>
        </w:p>
        <w:p w14:paraId="45F04F52" w14:textId="0D350E4C" w:rsidR="004B744C" w:rsidRDefault="004B744C">
          <w:pPr>
            <w:pStyle w:val="INNH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19335561" w:history="1">
            <w:r w:rsidRPr="00FD5EC7">
              <w:rPr>
                <w:rStyle w:val="Hyperkobling"/>
              </w:rPr>
              <w:t>1</w:t>
            </w:r>
            <w:r>
              <w:rPr>
                <w:rFonts w:asciiTheme="minorHAnsi" w:eastAsiaTheme="minorEastAsia" w:hAnsiTheme="minorHAnsi" w:cstheme="minorBidi"/>
                <w:sz w:val="22"/>
                <w:szCs w:val="22"/>
              </w:rPr>
              <w:tab/>
            </w:r>
            <w:r w:rsidRPr="00FD5EC7">
              <w:rPr>
                <w:rStyle w:val="Hyperkobling"/>
              </w:rPr>
              <w:t>Om kravsettet</w:t>
            </w:r>
            <w:r>
              <w:rPr>
                <w:webHidden/>
              </w:rPr>
              <w:tab/>
            </w:r>
            <w:r>
              <w:rPr>
                <w:webHidden/>
              </w:rPr>
              <w:fldChar w:fldCharType="begin"/>
            </w:r>
            <w:r>
              <w:rPr>
                <w:webHidden/>
              </w:rPr>
              <w:instrText xml:space="preserve"> PAGEREF _Toc119335561 \h </w:instrText>
            </w:r>
            <w:r>
              <w:rPr>
                <w:webHidden/>
              </w:rPr>
            </w:r>
            <w:r>
              <w:rPr>
                <w:webHidden/>
              </w:rPr>
              <w:fldChar w:fldCharType="separate"/>
            </w:r>
            <w:r>
              <w:rPr>
                <w:webHidden/>
              </w:rPr>
              <w:t>2</w:t>
            </w:r>
            <w:r>
              <w:rPr>
                <w:webHidden/>
              </w:rPr>
              <w:fldChar w:fldCharType="end"/>
            </w:r>
          </w:hyperlink>
        </w:p>
        <w:p w14:paraId="2F1FC7B8" w14:textId="0FDED3D6" w:rsidR="004B744C" w:rsidRDefault="004B744C" w:rsidP="008440F3">
          <w:pPr>
            <w:pStyle w:val="INNH2"/>
            <w:rPr>
              <w:rFonts w:asciiTheme="minorHAnsi" w:eastAsiaTheme="minorEastAsia" w:hAnsiTheme="minorHAnsi" w:cstheme="minorBidi"/>
              <w:noProof/>
              <w:sz w:val="22"/>
              <w:szCs w:val="22"/>
            </w:rPr>
          </w:pPr>
          <w:hyperlink w:anchor="_Toc119335562" w:history="1">
            <w:r w:rsidRPr="00FD5EC7">
              <w:rPr>
                <w:rStyle w:val="Hyperkobling"/>
                <w:noProof/>
              </w:rPr>
              <w:t>1.1</w:t>
            </w:r>
            <w:r>
              <w:rPr>
                <w:rFonts w:asciiTheme="minorHAnsi" w:eastAsiaTheme="minorEastAsia" w:hAnsiTheme="minorHAnsi" w:cstheme="minorBidi"/>
                <w:noProof/>
                <w:sz w:val="22"/>
                <w:szCs w:val="22"/>
              </w:rPr>
              <w:tab/>
            </w:r>
            <w:r w:rsidRPr="00FD5EC7">
              <w:rPr>
                <w:rStyle w:val="Hyperkobling"/>
                <w:noProof/>
              </w:rPr>
              <w:t>Orientering</w:t>
            </w:r>
            <w:r>
              <w:rPr>
                <w:noProof/>
                <w:webHidden/>
              </w:rPr>
              <w:tab/>
            </w:r>
            <w:r>
              <w:rPr>
                <w:noProof/>
                <w:webHidden/>
              </w:rPr>
              <w:fldChar w:fldCharType="begin"/>
            </w:r>
            <w:r>
              <w:rPr>
                <w:noProof/>
                <w:webHidden/>
              </w:rPr>
              <w:instrText xml:space="preserve"> PAGEREF _Toc119335562 \h </w:instrText>
            </w:r>
            <w:r>
              <w:rPr>
                <w:noProof/>
                <w:webHidden/>
              </w:rPr>
            </w:r>
            <w:r>
              <w:rPr>
                <w:noProof/>
                <w:webHidden/>
              </w:rPr>
              <w:fldChar w:fldCharType="separate"/>
            </w:r>
            <w:r>
              <w:rPr>
                <w:noProof/>
                <w:webHidden/>
              </w:rPr>
              <w:t>2</w:t>
            </w:r>
            <w:r>
              <w:rPr>
                <w:noProof/>
                <w:webHidden/>
              </w:rPr>
              <w:fldChar w:fldCharType="end"/>
            </w:r>
          </w:hyperlink>
        </w:p>
        <w:p w14:paraId="713DA9E5" w14:textId="2C93AA83" w:rsidR="004B744C" w:rsidRDefault="004B744C" w:rsidP="008440F3">
          <w:pPr>
            <w:pStyle w:val="INNH2"/>
            <w:rPr>
              <w:rFonts w:asciiTheme="minorHAnsi" w:eastAsiaTheme="minorEastAsia" w:hAnsiTheme="minorHAnsi" w:cstheme="minorBidi"/>
              <w:noProof/>
              <w:sz w:val="22"/>
              <w:szCs w:val="22"/>
            </w:rPr>
          </w:pPr>
          <w:hyperlink w:anchor="_Toc119335563" w:history="1">
            <w:r w:rsidRPr="00FD5EC7">
              <w:rPr>
                <w:rStyle w:val="Hyperkobling"/>
                <w:noProof/>
              </w:rPr>
              <w:t>1.2</w:t>
            </w:r>
            <w:r>
              <w:rPr>
                <w:rFonts w:asciiTheme="minorHAnsi" w:eastAsiaTheme="minorEastAsia" w:hAnsiTheme="minorHAnsi" w:cstheme="minorBidi"/>
                <w:noProof/>
                <w:sz w:val="22"/>
                <w:szCs w:val="22"/>
              </w:rPr>
              <w:tab/>
            </w:r>
            <w:r w:rsidRPr="00FD5EC7">
              <w:rPr>
                <w:rStyle w:val="Hyperkobling"/>
                <w:noProof/>
              </w:rPr>
              <w:t>Anvendelse</w:t>
            </w:r>
            <w:r>
              <w:rPr>
                <w:noProof/>
                <w:webHidden/>
              </w:rPr>
              <w:tab/>
            </w:r>
            <w:r>
              <w:rPr>
                <w:noProof/>
                <w:webHidden/>
              </w:rPr>
              <w:fldChar w:fldCharType="begin"/>
            </w:r>
            <w:r>
              <w:rPr>
                <w:noProof/>
                <w:webHidden/>
              </w:rPr>
              <w:instrText xml:space="preserve"> PAGEREF _Toc119335563 \h </w:instrText>
            </w:r>
            <w:r>
              <w:rPr>
                <w:noProof/>
                <w:webHidden/>
              </w:rPr>
            </w:r>
            <w:r>
              <w:rPr>
                <w:noProof/>
                <w:webHidden/>
              </w:rPr>
              <w:fldChar w:fldCharType="separate"/>
            </w:r>
            <w:r>
              <w:rPr>
                <w:noProof/>
                <w:webHidden/>
              </w:rPr>
              <w:t>2</w:t>
            </w:r>
            <w:r>
              <w:rPr>
                <w:noProof/>
                <w:webHidden/>
              </w:rPr>
              <w:fldChar w:fldCharType="end"/>
            </w:r>
          </w:hyperlink>
        </w:p>
        <w:p w14:paraId="65AB9E0A" w14:textId="290FB6C4" w:rsidR="004B744C" w:rsidRDefault="004B744C">
          <w:pPr>
            <w:pStyle w:val="INNH1"/>
            <w:rPr>
              <w:rFonts w:asciiTheme="minorHAnsi" w:eastAsiaTheme="minorEastAsia" w:hAnsiTheme="minorHAnsi" w:cstheme="minorBidi"/>
              <w:sz w:val="22"/>
              <w:szCs w:val="22"/>
            </w:rPr>
          </w:pPr>
          <w:hyperlink w:anchor="_Toc119335564" w:history="1">
            <w:r w:rsidRPr="00FD5EC7">
              <w:rPr>
                <w:rStyle w:val="Hyperkobling"/>
              </w:rPr>
              <w:t>2</w:t>
            </w:r>
            <w:r>
              <w:rPr>
                <w:rFonts w:asciiTheme="minorHAnsi" w:eastAsiaTheme="minorEastAsia" w:hAnsiTheme="minorHAnsi" w:cstheme="minorBidi"/>
                <w:sz w:val="22"/>
                <w:szCs w:val="22"/>
              </w:rPr>
              <w:tab/>
            </w:r>
            <w:r w:rsidRPr="00FD5EC7">
              <w:rPr>
                <w:rStyle w:val="Hyperkobling"/>
              </w:rPr>
              <w:t>Krav til sluttdokumentasjon</w:t>
            </w:r>
            <w:r>
              <w:rPr>
                <w:webHidden/>
              </w:rPr>
              <w:tab/>
            </w:r>
            <w:r>
              <w:rPr>
                <w:webHidden/>
              </w:rPr>
              <w:fldChar w:fldCharType="begin"/>
            </w:r>
            <w:r>
              <w:rPr>
                <w:webHidden/>
              </w:rPr>
              <w:instrText xml:space="preserve"> PAGEREF _Toc119335564 \h </w:instrText>
            </w:r>
            <w:r>
              <w:rPr>
                <w:webHidden/>
              </w:rPr>
            </w:r>
            <w:r>
              <w:rPr>
                <w:webHidden/>
              </w:rPr>
              <w:fldChar w:fldCharType="separate"/>
            </w:r>
            <w:r>
              <w:rPr>
                <w:webHidden/>
              </w:rPr>
              <w:t>2</w:t>
            </w:r>
            <w:r>
              <w:rPr>
                <w:webHidden/>
              </w:rPr>
              <w:fldChar w:fldCharType="end"/>
            </w:r>
          </w:hyperlink>
        </w:p>
        <w:p w14:paraId="03DADC8C" w14:textId="7E26AD88" w:rsidR="004B744C" w:rsidRDefault="004B744C">
          <w:pPr>
            <w:pStyle w:val="INNH1"/>
            <w:rPr>
              <w:rFonts w:asciiTheme="minorHAnsi" w:eastAsiaTheme="minorEastAsia" w:hAnsiTheme="minorHAnsi" w:cstheme="minorBidi"/>
              <w:sz w:val="22"/>
              <w:szCs w:val="22"/>
            </w:rPr>
          </w:pPr>
          <w:hyperlink w:anchor="_Toc119335565" w:history="1">
            <w:r w:rsidRPr="00FD5EC7">
              <w:rPr>
                <w:rStyle w:val="Hyperkobling"/>
              </w:rPr>
              <w:t>3</w:t>
            </w:r>
            <w:r>
              <w:rPr>
                <w:rFonts w:asciiTheme="minorHAnsi" w:eastAsiaTheme="minorEastAsia" w:hAnsiTheme="minorHAnsi" w:cstheme="minorBidi"/>
                <w:sz w:val="22"/>
                <w:szCs w:val="22"/>
              </w:rPr>
              <w:tab/>
            </w:r>
            <w:r w:rsidRPr="00FD5EC7">
              <w:rPr>
                <w:rStyle w:val="Hyperkobling"/>
              </w:rPr>
              <w:t>Krav til fornybart drivstoff</w:t>
            </w:r>
            <w:r>
              <w:rPr>
                <w:webHidden/>
              </w:rPr>
              <w:tab/>
            </w:r>
            <w:r>
              <w:rPr>
                <w:webHidden/>
              </w:rPr>
              <w:fldChar w:fldCharType="begin"/>
            </w:r>
            <w:r>
              <w:rPr>
                <w:webHidden/>
              </w:rPr>
              <w:instrText xml:space="preserve"> PAGEREF _Toc119335565 \h </w:instrText>
            </w:r>
            <w:r>
              <w:rPr>
                <w:webHidden/>
              </w:rPr>
            </w:r>
            <w:r>
              <w:rPr>
                <w:webHidden/>
              </w:rPr>
              <w:fldChar w:fldCharType="separate"/>
            </w:r>
            <w:r>
              <w:rPr>
                <w:webHidden/>
              </w:rPr>
              <w:t>2</w:t>
            </w:r>
            <w:r>
              <w:rPr>
                <w:webHidden/>
              </w:rPr>
              <w:fldChar w:fldCharType="end"/>
            </w:r>
          </w:hyperlink>
        </w:p>
        <w:p w14:paraId="7E4BA472" w14:textId="38E6B6CB" w:rsidR="004B744C" w:rsidRDefault="004B744C">
          <w:pPr>
            <w:pStyle w:val="INNH1"/>
            <w:rPr>
              <w:rFonts w:asciiTheme="minorHAnsi" w:eastAsiaTheme="minorEastAsia" w:hAnsiTheme="minorHAnsi" w:cstheme="minorBidi"/>
              <w:sz w:val="22"/>
              <w:szCs w:val="22"/>
            </w:rPr>
          </w:pPr>
          <w:hyperlink w:anchor="_Toc119335566" w:history="1">
            <w:r w:rsidRPr="00FD5EC7">
              <w:rPr>
                <w:rStyle w:val="Hyperkobling"/>
              </w:rPr>
              <w:t>4</w:t>
            </w:r>
            <w:r>
              <w:rPr>
                <w:rFonts w:asciiTheme="minorHAnsi" w:eastAsiaTheme="minorEastAsia" w:hAnsiTheme="minorHAnsi" w:cstheme="minorBidi"/>
                <w:sz w:val="22"/>
                <w:szCs w:val="22"/>
              </w:rPr>
              <w:tab/>
            </w:r>
            <w:r w:rsidRPr="00FD5EC7">
              <w:rPr>
                <w:rStyle w:val="Hyperkobling"/>
              </w:rPr>
              <w:t>Krav til avfallssortering</w:t>
            </w:r>
            <w:r>
              <w:rPr>
                <w:webHidden/>
              </w:rPr>
              <w:tab/>
            </w:r>
            <w:r>
              <w:rPr>
                <w:webHidden/>
              </w:rPr>
              <w:fldChar w:fldCharType="begin"/>
            </w:r>
            <w:r>
              <w:rPr>
                <w:webHidden/>
              </w:rPr>
              <w:instrText xml:space="preserve"> PAGEREF _Toc119335566 \h </w:instrText>
            </w:r>
            <w:r>
              <w:rPr>
                <w:webHidden/>
              </w:rPr>
            </w:r>
            <w:r>
              <w:rPr>
                <w:webHidden/>
              </w:rPr>
              <w:fldChar w:fldCharType="separate"/>
            </w:r>
            <w:r>
              <w:rPr>
                <w:webHidden/>
              </w:rPr>
              <w:t>2</w:t>
            </w:r>
            <w:r>
              <w:rPr>
                <w:webHidden/>
              </w:rPr>
              <w:fldChar w:fldCharType="end"/>
            </w:r>
          </w:hyperlink>
        </w:p>
        <w:p w14:paraId="36F0B575" w14:textId="7D143379" w:rsidR="004B744C" w:rsidRDefault="004B744C" w:rsidP="008440F3">
          <w:pPr>
            <w:pStyle w:val="INNH2"/>
            <w:rPr>
              <w:rFonts w:asciiTheme="minorHAnsi" w:eastAsiaTheme="minorEastAsia" w:hAnsiTheme="minorHAnsi" w:cstheme="minorBidi"/>
              <w:noProof/>
              <w:sz w:val="22"/>
              <w:szCs w:val="22"/>
            </w:rPr>
          </w:pPr>
          <w:hyperlink w:anchor="_Toc119335567" w:history="1">
            <w:r w:rsidRPr="00FD5EC7">
              <w:rPr>
                <w:rStyle w:val="Hyperkobling"/>
                <w:noProof/>
              </w:rPr>
              <w:t>4.1</w:t>
            </w:r>
            <w:r>
              <w:rPr>
                <w:rFonts w:asciiTheme="minorHAnsi" w:eastAsiaTheme="minorEastAsia" w:hAnsiTheme="minorHAnsi" w:cstheme="minorBidi"/>
                <w:noProof/>
                <w:sz w:val="22"/>
                <w:szCs w:val="22"/>
              </w:rPr>
              <w:tab/>
            </w:r>
            <w:r w:rsidRPr="00FD5EC7">
              <w:rPr>
                <w:rStyle w:val="Hyperkobling"/>
                <w:noProof/>
              </w:rPr>
              <w:t>Sorteringsgrad</w:t>
            </w:r>
            <w:r>
              <w:rPr>
                <w:noProof/>
                <w:webHidden/>
              </w:rPr>
              <w:tab/>
            </w:r>
            <w:r>
              <w:rPr>
                <w:noProof/>
                <w:webHidden/>
              </w:rPr>
              <w:fldChar w:fldCharType="begin"/>
            </w:r>
            <w:r>
              <w:rPr>
                <w:noProof/>
                <w:webHidden/>
              </w:rPr>
              <w:instrText xml:space="preserve"> PAGEREF _Toc119335567 \h </w:instrText>
            </w:r>
            <w:r>
              <w:rPr>
                <w:noProof/>
                <w:webHidden/>
              </w:rPr>
            </w:r>
            <w:r>
              <w:rPr>
                <w:noProof/>
                <w:webHidden/>
              </w:rPr>
              <w:fldChar w:fldCharType="separate"/>
            </w:r>
            <w:r>
              <w:rPr>
                <w:noProof/>
                <w:webHidden/>
              </w:rPr>
              <w:t>2</w:t>
            </w:r>
            <w:r>
              <w:rPr>
                <w:noProof/>
                <w:webHidden/>
              </w:rPr>
              <w:fldChar w:fldCharType="end"/>
            </w:r>
          </w:hyperlink>
        </w:p>
        <w:p w14:paraId="4B6E0FB6" w14:textId="270A9D56" w:rsidR="004B744C" w:rsidRDefault="004B744C" w:rsidP="008440F3">
          <w:pPr>
            <w:pStyle w:val="INNH2"/>
            <w:rPr>
              <w:rFonts w:asciiTheme="minorHAnsi" w:eastAsiaTheme="minorEastAsia" w:hAnsiTheme="minorHAnsi" w:cstheme="minorBidi"/>
              <w:noProof/>
              <w:sz w:val="22"/>
              <w:szCs w:val="22"/>
            </w:rPr>
          </w:pPr>
          <w:hyperlink w:anchor="_Toc119335568" w:history="1">
            <w:r w:rsidRPr="00FD5EC7">
              <w:rPr>
                <w:rStyle w:val="Hyperkobling"/>
                <w:noProof/>
              </w:rPr>
              <w:t>4.2</w:t>
            </w:r>
            <w:r>
              <w:rPr>
                <w:rFonts w:asciiTheme="minorHAnsi" w:eastAsiaTheme="minorEastAsia" w:hAnsiTheme="minorHAnsi" w:cstheme="minorBidi"/>
                <w:noProof/>
                <w:sz w:val="22"/>
                <w:szCs w:val="22"/>
              </w:rPr>
              <w:tab/>
            </w:r>
            <w:r w:rsidRPr="00FD5EC7">
              <w:rPr>
                <w:rStyle w:val="Hyperkobling"/>
                <w:noProof/>
              </w:rPr>
              <w:t>Grønt Punkt Norge AS</w:t>
            </w:r>
            <w:r>
              <w:rPr>
                <w:noProof/>
                <w:webHidden/>
              </w:rPr>
              <w:tab/>
            </w:r>
            <w:r>
              <w:rPr>
                <w:noProof/>
                <w:webHidden/>
              </w:rPr>
              <w:fldChar w:fldCharType="begin"/>
            </w:r>
            <w:r>
              <w:rPr>
                <w:noProof/>
                <w:webHidden/>
              </w:rPr>
              <w:instrText xml:space="preserve"> PAGEREF _Toc119335568 \h </w:instrText>
            </w:r>
            <w:r>
              <w:rPr>
                <w:noProof/>
                <w:webHidden/>
              </w:rPr>
            </w:r>
            <w:r>
              <w:rPr>
                <w:noProof/>
                <w:webHidden/>
              </w:rPr>
              <w:fldChar w:fldCharType="separate"/>
            </w:r>
            <w:r>
              <w:rPr>
                <w:noProof/>
                <w:webHidden/>
              </w:rPr>
              <w:t>2</w:t>
            </w:r>
            <w:r>
              <w:rPr>
                <w:noProof/>
                <w:webHidden/>
              </w:rPr>
              <w:fldChar w:fldCharType="end"/>
            </w:r>
          </w:hyperlink>
        </w:p>
        <w:p w14:paraId="585D9A86" w14:textId="10CC5F6E" w:rsidR="004B744C" w:rsidRDefault="004B744C">
          <w:pPr>
            <w:pStyle w:val="INNH1"/>
            <w:rPr>
              <w:rFonts w:asciiTheme="minorHAnsi" w:eastAsiaTheme="minorEastAsia" w:hAnsiTheme="minorHAnsi" w:cstheme="minorBidi"/>
              <w:sz w:val="22"/>
              <w:szCs w:val="22"/>
            </w:rPr>
          </w:pPr>
          <w:hyperlink w:anchor="_Toc119335569" w:history="1">
            <w:r w:rsidRPr="00FD5EC7">
              <w:rPr>
                <w:rStyle w:val="Hyperkobling"/>
              </w:rPr>
              <w:t>5</w:t>
            </w:r>
            <w:r>
              <w:rPr>
                <w:rFonts w:asciiTheme="minorHAnsi" w:eastAsiaTheme="minorEastAsia" w:hAnsiTheme="minorHAnsi" w:cstheme="minorBidi"/>
                <w:sz w:val="22"/>
                <w:szCs w:val="22"/>
              </w:rPr>
              <w:tab/>
            </w:r>
            <w:r w:rsidRPr="00FD5EC7">
              <w:rPr>
                <w:rStyle w:val="Hyperkobling"/>
              </w:rPr>
              <w:t>Forbud mot trevirke fra tropisk tømmer og verna skog</w:t>
            </w:r>
            <w:r>
              <w:rPr>
                <w:webHidden/>
              </w:rPr>
              <w:tab/>
            </w:r>
            <w:r>
              <w:rPr>
                <w:webHidden/>
              </w:rPr>
              <w:fldChar w:fldCharType="begin"/>
            </w:r>
            <w:r>
              <w:rPr>
                <w:webHidden/>
              </w:rPr>
              <w:instrText xml:space="preserve"> PAGEREF _Toc119335569 \h </w:instrText>
            </w:r>
            <w:r>
              <w:rPr>
                <w:webHidden/>
              </w:rPr>
            </w:r>
            <w:r>
              <w:rPr>
                <w:webHidden/>
              </w:rPr>
              <w:fldChar w:fldCharType="separate"/>
            </w:r>
            <w:r>
              <w:rPr>
                <w:webHidden/>
              </w:rPr>
              <w:t>2</w:t>
            </w:r>
            <w:r>
              <w:rPr>
                <w:webHidden/>
              </w:rPr>
              <w:fldChar w:fldCharType="end"/>
            </w:r>
          </w:hyperlink>
        </w:p>
        <w:p w14:paraId="19FDE59E" w14:textId="2251A76C" w:rsidR="004B744C" w:rsidRDefault="004B744C">
          <w:pPr>
            <w:pStyle w:val="INNH1"/>
            <w:rPr>
              <w:rFonts w:asciiTheme="minorHAnsi" w:eastAsiaTheme="minorEastAsia" w:hAnsiTheme="minorHAnsi" w:cstheme="minorBidi"/>
              <w:sz w:val="22"/>
              <w:szCs w:val="22"/>
            </w:rPr>
          </w:pPr>
          <w:hyperlink w:anchor="_Toc119335570" w:history="1">
            <w:r w:rsidRPr="00FD5EC7">
              <w:rPr>
                <w:rStyle w:val="Hyperkobling"/>
              </w:rPr>
              <w:t>6</w:t>
            </w:r>
            <w:r>
              <w:rPr>
                <w:rFonts w:asciiTheme="minorHAnsi" w:eastAsiaTheme="minorEastAsia" w:hAnsiTheme="minorHAnsi" w:cstheme="minorBidi"/>
                <w:sz w:val="22"/>
                <w:szCs w:val="22"/>
              </w:rPr>
              <w:tab/>
            </w:r>
            <w:r w:rsidRPr="00FD5EC7">
              <w:rPr>
                <w:rStyle w:val="Hyperkobling"/>
              </w:rPr>
              <w:t>Produkter med krav til miljømerking</w:t>
            </w:r>
            <w:r>
              <w:rPr>
                <w:webHidden/>
              </w:rPr>
              <w:tab/>
            </w:r>
            <w:r>
              <w:rPr>
                <w:webHidden/>
              </w:rPr>
              <w:fldChar w:fldCharType="begin"/>
            </w:r>
            <w:r>
              <w:rPr>
                <w:webHidden/>
              </w:rPr>
              <w:instrText xml:space="preserve"> PAGEREF _Toc119335570 \h </w:instrText>
            </w:r>
            <w:r>
              <w:rPr>
                <w:webHidden/>
              </w:rPr>
            </w:r>
            <w:r>
              <w:rPr>
                <w:webHidden/>
              </w:rPr>
              <w:fldChar w:fldCharType="separate"/>
            </w:r>
            <w:r>
              <w:rPr>
                <w:webHidden/>
              </w:rPr>
              <w:t>3</w:t>
            </w:r>
            <w:r>
              <w:rPr>
                <w:webHidden/>
              </w:rPr>
              <w:fldChar w:fldCharType="end"/>
            </w:r>
          </w:hyperlink>
        </w:p>
        <w:p w14:paraId="3C5E9732" w14:textId="53D01361" w:rsidR="004B744C" w:rsidRDefault="004B744C" w:rsidP="008440F3">
          <w:pPr>
            <w:pStyle w:val="INNH2"/>
            <w:rPr>
              <w:rFonts w:asciiTheme="minorHAnsi" w:eastAsiaTheme="minorEastAsia" w:hAnsiTheme="minorHAnsi" w:cstheme="minorBidi"/>
              <w:noProof/>
              <w:sz w:val="22"/>
              <w:szCs w:val="22"/>
            </w:rPr>
          </w:pPr>
          <w:hyperlink w:anchor="_Toc119335571" w:history="1">
            <w:r w:rsidRPr="00FD5EC7">
              <w:rPr>
                <w:rStyle w:val="Hyperkobling"/>
                <w:noProof/>
              </w:rPr>
              <w:t>6.1</w:t>
            </w:r>
            <w:r>
              <w:rPr>
                <w:rFonts w:asciiTheme="minorHAnsi" w:eastAsiaTheme="minorEastAsia" w:hAnsiTheme="minorHAnsi" w:cstheme="minorBidi"/>
                <w:noProof/>
                <w:sz w:val="22"/>
                <w:szCs w:val="22"/>
              </w:rPr>
              <w:tab/>
            </w:r>
            <w:r w:rsidRPr="00FD5EC7">
              <w:rPr>
                <w:rStyle w:val="Hyperkobling"/>
                <w:noProof/>
              </w:rPr>
              <w:t>Maling</w:t>
            </w:r>
            <w:r>
              <w:rPr>
                <w:noProof/>
                <w:webHidden/>
              </w:rPr>
              <w:tab/>
            </w:r>
            <w:r>
              <w:rPr>
                <w:noProof/>
                <w:webHidden/>
              </w:rPr>
              <w:fldChar w:fldCharType="begin"/>
            </w:r>
            <w:r>
              <w:rPr>
                <w:noProof/>
                <w:webHidden/>
              </w:rPr>
              <w:instrText xml:space="preserve"> PAGEREF _Toc119335571 \h </w:instrText>
            </w:r>
            <w:r>
              <w:rPr>
                <w:noProof/>
                <w:webHidden/>
              </w:rPr>
            </w:r>
            <w:r>
              <w:rPr>
                <w:noProof/>
                <w:webHidden/>
              </w:rPr>
              <w:fldChar w:fldCharType="separate"/>
            </w:r>
            <w:r>
              <w:rPr>
                <w:noProof/>
                <w:webHidden/>
              </w:rPr>
              <w:t>3</w:t>
            </w:r>
            <w:r>
              <w:rPr>
                <w:noProof/>
                <w:webHidden/>
              </w:rPr>
              <w:fldChar w:fldCharType="end"/>
            </w:r>
          </w:hyperlink>
        </w:p>
        <w:p w14:paraId="13DB26DE" w14:textId="72EF0A90" w:rsidR="004B744C" w:rsidRDefault="004B744C" w:rsidP="008440F3">
          <w:pPr>
            <w:pStyle w:val="INNH2"/>
            <w:rPr>
              <w:rFonts w:asciiTheme="minorHAnsi" w:eastAsiaTheme="minorEastAsia" w:hAnsiTheme="minorHAnsi" w:cstheme="minorBidi"/>
              <w:noProof/>
              <w:sz w:val="22"/>
              <w:szCs w:val="22"/>
            </w:rPr>
          </w:pPr>
          <w:hyperlink w:anchor="_Toc119335572" w:history="1">
            <w:r w:rsidRPr="00FD5EC7">
              <w:rPr>
                <w:rStyle w:val="Hyperkobling"/>
                <w:noProof/>
              </w:rPr>
              <w:t>6.2</w:t>
            </w:r>
            <w:r>
              <w:rPr>
                <w:rFonts w:asciiTheme="minorHAnsi" w:eastAsiaTheme="minorEastAsia" w:hAnsiTheme="minorHAnsi" w:cstheme="minorBidi"/>
                <w:noProof/>
                <w:sz w:val="22"/>
                <w:szCs w:val="22"/>
              </w:rPr>
              <w:tab/>
            </w:r>
            <w:r w:rsidRPr="00FD5EC7">
              <w:rPr>
                <w:rStyle w:val="Hyperkobling"/>
                <w:noProof/>
              </w:rPr>
              <w:t>Sparkel</w:t>
            </w:r>
            <w:r>
              <w:rPr>
                <w:noProof/>
                <w:webHidden/>
              </w:rPr>
              <w:tab/>
            </w:r>
            <w:r>
              <w:rPr>
                <w:noProof/>
                <w:webHidden/>
              </w:rPr>
              <w:fldChar w:fldCharType="begin"/>
            </w:r>
            <w:r>
              <w:rPr>
                <w:noProof/>
                <w:webHidden/>
              </w:rPr>
              <w:instrText xml:space="preserve"> PAGEREF _Toc119335572 \h </w:instrText>
            </w:r>
            <w:r>
              <w:rPr>
                <w:noProof/>
                <w:webHidden/>
              </w:rPr>
            </w:r>
            <w:r>
              <w:rPr>
                <w:noProof/>
                <w:webHidden/>
              </w:rPr>
              <w:fldChar w:fldCharType="separate"/>
            </w:r>
            <w:r>
              <w:rPr>
                <w:noProof/>
                <w:webHidden/>
              </w:rPr>
              <w:t>3</w:t>
            </w:r>
            <w:r>
              <w:rPr>
                <w:noProof/>
                <w:webHidden/>
              </w:rPr>
              <w:fldChar w:fldCharType="end"/>
            </w:r>
          </w:hyperlink>
        </w:p>
        <w:p w14:paraId="596ED3FC" w14:textId="246EDA77" w:rsidR="004B744C" w:rsidRDefault="004B744C" w:rsidP="008440F3">
          <w:pPr>
            <w:pStyle w:val="INNH2"/>
            <w:rPr>
              <w:rFonts w:asciiTheme="minorHAnsi" w:eastAsiaTheme="minorEastAsia" w:hAnsiTheme="minorHAnsi" w:cstheme="minorBidi"/>
              <w:noProof/>
              <w:sz w:val="22"/>
              <w:szCs w:val="22"/>
            </w:rPr>
          </w:pPr>
          <w:hyperlink w:anchor="_Toc119335573" w:history="1">
            <w:r w:rsidRPr="00FD5EC7">
              <w:rPr>
                <w:rStyle w:val="Hyperkobling"/>
                <w:noProof/>
              </w:rPr>
              <w:t>6.3</w:t>
            </w:r>
            <w:r>
              <w:rPr>
                <w:rFonts w:asciiTheme="minorHAnsi" w:eastAsiaTheme="minorEastAsia" w:hAnsiTheme="minorHAnsi" w:cstheme="minorBidi"/>
                <w:noProof/>
                <w:sz w:val="22"/>
                <w:szCs w:val="22"/>
              </w:rPr>
              <w:tab/>
            </w:r>
            <w:r w:rsidRPr="00FD5EC7">
              <w:rPr>
                <w:rStyle w:val="Hyperkobling"/>
                <w:noProof/>
              </w:rPr>
              <w:t>Lim</w:t>
            </w:r>
            <w:r>
              <w:rPr>
                <w:noProof/>
                <w:webHidden/>
              </w:rPr>
              <w:tab/>
            </w:r>
            <w:r>
              <w:rPr>
                <w:noProof/>
                <w:webHidden/>
              </w:rPr>
              <w:fldChar w:fldCharType="begin"/>
            </w:r>
            <w:r>
              <w:rPr>
                <w:noProof/>
                <w:webHidden/>
              </w:rPr>
              <w:instrText xml:space="preserve"> PAGEREF _Toc119335573 \h </w:instrText>
            </w:r>
            <w:r>
              <w:rPr>
                <w:noProof/>
                <w:webHidden/>
              </w:rPr>
            </w:r>
            <w:r>
              <w:rPr>
                <w:noProof/>
                <w:webHidden/>
              </w:rPr>
              <w:fldChar w:fldCharType="separate"/>
            </w:r>
            <w:r>
              <w:rPr>
                <w:noProof/>
                <w:webHidden/>
              </w:rPr>
              <w:t>3</w:t>
            </w:r>
            <w:r>
              <w:rPr>
                <w:noProof/>
                <w:webHidden/>
              </w:rPr>
              <w:fldChar w:fldCharType="end"/>
            </w:r>
          </w:hyperlink>
        </w:p>
        <w:p w14:paraId="0BC75360" w14:textId="5F9DECF1" w:rsidR="004B744C" w:rsidRDefault="004B744C" w:rsidP="008440F3">
          <w:pPr>
            <w:pStyle w:val="INNH2"/>
            <w:rPr>
              <w:rFonts w:asciiTheme="minorHAnsi" w:eastAsiaTheme="minorEastAsia" w:hAnsiTheme="minorHAnsi" w:cstheme="minorBidi"/>
              <w:noProof/>
              <w:sz w:val="22"/>
              <w:szCs w:val="22"/>
            </w:rPr>
          </w:pPr>
          <w:hyperlink w:anchor="_Toc119335574" w:history="1">
            <w:r w:rsidRPr="00FD5EC7">
              <w:rPr>
                <w:rStyle w:val="Hyperkobling"/>
                <w:noProof/>
              </w:rPr>
              <w:t>6.4</w:t>
            </w:r>
            <w:r>
              <w:rPr>
                <w:rFonts w:asciiTheme="minorHAnsi" w:eastAsiaTheme="minorEastAsia" w:hAnsiTheme="minorHAnsi" w:cstheme="minorBidi"/>
                <w:noProof/>
                <w:sz w:val="22"/>
                <w:szCs w:val="22"/>
              </w:rPr>
              <w:tab/>
            </w:r>
            <w:r w:rsidRPr="00FD5EC7">
              <w:rPr>
                <w:rStyle w:val="Hyperkobling"/>
                <w:noProof/>
              </w:rPr>
              <w:t>Fugemasse</w:t>
            </w:r>
            <w:r>
              <w:rPr>
                <w:noProof/>
                <w:webHidden/>
              </w:rPr>
              <w:tab/>
            </w:r>
            <w:r>
              <w:rPr>
                <w:noProof/>
                <w:webHidden/>
              </w:rPr>
              <w:fldChar w:fldCharType="begin"/>
            </w:r>
            <w:r>
              <w:rPr>
                <w:noProof/>
                <w:webHidden/>
              </w:rPr>
              <w:instrText xml:space="preserve"> PAGEREF _Toc119335574 \h </w:instrText>
            </w:r>
            <w:r>
              <w:rPr>
                <w:noProof/>
                <w:webHidden/>
              </w:rPr>
            </w:r>
            <w:r>
              <w:rPr>
                <w:noProof/>
                <w:webHidden/>
              </w:rPr>
              <w:fldChar w:fldCharType="separate"/>
            </w:r>
            <w:r>
              <w:rPr>
                <w:noProof/>
                <w:webHidden/>
              </w:rPr>
              <w:t>3</w:t>
            </w:r>
            <w:r>
              <w:rPr>
                <w:noProof/>
                <w:webHidden/>
              </w:rPr>
              <w:fldChar w:fldCharType="end"/>
            </w:r>
          </w:hyperlink>
        </w:p>
        <w:p w14:paraId="78D641C5" w14:textId="6B8E346B" w:rsidR="004B744C" w:rsidRDefault="004B744C" w:rsidP="008440F3">
          <w:pPr>
            <w:pStyle w:val="INNH2"/>
            <w:rPr>
              <w:rFonts w:asciiTheme="minorHAnsi" w:eastAsiaTheme="minorEastAsia" w:hAnsiTheme="minorHAnsi" w:cstheme="minorBidi"/>
              <w:noProof/>
              <w:sz w:val="22"/>
              <w:szCs w:val="22"/>
            </w:rPr>
          </w:pPr>
          <w:hyperlink w:anchor="_Toc119335575" w:history="1">
            <w:r w:rsidRPr="00FD5EC7">
              <w:rPr>
                <w:rStyle w:val="Hyperkobling"/>
                <w:noProof/>
              </w:rPr>
              <w:t>6.5</w:t>
            </w:r>
            <w:r>
              <w:rPr>
                <w:rFonts w:asciiTheme="minorHAnsi" w:eastAsiaTheme="minorEastAsia" w:hAnsiTheme="minorHAnsi" w:cstheme="minorBidi"/>
                <w:noProof/>
                <w:sz w:val="22"/>
                <w:szCs w:val="22"/>
              </w:rPr>
              <w:tab/>
            </w:r>
            <w:r w:rsidRPr="00FD5EC7">
              <w:rPr>
                <w:rStyle w:val="Hyperkobling"/>
                <w:noProof/>
              </w:rPr>
              <w:t>Parkett</w:t>
            </w:r>
            <w:r>
              <w:rPr>
                <w:noProof/>
                <w:webHidden/>
              </w:rPr>
              <w:tab/>
            </w:r>
            <w:r>
              <w:rPr>
                <w:noProof/>
                <w:webHidden/>
              </w:rPr>
              <w:fldChar w:fldCharType="begin"/>
            </w:r>
            <w:r>
              <w:rPr>
                <w:noProof/>
                <w:webHidden/>
              </w:rPr>
              <w:instrText xml:space="preserve"> PAGEREF _Toc119335575 \h </w:instrText>
            </w:r>
            <w:r>
              <w:rPr>
                <w:noProof/>
                <w:webHidden/>
              </w:rPr>
            </w:r>
            <w:r>
              <w:rPr>
                <w:noProof/>
                <w:webHidden/>
              </w:rPr>
              <w:fldChar w:fldCharType="separate"/>
            </w:r>
            <w:r>
              <w:rPr>
                <w:noProof/>
                <w:webHidden/>
              </w:rPr>
              <w:t>3</w:t>
            </w:r>
            <w:r>
              <w:rPr>
                <w:noProof/>
                <w:webHidden/>
              </w:rPr>
              <w:fldChar w:fldCharType="end"/>
            </w:r>
          </w:hyperlink>
        </w:p>
        <w:p w14:paraId="4EA60FBD" w14:textId="2B3E24AA" w:rsidR="004B744C" w:rsidRDefault="004B744C" w:rsidP="008440F3">
          <w:pPr>
            <w:pStyle w:val="INNH2"/>
            <w:rPr>
              <w:rFonts w:asciiTheme="minorHAnsi" w:eastAsiaTheme="minorEastAsia" w:hAnsiTheme="minorHAnsi" w:cstheme="minorBidi"/>
              <w:noProof/>
              <w:sz w:val="22"/>
              <w:szCs w:val="22"/>
            </w:rPr>
          </w:pPr>
          <w:hyperlink w:anchor="_Toc119335576" w:history="1">
            <w:r w:rsidRPr="00FD5EC7">
              <w:rPr>
                <w:rStyle w:val="Hyperkobling"/>
                <w:noProof/>
              </w:rPr>
              <w:t>6.6</w:t>
            </w:r>
            <w:r>
              <w:rPr>
                <w:rFonts w:asciiTheme="minorHAnsi" w:eastAsiaTheme="minorEastAsia" w:hAnsiTheme="minorHAnsi" w:cstheme="minorBidi"/>
                <w:noProof/>
                <w:sz w:val="22"/>
                <w:szCs w:val="22"/>
              </w:rPr>
              <w:tab/>
            </w:r>
            <w:r w:rsidRPr="00FD5EC7">
              <w:rPr>
                <w:rStyle w:val="Hyperkobling"/>
                <w:noProof/>
              </w:rPr>
              <w:t>Laminatgulv</w:t>
            </w:r>
            <w:r>
              <w:rPr>
                <w:noProof/>
                <w:webHidden/>
              </w:rPr>
              <w:tab/>
            </w:r>
            <w:r>
              <w:rPr>
                <w:noProof/>
                <w:webHidden/>
              </w:rPr>
              <w:fldChar w:fldCharType="begin"/>
            </w:r>
            <w:r>
              <w:rPr>
                <w:noProof/>
                <w:webHidden/>
              </w:rPr>
              <w:instrText xml:space="preserve"> PAGEREF _Toc119335576 \h </w:instrText>
            </w:r>
            <w:r>
              <w:rPr>
                <w:noProof/>
                <w:webHidden/>
              </w:rPr>
            </w:r>
            <w:r>
              <w:rPr>
                <w:noProof/>
                <w:webHidden/>
              </w:rPr>
              <w:fldChar w:fldCharType="separate"/>
            </w:r>
            <w:r>
              <w:rPr>
                <w:noProof/>
                <w:webHidden/>
              </w:rPr>
              <w:t>3</w:t>
            </w:r>
            <w:r>
              <w:rPr>
                <w:noProof/>
                <w:webHidden/>
              </w:rPr>
              <w:fldChar w:fldCharType="end"/>
            </w:r>
          </w:hyperlink>
        </w:p>
        <w:p w14:paraId="53B69229" w14:textId="1D2E5134" w:rsidR="004B744C" w:rsidRDefault="004B744C" w:rsidP="008440F3">
          <w:pPr>
            <w:pStyle w:val="INNH2"/>
            <w:rPr>
              <w:rFonts w:asciiTheme="minorHAnsi" w:eastAsiaTheme="minorEastAsia" w:hAnsiTheme="minorHAnsi" w:cstheme="minorBidi"/>
              <w:noProof/>
              <w:sz w:val="22"/>
              <w:szCs w:val="22"/>
            </w:rPr>
          </w:pPr>
          <w:hyperlink w:anchor="_Toc119335577" w:history="1">
            <w:r w:rsidRPr="00FD5EC7">
              <w:rPr>
                <w:rStyle w:val="Hyperkobling"/>
                <w:noProof/>
              </w:rPr>
              <w:t>6.7</w:t>
            </w:r>
            <w:r>
              <w:rPr>
                <w:rFonts w:asciiTheme="minorHAnsi" w:eastAsiaTheme="minorEastAsia" w:hAnsiTheme="minorHAnsi" w:cstheme="minorBidi"/>
                <w:noProof/>
                <w:sz w:val="22"/>
                <w:szCs w:val="22"/>
              </w:rPr>
              <w:tab/>
            </w:r>
            <w:r w:rsidRPr="00FD5EC7">
              <w:rPr>
                <w:rStyle w:val="Hyperkobling"/>
                <w:noProof/>
              </w:rPr>
              <w:t>Linoleum</w:t>
            </w:r>
            <w:r>
              <w:rPr>
                <w:noProof/>
                <w:webHidden/>
              </w:rPr>
              <w:tab/>
            </w:r>
            <w:r>
              <w:rPr>
                <w:noProof/>
                <w:webHidden/>
              </w:rPr>
              <w:fldChar w:fldCharType="begin"/>
            </w:r>
            <w:r>
              <w:rPr>
                <w:noProof/>
                <w:webHidden/>
              </w:rPr>
              <w:instrText xml:space="preserve"> PAGEREF _Toc119335577 \h </w:instrText>
            </w:r>
            <w:r>
              <w:rPr>
                <w:noProof/>
                <w:webHidden/>
              </w:rPr>
            </w:r>
            <w:r>
              <w:rPr>
                <w:noProof/>
                <w:webHidden/>
              </w:rPr>
              <w:fldChar w:fldCharType="separate"/>
            </w:r>
            <w:r>
              <w:rPr>
                <w:noProof/>
                <w:webHidden/>
              </w:rPr>
              <w:t>3</w:t>
            </w:r>
            <w:r>
              <w:rPr>
                <w:noProof/>
                <w:webHidden/>
              </w:rPr>
              <w:fldChar w:fldCharType="end"/>
            </w:r>
          </w:hyperlink>
        </w:p>
        <w:p w14:paraId="1E121A32" w14:textId="49C686D1" w:rsidR="004B744C" w:rsidRDefault="004B744C" w:rsidP="008440F3">
          <w:pPr>
            <w:pStyle w:val="INNH2"/>
            <w:rPr>
              <w:rFonts w:asciiTheme="minorHAnsi" w:eastAsiaTheme="minorEastAsia" w:hAnsiTheme="minorHAnsi" w:cstheme="minorBidi"/>
              <w:noProof/>
              <w:sz w:val="22"/>
              <w:szCs w:val="22"/>
            </w:rPr>
          </w:pPr>
          <w:hyperlink w:anchor="_Toc119335578" w:history="1">
            <w:r w:rsidRPr="00FD5EC7">
              <w:rPr>
                <w:rStyle w:val="Hyperkobling"/>
                <w:noProof/>
              </w:rPr>
              <w:t>6.8</w:t>
            </w:r>
            <w:r>
              <w:rPr>
                <w:rFonts w:asciiTheme="minorHAnsi" w:eastAsiaTheme="minorEastAsia" w:hAnsiTheme="minorHAnsi" w:cstheme="minorBidi"/>
                <w:noProof/>
                <w:sz w:val="22"/>
                <w:szCs w:val="22"/>
              </w:rPr>
              <w:tab/>
            </w:r>
            <w:r w:rsidRPr="00FD5EC7">
              <w:rPr>
                <w:rStyle w:val="Hyperkobling"/>
                <w:noProof/>
              </w:rPr>
              <w:t>Tepper</w:t>
            </w:r>
            <w:r>
              <w:rPr>
                <w:noProof/>
                <w:webHidden/>
              </w:rPr>
              <w:tab/>
            </w:r>
            <w:r>
              <w:rPr>
                <w:noProof/>
                <w:webHidden/>
              </w:rPr>
              <w:fldChar w:fldCharType="begin"/>
            </w:r>
            <w:r>
              <w:rPr>
                <w:noProof/>
                <w:webHidden/>
              </w:rPr>
              <w:instrText xml:space="preserve"> PAGEREF _Toc119335578 \h </w:instrText>
            </w:r>
            <w:r>
              <w:rPr>
                <w:noProof/>
                <w:webHidden/>
              </w:rPr>
            </w:r>
            <w:r>
              <w:rPr>
                <w:noProof/>
                <w:webHidden/>
              </w:rPr>
              <w:fldChar w:fldCharType="separate"/>
            </w:r>
            <w:r>
              <w:rPr>
                <w:noProof/>
                <w:webHidden/>
              </w:rPr>
              <w:t>3</w:t>
            </w:r>
            <w:r>
              <w:rPr>
                <w:noProof/>
                <w:webHidden/>
              </w:rPr>
              <w:fldChar w:fldCharType="end"/>
            </w:r>
          </w:hyperlink>
        </w:p>
        <w:p w14:paraId="3783A7D6" w14:textId="5DD1BBDD" w:rsidR="004B744C" w:rsidRDefault="004B744C" w:rsidP="008440F3">
          <w:pPr>
            <w:pStyle w:val="INNH2"/>
            <w:rPr>
              <w:rFonts w:asciiTheme="minorHAnsi" w:eastAsiaTheme="minorEastAsia" w:hAnsiTheme="minorHAnsi" w:cstheme="minorBidi"/>
              <w:noProof/>
              <w:sz w:val="22"/>
              <w:szCs w:val="22"/>
            </w:rPr>
          </w:pPr>
          <w:hyperlink w:anchor="_Toc119335579" w:history="1">
            <w:r w:rsidRPr="00FD5EC7">
              <w:rPr>
                <w:rStyle w:val="Hyperkobling"/>
                <w:noProof/>
              </w:rPr>
              <w:t>6.9</w:t>
            </w:r>
            <w:r>
              <w:rPr>
                <w:rFonts w:asciiTheme="minorHAnsi" w:eastAsiaTheme="minorEastAsia" w:hAnsiTheme="minorHAnsi" w:cstheme="minorBidi"/>
                <w:noProof/>
                <w:sz w:val="22"/>
                <w:szCs w:val="22"/>
              </w:rPr>
              <w:tab/>
            </w:r>
            <w:r w:rsidRPr="00FD5EC7">
              <w:rPr>
                <w:rStyle w:val="Hyperkobling"/>
                <w:noProof/>
              </w:rPr>
              <w:t>Sponplater og trefiberplater</w:t>
            </w:r>
            <w:r>
              <w:rPr>
                <w:noProof/>
                <w:webHidden/>
              </w:rPr>
              <w:tab/>
            </w:r>
            <w:r>
              <w:rPr>
                <w:noProof/>
                <w:webHidden/>
              </w:rPr>
              <w:fldChar w:fldCharType="begin"/>
            </w:r>
            <w:r>
              <w:rPr>
                <w:noProof/>
                <w:webHidden/>
              </w:rPr>
              <w:instrText xml:space="preserve"> PAGEREF _Toc119335579 \h </w:instrText>
            </w:r>
            <w:r>
              <w:rPr>
                <w:noProof/>
                <w:webHidden/>
              </w:rPr>
            </w:r>
            <w:r>
              <w:rPr>
                <w:noProof/>
                <w:webHidden/>
              </w:rPr>
              <w:fldChar w:fldCharType="separate"/>
            </w:r>
            <w:r>
              <w:rPr>
                <w:noProof/>
                <w:webHidden/>
              </w:rPr>
              <w:t>3</w:t>
            </w:r>
            <w:r>
              <w:rPr>
                <w:noProof/>
                <w:webHidden/>
              </w:rPr>
              <w:fldChar w:fldCharType="end"/>
            </w:r>
          </w:hyperlink>
        </w:p>
        <w:p w14:paraId="50CA9502" w14:textId="11BA5736" w:rsidR="004B744C" w:rsidRDefault="004B744C" w:rsidP="008440F3">
          <w:pPr>
            <w:pStyle w:val="INNH2"/>
            <w:rPr>
              <w:rFonts w:asciiTheme="minorHAnsi" w:eastAsiaTheme="minorEastAsia" w:hAnsiTheme="minorHAnsi" w:cstheme="minorBidi"/>
              <w:noProof/>
              <w:sz w:val="22"/>
              <w:szCs w:val="22"/>
            </w:rPr>
          </w:pPr>
          <w:hyperlink w:anchor="_Toc119335580" w:history="1">
            <w:r w:rsidRPr="00FD5EC7">
              <w:rPr>
                <w:rStyle w:val="Hyperkobling"/>
                <w:noProof/>
              </w:rPr>
              <w:t>6.10</w:t>
            </w:r>
            <w:r>
              <w:rPr>
                <w:rFonts w:asciiTheme="minorHAnsi" w:eastAsiaTheme="minorEastAsia" w:hAnsiTheme="minorHAnsi" w:cstheme="minorBidi"/>
                <w:noProof/>
                <w:sz w:val="22"/>
                <w:szCs w:val="22"/>
              </w:rPr>
              <w:tab/>
            </w:r>
            <w:r w:rsidRPr="00FD5EC7">
              <w:rPr>
                <w:rStyle w:val="Hyperkobling"/>
                <w:noProof/>
              </w:rPr>
              <w:t>Vinduer</w:t>
            </w:r>
            <w:r>
              <w:rPr>
                <w:noProof/>
                <w:webHidden/>
              </w:rPr>
              <w:tab/>
            </w:r>
            <w:r>
              <w:rPr>
                <w:noProof/>
                <w:webHidden/>
              </w:rPr>
              <w:fldChar w:fldCharType="begin"/>
            </w:r>
            <w:r>
              <w:rPr>
                <w:noProof/>
                <w:webHidden/>
              </w:rPr>
              <w:instrText xml:space="preserve"> PAGEREF _Toc119335580 \h </w:instrText>
            </w:r>
            <w:r>
              <w:rPr>
                <w:noProof/>
                <w:webHidden/>
              </w:rPr>
            </w:r>
            <w:r>
              <w:rPr>
                <w:noProof/>
                <w:webHidden/>
              </w:rPr>
              <w:fldChar w:fldCharType="separate"/>
            </w:r>
            <w:r>
              <w:rPr>
                <w:noProof/>
                <w:webHidden/>
              </w:rPr>
              <w:t>3</w:t>
            </w:r>
            <w:r>
              <w:rPr>
                <w:noProof/>
                <w:webHidden/>
              </w:rPr>
              <w:fldChar w:fldCharType="end"/>
            </w:r>
          </w:hyperlink>
        </w:p>
        <w:p w14:paraId="06C34685" w14:textId="6818A26D" w:rsidR="004B744C" w:rsidRDefault="004B744C" w:rsidP="008440F3">
          <w:pPr>
            <w:pStyle w:val="INNH2"/>
            <w:rPr>
              <w:rFonts w:asciiTheme="minorHAnsi" w:eastAsiaTheme="minorEastAsia" w:hAnsiTheme="minorHAnsi" w:cstheme="minorBidi"/>
              <w:noProof/>
              <w:sz w:val="22"/>
              <w:szCs w:val="22"/>
            </w:rPr>
          </w:pPr>
          <w:hyperlink w:anchor="_Toc119335581" w:history="1">
            <w:r w:rsidRPr="00FD5EC7">
              <w:rPr>
                <w:rStyle w:val="Hyperkobling"/>
                <w:noProof/>
              </w:rPr>
              <w:t>6.11</w:t>
            </w:r>
            <w:r>
              <w:rPr>
                <w:rFonts w:asciiTheme="minorHAnsi" w:eastAsiaTheme="minorEastAsia" w:hAnsiTheme="minorHAnsi" w:cstheme="minorBidi"/>
                <w:noProof/>
                <w:sz w:val="22"/>
                <w:szCs w:val="22"/>
              </w:rPr>
              <w:tab/>
            </w:r>
            <w:r w:rsidRPr="00FD5EC7">
              <w:rPr>
                <w:rStyle w:val="Hyperkobling"/>
                <w:noProof/>
              </w:rPr>
              <w:t>Isolasjon og cellegummi</w:t>
            </w:r>
            <w:r>
              <w:rPr>
                <w:noProof/>
                <w:webHidden/>
              </w:rPr>
              <w:tab/>
            </w:r>
            <w:r>
              <w:rPr>
                <w:noProof/>
                <w:webHidden/>
              </w:rPr>
              <w:fldChar w:fldCharType="begin"/>
            </w:r>
            <w:r>
              <w:rPr>
                <w:noProof/>
                <w:webHidden/>
              </w:rPr>
              <w:instrText xml:space="preserve"> PAGEREF _Toc119335581 \h </w:instrText>
            </w:r>
            <w:r>
              <w:rPr>
                <w:noProof/>
                <w:webHidden/>
              </w:rPr>
            </w:r>
            <w:r>
              <w:rPr>
                <w:noProof/>
                <w:webHidden/>
              </w:rPr>
              <w:fldChar w:fldCharType="separate"/>
            </w:r>
            <w:r>
              <w:rPr>
                <w:noProof/>
                <w:webHidden/>
              </w:rPr>
              <w:t>3</w:t>
            </w:r>
            <w:r>
              <w:rPr>
                <w:noProof/>
                <w:webHidden/>
              </w:rPr>
              <w:fldChar w:fldCharType="end"/>
            </w:r>
          </w:hyperlink>
        </w:p>
        <w:p w14:paraId="0C751929" w14:textId="733061E3" w:rsidR="004B744C" w:rsidRDefault="004B744C" w:rsidP="008440F3">
          <w:pPr>
            <w:pStyle w:val="INNH2"/>
            <w:rPr>
              <w:rFonts w:asciiTheme="minorHAnsi" w:eastAsiaTheme="minorEastAsia" w:hAnsiTheme="minorHAnsi" w:cstheme="minorBidi"/>
              <w:noProof/>
              <w:sz w:val="22"/>
              <w:szCs w:val="22"/>
            </w:rPr>
          </w:pPr>
          <w:hyperlink w:anchor="_Toc119335582" w:history="1">
            <w:r w:rsidRPr="00FD5EC7">
              <w:rPr>
                <w:rStyle w:val="Hyperkobling"/>
                <w:noProof/>
              </w:rPr>
              <w:t>6.12</w:t>
            </w:r>
            <w:r>
              <w:rPr>
                <w:rFonts w:asciiTheme="minorHAnsi" w:eastAsiaTheme="minorEastAsia" w:hAnsiTheme="minorHAnsi" w:cstheme="minorBidi"/>
                <w:noProof/>
                <w:sz w:val="22"/>
                <w:szCs w:val="22"/>
              </w:rPr>
              <w:tab/>
            </w:r>
            <w:r w:rsidRPr="00FD5EC7">
              <w:rPr>
                <w:rStyle w:val="Hyperkobling"/>
                <w:noProof/>
              </w:rPr>
              <w:t>Møbler</w:t>
            </w:r>
            <w:r>
              <w:rPr>
                <w:noProof/>
                <w:webHidden/>
              </w:rPr>
              <w:tab/>
            </w:r>
            <w:r>
              <w:rPr>
                <w:noProof/>
                <w:webHidden/>
              </w:rPr>
              <w:fldChar w:fldCharType="begin"/>
            </w:r>
            <w:r>
              <w:rPr>
                <w:noProof/>
                <w:webHidden/>
              </w:rPr>
              <w:instrText xml:space="preserve"> PAGEREF _Toc119335582 \h </w:instrText>
            </w:r>
            <w:r>
              <w:rPr>
                <w:noProof/>
                <w:webHidden/>
              </w:rPr>
            </w:r>
            <w:r>
              <w:rPr>
                <w:noProof/>
                <w:webHidden/>
              </w:rPr>
              <w:fldChar w:fldCharType="separate"/>
            </w:r>
            <w:r>
              <w:rPr>
                <w:noProof/>
                <w:webHidden/>
              </w:rPr>
              <w:t>4</w:t>
            </w:r>
            <w:r>
              <w:rPr>
                <w:noProof/>
                <w:webHidden/>
              </w:rPr>
              <w:fldChar w:fldCharType="end"/>
            </w:r>
          </w:hyperlink>
        </w:p>
        <w:p w14:paraId="03530042" w14:textId="68AA405A" w:rsidR="004B744C" w:rsidRDefault="004B744C" w:rsidP="008440F3">
          <w:pPr>
            <w:pStyle w:val="INNH2"/>
            <w:rPr>
              <w:rFonts w:asciiTheme="minorHAnsi" w:eastAsiaTheme="minorEastAsia" w:hAnsiTheme="minorHAnsi" w:cstheme="minorBidi"/>
              <w:noProof/>
              <w:sz w:val="22"/>
              <w:szCs w:val="22"/>
            </w:rPr>
          </w:pPr>
          <w:hyperlink w:anchor="_Toc119335583" w:history="1">
            <w:r w:rsidRPr="00FD5EC7">
              <w:rPr>
                <w:rStyle w:val="Hyperkobling"/>
                <w:noProof/>
              </w:rPr>
              <w:t>6.13</w:t>
            </w:r>
            <w:r>
              <w:rPr>
                <w:rFonts w:asciiTheme="minorHAnsi" w:eastAsiaTheme="minorEastAsia" w:hAnsiTheme="minorHAnsi" w:cstheme="minorBidi"/>
                <w:noProof/>
                <w:sz w:val="22"/>
                <w:szCs w:val="22"/>
              </w:rPr>
              <w:tab/>
            </w:r>
            <w:r w:rsidRPr="00FD5EC7">
              <w:rPr>
                <w:rStyle w:val="Hyperkobling"/>
                <w:noProof/>
              </w:rPr>
              <w:t>Energieffektivt utstyr, PC og skjermer</w:t>
            </w:r>
            <w:r>
              <w:rPr>
                <w:noProof/>
                <w:webHidden/>
              </w:rPr>
              <w:tab/>
            </w:r>
            <w:r>
              <w:rPr>
                <w:noProof/>
                <w:webHidden/>
              </w:rPr>
              <w:fldChar w:fldCharType="begin"/>
            </w:r>
            <w:r>
              <w:rPr>
                <w:noProof/>
                <w:webHidden/>
              </w:rPr>
              <w:instrText xml:space="preserve"> PAGEREF _Toc119335583 \h </w:instrText>
            </w:r>
            <w:r>
              <w:rPr>
                <w:noProof/>
                <w:webHidden/>
              </w:rPr>
            </w:r>
            <w:r>
              <w:rPr>
                <w:noProof/>
                <w:webHidden/>
              </w:rPr>
              <w:fldChar w:fldCharType="separate"/>
            </w:r>
            <w:r>
              <w:rPr>
                <w:noProof/>
                <w:webHidden/>
              </w:rPr>
              <w:t>4</w:t>
            </w:r>
            <w:r>
              <w:rPr>
                <w:noProof/>
                <w:webHidden/>
              </w:rPr>
              <w:fldChar w:fldCharType="end"/>
            </w:r>
          </w:hyperlink>
        </w:p>
        <w:p w14:paraId="223D8698" w14:textId="3E5A3C62" w:rsidR="004B744C" w:rsidRDefault="004B744C">
          <w:pPr>
            <w:pStyle w:val="INNH1"/>
            <w:rPr>
              <w:rFonts w:asciiTheme="minorHAnsi" w:eastAsiaTheme="minorEastAsia" w:hAnsiTheme="minorHAnsi" w:cstheme="minorBidi"/>
              <w:sz w:val="22"/>
              <w:szCs w:val="22"/>
            </w:rPr>
          </w:pPr>
          <w:hyperlink w:anchor="_Toc119335584" w:history="1">
            <w:r w:rsidRPr="00FD5EC7">
              <w:rPr>
                <w:rStyle w:val="Hyperkobling"/>
              </w:rPr>
              <w:t>7</w:t>
            </w:r>
            <w:r>
              <w:rPr>
                <w:rFonts w:asciiTheme="minorHAnsi" w:eastAsiaTheme="minorEastAsia" w:hAnsiTheme="minorHAnsi" w:cstheme="minorBidi"/>
                <w:sz w:val="22"/>
                <w:szCs w:val="22"/>
              </w:rPr>
              <w:tab/>
            </w:r>
            <w:r w:rsidRPr="00FD5EC7">
              <w:rPr>
                <w:rStyle w:val="Hyperkobling"/>
              </w:rPr>
              <w:t>Krav til tekniske systemer (VVS, elektro)</w:t>
            </w:r>
            <w:r>
              <w:rPr>
                <w:webHidden/>
              </w:rPr>
              <w:tab/>
            </w:r>
            <w:r>
              <w:rPr>
                <w:webHidden/>
              </w:rPr>
              <w:fldChar w:fldCharType="begin"/>
            </w:r>
            <w:r>
              <w:rPr>
                <w:webHidden/>
              </w:rPr>
              <w:instrText xml:space="preserve"> PAGEREF _Toc119335584 \h </w:instrText>
            </w:r>
            <w:r>
              <w:rPr>
                <w:webHidden/>
              </w:rPr>
            </w:r>
            <w:r>
              <w:rPr>
                <w:webHidden/>
              </w:rPr>
              <w:fldChar w:fldCharType="separate"/>
            </w:r>
            <w:r>
              <w:rPr>
                <w:webHidden/>
              </w:rPr>
              <w:t>4</w:t>
            </w:r>
            <w:r>
              <w:rPr>
                <w:webHidden/>
              </w:rPr>
              <w:fldChar w:fldCharType="end"/>
            </w:r>
          </w:hyperlink>
        </w:p>
        <w:p w14:paraId="2D614BEA" w14:textId="2A64DB77" w:rsidR="004B744C" w:rsidRDefault="004B744C" w:rsidP="008440F3">
          <w:pPr>
            <w:pStyle w:val="INNH2"/>
            <w:rPr>
              <w:rFonts w:asciiTheme="minorHAnsi" w:eastAsiaTheme="minorEastAsia" w:hAnsiTheme="minorHAnsi" w:cstheme="minorBidi"/>
              <w:noProof/>
              <w:sz w:val="22"/>
              <w:szCs w:val="22"/>
            </w:rPr>
          </w:pPr>
          <w:hyperlink w:anchor="_Toc119335585" w:history="1">
            <w:r w:rsidRPr="00FD5EC7">
              <w:rPr>
                <w:rStyle w:val="Hyperkobling"/>
                <w:noProof/>
              </w:rPr>
              <w:t>7.1</w:t>
            </w:r>
            <w:r>
              <w:rPr>
                <w:rFonts w:asciiTheme="minorHAnsi" w:eastAsiaTheme="minorEastAsia" w:hAnsiTheme="minorHAnsi" w:cstheme="minorBidi"/>
                <w:noProof/>
                <w:sz w:val="22"/>
                <w:szCs w:val="22"/>
              </w:rPr>
              <w:tab/>
            </w:r>
            <w:r w:rsidRPr="00FD5EC7">
              <w:rPr>
                <w:rStyle w:val="Hyperkobling"/>
                <w:noProof/>
              </w:rPr>
              <w:t>Kuldemedier</w:t>
            </w:r>
            <w:r>
              <w:rPr>
                <w:noProof/>
                <w:webHidden/>
              </w:rPr>
              <w:tab/>
            </w:r>
            <w:r>
              <w:rPr>
                <w:noProof/>
                <w:webHidden/>
              </w:rPr>
              <w:fldChar w:fldCharType="begin"/>
            </w:r>
            <w:r>
              <w:rPr>
                <w:noProof/>
                <w:webHidden/>
              </w:rPr>
              <w:instrText xml:space="preserve"> PAGEREF _Toc119335585 \h </w:instrText>
            </w:r>
            <w:r>
              <w:rPr>
                <w:noProof/>
                <w:webHidden/>
              </w:rPr>
            </w:r>
            <w:r>
              <w:rPr>
                <w:noProof/>
                <w:webHidden/>
              </w:rPr>
              <w:fldChar w:fldCharType="separate"/>
            </w:r>
            <w:r>
              <w:rPr>
                <w:noProof/>
                <w:webHidden/>
              </w:rPr>
              <w:t>4</w:t>
            </w:r>
            <w:r>
              <w:rPr>
                <w:noProof/>
                <w:webHidden/>
              </w:rPr>
              <w:fldChar w:fldCharType="end"/>
            </w:r>
          </w:hyperlink>
        </w:p>
        <w:p w14:paraId="08AA208F" w14:textId="60104088" w:rsidR="004B744C" w:rsidRDefault="004B744C" w:rsidP="008440F3">
          <w:pPr>
            <w:pStyle w:val="INNH2"/>
            <w:rPr>
              <w:rFonts w:asciiTheme="minorHAnsi" w:eastAsiaTheme="minorEastAsia" w:hAnsiTheme="minorHAnsi" w:cstheme="minorBidi"/>
              <w:noProof/>
              <w:sz w:val="22"/>
              <w:szCs w:val="22"/>
            </w:rPr>
          </w:pPr>
          <w:hyperlink w:anchor="_Toc119335586" w:history="1">
            <w:r w:rsidRPr="00FD5EC7">
              <w:rPr>
                <w:rStyle w:val="Hyperkobling"/>
                <w:noProof/>
              </w:rPr>
              <w:t>7.2</w:t>
            </w:r>
            <w:r>
              <w:rPr>
                <w:rFonts w:asciiTheme="minorHAnsi" w:eastAsiaTheme="minorEastAsia" w:hAnsiTheme="minorHAnsi" w:cstheme="minorBidi"/>
                <w:noProof/>
                <w:sz w:val="22"/>
                <w:szCs w:val="22"/>
              </w:rPr>
              <w:tab/>
            </w:r>
            <w:r w:rsidRPr="00FD5EC7">
              <w:rPr>
                <w:rStyle w:val="Hyperkobling"/>
                <w:noProof/>
              </w:rPr>
              <w:t>Frostsikring, varme- og kuldebærere</w:t>
            </w:r>
            <w:r>
              <w:rPr>
                <w:noProof/>
                <w:webHidden/>
              </w:rPr>
              <w:tab/>
            </w:r>
            <w:r>
              <w:rPr>
                <w:noProof/>
                <w:webHidden/>
              </w:rPr>
              <w:fldChar w:fldCharType="begin"/>
            </w:r>
            <w:r>
              <w:rPr>
                <w:noProof/>
                <w:webHidden/>
              </w:rPr>
              <w:instrText xml:space="preserve"> PAGEREF _Toc119335586 \h </w:instrText>
            </w:r>
            <w:r>
              <w:rPr>
                <w:noProof/>
                <w:webHidden/>
              </w:rPr>
            </w:r>
            <w:r>
              <w:rPr>
                <w:noProof/>
                <w:webHidden/>
              </w:rPr>
              <w:fldChar w:fldCharType="separate"/>
            </w:r>
            <w:r>
              <w:rPr>
                <w:noProof/>
                <w:webHidden/>
              </w:rPr>
              <w:t>4</w:t>
            </w:r>
            <w:r>
              <w:rPr>
                <w:noProof/>
                <w:webHidden/>
              </w:rPr>
              <w:fldChar w:fldCharType="end"/>
            </w:r>
          </w:hyperlink>
        </w:p>
        <w:p w14:paraId="01AFCB8B" w14:textId="12603769" w:rsidR="004B744C" w:rsidRDefault="004B744C" w:rsidP="008440F3">
          <w:pPr>
            <w:pStyle w:val="INNH2"/>
            <w:rPr>
              <w:rFonts w:asciiTheme="minorHAnsi" w:eastAsiaTheme="minorEastAsia" w:hAnsiTheme="minorHAnsi" w:cstheme="minorBidi"/>
              <w:noProof/>
              <w:sz w:val="22"/>
              <w:szCs w:val="22"/>
            </w:rPr>
          </w:pPr>
          <w:hyperlink w:anchor="_Toc119335587" w:history="1">
            <w:r w:rsidRPr="00FD5EC7">
              <w:rPr>
                <w:rStyle w:val="Hyperkobling"/>
                <w:noProof/>
              </w:rPr>
              <w:t>7.3</w:t>
            </w:r>
            <w:r>
              <w:rPr>
                <w:rFonts w:asciiTheme="minorHAnsi" w:eastAsiaTheme="minorEastAsia" w:hAnsiTheme="minorHAnsi" w:cstheme="minorBidi"/>
                <w:noProof/>
                <w:sz w:val="22"/>
                <w:szCs w:val="22"/>
              </w:rPr>
              <w:tab/>
            </w:r>
            <w:r w:rsidRPr="00FD5EC7">
              <w:rPr>
                <w:rStyle w:val="Hyperkobling"/>
                <w:noProof/>
              </w:rPr>
              <w:t>Ventilasjonsanlegg</w:t>
            </w:r>
            <w:r>
              <w:rPr>
                <w:noProof/>
                <w:webHidden/>
              </w:rPr>
              <w:tab/>
            </w:r>
            <w:r>
              <w:rPr>
                <w:noProof/>
                <w:webHidden/>
              </w:rPr>
              <w:fldChar w:fldCharType="begin"/>
            </w:r>
            <w:r>
              <w:rPr>
                <w:noProof/>
                <w:webHidden/>
              </w:rPr>
              <w:instrText xml:space="preserve"> PAGEREF _Toc119335587 \h </w:instrText>
            </w:r>
            <w:r>
              <w:rPr>
                <w:noProof/>
                <w:webHidden/>
              </w:rPr>
            </w:r>
            <w:r>
              <w:rPr>
                <w:noProof/>
                <w:webHidden/>
              </w:rPr>
              <w:fldChar w:fldCharType="separate"/>
            </w:r>
            <w:r>
              <w:rPr>
                <w:noProof/>
                <w:webHidden/>
              </w:rPr>
              <w:t>4</w:t>
            </w:r>
            <w:r>
              <w:rPr>
                <w:noProof/>
                <w:webHidden/>
              </w:rPr>
              <w:fldChar w:fldCharType="end"/>
            </w:r>
          </w:hyperlink>
        </w:p>
        <w:p w14:paraId="502052CF" w14:textId="429A3853" w:rsidR="004B744C" w:rsidRDefault="004B744C">
          <w:pPr>
            <w:pStyle w:val="INNH3"/>
            <w:tabs>
              <w:tab w:val="left" w:pos="1320"/>
              <w:tab w:val="right" w:leader="dot" w:pos="9203"/>
            </w:tabs>
            <w:rPr>
              <w:rFonts w:asciiTheme="minorHAnsi" w:eastAsiaTheme="minorEastAsia" w:hAnsiTheme="minorHAnsi" w:cstheme="minorBidi"/>
              <w:noProof/>
              <w:sz w:val="22"/>
              <w:szCs w:val="22"/>
            </w:rPr>
          </w:pPr>
          <w:hyperlink w:anchor="_Toc119335588" w:history="1">
            <w:r w:rsidRPr="00FD5EC7">
              <w:rPr>
                <w:rStyle w:val="Hyperkobling"/>
                <w:noProof/>
              </w:rPr>
              <w:t>7.3.1</w:t>
            </w:r>
            <w:r>
              <w:rPr>
                <w:rFonts w:asciiTheme="minorHAnsi" w:eastAsiaTheme="minorEastAsia" w:hAnsiTheme="minorHAnsi" w:cstheme="minorBidi"/>
                <w:noProof/>
                <w:sz w:val="22"/>
                <w:szCs w:val="22"/>
              </w:rPr>
              <w:tab/>
            </w:r>
            <w:r w:rsidRPr="00FD5EC7">
              <w:rPr>
                <w:rStyle w:val="Hyperkobling"/>
                <w:noProof/>
              </w:rPr>
              <w:t>Temperaturvirkningsgrad</w:t>
            </w:r>
            <w:r>
              <w:rPr>
                <w:noProof/>
                <w:webHidden/>
              </w:rPr>
              <w:tab/>
            </w:r>
            <w:r>
              <w:rPr>
                <w:noProof/>
                <w:webHidden/>
              </w:rPr>
              <w:fldChar w:fldCharType="begin"/>
            </w:r>
            <w:r>
              <w:rPr>
                <w:noProof/>
                <w:webHidden/>
              </w:rPr>
              <w:instrText xml:space="preserve"> PAGEREF _Toc119335588 \h </w:instrText>
            </w:r>
            <w:r>
              <w:rPr>
                <w:noProof/>
                <w:webHidden/>
              </w:rPr>
            </w:r>
            <w:r>
              <w:rPr>
                <w:noProof/>
                <w:webHidden/>
              </w:rPr>
              <w:fldChar w:fldCharType="separate"/>
            </w:r>
            <w:r>
              <w:rPr>
                <w:noProof/>
                <w:webHidden/>
              </w:rPr>
              <w:t>4</w:t>
            </w:r>
            <w:r>
              <w:rPr>
                <w:noProof/>
                <w:webHidden/>
              </w:rPr>
              <w:fldChar w:fldCharType="end"/>
            </w:r>
          </w:hyperlink>
        </w:p>
        <w:p w14:paraId="0315BBB4" w14:textId="577EFD65" w:rsidR="004B744C" w:rsidRDefault="004B744C">
          <w:pPr>
            <w:pStyle w:val="INNH3"/>
            <w:tabs>
              <w:tab w:val="left" w:pos="1320"/>
              <w:tab w:val="right" w:leader="dot" w:pos="9203"/>
            </w:tabs>
            <w:rPr>
              <w:rFonts w:asciiTheme="minorHAnsi" w:eastAsiaTheme="minorEastAsia" w:hAnsiTheme="minorHAnsi" w:cstheme="minorBidi"/>
              <w:noProof/>
              <w:sz w:val="22"/>
              <w:szCs w:val="22"/>
            </w:rPr>
          </w:pPr>
          <w:hyperlink w:anchor="_Toc119335589" w:history="1">
            <w:r w:rsidRPr="00FD5EC7">
              <w:rPr>
                <w:rStyle w:val="Hyperkobling"/>
                <w:noProof/>
              </w:rPr>
              <w:t>7.3.2</w:t>
            </w:r>
            <w:r>
              <w:rPr>
                <w:rFonts w:asciiTheme="minorHAnsi" w:eastAsiaTheme="minorEastAsia" w:hAnsiTheme="minorHAnsi" w:cstheme="minorBidi"/>
                <w:noProof/>
                <w:sz w:val="22"/>
                <w:szCs w:val="22"/>
              </w:rPr>
              <w:tab/>
            </w:r>
            <w:r w:rsidRPr="00FD5EC7">
              <w:rPr>
                <w:rStyle w:val="Hyperkobling"/>
                <w:noProof/>
              </w:rPr>
              <w:t>SFP</w:t>
            </w:r>
            <w:r>
              <w:rPr>
                <w:noProof/>
                <w:webHidden/>
              </w:rPr>
              <w:tab/>
            </w:r>
            <w:r>
              <w:rPr>
                <w:noProof/>
                <w:webHidden/>
              </w:rPr>
              <w:fldChar w:fldCharType="begin"/>
            </w:r>
            <w:r>
              <w:rPr>
                <w:noProof/>
                <w:webHidden/>
              </w:rPr>
              <w:instrText xml:space="preserve"> PAGEREF _Toc119335589 \h </w:instrText>
            </w:r>
            <w:r>
              <w:rPr>
                <w:noProof/>
                <w:webHidden/>
              </w:rPr>
            </w:r>
            <w:r>
              <w:rPr>
                <w:noProof/>
                <w:webHidden/>
              </w:rPr>
              <w:fldChar w:fldCharType="separate"/>
            </w:r>
            <w:r>
              <w:rPr>
                <w:noProof/>
                <w:webHidden/>
              </w:rPr>
              <w:t>4</w:t>
            </w:r>
            <w:r>
              <w:rPr>
                <w:noProof/>
                <w:webHidden/>
              </w:rPr>
              <w:fldChar w:fldCharType="end"/>
            </w:r>
          </w:hyperlink>
        </w:p>
        <w:p w14:paraId="73CE8D1A" w14:textId="56B53E1C" w:rsidR="004B744C" w:rsidRDefault="004B744C">
          <w:pPr>
            <w:pStyle w:val="INNH3"/>
            <w:tabs>
              <w:tab w:val="left" w:pos="1320"/>
              <w:tab w:val="right" w:leader="dot" w:pos="9203"/>
            </w:tabs>
            <w:rPr>
              <w:rFonts w:asciiTheme="minorHAnsi" w:eastAsiaTheme="minorEastAsia" w:hAnsiTheme="minorHAnsi" w:cstheme="minorBidi"/>
              <w:noProof/>
              <w:sz w:val="22"/>
              <w:szCs w:val="22"/>
            </w:rPr>
          </w:pPr>
          <w:hyperlink w:anchor="_Toc119335590" w:history="1">
            <w:r w:rsidRPr="00FD5EC7">
              <w:rPr>
                <w:rStyle w:val="Hyperkobling"/>
                <w:noProof/>
              </w:rPr>
              <w:t>7.3.3</w:t>
            </w:r>
            <w:r>
              <w:rPr>
                <w:rFonts w:asciiTheme="minorHAnsi" w:eastAsiaTheme="minorEastAsia" w:hAnsiTheme="minorHAnsi" w:cstheme="minorBidi"/>
                <w:noProof/>
                <w:sz w:val="22"/>
                <w:szCs w:val="22"/>
              </w:rPr>
              <w:tab/>
            </w:r>
            <w:r w:rsidRPr="00FD5EC7">
              <w:rPr>
                <w:rStyle w:val="Hyperkobling"/>
                <w:noProof/>
              </w:rPr>
              <w:t>Behovsstyrt ventilering</w:t>
            </w:r>
            <w:r>
              <w:rPr>
                <w:noProof/>
                <w:webHidden/>
              </w:rPr>
              <w:tab/>
            </w:r>
            <w:r>
              <w:rPr>
                <w:noProof/>
                <w:webHidden/>
              </w:rPr>
              <w:fldChar w:fldCharType="begin"/>
            </w:r>
            <w:r>
              <w:rPr>
                <w:noProof/>
                <w:webHidden/>
              </w:rPr>
              <w:instrText xml:space="preserve"> PAGEREF _Toc119335590 \h </w:instrText>
            </w:r>
            <w:r>
              <w:rPr>
                <w:noProof/>
                <w:webHidden/>
              </w:rPr>
            </w:r>
            <w:r>
              <w:rPr>
                <w:noProof/>
                <w:webHidden/>
              </w:rPr>
              <w:fldChar w:fldCharType="separate"/>
            </w:r>
            <w:r>
              <w:rPr>
                <w:noProof/>
                <w:webHidden/>
              </w:rPr>
              <w:t>4</w:t>
            </w:r>
            <w:r>
              <w:rPr>
                <w:noProof/>
                <w:webHidden/>
              </w:rPr>
              <w:fldChar w:fldCharType="end"/>
            </w:r>
          </w:hyperlink>
        </w:p>
        <w:p w14:paraId="56081ECC" w14:textId="066C99E4" w:rsidR="004B744C" w:rsidRDefault="004B744C" w:rsidP="008440F3">
          <w:pPr>
            <w:pStyle w:val="INNH2"/>
            <w:rPr>
              <w:rFonts w:asciiTheme="minorHAnsi" w:eastAsiaTheme="minorEastAsia" w:hAnsiTheme="minorHAnsi" w:cstheme="minorBidi"/>
              <w:noProof/>
              <w:sz w:val="22"/>
              <w:szCs w:val="22"/>
            </w:rPr>
          </w:pPr>
          <w:hyperlink w:anchor="_Toc119335591" w:history="1">
            <w:r w:rsidRPr="00FD5EC7">
              <w:rPr>
                <w:rStyle w:val="Hyperkobling"/>
                <w:noProof/>
              </w:rPr>
              <w:t>7.4</w:t>
            </w:r>
            <w:r>
              <w:rPr>
                <w:rFonts w:asciiTheme="minorHAnsi" w:eastAsiaTheme="minorEastAsia" w:hAnsiTheme="minorHAnsi" w:cstheme="minorBidi"/>
                <w:noProof/>
                <w:sz w:val="22"/>
                <w:szCs w:val="22"/>
              </w:rPr>
              <w:tab/>
            </w:r>
            <w:r w:rsidRPr="00FD5EC7">
              <w:rPr>
                <w:rStyle w:val="Hyperkobling"/>
                <w:noProof/>
              </w:rPr>
              <w:t>Varmepumpe</w:t>
            </w:r>
            <w:r>
              <w:rPr>
                <w:noProof/>
                <w:webHidden/>
              </w:rPr>
              <w:tab/>
            </w:r>
            <w:r>
              <w:rPr>
                <w:noProof/>
                <w:webHidden/>
              </w:rPr>
              <w:fldChar w:fldCharType="begin"/>
            </w:r>
            <w:r>
              <w:rPr>
                <w:noProof/>
                <w:webHidden/>
              </w:rPr>
              <w:instrText xml:space="preserve"> PAGEREF _Toc119335591 \h </w:instrText>
            </w:r>
            <w:r>
              <w:rPr>
                <w:noProof/>
                <w:webHidden/>
              </w:rPr>
            </w:r>
            <w:r>
              <w:rPr>
                <w:noProof/>
                <w:webHidden/>
              </w:rPr>
              <w:fldChar w:fldCharType="separate"/>
            </w:r>
            <w:r>
              <w:rPr>
                <w:noProof/>
                <w:webHidden/>
              </w:rPr>
              <w:t>5</w:t>
            </w:r>
            <w:r>
              <w:rPr>
                <w:noProof/>
                <w:webHidden/>
              </w:rPr>
              <w:fldChar w:fldCharType="end"/>
            </w:r>
          </w:hyperlink>
        </w:p>
        <w:p w14:paraId="10926EB9" w14:textId="2677F310" w:rsidR="004B744C" w:rsidRDefault="004B744C">
          <w:pPr>
            <w:pStyle w:val="INNH3"/>
            <w:tabs>
              <w:tab w:val="left" w:pos="1320"/>
              <w:tab w:val="right" w:leader="dot" w:pos="9203"/>
            </w:tabs>
            <w:rPr>
              <w:rFonts w:asciiTheme="minorHAnsi" w:eastAsiaTheme="minorEastAsia" w:hAnsiTheme="minorHAnsi" w:cstheme="minorBidi"/>
              <w:noProof/>
              <w:sz w:val="22"/>
              <w:szCs w:val="22"/>
            </w:rPr>
          </w:pPr>
          <w:hyperlink w:anchor="_Toc119335592" w:history="1">
            <w:r w:rsidRPr="00FD5EC7">
              <w:rPr>
                <w:rStyle w:val="Hyperkobling"/>
                <w:noProof/>
              </w:rPr>
              <w:t>7.4.1</w:t>
            </w:r>
            <w:r>
              <w:rPr>
                <w:rFonts w:asciiTheme="minorHAnsi" w:eastAsiaTheme="minorEastAsia" w:hAnsiTheme="minorHAnsi" w:cstheme="minorBidi"/>
                <w:noProof/>
                <w:sz w:val="22"/>
                <w:szCs w:val="22"/>
              </w:rPr>
              <w:tab/>
            </w:r>
            <w:r w:rsidRPr="00FD5EC7">
              <w:rPr>
                <w:rStyle w:val="Hyperkobling"/>
                <w:bCs/>
                <w:noProof/>
              </w:rPr>
              <w:t>Effektfaktor for varmepumpe</w:t>
            </w:r>
            <w:r>
              <w:rPr>
                <w:noProof/>
                <w:webHidden/>
              </w:rPr>
              <w:tab/>
            </w:r>
            <w:r>
              <w:rPr>
                <w:noProof/>
                <w:webHidden/>
              </w:rPr>
              <w:fldChar w:fldCharType="begin"/>
            </w:r>
            <w:r>
              <w:rPr>
                <w:noProof/>
                <w:webHidden/>
              </w:rPr>
              <w:instrText xml:space="preserve"> PAGEREF _Toc119335592 \h </w:instrText>
            </w:r>
            <w:r>
              <w:rPr>
                <w:noProof/>
                <w:webHidden/>
              </w:rPr>
            </w:r>
            <w:r>
              <w:rPr>
                <w:noProof/>
                <w:webHidden/>
              </w:rPr>
              <w:fldChar w:fldCharType="separate"/>
            </w:r>
            <w:r>
              <w:rPr>
                <w:noProof/>
                <w:webHidden/>
              </w:rPr>
              <w:t>5</w:t>
            </w:r>
            <w:r>
              <w:rPr>
                <w:noProof/>
                <w:webHidden/>
              </w:rPr>
              <w:fldChar w:fldCharType="end"/>
            </w:r>
          </w:hyperlink>
        </w:p>
        <w:p w14:paraId="5CAE7749" w14:textId="3E12031D" w:rsidR="004B744C" w:rsidRDefault="004B744C">
          <w:pPr>
            <w:pStyle w:val="INNH3"/>
            <w:tabs>
              <w:tab w:val="left" w:pos="1320"/>
              <w:tab w:val="right" w:leader="dot" w:pos="9203"/>
            </w:tabs>
            <w:rPr>
              <w:rFonts w:asciiTheme="minorHAnsi" w:eastAsiaTheme="minorEastAsia" w:hAnsiTheme="minorHAnsi" w:cstheme="minorBidi"/>
              <w:noProof/>
              <w:sz w:val="22"/>
              <w:szCs w:val="22"/>
            </w:rPr>
          </w:pPr>
          <w:hyperlink w:anchor="_Toc119335593" w:history="1">
            <w:r w:rsidRPr="00FD5EC7">
              <w:rPr>
                <w:rStyle w:val="Hyperkobling"/>
                <w:noProof/>
              </w:rPr>
              <w:t>7.4.2</w:t>
            </w:r>
            <w:r>
              <w:rPr>
                <w:rFonts w:asciiTheme="minorHAnsi" w:eastAsiaTheme="minorEastAsia" w:hAnsiTheme="minorHAnsi" w:cstheme="minorBidi"/>
                <w:noProof/>
                <w:sz w:val="22"/>
                <w:szCs w:val="22"/>
              </w:rPr>
              <w:tab/>
            </w:r>
            <w:r w:rsidRPr="00FD5EC7">
              <w:rPr>
                <w:rStyle w:val="Hyperkobling"/>
                <w:noProof/>
              </w:rPr>
              <w:t>Effekt- og energimåling (COP-måling)</w:t>
            </w:r>
            <w:r>
              <w:rPr>
                <w:noProof/>
                <w:webHidden/>
              </w:rPr>
              <w:tab/>
            </w:r>
            <w:r>
              <w:rPr>
                <w:noProof/>
                <w:webHidden/>
              </w:rPr>
              <w:fldChar w:fldCharType="begin"/>
            </w:r>
            <w:r>
              <w:rPr>
                <w:noProof/>
                <w:webHidden/>
              </w:rPr>
              <w:instrText xml:space="preserve"> PAGEREF _Toc119335593 \h </w:instrText>
            </w:r>
            <w:r>
              <w:rPr>
                <w:noProof/>
                <w:webHidden/>
              </w:rPr>
            </w:r>
            <w:r>
              <w:rPr>
                <w:noProof/>
                <w:webHidden/>
              </w:rPr>
              <w:fldChar w:fldCharType="separate"/>
            </w:r>
            <w:r>
              <w:rPr>
                <w:noProof/>
                <w:webHidden/>
              </w:rPr>
              <w:t>5</w:t>
            </w:r>
            <w:r>
              <w:rPr>
                <w:noProof/>
                <w:webHidden/>
              </w:rPr>
              <w:fldChar w:fldCharType="end"/>
            </w:r>
          </w:hyperlink>
        </w:p>
        <w:p w14:paraId="2C2321AF" w14:textId="0CDB5474" w:rsidR="004B744C" w:rsidRDefault="004B744C" w:rsidP="008440F3">
          <w:pPr>
            <w:pStyle w:val="INNH2"/>
            <w:rPr>
              <w:rFonts w:asciiTheme="minorHAnsi" w:eastAsiaTheme="minorEastAsia" w:hAnsiTheme="minorHAnsi" w:cstheme="minorBidi"/>
              <w:noProof/>
              <w:sz w:val="22"/>
              <w:szCs w:val="22"/>
            </w:rPr>
          </w:pPr>
          <w:hyperlink w:anchor="_Toc119335594" w:history="1">
            <w:r w:rsidRPr="00FD5EC7">
              <w:rPr>
                <w:rStyle w:val="Hyperkobling"/>
                <w:noProof/>
              </w:rPr>
              <w:t>7.5</w:t>
            </w:r>
            <w:r>
              <w:rPr>
                <w:rFonts w:asciiTheme="minorHAnsi" w:eastAsiaTheme="minorEastAsia" w:hAnsiTheme="minorHAnsi" w:cstheme="minorBidi"/>
                <w:noProof/>
                <w:sz w:val="22"/>
                <w:szCs w:val="22"/>
              </w:rPr>
              <w:tab/>
            </w:r>
            <w:r w:rsidRPr="00FD5EC7">
              <w:rPr>
                <w:rStyle w:val="Hyperkobling"/>
                <w:noProof/>
              </w:rPr>
              <w:t>Lyskilder (innendørs og utendørs)</w:t>
            </w:r>
            <w:r>
              <w:rPr>
                <w:noProof/>
                <w:webHidden/>
              </w:rPr>
              <w:tab/>
            </w:r>
            <w:r>
              <w:rPr>
                <w:noProof/>
                <w:webHidden/>
              </w:rPr>
              <w:fldChar w:fldCharType="begin"/>
            </w:r>
            <w:r>
              <w:rPr>
                <w:noProof/>
                <w:webHidden/>
              </w:rPr>
              <w:instrText xml:space="preserve"> PAGEREF _Toc119335594 \h </w:instrText>
            </w:r>
            <w:r>
              <w:rPr>
                <w:noProof/>
                <w:webHidden/>
              </w:rPr>
            </w:r>
            <w:r>
              <w:rPr>
                <w:noProof/>
                <w:webHidden/>
              </w:rPr>
              <w:fldChar w:fldCharType="separate"/>
            </w:r>
            <w:r>
              <w:rPr>
                <w:noProof/>
                <w:webHidden/>
              </w:rPr>
              <w:t>5</w:t>
            </w:r>
            <w:r>
              <w:rPr>
                <w:noProof/>
                <w:webHidden/>
              </w:rPr>
              <w:fldChar w:fldCharType="end"/>
            </w:r>
          </w:hyperlink>
        </w:p>
        <w:p w14:paraId="5ACFFB35" w14:textId="5BB5115C" w:rsidR="004B744C" w:rsidRDefault="004B744C">
          <w:pPr>
            <w:pStyle w:val="INNH1"/>
            <w:rPr>
              <w:rFonts w:asciiTheme="minorHAnsi" w:eastAsiaTheme="minorEastAsia" w:hAnsiTheme="minorHAnsi" w:cstheme="minorBidi"/>
              <w:sz w:val="22"/>
              <w:szCs w:val="22"/>
            </w:rPr>
          </w:pPr>
          <w:hyperlink w:anchor="_Toc119335595" w:history="1">
            <w:r w:rsidRPr="00FD5EC7">
              <w:rPr>
                <w:rStyle w:val="Hyperkobling"/>
              </w:rPr>
              <w:t>Vedlegg 1: Mal for sluttdokumentasjon</w:t>
            </w:r>
            <w:r>
              <w:rPr>
                <w:webHidden/>
              </w:rPr>
              <w:tab/>
            </w:r>
            <w:r>
              <w:rPr>
                <w:webHidden/>
              </w:rPr>
              <w:fldChar w:fldCharType="begin"/>
            </w:r>
            <w:r>
              <w:rPr>
                <w:webHidden/>
              </w:rPr>
              <w:instrText xml:space="preserve"> PAGEREF _Toc119335595 \h </w:instrText>
            </w:r>
            <w:r>
              <w:rPr>
                <w:webHidden/>
              </w:rPr>
            </w:r>
            <w:r>
              <w:rPr>
                <w:webHidden/>
              </w:rPr>
              <w:fldChar w:fldCharType="separate"/>
            </w:r>
            <w:r>
              <w:rPr>
                <w:webHidden/>
              </w:rPr>
              <w:t>6</w:t>
            </w:r>
            <w:r>
              <w:rPr>
                <w:webHidden/>
              </w:rPr>
              <w:fldChar w:fldCharType="end"/>
            </w:r>
          </w:hyperlink>
        </w:p>
        <w:p w14:paraId="723643B9" w14:textId="77E508C7" w:rsidR="004B744C" w:rsidRDefault="004B744C" w:rsidP="004B744C">
          <w:r>
            <w:rPr>
              <w:b/>
              <w:bCs/>
            </w:rPr>
            <w:fldChar w:fldCharType="end"/>
          </w:r>
        </w:p>
      </w:sdtContent>
    </w:sdt>
    <w:p w14:paraId="26D0F609" w14:textId="77777777" w:rsidR="004B744C" w:rsidRDefault="004B744C" w:rsidP="004B744C"/>
    <w:p w14:paraId="397B8B6A" w14:textId="77777777" w:rsidR="004B744C" w:rsidRPr="00731D38" w:rsidRDefault="004B744C" w:rsidP="004B744C"/>
    <w:p w14:paraId="53A03AAC" w14:textId="158648A9" w:rsidR="004B744C" w:rsidRPr="009B5006" w:rsidRDefault="004B744C" w:rsidP="004B744C">
      <w:pPr>
        <w:pStyle w:val="Overskrift1"/>
        <w:ind w:left="432"/>
      </w:pPr>
      <w:bookmarkStart w:id="1" w:name="_Toc119335561"/>
      <w:bookmarkStart w:id="2" w:name="_Toc470015344"/>
      <w:bookmarkStart w:id="3" w:name="_Toc7791781"/>
      <w:bookmarkStart w:id="4" w:name="_Toc8371989"/>
      <w:bookmarkEnd w:id="0"/>
      <w:r>
        <w:t>Om kravsettet</w:t>
      </w:r>
      <w:bookmarkEnd w:id="1"/>
      <w:r>
        <w:br/>
      </w:r>
      <w:bookmarkEnd w:id="2"/>
      <w:bookmarkEnd w:id="3"/>
      <w:bookmarkEnd w:id="4"/>
    </w:p>
    <w:p w14:paraId="44F7B82B" w14:textId="77777777" w:rsidR="004B744C" w:rsidRPr="00D22677" w:rsidRDefault="004B744C" w:rsidP="004B744C">
      <w:pPr>
        <w:pStyle w:val="Overskrift2"/>
      </w:pPr>
      <w:bookmarkStart w:id="5" w:name="_Toc119335562"/>
      <w:r>
        <w:t>Orientering</w:t>
      </w:r>
      <w:bookmarkEnd w:id="5"/>
    </w:p>
    <w:p w14:paraId="6E6121BC" w14:textId="277A6445" w:rsidR="004B744C" w:rsidRDefault="004B744C" w:rsidP="17414D81">
      <w:pPr>
        <w:rPr>
          <w:rFonts w:cs="Arial"/>
        </w:rPr>
      </w:pPr>
      <w:r w:rsidRPr="17414D81">
        <w:rPr>
          <w:rFonts w:cs="Arial"/>
          <w:color w:val="000000"/>
        </w:rPr>
        <w:t>Offentlige oppdragsgivere skal innrette sin anskaffelsespraksis slik at den bidrar til å redusere skadelig miljøpåvirkning og fremme klimavennlige løsninger der dette er relevant</w:t>
      </w:r>
      <w:r w:rsidRPr="17414D81">
        <w:rPr>
          <w:rStyle w:val="Fotnotereferanse"/>
          <w:rFonts w:cs="Arial"/>
          <w:color w:val="000000"/>
        </w:rPr>
        <w:footnoteReference w:id="2"/>
      </w:r>
      <w:r w:rsidRPr="17414D81">
        <w:rPr>
          <w:rFonts w:cs="Arial"/>
          <w:color w:val="000000"/>
        </w:rPr>
        <w:t>.</w:t>
      </w:r>
      <w:r w:rsidRPr="17414D81">
        <w:rPr>
          <w:rFonts w:cs="Arial"/>
          <w:i/>
          <w:iCs/>
          <w:color w:val="000000"/>
        </w:rPr>
        <w:t xml:space="preserve"> </w:t>
      </w:r>
      <w:r>
        <w:rPr>
          <w:rFonts w:cs="Arial"/>
          <w:i/>
          <w:color w:val="000000"/>
        </w:rPr>
        <w:br/>
      </w:r>
      <w:r>
        <w:rPr>
          <w:rFonts w:cs="Arial"/>
          <w:i/>
          <w:color w:val="000000"/>
        </w:rPr>
        <w:br/>
      </w:r>
      <w:r w:rsidRPr="17414D81">
        <w:rPr>
          <w:rFonts w:cs="Arial"/>
        </w:rPr>
        <w:t>Dette innebærer å velge utstyr og komponenter som gir energieffektive løsninger og tjenester, produkter og materialer med gode miljøegenskaper og uten helse- og miljøfarlige stoffer. Hvis mulig skal det velges produkter og material som stammer fra ombruk og/eller lar seg ombruke i framtiden.</w:t>
      </w:r>
      <w:r>
        <w:rPr>
          <w:rFonts w:cs="Arial"/>
          <w:szCs w:val="21"/>
        </w:rPr>
        <w:br/>
      </w:r>
      <w:r>
        <w:rPr>
          <w:rFonts w:cs="Arial"/>
          <w:szCs w:val="21"/>
        </w:rPr>
        <w:br/>
      </w:r>
      <w:r w:rsidRPr="17414D81">
        <w:rPr>
          <w:rFonts w:cs="Arial"/>
        </w:rPr>
        <w:t>Til miljøstyring følger Statsbygg NS 34</w:t>
      </w:r>
      <w:r w:rsidR="3CE6DD9F" w:rsidRPr="17414D81">
        <w:rPr>
          <w:rFonts w:cs="Arial"/>
        </w:rPr>
        <w:t>¨¨</w:t>
      </w:r>
      <w:r w:rsidRPr="17414D81">
        <w:rPr>
          <w:rFonts w:cs="Arial"/>
        </w:rPr>
        <w:t>66 Miljøprogram og miljøoppfølgingsplan for ytre miljø for bygge-, anleggs- og eiendomsnæringen.</w:t>
      </w:r>
      <w:r>
        <w:rPr>
          <w:rFonts w:cs="Arial"/>
          <w:szCs w:val="21"/>
        </w:rPr>
        <w:br/>
      </w:r>
    </w:p>
    <w:p w14:paraId="1F581A84" w14:textId="77777777" w:rsidR="004B744C" w:rsidRPr="00EE017B" w:rsidRDefault="004B744C" w:rsidP="004B744C">
      <w:pPr>
        <w:pStyle w:val="Overskrift2"/>
      </w:pPr>
      <w:bookmarkStart w:id="6" w:name="_Toc119335563"/>
      <w:r>
        <w:t>Anvendelse</w:t>
      </w:r>
      <w:bookmarkEnd w:id="6"/>
    </w:p>
    <w:p w14:paraId="11FDFF1D" w14:textId="77777777" w:rsidR="004B744C" w:rsidRPr="00EE017B" w:rsidRDefault="004B744C" w:rsidP="004B744C">
      <w:pPr>
        <w:rPr>
          <w:rFonts w:cs="Arial"/>
          <w:szCs w:val="21"/>
        </w:rPr>
      </w:pPr>
      <w:r w:rsidRPr="00874702">
        <w:rPr>
          <w:rFonts w:cs="Arial"/>
          <w:szCs w:val="21"/>
        </w:rPr>
        <w:t xml:space="preserve">Dette kravsettet stiller minstekrav til miljø </w:t>
      </w:r>
      <w:r>
        <w:rPr>
          <w:rFonts w:cs="Arial"/>
          <w:szCs w:val="21"/>
        </w:rPr>
        <w:t xml:space="preserve">for prosjektet. </w:t>
      </w:r>
      <w:r w:rsidRPr="00EE017B">
        <w:rPr>
          <w:rFonts w:cs="Arial"/>
          <w:szCs w:val="21"/>
        </w:rPr>
        <w:t xml:space="preserve">Det forutsettes at alle prosjekterende og utførende kjenner miljøkravene. </w:t>
      </w:r>
      <w:r>
        <w:rPr>
          <w:rFonts w:cs="Arial"/>
          <w:szCs w:val="21"/>
        </w:rPr>
        <w:br/>
      </w:r>
    </w:p>
    <w:p w14:paraId="5830C81C" w14:textId="77777777" w:rsidR="004B744C" w:rsidRPr="00EE017B" w:rsidRDefault="004B744C" w:rsidP="004B744C">
      <w:pPr>
        <w:rPr>
          <w:rFonts w:cs="Arial"/>
          <w:szCs w:val="21"/>
        </w:rPr>
      </w:pPr>
      <w:r w:rsidRPr="00EE017B">
        <w:rPr>
          <w:rFonts w:cs="Arial"/>
          <w:szCs w:val="21"/>
        </w:rPr>
        <w:t xml:space="preserve">Oppfølgning av miljøkrav </w:t>
      </w:r>
      <w:r>
        <w:rPr>
          <w:rFonts w:cs="Arial"/>
          <w:szCs w:val="21"/>
        </w:rPr>
        <w:t xml:space="preserve">skal </w:t>
      </w:r>
      <w:r w:rsidRPr="00EE017B">
        <w:rPr>
          <w:rFonts w:cs="Arial"/>
          <w:szCs w:val="21"/>
        </w:rPr>
        <w:t>i</w:t>
      </w:r>
      <w:r>
        <w:rPr>
          <w:rFonts w:cs="Arial"/>
          <w:szCs w:val="21"/>
        </w:rPr>
        <w:t>ntegreres</w:t>
      </w:r>
      <w:r w:rsidRPr="00EE017B">
        <w:rPr>
          <w:rFonts w:cs="Arial"/>
          <w:szCs w:val="21"/>
        </w:rPr>
        <w:t xml:space="preserve"> i prosjektets styringssystem</w:t>
      </w:r>
      <w:r>
        <w:rPr>
          <w:rFonts w:cs="Arial"/>
          <w:szCs w:val="21"/>
        </w:rPr>
        <w:t xml:space="preserve"> og være et </w:t>
      </w:r>
      <w:r w:rsidRPr="00EE017B">
        <w:rPr>
          <w:rFonts w:cs="Arial"/>
          <w:szCs w:val="21"/>
        </w:rPr>
        <w:t>fast tema på prosjekterings- og byggemøter</w:t>
      </w:r>
      <w:r>
        <w:rPr>
          <w:rFonts w:cs="Arial"/>
          <w:szCs w:val="21"/>
        </w:rPr>
        <w:t xml:space="preserve">. </w:t>
      </w:r>
    </w:p>
    <w:p w14:paraId="6279CC70" w14:textId="77777777" w:rsidR="004B744C" w:rsidRPr="009B5006" w:rsidRDefault="004B744C" w:rsidP="004B744C">
      <w:pPr>
        <w:rPr>
          <w:rFonts w:cs="Arial"/>
          <w:szCs w:val="21"/>
        </w:rPr>
      </w:pPr>
    </w:p>
    <w:p w14:paraId="75A4BE99" w14:textId="77777777" w:rsidR="004B744C" w:rsidRDefault="004B744C" w:rsidP="004B744C">
      <w:pPr>
        <w:pStyle w:val="Overskrift1"/>
      </w:pPr>
      <w:bookmarkStart w:id="7" w:name="_Toc119335564"/>
      <w:r>
        <w:t>Krav til sluttdokumentasjon</w:t>
      </w:r>
      <w:bookmarkEnd w:id="7"/>
    </w:p>
    <w:p w14:paraId="4C30F296" w14:textId="4B88B24B" w:rsidR="004B744C" w:rsidRPr="004B744C" w:rsidRDefault="004B744C" w:rsidP="004B744C">
      <w:r>
        <w:t>Ved ferdigstillelse av kontrakten skal det utarbeides en oppsummering som skal belegges med dokumentasjon som viser hvordan miljøkravene er fulgt opp. Mal for sluttdokumentasjon (</w:t>
      </w:r>
      <w:r w:rsidRPr="004B744C">
        <w:t xml:space="preserve">vedlegg 1) utarbeidet av Statsbygg skal fortrinnsvis benyttes til dette formålet.  </w:t>
      </w:r>
    </w:p>
    <w:p w14:paraId="0CD739D7" w14:textId="77777777" w:rsidR="004B744C" w:rsidRDefault="004B744C" w:rsidP="004B744C">
      <w:pPr>
        <w:pStyle w:val="Overskrift1"/>
        <w:numPr>
          <w:ilvl w:val="0"/>
          <w:numId w:val="0"/>
        </w:numPr>
        <w:ind w:left="1"/>
        <w:rPr>
          <w:b w:val="0"/>
          <w:sz w:val="21"/>
          <w:szCs w:val="21"/>
        </w:rPr>
      </w:pPr>
    </w:p>
    <w:p w14:paraId="37D29C50" w14:textId="77777777" w:rsidR="004B744C" w:rsidRDefault="004B744C" w:rsidP="004B744C">
      <w:pPr>
        <w:pStyle w:val="Overskrift1"/>
      </w:pPr>
      <w:bookmarkStart w:id="8" w:name="_Toc119335565"/>
      <w:r>
        <w:t>Krav til fornybart drivstoff</w:t>
      </w:r>
      <w:bookmarkEnd w:id="8"/>
      <w:r>
        <w:br/>
      </w:r>
    </w:p>
    <w:p w14:paraId="25C36D2D" w14:textId="77777777" w:rsidR="004B744C" w:rsidRDefault="004B744C" w:rsidP="004B744C">
      <w:r w:rsidRPr="00287A63">
        <w:t>Fornybar diesel iht. standard EN 15940 (HVO / BTL), hydrogen eller biogass skal benyttes på anleggsmaskinene på byggeplass. Drivstoff skal ikke stamme fra råstoffene palmeolje eller biprodukter fra palmeoljeproduksjon (som CPO og PFAD).</w:t>
      </w:r>
      <w:r>
        <w:br/>
      </w:r>
    </w:p>
    <w:p w14:paraId="55400F18" w14:textId="77777777" w:rsidR="004B744C" w:rsidRDefault="004B744C" w:rsidP="004B744C">
      <w:pPr>
        <w:pStyle w:val="Overskrift1"/>
      </w:pPr>
      <w:bookmarkStart w:id="9" w:name="_Toc119335566"/>
      <w:r>
        <w:t>Krav til avfallssortering</w:t>
      </w:r>
      <w:bookmarkEnd w:id="9"/>
      <w:r>
        <w:br/>
      </w:r>
    </w:p>
    <w:p w14:paraId="158FEAF5" w14:textId="77777777" w:rsidR="004B744C" w:rsidRDefault="004B744C" w:rsidP="004B744C">
      <w:pPr>
        <w:pStyle w:val="Overskrift2"/>
      </w:pPr>
      <w:bookmarkStart w:id="10" w:name="_Toc119335567"/>
      <w:r>
        <w:t>Sorteringsgrad</w:t>
      </w:r>
      <w:bookmarkEnd w:id="10"/>
    </w:p>
    <w:p w14:paraId="4D35674F" w14:textId="77777777" w:rsidR="004B744C" w:rsidRDefault="004B744C" w:rsidP="004B744C">
      <w:r w:rsidRPr="00AE5AA6">
        <w:t>Byggavfallet skal sorteres i ulike fraksjoner. Samlet sorteringsgrad skal være minimum 90 %</w:t>
      </w:r>
      <w:r>
        <w:br/>
      </w:r>
    </w:p>
    <w:p w14:paraId="14C92548" w14:textId="77777777" w:rsidR="004B744C" w:rsidRDefault="004B744C" w:rsidP="004B744C">
      <w:pPr>
        <w:pStyle w:val="Overskrift2"/>
      </w:pPr>
      <w:bookmarkStart w:id="11" w:name="_Toc119335568"/>
      <w:r>
        <w:t>Grønt Punkt Norge AS</w:t>
      </w:r>
      <w:bookmarkEnd w:id="11"/>
    </w:p>
    <w:p w14:paraId="03A7FDFF" w14:textId="77777777" w:rsidR="004B744C" w:rsidRDefault="004B744C" w:rsidP="004B744C">
      <w:r w:rsidRPr="00AE5AA6">
        <w:t>Tjenesteyter skal senest ved kontraktsinngåelsen fremlegge dokumentasjon for at leverandøren er medlem av Grønt Punkt Norge AS eller tilsvarende returordning. Alternativt må det dokumenteres at tjenesteyter oppfyller forpliktelsen gjennom en egen returordning som sikrer forsvarlig sluttbehandling hvor emballasjen blir tatt hånd om på en miljømessig forsvarlig måte.</w:t>
      </w:r>
      <w:r>
        <w:br/>
      </w:r>
    </w:p>
    <w:p w14:paraId="5EC7D403" w14:textId="77777777" w:rsidR="004B744C" w:rsidRPr="00D22677" w:rsidRDefault="004B744C" w:rsidP="004B744C">
      <w:pPr>
        <w:pStyle w:val="Overskrift1"/>
      </w:pPr>
      <w:bookmarkStart w:id="12" w:name="_Toc119335569"/>
      <w:r>
        <w:t>Forbud mot trevirke fra tropisk tømmer og verna skog</w:t>
      </w:r>
      <w:bookmarkEnd w:id="12"/>
      <w:r>
        <w:br/>
      </w:r>
    </w:p>
    <w:p w14:paraId="331D4FA8" w14:textId="77777777" w:rsidR="004B744C" w:rsidRPr="00A80C37" w:rsidRDefault="004B744C" w:rsidP="004B744C">
      <w:pPr>
        <w:rPr>
          <w:rFonts w:cs="Arial"/>
          <w:szCs w:val="21"/>
        </w:rPr>
      </w:pPr>
      <w:r>
        <w:rPr>
          <w:rFonts w:cs="Arial"/>
          <w:szCs w:val="21"/>
        </w:rPr>
        <w:t xml:space="preserve">Det skal ikke benyttes produkter som inneholder trevirke fra tropisk tømmer eller fra vernet skog. </w:t>
      </w:r>
    </w:p>
    <w:p w14:paraId="0685AE56" w14:textId="77777777" w:rsidR="004B744C" w:rsidRPr="00A80C37" w:rsidRDefault="004B744C" w:rsidP="004B744C">
      <w:pPr>
        <w:rPr>
          <w:rFonts w:cs="Arial"/>
          <w:szCs w:val="21"/>
        </w:rPr>
      </w:pPr>
    </w:p>
    <w:p w14:paraId="517DC599" w14:textId="77777777" w:rsidR="004B744C" w:rsidRDefault="004B744C" w:rsidP="004B744C">
      <w:r>
        <w:rPr>
          <w:rFonts w:cs="Arial"/>
          <w:szCs w:val="21"/>
        </w:rPr>
        <w:t>Se</w:t>
      </w:r>
      <w:r w:rsidRPr="009B5006">
        <w:rPr>
          <w:rFonts w:cs="Arial"/>
          <w:szCs w:val="21"/>
        </w:rPr>
        <w:t xml:space="preserve"> Regnskogfondets liste over </w:t>
      </w:r>
      <w:r w:rsidRPr="009B5006">
        <w:rPr>
          <w:rFonts w:cs="Arial"/>
          <w:color w:val="000000"/>
          <w:szCs w:val="21"/>
        </w:rPr>
        <w:t>de viktigste tropiske treslagene som finnes i norske butikker</w:t>
      </w:r>
      <w:r>
        <w:rPr>
          <w:rFonts w:cs="Arial"/>
          <w:color w:val="000000"/>
          <w:szCs w:val="21"/>
        </w:rPr>
        <w:t xml:space="preserve"> (se </w:t>
      </w:r>
      <w:hyperlink r:id="rId10" w:history="1">
        <w:r w:rsidRPr="005C50D3">
          <w:rPr>
            <w:rStyle w:val="Hyperkobling"/>
          </w:rPr>
          <w:t>https://www.regnskog.no/no/hva-du-kan-gjore/unnga-tropisk-tommer/tropiske-treslag</w:t>
        </w:r>
      </w:hyperlink>
      <w:r>
        <w:t>)</w:t>
      </w:r>
    </w:p>
    <w:p w14:paraId="61126CCD" w14:textId="77777777" w:rsidR="004B744C" w:rsidRDefault="004B744C" w:rsidP="004B744C"/>
    <w:p w14:paraId="1AE4D5BB" w14:textId="77777777" w:rsidR="004B744C" w:rsidRDefault="004B744C" w:rsidP="004B744C">
      <w:pPr>
        <w:pStyle w:val="Overskrift1"/>
        <w:numPr>
          <w:ilvl w:val="0"/>
          <w:numId w:val="0"/>
        </w:numPr>
        <w:ind w:left="431" w:hanging="431"/>
      </w:pPr>
    </w:p>
    <w:p w14:paraId="57E837EE" w14:textId="77777777" w:rsidR="004B744C" w:rsidRDefault="004B744C" w:rsidP="004B744C">
      <w:pPr>
        <w:pStyle w:val="Overskrift1"/>
      </w:pPr>
      <w:bookmarkStart w:id="13" w:name="_Toc119335570"/>
      <w:r>
        <w:t>Produkter med krav til miljømerking</w:t>
      </w:r>
      <w:bookmarkEnd w:id="13"/>
      <w:r>
        <w:br/>
      </w:r>
    </w:p>
    <w:p w14:paraId="02B68CDE" w14:textId="77777777" w:rsidR="004B744C" w:rsidRDefault="004B744C" w:rsidP="004B744C">
      <w:r>
        <w:t xml:space="preserve">Arbeidene i denne kontrakten er omfattet av </w:t>
      </w:r>
      <w:r w:rsidRPr="00827794">
        <w:rPr>
          <w:bCs/>
        </w:rPr>
        <w:t xml:space="preserve">substitusjonsplikten </w:t>
      </w:r>
      <w:r>
        <w:t xml:space="preserve">etter Produktkontrollovens § 3a (Lov om kontroll med produkter og forbrukertjenester). For produktene med krav til miljømerking oppfylles substitusjonsplikten gjennom kravene som er stilt. </w:t>
      </w:r>
    </w:p>
    <w:p w14:paraId="3046C73D" w14:textId="77777777" w:rsidR="004B744C" w:rsidRPr="007D0D18" w:rsidRDefault="004B744C" w:rsidP="004B744C">
      <w:pPr>
        <w:rPr>
          <w:rFonts w:cs="Arial"/>
          <w:szCs w:val="21"/>
        </w:rPr>
      </w:pPr>
      <w:r>
        <w:br/>
      </w:r>
      <w:r w:rsidRPr="00072C5B">
        <w:t>Annen miljømerking enn hva som fremkommer av kravene kan godtas dersom det kan dokumenteres likeverdig tilsvarende miljøprestasjoner jmf. Forskrift om offentlige anskaffelser § 15-3 (2). Tilbydere som tilbyr andre merker enn det som er satt som krav, har ansvaret for å dokumentere at deres miljømerke og underliggende krav kan anses likeverdig/tilsvarende. Forskrift om offentlige anskaffelser § 15-3 (2) b) gjelder tilsvarende.</w:t>
      </w:r>
      <w:r>
        <w:br/>
      </w:r>
    </w:p>
    <w:p w14:paraId="2656378C" w14:textId="77777777" w:rsidR="004B744C" w:rsidRPr="00D22677" w:rsidRDefault="004B744C" w:rsidP="004B744C">
      <w:pPr>
        <w:pStyle w:val="Overskrift2"/>
      </w:pPr>
      <w:bookmarkStart w:id="14" w:name="_Toc119335571"/>
      <w:r w:rsidRPr="00572196">
        <w:t>Maling</w:t>
      </w:r>
      <w:bookmarkEnd w:id="14"/>
    </w:p>
    <w:p w14:paraId="549DABCF" w14:textId="77777777" w:rsidR="004B744C" w:rsidRPr="00D22677" w:rsidRDefault="004B744C" w:rsidP="004B744C">
      <w:r w:rsidRPr="00D22677">
        <w:t>A</w:t>
      </w:r>
      <w:r>
        <w:t>ll maling som benyttes skal ha Svanemerket, EU-Ecolabel</w:t>
      </w:r>
      <w:r w:rsidRPr="00D22677">
        <w:t xml:space="preserve"> eller Blå Engel.</w:t>
      </w:r>
    </w:p>
    <w:p w14:paraId="3FD4F5A6" w14:textId="77777777" w:rsidR="004B744C" w:rsidRPr="00D22677" w:rsidRDefault="004B744C" w:rsidP="004B744C">
      <w:pPr>
        <w:tabs>
          <w:tab w:val="left" w:pos="8140"/>
        </w:tabs>
      </w:pPr>
      <w:r w:rsidRPr="00D22677">
        <w:tab/>
      </w:r>
    </w:p>
    <w:p w14:paraId="67E0A5C9" w14:textId="77777777" w:rsidR="004B744C" w:rsidRPr="00D22677" w:rsidRDefault="004B744C" w:rsidP="004B744C">
      <w:pPr>
        <w:pStyle w:val="Overskrift2"/>
      </w:pPr>
      <w:bookmarkStart w:id="15" w:name="_Toc119335572"/>
      <w:r w:rsidRPr="00572196">
        <w:t>Sparkel</w:t>
      </w:r>
      <w:bookmarkEnd w:id="15"/>
    </w:p>
    <w:p w14:paraId="304510F9" w14:textId="77777777" w:rsidR="004B744C" w:rsidRPr="00D22677" w:rsidRDefault="004B744C" w:rsidP="004B744C">
      <w:r w:rsidRPr="00D22677">
        <w:t xml:space="preserve">All sparkel som benyttes skal ha </w:t>
      </w:r>
      <w:r>
        <w:t>Svanemerket eller EU-Ecolabel.</w:t>
      </w:r>
    </w:p>
    <w:p w14:paraId="64A8EB15" w14:textId="77777777" w:rsidR="004B744C" w:rsidRPr="00D22677" w:rsidRDefault="004B744C" w:rsidP="004B744C"/>
    <w:p w14:paraId="3F4F8189" w14:textId="77777777" w:rsidR="004B744C" w:rsidRPr="00D22677" w:rsidRDefault="004B744C" w:rsidP="004B744C">
      <w:pPr>
        <w:pStyle w:val="Overskrift2"/>
      </w:pPr>
      <w:bookmarkStart w:id="16" w:name="_Toc119335573"/>
      <w:r w:rsidRPr="00D22677">
        <w:t>Lim</w:t>
      </w:r>
      <w:bookmarkEnd w:id="16"/>
    </w:p>
    <w:p w14:paraId="682936BD" w14:textId="77777777" w:rsidR="004B744C" w:rsidRPr="00D22677" w:rsidRDefault="004B744C" w:rsidP="004B744C">
      <w:r>
        <w:t>Alt</w:t>
      </w:r>
      <w:r w:rsidRPr="00D22677">
        <w:t xml:space="preserve"> lim som benyttes skal ha </w:t>
      </w:r>
      <w:r>
        <w:t>Svanemerke</w:t>
      </w:r>
      <w:r w:rsidRPr="00D22677">
        <w:t xml:space="preserve">t, </w:t>
      </w:r>
      <w:r>
        <w:t xml:space="preserve">EU-Ecolabel, </w:t>
      </w:r>
      <w:r w:rsidRPr="00D22677">
        <w:t>Basta</w:t>
      </w:r>
      <w:r>
        <w:t xml:space="preserve">, </w:t>
      </w:r>
      <w:r w:rsidRPr="00D22677">
        <w:t>Emicode</w:t>
      </w:r>
      <w:r>
        <w:t xml:space="preserve"> (</w:t>
      </w:r>
      <w:r w:rsidRPr="007A040C">
        <w:t>EC1 og EC1 Plus</w:t>
      </w:r>
      <w:r>
        <w:t>) eller M1.</w:t>
      </w:r>
    </w:p>
    <w:p w14:paraId="1025E5ED" w14:textId="77777777" w:rsidR="004B744C" w:rsidRPr="00D22677" w:rsidRDefault="004B744C" w:rsidP="004B744C"/>
    <w:p w14:paraId="18F272D7" w14:textId="77777777" w:rsidR="004B744C" w:rsidRPr="00D22677" w:rsidRDefault="004B744C" w:rsidP="004B744C">
      <w:pPr>
        <w:pStyle w:val="Overskrift2"/>
      </w:pPr>
      <w:bookmarkStart w:id="17" w:name="_Toc119335574"/>
      <w:r w:rsidRPr="00572196">
        <w:t>Fugemasse</w:t>
      </w:r>
      <w:bookmarkEnd w:id="17"/>
    </w:p>
    <w:p w14:paraId="282C6F5C" w14:textId="77777777" w:rsidR="004B744C" w:rsidRPr="00D22677" w:rsidRDefault="004B744C" w:rsidP="004B744C">
      <w:r w:rsidRPr="00D22677">
        <w:t xml:space="preserve">All fugemasse som benyttes skal ha </w:t>
      </w:r>
      <w:r>
        <w:t>Svanemerke</w:t>
      </w:r>
      <w:r w:rsidRPr="00D22677">
        <w:t>t</w:t>
      </w:r>
      <w:r>
        <w:t>,</w:t>
      </w:r>
      <w:r w:rsidRPr="00D22677">
        <w:t xml:space="preserve"> </w:t>
      </w:r>
      <w:r>
        <w:t xml:space="preserve">EU-Ecolabel, </w:t>
      </w:r>
      <w:r w:rsidRPr="00D22677">
        <w:t>Basta</w:t>
      </w:r>
      <w:r>
        <w:t>,</w:t>
      </w:r>
      <w:r w:rsidRPr="00D22677">
        <w:t xml:space="preserve"> </w:t>
      </w:r>
      <w:r>
        <w:t>Emicode (EC1 og EC1 Plus) eller M1.</w:t>
      </w:r>
      <w:r>
        <w:br/>
      </w:r>
    </w:p>
    <w:p w14:paraId="4BB8DA50" w14:textId="77777777" w:rsidR="004B744C" w:rsidRPr="009B5006" w:rsidRDefault="004B744C" w:rsidP="004B744C">
      <w:pPr>
        <w:pStyle w:val="Overskrift2"/>
      </w:pPr>
      <w:bookmarkStart w:id="18" w:name="_Toc119335575"/>
      <w:r w:rsidRPr="009B5006">
        <w:t>Parkett</w:t>
      </w:r>
      <w:bookmarkEnd w:id="18"/>
    </w:p>
    <w:p w14:paraId="0D9C0A41" w14:textId="77777777" w:rsidR="004B744C" w:rsidRPr="009B5006" w:rsidRDefault="004B744C" w:rsidP="004B744C">
      <w:r w:rsidRPr="009B5006">
        <w:t xml:space="preserve">All parkett som benyttes skal ha Svanemerket, EU-Ecolabel eller Blå Engel </w:t>
      </w:r>
    </w:p>
    <w:p w14:paraId="36421543" w14:textId="77777777" w:rsidR="004B744C" w:rsidRPr="00D22677" w:rsidRDefault="004B744C" w:rsidP="004B744C"/>
    <w:p w14:paraId="20368747" w14:textId="77777777" w:rsidR="004B744C" w:rsidRPr="009B5006" w:rsidRDefault="004B744C" w:rsidP="004B744C">
      <w:pPr>
        <w:pStyle w:val="Overskrift2"/>
      </w:pPr>
      <w:bookmarkStart w:id="19" w:name="_Toc119335576"/>
      <w:r w:rsidRPr="009B5006">
        <w:t>Laminatgulv</w:t>
      </w:r>
      <w:bookmarkEnd w:id="19"/>
    </w:p>
    <w:p w14:paraId="66F083C2" w14:textId="77777777" w:rsidR="004B744C" w:rsidRPr="009B5006" w:rsidRDefault="004B744C" w:rsidP="004B744C">
      <w:r w:rsidRPr="009B5006">
        <w:t>All laminatgulv som benyttes skal ha Svanemerket, EU-Ecolabel, Blå Engel eller Emicode (EC1 og EC1 Plus) eller M1.</w:t>
      </w:r>
    </w:p>
    <w:p w14:paraId="33FBA8EE" w14:textId="77777777" w:rsidR="004B744C" w:rsidRPr="00D22677" w:rsidRDefault="004B744C" w:rsidP="004B744C"/>
    <w:p w14:paraId="588C8B2D" w14:textId="77777777" w:rsidR="004B744C" w:rsidRPr="009B5006" w:rsidRDefault="004B744C" w:rsidP="004B744C">
      <w:pPr>
        <w:pStyle w:val="Overskrift2"/>
      </w:pPr>
      <w:bookmarkStart w:id="20" w:name="_Toc119335577"/>
      <w:r w:rsidRPr="009B5006">
        <w:t>Linoleum</w:t>
      </w:r>
      <w:bookmarkEnd w:id="20"/>
    </w:p>
    <w:p w14:paraId="22C41996" w14:textId="77777777" w:rsidR="004B744C" w:rsidRPr="009B5006" w:rsidRDefault="004B744C" w:rsidP="004B744C">
      <w:r w:rsidRPr="009B5006">
        <w:t>All linoleum som benyttes skal ha Svanemerket</w:t>
      </w:r>
      <w:r>
        <w:t xml:space="preserve">, EU-Ecolabel </w:t>
      </w:r>
      <w:r w:rsidRPr="009B5006">
        <w:t>eller Blå Engel.</w:t>
      </w:r>
    </w:p>
    <w:p w14:paraId="581659F8" w14:textId="77777777" w:rsidR="004B744C" w:rsidRPr="00D22677" w:rsidRDefault="004B744C" w:rsidP="004B744C"/>
    <w:p w14:paraId="6C866E0F" w14:textId="77777777" w:rsidR="004B744C" w:rsidRPr="009B5006" w:rsidRDefault="004B744C" w:rsidP="004B744C">
      <w:pPr>
        <w:pStyle w:val="Overskrift2"/>
      </w:pPr>
      <w:bookmarkStart w:id="21" w:name="_Toc119335578"/>
      <w:r w:rsidRPr="009B5006">
        <w:t>Tepper</w:t>
      </w:r>
      <w:bookmarkEnd w:id="21"/>
    </w:p>
    <w:p w14:paraId="7C393606" w14:textId="77777777" w:rsidR="004B744C" w:rsidRPr="00D22677" w:rsidRDefault="004B744C" w:rsidP="004B744C">
      <w:r w:rsidRPr="009B5006">
        <w:t xml:space="preserve">Alle tepper som benyttes skal ha Svanemerket, </w:t>
      </w:r>
      <w:r>
        <w:t xml:space="preserve">EU-Ecolabel, </w:t>
      </w:r>
      <w:r w:rsidRPr="009B5006">
        <w:t>Blå Engel, GUT, Emicode (EC1 og EC1 Plus) eller M1.</w:t>
      </w:r>
    </w:p>
    <w:p w14:paraId="39DA78B2" w14:textId="77777777" w:rsidR="004B744C" w:rsidRPr="00D22677" w:rsidRDefault="004B744C" w:rsidP="004B744C"/>
    <w:p w14:paraId="0D550987" w14:textId="77777777" w:rsidR="004B744C" w:rsidRPr="00D22677" w:rsidRDefault="004B744C" w:rsidP="004B744C">
      <w:pPr>
        <w:pStyle w:val="Overskrift2"/>
      </w:pPr>
      <w:bookmarkStart w:id="22" w:name="_Toc119335579"/>
      <w:r w:rsidRPr="00572196">
        <w:t>Sponplater</w:t>
      </w:r>
      <w:r>
        <w:t xml:space="preserve"> og trefiberplater</w:t>
      </w:r>
      <w:bookmarkEnd w:id="22"/>
    </w:p>
    <w:p w14:paraId="125B30C0" w14:textId="77777777" w:rsidR="004B744C" w:rsidRPr="00D22677" w:rsidRDefault="004B744C" w:rsidP="004B744C">
      <w:r w:rsidRPr="00D22677">
        <w:t>Alle sponplater</w:t>
      </w:r>
      <w:r>
        <w:t xml:space="preserve"> og trefiberplater</w:t>
      </w:r>
      <w:r w:rsidRPr="00D22677">
        <w:t xml:space="preserve"> skal </w:t>
      </w:r>
      <w:r>
        <w:t>ha</w:t>
      </w:r>
      <w:r w:rsidRPr="00D22677">
        <w:t xml:space="preserve"> </w:t>
      </w:r>
      <w:r>
        <w:t>Svanemerke</w:t>
      </w:r>
      <w:r w:rsidRPr="00D22677">
        <w:t>t</w:t>
      </w:r>
      <w:r>
        <w:t>, EU-Ecolabel eller</w:t>
      </w:r>
      <w:r w:rsidRPr="00D22677">
        <w:t xml:space="preserve"> Blå Engel.</w:t>
      </w:r>
    </w:p>
    <w:p w14:paraId="4F69EBC6" w14:textId="77777777" w:rsidR="004B744C" w:rsidRDefault="004B744C" w:rsidP="004B744C"/>
    <w:p w14:paraId="2D86E359" w14:textId="77777777" w:rsidR="004B744C" w:rsidRPr="009B5006" w:rsidRDefault="004B744C" w:rsidP="004B744C">
      <w:pPr>
        <w:pStyle w:val="Overskrift2"/>
      </w:pPr>
      <w:bookmarkStart w:id="23" w:name="_Toc119335580"/>
      <w:r w:rsidRPr="009B5006">
        <w:t>Vinduer</w:t>
      </w:r>
      <w:bookmarkEnd w:id="23"/>
    </w:p>
    <w:p w14:paraId="2ACC8DB2" w14:textId="77777777" w:rsidR="004B744C" w:rsidRDefault="004B744C" w:rsidP="004B744C">
      <w:r>
        <w:t xml:space="preserve">Alle vinduer som benyttes skal være Svanemerket eller alternativt ha en </w:t>
      </w:r>
      <w:r w:rsidRPr="00B65ED7">
        <w:t xml:space="preserve">U-verdi </w:t>
      </w:r>
      <w:r>
        <w:t xml:space="preserve">som er lavere eller lik </w:t>
      </w:r>
      <w:r w:rsidRPr="00B65ED7">
        <w:t>0,8 /</w:t>
      </w:r>
      <w:r>
        <w:t>(</w:t>
      </w:r>
      <w:r w:rsidRPr="00B65ED7">
        <w:t>m²K</w:t>
      </w:r>
      <w:r>
        <w:t>) inkludert karm/ramme.</w:t>
      </w:r>
    </w:p>
    <w:p w14:paraId="0464C0A2" w14:textId="77777777" w:rsidR="004B744C" w:rsidRDefault="004B744C" w:rsidP="004B744C"/>
    <w:p w14:paraId="283EA799" w14:textId="77777777" w:rsidR="004B744C" w:rsidRPr="00D22677" w:rsidRDefault="004B744C" w:rsidP="004B744C">
      <w:pPr>
        <w:pStyle w:val="Overskrift2"/>
      </w:pPr>
      <w:bookmarkStart w:id="24" w:name="_Toc119335581"/>
      <w:r w:rsidRPr="004E2EBC">
        <w:t>Isolasjon</w:t>
      </w:r>
      <w:r>
        <w:t xml:space="preserve"> og cellegummi</w:t>
      </w:r>
      <w:bookmarkEnd w:id="24"/>
    </w:p>
    <w:p w14:paraId="06B05A86" w14:textId="77777777" w:rsidR="004B744C" w:rsidRDefault="004B744C" w:rsidP="004B744C">
      <w:r>
        <w:t>All isolasjon og cellegummi som benyttes skal være miljømerket eller alternativt ikke inneholde over 0,1 vektprosent bromerte flammehemmere (HBCD, TBBPA) eller flammehemmerne penta-, okta- og deka-BDE.</w:t>
      </w:r>
    </w:p>
    <w:p w14:paraId="368D7429" w14:textId="77777777" w:rsidR="004B744C" w:rsidRDefault="004B744C" w:rsidP="004B744C"/>
    <w:p w14:paraId="6BAE2C8C" w14:textId="77777777" w:rsidR="004B744C" w:rsidRDefault="004B744C" w:rsidP="004B744C">
      <w:pPr>
        <w:pStyle w:val="Overskrift2"/>
      </w:pPr>
      <w:bookmarkStart w:id="25" w:name="_Toc119335582"/>
      <w:r>
        <w:lastRenderedPageBreak/>
        <w:t>Møbler</w:t>
      </w:r>
      <w:bookmarkEnd w:id="25"/>
    </w:p>
    <w:p w14:paraId="13EFE708" w14:textId="77777777" w:rsidR="004B744C" w:rsidRDefault="004B744C" w:rsidP="004B744C">
      <w:r w:rsidRPr="00572196">
        <w:t xml:space="preserve">Alle møbler som benyttes skal ha Svanemerket, EU-Ecolabel, Blå Engel eller NF Environnement. </w:t>
      </w:r>
      <w:r>
        <w:t>Det kan gis unntak for s</w:t>
      </w:r>
      <w:r w:rsidRPr="00572196">
        <w:t xml:space="preserve">pesialmøbler. </w:t>
      </w:r>
      <w:r>
        <w:br/>
      </w:r>
    </w:p>
    <w:p w14:paraId="757ECE3B" w14:textId="77777777" w:rsidR="004B744C" w:rsidRPr="00397587" w:rsidRDefault="004B744C" w:rsidP="004B744C">
      <w:pPr>
        <w:pStyle w:val="Overskrift2"/>
      </w:pPr>
      <w:bookmarkStart w:id="26" w:name="_Toc119335583"/>
      <w:r>
        <w:t>Energieffektivt utstyr, PC og skjermer</w:t>
      </w:r>
      <w:bookmarkEnd w:id="26"/>
    </w:p>
    <w:p w14:paraId="1CBAB3B5" w14:textId="77777777" w:rsidR="004B744C" w:rsidRPr="009C3850" w:rsidRDefault="004B744C" w:rsidP="004B744C">
      <w:pPr>
        <w:pStyle w:val="Default"/>
        <w:rPr>
          <w:rFonts w:ascii="Arial" w:hAnsi="Arial" w:cs="Arial"/>
          <w:sz w:val="21"/>
          <w:szCs w:val="21"/>
        </w:rPr>
      </w:pPr>
      <w:r w:rsidRPr="009C3850">
        <w:rPr>
          <w:rFonts w:ascii="Arial" w:hAnsi="Arial" w:cs="Arial"/>
          <w:sz w:val="21"/>
          <w:szCs w:val="21"/>
        </w:rPr>
        <w:t>IT-utstyr skal oppfylle kravene til Energy Star merke</w:t>
      </w:r>
      <w:r>
        <w:rPr>
          <w:rFonts w:ascii="Arial" w:hAnsi="Arial" w:cs="Arial"/>
          <w:sz w:val="21"/>
          <w:szCs w:val="21"/>
        </w:rPr>
        <w:t xml:space="preserve"> eller alternativt ha følgende effektforbruk:</w:t>
      </w:r>
      <w:r w:rsidRPr="009C3850">
        <w:rPr>
          <w:rFonts w:ascii="Arial" w:hAnsi="Arial" w:cs="Arial"/>
          <w:sz w:val="21"/>
          <w:szCs w:val="21"/>
        </w:rPr>
        <w:t xml:space="preserve"> </w:t>
      </w:r>
    </w:p>
    <w:p w14:paraId="418CED69" w14:textId="77777777" w:rsidR="004B744C" w:rsidRPr="009C3850" w:rsidRDefault="004B744C" w:rsidP="004B744C">
      <w:pPr>
        <w:pStyle w:val="Default"/>
        <w:numPr>
          <w:ilvl w:val="0"/>
          <w:numId w:val="4"/>
        </w:numPr>
        <w:rPr>
          <w:rFonts w:ascii="Arial" w:hAnsi="Arial" w:cs="Arial"/>
          <w:sz w:val="21"/>
          <w:szCs w:val="21"/>
        </w:rPr>
      </w:pPr>
      <w:r w:rsidRPr="009C3850">
        <w:rPr>
          <w:rFonts w:ascii="Arial" w:hAnsi="Arial" w:cs="Arial"/>
          <w:sz w:val="21"/>
          <w:szCs w:val="21"/>
        </w:rPr>
        <w:t xml:space="preserve">Maksimalt gjennomsnittlig effektforbruk per arbeidsplass for PC, skjerm, dokking og heve/ -senke bord mm. &lt; 120 W/ arbeidsplass. </w:t>
      </w:r>
    </w:p>
    <w:p w14:paraId="567CB9FF" w14:textId="77777777" w:rsidR="004B744C" w:rsidRPr="009C3850" w:rsidRDefault="004B744C" w:rsidP="004B744C">
      <w:pPr>
        <w:pStyle w:val="Default"/>
        <w:numPr>
          <w:ilvl w:val="0"/>
          <w:numId w:val="4"/>
        </w:numPr>
        <w:rPr>
          <w:rFonts w:ascii="Arial" w:hAnsi="Arial" w:cs="Arial"/>
          <w:sz w:val="21"/>
          <w:szCs w:val="21"/>
        </w:rPr>
      </w:pPr>
      <w:r w:rsidRPr="009C3850">
        <w:rPr>
          <w:rFonts w:ascii="Arial" w:hAnsi="Arial" w:cs="Arial"/>
          <w:sz w:val="21"/>
          <w:szCs w:val="21"/>
        </w:rPr>
        <w:t xml:space="preserve">Maksimalt effektbehov for AV utstyr i små møterom (&lt; 15m2) &lt; 400W </w:t>
      </w:r>
    </w:p>
    <w:p w14:paraId="09F85836" w14:textId="77777777" w:rsidR="004B744C" w:rsidRPr="009C3850" w:rsidRDefault="004B744C" w:rsidP="004B744C">
      <w:pPr>
        <w:pStyle w:val="Listeavsnitt"/>
        <w:numPr>
          <w:ilvl w:val="0"/>
          <w:numId w:val="4"/>
        </w:numPr>
        <w:rPr>
          <w:rFonts w:cs="Arial"/>
          <w:szCs w:val="21"/>
        </w:rPr>
      </w:pPr>
      <w:r w:rsidRPr="009C3850">
        <w:rPr>
          <w:rFonts w:cs="Arial"/>
          <w:szCs w:val="21"/>
        </w:rPr>
        <w:t>Maksimalt effektbehov for AV utstyr i store møterom (&gt; 15m2) &lt; 600W</w:t>
      </w:r>
    </w:p>
    <w:p w14:paraId="175CCAAA" w14:textId="77777777" w:rsidR="004B744C" w:rsidRDefault="004B744C" w:rsidP="004B744C"/>
    <w:p w14:paraId="5DD79454" w14:textId="77777777" w:rsidR="004B744C" w:rsidRDefault="004B744C" w:rsidP="004B744C"/>
    <w:p w14:paraId="326239AD" w14:textId="77777777" w:rsidR="004B744C" w:rsidRDefault="004B744C" w:rsidP="004B744C">
      <w:pPr>
        <w:pStyle w:val="Overskrift1"/>
      </w:pPr>
      <w:bookmarkStart w:id="27" w:name="_Toc119335584"/>
      <w:r>
        <w:t>Krav til tekniske systemer (VVS, elektro)</w:t>
      </w:r>
      <w:bookmarkEnd w:id="27"/>
      <w:r>
        <w:br/>
      </w:r>
    </w:p>
    <w:p w14:paraId="7D4B6F8B" w14:textId="77777777" w:rsidR="004B744C" w:rsidRPr="00D22677" w:rsidRDefault="004B744C" w:rsidP="004B744C">
      <w:pPr>
        <w:pStyle w:val="Overskrift2"/>
        <w:ind w:left="567" w:hanging="567"/>
      </w:pPr>
      <w:bookmarkStart w:id="28" w:name="_Toc119335585"/>
      <w:r>
        <w:t>Kuldemedier</w:t>
      </w:r>
      <w:bookmarkEnd w:id="28"/>
    </w:p>
    <w:p w14:paraId="5203358F" w14:textId="77777777" w:rsidR="004B744C" w:rsidRDefault="004B744C" w:rsidP="004B744C">
      <w:r w:rsidRPr="004C1DD7">
        <w:t xml:space="preserve">Kuldemediene som brukes i tekniske installasjoner </w:t>
      </w:r>
      <w:r>
        <w:t>skal</w:t>
      </w:r>
      <w:r w:rsidRPr="004C1DD7">
        <w:t xml:space="preserve"> ha et ozonnedbrytingspotensial på null</w:t>
      </w:r>
      <w:r>
        <w:t xml:space="preserve"> (ODP Ozone depletion potential)</w:t>
      </w:r>
      <w:r w:rsidRPr="004C1DD7">
        <w:t>.</w:t>
      </w:r>
    </w:p>
    <w:p w14:paraId="602A97C6" w14:textId="77777777" w:rsidR="004B744C" w:rsidRDefault="004B744C" w:rsidP="004B744C"/>
    <w:p w14:paraId="5D0D6530" w14:textId="77777777" w:rsidR="004B744C" w:rsidRPr="0086190C" w:rsidRDefault="004B744C" w:rsidP="004B744C">
      <w:r w:rsidRPr="0086190C">
        <w:t>Det skal primært anvendes naturlige kuldemedier.</w:t>
      </w:r>
      <w:r>
        <w:t xml:space="preserve"> </w:t>
      </w:r>
      <w:r w:rsidRPr="0086190C">
        <w:br/>
      </w:r>
      <w:r w:rsidRPr="0086190C">
        <w:br/>
        <w:t>Kuldemedier skal alltid ha global oppvarmingsfaktor (GWP) mindre eller lik 10</w:t>
      </w:r>
      <w:r>
        <w:t xml:space="preserve">. </w:t>
      </w:r>
      <w:r w:rsidRPr="0086190C">
        <w:br/>
      </w:r>
      <w:r w:rsidRPr="0086190C">
        <w:br/>
        <w:t xml:space="preserve">For kjølemedier i dx-enheter godtas maksimum GWP lik 675 dersom det kan dokumenteres at ikke annet kjølemedium med lavere GWP er tilgjengelig.  </w:t>
      </w:r>
    </w:p>
    <w:p w14:paraId="65EFCF9B" w14:textId="77777777" w:rsidR="004B744C" w:rsidRDefault="004B744C" w:rsidP="004B744C"/>
    <w:p w14:paraId="3BFC6019" w14:textId="77777777" w:rsidR="004B744C" w:rsidRPr="00D22677" w:rsidRDefault="004B744C" w:rsidP="004B744C">
      <w:pPr>
        <w:pStyle w:val="Overskrift2"/>
        <w:ind w:left="567" w:hanging="567"/>
      </w:pPr>
      <w:bookmarkStart w:id="29" w:name="_Toc119335586"/>
      <w:r>
        <w:t>Frostsikring, varme- og kuldebærere</w:t>
      </w:r>
      <w:bookmarkEnd w:id="29"/>
    </w:p>
    <w:p w14:paraId="5BFF8369" w14:textId="77777777" w:rsidR="004B744C" w:rsidRDefault="004B744C" w:rsidP="004B744C">
      <w:r>
        <w:t>I varme- og kjøleanlegg der det er behov for frostsikring, for eksempel i gatevarmeanlegg, skal propylenglykol</w:t>
      </w:r>
      <w:r w:rsidDel="00D26AEF">
        <w:t xml:space="preserve"> </w:t>
      </w:r>
      <w:r>
        <w:t>benyttes som frostvæske.</w:t>
      </w:r>
    </w:p>
    <w:p w14:paraId="7461354C" w14:textId="77777777" w:rsidR="004B744C" w:rsidRDefault="004B744C" w:rsidP="004B744C"/>
    <w:p w14:paraId="5046A2DD" w14:textId="77777777" w:rsidR="004B744C" w:rsidRDefault="004B744C" w:rsidP="004B744C">
      <w:r w:rsidRPr="5AB52EE5">
        <w:rPr>
          <w:rFonts w:cs="Arial"/>
          <w:color w:val="000000" w:themeColor="text1"/>
        </w:rPr>
        <w:t xml:space="preserve">I brønnparker til varmepumpeanlegg skal etanol benyttes som frostvæske. </w:t>
      </w:r>
    </w:p>
    <w:p w14:paraId="40E2D4AC" w14:textId="77777777" w:rsidR="004B744C" w:rsidRDefault="004B744C" w:rsidP="004B744C"/>
    <w:p w14:paraId="5905A2E6" w14:textId="77777777" w:rsidR="004B744C" w:rsidRDefault="004B744C" w:rsidP="004B744C">
      <w:pPr>
        <w:pStyle w:val="Overskrift2"/>
        <w:ind w:left="567" w:hanging="567"/>
      </w:pPr>
      <w:bookmarkStart w:id="30" w:name="_Toc119335587"/>
      <w:r>
        <w:t>Ventilasjonsanlegg</w:t>
      </w:r>
      <w:bookmarkEnd w:id="30"/>
    </w:p>
    <w:p w14:paraId="48473848" w14:textId="77777777" w:rsidR="004B744C" w:rsidRDefault="004B744C" w:rsidP="004B744C"/>
    <w:p w14:paraId="6F46FD1E" w14:textId="77777777" w:rsidR="004B744C" w:rsidRDefault="004B744C" w:rsidP="004B744C">
      <w:pPr>
        <w:pStyle w:val="Overskrift3"/>
      </w:pPr>
      <w:bookmarkStart w:id="31" w:name="_Toc119335588"/>
      <w:r>
        <w:t>Temperaturvirkningsgrad</w:t>
      </w:r>
      <w:bookmarkEnd w:id="31"/>
      <w:r>
        <w:br/>
      </w:r>
    </w:p>
    <w:p w14:paraId="1169555F" w14:textId="77777777" w:rsidR="004B744C" w:rsidRDefault="004B744C" w:rsidP="004B744C">
      <w:pPr>
        <w:pStyle w:val="Listeavsnitt"/>
        <w:numPr>
          <w:ilvl w:val="0"/>
          <w:numId w:val="5"/>
        </w:numPr>
        <w:jc w:val="left"/>
      </w:pPr>
      <w:r>
        <w:t xml:space="preserve">Roterende varmegjenvinner skal ha en temperaturvirkningsgrad </w:t>
      </w:r>
      <w:r w:rsidRPr="0086190C">
        <w:rPr>
          <w:rFonts w:cs="Arial"/>
        </w:rPr>
        <w:t>≥</w:t>
      </w:r>
      <w:r>
        <w:t xml:space="preserve"> 85%.</w:t>
      </w:r>
    </w:p>
    <w:p w14:paraId="10FCDF87" w14:textId="77777777" w:rsidR="004B744C" w:rsidRDefault="004B744C" w:rsidP="004B744C">
      <w:pPr>
        <w:pStyle w:val="Listeavsnitt"/>
        <w:numPr>
          <w:ilvl w:val="0"/>
          <w:numId w:val="5"/>
        </w:numPr>
        <w:jc w:val="left"/>
      </w:pPr>
      <w:r>
        <w:t xml:space="preserve">Kryssvarmeveksler skal ha en temperaturvirkningsgrad </w:t>
      </w:r>
      <w:r w:rsidRPr="0086190C">
        <w:rPr>
          <w:rFonts w:cs="Arial"/>
        </w:rPr>
        <w:t>≥</w:t>
      </w:r>
      <w:r>
        <w:t xml:space="preserve"> 74% (tørr virkningsgrad).</w:t>
      </w:r>
    </w:p>
    <w:p w14:paraId="5017F27E" w14:textId="77777777" w:rsidR="004B744C" w:rsidRDefault="004B744C" w:rsidP="004B744C">
      <w:pPr>
        <w:pStyle w:val="Listeavsnitt"/>
        <w:numPr>
          <w:ilvl w:val="0"/>
          <w:numId w:val="5"/>
        </w:numPr>
        <w:jc w:val="left"/>
      </w:pPr>
      <w:r>
        <w:t xml:space="preserve">Batterivarmeveksler skal ha en temperaturvirkningsgrad </w:t>
      </w:r>
      <w:r w:rsidRPr="0086190C">
        <w:rPr>
          <w:rFonts w:cs="Arial"/>
        </w:rPr>
        <w:t>≥</w:t>
      </w:r>
      <w:r>
        <w:t xml:space="preserve"> 65%</w:t>
      </w:r>
      <w:r>
        <w:br/>
      </w:r>
    </w:p>
    <w:p w14:paraId="41BEAB4F" w14:textId="77777777" w:rsidR="004B744C" w:rsidRDefault="004B744C" w:rsidP="004B744C">
      <w:pPr>
        <w:pStyle w:val="Overskrift3"/>
      </w:pPr>
      <w:bookmarkStart w:id="32" w:name="_Toc119335589"/>
      <w:r>
        <w:t>SFP</w:t>
      </w:r>
      <w:bookmarkEnd w:id="32"/>
    </w:p>
    <w:p w14:paraId="4ABEBFE1" w14:textId="77777777" w:rsidR="004B744C" w:rsidRDefault="004B744C" w:rsidP="004B744C">
      <w:r>
        <w:t xml:space="preserve">SFP </w:t>
      </w:r>
      <w:r w:rsidRPr="00820E0B">
        <w:rPr>
          <w:rFonts w:cs="Arial"/>
        </w:rPr>
        <w:t>≤</w:t>
      </w:r>
      <w:r>
        <w:t xml:space="preserve"> 1,5 kW/ m³/s. </w:t>
      </w:r>
      <w:r w:rsidRPr="1B54BBDF">
        <w:t>Det skal tas ut et ventilasjonsaggregat og vifter som gir best mulig SFP ved forventet dellast,</w:t>
      </w:r>
      <w:r>
        <w:t xml:space="preserve"> </w:t>
      </w:r>
      <w:r w:rsidRPr="1B54BBDF">
        <w:t>dvs. ved gjennomsnittlig luftmengde hensyntatt behovsstyringen.</w:t>
      </w:r>
    </w:p>
    <w:p w14:paraId="12D3EDD6" w14:textId="77777777" w:rsidR="004B744C" w:rsidRDefault="004B744C" w:rsidP="004B744C"/>
    <w:p w14:paraId="6757EF13" w14:textId="77777777" w:rsidR="004B744C" w:rsidRDefault="004B744C" w:rsidP="004B744C">
      <w:pPr>
        <w:pStyle w:val="Overskrift3"/>
      </w:pPr>
      <w:bookmarkStart w:id="33" w:name="_Toc119335590"/>
      <w:r>
        <w:t>Behovsstyrt ventilering</w:t>
      </w:r>
      <w:bookmarkEnd w:id="33"/>
    </w:p>
    <w:p w14:paraId="337B9EEB" w14:textId="77777777" w:rsidR="004B744C" w:rsidRDefault="004B744C" w:rsidP="004B744C">
      <w:r>
        <w:t xml:space="preserve">Behovsstyrt ventilasjon skal benyttes i rom med varierende person- eller varmebelastning. Luftmengde reguleres i forhold til tilstedeværelse og/eller luftkvalitet. </w:t>
      </w:r>
      <w:r>
        <w:br/>
      </w:r>
    </w:p>
    <w:p w14:paraId="288C703E" w14:textId="77777777" w:rsidR="004B744C" w:rsidRDefault="004B744C" w:rsidP="004B744C">
      <w:r w:rsidRPr="1B54BBDF">
        <w:t>Ventilasjonsanlegget skal til enhver tid kun levere luftmengde i forhold til behovet, etter prinsippet med trykkoptimalisert eller spjeldoptimalisert DCV-system.</w:t>
      </w:r>
      <w:r>
        <w:t xml:space="preserve"> </w:t>
      </w:r>
      <w:r w:rsidRPr="1B54BBDF">
        <w:t xml:space="preserve">Motor inkl. evt. frekvensomformer skal ha virkningsgrad klasse IE4 eller bedre. </w:t>
      </w:r>
    </w:p>
    <w:p w14:paraId="2EBAD051" w14:textId="77777777" w:rsidR="004B744C" w:rsidRDefault="004B744C" w:rsidP="004B744C"/>
    <w:p w14:paraId="4FD68C71" w14:textId="77777777" w:rsidR="004B744C" w:rsidRDefault="004B744C" w:rsidP="004B744C"/>
    <w:p w14:paraId="74D69CCB" w14:textId="77777777" w:rsidR="004B744C" w:rsidRDefault="004B744C" w:rsidP="004B744C"/>
    <w:p w14:paraId="684A1E77" w14:textId="77777777" w:rsidR="004B744C" w:rsidRDefault="004B744C" w:rsidP="004B744C">
      <w:pPr>
        <w:pStyle w:val="Overskrift2"/>
      </w:pPr>
      <w:bookmarkStart w:id="34" w:name="_Toc119335591"/>
      <w:r>
        <w:lastRenderedPageBreak/>
        <w:t>Varmepumpe</w:t>
      </w:r>
      <w:bookmarkEnd w:id="34"/>
      <w:r>
        <w:br/>
      </w:r>
    </w:p>
    <w:p w14:paraId="7E7FABD8" w14:textId="77777777" w:rsidR="004B744C" w:rsidRPr="004B744C" w:rsidRDefault="004B744C" w:rsidP="004B744C">
      <w:pPr>
        <w:pStyle w:val="Overskrift3"/>
        <w:rPr>
          <w:b w:val="0"/>
          <w:bCs/>
        </w:rPr>
      </w:pPr>
      <w:bookmarkStart w:id="35" w:name="_Toc119335592"/>
      <w:r w:rsidRPr="004B744C">
        <w:rPr>
          <w:rStyle w:val="Overskrift3Tegn"/>
          <w:b/>
          <w:bCs/>
        </w:rPr>
        <w:t>Effektfaktor for varmepumpe</w:t>
      </w:r>
      <w:bookmarkEnd w:id="35"/>
    </w:p>
    <w:p w14:paraId="02F07DE6" w14:textId="77777777" w:rsidR="004B744C" w:rsidRDefault="004B744C" w:rsidP="004B744C">
      <w:r>
        <w:t xml:space="preserve">Leverandøren skal dokumentere momentan effektfaktor (COP) iht. NS-EN 14511. </w:t>
      </w:r>
    </w:p>
    <w:p w14:paraId="5F1AA0EB" w14:textId="77777777" w:rsidR="004B744C" w:rsidRDefault="004B744C" w:rsidP="004B744C"/>
    <w:p w14:paraId="1B9C3257" w14:textId="77777777" w:rsidR="004B744C" w:rsidRDefault="004B744C" w:rsidP="004B744C">
      <w:pPr>
        <w:rPr>
          <w:rFonts w:cs="Arial"/>
          <w:color w:val="000000"/>
          <w:szCs w:val="21"/>
        </w:rPr>
      </w:pPr>
      <w:r>
        <w:rPr>
          <w:rFonts w:cs="Arial"/>
          <w:color w:val="000000"/>
          <w:szCs w:val="21"/>
        </w:rPr>
        <w:t>Leverandøren skal garantere følgende ytelser:</w:t>
      </w:r>
    </w:p>
    <w:p w14:paraId="5243EB5A" w14:textId="77777777" w:rsidR="004B744C" w:rsidRDefault="004B744C" w:rsidP="004B744C">
      <w:pPr>
        <w:pStyle w:val="Listeavsnitt"/>
        <w:numPr>
          <w:ilvl w:val="0"/>
          <w:numId w:val="3"/>
        </w:numPr>
      </w:pPr>
      <w:r>
        <w:t xml:space="preserve">COP </w:t>
      </w:r>
      <w:r>
        <w:rPr>
          <w:rFonts w:cs="Arial"/>
        </w:rPr>
        <w:t>≥</w:t>
      </w:r>
      <w:r>
        <w:t xml:space="preserve"> 4,5 for vann-vann (W10/W35)</w:t>
      </w:r>
    </w:p>
    <w:p w14:paraId="12A8BAEF" w14:textId="77777777" w:rsidR="004B744C" w:rsidRDefault="004B744C" w:rsidP="004B744C">
      <w:pPr>
        <w:pStyle w:val="Listeavsnitt"/>
        <w:numPr>
          <w:ilvl w:val="0"/>
          <w:numId w:val="3"/>
        </w:numPr>
      </w:pPr>
      <w:r>
        <w:t xml:space="preserve">COP </w:t>
      </w:r>
      <w:r>
        <w:rPr>
          <w:rFonts w:cs="Arial"/>
        </w:rPr>
        <w:t>≥</w:t>
      </w:r>
      <w:r>
        <w:t xml:space="preserve"> 4,0 for væske-vann (B0/W35)</w:t>
      </w:r>
    </w:p>
    <w:p w14:paraId="6E181121" w14:textId="77777777" w:rsidR="004B744C" w:rsidRDefault="004B744C" w:rsidP="004B744C">
      <w:pPr>
        <w:pStyle w:val="Listeavsnitt"/>
        <w:numPr>
          <w:ilvl w:val="0"/>
          <w:numId w:val="3"/>
        </w:numPr>
      </w:pPr>
      <w:r>
        <w:t xml:space="preserve">COP </w:t>
      </w:r>
      <w:r>
        <w:rPr>
          <w:rFonts w:cs="Arial"/>
        </w:rPr>
        <w:t>≥</w:t>
      </w:r>
      <w:r>
        <w:t xml:space="preserve"> 3,0 for luft-vann (A2/W35)</w:t>
      </w:r>
    </w:p>
    <w:p w14:paraId="2C560292" w14:textId="77777777" w:rsidR="004B744C" w:rsidRDefault="004B744C" w:rsidP="004B744C">
      <w:pPr>
        <w:pStyle w:val="Listeavsnitt"/>
        <w:numPr>
          <w:ilvl w:val="0"/>
          <w:numId w:val="0"/>
        </w:numPr>
        <w:ind w:left="720"/>
      </w:pPr>
    </w:p>
    <w:p w14:paraId="7AAD5DF2" w14:textId="77777777" w:rsidR="004B744C" w:rsidRDefault="004B744C" w:rsidP="004B744C">
      <w:r w:rsidRPr="009B5006">
        <w:t xml:space="preserve">Leverandøren skal </w:t>
      </w:r>
      <w:r>
        <w:t xml:space="preserve">dokumentere effektfaktor over året (SCOP) </w:t>
      </w:r>
      <w:r w:rsidRPr="5AB52EE5">
        <w:rPr>
          <w:rFonts w:cs="Arial"/>
          <w:color w:val="000000" w:themeColor="text1"/>
        </w:rPr>
        <w:t>under standardiserte driftsbetingelser. For luft/væske-varmepumper skal energiforbruk til avriming og eventuell bruk av annen energi til oppvarming i avrimingsperioden inkluderes.</w:t>
      </w:r>
      <w:r>
        <w:br/>
      </w:r>
    </w:p>
    <w:p w14:paraId="67FA14FB" w14:textId="77777777" w:rsidR="004B744C" w:rsidRPr="004B744C" w:rsidRDefault="004B744C" w:rsidP="004B744C">
      <w:pPr>
        <w:pStyle w:val="Overskrift3"/>
        <w:rPr>
          <w:rStyle w:val="Overskrift3Tegn"/>
          <w:b/>
        </w:rPr>
      </w:pPr>
      <w:bookmarkStart w:id="36" w:name="_Toc119335593"/>
      <w:r w:rsidRPr="004B744C">
        <w:rPr>
          <w:rStyle w:val="Overskrift3Tegn"/>
          <w:b/>
        </w:rPr>
        <w:t>Effekt- og energimåling (COP-måling)</w:t>
      </w:r>
      <w:bookmarkEnd w:id="36"/>
      <w:r w:rsidRPr="004B744C">
        <w:rPr>
          <w:rStyle w:val="Overskrift3Tegn"/>
          <w:b/>
        </w:rPr>
        <w:t xml:space="preserve"> </w:t>
      </w:r>
    </w:p>
    <w:p w14:paraId="0003DBFF" w14:textId="77777777" w:rsidR="004B744C" w:rsidRDefault="004B744C" w:rsidP="004B744C">
      <w:r w:rsidRPr="00184165">
        <w:t xml:space="preserve">Hvert varmepumpeaggregat må ha egen </w:t>
      </w:r>
      <w:r>
        <w:t xml:space="preserve">elektrisitetsmåler </w:t>
      </w:r>
      <w:r w:rsidRPr="00184165">
        <w:t>og varmeenergimåler slik at COP kan beregnes og synliggjøres i toppsystemet (</w:t>
      </w:r>
      <w:r>
        <w:t>BAS</w:t>
      </w:r>
      <w:r w:rsidRPr="00184165">
        <w:t xml:space="preserve">). </w:t>
      </w:r>
      <w:r>
        <w:br/>
      </w:r>
    </w:p>
    <w:p w14:paraId="2F1B6DF3" w14:textId="77777777" w:rsidR="004B744C" w:rsidRDefault="004B744C" w:rsidP="004B744C">
      <w:pPr>
        <w:pStyle w:val="Overskrift2"/>
        <w:ind w:left="567" w:hanging="567"/>
      </w:pPr>
      <w:bookmarkStart w:id="37" w:name="_Toc119335594"/>
      <w:r>
        <w:t>Lyskilder (innendørs og utendørs)</w:t>
      </w:r>
      <w:bookmarkEnd w:id="37"/>
      <w:r>
        <w:br/>
      </w:r>
    </w:p>
    <w:p w14:paraId="4A55D27A" w14:textId="77777777" w:rsidR="004B744C" w:rsidRDefault="004B744C" w:rsidP="004B744C">
      <w:pPr>
        <w:ind w:left="360" w:hanging="360"/>
        <w:rPr>
          <w:rFonts w:cs="Arial"/>
          <w:szCs w:val="21"/>
        </w:rPr>
      </w:pPr>
      <w:r>
        <w:rPr>
          <w:rFonts w:cs="Arial"/>
          <w:szCs w:val="21"/>
        </w:rPr>
        <w:t>Både innendørs- og utendørsbelysning skal ha:</w:t>
      </w:r>
    </w:p>
    <w:p w14:paraId="597879C2" w14:textId="77777777" w:rsidR="004B744C" w:rsidRDefault="004B744C" w:rsidP="004B744C">
      <w:pPr>
        <w:pStyle w:val="Listeavsnitt"/>
        <w:numPr>
          <w:ilvl w:val="0"/>
          <w:numId w:val="6"/>
        </w:numPr>
        <w:rPr>
          <w:rFonts w:cs="Arial"/>
          <w:szCs w:val="21"/>
        </w:rPr>
      </w:pPr>
      <w:r>
        <w:rPr>
          <w:rFonts w:cs="Arial"/>
          <w:szCs w:val="21"/>
        </w:rPr>
        <w:t xml:space="preserve">LED-armatur </w:t>
      </w:r>
    </w:p>
    <w:p w14:paraId="7DE3EB21" w14:textId="77777777" w:rsidR="004B744C" w:rsidRDefault="004B744C" w:rsidP="004B744C">
      <w:pPr>
        <w:pStyle w:val="Listeavsnitt"/>
        <w:numPr>
          <w:ilvl w:val="0"/>
          <w:numId w:val="6"/>
        </w:numPr>
        <w:rPr>
          <w:rFonts w:cs="Arial"/>
          <w:szCs w:val="21"/>
        </w:rPr>
      </w:pPr>
      <w:r>
        <w:rPr>
          <w:rFonts w:cs="Arial"/>
          <w:szCs w:val="21"/>
        </w:rPr>
        <w:t xml:space="preserve">Automatisk behovsstyring. Kravet omfatter ikke benkbelysning/benkarmatur og belysning som er montert inn i tekniske installasjoner og utstyr. </w:t>
      </w:r>
    </w:p>
    <w:p w14:paraId="2BC04128" w14:textId="77777777" w:rsidR="004B744C" w:rsidRDefault="004B744C" w:rsidP="004B744C">
      <w:pPr>
        <w:rPr>
          <w:rFonts w:cs="Arial"/>
          <w:szCs w:val="21"/>
        </w:rPr>
      </w:pPr>
    </w:p>
    <w:p w14:paraId="0990723A" w14:textId="77777777" w:rsidR="004B744C" w:rsidRDefault="004B744C" w:rsidP="004B744C">
      <w:pPr>
        <w:ind w:left="360" w:hanging="360"/>
        <w:rPr>
          <w:rFonts w:cs="Arial"/>
          <w:szCs w:val="21"/>
        </w:rPr>
      </w:pPr>
      <w:r>
        <w:rPr>
          <w:rFonts w:cs="Arial"/>
          <w:szCs w:val="21"/>
        </w:rPr>
        <w:t>For øvrig skal b</w:t>
      </w:r>
      <w:r w:rsidRPr="00FC0CBF">
        <w:rPr>
          <w:rFonts w:cs="Arial"/>
          <w:szCs w:val="21"/>
        </w:rPr>
        <w:t>elysningsanlegget utføres i henhold til</w:t>
      </w:r>
      <w:r>
        <w:rPr>
          <w:rFonts w:cs="Arial"/>
          <w:szCs w:val="21"/>
        </w:rPr>
        <w:t xml:space="preserve"> </w:t>
      </w:r>
      <w:r w:rsidRPr="00FC0CBF">
        <w:rPr>
          <w:rFonts w:cs="Arial"/>
          <w:szCs w:val="21"/>
        </w:rPr>
        <w:t>Lyskultur</w:t>
      </w:r>
      <w:r>
        <w:rPr>
          <w:rFonts w:cs="Arial"/>
          <w:szCs w:val="21"/>
        </w:rPr>
        <w:t>s publikasjoner</w:t>
      </w:r>
      <w:r w:rsidRPr="00FC0CBF">
        <w:rPr>
          <w:rFonts w:cs="Arial"/>
          <w:szCs w:val="21"/>
        </w:rPr>
        <w:t xml:space="preserve">. </w:t>
      </w:r>
    </w:p>
    <w:p w14:paraId="057AD49F" w14:textId="77777777" w:rsidR="004B744C" w:rsidRDefault="004B744C" w:rsidP="004B744C">
      <w:pPr>
        <w:ind w:left="360" w:hanging="360"/>
        <w:rPr>
          <w:rFonts w:cs="Arial"/>
          <w:szCs w:val="21"/>
        </w:rPr>
      </w:pPr>
    </w:p>
    <w:p w14:paraId="543B780E" w14:textId="77777777" w:rsidR="004B744C" w:rsidRDefault="004B744C" w:rsidP="004B744C">
      <w:pPr>
        <w:rPr>
          <w:rFonts w:cs="Arial"/>
          <w:szCs w:val="21"/>
        </w:rPr>
      </w:pPr>
      <w:r>
        <w:rPr>
          <w:rFonts w:cs="Arial"/>
          <w:szCs w:val="21"/>
        </w:rPr>
        <w:br w:type="page"/>
      </w:r>
    </w:p>
    <w:p w14:paraId="087995F1" w14:textId="77777777" w:rsidR="004B744C" w:rsidRDefault="004B744C" w:rsidP="004B744C">
      <w:pPr>
        <w:ind w:left="360" w:hanging="360"/>
        <w:rPr>
          <w:rFonts w:cs="Arial"/>
          <w:szCs w:val="21"/>
        </w:rPr>
      </w:pPr>
      <w:r>
        <w:rPr>
          <w:rFonts w:cs="Arial"/>
          <w:szCs w:val="21"/>
        </w:rPr>
        <w:lastRenderedPageBreak/>
        <w:br/>
      </w:r>
    </w:p>
    <w:p w14:paraId="3B7A04C2" w14:textId="77777777" w:rsidR="004B744C" w:rsidRDefault="004B744C" w:rsidP="004B744C">
      <w:pPr>
        <w:ind w:left="360" w:hanging="360"/>
        <w:rPr>
          <w:rFonts w:cs="Arial"/>
          <w:szCs w:val="21"/>
        </w:rPr>
      </w:pPr>
    </w:p>
    <w:p w14:paraId="531567E2" w14:textId="77777777" w:rsidR="004B744C" w:rsidRDefault="004B744C" w:rsidP="004B744C">
      <w:pPr>
        <w:pStyle w:val="Overskrift1"/>
        <w:numPr>
          <w:ilvl w:val="0"/>
          <w:numId w:val="0"/>
        </w:numPr>
        <w:ind w:left="431" w:hanging="431"/>
      </w:pPr>
      <w:bookmarkStart w:id="38" w:name="_Toc119335595"/>
      <w:r>
        <w:t>Vedlegg 1: Mal for sluttdokumentasjon</w:t>
      </w:r>
      <w:bookmarkEnd w:id="38"/>
      <w:r>
        <w:t xml:space="preserve"> </w:t>
      </w:r>
    </w:p>
    <w:p w14:paraId="773F2808" w14:textId="77777777" w:rsidR="004B744C" w:rsidRPr="00F848AB" w:rsidRDefault="004B744C" w:rsidP="004B744C"/>
    <w:p w14:paraId="4CEFC06E" w14:textId="77777777" w:rsidR="004B744C" w:rsidRDefault="004B744C" w:rsidP="004B744C"/>
    <w:tbl>
      <w:tblPr>
        <w:tblStyle w:val="Tabellrutenett"/>
        <w:tblW w:w="5158" w:type="pct"/>
        <w:tblLook w:val="04A0" w:firstRow="1" w:lastRow="0" w:firstColumn="1" w:lastColumn="0" w:noHBand="0" w:noVBand="1"/>
      </w:tblPr>
      <w:tblGrid>
        <w:gridCol w:w="392"/>
        <w:gridCol w:w="1057"/>
        <w:gridCol w:w="1010"/>
        <w:gridCol w:w="2903"/>
        <w:gridCol w:w="858"/>
        <w:gridCol w:w="3274"/>
      </w:tblGrid>
      <w:tr w:rsidR="004B744C" w14:paraId="6FD4D552" w14:textId="77777777" w:rsidTr="004B744C">
        <w:tc>
          <w:tcPr>
            <w:tcW w:w="763" w:type="pct"/>
            <w:gridSpan w:val="2"/>
          </w:tcPr>
          <w:p w14:paraId="24B609D0" w14:textId="77777777" w:rsidR="004B744C" w:rsidRDefault="004B744C"/>
        </w:tc>
        <w:tc>
          <w:tcPr>
            <w:tcW w:w="4237" w:type="pct"/>
            <w:gridSpan w:val="4"/>
          </w:tcPr>
          <w:p w14:paraId="7A724AB9" w14:textId="518528EB" w:rsidR="00DD66C4" w:rsidRPr="00DD66C4" w:rsidRDefault="004B744C" w:rsidP="00DD66C4">
            <w:r>
              <w:t xml:space="preserve">Oppfølging av miljøkrav for prosjekt: </w:t>
            </w:r>
            <w:r w:rsidR="00E02A2C" w:rsidRPr="00A54055">
              <w:rPr>
                <w:i/>
                <w:iCs/>
              </w:rPr>
              <w:t>1</w:t>
            </w:r>
            <w:r w:rsidR="0054522E">
              <w:rPr>
                <w:i/>
                <w:iCs/>
              </w:rPr>
              <w:t>25</w:t>
            </w:r>
            <w:r w:rsidR="00DD66C4">
              <w:rPr>
                <w:i/>
                <w:iCs/>
              </w:rPr>
              <w:t>4803</w:t>
            </w:r>
            <w:r w:rsidR="00E02A2C" w:rsidRPr="00A54055">
              <w:rPr>
                <w:i/>
                <w:iCs/>
              </w:rPr>
              <w:t xml:space="preserve"> </w:t>
            </w:r>
            <w:r w:rsidR="00DD66C4" w:rsidRPr="00DD66C4">
              <w:rPr>
                <w:i/>
                <w:iCs/>
              </w:rPr>
              <w:t>Stiftsgården, utvendig restaurering</w:t>
            </w:r>
          </w:p>
          <w:p w14:paraId="76A33FD5" w14:textId="62B6645B" w:rsidR="004B744C" w:rsidRDefault="004B744C"/>
        </w:tc>
      </w:tr>
      <w:tr w:rsidR="004B744C" w14:paraId="1EA62886" w14:textId="77777777" w:rsidTr="004B744C">
        <w:tc>
          <w:tcPr>
            <w:tcW w:w="763" w:type="pct"/>
            <w:gridSpan w:val="2"/>
          </w:tcPr>
          <w:p w14:paraId="5308B03C" w14:textId="77777777" w:rsidR="004B744C" w:rsidRDefault="004B744C"/>
        </w:tc>
        <w:tc>
          <w:tcPr>
            <w:tcW w:w="4237" w:type="pct"/>
            <w:gridSpan w:val="4"/>
          </w:tcPr>
          <w:p w14:paraId="0F5DDAF8" w14:textId="0102DDF1" w:rsidR="004B744C" w:rsidRDefault="004B744C">
            <w:r>
              <w:t xml:space="preserve">Navn på TE og kontaktperson: </w:t>
            </w:r>
            <w:r w:rsidR="00DD66C4" w:rsidRPr="002C65B0">
              <w:rPr>
                <w:i/>
                <w:iCs/>
                <w:color w:val="000000" w:themeColor="text1"/>
              </w:rPr>
              <w:t>Hedvig Witsø</w:t>
            </w:r>
            <w:r w:rsidRPr="002C65B0">
              <w:rPr>
                <w:i/>
                <w:iCs/>
                <w:color w:val="000000" w:themeColor="text1"/>
              </w:rPr>
              <w:t xml:space="preserve"> og </w:t>
            </w:r>
            <w:r w:rsidR="00DD66C4" w:rsidRPr="002C65B0">
              <w:rPr>
                <w:i/>
                <w:iCs/>
                <w:color w:val="000000" w:themeColor="text1"/>
              </w:rPr>
              <w:t xml:space="preserve">Ola </w:t>
            </w:r>
            <w:r w:rsidR="002C65B0" w:rsidRPr="002C65B0">
              <w:rPr>
                <w:i/>
                <w:iCs/>
                <w:color w:val="000000" w:themeColor="text1"/>
              </w:rPr>
              <w:t>V</w:t>
            </w:r>
            <w:r w:rsidR="00DD66C4" w:rsidRPr="002C65B0">
              <w:rPr>
                <w:i/>
                <w:iCs/>
                <w:color w:val="000000" w:themeColor="text1"/>
              </w:rPr>
              <w:t>egard Sæter</w:t>
            </w:r>
          </w:p>
        </w:tc>
      </w:tr>
      <w:tr w:rsidR="004B744C" w14:paraId="232FECFA" w14:textId="77777777" w:rsidTr="004B744C">
        <w:tc>
          <w:tcPr>
            <w:tcW w:w="763" w:type="pct"/>
            <w:gridSpan w:val="2"/>
          </w:tcPr>
          <w:p w14:paraId="676D5AA5" w14:textId="77777777" w:rsidR="004B744C" w:rsidRDefault="004B744C"/>
        </w:tc>
        <w:tc>
          <w:tcPr>
            <w:tcW w:w="4237" w:type="pct"/>
            <w:gridSpan w:val="4"/>
          </w:tcPr>
          <w:p w14:paraId="693B4E18" w14:textId="7FA4D643" w:rsidR="004B744C" w:rsidRDefault="004B744C">
            <w:r>
              <w:t xml:space="preserve">Kontraktsperiode: </w:t>
            </w:r>
            <w:r w:rsidR="003D0215" w:rsidRPr="002C65B0">
              <w:rPr>
                <w:i/>
                <w:iCs/>
                <w:color w:val="000000" w:themeColor="text1"/>
              </w:rPr>
              <w:t>29.06.2026</w:t>
            </w:r>
            <w:r w:rsidRPr="002C65B0">
              <w:rPr>
                <w:i/>
                <w:iCs/>
                <w:color w:val="000000" w:themeColor="text1"/>
              </w:rPr>
              <w:t xml:space="preserve"> og </w:t>
            </w:r>
            <w:r w:rsidR="003D0215" w:rsidRPr="002C65B0">
              <w:rPr>
                <w:i/>
                <w:iCs/>
                <w:color w:val="000000" w:themeColor="text1"/>
              </w:rPr>
              <w:t>31.12.2026</w:t>
            </w:r>
          </w:p>
        </w:tc>
      </w:tr>
      <w:tr w:rsidR="004B744C" w14:paraId="1F8920F1" w14:textId="77777777" w:rsidTr="004B744C">
        <w:tc>
          <w:tcPr>
            <w:tcW w:w="763" w:type="pct"/>
            <w:gridSpan w:val="2"/>
          </w:tcPr>
          <w:p w14:paraId="00A2E8C6" w14:textId="77777777" w:rsidR="004B744C" w:rsidRDefault="004B744C"/>
        </w:tc>
        <w:tc>
          <w:tcPr>
            <w:tcW w:w="4237" w:type="pct"/>
            <w:gridSpan w:val="4"/>
          </w:tcPr>
          <w:p w14:paraId="04C89F04" w14:textId="77777777" w:rsidR="004B744C" w:rsidRDefault="004B744C"/>
        </w:tc>
      </w:tr>
      <w:tr w:rsidR="004B744C" w14:paraId="045B96F3" w14:textId="77777777" w:rsidTr="004B744C">
        <w:tc>
          <w:tcPr>
            <w:tcW w:w="2824" w:type="pct"/>
            <w:gridSpan w:val="4"/>
          </w:tcPr>
          <w:p w14:paraId="6AC17D45" w14:textId="77777777" w:rsidR="004B744C" w:rsidRDefault="004B744C">
            <w:r>
              <w:t>Kravnummer</w:t>
            </w:r>
          </w:p>
        </w:tc>
        <w:tc>
          <w:tcPr>
            <w:tcW w:w="452" w:type="pct"/>
          </w:tcPr>
          <w:p w14:paraId="1BEFB811" w14:textId="77777777" w:rsidR="004B744C" w:rsidRDefault="004B744C">
            <w:r>
              <w:t>A= Aktuelt</w:t>
            </w:r>
            <w:r>
              <w:br/>
              <w:t>IA = Ikke aktuelt</w:t>
            </w:r>
          </w:p>
        </w:tc>
        <w:tc>
          <w:tcPr>
            <w:tcW w:w="1724" w:type="pct"/>
          </w:tcPr>
          <w:p w14:paraId="567526DC" w14:textId="77777777" w:rsidR="004B744C" w:rsidRDefault="004B744C">
            <w:r>
              <w:t xml:space="preserve">Kort beskrivelse </w:t>
            </w:r>
          </w:p>
          <w:p w14:paraId="6760B916" w14:textId="77777777" w:rsidR="004B744C" w:rsidRDefault="004B744C">
            <w:r>
              <w:t>om oppfølging av krav og lenke til dokumentasjon</w:t>
            </w:r>
          </w:p>
        </w:tc>
      </w:tr>
      <w:tr w:rsidR="004B744C" w14:paraId="73A7EF33" w14:textId="77777777" w:rsidTr="004B744C">
        <w:tc>
          <w:tcPr>
            <w:tcW w:w="206" w:type="pct"/>
          </w:tcPr>
          <w:p w14:paraId="48BA8CC4" w14:textId="77777777" w:rsidR="004B744C" w:rsidRDefault="004B744C">
            <w:r>
              <w:t>2</w:t>
            </w:r>
          </w:p>
        </w:tc>
        <w:tc>
          <w:tcPr>
            <w:tcW w:w="1089" w:type="pct"/>
            <w:gridSpan w:val="2"/>
          </w:tcPr>
          <w:p w14:paraId="37B726A7" w14:textId="77777777" w:rsidR="004B744C" w:rsidRDefault="004B744C">
            <w:r>
              <w:t>Krav til sluttdokumentasjon</w:t>
            </w:r>
          </w:p>
        </w:tc>
        <w:tc>
          <w:tcPr>
            <w:tcW w:w="1529" w:type="pct"/>
          </w:tcPr>
          <w:p w14:paraId="08529A48" w14:textId="77777777" w:rsidR="004B744C" w:rsidRDefault="004B744C"/>
        </w:tc>
        <w:tc>
          <w:tcPr>
            <w:tcW w:w="452" w:type="pct"/>
          </w:tcPr>
          <w:p w14:paraId="63F565D1" w14:textId="4BAEF740" w:rsidR="004B744C" w:rsidRDefault="000F1C7F">
            <w:r>
              <w:t>IA</w:t>
            </w:r>
          </w:p>
        </w:tc>
        <w:tc>
          <w:tcPr>
            <w:tcW w:w="1724" w:type="pct"/>
          </w:tcPr>
          <w:p w14:paraId="584FDC77" w14:textId="77777777" w:rsidR="004B744C" w:rsidRDefault="004B744C"/>
        </w:tc>
      </w:tr>
      <w:tr w:rsidR="004B744C" w14:paraId="4A74B85E" w14:textId="77777777" w:rsidTr="004B744C">
        <w:tc>
          <w:tcPr>
            <w:tcW w:w="206" w:type="pct"/>
          </w:tcPr>
          <w:p w14:paraId="0C906A9F" w14:textId="77777777" w:rsidR="004B744C" w:rsidRDefault="004B744C">
            <w:r>
              <w:t>3</w:t>
            </w:r>
          </w:p>
        </w:tc>
        <w:tc>
          <w:tcPr>
            <w:tcW w:w="1089" w:type="pct"/>
            <w:gridSpan w:val="2"/>
          </w:tcPr>
          <w:p w14:paraId="1B57093D" w14:textId="77777777" w:rsidR="004B744C" w:rsidRDefault="004B744C">
            <w:r>
              <w:t>Krav til fornybart drivstoff</w:t>
            </w:r>
          </w:p>
        </w:tc>
        <w:tc>
          <w:tcPr>
            <w:tcW w:w="1529" w:type="pct"/>
          </w:tcPr>
          <w:p w14:paraId="750A3AD4" w14:textId="77777777" w:rsidR="004B744C" w:rsidRDefault="004B744C"/>
        </w:tc>
        <w:tc>
          <w:tcPr>
            <w:tcW w:w="452" w:type="pct"/>
          </w:tcPr>
          <w:p w14:paraId="247FD6C5" w14:textId="7EB8F331" w:rsidR="004B744C" w:rsidRDefault="000F1C7F">
            <w:r>
              <w:t>IA</w:t>
            </w:r>
          </w:p>
        </w:tc>
        <w:tc>
          <w:tcPr>
            <w:tcW w:w="1724" w:type="pct"/>
          </w:tcPr>
          <w:p w14:paraId="575F11DE" w14:textId="77777777" w:rsidR="004B744C" w:rsidRDefault="004B744C"/>
        </w:tc>
      </w:tr>
      <w:tr w:rsidR="004B744C" w14:paraId="409ADE23" w14:textId="77777777" w:rsidTr="004B744C">
        <w:tc>
          <w:tcPr>
            <w:tcW w:w="206" w:type="pct"/>
            <w:vMerge w:val="restart"/>
          </w:tcPr>
          <w:p w14:paraId="7AD1CF7A" w14:textId="77777777" w:rsidR="004B744C" w:rsidRDefault="004B744C">
            <w:r>
              <w:t xml:space="preserve">4. </w:t>
            </w:r>
          </w:p>
        </w:tc>
        <w:tc>
          <w:tcPr>
            <w:tcW w:w="1089" w:type="pct"/>
            <w:gridSpan w:val="2"/>
            <w:vMerge w:val="restart"/>
          </w:tcPr>
          <w:p w14:paraId="5E1179A6" w14:textId="77777777" w:rsidR="004B744C" w:rsidRDefault="004B744C">
            <w:r>
              <w:t>Krav til avfallssortering</w:t>
            </w:r>
          </w:p>
        </w:tc>
        <w:tc>
          <w:tcPr>
            <w:tcW w:w="1529" w:type="pct"/>
          </w:tcPr>
          <w:p w14:paraId="5F74B8BC" w14:textId="77777777" w:rsidR="004B744C" w:rsidRDefault="004B744C">
            <w:r>
              <w:t>4.1 Krav til avfallssortering</w:t>
            </w:r>
          </w:p>
        </w:tc>
        <w:tc>
          <w:tcPr>
            <w:tcW w:w="452" w:type="pct"/>
          </w:tcPr>
          <w:p w14:paraId="1BDFDF90" w14:textId="1E0E69C8" w:rsidR="004B744C" w:rsidRDefault="00772F59">
            <w:r>
              <w:t>A</w:t>
            </w:r>
          </w:p>
        </w:tc>
        <w:tc>
          <w:tcPr>
            <w:tcW w:w="1724" w:type="pct"/>
          </w:tcPr>
          <w:p w14:paraId="769053ED" w14:textId="12B6C553" w:rsidR="004B744C" w:rsidRDefault="00772F59">
            <w:r>
              <w:t xml:space="preserve">Ved </w:t>
            </w:r>
            <w:r w:rsidR="005F2389">
              <w:t>skraping av</w:t>
            </w:r>
            <w:r w:rsidR="00495762">
              <w:t xml:space="preserve"> eksisterende maling</w:t>
            </w:r>
            <w:r w:rsidR="0099165C">
              <w:t xml:space="preserve">, vil det være krav til oppsamling </w:t>
            </w:r>
            <w:r w:rsidR="006E304F">
              <w:t xml:space="preserve">og </w:t>
            </w:r>
            <w:r w:rsidR="00E11783">
              <w:t>lever</w:t>
            </w:r>
            <w:r w:rsidR="008E29FB">
              <w:t>ing</w:t>
            </w:r>
            <w:r w:rsidR="00E11783">
              <w:t xml:space="preserve"> som farlig avfall</w:t>
            </w:r>
            <w:r w:rsidR="005F2389">
              <w:t xml:space="preserve"> og dokumenteres </w:t>
            </w:r>
            <w:r w:rsidR="00352C1B">
              <w:t>med kvittering.</w:t>
            </w:r>
            <w:hyperlink r:id="rId11" w:history="1">
              <w:r w:rsidR="00352C1B" w:rsidRPr="00352C1B">
                <w:rPr>
                  <w:rStyle w:val="Hyperkobling"/>
                </w:rPr>
                <w:t>Trondheim Renholdsverk - Renovasjon i Trondheim kommune</w:t>
              </w:r>
            </w:hyperlink>
          </w:p>
        </w:tc>
      </w:tr>
      <w:tr w:rsidR="004B744C" w14:paraId="1DEDFB0D" w14:textId="77777777" w:rsidTr="004B744C">
        <w:tc>
          <w:tcPr>
            <w:tcW w:w="206" w:type="pct"/>
            <w:vMerge/>
          </w:tcPr>
          <w:p w14:paraId="1048BA49" w14:textId="77777777" w:rsidR="004B744C" w:rsidRDefault="004B744C"/>
        </w:tc>
        <w:tc>
          <w:tcPr>
            <w:tcW w:w="1089" w:type="pct"/>
            <w:gridSpan w:val="2"/>
            <w:vMerge/>
          </w:tcPr>
          <w:p w14:paraId="511F46A1" w14:textId="77777777" w:rsidR="004B744C" w:rsidRDefault="004B744C"/>
        </w:tc>
        <w:tc>
          <w:tcPr>
            <w:tcW w:w="1529" w:type="pct"/>
          </w:tcPr>
          <w:p w14:paraId="37E56C99" w14:textId="77777777" w:rsidR="004B744C" w:rsidRDefault="004B744C">
            <w:r>
              <w:t>4.2 Grønt punkt Norge</w:t>
            </w:r>
          </w:p>
        </w:tc>
        <w:tc>
          <w:tcPr>
            <w:tcW w:w="452" w:type="pct"/>
          </w:tcPr>
          <w:p w14:paraId="778408D0" w14:textId="0492DCFA" w:rsidR="004B744C" w:rsidRDefault="000F1C7F">
            <w:r>
              <w:t>IA</w:t>
            </w:r>
          </w:p>
        </w:tc>
        <w:tc>
          <w:tcPr>
            <w:tcW w:w="1724" w:type="pct"/>
          </w:tcPr>
          <w:p w14:paraId="1F530E99" w14:textId="77777777" w:rsidR="004B744C" w:rsidRDefault="004B744C"/>
        </w:tc>
      </w:tr>
      <w:tr w:rsidR="004B744C" w14:paraId="24530A2C" w14:textId="77777777" w:rsidTr="004B744C">
        <w:tc>
          <w:tcPr>
            <w:tcW w:w="206" w:type="pct"/>
          </w:tcPr>
          <w:p w14:paraId="4DC4F438" w14:textId="77777777" w:rsidR="004B744C" w:rsidRDefault="004B744C">
            <w:r>
              <w:t>5</w:t>
            </w:r>
          </w:p>
        </w:tc>
        <w:tc>
          <w:tcPr>
            <w:tcW w:w="1089" w:type="pct"/>
            <w:gridSpan w:val="2"/>
          </w:tcPr>
          <w:p w14:paraId="17D9E1A9" w14:textId="77777777" w:rsidR="004B744C" w:rsidRDefault="004B744C">
            <w:r>
              <w:t>Krav til trevirke fra tropisk tømmer og verna skog</w:t>
            </w:r>
          </w:p>
        </w:tc>
        <w:tc>
          <w:tcPr>
            <w:tcW w:w="1529" w:type="pct"/>
          </w:tcPr>
          <w:p w14:paraId="1CB2D7A7" w14:textId="77777777" w:rsidR="004B744C" w:rsidRDefault="004B744C"/>
        </w:tc>
        <w:tc>
          <w:tcPr>
            <w:tcW w:w="452" w:type="pct"/>
          </w:tcPr>
          <w:p w14:paraId="1407F18B" w14:textId="137C737D" w:rsidR="004B744C" w:rsidRDefault="000F1C7F">
            <w:r>
              <w:t>IA</w:t>
            </w:r>
          </w:p>
        </w:tc>
        <w:tc>
          <w:tcPr>
            <w:tcW w:w="1724" w:type="pct"/>
          </w:tcPr>
          <w:p w14:paraId="0FCA2D1A" w14:textId="77777777" w:rsidR="004B744C" w:rsidRDefault="004B744C"/>
        </w:tc>
      </w:tr>
      <w:tr w:rsidR="004B744C" w14:paraId="7B6F053A" w14:textId="77777777" w:rsidTr="004B744C">
        <w:tc>
          <w:tcPr>
            <w:tcW w:w="206" w:type="pct"/>
            <w:vMerge w:val="restart"/>
          </w:tcPr>
          <w:p w14:paraId="20BA0DC2" w14:textId="77777777" w:rsidR="004B744C" w:rsidRDefault="004B744C">
            <w:r>
              <w:t>6</w:t>
            </w:r>
          </w:p>
        </w:tc>
        <w:tc>
          <w:tcPr>
            <w:tcW w:w="1089" w:type="pct"/>
            <w:gridSpan w:val="2"/>
            <w:vMerge w:val="restart"/>
          </w:tcPr>
          <w:p w14:paraId="1CAE81CD" w14:textId="77777777" w:rsidR="004B744C" w:rsidRDefault="004B744C">
            <w:r>
              <w:t>Produkter med krav til miljømerking</w:t>
            </w:r>
          </w:p>
        </w:tc>
        <w:tc>
          <w:tcPr>
            <w:tcW w:w="1529" w:type="pct"/>
          </w:tcPr>
          <w:p w14:paraId="6DB66365" w14:textId="77777777" w:rsidR="004B744C" w:rsidRDefault="004B744C">
            <w:r>
              <w:t>6.1 Maling</w:t>
            </w:r>
          </w:p>
        </w:tc>
        <w:tc>
          <w:tcPr>
            <w:tcW w:w="452" w:type="pct"/>
          </w:tcPr>
          <w:p w14:paraId="0910164D" w14:textId="749254C0" w:rsidR="004B744C" w:rsidRDefault="00772F59">
            <w:r>
              <w:t>IA</w:t>
            </w:r>
          </w:p>
        </w:tc>
        <w:tc>
          <w:tcPr>
            <w:tcW w:w="1724" w:type="pct"/>
          </w:tcPr>
          <w:p w14:paraId="49343E25" w14:textId="2CCA307A" w:rsidR="004B744C" w:rsidRDefault="004B744C"/>
        </w:tc>
      </w:tr>
      <w:tr w:rsidR="004B744C" w14:paraId="04213F60" w14:textId="77777777" w:rsidTr="004B744C">
        <w:tc>
          <w:tcPr>
            <w:tcW w:w="206" w:type="pct"/>
            <w:vMerge/>
          </w:tcPr>
          <w:p w14:paraId="6D288438" w14:textId="77777777" w:rsidR="004B744C" w:rsidRDefault="004B744C"/>
        </w:tc>
        <w:tc>
          <w:tcPr>
            <w:tcW w:w="1089" w:type="pct"/>
            <w:gridSpan w:val="2"/>
            <w:vMerge/>
          </w:tcPr>
          <w:p w14:paraId="466545D0" w14:textId="77777777" w:rsidR="004B744C" w:rsidRDefault="004B744C"/>
        </w:tc>
        <w:tc>
          <w:tcPr>
            <w:tcW w:w="1529" w:type="pct"/>
          </w:tcPr>
          <w:p w14:paraId="363424F0" w14:textId="77777777" w:rsidR="004B744C" w:rsidRDefault="004B744C">
            <w:r>
              <w:t>6.2 Sparkel</w:t>
            </w:r>
          </w:p>
        </w:tc>
        <w:tc>
          <w:tcPr>
            <w:tcW w:w="452" w:type="pct"/>
          </w:tcPr>
          <w:p w14:paraId="0979E601" w14:textId="132555AA" w:rsidR="004B744C" w:rsidRDefault="000F1C7F">
            <w:r>
              <w:t>IA</w:t>
            </w:r>
          </w:p>
        </w:tc>
        <w:tc>
          <w:tcPr>
            <w:tcW w:w="1724" w:type="pct"/>
          </w:tcPr>
          <w:p w14:paraId="24796D89" w14:textId="77777777" w:rsidR="004B744C" w:rsidRDefault="004B744C"/>
        </w:tc>
      </w:tr>
      <w:tr w:rsidR="004B744C" w14:paraId="5D11CEAD" w14:textId="77777777" w:rsidTr="004B744C">
        <w:tc>
          <w:tcPr>
            <w:tcW w:w="206" w:type="pct"/>
            <w:vMerge/>
          </w:tcPr>
          <w:p w14:paraId="0A890A37" w14:textId="77777777" w:rsidR="004B744C" w:rsidRDefault="004B744C"/>
        </w:tc>
        <w:tc>
          <w:tcPr>
            <w:tcW w:w="1089" w:type="pct"/>
            <w:gridSpan w:val="2"/>
            <w:vMerge/>
          </w:tcPr>
          <w:p w14:paraId="46598645" w14:textId="77777777" w:rsidR="004B744C" w:rsidRDefault="004B744C"/>
        </w:tc>
        <w:tc>
          <w:tcPr>
            <w:tcW w:w="1529" w:type="pct"/>
          </w:tcPr>
          <w:p w14:paraId="7380D7EF" w14:textId="77777777" w:rsidR="004B744C" w:rsidRDefault="004B744C">
            <w:r>
              <w:t>6.3 Lim</w:t>
            </w:r>
          </w:p>
        </w:tc>
        <w:tc>
          <w:tcPr>
            <w:tcW w:w="452" w:type="pct"/>
          </w:tcPr>
          <w:p w14:paraId="30E8E7FB" w14:textId="1A540F36" w:rsidR="004B744C" w:rsidRDefault="000F1C7F">
            <w:r>
              <w:t>IA</w:t>
            </w:r>
          </w:p>
        </w:tc>
        <w:tc>
          <w:tcPr>
            <w:tcW w:w="1724" w:type="pct"/>
          </w:tcPr>
          <w:p w14:paraId="72186145" w14:textId="77777777" w:rsidR="004B744C" w:rsidRDefault="004B744C"/>
        </w:tc>
      </w:tr>
      <w:tr w:rsidR="004B744C" w14:paraId="0865C4DB" w14:textId="77777777" w:rsidTr="004B744C">
        <w:tc>
          <w:tcPr>
            <w:tcW w:w="206" w:type="pct"/>
            <w:vMerge/>
          </w:tcPr>
          <w:p w14:paraId="0F32B3B1" w14:textId="77777777" w:rsidR="004B744C" w:rsidRDefault="004B744C"/>
        </w:tc>
        <w:tc>
          <w:tcPr>
            <w:tcW w:w="1089" w:type="pct"/>
            <w:gridSpan w:val="2"/>
            <w:vMerge/>
          </w:tcPr>
          <w:p w14:paraId="272455E8" w14:textId="77777777" w:rsidR="004B744C" w:rsidRDefault="004B744C"/>
        </w:tc>
        <w:tc>
          <w:tcPr>
            <w:tcW w:w="1529" w:type="pct"/>
          </w:tcPr>
          <w:p w14:paraId="38007F7F" w14:textId="77777777" w:rsidR="004B744C" w:rsidRDefault="004B744C">
            <w:r>
              <w:t>6.4 Fugemasse</w:t>
            </w:r>
          </w:p>
        </w:tc>
        <w:tc>
          <w:tcPr>
            <w:tcW w:w="452" w:type="pct"/>
          </w:tcPr>
          <w:p w14:paraId="0627F94A" w14:textId="25D843CA" w:rsidR="004B744C" w:rsidRDefault="000F1C7F">
            <w:r>
              <w:t>IA</w:t>
            </w:r>
          </w:p>
        </w:tc>
        <w:tc>
          <w:tcPr>
            <w:tcW w:w="1724" w:type="pct"/>
          </w:tcPr>
          <w:p w14:paraId="469350AB" w14:textId="77777777" w:rsidR="004B744C" w:rsidRDefault="004B744C"/>
        </w:tc>
      </w:tr>
      <w:tr w:rsidR="004B744C" w14:paraId="26EF464A" w14:textId="77777777" w:rsidTr="004B744C">
        <w:tc>
          <w:tcPr>
            <w:tcW w:w="206" w:type="pct"/>
            <w:vMerge/>
          </w:tcPr>
          <w:p w14:paraId="433DB73C" w14:textId="77777777" w:rsidR="004B744C" w:rsidRDefault="004B744C"/>
        </w:tc>
        <w:tc>
          <w:tcPr>
            <w:tcW w:w="1089" w:type="pct"/>
            <w:gridSpan w:val="2"/>
            <w:vMerge/>
          </w:tcPr>
          <w:p w14:paraId="31AB630C" w14:textId="77777777" w:rsidR="004B744C" w:rsidRDefault="004B744C"/>
        </w:tc>
        <w:tc>
          <w:tcPr>
            <w:tcW w:w="1529" w:type="pct"/>
          </w:tcPr>
          <w:p w14:paraId="17038C91" w14:textId="77777777" w:rsidR="004B744C" w:rsidRDefault="004B744C">
            <w:r>
              <w:t>6.5 Parkett</w:t>
            </w:r>
          </w:p>
        </w:tc>
        <w:tc>
          <w:tcPr>
            <w:tcW w:w="452" w:type="pct"/>
          </w:tcPr>
          <w:p w14:paraId="7E345BE8" w14:textId="74AD668F" w:rsidR="004B744C" w:rsidRDefault="000F1C7F">
            <w:r>
              <w:t>IA</w:t>
            </w:r>
          </w:p>
        </w:tc>
        <w:tc>
          <w:tcPr>
            <w:tcW w:w="1724" w:type="pct"/>
          </w:tcPr>
          <w:p w14:paraId="39B6CD31" w14:textId="77777777" w:rsidR="004B744C" w:rsidRDefault="004B744C"/>
        </w:tc>
      </w:tr>
      <w:tr w:rsidR="004B744C" w14:paraId="10D9161C" w14:textId="77777777" w:rsidTr="004B744C">
        <w:tc>
          <w:tcPr>
            <w:tcW w:w="206" w:type="pct"/>
            <w:vMerge/>
          </w:tcPr>
          <w:p w14:paraId="446855E1" w14:textId="77777777" w:rsidR="004B744C" w:rsidRDefault="004B744C"/>
        </w:tc>
        <w:tc>
          <w:tcPr>
            <w:tcW w:w="1089" w:type="pct"/>
            <w:gridSpan w:val="2"/>
            <w:vMerge/>
          </w:tcPr>
          <w:p w14:paraId="71B38023" w14:textId="77777777" w:rsidR="004B744C" w:rsidRDefault="004B744C"/>
        </w:tc>
        <w:tc>
          <w:tcPr>
            <w:tcW w:w="1529" w:type="pct"/>
          </w:tcPr>
          <w:p w14:paraId="0E47B208" w14:textId="77777777" w:rsidR="004B744C" w:rsidRDefault="004B744C">
            <w:r>
              <w:t>6.7 Linoleum</w:t>
            </w:r>
          </w:p>
        </w:tc>
        <w:tc>
          <w:tcPr>
            <w:tcW w:w="452" w:type="pct"/>
          </w:tcPr>
          <w:p w14:paraId="6F85A55C" w14:textId="3B447569" w:rsidR="004B744C" w:rsidRDefault="000F1C7F">
            <w:r>
              <w:t>IA</w:t>
            </w:r>
          </w:p>
        </w:tc>
        <w:tc>
          <w:tcPr>
            <w:tcW w:w="1724" w:type="pct"/>
          </w:tcPr>
          <w:p w14:paraId="7525AD0F" w14:textId="77777777" w:rsidR="004B744C" w:rsidRDefault="004B744C"/>
        </w:tc>
      </w:tr>
      <w:tr w:rsidR="004B744C" w14:paraId="0D3C32A5" w14:textId="77777777" w:rsidTr="004B744C">
        <w:tc>
          <w:tcPr>
            <w:tcW w:w="206" w:type="pct"/>
            <w:vMerge/>
          </w:tcPr>
          <w:p w14:paraId="7331DFAC" w14:textId="77777777" w:rsidR="004B744C" w:rsidRDefault="004B744C"/>
        </w:tc>
        <w:tc>
          <w:tcPr>
            <w:tcW w:w="1089" w:type="pct"/>
            <w:gridSpan w:val="2"/>
            <w:vMerge/>
          </w:tcPr>
          <w:p w14:paraId="5B5ECFD4" w14:textId="77777777" w:rsidR="004B744C" w:rsidRDefault="004B744C"/>
        </w:tc>
        <w:tc>
          <w:tcPr>
            <w:tcW w:w="1529" w:type="pct"/>
          </w:tcPr>
          <w:p w14:paraId="5F57EC14" w14:textId="77777777" w:rsidR="004B744C" w:rsidRDefault="004B744C">
            <w:r>
              <w:t>6.8 Tepper</w:t>
            </w:r>
          </w:p>
        </w:tc>
        <w:tc>
          <w:tcPr>
            <w:tcW w:w="452" w:type="pct"/>
          </w:tcPr>
          <w:p w14:paraId="4B08A2F7" w14:textId="4C59018E" w:rsidR="004B744C" w:rsidRDefault="000F1C7F">
            <w:r>
              <w:t>IA</w:t>
            </w:r>
          </w:p>
        </w:tc>
        <w:tc>
          <w:tcPr>
            <w:tcW w:w="1724" w:type="pct"/>
          </w:tcPr>
          <w:p w14:paraId="2560C68F" w14:textId="77777777" w:rsidR="004B744C" w:rsidRDefault="004B744C"/>
        </w:tc>
      </w:tr>
      <w:tr w:rsidR="004B744C" w14:paraId="71D4660B" w14:textId="77777777" w:rsidTr="004B744C">
        <w:tc>
          <w:tcPr>
            <w:tcW w:w="206" w:type="pct"/>
            <w:vMerge/>
          </w:tcPr>
          <w:p w14:paraId="596F8A01" w14:textId="77777777" w:rsidR="004B744C" w:rsidRDefault="004B744C"/>
        </w:tc>
        <w:tc>
          <w:tcPr>
            <w:tcW w:w="1089" w:type="pct"/>
            <w:gridSpan w:val="2"/>
            <w:vMerge/>
          </w:tcPr>
          <w:p w14:paraId="270E2CB2" w14:textId="77777777" w:rsidR="004B744C" w:rsidRDefault="004B744C"/>
        </w:tc>
        <w:tc>
          <w:tcPr>
            <w:tcW w:w="1529" w:type="pct"/>
          </w:tcPr>
          <w:p w14:paraId="65D56474" w14:textId="77777777" w:rsidR="004B744C" w:rsidRDefault="004B744C">
            <w:r>
              <w:t>6.9 Sponplater og trefiberplater</w:t>
            </w:r>
          </w:p>
        </w:tc>
        <w:tc>
          <w:tcPr>
            <w:tcW w:w="452" w:type="pct"/>
          </w:tcPr>
          <w:p w14:paraId="467BB465" w14:textId="0D9D7836" w:rsidR="004B744C" w:rsidRDefault="000F1C7F">
            <w:r>
              <w:t>IA</w:t>
            </w:r>
          </w:p>
        </w:tc>
        <w:tc>
          <w:tcPr>
            <w:tcW w:w="1724" w:type="pct"/>
          </w:tcPr>
          <w:p w14:paraId="12C46302" w14:textId="77777777" w:rsidR="004B744C" w:rsidRDefault="004B744C"/>
        </w:tc>
      </w:tr>
      <w:tr w:rsidR="004B744C" w14:paraId="3386AD0C" w14:textId="77777777" w:rsidTr="004B744C">
        <w:tc>
          <w:tcPr>
            <w:tcW w:w="206" w:type="pct"/>
            <w:vMerge/>
          </w:tcPr>
          <w:p w14:paraId="7C5BB4F2" w14:textId="77777777" w:rsidR="004B744C" w:rsidRDefault="004B744C"/>
        </w:tc>
        <w:tc>
          <w:tcPr>
            <w:tcW w:w="1089" w:type="pct"/>
            <w:gridSpan w:val="2"/>
            <w:vMerge/>
          </w:tcPr>
          <w:p w14:paraId="653998FB" w14:textId="77777777" w:rsidR="004B744C" w:rsidRDefault="004B744C"/>
        </w:tc>
        <w:tc>
          <w:tcPr>
            <w:tcW w:w="1529" w:type="pct"/>
          </w:tcPr>
          <w:p w14:paraId="6DAEB2C4" w14:textId="77777777" w:rsidR="004B744C" w:rsidRDefault="004B744C">
            <w:r>
              <w:t>6.10 Vinduer</w:t>
            </w:r>
          </w:p>
        </w:tc>
        <w:tc>
          <w:tcPr>
            <w:tcW w:w="452" w:type="pct"/>
          </w:tcPr>
          <w:p w14:paraId="620D0462" w14:textId="6D195800" w:rsidR="004B744C" w:rsidRDefault="000F1C7F">
            <w:r>
              <w:t>IA</w:t>
            </w:r>
          </w:p>
        </w:tc>
        <w:tc>
          <w:tcPr>
            <w:tcW w:w="1724" w:type="pct"/>
          </w:tcPr>
          <w:p w14:paraId="286E151F" w14:textId="77777777" w:rsidR="004B744C" w:rsidRDefault="004B744C"/>
        </w:tc>
      </w:tr>
      <w:tr w:rsidR="004B744C" w14:paraId="1F399315" w14:textId="77777777" w:rsidTr="004B744C">
        <w:tc>
          <w:tcPr>
            <w:tcW w:w="206" w:type="pct"/>
            <w:vMerge/>
          </w:tcPr>
          <w:p w14:paraId="50A976E1" w14:textId="77777777" w:rsidR="004B744C" w:rsidRDefault="004B744C"/>
        </w:tc>
        <w:tc>
          <w:tcPr>
            <w:tcW w:w="1089" w:type="pct"/>
            <w:gridSpan w:val="2"/>
            <w:vMerge/>
          </w:tcPr>
          <w:p w14:paraId="1042878F" w14:textId="77777777" w:rsidR="004B744C" w:rsidRDefault="004B744C"/>
        </w:tc>
        <w:tc>
          <w:tcPr>
            <w:tcW w:w="1529" w:type="pct"/>
          </w:tcPr>
          <w:p w14:paraId="6357290D" w14:textId="77777777" w:rsidR="004B744C" w:rsidRDefault="004B744C">
            <w:r>
              <w:t>6.11 Isolasjon og cellegummi</w:t>
            </w:r>
          </w:p>
        </w:tc>
        <w:tc>
          <w:tcPr>
            <w:tcW w:w="452" w:type="pct"/>
          </w:tcPr>
          <w:p w14:paraId="21CEC917" w14:textId="0051F489" w:rsidR="004B744C" w:rsidRDefault="000F1C7F">
            <w:r>
              <w:t>IA</w:t>
            </w:r>
          </w:p>
        </w:tc>
        <w:tc>
          <w:tcPr>
            <w:tcW w:w="1724" w:type="pct"/>
          </w:tcPr>
          <w:p w14:paraId="15054A61" w14:textId="77777777" w:rsidR="004B744C" w:rsidRDefault="004B744C"/>
        </w:tc>
      </w:tr>
      <w:tr w:rsidR="004B744C" w14:paraId="47864419" w14:textId="77777777" w:rsidTr="004B744C">
        <w:tc>
          <w:tcPr>
            <w:tcW w:w="206" w:type="pct"/>
            <w:vMerge/>
          </w:tcPr>
          <w:p w14:paraId="7ECC5F1F" w14:textId="77777777" w:rsidR="004B744C" w:rsidRDefault="004B744C"/>
        </w:tc>
        <w:tc>
          <w:tcPr>
            <w:tcW w:w="1089" w:type="pct"/>
            <w:gridSpan w:val="2"/>
            <w:vMerge/>
          </w:tcPr>
          <w:p w14:paraId="016A27F2" w14:textId="77777777" w:rsidR="004B744C" w:rsidRDefault="004B744C"/>
        </w:tc>
        <w:tc>
          <w:tcPr>
            <w:tcW w:w="1529" w:type="pct"/>
          </w:tcPr>
          <w:p w14:paraId="608B0FCE" w14:textId="77777777" w:rsidR="004B744C" w:rsidRDefault="004B744C">
            <w:r>
              <w:t>6.12 Møbler</w:t>
            </w:r>
          </w:p>
        </w:tc>
        <w:tc>
          <w:tcPr>
            <w:tcW w:w="452" w:type="pct"/>
          </w:tcPr>
          <w:p w14:paraId="51EA4813" w14:textId="631EDB0C" w:rsidR="004B744C" w:rsidRDefault="000F1C7F">
            <w:r>
              <w:t>IA</w:t>
            </w:r>
          </w:p>
        </w:tc>
        <w:tc>
          <w:tcPr>
            <w:tcW w:w="1724" w:type="pct"/>
          </w:tcPr>
          <w:p w14:paraId="23DBD7F9" w14:textId="77777777" w:rsidR="004B744C" w:rsidRDefault="004B744C"/>
        </w:tc>
      </w:tr>
      <w:tr w:rsidR="004B744C" w14:paraId="3FD11FF4" w14:textId="77777777" w:rsidTr="004B744C">
        <w:tc>
          <w:tcPr>
            <w:tcW w:w="206" w:type="pct"/>
            <w:vMerge/>
          </w:tcPr>
          <w:p w14:paraId="04EF59D0" w14:textId="77777777" w:rsidR="004B744C" w:rsidRDefault="004B744C"/>
        </w:tc>
        <w:tc>
          <w:tcPr>
            <w:tcW w:w="1089" w:type="pct"/>
            <w:gridSpan w:val="2"/>
            <w:vMerge/>
          </w:tcPr>
          <w:p w14:paraId="6D553529" w14:textId="77777777" w:rsidR="004B744C" w:rsidRDefault="004B744C"/>
        </w:tc>
        <w:tc>
          <w:tcPr>
            <w:tcW w:w="1529" w:type="pct"/>
          </w:tcPr>
          <w:p w14:paraId="78E5535D" w14:textId="77777777" w:rsidR="004B744C" w:rsidRDefault="004B744C">
            <w:r>
              <w:t>6.13 Energieffektivt utstyr, PC og skjermer</w:t>
            </w:r>
          </w:p>
        </w:tc>
        <w:tc>
          <w:tcPr>
            <w:tcW w:w="452" w:type="pct"/>
          </w:tcPr>
          <w:p w14:paraId="10BBFF2A" w14:textId="31C64CCE" w:rsidR="004B744C" w:rsidRDefault="000F1C7F">
            <w:r>
              <w:t>IA</w:t>
            </w:r>
          </w:p>
        </w:tc>
        <w:tc>
          <w:tcPr>
            <w:tcW w:w="1724" w:type="pct"/>
          </w:tcPr>
          <w:p w14:paraId="1738A2C9" w14:textId="77777777" w:rsidR="004B744C" w:rsidRDefault="004B744C"/>
        </w:tc>
      </w:tr>
      <w:tr w:rsidR="004B744C" w14:paraId="370068AC" w14:textId="77777777" w:rsidTr="004B744C">
        <w:tc>
          <w:tcPr>
            <w:tcW w:w="206" w:type="pct"/>
            <w:vMerge w:val="restart"/>
          </w:tcPr>
          <w:p w14:paraId="54C3A72F" w14:textId="77777777" w:rsidR="004B744C" w:rsidRDefault="004B744C">
            <w:r>
              <w:t>7</w:t>
            </w:r>
          </w:p>
        </w:tc>
        <w:tc>
          <w:tcPr>
            <w:tcW w:w="1089" w:type="pct"/>
            <w:gridSpan w:val="2"/>
            <w:vMerge w:val="restart"/>
          </w:tcPr>
          <w:p w14:paraId="70F1A437" w14:textId="77777777" w:rsidR="004B744C" w:rsidRDefault="004B744C">
            <w:r>
              <w:t>Krav til tekniske systemer</w:t>
            </w:r>
          </w:p>
        </w:tc>
        <w:tc>
          <w:tcPr>
            <w:tcW w:w="1529" w:type="pct"/>
          </w:tcPr>
          <w:p w14:paraId="0135D2A3" w14:textId="77777777" w:rsidR="004B744C" w:rsidRDefault="004B744C">
            <w:r>
              <w:t>7.3.Temperaturvirkningsgrad</w:t>
            </w:r>
          </w:p>
        </w:tc>
        <w:tc>
          <w:tcPr>
            <w:tcW w:w="452" w:type="pct"/>
          </w:tcPr>
          <w:p w14:paraId="08DE660C" w14:textId="1F7D3CDA" w:rsidR="004B744C" w:rsidRDefault="000F1C7F">
            <w:r>
              <w:t>IA</w:t>
            </w:r>
          </w:p>
        </w:tc>
        <w:tc>
          <w:tcPr>
            <w:tcW w:w="1724" w:type="pct"/>
          </w:tcPr>
          <w:p w14:paraId="56FDA1FE" w14:textId="77777777" w:rsidR="004B744C" w:rsidRDefault="004B744C"/>
        </w:tc>
      </w:tr>
      <w:tr w:rsidR="004B744C" w14:paraId="0207227C" w14:textId="77777777" w:rsidTr="004B744C">
        <w:tc>
          <w:tcPr>
            <w:tcW w:w="206" w:type="pct"/>
            <w:vMerge/>
          </w:tcPr>
          <w:p w14:paraId="25BC657A" w14:textId="77777777" w:rsidR="004B744C" w:rsidRDefault="004B744C"/>
        </w:tc>
        <w:tc>
          <w:tcPr>
            <w:tcW w:w="1089" w:type="pct"/>
            <w:gridSpan w:val="2"/>
            <w:vMerge/>
          </w:tcPr>
          <w:p w14:paraId="478DCEBD" w14:textId="77777777" w:rsidR="004B744C" w:rsidRDefault="004B744C"/>
        </w:tc>
        <w:tc>
          <w:tcPr>
            <w:tcW w:w="1529" w:type="pct"/>
          </w:tcPr>
          <w:p w14:paraId="26410533" w14:textId="77777777" w:rsidR="004B744C" w:rsidRDefault="004B744C">
            <w:r>
              <w:t>7.3.2 SFP</w:t>
            </w:r>
          </w:p>
        </w:tc>
        <w:tc>
          <w:tcPr>
            <w:tcW w:w="452" w:type="pct"/>
          </w:tcPr>
          <w:p w14:paraId="27713585" w14:textId="22942BA6" w:rsidR="004B744C" w:rsidRDefault="000F1C7F">
            <w:r>
              <w:t>IA</w:t>
            </w:r>
          </w:p>
        </w:tc>
        <w:tc>
          <w:tcPr>
            <w:tcW w:w="1724" w:type="pct"/>
          </w:tcPr>
          <w:p w14:paraId="3D1EE770" w14:textId="77777777" w:rsidR="004B744C" w:rsidRDefault="004B744C"/>
        </w:tc>
      </w:tr>
      <w:tr w:rsidR="004B744C" w14:paraId="08F2658F" w14:textId="77777777" w:rsidTr="004B744C">
        <w:tc>
          <w:tcPr>
            <w:tcW w:w="206" w:type="pct"/>
            <w:vMerge/>
          </w:tcPr>
          <w:p w14:paraId="66C2AE22" w14:textId="77777777" w:rsidR="004B744C" w:rsidRDefault="004B744C"/>
        </w:tc>
        <w:tc>
          <w:tcPr>
            <w:tcW w:w="1089" w:type="pct"/>
            <w:gridSpan w:val="2"/>
            <w:vMerge/>
          </w:tcPr>
          <w:p w14:paraId="559F4C4F" w14:textId="77777777" w:rsidR="004B744C" w:rsidRDefault="004B744C"/>
        </w:tc>
        <w:tc>
          <w:tcPr>
            <w:tcW w:w="1529" w:type="pct"/>
          </w:tcPr>
          <w:p w14:paraId="5B3F4A24" w14:textId="77777777" w:rsidR="004B744C" w:rsidRDefault="004B744C">
            <w:r>
              <w:t>7.3.3 Behovsstyrt ventilering</w:t>
            </w:r>
          </w:p>
        </w:tc>
        <w:tc>
          <w:tcPr>
            <w:tcW w:w="452" w:type="pct"/>
          </w:tcPr>
          <w:p w14:paraId="260C1FF2" w14:textId="295B387A" w:rsidR="004B744C" w:rsidRDefault="000F1C7F">
            <w:r>
              <w:t>IA</w:t>
            </w:r>
          </w:p>
        </w:tc>
        <w:tc>
          <w:tcPr>
            <w:tcW w:w="1724" w:type="pct"/>
          </w:tcPr>
          <w:p w14:paraId="3A324ABA" w14:textId="77777777" w:rsidR="004B744C" w:rsidRDefault="004B744C"/>
        </w:tc>
      </w:tr>
      <w:tr w:rsidR="004B744C" w14:paraId="05CE16E3" w14:textId="77777777" w:rsidTr="004B744C">
        <w:tc>
          <w:tcPr>
            <w:tcW w:w="206" w:type="pct"/>
            <w:vMerge/>
          </w:tcPr>
          <w:p w14:paraId="562ECBC1" w14:textId="77777777" w:rsidR="004B744C" w:rsidRDefault="004B744C"/>
        </w:tc>
        <w:tc>
          <w:tcPr>
            <w:tcW w:w="1089" w:type="pct"/>
            <w:gridSpan w:val="2"/>
            <w:vMerge/>
          </w:tcPr>
          <w:p w14:paraId="5C4B9CC7" w14:textId="77777777" w:rsidR="004B744C" w:rsidRDefault="004B744C"/>
        </w:tc>
        <w:tc>
          <w:tcPr>
            <w:tcW w:w="1529" w:type="pct"/>
          </w:tcPr>
          <w:p w14:paraId="5BCA6D2F" w14:textId="77777777" w:rsidR="004B744C" w:rsidRDefault="004B744C">
            <w:r>
              <w:t>7.4.1 Effektfaktor og varmepumpe</w:t>
            </w:r>
          </w:p>
        </w:tc>
        <w:tc>
          <w:tcPr>
            <w:tcW w:w="452" w:type="pct"/>
          </w:tcPr>
          <w:p w14:paraId="7FCB9DAE" w14:textId="2B926A80" w:rsidR="004B744C" w:rsidRDefault="000F1C7F">
            <w:r>
              <w:t>IA</w:t>
            </w:r>
          </w:p>
        </w:tc>
        <w:tc>
          <w:tcPr>
            <w:tcW w:w="1724" w:type="pct"/>
          </w:tcPr>
          <w:p w14:paraId="416D14D9" w14:textId="77777777" w:rsidR="004B744C" w:rsidRDefault="004B744C"/>
        </w:tc>
      </w:tr>
      <w:tr w:rsidR="004B744C" w14:paraId="165723F6" w14:textId="77777777" w:rsidTr="004B744C">
        <w:tc>
          <w:tcPr>
            <w:tcW w:w="206" w:type="pct"/>
            <w:vMerge/>
          </w:tcPr>
          <w:p w14:paraId="4E50C8F9" w14:textId="77777777" w:rsidR="004B744C" w:rsidRDefault="004B744C"/>
        </w:tc>
        <w:tc>
          <w:tcPr>
            <w:tcW w:w="1089" w:type="pct"/>
            <w:gridSpan w:val="2"/>
            <w:vMerge/>
          </w:tcPr>
          <w:p w14:paraId="0C3ACF61" w14:textId="77777777" w:rsidR="004B744C" w:rsidRDefault="004B744C"/>
        </w:tc>
        <w:tc>
          <w:tcPr>
            <w:tcW w:w="1529" w:type="pct"/>
          </w:tcPr>
          <w:p w14:paraId="47326453" w14:textId="77777777" w:rsidR="004B744C" w:rsidRDefault="004B744C">
            <w:r>
              <w:t>7.4.2 Effekt- og energimåling (COP-måling)</w:t>
            </w:r>
          </w:p>
        </w:tc>
        <w:tc>
          <w:tcPr>
            <w:tcW w:w="452" w:type="pct"/>
          </w:tcPr>
          <w:p w14:paraId="733FA4CF" w14:textId="2B0C8399" w:rsidR="004B744C" w:rsidRDefault="000F1C7F">
            <w:r>
              <w:t>IA</w:t>
            </w:r>
          </w:p>
        </w:tc>
        <w:tc>
          <w:tcPr>
            <w:tcW w:w="1724" w:type="pct"/>
          </w:tcPr>
          <w:p w14:paraId="6BA27F2D" w14:textId="77777777" w:rsidR="004B744C" w:rsidRDefault="004B744C"/>
        </w:tc>
      </w:tr>
      <w:tr w:rsidR="004B744C" w14:paraId="3830684C" w14:textId="77777777" w:rsidTr="004B744C">
        <w:tc>
          <w:tcPr>
            <w:tcW w:w="206" w:type="pct"/>
            <w:vMerge/>
          </w:tcPr>
          <w:p w14:paraId="280B5568" w14:textId="77777777" w:rsidR="004B744C" w:rsidRDefault="004B744C"/>
        </w:tc>
        <w:tc>
          <w:tcPr>
            <w:tcW w:w="1089" w:type="pct"/>
            <w:gridSpan w:val="2"/>
            <w:vMerge/>
          </w:tcPr>
          <w:p w14:paraId="55D843BB" w14:textId="77777777" w:rsidR="004B744C" w:rsidRDefault="004B744C"/>
        </w:tc>
        <w:tc>
          <w:tcPr>
            <w:tcW w:w="1529" w:type="pct"/>
          </w:tcPr>
          <w:p w14:paraId="64AB4BAD" w14:textId="77777777" w:rsidR="004B744C" w:rsidRDefault="004B744C">
            <w:r>
              <w:t xml:space="preserve">7.5 Lyskilder (innendørs og utendørs. </w:t>
            </w:r>
          </w:p>
        </w:tc>
        <w:tc>
          <w:tcPr>
            <w:tcW w:w="452" w:type="pct"/>
          </w:tcPr>
          <w:p w14:paraId="1A831786" w14:textId="1A2148EB" w:rsidR="004B744C" w:rsidRDefault="000F1C7F">
            <w:r>
              <w:t>IA</w:t>
            </w:r>
          </w:p>
        </w:tc>
        <w:tc>
          <w:tcPr>
            <w:tcW w:w="1724" w:type="pct"/>
          </w:tcPr>
          <w:p w14:paraId="322A23D5" w14:textId="77777777" w:rsidR="004B744C" w:rsidRDefault="004B744C"/>
        </w:tc>
      </w:tr>
    </w:tbl>
    <w:p w14:paraId="48BD69D7" w14:textId="77777777" w:rsidR="00AB6A73" w:rsidRDefault="00AB6A73" w:rsidP="006E304F"/>
    <w:sectPr w:rsidR="00AB6A73" w:rsidSect="004B744C">
      <w:headerReference w:type="even" r:id="rId12"/>
      <w:headerReference w:type="default" r:id="rId13"/>
      <w:footerReference w:type="default" r:id="rId14"/>
      <w:headerReference w:type="first" r:id="rId15"/>
      <w:footerReference w:type="first" r:id="rId16"/>
      <w:pgSz w:w="11907" w:h="16840" w:code="9"/>
      <w:pgMar w:top="1950" w:right="1276" w:bottom="1418" w:left="1418" w:header="709" w:footer="198"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08DF" w14:textId="77777777" w:rsidR="000D71DC" w:rsidRDefault="000D71DC" w:rsidP="004B744C">
      <w:r>
        <w:separator/>
      </w:r>
    </w:p>
  </w:endnote>
  <w:endnote w:type="continuationSeparator" w:id="0">
    <w:p w14:paraId="3A4E94CD" w14:textId="77777777" w:rsidR="000D71DC" w:rsidRDefault="000D71DC" w:rsidP="004B744C">
      <w:r>
        <w:continuationSeparator/>
      </w:r>
    </w:p>
  </w:endnote>
  <w:endnote w:type="continuationNotice" w:id="1">
    <w:p w14:paraId="29A8C010" w14:textId="77777777" w:rsidR="000D71DC" w:rsidRDefault="000D7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40"/>
      <w:gridCol w:w="4573"/>
    </w:tblGrid>
    <w:tr w:rsidR="003E724E" w14:paraId="09F76246" w14:textId="77777777" w:rsidTr="006E304F">
      <w:tc>
        <w:tcPr>
          <w:tcW w:w="4640" w:type="dxa"/>
        </w:tcPr>
        <w:p w14:paraId="47E09C94" w14:textId="6BF3E244" w:rsidR="003E724E" w:rsidRPr="007A1568" w:rsidRDefault="003E724E">
          <w:pPr>
            <w:pStyle w:val="Bunntekst"/>
            <w:rPr>
              <w:sz w:val="14"/>
              <w:szCs w:val="14"/>
            </w:rPr>
          </w:pPr>
        </w:p>
      </w:tc>
      <w:tc>
        <w:tcPr>
          <w:tcW w:w="4573" w:type="dxa"/>
        </w:tcPr>
        <w:p w14:paraId="52B87899" w14:textId="260A15D2" w:rsidR="003E724E" w:rsidRPr="007A1568" w:rsidRDefault="003E724E">
          <w:pPr>
            <w:pStyle w:val="Bunntekst"/>
            <w:rPr>
              <w:color w:val="FF0000"/>
              <w:sz w:val="14"/>
              <w:szCs w:val="14"/>
            </w:rPr>
          </w:pPr>
        </w:p>
      </w:tc>
    </w:tr>
  </w:tbl>
  <w:p w14:paraId="7281BEFD" w14:textId="77777777" w:rsidR="003E724E" w:rsidRDefault="003E724E">
    <w:pPr>
      <w:pStyle w:val="Bunntekst"/>
    </w:pPr>
  </w:p>
  <w:p w14:paraId="7688EC83" w14:textId="77777777" w:rsidR="003E724E" w:rsidRDefault="003E724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5"/>
      <w:gridCol w:w="4578"/>
    </w:tblGrid>
    <w:tr w:rsidR="003E724E" w14:paraId="227F22B7" w14:textId="77777777">
      <w:tc>
        <w:tcPr>
          <w:tcW w:w="4890" w:type="dxa"/>
        </w:tcPr>
        <w:p w14:paraId="008CAD3F" w14:textId="77777777" w:rsidR="003E724E" w:rsidRPr="007A1568" w:rsidRDefault="007C60EE">
          <w:pPr>
            <w:pStyle w:val="Bunntekst"/>
            <w:rPr>
              <w:sz w:val="14"/>
              <w:szCs w:val="14"/>
            </w:rPr>
          </w:pPr>
          <w:r w:rsidRPr="007A1568">
            <w:rPr>
              <w:sz w:val="14"/>
              <w:szCs w:val="14"/>
            </w:rPr>
            <w:t>Mal Godkjent dato: 01.0</w:t>
          </w:r>
          <w:r>
            <w:rPr>
              <w:sz w:val="14"/>
              <w:szCs w:val="14"/>
            </w:rPr>
            <w:t>9.2015</w:t>
          </w:r>
        </w:p>
        <w:p w14:paraId="2FDEEBAE" w14:textId="77777777" w:rsidR="003E724E" w:rsidRPr="007A1568" w:rsidRDefault="007C60EE">
          <w:pPr>
            <w:pStyle w:val="Bunntekst"/>
            <w:rPr>
              <w:sz w:val="14"/>
              <w:szCs w:val="14"/>
            </w:rPr>
          </w:pPr>
          <w:r w:rsidRPr="007A1568">
            <w:rPr>
              <w:sz w:val="14"/>
              <w:szCs w:val="14"/>
            </w:rPr>
            <w:t>Mal DocuLive nr. 20</w:t>
          </w:r>
          <w:r>
            <w:rPr>
              <w:sz w:val="14"/>
              <w:szCs w:val="14"/>
            </w:rPr>
            <w:t>1500878-1</w:t>
          </w:r>
        </w:p>
      </w:tc>
      <w:tc>
        <w:tcPr>
          <w:tcW w:w="4819" w:type="dxa"/>
        </w:tcPr>
        <w:p w14:paraId="160448FB" w14:textId="77777777" w:rsidR="003E724E" w:rsidRPr="007A1568" w:rsidRDefault="007C60EE">
          <w:pPr>
            <w:pStyle w:val="Bunntekst"/>
            <w:rPr>
              <w:color w:val="FF0000"/>
              <w:sz w:val="14"/>
              <w:szCs w:val="14"/>
            </w:rPr>
          </w:pPr>
          <w:r w:rsidRPr="007A1568">
            <w:rPr>
              <w:color w:val="FF0000"/>
              <w:sz w:val="14"/>
              <w:szCs w:val="14"/>
            </w:rPr>
            <w:t>Mal dokumenteier: B-direktør</w:t>
          </w:r>
        </w:p>
        <w:p w14:paraId="3D709133" w14:textId="77777777" w:rsidR="003E724E" w:rsidRPr="007A1568" w:rsidRDefault="007C60EE">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26385B9" w14:textId="77777777" w:rsidR="003E724E" w:rsidRPr="002C7A5F" w:rsidRDefault="003E724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8501" w14:textId="77777777" w:rsidR="000D71DC" w:rsidRDefault="000D71DC" w:rsidP="004B744C">
      <w:r>
        <w:separator/>
      </w:r>
    </w:p>
  </w:footnote>
  <w:footnote w:type="continuationSeparator" w:id="0">
    <w:p w14:paraId="535BDB01" w14:textId="77777777" w:rsidR="000D71DC" w:rsidRDefault="000D71DC" w:rsidP="004B744C">
      <w:r>
        <w:continuationSeparator/>
      </w:r>
    </w:p>
  </w:footnote>
  <w:footnote w:type="continuationNotice" w:id="1">
    <w:p w14:paraId="0772FA5B" w14:textId="77777777" w:rsidR="000D71DC" w:rsidRDefault="000D71DC"/>
  </w:footnote>
  <w:footnote w:id="2">
    <w:p w14:paraId="58F83B31" w14:textId="77777777" w:rsidR="004B744C" w:rsidRDefault="004B744C" w:rsidP="004B744C">
      <w:pPr>
        <w:pStyle w:val="Fotnotetekst"/>
      </w:pPr>
      <w:r>
        <w:rPr>
          <w:rStyle w:val="Fotnotereferanse"/>
        </w:rPr>
        <w:footnoteRef/>
      </w:r>
      <w:r>
        <w:t xml:space="preserve"> Lov om offentlige anskaffelser (anskaffelsesloven): </w:t>
      </w:r>
      <w:hyperlink r:id="rId1" w:history="1">
        <w:r w:rsidRPr="00DD347D">
          <w:rPr>
            <w:rStyle w:val="Hyperkobling"/>
          </w:rPr>
          <w:t>https://lovdata.no/dokument/NL/lov/2016-06-17-73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3B89E" w14:textId="77777777" w:rsidR="003E724E" w:rsidRDefault="007C60EE">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26</w:t>
    </w:r>
    <w:r>
      <w:rPr>
        <w:rStyle w:val="Sidetall"/>
      </w:rPr>
      <w:fldChar w:fldCharType="end"/>
    </w:r>
  </w:p>
  <w:p w14:paraId="17CE5BDE" w14:textId="77777777" w:rsidR="003E724E" w:rsidRDefault="003E724E">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9A6AB" w14:textId="77777777" w:rsidR="003E724E" w:rsidRDefault="003E724E">
    <w:pPr>
      <w:pStyle w:val="Topptekst"/>
      <w:ind w:right="360"/>
      <w:rPr>
        <w:sz w:val="28"/>
      </w:rPr>
    </w:pPr>
  </w:p>
  <w:p w14:paraId="2BFBBEE5" w14:textId="77777777" w:rsidR="003E724E" w:rsidRDefault="003E724E">
    <w:pPr>
      <w:pStyle w:val="Topptekst"/>
      <w:ind w:right="360"/>
      <w:rPr>
        <w:sz w:val="28"/>
      </w:rPr>
    </w:pPr>
  </w:p>
  <w:p w14:paraId="73D729AF" w14:textId="77777777" w:rsidR="003E724E" w:rsidRPr="00B7439F" w:rsidRDefault="007C60EE">
    <w:pPr>
      <w:pStyle w:val="Topptekst"/>
      <w:ind w:right="360"/>
      <w:rPr>
        <w:sz w:val="22"/>
        <w:szCs w:val="22"/>
      </w:rPr>
    </w:pPr>
    <w:r>
      <w:rPr>
        <w:noProof/>
      </w:rPr>
      <w:drawing>
        <wp:anchor distT="0" distB="0" distL="114300" distR="114300" simplePos="0" relativeHeight="251658240" behindDoc="1" locked="0" layoutInCell="1" allowOverlap="1" wp14:anchorId="0EF32014" wp14:editId="20224C3A">
          <wp:simplePos x="0" y="0"/>
          <wp:positionH relativeFrom="margin">
            <wp:posOffset>-54610</wp:posOffset>
          </wp:positionH>
          <wp:positionV relativeFrom="page">
            <wp:posOffset>346075</wp:posOffset>
          </wp:positionV>
          <wp:extent cx="1605280" cy="320040"/>
          <wp:effectExtent l="0" t="0" r="0" b="3810"/>
          <wp:wrapNone/>
          <wp:docPr id="31" name="Bilde 3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0671E41" w14:textId="77777777" w:rsidR="003E724E" w:rsidRDefault="007C60EE">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1</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81D7" w14:textId="77777777" w:rsidR="003E724E" w:rsidRDefault="007C60EE">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3E724E" w14:paraId="3FF320C7" w14:textId="77777777">
      <w:trPr>
        <w:trHeight w:val="427"/>
      </w:trPr>
      <w:tc>
        <w:tcPr>
          <w:tcW w:w="3794" w:type="dxa"/>
        </w:tcPr>
        <w:p w14:paraId="3651D445" w14:textId="77777777" w:rsidR="003E724E" w:rsidRPr="00F53CC9" w:rsidRDefault="007C60EE">
          <w:pPr>
            <w:jc w:val="right"/>
            <w:rPr>
              <w:b/>
              <w:sz w:val="13"/>
              <w:szCs w:val="13"/>
            </w:rPr>
          </w:pPr>
          <w:r>
            <w:rPr>
              <w:noProof/>
            </w:rPr>
            <w:drawing>
              <wp:anchor distT="0" distB="0" distL="114300" distR="114300" simplePos="0" relativeHeight="251658241" behindDoc="1" locked="0" layoutInCell="1" allowOverlap="1" wp14:anchorId="5ED2FFF2" wp14:editId="5FB1CD90">
                <wp:simplePos x="0" y="0"/>
                <wp:positionH relativeFrom="margin">
                  <wp:posOffset>-3387090</wp:posOffset>
                </wp:positionH>
                <wp:positionV relativeFrom="page">
                  <wp:posOffset>-3175</wp:posOffset>
                </wp:positionV>
                <wp:extent cx="1605280" cy="320040"/>
                <wp:effectExtent l="0" t="0" r="0" b="3810"/>
                <wp:wrapNone/>
                <wp:docPr id="32" name="Bilde 3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514AD94D">
            <w:rPr>
              <w:b/>
              <w:bCs/>
              <w:sz w:val="13"/>
              <w:szCs w:val="13"/>
            </w:rPr>
            <w:t>Blåboka</w:t>
          </w:r>
        </w:p>
        <w:p w14:paraId="7C49399F" w14:textId="77777777" w:rsidR="003E724E" w:rsidRPr="00F53CC9" w:rsidRDefault="007C60EE">
          <w:pPr>
            <w:jc w:val="right"/>
            <w:rPr>
              <w:b/>
              <w:color w:val="FF0000"/>
              <w:sz w:val="13"/>
              <w:szCs w:val="13"/>
            </w:rPr>
          </w:pPr>
          <w:r w:rsidRPr="00F53CC9">
            <w:rPr>
              <w:b/>
              <w:color w:val="FF0000"/>
              <w:sz w:val="13"/>
              <w:szCs w:val="13"/>
            </w:rPr>
            <w:t>Fyll inn prosjektnummer og navn</w:t>
          </w:r>
        </w:p>
        <w:p w14:paraId="203491CF" w14:textId="77777777" w:rsidR="003E724E" w:rsidRPr="00F53CC9" w:rsidRDefault="007C60EE">
          <w:pPr>
            <w:jc w:val="right"/>
            <w:rPr>
              <w:b/>
              <w:color w:val="FF0000"/>
              <w:sz w:val="13"/>
              <w:szCs w:val="13"/>
            </w:rPr>
          </w:pPr>
          <w:r w:rsidRPr="00F53CC9">
            <w:rPr>
              <w:b/>
              <w:color w:val="FF0000"/>
              <w:sz w:val="13"/>
              <w:szCs w:val="13"/>
            </w:rPr>
            <w:t>Fyll inn kontraktsnummer og navn</w:t>
          </w:r>
        </w:p>
        <w:p w14:paraId="1BCA6E38" w14:textId="77777777" w:rsidR="003E724E" w:rsidRDefault="007C60EE">
          <w:pPr>
            <w:pStyle w:val="Topptekst"/>
            <w:ind w:firstLine="708"/>
            <w:jc w:val="right"/>
          </w:pPr>
          <w:r w:rsidRPr="00F53CC9">
            <w:rPr>
              <w:color w:val="FF0000"/>
              <w:sz w:val="13"/>
              <w:szCs w:val="13"/>
            </w:rPr>
            <w:t>Fyll inn doculive-nummer</w:t>
          </w:r>
        </w:p>
      </w:tc>
    </w:tr>
  </w:tbl>
  <w:p w14:paraId="6D3D423D" w14:textId="77777777" w:rsidR="003E724E" w:rsidRDefault="007C60EE">
    <w:pPr>
      <w:pStyle w:val="Topptekst"/>
      <w:rPr>
        <w:sz w:val="28"/>
      </w:rPr>
    </w:pPr>
    <w:r>
      <w:rPr>
        <w:sz w:val="28"/>
      </w:rPr>
      <w:tab/>
    </w:r>
    <w:r>
      <w:rPr>
        <w:sz w:val="28"/>
      </w:rPr>
      <w:tab/>
    </w:r>
  </w:p>
  <w:p w14:paraId="62231718" w14:textId="77777777" w:rsidR="003E724E" w:rsidRDefault="007C60EE">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92A"/>
    <w:multiLevelType w:val="hybridMultilevel"/>
    <w:tmpl w:val="655A96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93141DC"/>
    <w:multiLevelType w:val="multilevel"/>
    <w:tmpl w:val="0D420790"/>
    <w:lvl w:ilvl="0">
      <w:start w:val="1"/>
      <w:numFmt w:val="decimal"/>
      <w:pStyle w:val="Overskrift1"/>
      <w:lvlText w:val="%1"/>
      <w:lvlJc w:val="left"/>
      <w:pPr>
        <w:ind w:left="716" w:hanging="432"/>
      </w:pPr>
      <w:rPr>
        <w:rFonts w:hint="default"/>
      </w:rPr>
    </w:lvl>
    <w:lvl w:ilvl="1">
      <w:start w:val="1"/>
      <w:numFmt w:val="decimal"/>
      <w:pStyle w:val="Overskrift2"/>
      <w:lvlText w:val="%1.%2"/>
      <w:lvlJc w:val="left"/>
      <w:pPr>
        <w:ind w:left="718" w:hanging="576"/>
      </w:pPr>
      <w:rPr>
        <w:b/>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3F6261A9"/>
    <w:multiLevelType w:val="hybridMultilevel"/>
    <w:tmpl w:val="C944E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641F4E48"/>
    <w:multiLevelType w:val="hybridMultilevel"/>
    <w:tmpl w:val="333AC3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AEF08C3"/>
    <w:multiLevelType w:val="hybridMultilevel"/>
    <w:tmpl w:val="BB44A5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0348408">
    <w:abstractNumId w:val="1"/>
  </w:num>
  <w:num w:numId="2" w16cid:durableId="1492478810">
    <w:abstractNumId w:val="3"/>
  </w:num>
  <w:num w:numId="3" w16cid:durableId="634992882">
    <w:abstractNumId w:val="0"/>
  </w:num>
  <w:num w:numId="4" w16cid:durableId="1219441833">
    <w:abstractNumId w:val="5"/>
  </w:num>
  <w:num w:numId="5" w16cid:durableId="134956171">
    <w:abstractNumId w:val="2"/>
  </w:num>
  <w:num w:numId="6" w16cid:durableId="1512068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44C"/>
    <w:rsid w:val="000D4388"/>
    <w:rsid w:val="000D71DC"/>
    <w:rsid w:val="000F1C7F"/>
    <w:rsid w:val="00162A01"/>
    <w:rsid w:val="002123F3"/>
    <w:rsid w:val="00261A12"/>
    <w:rsid w:val="00273187"/>
    <w:rsid w:val="00294A08"/>
    <w:rsid w:val="002C65B0"/>
    <w:rsid w:val="00352C1B"/>
    <w:rsid w:val="003D0215"/>
    <w:rsid w:val="003E3A1D"/>
    <w:rsid w:val="003E724E"/>
    <w:rsid w:val="00495762"/>
    <w:rsid w:val="004B744C"/>
    <w:rsid w:val="004E6E07"/>
    <w:rsid w:val="0054522E"/>
    <w:rsid w:val="00561835"/>
    <w:rsid w:val="005F2389"/>
    <w:rsid w:val="006C6275"/>
    <w:rsid w:val="006E304F"/>
    <w:rsid w:val="00700E06"/>
    <w:rsid w:val="00772F59"/>
    <w:rsid w:val="007774D0"/>
    <w:rsid w:val="007C60EE"/>
    <w:rsid w:val="007C6DEB"/>
    <w:rsid w:val="00825DCF"/>
    <w:rsid w:val="008440F3"/>
    <w:rsid w:val="008E29FB"/>
    <w:rsid w:val="00910CB8"/>
    <w:rsid w:val="0099165C"/>
    <w:rsid w:val="00A2533A"/>
    <w:rsid w:val="00A54055"/>
    <w:rsid w:val="00AB6A73"/>
    <w:rsid w:val="00B17332"/>
    <w:rsid w:val="00C0198F"/>
    <w:rsid w:val="00C64397"/>
    <w:rsid w:val="00C70079"/>
    <w:rsid w:val="00C8699D"/>
    <w:rsid w:val="00DB7332"/>
    <w:rsid w:val="00DD66C4"/>
    <w:rsid w:val="00E02A2C"/>
    <w:rsid w:val="00E11783"/>
    <w:rsid w:val="00EC12F9"/>
    <w:rsid w:val="00F902F9"/>
    <w:rsid w:val="17414D81"/>
    <w:rsid w:val="3CE6DD9F"/>
    <w:rsid w:val="48B89EFB"/>
    <w:rsid w:val="6C51174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D9154"/>
  <w15:chartTrackingRefBased/>
  <w15:docId w15:val="{8D674A20-5209-4E55-B5ED-6E04A22AE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44C"/>
    <w:pPr>
      <w:spacing w:after="0" w:line="240" w:lineRule="auto"/>
    </w:pPr>
    <w:rPr>
      <w:rFonts w:ascii="Arial" w:eastAsia="Times New Roman" w:hAnsi="Arial" w:cs="Times New Roman"/>
      <w:sz w:val="21"/>
      <w:szCs w:val="20"/>
      <w:lang w:eastAsia="nb-NO"/>
    </w:rPr>
  </w:style>
  <w:style w:type="paragraph" w:styleId="Overskrift1">
    <w:name w:val="heading 1"/>
    <w:basedOn w:val="Normal"/>
    <w:next w:val="Normal"/>
    <w:link w:val="Overskrift1Tegn"/>
    <w:qFormat/>
    <w:rsid w:val="004B744C"/>
    <w:pPr>
      <w:keepNext/>
      <w:numPr>
        <w:numId w:val="1"/>
      </w:numPr>
      <w:ind w:left="431" w:hanging="431"/>
      <w:outlineLvl w:val="0"/>
    </w:pPr>
    <w:rPr>
      <w:b/>
      <w:sz w:val="24"/>
    </w:rPr>
  </w:style>
  <w:style w:type="paragraph" w:styleId="Overskrift2">
    <w:name w:val="heading 2"/>
    <w:basedOn w:val="Normal"/>
    <w:next w:val="Normal"/>
    <w:link w:val="Overskrift2Tegn"/>
    <w:qFormat/>
    <w:rsid w:val="004B744C"/>
    <w:pPr>
      <w:keepNext/>
      <w:numPr>
        <w:ilvl w:val="1"/>
        <w:numId w:val="1"/>
      </w:numPr>
      <w:ind w:left="860"/>
      <w:outlineLvl w:val="1"/>
    </w:pPr>
    <w:rPr>
      <w:b/>
    </w:rPr>
  </w:style>
  <w:style w:type="paragraph" w:styleId="Overskrift3">
    <w:name w:val="heading 3"/>
    <w:basedOn w:val="Normal"/>
    <w:next w:val="Normal"/>
    <w:link w:val="Overskrift3Tegn"/>
    <w:qFormat/>
    <w:rsid w:val="004B744C"/>
    <w:pPr>
      <w:keepNext/>
      <w:numPr>
        <w:ilvl w:val="2"/>
        <w:numId w:val="1"/>
      </w:numPr>
      <w:outlineLvl w:val="2"/>
    </w:pPr>
    <w:rPr>
      <w:b/>
    </w:rPr>
  </w:style>
  <w:style w:type="paragraph" w:styleId="Overskrift4">
    <w:name w:val="heading 4"/>
    <w:basedOn w:val="Normal"/>
    <w:next w:val="Normal"/>
    <w:link w:val="Overskrift4Tegn"/>
    <w:qFormat/>
    <w:rsid w:val="004B744C"/>
    <w:pPr>
      <w:keepNext/>
      <w:numPr>
        <w:ilvl w:val="3"/>
        <w:numId w:val="1"/>
      </w:numPr>
      <w:outlineLvl w:val="3"/>
    </w:pPr>
    <w:rPr>
      <w:b/>
      <w:bCs/>
      <w:sz w:val="30"/>
      <w:szCs w:val="28"/>
    </w:rPr>
  </w:style>
  <w:style w:type="paragraph" w:styleId="Overskrift5">
    <w:name w:val="heading 5"/>
    <w:basedOn w:val="Normal"/>
    <w:next w:val="Normal"/>
    <w:link w:val="Overskrift5Tegn"/>
    <w:qFormat/>
    <w:rsid w:val="004B744C"/>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4B744C"/>
    <w:pPr>
      <w:keepNext/>
      <w:numPr>
        <w:ilvl w:val="5"/>
        <w:numId w:val="1"/>
      </w:numPr>
      <w:outlineLvl w:val="5"/>
    </w:pPr>
    <w:rPr>
      <w:u w:val="single"/>
    </w:rPr>
  </w:style>
  <w:style w:type="paragraph" w:styleId="Overskrift7">
    <w:name w:val="heading 7"/>
    <w:basedOn w:val="Normal"/>
    <w:next w:val="Normal"/>
    <w:link w:val="Overskrift7Tegn"/>
    <w:qFormat/>
    <w:rsid w:val="004B744C"/>
    <w:pPr>
      <w:keepNext/>
      <w:numPr>
        <w:ilvl w:val="6"/>
        <w:numId w:val="1"/>
      </w:numPr>
      <w:outlineLvl w:val="6"/>
    </w:pPr>
    <w:rPr>
      <w:b/>
      <w:bCs/>
    </w:rPr>
  </w:style>
  <w:style w:type="paragraph" w:styleId="Overskrift8">
    <w:name w:val="heading 8"/>
    <w:basedOn w:val="Normal"/>
    <w:next w:val="Normal"/>
    <w:link w:val="Overskrift8Tegn"/>
    <w:qFormat/>
    <w:rsid w:val="004B744C"/>
    <w:pPr>
      <w:keepNext/>
      <w:numPr>
        <w:ilvl w:val="7"/>
        <w:numId w:val="1"/>
      </w:numPr>
      <w:jc w:val="center"/>
      <w:outlineLvl w:val="7"/>
    </w:pPr>
    <w:rPr>
      <w:b/>
      <w:sz w:val="32"/>
      <w:szCs w:val="32"/>
    </w:rPr>
  </w:style>
  <w:style w:type="paragraph" w:styleId="Overskrift9">
    <w:name w:val="heading 9"/>
    <w:basedOn w:val="Normal"/>
    <w:next w:val="Normal"/>
    <w:link w:val="Overskrift9Tegn"/>
    <w:qFormat/>
    <w:rsid w:val="004B744C"/>
    <w:pPr>
      <w:keepNext/>
      <w:numPr>
        <w:ilvl w:val="8"/>
        <w:numId w:val="1"/>
      </w:numPr>
      <w:jc w:val="both"/>
      <w:outlineLvl w:val="8"/>
    </w:pPr>
    <w:rPr>
      <w:u w:val="single"/>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4B744C"/>
    <w:rPr>
      <w:rFonts w:ascii="Arial" w:eastAsia="Times New Roman" w:hAnsi="Arial" w:cs="Times New Roman"/>
      <w:b/>
      <w:sz w:val="24"/>
      <w:szCs w:val="20"/>
      <w:lang w:eastAsia="nb-NO"/>
    </w:rPr>
  </w:style>
  <w:style w:type="character" w:customStyle="1" w:styleId="Overskrift2Tegn">
    <w:name w:val="Overskrift 2 Tegn"/>
    <w:basedOn w:val="Standardskriftforavsnitt"/>
    <w:link w:val="Overskrift2"/>
    <w:rsid w:val="004B744C"/>
    <w:rPr>
      <w:rFonts w:ascii="Arial" w:eastAsia="Times New Roman" w:hAnsi="Arial" w:cs="Times New Roman"/>
      <w:b/>
      <w:sz w:val="21"/>
      <w:szCs w:val="20"/>
      <w:lang w:eastAsia="nb-NO"/>
    </w:rPr>
  </w:style>
  <w:style w:type="character" w:customStyle="1" w:styleId="Overskrift3Tegn">
    <w:name w:val="Overskrift 3 Tegn"/>
    <w:basedOn w:val="Standardskriftforavsnitt"/>
    <w:link w:val="Overskrift3"/>
    <w:rsid w:val="004B744C"/>
    <w:rPr>
      <w:rFonts w:ascii="Arial" w:eastAsia="Times New Roman" w:hAnsi="Arial" w:cs="Times New Roman"/>
      <w:b/>
      <w:sz w:val="21"/>
      <w:szCs w:val="20"/>
      <w:lang w:eastAsia="nb-NO"/>
    </w:rPr>
  </w:style>
  <w:style w:type="character" w:customStyle="1" w:styleId="Overskrift4Tegn">
    <w:name w:val="Overskrift 4 Tegn"/>
    <w:basedOn w:val="Standardskriftforavsnitt"/>
    <w:link w:val="Overskrift4"/>
    <w:rsid w:val="004B744C"/>
    <w:rPr>
      <w:rFonts w:ascii="Arial" w:eastAsia="Times New Roman" w:hAnsi="Arial" w:cs="Times New Roman"/>
      <w:b/>
      <w:bCs/>
      <w:sz w:val="30"/>
      <w:szCs w:val="28"/>
      <w:lang w:eastAsia="nb-NO"/>
    </w:rPr>
  </w:style>
  <w:style w:type="character" w:customStyle="1" w:styleId="Overskrift5Tegn">
    <w:name w:val="Overskrift 5 Tegn"/>
    <w:basedOn w:val="Standardskriftforavsnitt"/>
    <w:link w:val="Overskrift5"/>
    <w:rsid w:val="004B744C"/>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4B744C"/>
    <w:rPr>
      <w:rFonts w:ascii="Arial" w:eastAsia="Times New Roman" w:hAnsi="Arial" w:cs="Times New Roman"/>
      <w:sz w:val="21"/>
      <w:szCs w:val="20"/>
      <w:u w:val="single"/>
      <w:lang w:eastAsia="nb-NO"/>
    </w:rPr>
  </w:style>
  <w:style w:type="character" w:customStyle="1" w:styleId="Overskrift7Tegn">
    <w:name w:val="Overskrift 7 Tegn"/>
    <w:basedOn w:val="Standardskriftforavsnitt"/>
    <w:link w:val="Overskrift7"/>
    <w:rsid w:val="004B744C"/>
    <w:rPr>
      <w:rFonts w:ascii="Arial" w:eastAsia="Times New Roman" w:hAnsi="Arial" w:cs="Times New Roman"/>
      <w:b/>
      <w:bCs/>
      <w:sz w:val="21"/>
      <w:szCs w:val="20"/>
      <w:lang w:eastAsia="nb-NO"/>
    </w:rPr>
  </w:style>
  <w:style w:type="character" w:customStyle="1" w:styleId="Overskrift8Tegn">
    <w:name w:val="Overskrift 8 Tegn"/>
    <w:basedOn w:val="Standardskriftforavsnitt"/>
    <w:link w:val="Overskrift8"/>
    <w:rsid w:val="004B744C"/>
    <w:rPr>
      <w:rFonts w:ascii="Arial" w:eastAsia="Times New Roman" w:hAnsi="Arial" w:cs="Times New Roman"/>
      <w:b/>
      <w:sz w:val="32"/>
      <w:szCs w:val="32"/>
      <w:lang w:eastAsia="nb-NO"/>
    </w:rPr>
  </w:style>
  <w:style w:type="character" w:customStyle="1" w:styleId="Overskrift9Tegn">
    <w:name w:val="Overskrift 9 Tegn"/>
    <w:basedOn w:val="Standardskriftforavsnitt"/>
    <w:link w:val="Overskrift9"/>
    <w:rsid w:val="004B744C"/>
    <w:rPr>
      <w:rFonts w:ascii="Arial" w:eastAsia="Times New Roman" w:hAnsi="Arial" w:cs="Times New Roman"/>
      <w:sz w:val="21"/>
      <w:szCs w:val="20"/>
      <w:u w:val="single"/>
      <w:lang w:eastAsia="nb-NO"/>
    </w:rPr>
  </w:style>
  <w:style w:type="paragraph" w:styleId="Topptekst">
    <w:name w:val="header"/>
    <w:basedOn w:val="Normal"/>
    <w:link w:val="TopptekstTegn"/>
    <w:rsid w:val="004B744C"/>
    <w:pPr>
      <w:tabs>
        <w:tab w:val="center" w:pos="4536"/>
        <w:tab w:val="right" w:pos="9072"/>
      </w:tabs>
    </w:pPr>
  </w:style>
  <w:style w:type="character" w:customStyle="1" w:styleId="TopptekstTegn">
    <w:name w:val="Topptekst Tegn"/>
    <w:basedOn w:val="Standardskriftforavsnitt"/>
    <w:link w:val="Topptekst"/>
    <w:rsid w:val="004B744C"/>
    <w:rPr>
      <w:rFonts w:ascii="Arial" w:eastAsia="Times New Roman" w:hAnsi="Arial" w:cs="Times New Roman"/>
      <w:sz w:val="21"/>
      <w:szCs w:val="20"/>
      <w:lang w:eastAsia="nb-NO"/>
    </w:rPr>
  </w:style>
  <w:style w:type="character" w:styleId="Sidetall">
    <w:name w:val="page number"/>
    <w:basedOn w:val="Standardskriftforavsnitt"/>
    <w:semiHidden/>
    <w:rsid w:val="004B744C"/>
  </w:style>
  <w:style w:type="paragraph" w:styleId="Bunntekst">
    <w:name w:val="footer"/>
    <w:basedOn w:val="Normal"/>
    <w:link w:val="BunntekstTegn"/>
    <w:rsid w:val="004B744C"/>
    <w:pPr>
      <w:tabs>
        <w:tab w:val="center" w:pos="4536"/>
        <w:tab w:val="right" w:pos="9072"/>
      </w:tabs>
    </w:pPr>
    <w:rPr>
      <w:szCs w:val="24"/>
    </w:rPr>
  </w:style>
  <w:style w:type="character" w:customStyle="1" w:styleId="BunntekstTegn">
    <w:name w:val="Bunntekst Tegn"/>
    <w:basedOn w:val="Standardskriftforavsnitt"/>
    <w:link w:val="Bunntekst"/>
    <w:rsid w:val="004B744C"/>
    <w:rPr>
      <w:rFonts w:ascii="Arial" w:eastAsia="Times New Roman" w:hAnsi="Arial" w:cs="Times New Roman"/>
      <w:sz w:val="21"/>
      <w:szCs w:val="24"/>
      <w:lang w:eastAsia="nb-NO"/>
    </w:rPr>
  </w:style>
  <w:style w:type="character" w:styleId="Hyperkobling">
    <w:name w:val="Hyperlink"/>
    <w:basedOn w:val="Standardskriftforavsnitt"/>
    <w:uiPriority w:val="99"/>
    <w:rsid w:val="004B744C"/>
    <w:rPr>
      <w:color w:val="0000FF"/>
      <w:u w:val="single"/>
    </w:rPr>
  </w:style>
  <w:style w:type="paragraph" w:styleId="INNH1">
    <w:name w:val="toc 1"/>
    <w:basedOn w:val="Normal"/>
    <w:next w:val="Normal"/>
    <w:autoRedefine/>
    <w:uiPriority w:val="39"/>
    <w:qFormat/>
    <w:rsid w:val="004B744C"/>
    <w:pPr>
      <w:tabs>
        <w:tab w:val="left" w:pos="567"/>
        <w:tab w:val="right" w:leader="dot" w:pos="9214"/>
      </w:tabs>
    </w:pPr>
    <w:rPr>
      <w:noProof/>
    </w:rPr>
  </w:style>
  <w:style w:type="paragraph" w:styleId="INNH2">
    <w:name w:val="toc 2"/>
    <w:basedOn w:val="Normal"/>
    <w:next w:val="Normal"/>
    <w:autoRedefine/>
    <w:uiPriority w:val="39"/>
    <w:qFormat/>
    <w:rsid w:val="008440F3"/>
    <w:pPr>
      <w:tabs>
        <w:tab w:val="left" w:pos="567"/>
        <w:tab w:val="right" w:leader="dot" w:pos="9204"/>
      </w:tabs>
    </w:pPr>
  </w:style>
  <w:style w:type="paragraph" w:styleId="INNH3">
    <w:name w:val="toc 3"/>
    <w:basedOn w:val="Normal"/>
    <w:next w:val="Normal"/>
    <w:autoRedefine/>
    <w:uiPriority w:val="39"/>
    <w:qFormat/>
    <w:rsid w:val="004B744C"/>
    <w:pPr>
      <w:ind w:left="480"/>
    </w:pPr>
  </w:style>
  <w:style w:type="paragraph" w:styleId="Undertittel">
    <w:name w:val="Subtitle"/>
    <w:basedOn w:val="Normal"/>
    <w:link w:val="UndertittelTegn"/>
    <w:qFormat/>
    <w:rsid w:val="004B744C"/>
    <w:pPr>
      <w:jc w:val="center"/>
    </w:pPr>
    <w:rPr>
      <w:b/>
      <w:bCs/>
    </w:rPr>
  </w:style>
  <w:style w:type="character" w:customStyle="1" w:styleId="UndertittelTegn">
    <w:name w:val="Undertittel Tegn"/>
    <w:basedOn w:val="Standardskriftforavsnitt"/>
    <w:link w:val="Undertittel"/>
    <w:rsid w:val="004B744C"/>
    <w:rPr>
      <w:rFonts w:ascii="Arial" w:eastAsia="Times New Roman" w:hAnsi="Arial" w:cs="Times New Roman"/>
      <w:b/>
      <w:bCs/>
      <w:sz w:val="21"/>
      <w:szCs w:val="20"/>
      <w:lang w:eastAsia="nb-NO"/>
    </w:rPr>
  </w:style>
  <w:style w:type="paragraph" w:styleId="Listeavsnitt">
    <w:name w:val="List Paragraph"/>
    <w:basedOn w:val="Normal"/>
    <w:uiPriority w:val="34"/>
    <w:qFormat/>
    <w:rsid w:val="004B744C"/>
    <w:pPr>
      <w:numPr>
        <w:numId w:val="2"/>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B744C"/>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B744C"/>
    <w:rPr>
      <w:rFonts w:ascii="Calibri" w:eastAsia="Calibri" w:hAnsi="Calibri" w:cs="Times New Roman"/>
      <w:sz w:val="20"/>
      <w:szCs w:val="20"/>
    </w:rPr>
  </w:style>
  <w:style w:type="character" w:styleId="Fotnotereferanse">
    <w:name w:val="footnote reference"/>
    <w:uiPriority w:val="99"/>
    <w:semiHidden/>
    <w:unhideWhenUsed/>
    <w:rsid w:val="004B744C"/>
    <w:rPr>
      <w:vertAlign w:val="superscript"/>
    </w:rPr>
  </w:style>
  <w:style w:type="table" w:styleId="Tabellrutenett">
    <w:name w:val="Table Grid"/>
    <w:basedOn w:val="Vanligtabell"/>
    <w:rsid w:val="004B7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4B744C"/>
    <w:pPr>
      <w:keepLines/>
      <w:numPr>
        <w:numId w:val="0"/>
      </w:numPr>
      <w:spacing w:before="480" w:line="276" w:lineRule="auto"/>
      <w:outlineLvl w:val="9"/>
    </w:pPr>
    <w:rPr>
      <w:rFonts w:asciiTheme="majorHAnsi" w:eastAsiaTheme="majorEastAsia" w:hAnsiTheme="majorHAnsi" w:cstheme="majorBidi"/>
      <w:bCs/>
      <w:color w:val="2F5496" w:themeColor="accent1" w:themeShade="BF"/>
      <w:sz w:val="28"/>
      <w:szCs w:val="28"/>
    </w:rPr>
  </w:style>
  <w:style w:type="paragraph" w:customStyle="1" w:styleId="Default">
    <w:name w:val="Default"/>
    <w:rsid w:val="004B744C"/>
    <w:pPr>
      <w:autoSpaceDE w:val="0"/>
      <w:autoSpaceDN w:val="0"/>
      <w:adjustRightInd w:val="0"/>
      <w:spacing w:after="0" w:line="240" w:lineRule="auto"/>
    </w:pPr>
    <w:rPr>
      <w:rFonts w:ascii="Calibri" w:eastAsia="Times New Roman" w:hAnsi="Calibri" w:cs="Calibri"/>
      <w:color w:val="000000"/>
      <w:sz w:val="24"/>
      <w:szCs w:val="24"/>
      <w:lang w:eastAsia="nb-NO"/>
    </w:rPr>
  </w:style>
  <w:style w:type="character" w:styleId="Ulstomtale">
    <w:name w:val="Unresolved Mention"/>
    <w:basedOn w:val="Standardskriftforavsnitt"/>
    <w:uiPriority w:val="99"/>
    <w:semiHidden/>
    <w:unhideWhenUsed/>
    <w:rsid w:val="00352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rv.no/"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regnskog.no/no/hva-du-kan-gjore/unnga-tropisk-tommer/tropiske-treslag" TargetMode="Externa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ovdata.no/dokument/NL/lov/2016-06-17-7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55140DFCADE8B47A33F84E760B27FDB" ma:contentTypeVersion="2" ma:contentTypeDescription="SB Møteinnkalling" ma:contentTypeScope="" ma:versionID="0d40638058bcaf7690ddd91b13e28a51">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Props1.xml><?xml version="1.0" encoding="utf-8"?>
<ds:datastoreItem xmlns:ds="http://schemas.openxmlformats.org/officeDocument/2006/customXml" ds:itemID="{0251E3D5-607C-4CD4-B8FD-F4CDD86974C3}"/>
</file>

<file path=customXml/itemProps2.xml><?xml version="1.0" encoding="utf-8"?>
<ds:datastoreItem xmlns:ds="http://schemas.openxmlformats.org/officeDocument/2006/customXml" ds:itemID="{0B0BCB31-6D19-4C06-9544-DD6128654567}">
  <ds:schemaRefs>
    <ds:schemaRef ds:uri="http://schemas.microsoft.com/office/2006/metadata/properties"/>
    <ds:schemaRef ds:uri="http://schemas.microsoft.com/office/infopath/2007/PartnerControls"/>
    <ds:schemaRef ds:uri="533ece0f-4fc0-4f1b-b7b1-9513cd2d043f"/>
    <ds:schemaRef ds:uri="b48d329e-2c30-4f78-af48-d34193b2b7cd"/>
    <ds:schemaRef ds:uri="a18c900d-f9d1-485b-9c0a-df8b6ebbade5"/>
    <ds:schemaRef ds:uri="09717690-4bc6-4740-80ba-d9da9c408f80"/>
    <ds:schemaRef ds:uri="ceb0225a-44a8-49c3-9a65-341aa47a9b39"/>
  </ds:schemaRefs>
</ds:datastoreItem>
</file>

<file path=customXml/itemProps3.xml><?xml version="1.0" encoding="utf-8"?>
<ds:datastoreItem xmlns:ds="http://schemas.openxmlformats.org/officeDocument/2006/customXml" ds:itemID="{B5A400BC-2BE0-4569-8CB5-05E4E12E89B3}">
  <ds:schemaRefs>
    <ds:schemaRef ds:uri="http://schemas.microsoft.com/sharepoint/v3/contenttype/forms"/>
  </ds:schemaRefs>
</ds:datastoreItem>
</file>

<file path=customXml/itemProps4.xml><?xml version="1.0" encoding="utf-8"?>
<ds:datastoreItem xmlns:ds="http://schemas.openxmlformats.org/officeDocument/2006/customXml" ds:itemID="{961618C2-33C8-4D03-BB4C-42B9684A28DD}"/>
</file>

<file path=docProps/app.xml><?xml version="1.0" encoding="utf-8"?>
<Properties xmlns="http://schemas.openxmlformats.org/officeDocument/2006/extended-properties" xmlns:vt="http://schemas.openxmlformats.org/officeDocument/2006/docPropsVTypes">
  <Template>Normal</Template>
  <TotalTime>16</TotalTime>
  <Pages>7</Pages>
  <Words>1688</Words>
  <Characters>10467</Characters>
  <Application>Microsoft Office Word</Application>
  <DocSecurity>0</DocSecurity>
  <Lines>498</Lines>
  <Paragraphs>233</Paragraphs>
  <ScaleCrop>false</ScaleCrop>
  <Company>Statsbygg</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Kolshus, Kristine</dc:creator>
  <cp:keywords/>
  <dc:description/>
  <cp:lastModifiedBy>Sæter, Ola Vegard</cp:lastModifiedBy>
  <cp:revision>18</cp:revision>
  <dcterms:created xsi:type="dcterms:W3CDTF">2026-05-20T13:18:00Z</dcterms:created>
  <dcterms:modified xsi:type="dcterms:W3CDTF">2026-05-20T13:33:00Z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0x010100BB7B3C87742A69499C0090699454929600A55140DFCADE8B47A33F84E760B27FDB</vt:lpwstr>
  </property>
  <property fmtid="{D5CDD505-2E9C-101B-9397-08002B2CF9AE}" pid="3" name="TaxKeyword">
    <vt:lpwstr/>
  </property>
  <property fmtid="{D5CDD505-2E9C-101B-9397-08002B2CF9AE}" pid="4" name="MediaServiceImageTags">
    <vt:lpwstr/>
  </property>
  <property fmtid="{D5CDD505-2E9C-101B-9397-08002B2CF9AE}" pid="5" name="Dokumenttype">
    <vt:lpwstr/>
  </property>
</Properties>
</file>