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8AA57" w14:textId="3B9BB7DE" w:rsidR="000A4694" w:rsidRDefault="000A4694" w:rsidP="0086704C">
      <w:pPr>
        <w:pStyle w:val="Tittel"/>
      </w:pPr>
      <w: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Det følger av forskrift til lov om offentlige anskaffelser av 12. august 2016 (FOA.) § 7-3 at offentleglova gjelder for allmennhetens innsyn i tilbud og anskaffelsesprotokoller. Lov om rett til innsyn i dokument i offentleg verksemd av 19.mai 2006 nr. 16 (offl.) har som formål å styrke retten til innsyn i saksdokumenter i forvaltningen. 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86704C">
        <w:rPr>
          <w:i/>
          <w:iCs/>
        </w:rPr>
        <w:t>Offl</w:t>
      </w:r>
      <w:r>
        <w:t>. § 13 slår fast at «</w:t>
      </w:r>
      <w:r w:rsidRPr="0086704C">
        <w:rPr>
          <w:i/>
          <w:iCs/>
        </w:rPr>
        <w:t>Opplysningar som er underlagde teieplikt i lov eller i medhald av lov, er unnatekne frå innsyn</w:t>
      </w:r>
      <w:r>
        <w:t>». Videre fremgår det av offl . § 23, 3 ledd at «</w:t>
      </w:r>
      <w:r w:rsidRPr="0086704C">
        <w:rPr>
          <w:i/>
          <w:iCs/>
        </w:rPr>
        <w:t>Det kan gjerast unntak frå innsyn for tilbod og protokoll etter regelverk som er gitt i medhald av anskaffelsesloven, til valet av leverandør er gjort</w:t>
      </w:r>
      <w:r>
        <w:t>». 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FF52D8">
            <w:r>
              <w:t>Vedlegg</w:t>
            </w:r>
          </w:p>
        </w:tc>
        <w:tc>
          <w:tcPr>
            <w:tcW w:w="860" w:type="dxa"/>
          </w:tcPr>
          <w:p w14:paraId="19B783AD" w14:textId="77777777" w:rsidR="000A4694" w:rsidRDefault="000A4694" w:rsidP="00FF52D8">
            <w:r>
              <w:t>Pkt.</w:t>
            </w:r>
          </w:p>
        </w:tc>
        <w:tc>
          <w:tcPr>
            <w:tcW w:w="1984" w:type="dxa"/>
          </w:tcPr>
          <w:p w14:paraId="30434B1B" w14:textId="77777777" w:rsidR="000A4694" w:rsidRDefault="000A4694" w:rsidP="00FF52D8">
            <w:r>
              <w:t>Plasseringssted</w:t>
            </w:r>
          </w:p>
        </w:tc>
        <w:tc>
          <w:tcPr>
            <w:tcW w:w="3918" w:type="dxa"/>
          </w:tcPr>
          <w:p w14:paraId="20A51AAF" w14:textId="77777777" w:rsidR="000A4694" w:rsidRDefault="000A4694" w:rsidP="00FF52D8">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0A4694">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0A4694">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0A4694">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843FC"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03021"/>
    <w:rsid w:val="006A2D91"/>
    <w:rsid w:val="006F312A"/>
    <w:rsid w:val="0076237F"/>
    <w:rsid w:val="00771457"/>
    <w:rsid w:val="0081186E"/>
    <w:rsid w:val="008135A6"/>
    <w:rsid w:val="0082344F"/>
    <w:rsid w:val="00831E06"/>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D0738E"/>
    <w:rsid w:val="00D758FB"/>
    <w:rsid w:val="00D869B4"/>
    <w:rsid w:val="00DD09B3"/>
    <w:rsid w:val="00E24387"/>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0FD9AAF681C3F4DA36ECA551B73FCAE" ma:contentTypeVersion="3" ma:contentTypeDescription="Opprett et nytt dokument." ma:contentTypeScope="" ma:versionID="cc211fd4803bc26fbbd4858bf1ba456c">
  <xsd:schema xmlns:xsd="http://www.w3.org/2001/XMLSchema" xmlns:xs="http://www.w3.org/2001/XMLSchema" xmlns:p="http://schemas.microsoft.com/office/2006/metadata/properties" xmlns:ns2="a90512fe-4de1-4ea7-8f26-ffdbf02195f2" targetNamespace="http://schemas.microsoft.com/office/2006/metadata/properties" ma:root="true" ma:fieldsID="587b1002616cb060c6627215a3e23689" ns2:_="">
    <xsd:import namespace="a90512fe-4de1-4ea7-8f26-ffdbf02195f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0512fe-4de1-4ea7-8f26-ffdbf02195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3D5AA5-53EB-401C-A956-36ADB8A19209}"/>
</file>

<file path=customXml/itemProps2.xml><?xml version="1.0" encoding="utf-8"?>
<ds:datastoreItem xmlns:ds="http://schemas.openxmlformats.org/officeDocument/2006/customXml" ds:itemID="{994FB62D-5788-4A43-8F42-11DEB0582564}">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DA34301C-6391-46AB-9706-E9C6AFE787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nummer.dotx</Template>
  <TotalTime>4</TotalTime>
  <Pages>3</Pages>
  <Words>1215</Words>
  <Characters>6441</Characters>
  <Application>Microsoft Office Word</Application>
  <DocSecurity>0</DocSecurity>
  <Lines>53</Lines>
  <Paragraphs>15</Paragraphs>
  <ScaleCrop>false</ScaleCrop>
  <Company/>
  <LinksUpToDate>false</LinksUpToDate>
  <CharactersWithSpaces>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2023-07-07T13:20:00Z</dcterms:created>
  <dcterms:modified xsi:type="dcterms:W3CDTF">2024-12-27T15:47:00Z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0x01010040FD9AAF681C3F4DA36ECA551B73FCAE</vt:lpwstr>
  </property>
  <property fmtid="{D5CDD505-2E9C-101B-9397-08002B2CF9AE}" pid="3" name="c706b671796746379fc435e5ab8acaf9">
    <vt:lpwstr>I Arbeid|34345c51-8802-4013-84be-74902cea0210</vt:lpwstr>
  </property>
  <property fmtid="{D5CDD505-2E9C-101B-9397-08002B2CF9AE}" pid="4" name="TaxCatchAll">
    <vt:lpwstr>8;#Utgående dokument|3096e2a7-81e8-4e05-8f95-bfe59d4018ea;#4;#Ledelse - Divisjon legemidler|15456d16-54d3-45e2-96a8-300cc2bf7f2f;#2;#Legemidler|8a71338d-e920-4cfc-a97c-1bac84b3e6a1;#1;#I Arbeid|34345c51-8802-4013-84be-74902cea0210</vt:lpwstr>
  </property>
  <property fmtid="{D5CDD505-2E9C-101B-9397-08002B2CF9AE}" pid="5" name="SHICategory">
    <vt:lpwstr>2;#Legemidler|8a71338d-e920-4cfc-a97c-1bac84b3e6a1</vt:lpwstr>
  </property>
  <property fmtid="{D5CDD505-2E9C-101B-9397-08002B2CF9AE}" pid="6" name="SHIBusinessFunction">
    <vt:lpwstr/>
  </property>
  <property fmtid="{D5CDD505-2E9C-101B-9397-08002B2CF9AE}" pid="7" name="SHIJournalType">
    <vt:lpwstr>8;#Utgående dokument|3096e2a7-81e8-4e05-8f95-bfe59d4018ea</vt:lpwstr>
  </property>
  <property fmtid="{D5CDD505-2E9C-101B-9397-08002B2CF9AE}" pid="8" name="eddf1c2c1da842e2bc8d48adb607c365">
    <vt:lpwstr/>
  </property>
  <property fmtid="{D5CDD505-2E9C-101B-9397-08002B2CF9AE}" pid="9" name="SHIBusinessUnit">
    <vt:lpwstr>4;#Ledelse - Divisjon legemidler|15456d16-54d3-45e2-96a8-300cc2bf7f2f</vt:lpwstr>
  </property>
  <property fmtid="{D5CDD505-2E9C-101B-9397-08002B2CF9AE}" pid="10" name="cd34d7d8f9d8445ca63dd03b5376680a">
    <vt:lpwstr>Ledelse - Divisjon legemidler|15456d16-54d3-45e2-96a8-300cc2bf7f2f</vt:lpwstr>
  </property>
  <property fmtid="{D5CDD505-2E9C-101B-9397-08002B2CF9AE}" pid="11" name="SHIStatus">
    <vt:lpwstr>1;#I Arbeid|34345c51-8802-4013-84be-74902cea0210</vt:lpwstr>
  </property>
  <property fmtid="{D5CDD505-2E9C-101B-9397-08002B2CF9AE}" pid="12" name="mb0d347ee0664214bffb1328b3228b3b">
    <vt:lpwstr/>
  </property>
  <property fmtid="{D5CDD505-2E9C-101B-9397-08002B2CF9AE}" pid="13" name="lda629c15bae4e91aa6c7e8cbbdfc8b6">
    <vt:lpwstr>Legemidler|8a71338d-e920-4cfc-a97c-1bac84b3e6a1</vt:lpwstr>
  </property>
  <property fmtid="{D5CDD505-2E9C-101B-9397-08002B2CF9AE}" pid="14" name="SHIArchiveKey">
    <vt:lpwstr/>
  </property>
  <property fmtid="{D5CDD505-2E9C-101B-9397-08002B2CF9AE}" pid="15" name="f692c5fbbf584dd1b4cdb2fc07ec6741">
    <vt:lpwstr>Utgående dokument|3096e2a7-81e8-4e05-8f95-bfe59d4018ea</vt:lpwstr>
  </property>
</Properties>
</file>