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005FE" w14:textId="77777777" w:rsidR="00A73FCD" w:rsidRDefault="001668F4">
      <w:pPr>
        <w:spacing w:after="65" w:line="259" w:lineRule="auto"/>
        <w:ind w:left="0" w:firstLine="0"/>
      </w:pPr>
      <w:r>
        <w:rPr>
          <w:sz w:val="19"/>
        </w:rPr>
        <w:t xml:space="preserve"> </w:t>
      </w:r>
    </w:p>
    <w:p w14:paraId="7E32C4A0" w14:textId="04C6DF8D" w:rsidR="00A73FCD" w:rsidRDefault="001668F4">
      <w:pPr>
        <w:spacing w:after="65" w:line="259" w:lineRule="auto"/>
        <w:ind w:left="0" w:firstLine="0"/>
        <w:rPr>
          <w:sz w:val="19"/>
        </w:rPr>
      </w:pPr>
      <w:r>
        <w:rPr>
          <w:sz w:val="19"/>
        </w:rPr>
        <w:t xml:space="preserve"> </w:t>
      </w:r>
    </w:p>
    <w:p w14:paraId="5C7AC650" w14:textId="4C779B21" w:rsidR="00DD79AE" w:rsidRDefault="00DD79AE">
      <w:pPr>
        <w:spacing w:after="65" w:line="259" w:lineRule="auto"/>
        <w:ind w:left="0" w:firstLine="0"/>
      </w:pPr>
    </w:p>
    <w:p w14:paraId="23871F1A" w14:textId="77777777" w:rsidR="00DD79AE" w:rsidRDefault="00DD79AE">
      <w:pPr>
        <w:spacing w:after="65" w:line="259" w:lineRule="auto"/>
        <w:ind w:left="0" w:firstLine="0"/>
      </w:pPr>
    </w:p>
    <w:p w14:paraId="7CAE28C7" w14:textId="696711DA" w:rsidR="00A73FCD" w:rsidRDefault="206FC461" w:rsidP="4107FADC">
      <w:pPr>
        <w:spacing w:after="65" w:line="259" w:lineRule="auto"/>
        <w:ind w:left="0" w:firstLine="0"/>
        <w:jc w:val="center"/>
      </w:pPr>
      <w:r>
        <w:rPr>
          <w:noProof/>
        </w:rPr>
        <w:drawing>
          <wp:inline distT="0" distB="0" distL="0" distR="0" wp14:anchorId="06F785DA" wp14:editId="04AC2F0D">
            <wp:extent cx="3800475" cy="742950"/>
            <wp:effectExtent l="0" t="0" r="0" b="0"/>
            <wp:docPr id="598789201" name="Bilde 598789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98789201"/>
                    <pic:cNvPicPr/>
                  </pic:nvPicPr>
                  <pic:blipFill>
                    <a:blip r:embed="rId11">
                      <a:extLst>
                        <a:ext uri="{28A0092B-C50C-407E-A947-70E740481C1C}">
                          <a14:useLocalDpi xmlns:a14="http://schemas.microsoft.com/office/drawing/2010/main" val="0"/>
                        </a:ext>
                      </a:extLst>
                    </a:blip>
                    <a:stretch>
                      <a:fillRect/>
                    </a:stretch>
                  </pic:blipFill>
                  <pic:spPr>
                    <a:xfrm>
                      <a:off x="0" y="0"/>
                      <a:ext cx="3800475" cy="742950"/>
                    </a:xfrm>
                    <a:prstGeom prst="rect">
                      <a:avLst/>
                    </a:prstGeom>
                  </pic:spPr>
                </pic:pic>
              </a:graphicData>
            </a:graphic>
          </wp:inline>
        </w:drawing>
      </w:r>
      <w:r w:rsidR="001668F4" w:rsidRPr="04AC2F0D">
        <w:rPr>
          <w:sz w:val="19"/>
          <w:szCs w:val="19"/>
        </w:rPr>
        <w:t xml:space="preserve"> </w:t>
      </w:r>
    </w:p>
    <w:p w14:paraId="405F67D5" w14:textId="77777777" w:rsidR="00A73FCD" w:rsidRDefault="001668F4">
      <w:pPr>
        <w:spacing w:after="0" w:line="259" w:lineRule="auto"/>
        <w:ind w:left="0" w:firstLine="0"/>
      </w:pPr>
      <w:r>
        <w:rPr>
          <w:sz w:val="19"/>
        </w:rPr>
        <w:t xml:space="preserve"> </w:t>
      </w:r>
    </w:p>
    <w:p w14:paraId="271F34DE" w14:textId="5492D37D" w:rsidR="00A73FCD" w:rsidRDefault="00A73FCD">
      <w:pPr>
        <w:spacing w:after="143" w:line="259" w:lineRule="auto"/>
        <w:ind w:left="2749" w:firstLine="0"/>
      </w:pPr>
    </w:p>
    <w:p w14:paraId="733BDDFF" w14:textId="77777777" w:rsidR="00A73FCD" w:rsidRDefault="001668F4">
      <w:pPr>
        <w:spacing w:after="0" w:line="259" w:lineRule="auto"/>
        <w:ind w:left="139" w:firstLine="0"/>
        <w:jc w:val="center"/>
      </w:pPr>
      <w:r>
        <w:rPr>
          <w:b/>
          <w:sz w:val="48"/>
        </w:rPr>
        <w:t xml:space="preserve"> </w:t>
      </w:r>
    </w:p>
    <w:p w14:paraId="5AC06610" w14:textId="77777777" w:rsidR="00A73FCD" w:rsidRDefault="001668F4">
      <w:pPr>
        <w:spacing w:after="0" w:line="259" w:lineRule="auto"/>
        <w:ind w:left="139" w:firstLine="0"/>
        <w:jc w:val="center"/>
      </w:pPr>
      <w:r>
        <w:rPr>
          <w:b/>
          <w:sz w:val="48"/>
        </w:rPr>
        <w:t xml:space="preserve"> </w:t>
      </w:r>
    </w:p>
    <w:p w14:paraId="22185958" w14:textId="28AA375D" w:rsidR="00A73FCD" w:rsidRDefault="001668F4" w:rsidP="00DD79AE">
      <w:pPr>
        <w:spacing w:after="0" w:line="259" w:lineRule="auto"/>
        <w:ind w:left="0" w:right="-5" w:firstLine="0"/>
        <w:jc w:val="center"/>
      </w:pPr>
      <w:r>
        <w:rPr>
          <w:b/>
          <w:sz w:val="48"/>
        </w:rPr>
        <w:t>KONKURRANSEGRUNNLAG</w:t>
      </w:r>
    </w:p>
    <w:p w14:paraId="1B283D2B" w14:textId="16F7879D" w:rsidR="00A73FCD" w:rsidRDefault="00A73FCD" w:rsidP="00DD79AE">
      <w:pPr>
        <w:spacing w:after="0" w:line="259" w:lineRule="auto"/>
        <w:ind w:left="0" w:right="-5" w:firstLine="0"/>
        <w:jc w:val="center"/>
      </w:pPr>
    </w:p>
    <w:p w14:paraId="71BF56F0" w14:textId="311A467C" w:rsidR="00A73FCD" w:rsidRDefault="00A73FCD" w:rsidP="00DD79AE">
      <w:pPr>
        <w:spacing w:after="0" w:line="259" w:lineRule="auto"/>
        <w:ind w:left="0" w:right="-5" w:firstLine="0"/>
        <w:jc w:val="center"/>
      </w:pPr>
    </w:p>
    <w:p w14:paraId="5477177E" w14:textId="2A36F47E" w:rsidR="00A73FCD" w:rsidRDefault="11A5B88B" w:rsidP="6DE436FD">
      <w:pPr>
        <w:spacing w:after="0" w:line="259" w:lineRule="auto"/>
        <w:ind w:left="0" w:right="-5" w:firstLine="0"/>
        <w:jc w:val="center"/>
        <w:rPr>
          <w:sz w:val="36"/>
          <w:szCs w:val="36"/>
        </w:rPr>
      </w:pPr>
      <w:r w:rsidRPr="6DE436FD">
        <w:rPr>
          <w:sz w:val="36"/>
          <w:szCs w:val="36"/>
        </w:rPr>
        <w:t>Åpen</w:t>
      </w:r>
      <w:r w:rsidR="3FDD7350" w:rsidRPr="6DE436FD">
        <w:rPr>
          <w:sz w:val="36"/>
          <w:szCs w:val="36"/>
        </w:rPr>
        <w:t xml:space="preserve"> anbudskonkurranse</w:t>
      </w:r>
    </w:p>
    <w:p w14:paraId="77CD2299" w14:textId="2A0A111A" w:rsidR="00A73FCD" w:rsidRDefault="001668F4" w:rsidP="4240C3CC">
      <w:pPr>
        <w:spacing w:after="0" w:line="259" w:lineRule="auto"/>
        <w:ind w:left="0" w:right="-5" w:firstLine="0"/>
        <w:jc w:val="center"/>
        <w:rPr>
          <w:sz w:val="36"/>
          <w:szCs w:val="36"/>
        </w:rPr>
      </w:pPr>
      <w:r w:rsidRPr="642C8BD9">
        <w:rPr>
          <w:sz w:val="36"/>
          <w:szCs w:val="36"/>
        </w:rPr>
        <w:t xml:space="preserve">etter </w:t>
      </w:r>
      <w:r w:rsidR="0095662F" w:rsidRPr="642C8BD9">
        <w:rPr>
          <w:sz w:val="36"/>
          <w:szCs w:val="36"/>
        </w:rPr>
        <w:t xml:space="preserve">FOA del </w:t>
      </w:r>
      <w:r w:rsidR="7085E243" w:rsidRPr="642C8BD9">
        <w:rPr>
          <w:sz w:val="36"/>
          <w:szCs w:val="36"/>
        </w:rPr>
        <w:t>III</w:t>
      </w:r>
    </w:p>
    <w:p w14:paraId="2524604A" w14:textId="78AFAC1E" w:rsidR="00DD79AE" w:rsidRDefault="00DD79AE" w:rsidP="4240C3CC">
      <w:pPr>
        <w:spacing w:after="0" w:line="259" w:lineRule="auto"/>
        <w:ind w:left="0" w:right="-5" w:firstLine="0"/>
        <w:jc w:val="center"/>
        <w:rPr>
          <w:sz w:val="36"/>
          <w:szCs w:val="36"/>
        </w:rPr>
      </w:pPr>
    </w:p>
    <w:p w14:paraId="066AFD34" w14:textId="77777777" w:rsidR="00EF2715" w:rsidRPr="00DD79AE" w:rsidRDefault="00EF2715" w:rsidP="4240C3CC">
      <w:pPr>
        <w:spacing w:after="0" w:line="259" w:lineRule="auto"/>
        <w:ind w:left="0" w:right="-5" w:firstLine="0"/>
        <w:jc w:val="center"/>
        <w:rPr>
          <w:sz w:val="36"/>
          <w:szCs w:val="36"/>
        </w:rPr>
      </w:pPr>
    </w:p>
    <w:p w14:paraId="42E5943A" w14:textId="3000C5F4" w:rsidR="00AD17F5" w:rsidRDefault="2FBB5820" w:rsidP="20B9E4D3">
      <w:pPr>
        <w:spacing w:after="0" w:line="250" w:lineRule="auto"/>
        <w:ind w:left="0" w:right="-5"/>
        <w:jc w:val="center"/>
        <w:rPr>
          <w:sz w:val="36"/>
          <w:szCs w:val="36"/>
        </w:rPr>
      </w:pPr>
      <w:r w:rsidRPr="70CF13E3">
        <w:rPr>
          <w:sz w:val="36"/>
          <w:szCs w:val="36"/>
        </w:rPr>
        <w:t xml:space="preserve">for </w:t>
      </w:r>
      <w:r w:rsidR="5F8CB744" w:rsidRPr="70CF13E3">
        <w:rPr>
          <w:sz w:val="36"/>
          <w:szCs w:val="36"/>
        </w:rPr>
        <w:t xml:space="preserve">inngåelse </w:t>
      </w:r>
      <w:r w:rsidR="6078C710" w:rsidRPr="70CF13E3">
        <w:rPr>
          <w:sz w:val="36"/>
          <w:szCs w:val="36"/>
        </w:rPr>
        <w:t xml:space="preserve">av </w:t>
      </w:r>
    </w:p>
    <w:p w14:paraId="4D0FA4DF" w14:textId="53F44898" w:rsidR="00AD17F5" w:rsidRDefault="00AD17F5" w:rsidP="20B9E4D3">
      <w:pPr>
        <w:spacing w:after="0" w:line="250" w:lineRule="auto"/>
        <w:ind w:left="0" w:right="-5"/>
        <w:jc w:val="center"/>
        <w:rPr>
          <w:sz w:val="36"/>
          <w:szCs w:val="36"/>
        </w:rPr>
      </w:pPr>
    </w:p>
    <w:p w14:paraId="33ED5EC4" w14:textId="77777777" w:rsidR="00C976F3" w:rsidRDefault="00C976F3" w:rsidP="20B9E4D3">
      <w:pPr>
        <w:spacing w:after="0" w:line="250" w:lineRule="auto"/>
        <w:ind w:left="0" w:right="-5"/>
        <w:jc w:val="center"/>
        <w:rPr>
          <w:sz w:val="36"/>
          <w:szCs w:val="36"/>
        </w:rPr>
      </w:pPr>
    </w:p>
    <w:p w14:paraId="096CD384" w14:textId="174334A8" w:rsidR="2FBB5820" w:rsidRDefault="00B94F90" w:rsidP="4107FADC">
      <w:pPr>
        <w:spacing w:after="0" w:line="250" w:lineRule="auto"/>
        <w:ind w:left="0" w:right="-5"/>
        <w:jc w:val="center"/>
        <w:rPr>
          <w:sz w:val="36"/>
          <w:szCs w:val="36"/>
        </w:rPr>
      </w:pPr>
      <w:r>
        <w:rPr>
          <w:sz w:val="36"/>
          <w:szCs w:val="36"/>
        </w:rPr>
        <w:t xml:space="preserve">tjenesteavtaler for vintervedlikehold av </w:t>
      </w:r>
      <w:r w:rsidR="00254E2C" w:rsidRPr="00254E2C">
        <w:rPr>
          <w:sz w:val="36"/>
          <w:szCs w:val="36"/>
        </w:rPr>
        <w:t>kommunale veier, gater, gang- og sykkelveier og parkeringsplasser/uteplasser i Indre Fosen kommune</w:t>
      </w:r>
    </w:p>
    <w:p w14:paraId="2DB2FE9C" w14:textId="77777777" w:rsidR="00AD17F5" w:rsidRDefault="00AD17F5" w:rsidP="4107FADC">
      <w:pPr>
        <w:spacing w:after="0" w:line="250" w:lineRule="auto"/>
        <w:ind w:left="0" w:right="-5"/>
        <w:jc w:val="center"/>
        <w:rPr>
          <w:sz w:val="36"/>
          <w:szCs w:val="36"/>
        </w:rPr>
      </w:pPr>
    </w:p>
    <w:p w14:paraId="2818462F" w14:textId="44FC92B4" w:rsidR="00E12606" w:rsidRDefault="00E12606" w:rsidP="4107FADC">
      <w:pPr>
        <w:spacing w:after="0" w:line="250" w:lineRule="auto"/>
        <w:ind w:left="0" w:right="-5"/>
        <w:jc w:val="center"/>
        <w:rPr>
          <w:sz w:val="36"/>
          <w:szCs w:val="36"/>
        </w:rPr>
      </w:pPr>
      <w:r w:rsidRPr="20B9E4D3">
        <w:rPr>
          <w:sz w:val="36"/>
          <w:szCs w:val="36"/>
        </w:rPr>
        <w:t xml:space="preserve"> </w:t>
      </w:r>
    </w:p>
    <w:p w14:paraId="58D6DC61" w14:textId="45D14B7B" w:rsidR="00605F30" w:rsidRDefault="00605F30" w:rsidP="00DD79AE">
      <w:pPr>
        <w:spacing w:after="0" w:line="259" w:lineRule="auto"/>
        <w:ind w:left="0" w:right="-5" w:firstLine="0"/>
        <w:jc w:val="center"/>
      </w:pPr>
    </w:p>
    <w:p w14:paraId="09498A26" w14:textId="77777777" w:rsidR="00605F30" w:rsidRDefault="00605F30" w:rsidP="00DD79AE">
      <w:pPr>
        <w:spacing w:after="0" w:line="259" w:lineRule="auto"/>
        <w:ind w:left="0" w:right="-5" w:firstLine="0"/>
        <w:jc w:val="center"/>
      </w:pPr>
    </w:p>
    <w:p w14:paraId="6434E553" w14:textId="7815DD09" w:rsidR="00A73FCD" w:rsidRDefault="001668F4" w:rsidP="00DD79AE">
      <w:pPr>
        <w:spacing w:after="0" w:line="250" w:lineRule="auto"/>
        <w:ind w:left="0" w:right="-5" w:firstLine="0"/>
        <w:jc w:val="center"/>
      </w:pPr>
      <w:r>
        <w:rPr>
          <w:sz w:val="36"/>
        </w:rPr>
        <w:t>Saksn</w:t>
      </w:r>
      <w:r w:rsidR="00DD79AE">
        <w:rPr>
          <w:sz w:val="36"/>
        </w:rPr>
        <w:t>ummer</w:t>
      </w:r>
    </w:p>
    <w:p w14:paraId="5C4E949E" w14:textId="6066C42B" w:rsidR="00A73FCD" w:rsidRPr="007F5C9B" w:rsidRDefault="004D7BC9" w:rsidP="00DD79AE">
      <w:pPr>
        <w:spacing w:after="0" w:line="259" w:lineRule="auto"/>
        <w:ind w:left="0" w:right="-5" w:firstLine="0"/>
        <w:jc w:val="center"/>
        <w:rPr>
          <w:color w:val="auto"/>
        </w:rPr>
      </w:pPr>
      <w:r>
        <w:rPr>
          <w:color w:val="auto"/>
          <w:sz w:val="36"/>
          <w:szCs w:val="36"/>
        </w:rPr>
        <w:t>11</w:t>
      </w:r>
      <w:r w:rsidR="519DDC64" w:rsidRPr="642C8BD9">
        <w:rPr>
          <w:color w:val="auto"/>
          <w:sz w:val="36"/>
          <w:szCs w:val="36"/>
        </w:rPr>
        <w:t xml:space="preserve"> </w:t>
      </w:r>
      <w:r w:rsidR="00DD79AE" w:rsidRPr="642C8BD9">
        <w:rPr>
          <w:color w:val="auto"/>
          <w:sz w:val="36"/>
          <w:szCs w:val="36"/>
        </w:rPr>
        <w:t>/ 202</w:t>
      </w:r>
      <w:r>
        <w:rPr>
          <w:color w:val="auto"/>
          <w:sz w:val="36"/>
          <w:szCs w:val="36"/>
        </w:rPr>
        <w:t>6</w:t>
      </w:r>
      <w:r w:rsidR="001668F4" w:rsidRPr="642C8BD9">
        <w:rPr>
          <w:color w:val="auto"/>
          <w:sz w:val="36"/>
          <w:szCs w:val="36"/>
        </w:rPr>
        <w:t xml:space="preserve"> </w:t>
      </w:r>
    </w:p>
    <w:p w14:paraId="4DA847B7" w14:textId="360EAFCC" w:rsidR="00A73FCD" w:rsidRDefault="00A73FCD" w:rsidP="00DD79AE">
      <w:pPr>
        <w:spacing w:after="0" w:line="259" w:lineRule="auto"/>
        <w:ind w:left="0" w:right="-5" w:firstLine="0"/>
        <w:jc w:val="center"/>
      </w:pPr>
    </w:p>
    <w:p w14:paraId="1982A244" w14:textId="74A30288" w:rsidR="00DD79AE" w:rsidRDefault="00313713">
      <w:pPr>
        <w:spacing w:after="0" w:line="259" w:lineRule="auto"/>
        <w:ind w:left="106" w:firstLine="0"/>
        <w:jc w:val="center"/>
        <w:rPr>
          <w:color w:val="003300"/>
          <w:sz w:val="36"/>
        </w:rPr>
      </w:pPr>
      <w:r>
        <w:rPr>
          <w:color w:val="003300"/>
          <w:sz w:val="36"/>
        </w:rPr>
        <w:t xml:space="preserve"> </w:t>
      </w:r>
    </w:p>
    <w:p w14:paraId="6D79E251" w14:textId="77777777" w:rsidR="00DD79AE" w:rsidRDefault="00DD79AE">
      <w:pPr>
        <w:spacing w:after="160" w:line="259" w:lineRule="auto"/>
        <w:ind w:left="0" w:firstLine="0"/>
        <w:rPr>
          <w:color w:val="003300"/>
          <w:sz w:val="36"/>
        </w:rPr>
      </w:pPr>
      <w:r>
        <w:rPr>
          <w:color w:val="003300"/>
          <w:sz w:val="36"/>
        </w:rPr>
        <w:br w:type="page"/>
      </w:r>
    </w:p>
    <w:p w14:paraId="56845D4A" w14:textId="0BC07FE2" w:rsidR="00A73FCD" w:rsidRDefault="001668F4" w:rsidP="00F81B35">
      <w:pPr>
        <w:spacing w:after="0" w:line="259" w:lineRule="auto"/>
        <w:ind w:left="96" w:firstLine="0"/>
        <w:jc w:val="center"/>
      </w:pPr>
      <w:r>
        <w:rPr>
          <w:rFonts w:ascii="Arial Rounded MT" w:eastAsia="Arial Rounded MT" w:hAnsi="Arial Rounded MT" w:cs="Arial Rounded MT"/>
          <w:b/>
          <w:color w:val="003300"/>
          <w:sz w:val="36"/>
        </w:rPr>
        <w:t xml:space="preserve"> </w:t>
      </w:r>
      <w:r>
        <w:rPr>
          <w:b/>
        </w:rPr>
        <w:t>Innhold</w:t>
      </w:r>
      <w:r>
        <w:rPr>
          <w:b/>
          <w:sz w:val="32"/>
        </w:rPr>
        <w:t xml:space="preserve"> </w:t>
      </w:r>
      <w:r>
        <w:rPr>
          <w:sz w:val="19"/>
        </w:rPr>
        <w:t xml:space="preserve"> </w:t>
      </w:r>
    </w:p>
    <w:sdt>
      <w:sdtPr>
        <w:id w:val="588672610"/>
        <w:docPartObj>
          <w:docPartGallery w:val="Table of Contents"/>
          <w:docPartUnique/>
        </w:docPartObj>
      </w:sdtPr>
      <w:sdtContent>
        <w:p w14:paraId="29A860A4" w14:textId="46AE75F2" w:rsidR="00C11F05" w:rsidRDefault="00984228" w:rsidP="4712179D">
          <w:pPr>
            <w:pStyle w:val="TOC1"/>
            <w:tabs>
              <w:tab w:val="left" w:pos="375"/>
              <w:tab w:val="right" w:pos="9045"/>
            </w:tabs>
            <w:rPr>
              <w:rFonts w:asciiTheme="minorHAnsi" w:eastAsiaTheme="minorEastAsia" w:hAnsiTheme="minorHAnsi" w:cstheme="minorBidi"/>
              <w:noProof/>
              <w:color w:val="auto"/>
              <w:sz w:val="24"/>
              <w:szCs w:val="24"/>
            </w:rPr>
          </w:pPr>
          <w:r>
            <w:fldChar w:fldCharType="begin"/>
          </w:r>
          <w:r>
            <w:instrText>TOC \o "1-2" \z \u \h</w:instrText>
          </w:r>
          <w:r>
            <w:fldChar w:fldCharType="separate"/>
          </w:r>
          <w:hyperlink w:anchor="_Toc2028386300">
            <w:r w:rsidR="4712179D" w:rsidRPr="4712179D">
              <w:rPr>
                <w:rStyle w:val="Hyperlink"/>
              </w:rPr>
              <w:t>1</w:t>
            </w:r>
            <w:r>
              <w:tab/>
            </w:r>
            <w:r w:rsidR="4712179D" w:rsidRPr="4712179D">
              <w:rPr>
                <w:rStyle w:val="Hyperlink"/>
              </w:rPr>
              <w:t>GENERELL BESKRIVELSE</w:t>
            </w:r>
            <w:r>
              <w:tab/>
            </w:r>
            <w:r>
              <w:fldChar w:fldCharType="begin"/>
            </w:r>
            <w:r>
              <w:instrText>PAGEREF _Toc2028386300 \h</w:instrText>
            </w:r>
            <w:r>
              <w:fldChar w:fldCharType="separate"/>
            </w:r>
            <w:r w:rsidR="4712179D" w:rsidRPr="4712179D">
              <w:rPr>
                <w:rStyle w:val="Hyperlink"/>
              </w:rPr>
              <w:t>1</w:t>
            </w:r>
            <w:r>
              <w:fldChar w:fldCharType="end"/>
            </w:r>
          </w:hyperlink>
        </w:p>
        <w:p w14:paraId="3B903A9C" w14:textId="440607BC" w:rsidR="00C11F05" w:rsidRDefault="4712179D" w:rsidP="4712179D">
          <w:pPr>
            <w:pStyle w:val="TOC2"/>
            <w:tabs>
              <w:tab w:val="left" w:pos="570"/>
              <w:tab w:val="right" w:pos="9045"/>
            </w:tabs>
            <w:rPr>
              <w:rFonts w:asciiTheme="minorHAnsi" w:eastAsiaTheme="minorEastAsia" w:hAnsiTheme="minorHAnsi" w:cstheme="minorBidi"/>
              <w:noProof/>
              <w:color w:val="auto"/>
              <w:sz w:val="24"/>
              <w:szCs w:val="24"/>
            </w:rPr>
          </w:pPr>
          <w:hyperlink w:anchor="_Toc562758147">
            <w:r w:rsidRPr="4712179D">
              <w:rPr>
                <w:rStyle w:val="Hyperlink"/>
              </w:rPr>
              <w:t>1.1</w:t>
            </w:r>
            <w:r w:rsidR="00C11F05">
              <w:tab/>
            </w:r>
            <w:r w:rsidRPr="4712179D">
              <w:rPr>
                <w:rStyle w:val="Hyperlink"/>
              </w:rPr>
              <w:t>Oppdragsgiver</w:t>
            </w:r>
            <w:r w:rsidR="00C11F05">
              <w:tab/>
            </w:r>
            <w:r w:rsidR="00C11F05">
              <w:fldChar w:fldCharType="begin"/>
            </w:r>
            <w:r w:rsidR="00C11F05">
              <w:instrText>PAGEREF _Toc562758147 \h</w:instrText>
            </w:r>
            <w:r w:rsidR="00C11F05">
              <w:fldChar w:fldCharType="separate"/>
            </w:r>
            <w:r w:rsidRPr="4712179D">
              <w:rPr>
                <w:rStyle w:val="Hyperlink"/>
              </w:rPr>
              <w:t>1</w:t>
            </w:r>
            <w:r w:rsidR="00C11F05">
              <w:fldChar w:fldCharType="end"/>
            </w:r>
          </w:hyperlink>
        </w:p>
        <w:p w14:paraId="27255401" w14:textId="2D177FEE" w:rsidR="00C11F05" w:rsidRDefault="4712179D" w:rsidP="4712179D">
          <w:pPr>
            <w:pStyle w:val="TOC2"/>
            <w:tabs>
              <w:tab w:val="left" w:pos="570"/>
              <w:tab w:val="right" w:pos="9045"/>
            </w:tabs>
            <w:rPr>
              <w:rFonts w:asciiTheme="minorHAnsi" w:eastAsiaTheme="minorEastAsia" w:hAnsiTheme="minorHAnsi" w:cstheme="minorBidi"/>
              <w:noProof/>
              <w:color w:val="auto"/>
              <w:sz w:val="24"/>
              <w:szCs w:val="24"/>
            </w:rPr>
          </w:pPr>
          <w:hyperlink w:anchor="_Toc626404591">
            <w:r w:rsidRPr="4712179D">
              <w:rPr>
                <w:rStyle w:val="Hyperlink"/>
              </w:rPr>
              <w:t>1.2</w:t>
            </w:r>
            <w:r w:rsidR="00C11F05">
              <w:tab/>
            </w:r>
            <w:r w:rsidRPr="4712179D">
              <w:rPr>
                <w:rStyle w:val="Hyperlink"/>
              </w:rPr>
              <w:t>Tilbyderen</w:t>
            </w:r>
            <w:r w:rsidR="00C11F05">
              <w:tab/>
            </w:r>
            <w:r w:rsidR="00C11F05">
              <w:fldChar w:fldCharType="begin"/>
            </w:r>
            <w:r w:rsidR="00C11F05">
              <w:instrText>PAGEREF _Toc626404591 \h</w:instrText>
            </w:r>
            <w:r w:rsidR="00C11F05">
              <w:fldChar w:fldCharType="separate"/>
            </w:r>
            <w:r w:rsidRPr="4712179D">
              <w:rPr>
                <w:rStyle w:val="Hyperlink"/>
              </w:rPr>
              <w:t>1</w:t>
            </w:r>
            <w:r w:rsidR="00C11F05">
              <w:fldChar w:fldCharType="end"/>
            </w:r>
          </w:hyperlink>
        </w:p>
        <w:p w14:paraId="5E148254" w14:textId="460D2608" w:rsidR="00C11F05" w:rsidRDefault="4712179D" w:rsidP="4712179D">
          <w:pPr>
            <w:pStyle w:val="TOC2"/>
            <w:tabs>
              <w:tab w:val="left" w:pos="570"/>
              <w:tab w:val="right" w:pos="9045"/>
            </w:tabs>
            <w:rPr>
              <w:rFonts w:asciiTheme="minorHAnsi" w:eastAsiaTheme="minorEastAsia" w:hAnsiTheme="minorHAnsi" w:cstheme="minorBidi"/>
              <w:noProof/>
              <w:color w:val="auto"/>
              <w:sz w:val="24"/>
              <w:szCs w:val="24"/>
            </w:rPr>
          </w:pPr>
          <w:hyperlink w:anchor="_Toc1263528501">
            <w:r w:rsidRPr="4712179D">
              <w:rPr>
                <w:rStyle w:val="Hyperlink"/>
              </w:rPr>
              <w:t>1.3</w:t>
            </w:r>
            <w:r w:rsidR="00C11F05">
              <w:tab/>
            </w:r>
            <w:r w:rsidRPr="4712179D">
              <w:rPr>
                <w:rStyle w:val="Hyperlink"/>
              </w:rPr>
              <w:t>Anskaffelsens formål</w:t>
            </w:r>
            <w:r w:rsidR="00C11F05">
              <w:tab/>
            </w:r>
            <w:r w:rsidR="00C11F05">
              <w:fldChar w:fldCharType="begin"/>
            </w:r>
            <w:r w:rsidR="00C11F05">
              <w:instrText>PAGEREF _Toc1263528501 \h</w:instrText>
            </w:r>
            <w:r w:rsidR="00C11F05">
              <w:fldChar w:fldCharType="separate"/>
            </w:r>
            <w:r w:rsidRPr="4712179D">
              <w:rPr>
                <w:rStyle w:val="Hyperlink"/>
              </w:rPr>
              <w:t>1</w:t>
            </w:r>
            <w:r w:rsidR="00C11F05">
              <w:fldChar w:fldCharType="end"/>
            </w:r>
          </w:hyperlink>
        </w:p>
        <w:p w14:paraId="53D8B3CB" w14:textId="2ABCD377" w:rsidR="00C11F05" w:rsidRDefault="4712179D" w:rsidP="4712179D">
          <w:pPr>
            <w:pStyle w:val="TOC2"/>
            <w:tabs>
              <w:tab w:val="left" w:pos="570"/>
              <w:tab w:val="right" w:pos="9045"/>
            </w:tabs>
            <w:rPr>
              <w:rFonts w:asciiTheme="minorHAnsi" w:eastAsiaTheme="minorEastAsia" w:hAnsiTheme="minorHAnsi" w:cstheme="minorBidi"/>
              <w:noProof/>
              <w:color w:val="auto"/>
              <w:sz w:val="24"/>
              <w:szCs w:val="24"/>
            </w:rPr>
          </w:pPr>
          <w:hyperlink w:anchor="_Toc1656171480">
            <w:r w:rsidRPr="4712179D">
              <w:rPr>
                <w:rStyle w:val="Hyperlink"/>
              </w:rPr>
              <w:t>1.4</w:t>
            </w:r>
            <w:r w:rsidR="00C11F05">
              <w:tab/>
            </w:r>
            <w:r w:rsidRPr="4712179D">
              <w:rPr>
                <w:rStyle w:val="Hyperlink"/>
              </w:rPr>
              <w:t>Kommunikasjons plattform</w:t>
            </w:r>
            <w:r w:rsidR="00C11F05">
              <w:tab/>
            </w:r>
            <w:r w:rsidR="00C11F05">
              <w:fldChar w:fldCharType="begin"/>
            </w:r>
            <w:r w:rsidR="00C11F05">
              <w:instrText>PAGEREF _Toc1656171480 \h</w:instrText>
            </w:r>
            <w:r w:rsidR="00C11F05">
              <w:fldChar w:fldCharType="separate"/>
            </w:r>
            <w:r w:rsidRPr="4712179D">
              <w:rPr>
                <w:rStyle w:val="Hyperlink"/>
              </w:rPr>
              <w:t>1</w:t>
            </w:r>
            <w:r w:rsidR="00C11F05">
              <w:fldChar w:fldCharType="end"/>
            </w:r>
          </w:hyperlink>
        </w:p>
        <w:p w14:paraId="3B766670" w14:textId="032AC9BD" w:rsidR="00C11F05" w:rsidRDefault="4712179D" w:rsidP="4712179D">
          <w:pPr>
            <w:pStyle w:val="TOC2"/>
            <w:tabs>
              <w:tab w:val="left" w:pos="570"/>
              <w:tab w:val="right" w:pos="9045"/>
            </w:tabs>
            <w:rPr>
              <w:rFonts w:asciiTheme="minorHAnsi" w:eastAsiaTheme="minorEastAsia" w:hAnsiTheme="minorHAnsi" w:cstheme="minorBidi"/>
              <w:noProof/>
              <w:color w:val="auto"/>
              <w:sz w:val="24"/>
              <w:szCs w:val="24"/>
            </w:rPr>
          </w:pPr>
          <w:hyperlink w:anchor="_Toc2141835269">
            <w:r w:rsidRPr="4712179D">
              <w:rPr>
                <w:rStyle w:val="Hyperlink"/>
              </w:rPr>
              <w:t>1.5</w:t>
            </w:r>
            <w:r w:rsidR="00C11F05">
              <w:tab/>
            </w:r>
            <w:r w:rsidRPr="4712179D">
              <w:rPr>
                <w:rStyle w:val="Hyperlink"/>
              </w:rPr>
              <w:t>Viktige datoer</w:t>
            </w:r>
            <w:r w:rsidR="00C11F05">
              <w:tab/>
            </w:r>
            <w:r w:rsidR="00C11F05">
              <w:fldChar w:fldCharType="begin"/>
            </w:r>
            <w:r w:rsidR="00C11F05">
              <w:instrText>PAGEREF _Toc2141835269 \h</w:instrText>
            </w:r>
            <w:r w:rsidR="00C11F05">
              <w:fldChar w:fldCharType="separate"/>
            </w:r>
            <w:r w:rsidRPr="4712179D">
              <w:rPr>
                <w:rStyle w:val="Hyperlink"/>
              </w:rPr>
              <w:t>1</w:t>
            </w:r>
            <w:r w:rsidR="00C11F05">
              <w:fldChar w:fldCharType="end"/>
            </w:r>
          </w:hyperlink>
        </w:p>
        <w:p w14:paraId="48449B8C" w14:textId="4161DB92" w:rsidR="00C11F05" w:rsidRDefault="4712179D" w:rsidP="4712179D">
          <w:pPr>
            <w:pStyle w:val="TOC1"/>
            <w:tabs>
              <w:tab w:val="left" w:pos="375"/>
              <w:tab w:val="right" w:pos="9045"/>
            </w:tabs>
            <w:rPr>
              <w:rFonts w:asciiTheme="minorHAnsi" w:eastAsiaTheme="minorEastAsia" w:hAnsiTheme="minorHAnsi" w:cstheme="minorBidi"/>
              <w:noProof/>
              <w:color w:val="auto"/>
              <w:sz w:val="24"/>
              <w:szCs w:val="24"/>
            </w:rPr>
          </w:pPr>
          <w:hyperlink w:anchor="_Toc356339740">
            <w:r w:rsidRPr="4712179D">
              <w:rPr>
                <w:rStyle w:val="Hyperlink"/>
              </w:rPr>
              <w:t>2</w:t>
            </w:r>
            <w:r w:rsidR="00C11F05">
              <w:tab/>
            </w:r>
            <w:r w:rsidRPr="4712179D">
              <w:rPr>
                <w:rStyle w:val="Hyperlink"/>
              </w:rPr>
              <w:t>KONKURRANSEGRUNNLAGET</w:t>
            </w:r>
            <w:r w:rsidR="00C11F05">
              <w:tab/>
            </w:r>
            <w:r w:rsidR="00C11F05">
              <w:fldChar w:fldCharType="begin"/>
            </w:r>
            <w:r w:rsidR="00C11F05">
              <w:instrText>PAGEREF _Toc356339740 \h</w:instrText>
            </w:r>
            <w:r w:rsidR="00C11F05">
              <w:fldChar w:fldCharType="separate"/>
            </w:r>
            <w:r w:rsidRPr="4712179D">
              <w:rPr>
                <w:rStyle w:val="Hyperlink"/>
              </w:rPr>
              <w:t>1</w:t>
            </w:r>
            <w:r w:rsidR="00C11F05">
              <w:fldChar w:fldCharType="end"/>
            </w:r>
          </w:hyperlink>
        </w:p>
        <w:p w14:paraId="6F1D0F70" w14:textId="37CE9275" w:rsidR="4712179D" w:rsidRDefault="4712179D" w:rsidP="4712179D">
          <w:pPr>
            <w:pStyle w:val="TOC2"/>
            <w:tabs>
              <w:tab w:val="left" w:pos="570"/>
              <w:tab w:val="right" w:pos="9045"/>
            </w:tabs>
          </w:pPr>
          <w:hyperlink w:anchor="_Toc825542689">
            <w:r w:rsidRPr="4712179D">
              <w:rPr>
                <w:rStyle w:val="Hyperlink"/>
              </w:rPr>
              <w:t>2.1</w:t>
            </w:r>
            <w:r>
              <w:tab/>
            </w:r>
            <w:r w:rsidRPr="4712179D">
              <w:rPr>
                <w:rStyle w:val="Hyperlink"/>
              </w:rPr>
              <w:t>Oversikt Konkurransegrunnlaget</w:t>
            </w:r>
            <w:r>
              <w:tab/>
            </w:r>
            <w:r>
              <w:fldChar w:fldCharType="begin"/>
            </w:r>
            <w:r>
              <w:instrText>PAGEREF _Toc825542689 \h</w:instrText>
            </w:r>
            <w:r>
              <w:fldChar w:fldCharType="separate"/>
            </w:r>
            <w:r w:rsidRPr="4712179D">
              <w:rPr>
                <w:rStyle w:val="Hyperlink"/>
              </w:rPr>
              <w:t>1</w:t>
            </w:r>
            <w:r>
              <w:fldChar w:fldCharType="end"/>
            </w:r>
          </w:hyperlink>
        </w:p>
        <w:p w14:paraId="0FD17560" w14:textId="1C199FB0" w:rsidR="4712179D" w:rsidRDefault="4712179D" w:rsidP="4712179D">
          <w:pPr>
            <w:pStyle w:val="TOC2"/>
            <w:tabs>
              <w:tab w:val="left" w:pos="570"/>
              <w:tab w:val="right" w:pos="9045"/>
            </w:tabs>
          </w:pPr>
          <w:hyperlink w:anchor="_Toc2084819845">
            <w:r w:rsidRPr="4712179D">
              <w:rPr>
                <w:rStyle w:val="Hyperlink"/>
              </w:rPr>
              <w:t>2.2</w:t>
            </w:r>
            <w:r>
              <w:tab/>
            </w:r>
            <w:r w:rsidRPr="4712179D">
              <w:rPr>
                <w:rStyle w:val="Hyperlink"/>
              </w:rPr>
              <w:t>Dokumentliste</w:t>
            </w:r>
            <w:r>
              <w:tab/>
            </w:r>
            <w:r>
              <w:fldChar w:fldCharType="begin"/>
            </w:r>
            <w:r>
              <w:instrText>PAGEREF _Toc2084819845 \h</w:instrText>
            </w:r>
            <w:r>
              <w:fldChar w:fldCharType="separate"/>
            </w:r>
            <w:r w:rsidRPr="4712179D">
              <w:rPr>
                <w:rStyle w:val="Hyperlink"/>
              </w:rPr>
              <w:t>1</w:t>
            </w:r>
            <w:r>
              <w:fldChar w:fldCharType="end"/>
            </w:r>
          </w:hyperlink>
        </w:p>
        <w:p w14:paraId="42F630E8" w14:textId="1C21F55F" w:rsidR="4712179D" w:rsidRDefault="4712179D" w:rsidP="4712179D">
          <w:pPr>
            <w:pStyle w:val="TOC1"/>
            <w:tabs>
              <w:tab w:val="left" w:pos="375"/>
              <w:tab w:val="right" w:pos="9045"/>
            </w:tabs>
          </w:pPr>
          <w:hyperlink w:anchor="_Toc511018826">
            <w:r w:rsidRPr="4712179D">
              <w:rPr>
                <w:rStyle w:val="Hyperlink"/>
              </w:rPr>
              <w:t>3</w:t>
            </w:r>
            <w:r>
              <w:tab/>
            </w:r>
            <w:r w:rsidRPr="4712179D">
              <w:rPr>
                <w:rStyle w:val="Hyperlink"/>
              </w:rPr>
              <w:t>REGLER FOR GJENNOMFØRING AV KONKURRANSEN</w:t>
            </w:r>
            <w:r>
              <w:tab/>
            </w:r>
            <w:r>
              <w:fldChar w:fldCharType="begin"/>
            </w:r>
            <w:r>
              <w:instrText>PAGEREF _Toc511018826 \h</w:instrText>
            </w:r>
            <w:r>
              <w:fldChar w:fldCharType="separate"/>
            </w:r>
            <w:r w:rsidRPr="4712179D">
              <w:rPr>
                <w:rStyle w:val="Hyperlink"/>
              </w:rPr>
              <w:t>1</w:t>
            </w:r>
            <w:r>
              <w:fldChar w:fldCharType="end"/>
            </w:r>
          </w:hyperlink>
        </w:p>
        <w:p w14:paraId="307B5EB2" w14:textId="04E63EA0" w:rsidR="4712179D" w:rsidRDefault="4712179D" w:rsidP="4712179D">
          <w:pPr>
            <w:pStyle w:val="TOC2"/>
            <w:tabs>
              <w:tab w:val="left" w:pos="570"/>
              <w:tab w:val="right" w:pos="9045"/>
            </w:tabs>
          </w:pPr>
          <w:hyperlink w:anchor="_Toc2090258722">
            <w:r w:rsidRPr="4712179D">
              <w:rPr>
                <w:rStyle w:val="Hyperlink"/>
              </w:rPr>
              <w:t>3.1</w:t>
            </w:r>
            <w:r>
              <w:tab/>
            </w:r>
            <w:r w:rsidRPr="4712179D">
              <w:rPr>
                <w:rStyle w:val="Hyperlink"/>
              </w:rPr>
              <w:t>Anskaffelsesprosedyren</w:t>
            </w:r>
            <w:r>
              <w:tab/>
            </w:r>
            <w:r>
              <w:fldChar w:fldCharType="begin"/>
            </w:r>
            <w:r>
              <w:instrText>PAGEREF _Toc2090258722 \h</w:instrText>
            </w:r>
            <w:r>
              <w:fldChar w:fldCharType="separate"/>
            </w:r>
            <w:r w:rsidRPr="4712179D">
              <w:rPr>
                <w:rStyle w:val="Hyperlink"/>
              </w:rPr>
              <w:t>1</w:t>
            </w:r>
            <w:r>
              <w:fldChar w:fldCharType="end"/>
            </w:r>
          </w:hyperlink>
        </w:p>
        <w:p w14:paraId="692E1D54" w14:textId="5216AFC5" w:rsidR="4712179D" w:rsidRDefault="4712179D" w:rsidP="4712179D">
          <w:pPr>
            <w:pStyle w:val="TOC2"/>
            <w:tabs>
              <w:tab w:val="left" w:pos="570"/>
              <w:tab w:val="right" w:pos="9045"/>
            </w:tabs>
          </w:pPr>
          <w:hyperlink w:anchor="_Toc1280009600">
            <w:r w:rsidRPr="4712179D">
              <w:rPr>
                <w:rStyle w:val="Hyperlink"/>
              </w:rPr>
              <w:t>3.2</w:t>
            </w:r>
            <w:r>
              <w:tab/>
            </w:r>
            <w:r w:rsidRPr="4712179D">
              <w:rPr>
                <w:rStyle w:val="Hyperlink"/>
              </w:rPr>
              <w:t>Taushetsplikt</w:t>
            </w:r>
            <w:r>
              <w:tab/>
            </w:r>
            <w:r>
              <w:fldChar w:fldCharType="begin"/>
            </w:r>
            <w:r>
              <w:instrText>PAGEREF _Toc1280009600 \h</w:instrText>
            </w:r>
            <w:r>
              <w:fldChar w:fldCharType="separate"/>
            </w:r>
            <w:r w:rsidRPr="4712179D">
              <w:rPr>
                <w:rStyle w:val="Hyperlink"/>
              </w:rPr>
              <w:t>1</w:t>
            </w:r>
            <w:r>
              <w:fldChar w:fldCharType="end"/>
            </w:r>
          </w:hyperlink>
        </w:p>
        <w:p w14:paraId="6CE169DC" w14:textId="439840EE" w:rsidR="4712179D" w:rsidRDefault="4712179D" w:rsidP="4712179D">
          <w:pPr>
            <w:pStyle w:val="TOC2"/>
            <w:tabs>
              <w:tab w:val="left" w:pos="570"/>
              <w:tab w:val="right" w:pos="9045"/>
            </w:tabs>
          </w:pPr>
          <w:hyperlink w:anchor="_Toc884502084">
            <w:r w:rsidRPr="4712179D">
              <w:rPr>
                <w:rStyle w:val="Hyperlink"/>
              </w:rPr>
              <w:t>3.3</w:t>
            </w:r>
            <w:r>
              <w:tab/>
            </w:r>
            <w:r w:rsidRPr="4712179D">
              <w:rPr>
                <w:rStyle w:val="Hyperlink"/>
              </w:rPr>
              <w:t>Offentleglova</w:t>
            </w:r>
            <w:r>
              <w:tab/>
            </w:r>
            <w:r>
              <w:fldChar w:fldCharType="begin"/>
            </w:r>
            <w:r>
              <w:instrText>PAGEREF _Toc884502084 \h</w:instrText>
            </w:r>
            <w:r>
              <w:fldChar w:fldCharType="separate"/>
            </w:r>
            <w:r w:rsidRPr="4712179D">
              <w:rPr>
                <w:rStyle w:val="Hyperlink"/>
              </w:rPr>
              <w:t>1</w:t>
            </w:r>
            <w:r>
              <w:fldChar w:fldCharType="end"/>
            </w:r>
          </w:hyperlink>
        </w:p>
        <w:p w14:paraId="4560D2E7" w14:textId="66C69841" w:rsidR="4712179D" w:rsidRDefault="4712179D" w:rsidP="4712179D">
          <w:pPr>
            <w:pStyle w:val="TOC2"/>
            <w:tabs>
              <w:tab w:val="left" w:pos="570"/>
              <w:tab w:val="right" w:pos="9045"/>
            </w:tabs>
          </w:pPr>
          <w:hyperlink w:anchor="_Toc129534436">
            <w:r w:rsidRPr="4712179D">
              <w:rPr>
                <w:rStyle w:val="Hyperlink"/>
              </w:rPr>
              <w:t>3.4</w:t>
            </w:r>
            <w:r>
              <w:tab/>
            </w:r>
            <w:r w:rsidRPr="4712179D">
              <w:rPr>
                <w:rStyle w:val="Hyperlink"/>
              </w:rPr>
              <w:t>Oppdragsgivers forbehold</w:t>
            </w:r>
            <w:r>
              <w:tab/>
            </w:r>
            <w:r>
              <w:fldChar w:fldCharType="begin"/>
            </w:r>
            <w:r>
              <w:instrText>PAGEREF _Toc129534436 \h</w:instrText>
            </w:r>
            <w:r>
              <w:fldChar w:fldCharType="separate"/>
            </w:r>
            <w:r w:rsidRPr="4712179D">
              <w:rPr>
                <w:rStyle w:val="Hyperlink"/>
              </w:rPr>
              <w:t>1</w:t>
            </w:r>
            <w:r>
              <w:fldChar w:fldCharType="end"/>
            </w:r>
          </w:hyperlink>
        </w:p>
        <w:p w14:paraId="7F361292" w14:textId="7A0F477E" w:rsidR="4712179D" w:rsidRDefault="4712179D" w:rsidP="4712179D">
          <w:pPr>
            <w:pStyle w:val="TOC2"/>
            <w:tabs>
              <w:tab w:val="left" w:pos="570"/>
              <w:tab w:val="right" w:pos="9045"/>
            </w:tabs>
          </w:pPr>
          <w:hyperlink w:anchor="_Toc333494152">
            <w:r w:rsidRPr="4712179D">
              <w:rPr>
                <w:rStyle w:val="Hyperlink"/>
              </w:rPr>
              <w:t>3.5</w:t>
            </w:r>
            <w:r>
              <w:tab/>
            </w:r>
            <w:r w:rsidRPr="4712179D">
              <w:rPr>
                <w:rStyle w:val="Hyperlink"/>
              </w:rPr>
              <w:t>ESPD Avvisningsgrunner</w:t>
            </w:r>
            <w:r>
              <w:tab/>
            </w:r>
            <w:r>
              <w:fldChar w:fldCharType="begin"/>
            </w:r>
            <w:r>
              <w:instrText>PAGEREF _Toc333494152 \h</w:instrText>
            </w:r>
            <w:r>
              <w:fldChar w:fldCharType="separate"/>
            </w:r>
            <w:r w:rsidRPr="4712179D">
              <w:rPr>
                <w:rStyle w:val="Hyperlink"/>
              </w:rPr>
              <w:t>1</w:t>
            </w:r>
            <w:r>
              <w:fldChar w:fldCharType="end"/>
            </w:r>
          </w:hyperlink>
        </w:p>
        <w:p w14:paraId="07425067" w14:textId="0EA1879F" w:rsidR="4712179D" w:rsidRDefault="4712179D" w:rsidP="4712179D">
          <w:pPr>
            <w:pStyle w:val="TOC2"/>
            <w:tabs>
              <w:tab w:val="left" w:pos="570"/>
              <w:tab w:val="right" w:pos="9045"/>
            </w:tabs>
          </w:pPr>
          <w:hyperlink w:anchor="_Toc1880054210">
            <w:r w:rsidRPr="4712179D">
              <w:rPr>
                <w:rStyle w:val="Hyperlink"/>
              </w:rPr>
              <w:t>3.6</w:t>
            </w:r>
            <w:r>
              <w:tab/>
            </w:r>
            <w:r w:rsidRPr="4712179D">
              <w:rPr>
                <w:rStyle w:val="Hyperlink"/>
              </w:rPr>
              <w:t>Oppdatering av konkurransegrunnlaget</w:t>
            </w:r>
            <w:r>
              <w:tab/>
            </w:r>
            <w:r>
              <w:fldChar w:fldCharType="begin"/>
            </w:r>
            <w:r>
              <w:instrText>PAGEREF _Toc1880054210 \h</w:instrText>
            </w:r>
            <w:r>
              <w:fldChar w:fldCharType="separate"/>
            </w:r>
            <w:r w:rsidRPr="4712179D">
              <w:rPr>
                <w:rStyle w:val="Hyperlink"/>
              </w:rPr>
              <w:t>1</w:t>
            </w:r>
            <w:r>
              <w:fldChar w:fldCharType="end"/>
            </w:r>
          </w:hyperlink>
        </w:p>
        <w:p w14:paraId="7BFFF0FF" w14:textId="386E6CD9" w:rsidR="4712179D" w:rsidRDefault="4712179D" w:rsidP="4712179D">
          <w:pPr>
            <w:pStyle w:val="TOC2"/>
            <w:tabs>
              <w:tab w:val="left" w:pos="570"/>
              <w:tab w:val="right" w:pos="9045"/>
            </w:tabs>
          </w:pPr>
          <w:hyperlink w:anchor="_Toc1318620737">
            <w:r w:rsidRPr="4712179D">
              <w:rPr>
                <w:rStyle w:val="Hyperlink"/>
              </w:rPr>
              <w:t>3.7</w:t>
            </w:r>
            <w:r>
              <w:tab/>
            </w:r>
            <w:r w:rsidRPr="4712179D">
              <w:rPr>
                <w:rStyle w:val="Hyperlink"/>
              </w:rPr>
              <w:t>Tilleggsopplysninger</w:t>
            </w:r>
            <w:r>
              <w:tab/>
            </w:r>
            <w:r>
              <w:fldChar w:fldCharType="begin"/>
            </w:r>
            <w:r>
              <w:instrText>PAGEREF _Toc1318620737 \h</w:instrText>
            </w:r>
            <w:r>
              <w:fldChar w:fldCharType="separate"/>
            </w:r>
            <w:r w:rsidRPr="4712179D">
              <w:rPr>
                <w:rStyle w:val="Hyperlink"/>
              </w:rPr>
              <w:t>1</w:t>
            </w:r>
            <w:r>
              <w:fldChar w:fldCharType="end"/>
            </w:r>
          </w:hyperlink>
        </w:p>
        <w:p w14:paraId="35F6A051" w14:textId="569B277B" w:rsidR="4712179D" w:rsidRDefault="4712179D" w:rsidP="4712179D">
          <w:pPr>
            <w:pStyle w:val="TOC2"/>
            <w:tabs>
              <w:tab w:val="left" w:pos="570"/>
              <w:tab w:val="right" w:pos="9045"/>
            </w:tabs>
          </w:pPr>
          <w:hyperlink w:anchor="_Toc436135437">
            <w:r w:rsidRPr="4712179D">
              <w:rPr>
                <w:rStyle w:val="Hyperlink"/>
              </w:rPr>
              <w:t>3.8</w:t>
            </w:r>
            <w:r>
              <w:tab/>
            </w:r>
            <w:r w:rsidRPr="4712179D">
              <w:rPr>
                <w:rStyle w:val="Hyperlink"/>
              </w:rPr>
              <w:t>Tilbyders plikter ved uklarheter, feil eller mangler ved konkurransegrunnlaget</w:t>
            </w:r>
            <w:r>
              <w:tab/>
            </w:r>
            <w:r>
              <w:fldChar w:fldCharType="begin"/>
            </w:r>
            <w:r>
              <w:instrText>PAGEREF _Toc436135437 \h</w:instrText>
            </w:r>
            <w:r>
              <w:fldChar w:fldCharType="separate"/>
            </w:r>
            <w:r w:rsidRPr="4712179D">
              <w:rPr>
                <w:rStyle w:val="Hyperlink"/>
              </w:rPr>
              <w:t>1</w:t>
            </w:r>
            <w:r>
              <w:fldChar w:fldCharType="end"/>
            </w:r>
          </w:hyperlink>
        </w:p>
        <w:p w14:paraId="0A641E8C" w14:textId="0C1F221A" w:rsidR="4712179D" w:rsidRDefault="4712179D" w:rsidP="4712179D">
          <w:pPr>
            <w:pStyle w:val="TOC1"/>
            <w:tabs>
              <w:tab w:val="left" w:pos="375"/>
              <w:tab w:val="right" w:pos="9045"/>
            </w:tabs>
          </w:pPr>
          <w:hyperlink w:anchor="_Toc1314377209">
            <w:r w:rsidRPr="4712179D">
              <w:rPr>
                <w:rStyle w:val="Hyperlink"/>
              </w:rPr>
              <w:t>4</w:t>
            </w:r>
            <w:r>
              <w:tab/>
            </w:r>
            <w:r w:rsidRPr="4712179D">
              <w:rPr>
                <w:rStyle w:val="Hyperlink"/>
              </w:rPr>
              <w:t>GENERELLE KRAV TIL TILBUDET</w:t>
            </w:r>
            <w:r>
              <w:tab/>
            </w:r>
            <w:r>
              <w:fldChar w:fldCharType="begin"/>
            </w:r>
            <w:r>
              <w:instrText>PAGEREF _Toc1314377209 \h</w:instrText>
            </w:r>
            <w:r>
              <w:fldChar w:fldCharType="separate"/>
            </w:r>
            <w:r w:rsidRPr="4712179D">
              <w:rPr>
                <w:rStyle w:val="Hyperlink"/>
              </w:rPr>
              <w:t>1</w:t>
            </w:r>
            <w:r>
              <w:fldChar w:fldCharType="end"/>
            </w:r>
          </w:hyperlink>
        </w:p>
        <w:p w14:paraId="715CC587" w14:textId="70257426" w:rsidR="4712179D" w:rsidRDefault="4712179D" w:rsidP="4712179D">
          <w:pPr>
            <w:pStyle w:val="TOC2"/>
            <w:tabs>
              <w:tab w:val="left" w:pos="570"/>
              <w:tab w:val="right" w:pos="9045"/>
            </w:tabs>
          </w:pPr>
          <w:hyperlink w:anchor="_Toc1932743957">
            <w:r w:rsidRPr="4712179D">
              <w:rPr>
                <w:rStyle w:val="Hyperlink"/>
              </w:rPr>
              <w:t>4.1</w:t>
            </w:r>
            <w:r>
              <w:tab/>
            </w:r>
            <w:r w:rsidRPr="4712179D">
              <w:rPr>
                <w:rStyle w:val="Hyperlink"/>
              </w:rPr>
              <w:t>Innlevering av tilbud</w:t>
            </w:r>
            <w:r>
              <w:tab/>
            </w:r>
            <w:r>
              <w:fldChar w:fldCharType="begin"/>
            </w:r>
            <w:r>
              <w:instrText>PAGEREF _Toc1932743957 \h</w:instrText>
            </w:r>
            <w:r>
              <w:fldChar w:fldCharType="separate"/>
            </w:r>
            <w:r w:rsidRPr="4712179D">
              <w:rPr>
                <w:rStyle w:val="Hyperlink"/>
              </w:rPr>
              <w:t>1</w:t>
            </w:r>
            <w:r>
              <w:fldChar w:fldCharType="end"/>
            </w:r>
          </w:hyperlink>
        </w:p>
        <w:p w14:paraId="4F3F5DF9" w14:textId="41F9D9B8" w:rsidR="4712179D" w:rsidRDefault="4712179D" w:rsidP="4712179D">
          <w:pPr>
            <w:pStyle w:val="TOC2"/>
            <w:tabs>
              <w:tab w:val="left" w:pos="570"/>
              <w:tab w:val="right" w:pos="9045"/>
            </w:tabs>
          </w:pPr>
          <w:hyperlink w:anchor="_Toc1212413332">
            <w:r w:rsidRPr="4712179D">
              <w:rPr>
                <w:rStyle w:val="Hyperlink"/>
              </w:rPr>
              <w:t>4.2</w:t>
            </w:r>
            <w:r>
              <w:tab/>
            </w:r>
            <w:r w:rsidRPr="4712179D">
              <w:rPr>
                <w:rStyle w:val="Hyperlink"/>
              </w:rPr>
              <w:t>Krav til tilbudet</w:t>
            </w:r>
            <w:r>
              <w:tab/>
            </w:r>
            <w:r>
              <w:fldChar w:fldCharType="begin"/>
            </w:r>
            <w:r>
              <w:instrText>PAGEREF _Toc1212413332 \h</w:instrText>
            </w:r>
            <w:r>
              <w:fldChar w:fldCharType="separate"/>
            </w:r>
            <w:r w:rsidRPr="4712179D">
              <w:rPr>
                <w:rStyle w:val="Hyperlink"/>
              </w:rPr>
              <w:t>1</w:t>
            </w:r>
            <w:r>
              <w:fldChar w:fldCharType="end"/>
            </w:r>
          </w:hyperlink>
        </w:p>
        <w:p w14:paraId="1A057706" w14:textId="0301BB1E" w:rsidR="4712179D" w:rsidRDefault="4712179D" w:rsidP="4712179D">
          <w:pPr>
            <w:pStyle w:val="TOC2"/>
            <w:tabs>
              <w:tab w:val="left" w:pos="570"/>
              <w:tab w:val="right" w:pos="9045"/>
            </w:tabs>
          </w:pPr>
          <w:hyperlink w:anchor="_Toc102186586">
            <w:r w:rsidRPr="4712179D">
              <w:rPr>
                <w:rStyle w:val="Hyperlink"/>
              </w:rPr>
              <w:t>4.3</w:t>
            </w:r>
            <w:r>
              <w:tab/>
            </w:r>
            <w:r w:rsidRPr="4712179D">
              <w:rPr>
                <w:rStyle w:val="Hyperlink"/>
              </w:rPr>
              <w:t>Tilbudets utforming</w:t>
            </w:r>
            <w:r>
              <w:tab/>
            </w:r>
            <w:r>
              <w:fldChar w:fldCharType="begin"/>
            </w:r>
            <w:r>
              <w:instrText>PAGEREF _Toc102186586 \h</w:instrText>
            </w:r>
            <w:r>
              <w:fldChar w:fldCharType="separate"/>
            </w:r>
            <w:r w:rsidRPr="4712179D">
              <w:rPr>
                <w:rStyle w:val="Hyperlink"/>
              </w:rPr>
              <w:t>1</w:t>
            </w:r>
            <w:r>
              <w:fldChar w:fldCharType="end"/>
            </w:r>
          </w:hyperlink>
        </w:p>
        <w:p w14:paraId="55325EBE" w14:textId="1C809192" w:rsidR="4712179D" w:rsidRDefault="4712179D" w:rsidP="4712179D">
          <w:pPr>
            <w:pStyle w:val="TOC2"/>
            <w:tabs>
              <w:tab w:val="left" w:pos="570"/>
              <w:tab w:val="right" w:pos="9045"/>
            </w:tabs>
          </w:pPr>
          <w:hyperlink w:anchor="_Toc1484543803">
            <w:r w:rsidRPr="4712179D">
              <w:rPr>
                <w:rStyle w:val="Hyperlink"/>
              </w:rPr>
              <w:t>4.4</w:t>
            </w:r>
            <w:r>
              <w:tab/>
            </w:r>
            <w:r w:rsidRPr="4712179D">
              <w:rPr>
                <w:rStyle w:val="Hyperlink"/>
              </w:rPr>
              <w:t>Tilbakekalling eller endring</w:t>
            </w:r>
            <w:r>
              <w:tab/>
            </w:r>
            <w:r>
              <w:fldChar w:fldCharType="begin"/>
            </w:r>
            <w:r>
              <w:instrText>PAGEREF _Toc1484543803 \h</w:instrText>
            </w:r>
            <w:r>
              <w:fldChar w:fldCharType="separate"/>
            </w:r>
            <w:r w:rsidRPr="4712179D">
              <w:rPr>
                <w:rStyle w:val="Hyperlink"/>
              </w:rPr>
              <w:t>1</w:t>
            </w:r>
            <w:r>
              <w:fldChar w:fldCharType="end"/>
            </w:r>
          </w:hyperlink>
        </w:p>
        <w:p w14:paraId="5EA3A498" w14:textId="4CE97FC7" w:rsidR="4712179D" w:rsidRDefault="4712179D" w:rsidP="4712179D">
          <w:pPr>
            <w:pStyle w:val="TOC2"/>
            <w:tabs>
              <w:tab w:val="left" w:pos="570"/>
              <w:tab w:val="right" w:pos="9045"/>
            </w:tabs>
          </w:pPr>
          <w:hyperlink w:anchor="_Toc968451390">
            <w:r w:rsidRPr="4712179D">
              <w:rPr>
                <w:rStyle w:val="Hyperlink"/>
              </w:rPr>
              <w:t>4.5</w:t>
            </w:r>
            <w:r>
              <w:tab/>
            </w:r>
            <w:r w:rsidRPr="4712179D">
              <w:rPr>
                <w:rStyle w:val="Hyperlink"/>
              </w:rPr>
              <w:t>Språk</w:t>
            </w:r>
            <w:r>
              <w:tab/>
            </w:r>
            <w:r>
              <w:fldChar w:fldCharType="begin"/>
            </w:r>
            <w:r>
              <w:instrText>PAGEREF _Toc968451390 \h</w:instrText>
            </w:r>
            <w:r>
              <w:fldChar w:fldCharType="separate"/>
            </w:r>
            <w:r w:rsidRPr="4712179D">
              <w:rPr>
                <w:rStyle w:val="Hyperlink"/>
              </w:rPr>
              <w:t>1</w:t>
            </w:r>
            <w:r>
              <w:fldChar w:fldCharType="end"/>
            </w:r>
          </w:hyperlink>
        </w:p>
        <w:p w14:paraId="7EAFAB0D" w14:textId="40BCC63C" w:rsidR="4712179D" w:rsidRDefault="4712179D" w:rsidP="4712179D">
          <w:pPr>
            <w:pStyle w:val="TOC2"/>
            <w:tabs>
              <w:tab w:val="left" w:pos="570"/>
              <w:tab w:val="right" w:pos="9045"/>
            </w:tabs>
          </w:pPr>
          <w:hyperlink w:anchor="_Toc1324069597">
            <w:r w:rsidRPr="4712179D">
              <w:rPr>
                <w:rStyle w:val="Hyperlink"/>
              </w:rPr>
              <w:t>4.6</w:t>
            </w:r>
            <w:r>
              <w:tab/>
            </w:r>
            <w:r w:rsidRPr="4712179D">
              <w:rPr>
                <w:rStyle w:val="Hyperlink"/>
              </w:rPr>
              <w:t>Alternative tilbud</w:t>
            </w:r>
            <w:r>
              <w:tab/>
            </w:r>
            <w:r>
              <w:fldChar w:fldCharType="begin"/>
            </w:r>
            <w:r>
              <w:instrText>PAGEREF _Toc1324069597 \h</w:instrText>
            </w:r>
            <w:r>
              <w:fldChar w:fldCharType="separate"/>
            </w:r>
            <w:r w:rsidRPr="4712179D">
              <w:rPr>
                <w:rStyle w:val="Hyperlink"/>
              </w:rPr>
              <w:t>1</w:t>
            </w:r>
            <w:r>
              <w:fldChar w:fldCharType="end"/>
            </w:r>
          </w:hyperlink>
        </w:p>
        <w:p w14:paraId="7A249836" w14:textId="5678C2A1" w:rsidR="4712179D" w:rsidRDefault="4712179D" w:rsidP="4712179D">
          <w:pPr>
            <w:pStyle w:val="TOC2"/>
            <w:tabs>
              <w:tab w:val="left" w:pos="570"/>
              <w:tab w:val="right" w:pos="9045"/>
            </w:tabs>
          </w:pPr>
          <w:hyperlink w:anchor="_Toc826887664">
            <w:r w:rsidRPr="4712179D">
              <w:rPr>
                <w:rStyle w:val="Hyperlink"/>
              </w:rPr>
              <w:t>4.7</w:t>
            </w:r>
            <w:r>
              <w:tab/>
            </w:r>
            <w:r w:rsidRPr="4712179D">
              <w:rPr>
                <w:rStyle w:val="Hyperlink"/>
              </w:rPr>
              <w:t>Deltilbud</w:t>
            </w:r>
            <w:r>
              <w:tab/>
            </w:r>
            <w:r>
              <w:fldChar w:fldCharType="begin"/>
            </w:r>
            <w:r>
              <w:instrText>PAGEREF _Toc826887664 \h</w:instrText>
            </w:r>
            <w:r>
              <w:fldChar w:fldCharType="separate"/>
            </w:r>
            <w:r w:rsidRPr="4712179D">
              <w:rPr>
                <w:rStyle w:val="Hyperlink"/>
              </w:rPr>
              <w:t>1</w:t>
            </w:r>
            <w:r>
              <w:fldChar w:fldCharType="end"/>
            </w:r>
          </w:hyperlink>
        </w:p>
        <w:p w14:paraId="30B9C451" w14:textId="0B20EB47" w:rsidR="4712179D" w:rsidRDefault="4712179D" w:rsidP="4712179D">
          <w:pPr>
            <w:pStyle w:val="TOC2"/>
            <w:tabs>
              <w:tab w:val="left" w:pos="570"/>
              <w:tab w:val="right" w:pos="9045"/>
            </w:tabs>
          </w:pPr>
          <w:hyperlink w:anchor="_Toc200598490">
            <w:r w:rsidRPr="4712179D">
              <w:rPr>
                <w:rStyle w:val="Hyperlink"/>
              </w:rPr>
              <w:t>4.8</w:t>
            </w:r>
            <w:r>
              <w:tab/>
            </w:r>
            <w:r w:rsidRPr="4712179D">
              <w:rPr>
                <w:rStyle w:val="Hyperlink"/>
              </w:rPr>
              <w:t>Valuta</w:t>
            </w:r>
            <w:r>
              <w:tab/>
            </w:r>
            <w:r>
              <w:fldChar w:fldCharType="begin"/>
            </w:r>
            <w:r>
              <w:instrText>PAGEREF _Toc200598490 \h</w:instrText>
            </w:r>
            <w:r>
              <w:fldChar w:fldCharType="separate"/>
            </w:r>
            <w:r w:rsidRPr="4712179D">
              <w:rPr>
                <w:rStyle w:val="Hyperlink"/>
              </w:rPr>
              <w:t>1</w:t>
            </w:r>
            <w:r>
              <w:fldChar w:fldCharType="end"/>
            </w:r>
          </w:hyperlink>
        </w:p>
        <w:p w14:paraId="140AA831" w14:textId="0BEE5B6B" w:rsidR="4712179D" w:rsidRDefault="4712179D" w:rsidP="4712179D">
          <w:pPr>
            <w:pStyle w:val="TOC2"/>
            <w:tabs>
              <w:tab w:val="left" w:pos="570"/>
              <w:tab w:val="right" w:pos="9045"/>
            </w:tabs>
          </w:pPr>
          <w:hyperlink w:anchor="_Toc445932983">
            <w:r w:rsidRPr="4712179D">
              <w:rPr>
                <w:rStyle w:val="Hyperlink"/>
              </w:rPr>
              <w:t>4.9</w:t>
            </w:r>
            <w:r>
              <w:tab/>
            </w:r>
            <w:r w:rsidRPr="4712179D">
              <w:rPr>
                <w:rStyle w:val="Hyperlink"/>
              </w:rPr>
              <w:t>Antall tilbud</w:t>
            </w:r>
            <w:r>
              <w:tab/>
            </w:r>
            <w:r>
              <w:fldChar w:fldCharType="begin"/>
            </w:r>
            <w:r>
              <w:instrText>PAGEREF _Toc445932983 \h</w:instrText>
            </w:r>
            <w:r>
              <w:fldChar w:fldCharType="separate"/>
            </w:r>
            <w:r w:rsidRPr="4712179D">
              <w:rPr>
                <w:rStyle w:val="Hyperlink"/>
              </w:rPr>
              <w:t>1</w:t>
            </w:r>
            <w:r>
              <w:fldChar w:fldCharType="end"/>
            </w:r>
          </w:hyperlink>
        </w:p>
        <w:p w14:paraId="34A6B492" w14:textId="00C7EA85" w:rsidR="4712179D" w:rsidRDefault="4712179D" w:rsidP="4712179D">
          <w:pPr>
            <w:pStyle w:val="TOC2"/>
            <w:tabs>
              <w:tab w:val="left" w:pos="570"/>
              <w:tab w:val="right" w:pos="9045"/>
            </w:tabs>
          </w:pPr>
          <w:hyperlink w:anchor="_Toc483365904">
            <w:r w:rsidRPr="4712179D">
              <w:rPr>
                <w:rStyle w:val="Hyperlink"/>
              </w:rPr>
              <w:t>4.10</w:t>
            </w:r>
            <w:r>
              <w:tab/>
            </w:r>
            <w:r w:rsidRPr="4712179D">
              <w:rPr>
                <w:rStyle w:val="Hyperlink"/>
              </w:rPr>
              <w:t>Kostnader ved å delta og håndtering av tilbud</w:t>
            </w:r>
            <w:r>
              <w:tab/>
            </w:r>
            <w:r>
              <w:fldChar w:fldCharType="begin"/>
            </w:r>
            <w:r>
              <w:instrText>PAGEREF _Toc483365904 \h</w:instrText>
            </w:r>
            <w:r>
              <w:fldChar w:fldCharType="separate"/>
            </w:r>
            <w:r w:rsidRPr="4712179D">
              <w:rPr>
                <w:rStyle w:val="Hyperlink"/>
              </w:rPr>
              <w:t>1</w:t>
            </w:r>
            <w:r>
              <w:fldChar w:fldCharType="end"/>
            </w:r>
          </w:hyperlink>
        </w:p>
        <w:p w14:paraId="2D1CEC0B" w14:textId="6EDE397C" w:rsidR="4712179D" w:rsidRDefault="4712179D" w:rsidP="4712179D">
          <w:pPr>
            <w:pStyle w:val="TOC2"/>
            <w:tabs>
              <w:tab w:val="right" w:pos="9045"/>
            </w:tabs>
          </w:pPr>
          <w:hyperlink w:anchor="_Toc1706234554">
            <w:r w:rsidRPr="4712179D">
              <w:rPr>
                <w:rStyle w:val="Hyperlink"/>
              </w:rPr>
              <w:t>4.11Behandling av tilbud</w:t>
            </w:r>
            <w:r>
              <w:tab/>
            </w:r>
            <w:r>
              <w:fldChar w:fldCharType="begin"/>
            </w:r>
            <w:r>
              <w:instrText>PAGEREF _Toc1706234554 \h</w:instrText>
            </w:r>
            <w:r>
              <w:fldChar w:fldCharType="separate"/>
            </w:r>
            <w:r w:rsidRPr="4712179D">
              <w:rPr>
                <w:rStyle w:val="Hyperlink"/>
              </w:rPr>
              <w:t>1</w:t>
            </w:r>
            <w:r>
              <w:fldChar w:fldCharType="end"/>
            </w:r>
          </w:hyperlink>
        </w:p>
        <w:p w14:paraId="5E379049" w14:textId="7C1A791A" w:rsidR="4712179D" w:rsidRDefault="4712179D" w:rsidP="4712179D">
          <w:pPr>
            <w:pStyle w:val="TOC2"/>
            <w:tabs>
              <w:tab w:val="right" w:pos="9045"/>
            </w:tabs>
          </w:pPr>
          <w:hyperlink w:anchor="_Toc1876773768">
            <w:r w:rsidRPr="4712179D">
              <w:rPr>
                <w:rStyle w:val="Hyperlink"/>
              </w:rPr>
              <w:t>4.12Vedståelsesfrist</w:t>
            </w:r>
            <w:r>
              <w:tab/>
            </w:r>
            <w:r>
              <w:fldChar w:fldCharType="begin"/>
            </w:r>
            <w:r>
              <w:instrText>PAGEREF _Toc1876773768 \h</w:instrText>
            </w:r>
            <w:r>
              <w:fldChar w:fldCharType="separate"/>
            </w:r>
            <w:r w:rsidRPr="4712179D">
              <w:rPr>
                <w:rStyle w:val="Hyperlink"/>
              </w:rPr>
              <w:t>1</w:t>
            </w:r>
            <w:r>
              <w:fldChar w:fldCharType="end"/>
            </w:r>
          </w:hyperlink>
        </w:p>
        <w:p w14:paraId="7B3E2354" w14:textId="388794ED" w:rsidR="4712179D" w:rsidRDefault="4712179D" w:rsidP="4712179D">
          <w:pPr>
            <w:pStyle w:val="TOC1"/>
            <w:tabs>
              <w:tab w:val="left" w:pos="375"/>
              <w:tab w:val="right" w:pos="9045"/>
            </w:tabs>
          </w:pPr>
          <w:hyperlink w:anchor="_Toc17057936">
            <w:r w:rsidRPr="4712179D">
              <w:rPr>
                <w:rStyle w:val="Hyperlink"/>
              </w:rPr>
              <w:t>5</w:t>
            </w:r>
            <w:r>
              <w:tab/>
            </w:r>
            <w:r w:rsidRPr="4712179D">
              <w:rPr>
                <w:rStyle w:val="Hyperlink"/>
              </w:rPr>
              <w:t>KVALIFIKASJONSKRAV</w:t>
            </w:r>
            <w:r>
              <w:tab/>
            </w:r>
            <w:r>
              <w:fldChar w:fldCharType="begin"/>
            </w:r>
            <w:r>
              <w:instrText>PAGEREF _Toc17057936 \h</w:instrText>
            </w:r>
            <w:r>
              <w:fldChar w:fldCharType="separate"/>
            </w:r>
            <w:r w:rsidRPr="4712179D">
              <w:rPr>
                <w:rStyle w:val="Hyperlink"/>
              </w:rPr>
              <w:t>1</w:t>
            </w:r>
            <w:r>
              <w:fldChar w:fldCharType="end"/>
            </w:r>
          </w:hyperlink>
        </w:p>
        <w:p w14:paraId="047F9229" w14:textId="4551E4CF" w:rsidR="4712179D" w:rsidRDefault="4712179D" w:rsidP="4712179D">
          <w:pPr>
            <w:pStyle w:val="TOC2"/>
            <w:tabs>
              <w:tab w:val="left" w:pos="570"/>
              <w:tab w:val="right" w:pos="9045"/>
            </w:tabs>
          </w:pPr>
          <w:hyperlink w:anchor="_Toc60369506">
            <w:r w:rsidRPr="4712179D">
              <w:rPr>
                <w:rStyle w:val="Hyperlink"/>
              </w:rPr>
              <w:t>5.1</w:t>
            </w:r>
            <w:r>
              <w:tab/>
            </w:r>
            <w:r w:rsidRPr="4712179D">
              <w:rPr>
                <w:rStyle w:val="Hyperlink"/>
              </w:rPr>
              <w:t>Generelt om kvalifikasjonskrav</w:t>
            </w:r>
            <w:r>
              <w:tab/>
            </w:r>
            <w:r>
              <w:fldChar w:fldCharType="begin"/>
            </w:r>
            <w:r>
              <w:instrText>PAGEREF _Toc60369506 \h</w:instrText>
            </w:r>
            <w:r>
              <w:fldChar w:fldCharType="separate"/>
            </w:r>
            <w:r w:rsidRPr="4712179D">
              <w:rPr>
                <w:rStyle w:val="Hyperlink"/>
              </w:rPr>
              <w:t>1</w:t>
            </w:r>
            <w:r>
              <w:fldChar w:fldCharType="end"/>
            </w:r>
          </w:hyperlink>
        </w:p>
        <w:p w14:paraId="35E1799D" w14:textId="05996DDE" w:rsidR="4712179D" w:rsidRDefault="4712179D" w:rsidP="4712179D">
          <w:pPr>
            <w:pStyle w:val="TOC1"/>
            <w:tabs>
              <w:tab w:val="left" w:pos="375"/>
              <w:tab w:val="right" w:pos="9045"/>
            </w:tabs>
          </w:pPr>
          <w:hyperlink w:anchor="_Toc104499640">
            <w:r w:rsidRPr="4712179D">
              <w:rPr>
                <w:rStyle w:val="Hyperlink"/>
              </w:rPr>
              <w:t>6</w:t>
            </w:r>
            <w:r>
              <w:tab/>
            </w:r>
            <w:r w:rsidRPr="4712179D">
              <w:rPr>
                <w:rStyle w:val="Hyperlink"/>
              </w:rPr>
              <w:t>TILDELING</w:t>
            </w:r>
            <w:r>
              <w:tab/>
            </w:r>
            <w:r>
              <w:fldChar w:fldCharType="begin"/>
            </w:r>
            <w:r>
              <w:instrText>PAGEREF _Toc104499640 \h</w:instrText>
            </w:r>
            <w:r>
              <w:fldChar w:fldCharType="separate"/>
            </w:r>
            <w:r w:rsidRPr="4712179D">
              <w:rPr>
                <w:rStyle w:val="Hyperlink"/>
              </w:rPr>
              <w:t>1</w:t>
            </w:r>
            <w:r>
              <w:fldChar w:fldCharType="end"/>
            </w:r>
          </w:hyperlink>
        </w:p>
        <w:p w14:paraId="563DD564" w14:textId="392F7AF3" w:rsidR="4712179D" w:rsidRDefault="4712179D" w:rsidP="4712179D">
          <w:pPr>
            <w:pStyle w:val="TOC2"/>
            <w:tabs>
              <w:tab w:val="left" w:pos="570"/>
              <w:tab w:val="right" w:pos="9045"/>
            </w:tabs>
          </w:pPr>
          <w:hyperlink w:anchor="_Toc1266892554">
            <w:r w:rsidRPr="4712179D">
              <w:rPr>
                <w:rStyle w:val="Hyperlink"/>
              </w:rPr>
              <w:t>6.1</w:t>
            </w:r>
            <w:r>
              <w:tab/>
            </w:r>
            <w:r w:rsidRPr="4712179D">
              <w:rPr>
                <w:rStyle w:val="Hyperlink"/>
              </w:rPr>
              <w:t>Tildelingskriterier</w:t>
            </w:r>
            <w:r>
              <w:tab/>
            </w:r>
            <w:r>
              <w:fldChar w:fldCharType="begin"/>
            </w:r>
            <w:r>
              <w:instrText>PAGEREF _Toc1266892554 \h</w:instrText>
            </w:r>
            <w:r>
              <w:fldChar w:fldCharType="separate"/>
            </w:r>
            <w:r w:rsidRPr="4712179D">
              <w:rPr>
                <w:rStyle w:val="Hyperlink"/>
              </w:rPr>
              <w:t>1</w:t>
            </w:r>
            <w:r>
              <w:fldChar w:fldCharType="end"/>
            </w:r>
          </w:hyperlink>
        </w:p>
        <w:p w14:paraId="077DBA26" w14:textId="103090EC" w:rsidR="4712179D" w:rsidRDefault="4712179D" w:rsidP="4712179D">
          <w:pPr>
            <w:pStyle w:val="TOC2"/>
            <w:tabs>
              <w:tab w:val="left" w:pos="570"/>
              <w:tab w:val="right" w:pos="9045"/>
            </w:tabs>
          </w:pPr>
          <w:hyperlink w:anchor="_Toc1258188184">
            <w:r w:rsidRPr="4712179D">
              <w:rPr>
                <w:rStyle w:val="Hyperlink"/>
              </w:rPr>
              <w:t>6.2</w:t>
            </w:r>
            <w:r>
              <w:tab/>
            </w:r>
            <w:r w:rsidRPr="4712179D">
              <w:rPr>
                <w:rStyle w:val="Hyperlink"/>
              </w:rPr>
              <w:t>Tildelingskriterier</w:t>
            </w:r>
            <w:r>
              <w:tab/>
            </w:r>
            <w:r>
              <w:fldChar w:fldCharType="begin"/>
            </w:r>
            <w:r>
              <w:instrText>PAGEREF _Toc1258188184 \h</w:instrText>
            </w:r>
            <w:r>
              <w:fldChar w:fldCharType="separate"/>
            </w:r>
            <w:r w:rsidRPr="4712179D">
              <w:rPr>
                <w:rStyle w:val="Hyperlink"/>
              </w:rPr>
              <w:t>1</w:t>
            </w:r>
            <w:r>
              <w:fldChar w:fldCharType="end"/>
            </w:r>
          </w:hyperlink>
        </w:p>
        <w:p w14:paraId="36F91A96" w14:textId="7682D1B7" w:rsidR="4712179D" w:rsidRDefault="4712179D" w:rsidP="4712179D">
          <w:pPr>
            <w:pStyle w:val="TOC2"/>
            <w:tabs>
              <w:tab w:val="left" w:pos="570"/>
              <w:tab w:val="right" w:pos="9045"/>
            </w:tabs>
          </w:pPr>
          <w:hyperlink w:anchor="_Toc395593475">
            <w:r w:rsidRPr="4712179D">
              <w:rPr>
                <w:rStyle w:val="Hyperlink"/>
              </w:rPr>
              <w:t>6.3</w:t>
            </w:r>
            <w:r>
              <w:tab/>
            </w:r>
            <w:r w:rsidRPr="4712179D">
              <w:rPr>
                <w:rStyle w:val="Hyperlink"/>
              </w:rPr>
              <w:t>Evalueringsmodellen</w:t>
            </w:r>
            <w:r>
              <w:tab/>
            </w:r>
            <w:r>
              <w:fldChar w:fldCharType="begin"/>
            </w:r>
            <w:r>
              <w:instrText>PAGEREF _Toc395593475 \h</w:instrText>
            </w:r>
            <w:r>
              <w:fldChar w:fldCharType="separate"/>
            </w:r>
            <w:r w:rsidRPr="4712179D">
              <w:rPr>
                <w:rStyle w:val="Hyperlink"/>
              </w:rPr>
              <w:t>1</w:t>
            </w:r>
            <w:r>
              <w:fldChar w:fldCharType="end"/>
            </w:r>
          </w:hyperlink>
        </w:p>
        <w:p w14:paraId="7CCF1554" w14:textId="49E91846" w:rsidR="4712179D" w:rsidRDefault="4712179D" w:rsidP="4712179D">
          <w:pPr>
            <w:pStyle w:val="TOC2"/>
            <w:tabs>
              <w:tab w:val="left" w:pos="570"/>
              <w:tab w:val="right" w:pos="9045"/>
            </w:tabs>
          </w:pPr>
          <w:hyperlink w:anchor="_Toc126955466">
            <w:r w:rsidRPr="4712179D">
              <w:rPr>
                <w:rStyle w:val="Hyperlink"/>
              </w:rPr>
              <w:t>6.4</w:t>
            </w:r>
            <w:r>
              <w:tab/>
            </w:r>
            <w:r w:rsidRPr="4712179D">
              <w:rPr>
                <w:rStyle w:val="Hyperlink"/>
              </w:rPr>
              <w:t>Evaluering av kriteriet pris</w:t>
            </w:r>
            <w:r>
              <w:tab/>
            </w:r>
            <w:r>
              <w:fldChar w:fldCharType="begin"/>
            </w:r>
            <w:r>
              <w:instrText>PAGEREF _Toc126955466 \h</w:instrText>
            </w:r>
            <w:r>
              <w:fldChar w:fldCharType="separate"/>
            </w:r>
            <w:r w:rsidRPr="4712179D">
              <w:rPr>
                <w:rStyle w:val="Hyperlink"/>
              </w:rPr>
              <w:t>1</w:t>
            </w:r>
            <w:r>
              <w:fldChar w:fldCharType="end"/>
            </w:r>
          </w:hyperlink>
        </w:p>
        <w:p w14:paraId="048F5CDF" w14:textId="384BF09A" w:rsidR="4712179D" w:rsidRDefault="4712179D" w:rsidP="4712179D">
          <w:pPr>
            <w:pStyle w:val="TOC2"/>
            <w:tabs>
              <w:tab w:val="left" w:pos="570"/>
              <w:tab w:val="right" w:pos="9045"/>
            </w:tabs>
          </w:pPr>
          <w:hyperlink w:anchor="_Toc659481340">
            <w:r w:rsidRPr="4712179D">
              <w:rPr>
                <w:rStyle w:val="Hyperlink"/>
              </w:rPr>
              <w:t>6.5</w:t>
            </w:r>
            <w:r>
              <w:tab/>
            </w:r>
            <w:r w:rsidRPr="4712179D">
              <w:rPr>
                <w:rStyle w:val="Hyperlink"/>
              </w:rPr>
              <w:t>Evaluering av miljøkriteriet</w:t>
            </w:r>
            <w:r>
              <w:tab/>
            </w:r>
            <w:r>
              <w:fldChar w:fldCharType="begin"/>
            </w:r>
            <w:r>
              <w:instrText>PAGEREF _Toc659481340 \h</w:instrText>
            </w:r>
            <w:r>
              <w:fldChar w:fldCharType="separate"/>
            </w:r>
            <w:r w:rsidRPr="4712179D">
              <w:rPr>
                <w:rStyle w:val="Hyperlink"/>
              </w:rPr>
              <w:t>1</w:t>
            </w:r>
            <w:r>
              <w:fldChar w:fldCharType="end"/>
            </w:r>
          </w:hyperlink>
        </w:p>
        <w:p w14:paraId="74054E7B" w14:textId="2E0D270A" w:rsidR="4712179D" w:rsidRDefault="4712179D" w:rsidP="4712179D">
          <w:pPr>
            <w:pStyle w:val="TOC1"/>
            <w:tabs>
              <w:tab w:val="left" w:pos="375"/>
              <w:tab w:val="right" w:pos="9045"/>
            </w:tabs>
          </w:pPr>
          <w:hyperlink w:anchor="_Toc1458572941">
            <w:r w:rsidRPr="4712179D">
              <w:rPr>
                <w:rStyle w:val="Hyperlink"/>
              </w:rPr>
              <w:t>7</w:t>
            </w:r>
            <w:r>
              <w:tab/>
            </w:r>
            <w:r w:rsidRPr="4712179D">
              <w:rPr>
                <w:rStyle w:val="Hyperlink"/>
              </w:rPr>
              <w:t>KONTRAKT</w:t>
            </w:r>
            <w:r>
              <w:tab/>
            </w:r>
            <w:r>
              <w:fldChar w:fldCharType="begin"/>
            </w:r>
            <w:r>
              <w:instrText>PAGEREF _Toc1458572941 \h</w:instrText>
            </w:r>
            <w:r>
              <w:fldChar w:fldCharType="separate"/>
            </w:r>
            <w:r w:rsidRPr="4712179D">
              <w:rPr>
                <w:rStyle w:val="Hyperlink"/>
              </w:rPr>
              <w:t>1</w:t>
            </w:r>
            <w:r>
              <w:fldChar w:fldCharType="end"/>
            </w:r>
          </w:hyperlink>
        </w:p>
        <w:p w14:paraId="20AE25F4" w14:textId="60BB4422" w:rsidR="4712179D" w:rsidRDefault="4712179D" w:rsidP="4712179D">
          <w:pPr>
            <w:pStyle w:val="TOC2"/>
            <w:tabs>
              <w:tab w:val="left" w:pos="570"/>
              <w:tab w:val="right" w:pos="9045"/>
            </w:tabs>
          </w:pPr>
          <w:hyperlink w:anchor="_Toc551132026">
            <w:r w:rsidRPr="4712179D">
              <w:rPr>
                <w:rStyle w:val="Hyperlink"/>
              </w:rPr>
              <w:t>7.1</w:t>
            </w:r>
            <w:r>
              <w:tab/>
            </w:r>
            <w:r w:rsidRPr="4712179D">
              <w:rPr>
                <w:rStyle w:val="Hyperlink"/>
              </w:rPr>
              <w:t>Kontrakts bestemmelser</w:t>
            </w:r>
            <w:r>
              <w:tab/>
            </w:r>
            <w:r>
              <w:fldChar w:fldCharType="begin"/>
            </w:r>
            <w:r>
              <w:instrText>PAGEREF _Toc551132026 \h</w:instrText>
            </w:r>
            <w:r>
              <w:fldChar w:fldCharType="separate"/>
            </w:r>
            <w:r w:rsidRPr="4712179D">
              <w:rPr>
                <w:rStyle w:val="Hyperlink"/>
              </w:rPr>
              <w:t>1</w:t>
            </w:r>
            <w:r>
              <w:fldChar w:fldCharType="end"/>
            </w:r>
          </w:hyperlink>
        </w:p>
        <w:p w14:paraId="1376DDCF" w14:textId="6E1DC212" w:rsidR="00984228" w:rsidRDefault="00984228" w:rsidP="4712179D">
          <w:pPr>
            <w:pStyle w:val="TOC2"/>
            <w:tabs>
              <w:tab w:val="left" w:pos="570"/>
              <w:tab w:val="right" w:pos="9045"/>
            </w:tabs>
            <w:spacing w:after="0" w:line="240" w:lineRule="auto"/>
            <w:rPr>
              <w:rStyle w:val="Hyperlink"/>
              <w:noProof/>
            </w:rPr>
          </w:pPr>
          <w:r>
            <w:fldChar w:fldCharType="end"/>
          </w:r>
        </w:p>
      </w:sdtContent>
    </w:sdt>
    <w:p w14:paraId="204ABCB0" w14:textId="11F1CB31" w:rsidR="48A9F7F4" w:rsidRDefault="48A9F7F4" w:rsidP="4712179D">
      <w:pPr>
        <w:pStyle w:val="TOC1"/>
        <w:tabs>
          <w:tab w:val="right" w:leader="dot" w:pos="9060"/>
          <w:tab w:val="left" w:pos="480"/>
        </w:tabs>
        <w:spacing w:after="0" w:line="240" w:lineRule="auto"/>
        <w:rPr>
          <w:color w:val="000000" w:themeColor="text1"/>
        </w:rPr>
      </w:pPr>
    </w:p>
    <w:p w14:paraId="5E1AA95F" w14:textId="3B60E9D0" w:rsidR="00A73FCD" w:rsidRDefault="00A73FCD" w:rsidP="4712179D">
      <w:pPr>
        <w:spacing w:after="0" w:line="240" w:lineRule="auto"/>
      </w:pPr>
    </w:p>
    <w:p w14:paraId="12FF6CF6" w14:textId="77777777" w:rsidR="00785D13" w:rsidRDefault="00785D13">
      <w:pPr>
        <w:spacing w:after="160" w:line="259" w:lineRule="auto"/>
        <w:ind w:left="0" w:firstLine="0"/>
      </w:pPr>
      <w:r>
        <w:br w:type="page"/>
      </w:r>
    </w:p>
    <w:p w14:paraId="79B85F6D" w14:textId="3CBA1B03" w:rsidR="00A73FCD" w:rsidRDefault="001668F4">
      <w:pPr>
        <w:pStyle w:val="Heading1"/>
        <w:spacing w:after="163"/>
        <w:ind w:left="417" w:hanging="432"/>
      </w:pPr>
      <w:bookmarkStart w:id="0" w:name="_Toc2028386300"/>
      <w:r>
        <w:t>GENERELL BESKRIVELSE</w:t>
      </w:r>
      <w:bookmarkEnd w:id="0"/>
      <w:r>
        <w:t xml:space="preserve"> </w:t>
      </w:r>
    </w:p>
    <w:p w14:paraId="4AAB0B25" w14:textId="77777777" w:rsidR="00CA5CE6" w:rsidRPr="00CA5CE6" w:rsidRDefault="00CA5CE6" w:rsidP="00CA5CE6"/>
    <w:p w14:paraId="3131C099" w14:textId="0A09A495" w:rsidR="00A73FCD" w:rsidRPr="00DF5BE3" w:rsidRDefault="001668F4" w:rsidP="4712179D">
      <w:pPr>
        <w:pStyle w:val="Heading2"/>
        <w:ind w:left="567" w:hanging="567"/>
        <w:rPr>
          <w:i w:val="0"/>
        </w:rPr>
      </w:pPr>
      <w:bookmarkStart w:id="1" w:name="_Toc562758147"/>
      <w:r w:rsidRPr="4712179D">
        <w:rPr>
          <w:i w:val="0"/>
        </w:rPr>
        <w:t>Oppdragsgiver</w:t>
      </w:r>
      <w:bookmarkEnd w:id="1"/>
      <w:r w:rsidRPr="4712179D">
        <w:rPr>
          <w:i w:val="0"/>
        </w:rPr>
        <w:t xml:space="preserve"> </w:t>
      </w:r>
    </w:p>
    <w:p w14:paraId="30CC4E9B" w14:textId="68AAA651" w:rsidR="1250444C" w:rsidRDefault="1250444C" w:rsidP="20B9E4D3">
      <w:pPr>
        <w:ind w:left="-5"/>
        <w:rPr>
          <w:color w:val="000000" w:themeColor="text1"/>
        </w:rPr>
      </w:pPr>
      <w:r w:rsidRPr="70CF13E3">
        <w:rPr>
          <w:b/>
          <w:bCs/>
          <w:i/>
          <w:iCs/>
          <w:color w:val="000000" w:themeColor="text1"/>
        </w:rPr>
        <w:t xml:space="preserve">Indre Fosen Kommune, </w:t>
      </w:r>
    </w:p>
    <w:p w14:paraId="286C1BFF" w14:textId="108462DD" w:rsidR="77B0CC49" w:rsidRDefault="77B0CC49" w:rsidP="70CF13E3">
      <w:pPr>
        <w:ind w:left="-5"/>
        <w:rPr>
          <w:b/>
          <w:bCs/>
          <w:i/>
          <w:iCs/>
          <w:color w:val="000000" w:themeColor="text1"/>
          <w:szCs w:val="24"/>
        </w:rPr>
      </w:pPr>
      <w:r w:rsidRPr="70CF13E3">
        <w:rPr>
          <w:b/>
          <w:bCs/>
          <w:i/>
          <w:iCs/>
          <w:color w:val="000000" w:themeColor="text1"/>
          <w:szCs w:val="24"/>
        </w:rPr>
        <w:t>Rådhusveien 13</w:t>
      </w:r>
    </w:p>
    <w:p w14:paraId="626E66B2" w14:textId="38142E9B" w:rsidR="77B0CC49" w:rsidRDefault="77B0CC49" w:rsidP="70CF13E3">
      <w:pPr>
        <w:ind w:left="-5"/>
        <w:rPr>
          <w:b/>
          <w:bCs/>
          <w:i/>
          <w:iCs/>
          <w:color w:val="000000" w:themeColor="text1"/>
          <w:szCs w:val="24"/>
        </w:rPr>
      </w:pPr>
      <w:r w:rsidRPr="70CF13E3">
        <w:rPr>
          <w:b/>
          <w:bCs/>
          <w:i/>
          <w:iCs/>
          <w:color w:val="000000" w:themeColor="text1"/>
          <w:szCs w:val="24"/>
        </w:rPr>
        <w:t>7100 Rissa</w:t>
      </w:r>
    </w:p>
    <w:p w14:paraId="42ECDDBC" w14:textId="3CFB64A0" w:rsidR="70CF13E3" w:rsidRDefault="70CF13E3" w:rsidP="70CF13E3">
      <w:pPr>
        <w:ind w:left="-5"/>
        <w:rPr>
          <w:b/>
          <w:bCs/>
          <w:i/>
          <w:iCs/>
          <w:color w:val="000000" w:themeColor="text1"/>
          <w:szCs w:val="24"/>
        </w:rPr>
      </w:pPr>
    </w:p>
    <w:p w14:paraId="09C7859C" w14:textId="75A8D442" w:rsidR="1250444C" w:rsidRDefault="1250444C" w:rsidP="32BFD7E8">
      <w:pPr>
        <w:spacing w:after="4" w:line="259" w:lineRule="auto"/>
        <w:rPr>
          <w:i/>
          <w:iCs/>
          <w:color w:val="000000" w:themeColor="text1"/>
        </w:rPr>
      </w:pPr>
      <w:r w:rsidRPr="32BFD7E8">
        <w:rPr>
          <w:i/>
          <w:iCs/>
          <w:color w:val="000000" w:themeColor="text1"/>
        </w:rPr>
        <w:t>Heretter kalt oppdragsgiver</w:t>
      </w:r>
    </w:p>
    <w:p w14:paraId="70BFBADF" w14:textId="034F5826" w:rsidR="0002171B" w:rsidRDefault="0002171B" w:rsidP="001A7312">
      <w:pPr>
        <w:spacing w:after="2" w:line="259" w:lineRule="auto"/>
        <w:ind w:left="0" w:firstLine="0"/>
      </w:pPr>
    </w:p>
    <w:p w14:paraId="6735D248" w14:textId="454E937D" w:rsidR="249FFEAD" w:rsidRPr="005E5F63" w:rsidRDefault="249FFEAD" w:rsidP="642C8BD9">
      <w:pPr>
        <w:spacing w:after="2" w:line="259" w:lineRule="auto"/>
        <w:rPr>
          <w:b/>
          <w:bCs/>
          <w:color w:val="000000" w:themeColor="text1"/>
        </w:rPr>
      </w:pPr>
      <w:r w:rsidRPr="005E5F63">
        <w:rPr>
          <w:b/>
          <w:bCs/>
          <w:color w:val="000000" w:themeColor="text1"/>
        </w:rPr>
        <w:t xml:space="preserve">Kontakt person: </w:t>
      </w:r>
    </w:p>
    <w:p w14:paraId="1D1E8A3E" w14:textId="51E4449D" w:rsidR="249FFEAD" w:rsidRDefault="00AC5B1C" w:rsidP="642C8BD9">
      <w:pPr>
        <w:rPr>
          <w:color w:val="000000" w:themeColor="text1"/>
        </w:rPr>
      </w:pPr>
      <w:r>
        <w:rPr>
          <w:color w:val="000000" w:themeColor="text1"/>
        </w:rPr>
        <w:t>Øystein Fossum</w:t>
      </w:r>
    </w:p>
    <w:p w14:paraId="6E2F0EBB" w14:textId="1BEA6C52" w:rsidR="00AC5B1C" w:rsidRDefault="00DA0091" w:rsidP="642C8BD9">
      <w:pPr>
        <w:rPr>
          <w:color w:val="000000" w:themeColor="text1"/>
        </w:rPr>
      </w:pPr>
      <w:r>
        <w:rPr>
          <w:color w:val="000000" w:themeColor="text1"/>
        </w:rPr>
        <w:t>Leder Areal</w:t>
      </w:r>
    </w:p>
    <w:p w14:paraId="41FD4338" w14:textId="77777777" w:rsidR="005E5F63" w:rsidRDefault="78D7287B" w:rsidP="642C8BD9">
      <w:pPr>
        <w:rPr>
          <w:color w:val="000000" w:themeColor="text1"/>
        </w:rPr>
      </w:pPr>
      <w:r w:rsidRPr="642C8BD9">
        <w:rPr>
          <w:color w:val="000000" w:themeColor="text1"/>
        </w:rPr>
        <w:t xml:space="preserve">Mobil: </w:t>
      </w:r>
      <w:r w:rsidR="0082537B">
        <w:rPr>
          <w:color w:val="000000" w:themeColor="text1"/>
        </w:rPr>
        <w:t xml:space="preserve">98 42 </w:t>
      </w:r>
      <w:r w:rsidR="005E5F63">
        <w:rPr>
          <w:color w:val="000000" w:themeColor="text1"/>
        </w:rPr>
        <w:t>71 41</w:t>
      </w:r>
    </w:p>
    <w:p w14:paraId="4A6C5644" w14:textId="71EF951B" w:rsidR="249FFEAD" w:rsidRDefault="78D7287B" w:rsidP="642C8BD9">
      <w:pPr>
        <w:rPr>
          <w:color w:val="000000" w:themeColor="text1"/>
        </w:rPr>
      </w:pPr>
      <w:r w:rsidRPr="642C8BD9">
        <w:rPr>
          <w:color w:val="000000" w:themeColor="text1"/>
        </w:rPr>
        <w:t xml:space="preserve">E-post: </w:t>
      </w:r>
      <w:r w:rsidR="00077473" w:rsidRPr="00077473">
        <w:t>oystein.fossum@indrefosen.kommune.no</w:t>
      </w:r>
    </w:p>
    <w:p w14:paraId="5BEDD6B1" w14:textId="50D1ED38" w:rsidR="249FFEAD" w:rsidRDefault="249FFEAD" w:rsidP="642C8BD9">
      <w:pPr>
        <w:spacing w:after="2" w:line="259" w:lineRule="auto"/>
        <w:rPr>
          <w:color w:val="000000" w:themeColor="text1"/>
          <w:szCs w:val="24"/>
        </w:rPr>
      </w:pPr>
    </w:p>
    <w:p w14:paraId="77BA1E7F" w14:textId="13D82D39" w:rsidR="249FFEAD" w:rsidRDefault="249FFEAD" w:rsidP="48EDB86C">
      <w:pPr>
        <w:pStyle w:val="Heading1"/>
        <w:numPr>
          <w:ilvl w:val="0"/>
          <w:numId w:val="0"/>
        </w:numPr>
        <w:rPr>
          <w:bCs/>
          <w:sz w:val="28"/>
          <w:szCs w:val="28"/>
        </w:rPr>
      </w:pPr>
    </w:p>
    <w:p w14:paraId="710B1D87" w14:textId="439B66B5" w:rsidR="00193316" w:rsidRPr="00DF5BE3" w:rsidRDefault="003E1876" w:rsidP="4712179D">
      <w:pPr>
        <w:pStyle w:val="Heading2"/>
        <w:ind w:left="567" w:hanging="567"/>
        <w:rPr>
          <w:i w:val="0"/>
        </w:rPr>
      </w:pPr>
      <w:bookmarkStart w:id="2" w:name="_Toc626404591"/>
      <w:r w:rsidRPr="4712179D">
        <w:rPr>
          <w:i w:val="0"/>
        </w:rPr>
        <w:t>Tilbyder</w:t>
      </w:r>
      <w:r w:rsidR="00193316" w:rsidRPr="4712179D">
        <w:rPr>
          <w:i w:val="0"/>
        </w:rPr>
        <w:t>en</w:t>
      </w:r>
      <w:bookmarkEnd w:id="2"/>
      <w:r w:rsidR="00193316" w:rsidRPr="4712179D">
        <w:rPr>
          <w:i w:val="0"/>
        </w:rPr>
        <w:t>  </w:t>
      </w:r>
    </w:p>
    <w:p w14:paraId="6861F0AF" w14:textId="7D527A44" w:rsidR="1250444C" w:rsidRDefault="1250444C" w:rsidP="32BFD7E8">
      <w:pPr>
        <w:ind w:left="-5" w:right="291"/>
        <w:rPr>
          <w:color w:val="000000" w:themeColor="text1"/>
          <w:szCs w:val="24"/>
        </w:rPr>
      </w:pPr>
      <w:r w:rsidRPr="32BFD7E8">
        <w:rPr>
          <w:i/>
          <w:iCs/>
          <w:color w:val="000000" w:themeColor="text1"/>
        </w:rPr>
        <w:t>Også kalt Leverandør i kontrakts vedlegg og andre standard vedlegg som ikke kan endres til tilbyder.</w:t>
      </w:r>
    </w:p>
    <w:p w14:paraId="5278B782" w14:textId="3F66D059" w:rsidR="00193316" w:rsidRPr="008D4DD1" w:rsidRDefault="00193316" w:rsidP="00C12B9E">
      <w:pPr>
        <w:ind w:left="-5" w:right="291"/>
        <w:rPr>
          <w:szCs w:val="24"/>
        </w:rPr>
      </w:pPr>
      <w:r w:rsidRPr="008D4DD1">
        <w:rPr>
          <w:szCs w:val="24"/>
        </w:rPr>
        <w:t xml:space="preserve">For å kunne levere inn tilbud må </w:t>
      </w:r>
      <w:r w:rsidR="007F7374">
        <w:rPr>
          <w:szCs w:val="24"/>
        </w:rPr>
        <w:t>t</w:t>
      </w:r>
      <w:r w:rsidR="003E1876">
        <w:rPr>
          <w:szCs w:val="24"/>
        </w:rPr>
        <w:t>ilbyder</w:t>
      </w:r>
      <w:r w:rsidRPr="008D4DD1">
        <w:rPr>
          <w:szCs w:val="24"/>
        </w:rPr>
        <w:t xml:space="preserve"> ha en </w:t>
      </w:r>
      <w:r w:rsidR="007F7374">
        <w:rPr>
          <w:szCs w:val="24"/>
        </w:rPr>
        <w:t>t</w:t>
      </w:r>
      <w:r w:rsidR="003E1876">
        <w:rPr>
          <w:szCs w:val="24"/>
        </w:rPr>
        <w:t>ilbyder</w:t>
      </w:r>
      <w:r w:rsidRPr="008D4DD1">
        <w:rPr>
          <w:szCs w:val="24"/>
        </w:rPr>
        <w:t xml:space="preserve">profil hos Mercell. Denne profilen inneholder blant annet opplysninger om organisasjonsnummer og identifiserer dermed </w:t>
      </w:r>
      <w:r w:rsidR="00484B63" w:rsidRPr="008D4DD1">
        <w:rPr>
          <w:szCs w:val="24"/>
        </w:rPr>
        <w:t>hvilke</w:t>
      </w:r>
      <w:r w:rsidR="005F4B0C">
        <w:rPr>
          <w:szCs w:val="24"/>
        </w:rPr>
        <w:t>n</w:t>
      </w:r>
      <w:r w:rsidR="00484B63" w:rsidRPr="008D4DD1">
        <w:rPr>
          <w:szCs w:val="24"/>
        </w:rPr>
        <w:t xml:space="preserve"> </w:t>
      </w:r>
      <w:r w:rsidR="007F7374">
        <w:rPr>
          <w:szCs w:val="24"/>
        </w:rPr>
        <w:t>t</w:t>
      </w:r>
      <w:r w:rsidR="003E1876">
        <w:rPr>
          <w:szCs w:val="24"/>
        </w:rPr>
        <w:t>ilbyder</w:t>
      </w:r>
      <w:r w:rsidRPr="008D4DD1">
        <w:rPr>
          <w:szCs w:val="24"/>
        </w:rPr>
        <w:t xml:space="preserve"> som leverer og er ansvarlig for tilbudet. Det er </w:t>
      </w:r>
      <w:r w:rsidR="007F7374">
        <w:rPr>
          <w:szCs w:val="24"/>
        </w:rPr>
        <w:t>t</w:t>
      </w:r>
      <w:r w:rsidR="003E1876">
        <w:rPr>
          <w:szCs w:val="24"/>
        </w:rPr>
        <w:t>ilbyder</w:t>
      </w:r>
      <w:r w:rsidRPr="008D4DD1">
        <w:rPr>
          <w:szCs w:val="24"/>
        </w:rPr>
        <w:t>ens ansvar å kontrollere at lagret profil hos Mercell inneholder korrekte opplysninger. </w:t>
      </w:r>
      <w:r w:rsidR="007C03EE">
        <w:rPr>
          <w:szCs w:val="24"/>
        </w:rPr>
        <w:t xml:space="preserve">Dette er kostnadsfritt for </w:t>
      </w:r>
      <w:r w:rsidR="007F7374">
        <w:rPr>
          <w:szCs w:val="24"/>
        </w:rPr>
        <w:t>t</w:t>
      </w:r>
      <w:r w:rsidR="003E1876">
        <w:rPr>
          <w:szCs w:val="24"/>
        </w:rPr>
        <w:t>ilbyder</w:t>
      </w:r>
      <w:r w:rsidR="007C03EE">
        <w:rPr>
          <w:szCs w:val="24"/>
        </w:rPr>
        <w:t>en.</w:t>
      </w:r>
    </w:p>
    <w:p w14:paraId="1D4FD8D5" w14:textId="77777777" w:rsidR="00C12B9E" w:rsidRPr="008D4DD1" w:rsidRDefault="00C12B9E" w:rsidP="642C8BD9">
      <w:pPr>
        <w:pStyle w:val="paragraph"/>
        <w:spacing w:before="0" w:beforeAutospacing="0" w:after="0" w:afterAutospacing="0"/>
        <w:textAlignment w:val="baseline"/>
        <w:rPr>
          <w:rFonts w:ascii="Segoe UI" w:hAnsi="Segoe UI" w:cs="Segoe UI"/>
          <w:color w:val="000000"/>
        </w:rPr>
      </w:pPr>
    </w:p>
    <w:p w14:paraId="34764C57" w14:textId="77777777" w:rsidR="00626A37" w:rsidRDefault="31217B5C" w:rsidP="642C8BD9">
      <w:pPr>
        <w:ind w:left="-5" w:right="291"/>
      </w:pPr>
      <w:r>
        <w:t>Tilbudsbrevet skal angi hvilket rettssubjekt som inngir tilbudet.</w:t>
      </w:r>
      <w:r w:rsidR="5EAC642A">
        <w:t xml:space="preserve"> </w:t>
      </w:r>
    </w:p>
    <w:p w14:paraId="266A990F" w14:textId="51F4B951" w:rsidR="31217B5C" w:rsidRDefault="31217B5C" w:rsidP="642C8BD9">
      <w:pPr>
        <w:ind w:left="-5" w:right="291"/>
      </w:pPr>
      <w:r>
        <w:t>Hvis tilbudet leveres av flere rettssubjekter i et samarbeid, skal kopi av den avtalen som regulerer samarbeidet vedlegges tilbudet. Det stilles da krav til at partene er solidarisk ansvarlige, og det skal vedlegges dokumentasjon på dette.</w:t>
      </w:r>
    </w:p>
    <w:p w14:paraId="1277BD67" w14:textId="7667122F" w:rsidR="5C6362BF" w:rsidRDefault="5C6362BF" w:rsidP="5C6362BF">
      <w:pPr>
        <w:ind w:left="-5" w:right="291"/>
      </w:pPr>
    </w:p>
    <w:p w14:paraId="4A188886" w14:textId="668FEAD7" w:rsidR="31217B5C" w:rsidRDefault="31217B5C" w:rsidP="642C8BD9">
      <w:pPr>
        <w:ind w:left="-5" w:right="291"/>
      </w:pPr>
      <w:r>
        <w:t>Dersom det i tilbudet er forutsatt bruk av under</w:t>
      </w:r>
      <w:r w:rsidR="00B9566E">
        <w:t>leverandører</w:t>
      </w:r>
      <w:r>
        <w:t>, skal dette oppgis. Dokumentasjon på at eventuell 3. part står til rådighet som under</w:t>
      </w:r>
      <w:r w:rsidR="00B9566E">
        <w:t>leverandør</w:t>
      </w:r>
      <w:r>
        <w:t xml:space="preserve"> skal vedlegges. Eventuelle samarbeidende foretak og eventuelle under</w:t>
      </w:r>
      <w:r w:rsidR="00B9566E">
        <w:t>leverandører</w:t>
      </w:r>
      <w:r>
        <w:t xml:space="preserve"> skal </w:t>
      </w:r>
      <w:r w:rsidR="0089470E">
        <w:t>komme frem</w:t>
      </w:r>
      <w:r>
        <w:t xml:space="preserve"> på organisasjonskart som viser de enkelte foretakenes navn og rolle. Endringer i tilbyders organisasjonskart underveis i prosjektet må godkjennes av Oppdragsgiver på forhånd før endringen trer i kraft.</w:t>
      </w:r>
    </w:p>
    <w:p w14:paraId="2C204762" w14:textId="6AE19D85" w:rsidR="642C8BD9" w:rsidRDefault="642C8BD9" w:rsidP="642C8BD9">
      <w:pPr>
        <w:pStyle w:val="paragraph"/>
        <w:spacing w:before="0" w:beforeAutospacing="0" w:after="0" w:afterAutospacing="0"/>
      </w:pPr>
    </w:p>
    <w:p w14:paraId="6C64EEAD" w14:textId="77777777" w:rsidR="00EF76BB" w:rsidRDefault="00EF76BB" w:rsidP="642C8BD9">
      <w:pPr>
        <w:pStyle w:val="paragraph"/>
        <w:spacing w:before="0" w:beforeAutospacing="0" w:after="0" w:afterAutospacing="0"/>
      </w:pPr>
    </w:p>
    <w:p w14:paraId="7E78B8FE" w14:textId="2F0DD42D" w:rsidR="00A73FCD" w:rsidRPr="00EF76BB" w:rsidRDefault="001668F4" w:rsidP="4712179D">
      <w:pPr>
        <w:pStyle w:val="Heading2"/>
        <w:ind w:left="567" w:hanging="567"/>
        <w:rPr>
          <w:i w:val="0"/>
        </w:rPr>
      </w:pPr>
      <w:bookmarkStart w:id="3" w:name="_Toc1263528501"/>
      <w:r w:rsidRPr="4712179D">
        <w:rPr>
          <w:i w:val="0"/>
        </w:rPr>
        <w:t>Anskaffelsens formål</w:t>
      </w:r>
      <w:bookmarkEnd w:id="3"/>
      <w:r w:rsidRPr="4712179D">
        <w:rPr>
          <w:i w:val="0"/>
        </w:rPr>
        <w:t xml:space="preserve"> </w:t>
      </w:r>
    </w:p>
    <w:p w14:paraId="04A90D25" w14:textId="23E28F01" w:rsidR="00C96184" w:rsidRDefault="004C7757" w:rsidP="642C8BD9">
      <w:pPr>
        <w:ind w:left="-5" w:right="291"/>
      </w:pPr>
      <w:r w:rsidRPr="004C7757">
        <w:t>Oppdragene omfatter vinterdrift  av kommunale veger, gater, gang- og sykkelveger og parkeringsplasser/uteplasser i Indre Fosen kommune i henhold til område- og rode</w:t>
      </w:r>
      <w:r w:rsidR="00246A22">
        <w:t xml:space="preserve"> </w:t>
      </w:r>
      <w:r w:rsidRPr="004C7757">
        <w:t>lister. </w:t>
      </w:r>
    </w:p>
    <w:p w14:paraId="7CA2D87D" w14:textId="717ED47C" w:rsidR="00A73FCD" w:rsidRDefault="00A73FCD" w:rsidP="74427C0C">
      <w:pPr>
        <w:spacing w:after="0" w:line="259" w:lineRule="auto"/>
        <w:ind w:left="-5" w:right="291"/>
      </w:pPr>
    </w:p>
    <w:p w14:paraId="72E12530" w14:textId="1ADCF20D" w:rsidR="659C5573" w:rsidRDefault="0B2F9058" w:rsidP="228EE95B">
      <w:pPr>
        <w:spacing w:after="0" w:line="259" w:lineRule="auto"/>
        <w:rPr>
          <w:color w:val="000000" w:themeColor="text1"/>
          <w:szCs w:val="24"/>
        </w:rPr>
      </w:pPr>
      <w:r w:rsidRPr="228EE95B">
        <w:rPr>
          <w:color w:val="000000" w:themeColor="text1"/>
          <w:szCs w:val="24"/>
        </w:rPr>
        <w:t xml:space="preserve">Kontraktsperioden løper fra 01.08.2026 kl. 00.00 til 30.06.2030 kl. 24.00 for alle oppgavene. Avtalen kan prolongeres med 1+ 1 års opsjon for videreføring.  </w:t>
      </w:r>
    </w:p>
    <w:p w14:paraId="4D1E2F45" w14:textId="5E5413E0" w:rsidR="659C5573" w:rsidRDefault="0B2F9058" w:rsidP="228EE95B">
      <w:pPr>
        <w:spacing w:after="0" w:line="259" w:lineRule="auto"/>
        <w:rPr>
          <w:color w:val="000000" w:themeColor="text1"/>
          <w:szCs w:val="24"/>
        </w:rPr>
      </w:pPr>
      <w:r w:rsidRPr="228EE95B">
        <w:rPr>
          <w:color w:val="000000" w:themeColor="text1"/>
          <w:szCs w:val="24"/>
        </w:rPr>
        <w:t xml:space="preserve">Dersom Oppdragsgiver benytter opsjonen på 1 + 1 års prolongering av kontrakten, vil forlenget kontraktsperiode løpe til maks. 30.06.2032 kl. 24.00. </w:t>
      </w:r>
    </w:p>
    <w:p w14:paraId="326497BE" w14:textId="63D71E80" w:rsidR="659C5573" w:rsidRDefault="0B2F9058" w:rsidP="228EE95B">
      <w:pPr>
        <w:spacing w:after="0" w:line="259" w:lineRule="auto"/>
        <w:rPr>
          <w:color w:val="000000" w:themeColor="text1"/>
          <w:szCs w:val="24"/>
        </w:rPr>
      </w:pPr>
      <w:r w:rsidRPr="228EE95B">
        <w:rPr>
          <w:color w:val="000000" w:themeColor="text1"/>
          <w:szCs w:val="24"/>
        </w:rPr>
        <w:t xml:space="preserve">Det gis muligheter for utvidet rammeavtale periode utover 4 år da det forventes at mulige leverandører trenger å gjennomføre store investering som ikke er nedbetalt innenfor rammen på 4 år.  </w:t>
      </w:r>
    </w:p>
    <w:p w14:paraId="4388E6A5" w14:textId="1178F23C" w:rsidR="659C5573" w:rsidRDefault="659C5573" w:rsidP="228EE95B">
      <w:pPr>
        <w:spacing w:after="0" w:line="259" w:lineRule="auto"/>
        <w:rPr>
          <w:color w:val="000000" w:themeColor="text1"/>
          <w:szCs w:val="24"/>
        </w:rPr>
      </w:pPr>
    </w:p>
    <w:p w14:paraId="3B0C8DC9" w14:textId="353F8CB0" w:rsidR="659C5573" w:rsidRDefault="659C5573" w:rsidP="659C5573">
      <w:pPr>
        <w:spacing w:after="0" w:line="259" w:lineRule="auto"/>
        <w:ind w:left="-5" w:right="291"/>
      </w:pPr>
    </w:p>
    <w:p w14:paraId="30962E64" w14:textId="6E752412" w:rsidR="0005642F" w:rsidRPr="00C96184" w:rsidRDefault="26FD0D98" w:rsidP="4712179D">
      <w:pPr>
        <w:pStyle w:val="Heading2"/>
        <w:ind w:left="567" w:hanging="567"/>
        <w:rPr>
          <w:i w:val="0"/>
        </w:rPr>
      </w:pPr>
      <w:bookmarkStart w:id="4" w:name="_Toc1656171480"/>
      <w:r w:rsidRPr="4712179D">
        <w:rPr>
          <w:i w:val="0"/>
        </w:rPr>
        <w:t>Kommunikasjons plattform</w:t>
      </w:r>
      <w:bookmarkEnd w:id="4"/>
      <w:r w:rsidR="0005642F" w:rsidRPr="4712179D">
        <w:rPr>
          <w:i w:val="0"/>
        </w:rPr>
        <w:t>  </w:t>
      </w:r>
    </w:p>
    <w:p w14:paraId="0C7E7C5C" w14:textId="2B39DC53" w:rsidR="0005642F" w:rsidRPr="0002171B" w:rsidRDefault="0005642F" w:rsidP="48A9F7F4">
      <w:pPr>
        <w:pStyle w:val="paragraph"/>
        <w:spacing w:before="0" w:beforeAutospacing="0" w:after="0" w:afterAutospacing="0"/>
        <w:textAlignment w:val="baseline"/>
        <w:rPr>
          <w:rFonts w:ascii="Arial" w:hAnsi="Arial" w:cs="Arial"/>
          <w:color w:val="000000"/>
        </w:rPr>
      </w:pPr>
      <w:r w:rsidRPr="48A9F7F4">
        <w:rPr>
          <w:rStyle w:val="normaltextrun"/>
          <w:rFonts w:ascii="Arial" w:hAnsi="Arial" w:cs="Arial"/>
          <w:color w:val="000000" w:themeColor="text1"/>
        </w:rPr>
        <w:t>All kommunikasjon i anbudsprosessen skal foregå via </w:t>
      </w:r>
      <w:r w:rsidR="000551C7">
        <w:rPr>
          <w:rStyle w:val="normaltextrun"/>
          <w:rFonts w:ascii="Arial" w:hAnsi="Arial" w:cs="Arial"/>
          <w:color w:val="000000" w:themeColor="text1"/>
        </w:rPr>
        <w:t xml:space="preserve">Indre Fosen kommune </w:t>
      </w:r>
      <w:r w:rsidR="091BE1B9" w:rsidRPr="48A9F7F4">
        <w:rPr>
          <w:rStyle w:val="normaltextrun"/>
          <w:rFonts w:ascii="Arial" w:hAnsi="Arial" w:cs="Arial"/>
          <w:color w:val="000000" w:themeColor="text1"/>
        </w:rPr>
        <w:t xml:space="preserve">sitt konkurranse verktøy (KGV) </w:t>
      </w:r>
      <w:r w:rsidRPr="48A9F7F4">
        <w:rPr>
          <w:rStyle w:val="spellingerror"/>
          <w:rFonts w:ascii="Arial" w:hAnsi="Arial" w:cs="Arial"/>
          <w:color w:val="000000" w:themeColor="text1"/>
        </w:rPr>
        <w:t>Mercell</w:t>
      </w:r>
      <w:r w:rsidRPr="48A9F7F4">
        <w:rPr>
          <w:rStyle w:val="normaltextrun"/>
          <w:rFonts w:ascii="Arial" w:hAnsi="Arial" w:cs="Arial"/>
          <w:color w:val="000000" w:themeColor="text1"/>
        </w:rPr>
        <w:t>-portalen, www.mercell.no. Dette for at all kommunikasjon skal loggføres. </w:t>
      </w:r>
      <w:r w:rsidRPr="48A9F7F4">
        <w:rPr>
          <w:rStyle w:val="eop"/>
          <w:rFonts w:ascii="Arial" w:hAnsi="Arial" w:cs="Arial"/>
          <w:color w:val="000000" w:themeColor="text1"/>
        </w:rPr>
        <w:t> </w:t>
      </w:r>
    </w:p>
    <w:p w14:paraId="6B759A94" w14:textId="696EF4CB" w:rsidR="0005642F" w:rsidRDefault="0005642F" w:rsidP="0005642F">
      <w:pPr>
        <w:pStyle w:val="paragraph"/>
        <w:spacing w:before="0" w:beforeAutospacing="0" w:after="0" w:afterAutospacing="0"/>
        <w:textAlignment w:val="baseline"/>
        <w:rPr>
          <w:rStyle w:val="eop"/>
          <w:rFonts w:ascii="Arial" w:hAnsi="Arial" w:cs="Arial"/>
          <w:color w:val="000000"/>
        </w:rPr>
      </w:pPr>
      <w:r w:rsidRPr="0002171B">
        <w:rPr>
          <w:rStyle w:val="eop"/>
          <w:rFonts w:ascii="Arial" w:hAnsi="Arial" w:cs="Arial"/>
          <w:color w:val="000000"/>
        </w:rPr>
        <w:t> </w:t>
      </w:r>
    </w:p>
    <w:p w14:paraId="168DB84F" w14:textId="4A279F51" w:rsidR="00F21DD4" w:rsidRDefault="00F21DD4" w:rsidP="00F21DD4">
      <w:pPr>
        <w:pStyle w:val="paragraph"/>
        <w:spacing w:before="0" w:beforeAutospacing="0" w:after="0" w:afterAutospacing="0"/>
        <w:textAlignment w:val="baseline"/>
        <w:rPr>
          <w:rStyle w:val="normaltextrun"/>
          <w:rFonts w:ascii="Arial" w:hAnsi="Arial" w:cs="Arial"/>
          <w:color w:val="000000"/>
        </w:rPr>
      </w:pPr>
      <w:r>
        <w:rPr>
          <w:rStyle w:val="normaltextrun"/>
          <w:rFonts w:ascii="Arial" w:hAnsi="Arial" w:cs="Arial"/>
          <w:color w:val="000000"/>
        </w:rPr>
        <w:t xml:space="preserve">Alle informasjon som er relevant i denne anbudskonkurranse </w:t>
      </w:r>
      <w:r w:rsidRPr="0002171B">
        <w:rPr>
          <w:rStyle w:val="normaltextrun"/>
          <w:rFonts w:ascii="Arial" w:hAnsi="Arial" w:cs="Arial"/>
          <w:color w:val="000000"/>
        </w:rPr>
        <w:t xml:space="preserve">distribueres </w:t>
      </w:r>
      <w:r w:rsidR="00EC4ACF">
        <w:rPr>
          <w:rStyle w:val="normaltextrun"/>
          <w:rFonts w:ascii="Arial" w:hAnsi="Arial" w:cs="Arial"/>
          <w:color w:val="000000"/>
        </w:rPr>
        <w:t xml:space="preserve">fra oppdragsgiver </w:t>
      </w:r>
      <w:r w:rsidRPr="0002171B">
        <w:rPr>
          <w:rStyle w:val="normaltextrun"/>
          <w:rFonts w:ascii="Arial" w:hAnsi="Arial" w:cs="Arial"/>
          <w:color w:val="000000"/>
        </w:rPr>
        <w:t>via M</w:t>
      </w:r>
      <w:r>
        <w:rPr>
          <w:rStyle w:val="normaltextrun"/>
          <w:rFonts w:ascii="Arial" w:hAnsi="Arial" w:cs="Arial"/>
          <w:color w:val="000000"/>
        </w:rPr>
        <w:t xml:space="preserve">ercell </w:t>
      </w:r>
      <w:r w:rsidRPr="0002171B">
        <w:rPr>
          <w:rStyle w:val="normaltextrun"/>
          <w:rFonts w:ascii="Arial" w:hAnsi="Arial" w:cs="Arial"/>
          <w:color w:val="000000"/>
        </w:rPr>
        <w:t>til de som har meldt sin interesse der og lastet ned konkurransegrunnlag</w:t>
      </w:r>
      <w:r>
        <w:rPr>
          <w:rStyle w:val="normaltextrun"/>
          <w:rFonts w:ascii="Arial" w:hAnsi="Arial" w:cs="Arial"/>
          <w:color w:val="000000"/>
        </w:rPr>
        <w:t xml:space="preserve"> </w:t>
      </w:r>
    </w:p>
    <w:p w14:paraId="7336C0C2" w14:textId="77777777" w:rsidR="00F21DD4" w:rsidRPr="0002171B" w:rsidRDefault="00F21DD4" w:rsidP="0005642F">
      <w:pPr>
        <w:pStyle w:val="paragraph"/>
        <w:spacing w:before="0" w:beforeAutospacing="0" w:after="0" w:afterAutospacing="0"/>
        <w:textAlignment w:val="baseline"/>
        <w:rPr>
          <w:rFonts w:ascii="Arial" w:hAnsi="Arial" w:cs="Arial"/>
          <w:color w:val="000000"/>
        </w:rPr>
      </w:pPr>
    </w:p>
    <w:p w14:paraId="19B812B5" w14:textId="1A9F94BB" w:rsidR="0005642F" w:rsidRPr="0002171B" w:rsidRDefault="0005642F" w:rsidP="0005642F">
      <w:pPr>
        <w:pStyle w:val="paragraph"/>
        <w:spacing w:before="0" w:beforeAutospacing="0" w:after="0" w:afterAutospacing="0"/>
        <w:textAlignment w:val="baseline"/>
        <w:rPr>
          <w:rFonts w:ascii="Arial" w:hAnsi="Arial" w:cs="Arial"/>
          <w:color w:val="000000"/>
        </w:rPr>
      </w:pPr>
      <w:r w:rsidRPr="0002171B">
        <w:rPr>
          <w:rStyle w:val="normaltextrun"/>
          <w:rFonts w:ascii="Arial" w:hAnsi="Arial" w:cs="Arial"/>
          <w:color w:val="000000"/>
        </w:rPr>
        <w:t xml:space="preserve">All kommunikasjon </w:t>
      </w:r>
      <w:r w:rsidR="000E612E" w:rsidRPr="0002171B">
        <w:rPr>
          <w:rStyle w:val="normaltextrun"/>
          <w:rFonts w:ascii="Arial" w:hAnsi="Arial" w:cs="Arial"/>
          <w:color w:val="000000"/>
        </w:rPr>
        <w:t>som gjelder</w:t>
      </w:r>
      <w:r w:rsidRPr="0002171B">
        <w:rPr>
          <w:rStyle w:val="normaltextrun"/>
          <w:rFonts w:ascii="Arial" w:hAnsi="Arial" w:cs="Arial"/>
          <w:color w:val="000000"/>
        </w:rPr>
        <w:t xml:space="preserve"> anskaffelsen, skal rettes skriftlig pr. e-post til oppdragsgiver gjennom </w:t>
      </w:r>
      <w:r w:rsidRPr="0002171B">
        <w:rPr>
          <w:rStyle w:val="spellingerror"/>
          <w:rFonts w:ascii="Arial" w:hAnsi="Arial" w:cs="Arial"/>
          <w:color w:val="000000"/>
        </w:rPr>
        <w:t>Mercell</w:t>
      </w:r>
      <w:r w:rsidRPr="0002171B">
        <w:rPr>
          <w:rStyle w:val="normaltextrun"/>
          <w:rFonts w:ascii="Arial" w:hAnsi="Arial" w:cs="Arial"/>
          <w:color w:val="000000"/>
        </w:rPr>
        <w:t>-portalen.</w:t>
      </w:r>
      <w:r w:rsidRPr="0002171B">
        <w:rPr>
          <w:rStyle w:val="eop"/>
          <w:rFonts w:ascii="Arial" w:hAnsi="Arial" w:cs="Arial"/>
          <w:color w:val="000000"/>
        </w:rPr>
        <w:t> </w:t>
      </w:r>
      <w:r w:rsidR="009D0C2C" w:rsidRPr="0002171B">
        <w:rPr>
          <w:rStyle w:val="normaltextrun"/>
          <w:rFonts w:ascii="Arial" w:hAnsi="Arial" w:cs="Arial"/>
          <w:color w:val="000000"/>
        </w:rPr>
        <w:t>Svar på skriftlige henvendelser distribueres via M</w:t>
      </w:r>
      <w:r w:rsidR="009D0C2C">
        <w:rPr>
          <w:rStyle w:val="normaltextrun"/>
          <w:rFonts w:ascii="Arial" w:hAnsi="Arial" w:cs="Arial"/>
          <w:color w:val="000000"/>
        </w:rPr>
        <w:t xml:space="preserve">ercell </w:t>
      </w:r>
      <w:r w:rsidR="009D0C2C" w:rsidRPr="0002171B">
        <w:rPr>
          <w:rStyle w:val="normaltextrun"/>
          <w:rFonts w:ascii="Arial" w:hAnsi="Arial" w:cs="Arial"/>
          <w:color w:val="000000"/>
        </w:rPr>
        <w:t>til de som har meldt sin interesse der og lastet ned konkurransegrunnlag.</w:t>
      </w:r>
      <w:r w:rsidR="009D0C2C" w:rsidRPr="0002171B">
        <w:rPr>
          <w:rStyle w:val="eop"/>
          <w:rFonts w:ascii="Arial" w:hAnsi="Arial" w:cs="Arial"/>
          <w:color w:val="000000"/>
        </w:rPr>
        <w:t> </w:t>
      </w:r>
    </w:p>
    <w:p w14:paraId="45B275CE" w14:textId="77777777" w:rsidR="0005642F" w:rsidRPr="0002171B" w:rsidRDefault="0005642F" w:rsidP="0005642F">
      <w:pPr>
        <w:pStyle w:val="paragraph"/>
        <w:spacing w:before="0" w:beforeAutospacing="0" w:after="0" w:afterAutospacing="0"/>
        <w:textAlignment w:val="baseline"/>
        <w:rPr>
          <w:rFonts w:ascii="Arial" w:hAnsi="Arial" w:cs="Arial"/>
          <w:color w:val="000000"/>
        </w:rPr>
      </w:pPr>
      <w:r w:rsidRPr="0002171B">
        <w:rPr>
          <w:rStyle w:val="normaltextrun"/>
          <w:rFonts w:ascii="Arial" w:hAnsi="Arial" w:cs="Arial"/>
          <w:color w:val="000000"/>
        </w:rPr>
        <w:t> </w:t>
      </w:r>
      <w:r w:rsidRPr="0002171B">
        <w:rPr>
          <w:rStyle w:val="eop"/>
          <w:rFonts w:ascii="Arial" w:hAnsi="Arial" w:cs="Arial"/>
          <w:color w:val="000000"/>
        </w:rPr>
        <w:t> </w:t>
      </w:r>
    </w:p>
    <w:p w14:paraId="6A5E47AF" w14:textId="749CABCA" w:rsidR="0005642F" w:rsidRPr="0002171B" w:rsidRDefault="0005642F" w:rsidP="0A69B859">
      <w:pPr>
        <w:pStyle w:val="paragraph"/>
        <w:spacing w:before="0" w:beforeAutospacing="0" w:after="0" w:afterAutospacing="0"/>
        <w:textAlignment w:val="baseline"/>
        <w:rPr>
          <w:rFonts w:ascii="Arial" w:hAnsi="Arial" w:cs="Arial"/>
          <w:color w:val="000000"/>
        </w:rPr>
      </w:pPr>
      <w:r w:rsidRPr="0A69B859">
        <w:rPr>
          <w:rStyle w:val="normaltextrun"/>
          <w:rFonts w:ascii="Arial" w:hAnsi="Arial" w:cs="Arial"/>
          <w:color w:val="000000" w:themeColor="text1"/>
        </w:rPr>
        <w:t>Dersom konkurransegrunnlaget gir utilstrekkelig veiledning, kan det bes skriftlig om tilleggsopplysninger hos kontaktperson innen</w:t>
      </w:r>
      <w:r w:rsidR="00535ECB" w:rsidRPr="0A69B859">
        <w:rPr>
          <w:rStyle w:val="normaltextrun"/>
          <w:rFonts w:ascii="Arial" w:hAnsi="Arial" w:cs="Arial"/>
          <w:color w:val="000000" w:themeColor="text1"/>
        </w:rPr>
        <w:t xml:space="preserve"> </w:t>
      </w:r>
      <w:r w:rsidR="7C9B2612" w:rsidRPr="0A69B859">
        <w:rPr>
          <w:rStyle w:val="normaltextrun"/>
          <w:rFonts w:ascii="Arial" w:hAnsi="Arial" w:cs="Arial"/>
          <w:color w:val="000000" w:themeColor="text1"/>
        </w:rPr>
        <w:t>frist beskrevet i punkt 1.</w:t>
      </w:r>
      <w:r w:rsidR="73B58F20" w:rsidRPr="0A69B859">
        <w:rPr>
          <w:rStyle w:val="normaltextrun"/>
          <w:rFonts w:ascii="Arial" w:hAnsi="Arial" w:cs="Arial"/>
          <w:color w:val="000000" w:themeColor="text1"/>
        </w:rPr>
        <w:t>5</w:t>
      </w:r>
      <w:r w:rsidR="7C9B2612" w:rsidRPr="0A69B859">
        <w:rPr>
          <w:rStyle w:val="normaltextrun"/>
          <w:rFonts w:ascii="Arial" w:hAnsi="Arial" w:cs="Arial"/>
          <w:color w:val="000000" w:themeColor="text1"/>
        </w:rPr>
        <w:t xml:space="preserve"> i dette dokumentet.</w:t>
      </w:r>
      <w:r w:rsidRPr="0A69B859">
        <w:rPr>
          <w:rStyle w:val="normaltextrun"/>
          <w:rFonts w:ascii="Arial" w:hAnsi="Arial" w:cs="Arial"/>
          <w:color w:val="000000" w:themeColor="text1"/>
        </w:rPr>
        <w:t xml:space="preserve"> </w:t>
      </w:r>
    </w:p>
    <w:p w14:paraId="727E004B" w14:textId="6CCE7147" w:rsidR="48A9F7F4" w:rsidRPr="009D0C2C" w:rsidRDefault="48A9F7F4" w:rsidP="48A9F7F4">
      <w:pPr>
        <w:pStyle w:val="paragraph"/>
        <w:spacing w:before="0" w:beforeAutospacing="0" w:after="0" w:afterAutospacing="0"/>
        <w:rPr>
          <w:rStyle w:val="normaltextrun"/>
          <w:rFonts w:ascii="Arial" w:hAnsi="Arial" w:cs="Arial"/>
        </w:rPr>
      </w:pPr>
    </w:p>
    <w:p w14:paraId="05A8FCF7" w14:textId="5071AE5D" w:rsidR="00A73FCD" w:rsidRPr="009D0C2C" w:rsidRDefault="001668F4" w:rsidP="74427C0C">
      <w:pPr>
        <w:spacing w:after="0" w:line="259" w:lineRule="auto"/>
        <w:ind w:left="0" w:firstLine="0"/>
      </w:pPr>
      <w:r>
        <w:t xml:space="preserve">  </w:t>
      </w:r>
    </w:p>
    <w:p w14:paraId="3EFD48C0" w14:textId="77777777" w:rsidR="00A73FCD" w:rsidRPr="000305A9" w:rsidRDefault="001668F4" w:rsidP="4712179D">
      <w:pPr>
        <w:pStyle w:val="Heading2"/>
        <w:ind w:left="567" w:hanging="567"/>
        <w:rPr>
          <w:i w:val="0"/>
        </w:rPr>
      </w:pPr>
      <w:bookmarkStart w:id="5" w:name="_Toc2141835269"/>
      <w:r w:rsidRPr="4712179D">
        <w:rPr>
          <w:i w:val="0"/>
        </w:rPr>
        <w:t>Viktige datoer</w:t>
      </w:r>
      <w:bookmarkEnd w:id="5"/>
      <w:r w:rsidRPr="4712179D">
        <w:rPr>
          <w:i w:val="0"/>
        </w:rPr>
        <w:t xml:space="preserve"> </w:t>
      </w:r>
    </w:p>
    <w:p w14:paraId="15DCD05C" w14:textId="77777777" w:rsidR="00A73FCD" w:rsidRDefault="001668F4">
      <w:pPr>
        <w:ind w:left="-5"/>
      </w:pPr>
      <w:r>
        <w:t xml:space="preserve">Oppdragsgiver har lagt opp til følgende tidsrammer for prosessen:   </w:t>
      </w:r>
    </w:p>
    <w:p w14:paraId="53320E65" w14:textId="77777777" w:rsidR="00A73FCD" w:rsidRDefault="001668F4">
      <w:pPr>
        <w:spacing w:after="0" w:line="259" w:lineRule="auto"/>
        <w:ind w:left="708" w:firstLine="0"/>
      </w:pPr>
      <w:r>
        <w:t xml:space="preserve"> </w:t>
      </w:r>
    </w:p>
    <w:tbl>
      <w:tblPr>
        <w:tblStyle w:val="Tabellrutenett1"/>
        <w:tblW w:w="9231" w:type="dxa"/>
        <w:tblInd w:w="-31" w:type="dxa"/>
        <w:tblCellMar>
          <w:top w:w="34" w:type="dxa"/>
          <w:left w:w="70" w:type="dxa"/>
          <w:right w:w="115" w:type="dxa"/>
        </w:tblCellMar>
        <w:tblLook w:val="04A0" w:firstRow="1" w:lastRow="0" w:firstColumn="1" w:lastColumn="0" w:noHBand="0" w:noVBand="1"/>
      </w:tblPr>
      <w:tblGrid>
        <w:gridCol w:w="6105"/>
        <w:gridCol w:w="3126"/>
      </w:tblGrid>
      <w:tr w:rsidR="008C4545" w14:paraId="3BC37026" w14:textId="77777777" w:rsidTr="57771AA7">
        <w:trPr>
          <w:trHeight w:val="307"/>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425F22A4" w14:textId="77777777" w:rsidR="00A73FCD" w:rsidRDefault="001668F4">
            <w:pPr>
              <w:spacing w:after="0" w:line="259" w:lineRule="auto"/>
              <w:ind w:left="0" w:firstLine="0"/>
            </w:pPr>
            <w:r>
              <w:t xml:space="preserve">Aktivitet </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56C0C146" w14:textId="77777777" w:rsidR="00A73FCD" w:rsidRDefault="001668F4">
            <w:pPr>
              <w:spacing w:after="0" w:line="259" w:lineRule="auto"/>
              <w:ind w:left="0" w:firstLine="0"/>
            </w:pPr>
            <w:r>
              <w:t xml:space="preserve">Tidspunkt </w:t>
            </w:r>
          </w:p>
        </w:tc>
      </w:tr>
      <w:tr w:rsidR="0009760B" w14:paraId="2E92CE9E" w14:textId="77777777" w:rsidTr="57771AA7">
        <w:trPr>
          <w:trHeight w:val="311"/>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4AF24" w14:textId="47A64E4E" w:rsidR="0009760B" w:rsidRPr="008F3CE2" w:rsidRDefault="7F11EB40" w:rsidP="57771AA7">
            <w:pPr>
              <w:spacing w:line="259" w:lineRule="auto"/>
              <w:rPr>
                <w:color w:val="000000" w:themeColor="text1"/>
                <w:szCs w:val="24"/>
              </w:rPr>
            </w:pPr>
            <w:r w:rsidRPr="57771AA7">
              <w:rPr>
                <w:color w:val="000000" w:themeColor="text1"/>
                <w:szCs w:val="24"/>
              </w:rPr>
              <w:t>Kunngjøring på Mercell</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FC3AF" w14:textId="56CAAAB7" w:rsidR="0009760B" w:rsidRPr="008F3CE2" w:rsidRDefault="67518A8D">
            <w:pPr>
              <w:spacing w:after="0" w:line="259" w:lineRule="auto"/>
              <w:ind w:left="0" w:firstLine="0"/>
            </w:pPr>
            <w:r>
              <w:t>0</w:t>
            </w:r>
            <w:r w:rsidR="001E2B65">
              <w:t>5</w:t>
            </w:r>
            <w:r w:rsidR="0DC415C6">
              <w:t>.</w:t>
            </w:r>
            <w:r w:rsidR="76663D96">
              <w:t>0</w:t>
            </w:r>
            <w:r w:rsidR="001E2B65">
              <w:t>6</w:t>
            </w:r>
            <w:r w:rsidR="76663D96">
              <w:t>.</w:t>
            </w:r>
            <w:r w:rsidR="0DC415C6">
              <w:t>202</w:t>
            </w:r>
            <w:r w:rsidR="008E3AF2">
              <w:t>6</w:t>
            </w:r>
          </w:p>
        </w:tc>
      </w:tr>
      <w:tr w:rsidR="00A73FCD" w14:paraId="0F4E2DCD" w14:textId="77777777" w:rsidTr="57771AA7">
        <w:trPr>
          <w:trHeight w:val="345"/>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233DA" w14:textId="7F10FACD" w:rsidR="00A73FCD" w:rsidRPr="008F3CE2" w:rsidRDefault="001668F4">
            <w:pPr>
              <w:spacing w:after="0" w:line="259" w:lineRule="auto"/>
              <w:ind w:left="0" w:firstLine="0"/>
            </w:pPr>
            <w:r w:rsidRPr="008F3CE2">
              <w:t xml:space="preserve">Frist for å stille spørsmål til konkurransegrunnlaget </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080F" w14:textId="6D8ECCCE" w:rsidR="00A73FCD" w:rsidRPr="008F3CE2" w:rsidRDefault="00BC6436" w:rsidP="00BA300C">
            <w:pPr>
              <w:spacing w:after="0" w:line="259" w:lineRule="auto"/>
              <w:ind w:left="0" w:firstLine="0"/>
            </w:pPr>
            <w:r>
              <w:t>29</w:t>
            </w:r>
            <w:r w:rsidR="746C8B19">
              <w:t>.</w:t>
            </w:r>
            <w:r w:rsidR="5344422A">
              <w:t>0</w:t>
            </w:r>
            <w:r>
              <w:t>6</w:t>
            </w:r>
            <w:r w:rsidR="36497EC2">
              <w:t>.</w:t>
            </w:r>
            <w:r w:rsidR="001668F4">
              <w:t>20</w:t>
            </w:r>
            <w:r w:rsidR="71DC8697">
              <w:t>2</w:t>
            </w:r>
            <w:r w:rsidR="008E3AF2">
              <w:t>6</w:t>
            </w:r>
            <w:r w:rsidR="001668F4">
              <w:t>, kl</w:t>
            </w:r>
            <w:r w:rsidR="141D6241">
              <w:t>.</w:t>
            </w:r>
            <w:r w:rsidR="001668F4">
              <w:t xml:space="preserve">12:00 </w:t>
            </w:r>
          </w:p>
        </w:tc>
      </w:tr>
      <w:tr w:rsidR="00A73FCD" w14:paraId="310B9461" w14:textId="77777777" w:rsidTr="57771AA7">
        <w:trPr>
          <w:trHeight w:val="310"/>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FB8CF" w14:textId="77777777" w:rsidR="00A73FCD" w:rsidRPr="008F3CE2" w:rsidRDefault="001668F4">
            <w:pPr>
              <w:spacing w:after="0" w:line="259" w:lineRule="auto"/>
              <w:ind w:left="0" w:firstLine="0"/>
            </w:pPr>
            <w:r w:rsidRPr="008F3CE2">
              <w:t xml:space="preserve">Frist for å levere tilbud </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1C4E7" w14:textId="14E4C95A" w:rsidR="00A73FCD" w:rsidRPr="008F3CE2" w:rsidRDefault="008E3AF2" w:rsidP="00BA300C">
            <w:pPr>
              <w:spacing w:after="0" w:line="259" w:lineRule="auto"/>
              <w:ind w:left="0" w:firstLine="0"/>
            </w:pPr>
            <w:r>
              <w:t>0</w:t>
            </w:r>
            <w:r w:rsidR="00D61BF8">
              <w:t>6</w:t>
            </w:r>
            <w:r w:rsidR="001668F4">
              <w:t>.</w:t>
            </w:r>
            <w:r w:rsidR="0DC415C6">
              <w:t>0</w:t>
            </w:r>
            <w:r w:rsidR="00705596">
              <w:t>7</w:t>
            </w:r>
            <w:r w:rsidR="001668F4">
              <w:t>.20</w:t>
            </w:r>
            <w:r w:rsidR="71DC8697">
              <w:t>2</w:t>
            </w:r>
            <w:r>
              <w:t>6</w:t>
            </w:r>
            <w:r w:rsidR="001668F4">
              <w:t>, kl</w:t>
            </w:r>
            <w:r w:rsidR="141D6241">
              <w:t>.</w:t>
            </w:r>
            <w:r w:rsidR="001668F4">
              <w:t xml:space="preserve">12:00 </w:t>
            </w:r>
          </w:p>
        </w:tc>
      </w:tr>
      <w:tr w:rsidR="00A73FCD" w14:paraId="0D7B6721" w14:textId="77777777" w:rsidTr="57771AA7">
        <w:trPr>
          <w:trHeight w:val="310"/>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82B80" w14:textId="77777777" w:rsidR="00A73FCD" w:rsidRPr="008F3CE2" w:rsidRDefault="001668F4">
            <w:pPr>
              <w:spacing w:after="0" w:line="259" w:lineRule="auto"/>
              <w:ind w:left="0" w:firstLine="0"/>
            </w:pPr>
            <w:r w:rsidRPr="008F3CE2">
              <w:t xml:space="preserve">Tilbudsåpning </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9944E" w14:textId="2511429F" w:rsidR="00A73FCD" w:rsidRPr="008F3CE2" w:rsidRDefault="008E3AF2" w:rsidP="00BA300C">
            <w:pPr>
              <w:spacing w:after="0" w:line="259" w:lineRule="auto"/>
              <w:ind w:left="0" w:firstLine="0"/>
            </w:pPr>
            <w:r>
              <w:t>0</w:t>
            </w:r>
            <w:r w:rsidR="00D61BF8">
              <w:t>6</w:t>
            </w:r>
            <w:r w:rsidR="32F18C2A">
              <w:t>.0</w:t>
            </w:r>
            <w:r w:rsidR="00D61BF8">
              <w:t>7</w:t>
            </w:r>
            <w:r w:rsidR="001668F4">
              <w:t>.20</w:t>
            </w:r>
            <w:r w:rsidR="71DC8697">
              <w:t>2</w:t>
            </w:r>
            <w:r>
              <w:t>6</w:t>
            </w:r>
            <w:r w:rsidR="001668F4">
              <w:t xml:space="preserve">, </w:t>
            </w:r>
            <w:r w:rsidR="465F812D">
              <w:t>etter kl</w:t>
            </w:r>
            <w:r w:rsidR="141D6241">
              <w:t>.</w:t>
            </w:r>
            <w:r w:rsidR="465F812D">
              <w:t xml:space="preserve"> 12.00</w:t>
            </w:r>
            <w:r w:rsidR="001668F4">
              <w:t xml:space="preserve"> </w:t>
            </w:r>
          </w:p>
        </w:tc>
      </w:tr>
      <w:tr w:rsidR="00A73FCD" w14:paraId="44043E00" w14:textId="77777777" w:rsidTr="57771AA7">
        <w:trPr>
          <w:trHeight w:val="312"/>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01AF4" w14:textId="3E1908FF" w:rsidR="00A73FCD" w:rsidRPr="008F3CE2" w:rsidRDefault="001668F4">
            <w:pPr>
              <w:spacing w:after="0" w:line="259" w:lineRule="auto"/>
              <w:ind w:left="0" w:firstLine="0"/>
            </w:pPr>
            <w:r w:rsidRPr="008F3CE2">
              <w:t>Evaluering</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6E4CD" w14:textId="2003E0B7" w:rsidR="00A73FCD" w:rsidRPr="008F3CE2" w:rsidRDefault="008E3AF2" w:rsidP="00030540">
            <w:pPr>
              <w:spacing w:after="0" w:line="259" w:lineRule="auto"/>
              <w:ind w:left="0" w:firstLine="0"/>
            </w:pPr>
            <w:r>
              <w:t>Ju</w:t>
            </w:r>
            <w:r w:rsidR="00BC6436">
              <w:t>l</w:t>
            </w:r>
            <w:r>
              <w:t>i</w:t>
            </w:r>
            <w:r w:rsidR="4C189ED0">
              <w:t xml:space="preserve"> </w:t>
            </w:r>
            <w:r w:rsidR="5EAC59D3">
              <w:t>202</w:t>
            </w:r>
            <w:r>
              <w:t>6</w:t>
            </w:r>
          </w:p>
        </w:tc>
      </w:tr>
      <w:tr w:rsidR="00A73FCD" w14:paraId="3FC12E26" w14:textId="77777777" w:rsidTr="57771AA7">
        <w:trPr>
          <w:trHeight w:val="310"/>
        </w:trPr>
        <w:tc>
          <w:tcPr>
            <w:tcW w:w="61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B624F" w14:textId="499C2C15" w:rsidR="00A73FCD" w:rsidRPr="008F3CE2" w:rsidRDefault="001668F4">
            <w:pPr>
              <w:spacing w:after="0" w:line="259" w:lineRule="auto"/>
              <w:ind w:left="0" w:firstLine="0"/>
            </w:pPr>
            <w:r w:rsidRPr="008F3CE2">
              <w:t xml:space="preserve">Valg av </w:t>
            </w:r>
            <w:r w:rsidR="00273922">
              <w:t>leverandør</w:t>
            </w:r>
            <w:r w:rsidRPr="008F3CE2">
              <w:t xml:space="preserve"> og meddelelse til </w:t>
            </w:r>
            <w:r w:rsidR="00273922">
              <w:t>alle ti</w:t>
            </w:r>
            <w:r w:rsidR="003E1876">
              <w:t>lbyder</w:t>
            </w:r>
            <w:r w:rsidR="00273922">
              <w:t>e</w:t>
            </w:r>
            <w:r w:rsidRPr="008F3CE2">
              <w:t xml:space="preserve"> </w:t>
            </w:r>
          </w:p>
        </w:tc>
        <w:tc>
          <w:tcPr>
            <w:tcW w:w="3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76883" w14:textId="0CEF09FF" w:rsidR="00A73FCD" w:rsidRPr="008F3CE2" w:rsidRDefault="008E3AF2" w:rsidP="642C8BD9">
            <w:pPr>
              <w:spacing w:after="0" w:line="259" w:lineRule="auto"/>
              <w:ind w:left="0"/>
              <w:rPr>
                <w:color w:val="000000" w:themeColor="text1"/>
              </w:rPr>
            </w:pPr>
            <w:r>
              <w:t>Ju</w:t>
            </w:r>
            <w:r w:rsidR="00BC6436">
              <w:t>l</w:t>
            </w:r>
            <w:r>
              <w:t xml:space="preserve">i </w:t>
            </w:r>
            <w:r w:rsidR="2C97D944">
              <w:t>202</w:t>
            </w:r>
            <w:r>
              <w:t>6</w:t>
            </w:r>
          </w:p>
        </w:tc>
      </w:tr>
      <w:tr w:rsidR="00A73FCD" w14:paraId="14E92254" w14:textId="77777777" w:rsidTr="57771AA7">
        <w:trPr>
          <w:trHeight w:val="310"/>
        </w:trPr>
        <w:tc>
          <w:tcPr>
            <w:tcW w:w="6105" w:type="dxa"/>
            <w:tcBorders>
              <w:top w:val="single" w:sz="4" w:space="0" w:color="auto"/>
              <w:left w:val="single" w:sz="4" w:space="0" w:color="auto"/>
              <w:bottom w:val="single" w:sz="4" w:space="0" w:color="auto"/>
              <w:right w:val="single" w:sz="4" w:space="0" w:color="auto"/>
            </w:tcBorders>
          </w:tcPr>
          <w:p w14:paraId="09919095" w14:textId="77777777" w:rsidR="00A73FCD" w:rsidRPr="008F3CE2" w:rsidRDefault="001668F4">
            <w:pPr>
              <w:spacing w:after="0" w:line="259" w:lineRule="auto"/>
              <w:ind w:left="0" w:firstLine="0"/>
            </w:pPr>
            <w:r w:rsidRPr="008F3CE2">
              <w:t xml:space="preserve">Kontraktsinngåelse </w:t>
            </w:r>
          </w:p>
        </w:tc>
        <w:tc>
          <w:tcPr>
            <w:tcW w:w="3126" w:type="dxa"/>
            <w:tcBorders>
              <w:top w:val="single" w:sz="4" w:space="0" w:color="auto"/>
              <w:left w:val="single" w:sz="4" w:space="0" w:color="auto"/>
              <w:bottom w:val="single" w:sz="4" w:space="0" w:color="auto"/>
              <w:right w:val="single" w:sz="4" w:space="0" w:color="auto"/>
            </w:tcBorders>
          </w:tcPr>
          <w:p w14:paraId="30645A4E" w14:textId="67063605" w:rsidR="00A73FCD" w:rsidRPr="008F3CE2" w:rsidRDefault="008E3AF2" w:rsidP="5073CE0B">
            <w:pPr>
              <w:spacing w:after="0" w:line="259" w:lineRule="auto"/>
              <w:ind w:left="0"/>
              <w:rPr>
                <w:color w:val="000000" w:themeColor="text1"/>
              </w:rPr>
            </w:pPr>
            <w:r>
              <w:t>Ju</w:t>
            </w:r>
            <w:r w:rsidR="00BC6436">
              <w:t>l</w:t>
            </w:r>
            <w:r>
              <w:t>i 2026</w:t>
            </w:r>
          </w:p>
        </w:tc>
      </w:tr>
      <w:tr w:rsidR="00A73FCD" w14:paraId="38FD7A86" w14:textId="77777777" w:rsidTr="57771AA7">
        <w:trPr>
          <w:trHeight w:val="310"/>
        </w:trPr>
        <w:tc>
          <w:tcPr>
            <w:tcW w:w="6105" w:type="dxa"/>
            <w:tcBorders>
              <w:top w:val="single" w:sz="4" w:space="0" w:color="auto"/>
              <w:left w:val="single" w:sz="4" w:space="0" w:color="auto"/>
              <w:bottom w:val="single" w:sz="4" w:space="0" w:color="auto"/>
              <w:right w:val="single" w:sz="4" w:space="0" w:color="auto"/>
            </w:tcBorders>
          </w:tcPr>
          <w:p w14:paraId="4ED6A8A3" w14:textId="77777777" w:rsidR="00A73FCD" w:rsidRPr="008F3CE2" w:rsidRDefault="001668F4">
            <w:pPr>
              <w:spacing w:after="0" w:line="259" w:lineRule="auto"/>
              <w:ind w:left="0" w:firstLine="0"/>
            </w:pPr>
            <w:r w:rsidRPr="008F3CE2">
              <w:t xml:space="preserve">Tilbudets vedståelsesfrist </w:t>
            </w:r>
          </w:p>
        </w:tc>
        <w:tc>
          <w:tcPr>
            <w:tcW w:w="3126" w:type="dxa"/>
            <w:tcBorders>
              <w:top w:val="single" w:sz="4" w:space="0" w:color="auto"/>
              <w:left w:val="single" w:sz="4" w:space="0" w:color="auto"/>
              <w:bottom w:val="single" w:sz="4" w:space="0" w:color="auto"/>
              <w:right w:val="single" w:sz="4" w:space="0" w:color="auto"/>
            </w:tcBorders>
          </w:tcPr>
          <w:p w14:paraId="1C1050EE" w14:textId="4CA2F9B0" w:rsidR="00A73FCD" w:rsidRPr="008F3CE2" w:rsidRDefault="008E5885" w:rsidP="5073CE0B">
            <w:pPr>
              <w:spacing w:after="0" w:line="259" w:lineRule="auto"/>
              <w:ind w:left="0"/>
              <w:rPr>
                <w:color w:val="000000" w:themeColor="text1"/>
              </w:rPr>
            </w:pPr>
            <w:r>
              <w:t>0</w:t>
            </w:r>
            <w:r w:rsidR="00BC6436">
              <w:t>6</w:t>
            </w:r>
            <w:r>
              <w:t>.</w:t>
            </w:r>
            <w:r w:rsidR="00BC6436">
              <w:t>10</w:t>
            </w:r>
            <w:r w:rsidR="3BFAFF9E">
              <w:t>.202</w:t>
            </w:r>
            <w:r>
              <w:t>6</w:t>
            </w:r>
          </w:p>
        </w:tc>
      </w:tr>
    </w:tbl>
    <w:p w14:paraId="6586C084" w14:textId="77777777" w:rsidR="00720DA4" w:rsidRDefault="00720DA4">
      <w:pPr>
        <w:ind w:left="-5"/>
      </w:pPr>
    </w:p>
    <w:p w14:paraId="6F524C21" w14:textId="72A9184A" w:rsidR="00A73FCD" w:rsidRDefault="001668F4">
      <w:pPr>
        <w:ind w:left="-5"/>
      </w:pPr>
      <w:r>
        <w:t xml:space="preserve">Det gjøres oppmerksom på at tidspunktene etter åpning av tilbudene er foreløpige. En eventuell forlengelse av vedståelsesfrist kan kun skje med </w:t>
      </w:r>
      <w:r w:rsidR="003E1876">
        <w:t>Tilbyder</w:t>
      </w:r>
      <w:r>
        <w:t xml:space="preserve">ens samtykke. </w:t>
      </w:r>
    </w:p>
    <w:p w14:paraId="702F3123" w14:textId="26ED2D35" w:rsidR="00D454EE" w:rsidRDefault="00D454EE" w:rsidP="74427C0C">
      <w:pPr>
        <w:spacing w:after="0" w:line="259" w:lineRule="auto"/>
        <w:ind w:left="0" w:firstLine="0"/>
      </w:pPr>
    </w:p>
    <w:p w14:paraId="79A5684B" w14:textId="6350836A" w:rsidR="74427C0C" w:rsidRDefault="74427C0C" w:rsidP="74427C0C">
      <w:pPr>
        <w:spacing w:after="0" w:line="259" w:lineRule="auto"/>
        <w:ind w:left="0" w:firstLine="0"/>
        <w:rPr>
          <w:color w:val="000000" w:themeColor="text1"/>
          <w:szCs w:val="24"/>
        </w:rPr>
      </w:pPr>
    </w:p>
    <w:p w14:paraId="1FD6E412" w14:textId="6B75FB19" w:rsidR="11139D58" w:rsidRDefault="11139D58" w:rsidP="3B3C98A6">
      <w:pPr>
        <w:pStyle w:val="Heading1"/>
        <w:spacing w:after="163"/>
        <w:ind w:left="417" w:hanging="432"/>
      </w:pPr>
      <w:bookmarkStart w:id="6" w:name="_Toc356339740"/>
      <w:r>
        <w:t>K</w:t>
      </w:r>
      <w:r w:rsidR="4F0D99C0">
        <w:t>ONKURRANSEGRUNNLAGET</w:t>
      </w:r>
      <w:bookmarkEnd w:id="6"/>
    </w:p>
    <w:p w14:paraId="79C3D1CA" w14:textId="2191DC92" w:rsidR="3DB8A2BF" w:rsidRPr="00F33123" w:rsidRDefault="00F61938" w:rsidP="4712179D">
      <w:pPr>
        <w:pStyle w:val="Heading2"/>
        <w:ind w:left="567" w:hanging="567"/>
        <w:rPr>
          <w:i w:val="0"/>
        </w:rPr>
      </w:pPr>
      <w:bookmarkStart w:id="7" w:name="_Toc825542689"/>
      <w:r w:rsidRPr="4712179D">
        <w:rPr>
          <w:i w:val="0"/>
        </w:rPr>
        <w:t xml:space="preserve">Oversikt </w:t>
      </w:r>
      <w:r w:rsidR="3DB8A2BF" w:rsidRPr="4712179D">
        <w:rPr>
          <w:i w:val="0"/>
        </w:rPr>
        <w:t>Konkurransegrunnlaget</w:t>
      </w:r>
      <w:bookmarkEnd w:id="7"/>
    </w:p>
    <w:p w14:paraId="161B897B" w14:textId="0BEC420F" w:rsidR="3DB8A2BF" w:rsidRDefault="3DB8A2BF" w:rsidP="642C8BD9">
      <w:pPr>
        <w:spacing w:after="0" w:line="259" w:lineRule="auto"/>
        <w:ind w:left="0" w:firstLine="0"/>
        <w:rPr>
          <w:color w:val="000000" w:themeColor="text1"/>
          <w:szCs w:val="24"/>
        </w:rPr>
      </w:pPr>
      <w:r w:rsidRPr="642C8BD9">
        <w:rPr>
          <w:color w:val="000000" w:themeColor="text1"/>
          <w:szCs w:val="24"/>
        </w:rPr>
        <w:t xml:space="preserve">Konkurransegrunnlaget </w:t>
      </w:r>
      <w:r w:rsidR="00F33123">
        <w:rPr>
          <w:color w:val="000000" w:themeColor="text1"/>
          <w:szCs w:val="24"/>
        </w:rPr>
        <w:t>består av følgende dokumenter</w:t>
      </w:r>
    </w:p>
    <w:p w14:paraId="44B4D33A" w14:textId="0826B60C" w:rsidR="0006390D" w:rsidRPr="005C5BB1" w:rsidRDefault="00F877C5" w:rsidP="005C5BB1">
      <w:pPr>
        <w:pStyle w:val="ListParagraph"/>
        <w:numPr>
          <w:ilvl w:val="0"/>
          <w:numId w:val="17"/>
        </w:numPr>
      </w:pPr>
      <w:r>
        <w:t>Konkurransegrunnlaget</w:t>
      </w:r>
    </w:p>
    <w:p w14:paraId="73419714" w14:textId="718B5613" w:rsidR="06B15CF6" w:rsidRDefault="06B15CF6" w:rsidP="043FC165">
      <w:pPr>
        <w:pStyle w:val="ListParagraph"/>
        <w:numPr>
          <w:ilvl w:val="0"/>
          <w:numId w:val="17"/>
        </w:numPr>
      </w:pPr>
      <w:r>
        <w:t>Vedlegg 1</w:t>
      </w:r>
      <w:r w:rsidR="0C594F32">
        <w:t xml:space="preserve"> </w:t>
      </w:r>
      <w:r>
        <w:t>- Kvalifikasjonskrav</w:t>
      </w:r>
    </w:p>
    <w:p w14:paraId="605DAA80" w14:textId="07FF58F7" w:rsidR="06B15CF6" w:rsidRDefault="06B15CF6" w:rsidP="043FC165">
      <w:pPr>
        <w:pStyle w:val="ListParagraph"/>
        <w:numPr>
          <w:ilvl w:val="0"/>
          <w:numId w:val="17"/>
        </w:numPr>
      </w:pPr>
      <w:r>
        <w:t>Vedlegg 2 - Egenerklæringer</w:t>
      </w:r>
    </w:p>
    <w:p w14:paraId="12722969" w14:textId="6B5B1B43" w:rsidR="06B15CF6" w:rsidRDefault="06B15CF6" w:rsidP="043FC165">
      <w:pPr>
        <w:pStyle w:val="ListParagraph"/>
        <w:numPr>
          <w:ilvl w:val="0"/>
          <w:numId w:val="17"/>
        </w:numPr>
      </w:pPr>
      <w:r>
        <w:t>Vedlegg 3</w:t>
      </w:r>
      <w:r w:rsidR="0D4A7018">
        <w:t xml:space="preserve"> - </w:t>
      </w:r>
      <w:r w:rsidR="008731FE">
        <w:t>Priss</w:t>
      </w:r>
      <w:r>
        <w:t>kjema</w:t>
      </w:r>
      <w:r w:rsidR="0D4A7018">
        <w:t>er roder</w:t>
      </w:r>
    </w:p>
    <w:p w14:paraId="3DF111A1" w14:textId="1E972994" w:rsidR="1035447B" w:rsidRDefault="1035447B" w:rsidP="043FC165">
      <w:pPr>
        <w:pStyle w:val="ListParagraph"/>
        <w:numPr>
          <w:ilvl w:val="0"/>
          <w:numId w:val="17"/>
        </w:numPr>
      </w:pPr>
      <w:r>
        <w:t>Vedlegg 4 - Miljø</w:t>
      </w:r>
    </w:p>
    <w:p w14:paraId="7C1AD16E" w14:textId="397D1E0A" w:rsidR="3DB8A2BF" w:rsidRPr="005C5BB1" w:rsidRDefault="009D566F" w:rsidP="005C5BB1">
      <w:pPr>
        <w:pStyle w:val="ListParagraph"/>
        <w:numPr>
          <w:ilvl w:val="0"/>
          <w:numId w:val="17"/>
        </w:numPr>
      </w:pPr>
      <w:r>
        <w:t>Vedlegg</w:t>
      </w:r>
      <w:r w:rsidR="3DB8A2BF">
        <w:t xml:space="preserve"> </w:t>
      </w:r>
      <w:r w:rsidR="30128DE1">
        <w:t>A</w:t>
      </w:r>
      <w:r w:rsidR="1D6ACA8B">
        <w:t xml:space="preserve"> </w:t>
      </w:r>
      <w:r w:rsidR="00EA149D">
        <w:t>-</w:t>
      </w:r>
      <w:r w:rsidR="2C8E6140">
        <w:t xml:space="preserve"> Kravspesifikasjon</w:t>
      </w:r>
    </w:p>
    <w:p w14:paraId="1D4B8AC8" w14:textId="7B03B759" w:rsidR="00893518" w:rsidRPr="005C5BB1" w:rsidRDefault="007E15C5" w:rsidP="005C5BB1">
      <w:pPr>
        <w:pStyle w:val="ListParagraph"/>
        <w:numPr>
          <w:ilvl w:val="0"/>
          <w:numId w:val="17"/>
        </w:numPr>
      </w:pPr>
      <w:r>
        <w:t xml:space="preserve">Vedlegg </w:t>
      </w:r>
      <w:r w:rsidR="0DCBA408">
        <w:t>B</w:t>
      </w:r>
      <w:r w:rsidR="103E68EE">
        <w:t xml:space="preserve"> </w:t>
      </w:r>
      <w:r w:rsidR="3E20D912">
        <w:t>-</w:t>
      </w:r>
      <w:r w:rsidR="103E68EE">
        <w:t xml:space="preserve"> Total rode oversikt</w:t>
      </w:r>
    </w:p>
    <w:p w14:paraId="3B4C2026" w14:textId="6ECB1D7E" w:rsidR="5066D321" w:rsidRDefault="5066D321" w:rsidP="2B544592">
      <w:pPr>
        <w:pStyle w:val="ListParagraph"/>
        <w:numPr>
          <w:ilvl w:val="0"/>
          <w:numId w:val="17"/>
        </w:numPr>
      </w:pPr>
      <w:r>
        <w:t xml:space="preserve">Vedlegg C </w:t>
      </w:r>
      <w:r w:rsidR="1890321B">
        <w:t>-</w:t>
      </w:r>
      <w:r>
        <w:t xml:space="preserve"> Kategorisering kommunale veier</w:t>
      </w:r>
    </w:p>
    <w:p w14:paraId="53BB7FF0" w14:textId="28645A30" w:rsidR="52028929" w:rsidRDefault="52028929" w:rsidP="2B544592">
      <w:pPr>
        <w:pStyle w:val="ListParagraph"/>
        <w:numPr>
          <w:ilvl w:val="0"/>
          <w:numId w:val="17"/>
        </w:numPr>
      </w:pPr>
      <w:r>
        <w:t>Vedlegg</w:t>
      </w:r>
      <w:r w:rsidR="5066D321">
        <w:t xml:space="preserve"> D - Kontraktsmal</w:t>
      </w:r>
    </w:p>
    <w:p w14:paraId="0002EDA5" w14:textId="4F2C0B2E" w:rsidR="00893518" w:rsidRPr="005C5BB1" w:rsidRDefault="24E5D23B" w:rsidP="005C5BB1">
      <w:pPr>
        <w:pStyle w:val="ListParagraph"/>
        <w:numPr>
          <w:ilvl w:val="0"/>
          <w:numId w:val="17"/>
        </w:numPr>
      </w:pPr>
      <w:r>
        <w:t>Vedlegg E</w:t>
      </w:r>
      <w:r w:rsidR="5225E8E6">
        <w:t xml:space="preserve"> </w:t>
      </w:r>
      <w:r w:rsidR="2945249C">
        <w:t>-</w:t>
      </w:r>
      <w:r w:rsidR="5225E8E6">
        <w:t xml:space="preserve"> </w:t>
      </w:r>
      <w:r>
        <w:t>Rode</w:t>
      </w:r>
      <w:r w:rsidR="5225E8E6">
        <w:t xml:space="preserve"> </w:t>
      </w:r>
      <w:r>
        <w:t>kart</w:t>
      </w:r>
    </w:p>
    <w:p w14:paraId="6A840A8D" w14:textId="5C3623D1" w:rsidR="00905749" w:rsidRPr="005C5BB1" w:rsidRDefault="00905749" w:rsidP="043FC165">
      <w:pPr>
        <w:ind w:left="0" w:firstLine="0"/>
      </w:pPr>
    </w:p>
    <w:p w14:paraId="12A36EAE" w14:textId="0917549E" w:rsidR="17B3C4D0" w:rsidRDefault="00B017FE" w:rsidP="642C8BD9">
      <w:pPr>
        <w:spacing w:after="0" w:line="240" w:lineRule="auto"/>
        <w:ind w:left="0" w:firstLine="0"/>
        <w:rPr>
          <w:color w:val="000000" w:themeColor="text1"/>
          <w:szCs w:val="24"/>
        </w:rPr>
      </w:pPr>
      <w:r>
        <w:rPr>
          <w:color w:val="000000" w:themeColor="text1"/>
          <w:szCs w:val="24"/>
        </w:rPr>
        <w:t>K</w:t>
      </w:r>
      <w:r w:rsidR="17B3C4D0" w:rsidRPr="642C8BD9">
        <w:rPr>
          <w:color w:val="000000" w:themeColor="text1"/>
          <w:szCs w:val="24"/>
        </w:rPr>
        <w:t>onkurransegrunnlaget lastes ned fra Mercell.</w:t>
      </w:r>
    </w:p>
    <w:p w14:paraId="59E0BA72" w14:textId="654EA897" w:rsidR="642C8BD9" w:rsidRDefault="642C8BD9" w:rsidP="642C8BD9">
      <w:pPr>
        <w:spacing w:after="0" w:line="240" w:lineRule="auto"/>
        <w:ind w:left="0" w:firstLine="0"/>
        <w:rPr>
          <w:color w:val="000000" w:themeColor="text1"/>
          <w:szCs w:val="24"/>
        </w:rPr>
      </w:pPr>
    </w:p>
    <w:p w14:paraId="48B52E3D" w14:textId="71AE0BAE" w:rsidR="4A0FAF5B" w:rsidRDefault="4A0FAF5B" w:rsidP="642C8BD9">
      <w:pPr>
        <w:spacing w:after="0" w:line="240" w:lineRule="auto"/>
        <w:ind w:left="0" w:firstLine="0"/>
        <w:rPr>
          <w:color w:val="000000" w:themeColor="text1"/>
          <w:szCs w:val="24"/>
        </w:rPr>
      </w:pPr>
      <w:r w:rsidRPr="642C8BD9">
        <w:rPr>
          <w:color w:val="000000" w:themeColor="text1"/>
          <w:szCs w:val="24"/>
        </w:rPr>
        <w:t>Eventuelle justeringer av konkurransegrunnlaget og referater fra befaring eller informasjonsmøte i henhold til nedenstående bestemmelser.</w:t>
      </w:r>
      <w:r w:rsidR="42F4B54F" w:rsidRPr="642C8BD9">
        <w:rPr>
          <w:color w:val="000000" w:themeColor="text1"/>
          <w:szCs w:val="24"/>
        </w:rPr>
        <w:t xml:space="preserve"> </w:t>
      </w:r>
    </w:p>
    <w:p w14:paraId="3DB1B01A" w14:textId="5E0D3DF1" w:rsidR="642C8BD9" w:rsidRDefault="642C8BD9" w:rsidP="642C8BD9">
      <w:pPr>
        <w:spacing w:after="0" w:line="240" w:lineRule="auto"/>
        <w:ind w:left="0" w:firstLine="0"/>
        <w:rPr>
          <w:color w:val="000000" w:themeColor="text1"/>
          <w:szCs w:val="24"/>
        </w:rPr>
      </w:pPr>
    </w:p>
    <w:p w14:paraId="6E4E7176" w14:textId="56095799" w:rsidR="4A0FAF5B" w:rsidRDefault="4A0FAF5B" w:rsidP="642C8BD9">
      <w:pPr>
        <w:spacing w:after="0" w:line="240" w:lineRule="auto"/>
        <w:ind w:left="0" w:firstLine="0"/>
        <w:rPr>
          <w:color w:val="000000" w:themeColor="text1"/>
          <w:szCs w:val="24"/>
        </w:rPr>
      </w:pPr>
      <w:r w:rsidRPr="642C8BD9">
        <w:rPr>
          <w:color w:val="000000" w:themeColor="text1"/>
          <w:szCs w:val="24"/>
        </w:rPr>
        <w:t>Tilleggsinformasjon i konkurranseperioden legges også fra Mercell.</w:t>
      </w:r>
    </w:p>
    <w:p w14:paraId="632E05D3" w14:textId="0DD32E98" w:rsidR="642C8BD9" w:rsidRDefault="642C8BD9" w:rsidP="642C8BD9">
      <w:pPr>
        <w:spacing w:after="0" w:line="240" w:lineRule="auto"/>
        <w:ind w:left="0" w:firstLine="0"/>
        <w:rPr>
          <w:color w:val="000000" w:themeColor="text1"/>
          <w:szCs w:val="24"/>
        </w:rPr>
      </w:pPr>
    </w:p>
    <w:p w14:paraId="52379EE5" w14:textId="77777777" w:rsidR="00EE424F" w:rsidRDefault="00EE424F" w:rsidP="642C8BD9">
      <w:pPr>
        <w:spacing w:after="0" w:line="240" w:lineRule="auto"/>
        <w:ind w:left="0" w:firstLine="0"/>
        <w:rPr>
          <w:color w:val="000000" w:themeColor="text1"/>
          <w:szCs w:val="24"/>
        </w:rPr>
      </w:pPr>
    </w:p>
    <w:p w14:paraId="16599A05" w14:textId="671198B7" w:rsidR="0077168A" w:rsidRPr="00EE424F" w:rsidRDefault="50FC30B2" w:rsidP="4712179D">
      <w:pPr>
        <w:pStyle w:val="Heading2"/>
        <w:ind w:left="567" w:hanging="567"/>
        <w:rPr>
          <w:i w:val="0"/>
        </w:rPr>
      </w:pPr>
      <w:bookmarkStart w:id="8" w:name="_Toc2084819845"/>
      <w:r w:rsidRPr="4712179D">
        <w:rPr>
          <w:i w:val="0"/>
        </w:rPr>
        <w:t>Dokumentliste</w:t>
      </w:r>
      <w:bookmarkEnd w:id="8"/>
    </w:p>
    <w:p w14:paraId="0B5CAC43" w14:textId="77777777" w:rsidR="00EE424F" w:rsidRDefault="00EE424F" w:rsidP="00EE424F">
      <w:pPr>
        <w:spacing w:after="0" w:line="240" w:lineRule="auto"/>
        <w:ind w:right="709"/>
        <w:rPr>
          <w:rFonts w:ascii="Times New Roman" w:eastAsia="Times New Roman" w:hAnsi="Times New Roman" w:cs="Times New Roman"/>
          <w:color w:val="000000" w:themeColor="text1"/>
          <w:szCs w:val="24"/>
        </w:rPr>
      </w:pPr>
    </w:p>
    <w:p w14:paraId="7371BB9F" w14:textId="05B85334" w:rsidR="0077168A" w:rsidRPr="00EC0605" w:rsidRDefault="50FC30B2" w:rsidP="00EE424F">
      <w:pPr>
        <w:spacing w:after="0" w:line="240" w:lineRule="auto"/>
        <w:ind w:right="709"/>
        <w:rPr>
          <w:rFonts w:eastAsia="Times New Roman"/>
          <w:color w:val="000000" w:themeColor="text1"/>
          <w:sz w:val="20"/>
          <w:szCs w:val="20"/>
        </w:rPr>
      </w:pPr>
      <w:r w:rsidRPr="00EC0605">
        <w:rPr>
          <w:rFonts w:eastAsia="Times New Roman"/>
          <w:color w:val="000000" w:themeColor="text1"/>
          <w:szCs w:val="24"/>
        </w:rPr>
        <w:t>Veiledere, lovverk og forskrifter som vises til i konkurransegrunnlaget, kan lastes ned fra internett.</w:t>
      </w:r>
      <w:r w:rsidR="0077168A" w:rsidRPr="00EC0605">
        <w:rPr>
          <w:sz w:val="20"/>
          <w:szCs w:val="20"/>
        </w:rPr>
        <w:br/>
      </w:r>
    </w:p>
    <w:tbl>
      <w:tblPr>
        <w:tblW w:w="0" w:type="auto"/>
        <w:tblInd w:w="105" w:type="dxa"/>
        <w:tblBorders>
          <w:top w:val="single" w:sz="6" w:space="0" w:color="auto"/>
          <w:left w:val="single" w:sz="6" w:space="0" w:color="auto"/>
          <w:bottom w:val="single" w:sz="6" w:space="0" w:color="auto"/>
          <w:right w:val="single" w:sz="6" w:space="0" w:color="auto"/>
        </w:tblBorders>
        <w:tblLook w:val="00A0" w:firstRow="1" w:lastRow="0" w:firstColumn="1" w:lastColumn="0" w:noHBand="0" w:noVBand="0"/>
      </w:tblPr>
      <w:tblGrid>
        <w:gridCol w:w="6105"/>
        <w:gridCol w:w="1845"/>
      </w:tblGrid>
      <w:tr w:rsidR="009E3731" w:rsidRPr="00EC0605" w14:paraId="5C1AE355"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758BF95C" w14:textId="37080949" w:rsidR="043FC165" w:rsidRPr="00EC0605" w:rsidRDefault="043FC165" w:rsidP="043FC165">
            <w:pPr>
              <w:rPr>
                <w:rFonts w:eastAsia="Times New Roman"/>
                <w:sz w:val="20"/>
                <w:szCs w:val="20"/>
              </w:rPr>
            </w:pPr>
            <w:r w:rsidRPr="00EC0605">
              <w:rPr>
                <w:rFonts w:eastAsia="Times New Roman"/>
                <w:sz w:val="20"/>
                <w:szCs w:val="20"/>
              </w:rPr>
              <w:t>Lov om veger (vegloven)</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E207180" w14:textId="679F3AAF" w:rsidR="043FC165" w:rsidRPr="00EC0605" w:rsidRDefault="043FC165" w:rsidP="043FC165">
            <w:pPr>
              <w:jc w:val="center"/>
              <w:rPr>
                <w:rFonts w:eastAsia="Times New Roman"/>
                <w:sz w:val="20"/>
                <w:szCs w:val="20"/>
              </w:rPr>
            </w:pPr>
            <w:r w:rsidRPr="00EC0605">
              <w:rPr>
                <w:rFonts w:eastAsia="Times New Roman"/>
                <w:sz w:val="20"/>
                <w:szCs w:val="20"/>
              </w:rPr>
              <w:t>63-06/2018-01</w:t>
            </w:r>
          </w:p>
        </w:tc>
      </w:tr>
      <w:tr w:rsidR="009E3731" w:rsidRPr="00EC0605" w14:paraId="28B51A0A"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1D784B6D" w14:textId="3A7BE2CA" w:rsidR="043FC165" w:rsidRPr="00EC0605" w:rsidRDefault="043FC165" w:rsidP="043FC165">
            <w:pPr>
              <w:rPr>
                <w:rFonts w:eastAsia="Times New Roman"/>
                <w:sz w:val="20"/>
                <w:szCs w:val="20"/>
              </w:rPr>
            </w:pPr>
            <w:r w:rsidRPr="00EC0605">
              <w:rPr>
                <w:rFonts w:eastAsia="Times New Roman"/>
                <w:sz w:val="20"/>
                <w:szCs w:val="20"/>
              </w:rPr>
              <w:t>Lov om offentlige anskaffelser (Anskaffelsesloven)</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3D4F183" w14:textId="0C9B69A1" w:rsidR="043FC165" w:rsidRPr="00EC0605" w:rsidRDefault="043FC165" w:rsidP="043FC165">
            <w:pPr>
              <w:jc w:val="center"/>
              <w:rPr>
                <w:rFonts w:eastAsia="Times New Roman"/>
                <w:sz w:val="20"/>
                <w:szCs w:val="20"/>
              </w:rPr>
            </w:pPr>
            <w:r w:rsidRPr="00EC0605">
              <w:rPr>
                <w:rFonts w:eastAsia="Times New Roman"/>
                <w:sz w:val="20"/>
                <w:szCs w:val="20"/>
              </w:rPr>
              <w:t>2017</w:t>
            </w:r>
          </w:p>
        </w:tc>
      </w:tr>
      <w:tr w:rsidR="009E3731" w:rsidRPr="00EC0605" w14:paraId="00EBAF59"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07B85E89" w14:textId="49A7817D" w:rsidR="043FC165" w:rsidRPr="00EC0605" w:rsidRDefault="043FC165" w:rsidP="043FC165">
            <w:pPr>
              <w:rPr>
                <w:rFonts w:eastAsia="Times New Roman"/>
                <w:sz w:val="20"/>
                <w:szCs w:val="20"/>
              </w:rPr>
            </w:pPr>
            <w:r w:rsidRPr="00EC0605">
              <w:rPr>
                <w:rFonts w:eastAsia="Times New Roman"/>
                <w:sz w:val="20"/>
                <w:szCs w:val="20"/>
              </w:rPr>
              <w:t>Forskrift om offentlige anskaffelser (Anskaffelsesforskriften)</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C022B52" w14:textId="3DDE5185" w:rsidR="043FC165" w:rsidRPr="00EC0605" w:rsidRDefault="043FC165" w:rsidP="043FC165">
            <w:pPr>
              <w:jc w:val="center"/>
              <w:rPr>
                <w:rFonts w:eastAsia="Times New Roman"/>
                <w:sz w:val="20"/>
                <w:szCs w:val="20"/>
              </w:rPr>
            </w:pPr>
            <w:r w:rsidRPr="00EC0605">
              <w:rPr>
                <w:rFonts w:eastAsia="Times New Roman"/>
                <w:sz w:val="20"/>
                <w:szCs w:val="20"/>
              </w:rPr>
              <w:t>2018</w:t>
            </w:r>
          </w:p>
        </w:tc>
      </w:tr>
      <w:tr w:rsidR="009E3731" w:rsidRPr="00EC0605" w14:paraId="5C473BF8"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3A4FCFB3" w14:textId="14E5C944" w:rsidR="043FC165" w:rsidRPr="00EC0605" w:rsidRDefault="043FC165" w:rsidP="043FC165">
            <w:pPr>
              <w:rPr>
                <w:rFonts w:eastAsia="Times New Roman"/>
                <w:sz w:val="20"/>
                <w:szCs w:val="20"/>
              </w:rPr>
            </w:pPr>
            <w:r w:rsidRPr="00EC0605">
              <w:rPr>
                <w:rFonts w:eastAsia="Times New Roman"/>
                <w:sz w:val="20"/>
                <w:szCs w:val="20"/>
              </w:rPr>
              <w:t>Drift og vedlikeholdsstandard kommunale veger (Vegforum VBT)</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0D08E2A" w14:textId="6293BE26" w:rsidR="043FC165" w:rsidRPr="00EC0605" w:rsidRDefault="043FC165" w:rsidP="043FC165">
            <w:pPr>
              <w:jc w:val="center"/>
              <w:rPr>
                <w:rFonts w:eastAsia="Times New Roman"/>
                <w:sz w:val="20"/>
                <w:szCs w:val="20"/>
              </w:rPr>
            </w:pPr>
            <w:r w:rsidRPr="00EC0605">
              <w:rPr>
                <w:rFonts w:eastAsia="Times New Roman"/>
                <w:sz w:val="20"/>
                <w:szCs w:val="20"/>
              </w:rPr>
              <w:t>2012</w:t>
            </w:r>
          </w:p>
        </w:tc>
      </w:tr>
      <w:tr w:rsidR="009E3731" w:rsidRPr="00EC0605" w14:paraId="6767A317"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04451A36" w14:textId="4F1E57A2" w:rsidR="043FC165" w:rsidRPr="00EC0605" w:rsidRDefault="043FC165" w:rsidP="043FC165">
            <w:pPr>
              <w:rPr>
                <w:rFonts w:eastAsia="Times New Roman"/>
                <w:sz w:val="20"/>
                <w:szCs w:val="20"/>
              </w:rPr>
            </w:pPr>
            <w:r w:rsidRPr="00EC0605">
              <w:rPr>
                <w:rFonts w:eastAsia="Times New Roman"/>
                <w:sz w:val="20"/>
                <w:szCs w:val="20"/>
              </w:rPr>
              <w:t>Lærebok drift og vedlikehold av veger nr. 365</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AD704CB" w14:textId="2AC73515" w:rsidR="043FC165" w:rsidRPr="00EC0605" w:rsidRDefault="043FC165" w:rsidP="043FC165">
            <w:pPr>
              <w:jc w:val="center"/>
              <w:rPr>
                <w:rFonts w:eastAsia="Times New Roman"/>
                <w:sz w:val="20"/>
                <w:szCs w:val="20"/>
              </w:rPr>
            </w:pPr>
            <w:r w:rsidRPr="00EC0605">
              <w:rPr>
                <w:rFonts w:eastAsia="Times New Roman"/>
                <w:sz w:val="20"/>
                <w:szCs w:val="20"/>
              </w:rPr>
              <w:t>2015</w:t>
            </w:r>
          </w:p>
        </w:tc>
      </w:tr>
      <w:tr w:rsidR="009E3731" w:rsidRPr="00EC0605" w14:paraId="3F877C98"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7A0D2FDF" w14:textId="7554C778" w:rsidR="043FC165" w:rsidRPr="00EC0605" w:rsidRDefault="043FC165" w:rsidP="043FC165">
            <w:pPr>
              <w:rPr>
                <w:rFonts w:eastAsia="Times New Roman"/>
                <w:sz w:val="20"/>
                <w:szCs w:val="20"/>
              </w:rPr>
            </w:pPr>
            <w:r w:rsidRPr="00EC0605">
              <w:rPr>
                <w:rFonts w:eastAsia="Times New Roman"/>
                <w:sz w:val="20"/>
                <w:szCs w:val="20"/>
              </w:rPr>
              <w:t>Håndbok R763 Utarbeidelse av konkurransegrunnlag</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BB15FF6" w14:textId="5B714D86" w:rsidR="043FC165" w:rsidRPr="00EC0605" w:rsidRDefault="043FC165" w:rsidP="043FC165">
            <w:pPr>
              <w:jc w:val="center"/>
              <w:rPr>
                <w:rFonts w:eastAsia="Times New Roman"/>
                <w:sz w:val="20"/>
                <w:szCs w:val="20"/>
              </w:rPr>
            </w:pPr>
            <w:r w:rsidRPr="00EC0605">
              <w:rPr>
                <w:rFonts w:eastAsia="Times New Roman"/>
                <w:sz w:val="20"/>
                <w:szCs w:val="20"/>
              </w:rPr>
              <w:t>2014</w:t>
            </w:r>
          </w:p>
        </w:tc>
      </w:tr>
      <w:tr w:rsidR="009E3731" w:rsidRPr="00EC0605" w14:paraId="4FC99E0F"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4008C91D" w14:textId="451E2288" w:rsidR="043FC165" w:rsidRPr="00EC0605" w:rsidRDefault="043FC165" w:rsidP="043FC165">
            <w:pPr>
              <w:rPr>
                <w:rFonts w:eastAsia="Times New Roman"/>
                <w:sz w:val="20"/>
                <w:szCs w:val="20"/>
              </w:rPr>
            </w:pPr>
            <w:r w:rsidRPr="00EC0605">
              <w:rPr>
                <w:rFonts w:eastAsia="Times New Roman"/>
                <w:sz w:val="20"/>
                <w:szCs w:val="20"/>
              </w:rPr>
              <w:t>Håndbok R610 Standard for drift og vedlikehold av veger (111)</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B0BC695" w14:textId="0BCBF26A" w:rsidR="043FC165" w:rsidRPr="00EC0605" w:rsidRDefault="043FC165" w:rsidP="043FC165">
            <w:pPr>
              <w:jc w:val="center"/>
              <w:rPr>
                <w:rFonts w:eastAsia="Times New Roman"/>
                <w:sz w:val="20"/>
                <w:szCs w:val="20"/>
              </w:rPr>
            </w:pPr>
            <w:r w:rsidRPr="00EC0605">
              <w:rPr>
                <w:rFonts w:eastAsia="Times New Roman"/>
                <w:sz w:val="20"/>
                <w:szCs w:val="20"/>
              </w:rPr>
              <w:t>2012</w:t>
            </w:r>
          </w:p>
        </w:tc>
      </w:tr>
      <w:tr w:rsidR="009E3731" w:rsidRPr="00EC0605" w14:paraId="2CBA6F45"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7510DD20" w14:textId="6E2CBC9E" w:rsidR="043FC165" w:rsidRPr="00EC0605" w:rsidRDefault="043FC165" w:rsidP="043FC165">
            <w:pPr>
              <w:rPr>
                <w:rFonts w:eastAsia="Times New Roman"/>
                <w:sz w:val="20"/>
                <w:szCs w:val="20"/>
              </w:rPr>
            </w:pPr>
            <w:r w:rsidRPr="00EC0605">
              <w:rPr>
                <w:rFonts w:eastAsia="Times New Roman"/>
                <w:sz w:val="20"/>
                <w:szCs w:val="20"/>
              </w:rPr>
              <w:t>Håndbok R611 Trafikkberedskap</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2EFD073" w14:textId="187C0754" w:rsidR="043FC165" w:rsidRPr="00EC0605" w:rsidRDefault="043FC165" w:rsidP="043FC165">
            <w:pPr>
              <w:jc w:val="center"/>
              <w:rPr>
                <w:rFonts w:eastAsia="Times New Roman"/>
                <w:sz w:val="20"/>
                <w:szCs w:val="20"/>
              </w:rPr>
            </w:pPr>
            <w:r w:rsidRPr="00EC0605">
              <w:rPr>
                <w:rFonts w:eastAsia="Times New Roman"/>
                <w:sz w:val="20"/>
                <w:szCs w:val="20"/>
              </w:rPr>
              <w:t>2015</w:t>
            </w:r>
          </w:p>
        </w:tc>
      </w:tr>
      <w:tr w:rsidR="009E3731" w:rsidRPr="00EC0605" w14:paraId="2DCB892A"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7FBB6986" w14:textId="326EE879" w:rsidR="043FC165" w:rsidRPr="00EC0605" w:rsidRDefault="043FC165" w:rsidP="043FC165">
            <w:pPr>
              <w:rPr>
                <w:rFonts w:eastAsia="Times New Roman"/>
                <w:sz w:val="20"/>
                <w:szCs w:val="20"/>
              </w:rPr>
            </w:pPr>
            <w:r w:rsidRPr="00EC0605">
              <w:rPr>
                <w:rFonts w:eastAsia="Times New Roman"/>
                <w:sz w:val="20"/>
                <w:szCs w:val="20"/>
              </w:rPr>
              <w:t xml:space="preserve">Håndbok N300 Trafikkskilt </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9AB952" w14:textId="4FB52B58" w:rsidR="043FC165" w:rsidRPr="00EC0605" w:rsidRDefault="043FC165" w:rsidP="043FC165">
            <w:pPr>
              <w:jc w:val="center"/>
              <w:rPr>
                <w:rFonts w:eastAsia="Times New Roman"/>
                <w:sz w:val="20"/>
                <w:szCs w:val="20"/>
              </w:rPr>
            </w:pPr>
            <w:r w:rsidRPr="00EC0605">
              <w:rPr>
                <w:rFonts w:eastAsia="Times New Roman"/>
                <w:sz w:val="20"/>
                <w:szCs w:val="20"/>
              </w:rPr>
              <w:t>2013</w:t>
            </w:r>
          </w:p>
        </w:tc>
      </w:tr>
      <w:tr w:rsidR="009E3731" w:rsidRPr="00EC0605" w14:paraId="3202C35E"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3B2CD3B3" w14:textId="5EF86756" w:rsidR="043FC165" w:rsidRPr="00EC0605" w:rsidRDefault="043FC165" w:rsidP="043FC165">
            <w:pPr>
              <w:rPr>
                <w:rFonts w:eastAsia="Times New Roman"/>
                <w:sz w:val="20"/>
                <w:szCs w:val="20"/>
              </w:rPr>
            </w:pPr>
            <w:r w:rsidRPr="00EC0605">
              <w:rPr>
                <w:rFonts w:eastAsia="Times New Roman"/>
                <w:sz w:val="20"/>
                <w:szCs w:val="20"/>
              </w:rPr>
              <w:t>Håndbok N301 Arbeid på og ved veg</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E785039" w14:textId="39167D4F" w:rsidR="043FC165" w:rsidRPr="00EC0605" w:rsidRDefault="043FC165" w:rsidP="043FC165">
            <w:pPr>
              <w:jc w:val="center"/>
              <w:rPr>
                <w:rFonts w:eastAsia="Times New Roman"/>
                <w:sz w:val="20"/>
                <w:szCs w:val="20"/>
              </w:rPr>
            </w:pPr>
            <w:r w:rsidRPr="00EC0605">
              <w:rPr>
                <w:rFonts w:eastAsia="Times New Roman"/>
                <w:sz w:val="20"/>
                <w:szCs w:val="20"/>
              </w:rPr>
              <w:t>2012</w:t>
            </w:r>
          </w:p>
        </w:tc>
      </w:tr>
      <w:tr w:rsidR="009E3731" w:rsidRPr="00EC0605" w14:paraId="79BB380D"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40E835EC" w14:textId="1629CCC9" w:rsidR="043FC165" w:rsidRPr="00EC0605" w:rsidRDefault="043FC165" w:rsidP="043FC165">
            <w:pPr>
              <w:rPr>
                <w:rFonts w:eastAsia="Times New Roman"/>
                <w:sz w:val="20"/>
                <w:szCs w:val="20"/>
              </w:rPr>
            </w:pPr>
            <w:r w:rsidRPr="00EC0605">
              <w:rPr>
                <w:rFonts w:eastAsia="Times New Roman"/>
                <w:sz w:val="20"/>
                <w:szCs w:val="20"/>
              </w:rPr>
              <w:t>Håndbok N303 Trafikksignalanlegg</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AD243D" w14:textId="4F0E5BE2" w:rsidR="043FC165" w:rsidRPr="00EC0605" w:rsidRDefault="043FC165" w:rsidP="043FC165">
            <w:pPr>
              <w:jc w:val="center"/>
              <w:rPr>
                <w:rFonts w:eastAsia="Times New Roman"/>
                <w:sz w:val="20"/>
                <w:szCs w:val="20"/>
              </w:rPr>
            </w:pPr>
            <w:r w:rsidRPr="00EC0605">
              <w:rPr>
                <w:rFonts w:eastAsia="Times New Roman"/>
                <w:sz w:val="20"/>
                <w:szCs w:val="20"/>
              </w:rPr>
              <w:t>2012</w:t>
            </w:r>
          </w:p>
        </w:tc>
      </w:tr>
      <w:tr w:rsidR="009E3731" w:rsidRPr="00EC0605" w14:paraId="524A931B"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062E4EDB" w14:textId="4DE958D2" w:rsidR="043FC165" w:rsidRPr="00EC0605" w:rsidRDefault="043FC165" w:rsidP="043FC165">
            <w:pPr>
              <w:rPr>
                <w:rFonts w:eastAsia="Times New Roman"/>
                <w:sz w:val="20"/>
                <w:szCs w:val="20"/>
              </w:rPr>
            </w:pPr>
            <w:r w:rsidRPr="00EC0605">
              <w:rPr>
                <w:rFonts w:eastAsia="Times New Roman"/>
                <w:sz w:val="20"/>
                <w:szCs w:val="20"/>
              </w:rPr>
              <w:t>Håndbok V127 Kryssingssteder for gående</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899AA8" w14:textId="68EC43E1" w:rsidR="043FC165" w:rsidRPr="00EC0605" w:rsidRDefault="043FC165" w:rsidP="043FC165">
            <w:pPr>
              <w:jc w:val="center"/>
              <w:rPr>
                <w:rFonts w:eastAsia="Times New Roman"/>
                <w:sz w:val="20"/>
                <w:szCs w:val="20"/>
              </w:rPr>
            </w:pPr>
            <w:r w:rsidRPr="00EC0605">
              <w:rPr>
                <w:rFonts w:eastAsia="Times New Roman"/>
                <w:sz w:val="20"/>
                <w:szCs w:val="20"/>
              </w:rPr>
              <w:t>2017</w:t>
            </w:r>
          </w:p>
        </w:tc>
      </w:tr>
      <w:tr w:rsidR="009E3731" w:rsidRPr="00EC0605" w14:paraId="601E3DB6"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3ECF9109" w14:textId="39A566D2" w:rsidR="043FC165" w:rsidRPr="00EC0605" w:rsidRDefault="043FC165" w:rsidP="043FC165">
            <w:pPr>
              <w:rPr>
                <w:rFonts w:eastAsia="Times New Roman"/>
                <w:sz w:val="20"/>
                <w:szCs w:val="20"/>
              </w:rPr>
            </w:pPr>
            <w:r w:rsidRPr="00EC0605">
              <w:rPr>
                <w:rFonts w:eastAsia="Times New Roman"/>
                <w:sz w:val="20"/>
                <w:szCs w:val="20"/>
              </w:rPr>
              <w:t xml:space="preserve">Håndbok V128 Fartsdempende tiltak </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B94447D" w14:textId="54ADD9C1" w:rsidR="043FC165" w:rsidRPr="00EC0605" w:rsidRDefault="043FC165" w:rsidP="043FC165">
            <w:pPr>
              <w:jc w:val="center"/>
              <w:rPr>
                <w:rFonts w:eastAsia="Times New Roman"/>
                <w:sz w:val="20"/>
                <w:szCs w:val="20"/>
              </w:rPr>
            </w:pPr>
            <w:r w:rsidRPr="00EC0605">
              <w:rPr>
                <w:rFonts w:eastAsia="Times New Roman"/>
                <w:sz w:val="20"/>
                <w:szCs w:val="20"/>
              </w:rPr>
              <w:t>2017</w:t>
            </w:r>
          </w:p>
        </w:tc>
      </w:tr>
      <w:tr w:rsidR="009E3731" w:rsidRPr="00EC0605" w14:paraId="305EE33B"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6517DEDE" w14:textId="64A80712" w:rsidR="043FC165" w:rsidRPr="00EC0605" w:rsidRDefault="043FC165" w:rsidP="043FC165">
            <w:pPr>
              <w:rPr>
                <w:rFonts w:eastAsia="Times New Roman"/>
                <w:sz w:val="20"/>
                <w:szCs w:val="20"/>
              </w:rPr>
            </w:pPr>
            <w:r w:rsidRPr="00EC0605">
              <w:rPr>
                <w:rFonts w:eastAsia="Times New Roman"/>
                <w:sz w:val="20"/>
                <w:szCs w:val="20"/>
              </w:rPr>
              <w:t>Håndbok V129 Universell utforming av veger og gater</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6C383A2" w14:textId="12F2FA45" w:rsidR="043FC165" w:rsidRPr="00EC0605" w:rsidRDefault="043FC165" w:rsidP="043FC165">
            <w:pPr>
              <w:jc w:val="center"/>
              <w:rPr>
                <w:rFonts w:eastAsia="Times New Roman"/>
                <w:sz w:val="20"/>
                <w:szCs w:val="20"/>
              </w:rPr>
            </w:pPr>
            <w:r w:rsidRPr="00EC0605">
              <w:rPr>
                <w:rFonts w:eastAsia="Times New Roman"/>
                <w:sz w:val="20"/>
                <w:szCs w:val="20"/>
              </w:rPr>
              <w:t>2011</w:t>
            </w:r>
          </w:p>
        </w:tc>
      </w:tr>
      <w:tr w:rsidR="009E3731" w:rsidRPr="00EC0605" w14:paraId="2941FE8E"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3818CF53" w14:textId="1D58B37C" w:rsidR="043FC165" w:rsidRPr="00EC0605" w:rsidRDefault="043FC165" w:rsidP="043FC165">
            <w:pPr>
              <w:rPr>
                <w:rFonts w:eastAsia="Times New Roman"/>
                <w:sz w:val="20"/>
                <w:szCs w:val="20"/>
              </w:rPr>
            </w:pPr>
            <w:r w:rsidRPr="00EC0605">
              <w:rPr>
                <w:rFonts w:eastAsia="Times New Roman"/>
                <w:sz w:val="20"/>
                <w:szCs w:val="20"/>
              </w:rPr>
              <w:t>Håndbok V137 Veger og drivsnø</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C49135" w14:textId="6C10FB6A" w:rsidR="043FC165" w:rsidRPr="00EC0605" w:rsidRDefault="043FC165" w:rsidP="043FC165">
            <w:pPr>
              <w:jc w:val="center"/>
              <w:rPr>
                <w:rFonts w:eastAsia="Times New Roman"/>
                <w:sz w:val="20"/>
                <w:szCs w:val="20"/>
              </w:rPr>
            </w:pPr>
            <w:r w:rsidRPr="00EC0605">
              <w:rPr>
                <w:rFonts w:eastAsia="Times New Roman"/>
                <w:sz w:val="20"/>
                <w:szCs w:val="20"/>
              </w:rPr>
              <w:t>2014</w:t>
            </w:r>
          </w:p>
        </w:tc>
      </w:tr>
      <w:tr w:rsidR="009E3731" w:rsidRPr="00EC0605" w14:paraId="1C82EE95"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1CABA850" w14:textId="70D5C249" w:rsidR="043FC165" w:rsidRPr="00EC0605" w:rsidRDefault="043FC165" w:rsidP="043FC165">
            <w:pPr>
              <w:rPr>
                <w:rFonts w:eastAsia="Times New Roman"/>
                <w:sz w:val="20"/>
                <w:szCs w:val="20"/>
              </w:rPr>
            </w:pPr>
            <w:r w:rsidRPr="00EC0605">
              <w:rPr>
                <w:rFonts w:eastAsia="Times New Roman"/>
                <w:sz w:val="20"/>
                <w:szCs w:val="20"/>
              </w:rPr>
              <w:t>Håndbok V138 Veger og snøskred</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619DE5E" w14:textId="2D972485" w:rsidR="043FC165" w:rsidRPr="00EC0605" w:rsidRDefault="043FC165" w:rsidP="043FC165">
            <w:pPr>
              <w:jc w:val="center"/>
              <w:rPr>
                <w:rFonts w:eastAsia="Times New Roman"/>
                <w:sz w:val="20"/>
                <w:szCs w:val="20"/>
              </w:rPr>
            </w:pPr>
            <w:r w:rsidRPr="00EC0605">
              <w:rPr>
                <w:rFonts w:eastAsia="Times New Roman"/>
                <w:sz w:val="20"/>
                <w:szCs w:val="20"/>
              </w:rPr>
              <w:t>2014</w:t>
            </w:r>
          </w:p>
        </w:tc>
      </w:tr>
      <w:tr w:rsidR="009E3731" w:rsidRPr="00EC0605" w14:paraId="482EB2E4"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0531CFC7" w14:textId="4B317BA8" w:rsidR="043FC165" w:rsidRPr="00EC0605" w:rsidRDefault="043FC165" w:rsidP="043FC165">
            <w:pPr>
              <w:rPr>
                <w:rFonts w:eastAsia="Times New Roman"/>
                <w:sz w:val="20"/>
                <w:szCs w:val="20"/>
              </w:rPr>
            </w:pPr>
            <w:r w:rsidRPr="00EC0605">
              <w:rPr>
                <w:rFonts w:eastAsia="Times New Roman"/>
                <w:sz w:val="20"/>
                <w:szCs w:val="20"/>
              </w:rPr>
              <w:t>Håndbok V139 Flom- og sørpeskred</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2613775" w14:textId="604BF86C" w:rsidR="043FC165" w:rsidRPr="00EC0605" w:rsidRDefault="043FC165" w:rsidP="043FC165">
            <w:pPr>
              <w:jc w:val="center"/>
              <w:rPr>
                <w:rFonts w:eastAsia="Times New Roman"/>
                <w:sz w:val="20"/>
                <w:szCs w:val="20"/>
              </w:rPr>
            </w:pPr>
            <w:r w:rsidRPr="00EC0605">
              <w:rPr>
                <w:rFonts w:eastAsia="Times New Roman"/>
                <w:sz w:val="20"/>
                <w:szCs w:val="20"/>
              </w:rPr>
              <w:t>2014</w:t>
            </w:r>
          </w:p>
        </w:tc>
      </w:tr>
      <w:tr w:rsidR="009E3731" w:rsidRPr="00EC0605" w14:paraId="66A9AB8A"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16DE97AE" w14:textId="32B5BEB5" w:rsidR="043FC165" w:rsidRPr="00EC0605" w:rsidRDefault="043FC165" w:rsidP="043FC165">
            <w:pPr>
              <w:rPr>
                <w:rFonts w:eastAsia="Times New Roman"/>
                <w:sz w:val="20"/>
                <w:szCs w:val="20"/>
              </w:rPr>
            </w:pPr>
            <w:r w:rsidRPr="00EC0605">
              <w:rPr>
                <w:rFonts w:eastAsia="Times New Roman"/>
                <w:sz w:val="20"/>
                <w:szCs w:val="20"/>
              </w:rPr>
              <w:t xml:space="preserve">Håndbok V160 Standard vegrekkverk </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720730" w14:textId="1E10D758" w:rsidR="043FC165" w:rsidRPr="00EC0605" w:rsidRDefault="043FC165" w:rsidP="043FC165">
            <w:pPr>
              <w:jc w:val="center"/>
              <w:rPr>
                <w:rFonts w:eastAsia="Times New Roman"/>
                <w:sz w:val="20"/>
                <w:szCs w:val="20"/>
              </w:rPr>
            </w:pPr>
            <w:r w:rsidRPr="00EC0605">
              <w:rPr>
                <w:rFonts w:eastAsia="Times New Roman"/>
                <w:sz w:val="20"/>
                <w:szCs w:val="20"/>
              </w:rPr>
              <w:t>2016</w:t>
            </w:r>
          </w:p>
        </w:tc>
      </w:tr>
      <w:tr w:rsidR="009E3731" w:rsidRPr="00EC0605" w14:paraId="1CC84D06"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73F594D8" w14:textId="3CA2B343" w:rsidR="043FC165" w:rsidRPr="00EC0605" w:rsidRDefault="043FC165" w:rsidP="043FC165">
            <w:pPr>
              <w:rPr>
                <w:rFonts w:eastAsia="Times New Roman"/>
                <w:sz w:val="20"/>
                <w:szCs w:val="20"/>
              </w:rPr>
            </w:pPr>
            <w:r w:rsidRPr="00EC0605">
              <w:rPr>
                <w:rFonts w:eastAsia="Times New Roman"/>
                <w:sz w:val="20"/>
                <w:szCs w:val="20"/>
              </w:rPr>
              <w:t xml:space="preserve">Håndbok V721 Risikovurderinger i vegtrafikken (tidl. håndbok 271) </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C9957E" w14:textId="2470CF12" w:rsidR="043FC165" w:rsidRPr="00EC0605" w:rsidRDefault="043FC165" w:rsidP="043FC165">
            <w:pPr>
              <w:jc w:val="center"/>
              <w:rPr>
                <w:rFonts w:eastAsia="Times New Roman"/>
                <w:sz w:val="20"/>
                <w:szCs w:val="20"/>
              </w:rPr>
            </w:pPr>
            <w:r w:rsidRPr="00EC0605">
              <w:rPr>
                <w:rFonts w:eastAsia="Times New Roman"/>
                <w:sz w:val="20"/>
                <w:szCs w:val="20"/>
              </w:rPr>
              <w:t>2007</w:t>
            </w:r>
          </w:p>
        </w:tc>
      </w:tr>
      <w:tr w:rsidR="009E3731" w:rsidRPr="00EC0605" w14:paraId="5CBC2AAF"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542BBA8A" w14:textId="2D32903D" w:rsidR="043FC165" w:rsidRPr="00EC0605" w:rsidRDefault="043FC165" w:rsidP="043FC165">
            <w:pPr>
              <w:rPr>
                <w:rFonts w:eastAsia="Times New Roman"/>
                <w:sz w:val="20"/>
                <w:szCs w:val="20"/>
              </w:rPr>
            </w:pPr>
            <w:r w:rsidRPr="00EC0605">
              <w:rPr>
                <w:rFonts w:eastAsia="Times New Roman"/>
                <w:sz w:val="20"/>
                <w:szCs w:val="20"/>
              </w:rPr>
              <w:t>SHA-plan mal</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06041C6" w14:textId="4EEC34E4" w:rsidR="043FC165" w:rsidRPr="00EC0605" w:rsidRDefault="043FC165" w:rsidP="043FC165">
            <w:pPr>
              <w:jc w:val="center"/>
              <w:rPr>
                <w:rFonts w:eastAsia="Times New Roman"/>
                <w:sz w:val="20"/>
                <w:szCs w:val="20"/>
              </w:rPr>
            </w:pPr>
            <w:r w:rsidRPr="00EC0605">
              <w:rPr>
                <w:rFonts w:eastAsia="Times New Roman"/>
                <w:sz w:val="20"/>
                <w:szCs w:val="20"/>
              </w:rPr>
              <w:t>2016</w:t>
            </w:r>
          </w:p>
        </w:tc>
      </w:tr>
      <w:tr w:rsidR="009E3731" w:rsidRPr="00EC0605" w14:paraId="45177869" w14:textId="77777777" w:rsidTr="043FC165">
        <w:trPr>
          <w:trHeight w:val="300"/>
        </w:trPr>
        <w:tc>
          <w:tcPr>
            <w:tcW w:w="6105"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tcPr>
          <w:p w14:paraId="6B9E093A" w14:textId="206D2C01" w:rsidR="043FC165" w:rsidRPr="00EC0605" w:rsidRDefault="043FC165" w:rsidP="043FC165">
            <w:pPr>
              <w:rPr>
                <w:rFonts w:eastAsia="Times New Roman"/>
                <w:sz w:val="20"/>
                <w:szCs w:val="20"/>
              </w:rPr>
            </w:pPr>
            <w:r w:rsidRPr="00EC0605">
              <w:rPr>
                <w:rFonts w:eastAsia="Times New Roman"/>
                <w:sz w:val="20"/>
                <w:szCs w:val="20"/>
              </w:rPr>
              <w:t>Kvalitetssystem mal</w:t>
            </w:r>
          </w:p>
        </w:tc>
        <w:tc>
          <w:tcPr>
            <w:tcW w:w="184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58D78F9" w14:textId="76936CAF" w:rsidR="043FC165" w:rsidRPr="00EC0605" w:rsidRDefault="043FC165" w:rsidP="043FC165">
            <w:pPr>
              <w:jc w:val="center"/>
              <w:rPr>
                <w:rFonts w:eastAsia="Times New Roman"/>
                <w:sz w:val="20"/>
                <w:szCs w:val="20"/>
              </w:rPr>
            </w:pPr>
            <w:r w:rsidRPr="00EC0605">
              <w:rPr>
                <w:rFonts w:eastAsia="Times New Roman"/>
                <w:sz w:val="20"/>
                <w:szCs w:val="20"/>
              </w:rPr>
              <w:t>2014</w:t>
            </w:r>
          </w:p>
        </w:tc>
      </w:tr>
    </w:tbl>
    <w:p w14:paraId="06CD0981" w14:textId="7E1F0460" w:rsidR="0077168A" w:rsidRDefault="0077168A" w:rsidP="043FC165">
      <w:pPr>
        <w:spacing w:after="0" w:line="240" w:lineRule="auto"/>
        <w:ind w:left="0" w:firstLine="0"/>
        <w:rPr>
          <w:color w:val="000000" w:themeColor="text1"/>
          <w:sz w:val="20"/>
          <w:szCs w:val="20"/>
        </w:rPr>
      </w:pPr>
    </w:p>
    <w:p w14:paraId="03F3B87E" w14:textId="77777777" w:rsidR="00EC0605" w:rsidRDefault="00EC0605" w:rsidP="043FC165">
      <w:pPr>
        <w:spacing w:after="0" w:line="240" w:lineRule="auto"/>
        <w:ind w:left="0" w:firstLine="0"/>
        <w:rPr>
          <w:color w:val="000000" w:themeColor="text1"/>
          <w:sz w:val="20"/>
          <w:szCs w:val="20"/>
        </w:rPr>
      </w:pPr>
    </w:p>
    <w:p w14:paraId="7631A9CF" w14:textId="77777777" w:rsidR="00EC0605" w:rsidRPr="00EC0605" w:rsidRDefault="00EC0605" w:rsidP="043FC165">
      <w:pPr>
        <w:spacing w:after="0" w:line="240" w:lineRule="auto"/>
        <w:ind w:left="0" w:firstLine="0"/>
        <w:rPr>
          <w:color w:val="000000" w:themeColor="text1"/>
          <w:sz w:val="20"/>
          <w:szCs w:val="20"/>
        </w:rPr>
      </w:pPr>
    </w:p>
    <w:p w14:paraId="67D7553C" w14:textId="77777777" w:rsidR="00B7550D" w:rsidRPr="00EC0605" w:rsidRDefault="00B7550D" w:rsidP="642C8BD9">
      <w:pPr>
        <w:spacing w:after="0" w:line="240" w:lineRule="auto"/>
        <w:ind w:left="0" w:firstLine="0"/>
        <w:rPr>
          <w:color w:val="000000" w:themeColor="text1"/>
          <w:sz w:val="20"/>
          <w:szCs w:val="20"/>
        </w:rPr>
      </w:pPr>
    </w:p>
    <w:p w14:paraId="77E8836D" w14:textId="5BFA18F4" w:rsidR="00A73FCD" w:rsidRDefault="001668F4" w:rsidP="3B3C98A6">
      <w:pPr>
        <w:pStyle w:val="Heading1"/>
        <w:spacing w:after="163"/>
        <w:ind w:left="417" w:hanging="432"/>
      </w:pPr>
      <w:bookmarkStart w:id="9" w:name="_Toc511018826"/>
      <w:r>
        <w:t>REGLER FOR GJENNOMFØRING AV KONKURRANSEN</w:t>
      </w:r>
      <w:bookmarkEnd w:id="9"/>
      <w:r>
        <w:t xml:space="preserve"> </w:t>
      </w:r>
    </w:p>
    <w:p w14:paraId="5B1BE71A" w14:textId="6B69F089" w:rsidR="1A5C8E97" w:rsidRDefault="1A5C8E97" w:rsidP="1A5C8E97">
      <w:pPr>
        <w:rPr>
          <w:color w:val="000000" w:themeColor="text1"/>
          <w:szCs w:val="24"/>
        </w:rPr>
      </w:pPr>
    </w:p>
    <w:p w14:paraId="3A641211" w14:textId="461A0E9C" w:rsidR="5EAF9B86" w:rsidRPr="00B25C36" w:rsidRDefault="5EAF9B86" w:rsidP="4712179D">
      <w:pPr>
        <w:pStyle w:val="Heading2"/>
        <w:ind w:left="567" w:hanging="567"/>
        <w:rPr>
          <w:i w:val="0"/>
        </w:rPr>
      </w:pPr>
      <w:bookmarkStart w:id="10" w:name="_Toc2090258722"/>
      <w:r w:rsidRPr="4712179D">
        <w:rPr>
          <w:i w:val="0"/>
        </w:rPr>
        <w:t>Anskaffelsesprosedyren</w:t>
      </w:r>
      <w:bookmarkEnd w:id="10"/>
      <w:r w:rsidRPr="4712179D">
        <w:rPr>
          <w:i w:val="0"/>
        </w:rPr>
        <w:t xml:space="preserve"> </w:t>
      </w:r>
    </w:p>
    <w:p w14:paraId="18402364" w14:textId="26288DE3" w:rsidR="1A5C8E97" w:rsidRDefault="1A5C8E97" w:rsidP="1A5C8E97">
      <w:pPr>
        <w:spacing w:line="257" w:lineRule="auto"/>
      </w:pPr>
      <w:r w:rsidRPr="1A5C8E97">
        <w:rPr>
          <w:color w:val="000000" w:themeColor="text1"/>
          <w:szCs w:val="24"/>
        </w:rPr>
        <w:t xml:space="preserve">Anskaffelsen gjennomføres i henhold til lov om offentlige anskaffelser av 17. juni 2016 (anskaffelsesloven / LOA) av 17.06.2016 nr. 73 og forskrift om offentlige anskaffelser (anskaffelsesforskriften / FOA) av 12.08.2016 nr. 974.  </w:t>
      </w:r>
    </w:p>
    <w:p w14:paraId="5A11BC77" w14:textId="4039D1D6" w:rsidR="5EAF9B86" w:rsidRPr="00F06F5B" w:rsidRDefault="5EAF9B86" w:rsidP="00F06F5B">
      <w:pPr>
        <w:spacing w:after="2" w:line="259" w:lineRule="auto"/>
        <w:ind w:left="0" w:firstLine="0"/>
      </w:pPr>
      <w:r w:rsidRPr="00F06F5B">
        <w:t xml:space="preserve"> </w:t>
      </w:r>
    </w:p>
    <w:p w14:paraId="619262F2" w14:textId="547557CE" w:rsidR="5EAF9B86" w:rsidRPr="00F06F5B" w:rsidRDefault="30BDD94F" w:rsidP="00F06F5B">
      <w:pPr>
        <w:spacing w:after="2" w:line="259" w:lineRule="auto"/>
        <w:ind w:left="0" w:firstLine="0"/>
      </w:pPr>
      <w:r>
        <w:t xml:space="preserve">Åpen </w:t>
      </w:r>
      <w:r w:rsidR="5EAF9B86">
        <w:t xml:space="preserve">anbudskonkurranse gir </w:t>
      </w:r>
      <w:r w:rsidR="2F7FE3E9">
        <w:t xml:space="preserve">alle </w:t>
      </w:r>
      <w:r w:rsidR="5EAF9B86">
        <w:t xml:space="preserve">tilbydere anledning til å levere tilbud. Det er ingen prekvalifisering, og tilbyder må levere etterspurt dokumentasjon </w:t>
      </w:r>
      <w:r w:rsidR="00EC0605">
        <w:t>og</w:t>
      </w:r>
      <w:r w:rsidR="5EAF9B86">
        <w:t xml:space="preserve"> egenerklæring</w:t>
      </w:r>
      <w:r w:rsidR="00EC0605">
        <w:t>er</w:t>
      </w:r>
      <w:r w:rsidR="5EAF9B86">
        <w:t xml:space="preserve"> som bekrefter at de er kvalifisert samtidig som de leverer inn tilbud.  </w:t>
      </w:r>
    </w:p>
    <w:p w14:paraId="3EFF02FE" w14:textId="0990E1C6" w:rsidR="5EAF9B86" w:rsidRPr="00F06F5B" w:rsidRDefault="5EAF9B86" w:rsidP="00F06F5B">
      <w:pPr>
        <w:spacing w:after="2" w:line="259" w:lineRule="auto"/>
        <w:ind w:left="0" w:firstLine="0"/>
      </w:pPr>
      <w:r>
        <w:t xml:space="preserve"> </w:t>
      </w:r>
    </w:p>
    <w:p w14:paraId="0B4F7AEF" w14:textId="1BD1BB71" w:rsidR="1D260240" w:rsidRDefault="003E1876" w:rsidP="642C8BD9">
      <w:pPr>
        <w:spacing w:after="2" w:line="259" w:lineRule="auto"/>
        <w:ind w:left="0"/>
        <w:rPr>
          <w:color w:val="000000" w:themeColor="text1"/>
        </w:rPr>
      </w:pPr>
      <w:r>
        <w:t>Tilbyde</w:t>
      </w:r>
      <w:r w:rsidR="00695201">
        <w:t>r</w:t>
      </w:r>
      <w:r w:rsidR="1D260240">
        <w:t xml:space="preserve">ne vil bli evaluert fra innleverte tilbud </w:t>
      </w:r>
      <w:r w:rsidR="00443CA4">
        <w:t xml:space="preserve">med tilhørende </w:t>
      </w:r>
      <w:r w:rsidR="002561E7">
        <w:t>vedlegg</w:t>
      </w:r>
      <w:r w:rsidR="1D260240">
        <w:t>.</w:t>
      </w:r>
    </w:p>
    <w:p w14:paraId="40EA3266" w14:textId="2EB97C6E" w:rsidR="0ACE0483" w:rsidRDefault="0ACE0483" w:rsidP="1A5C8E97">
      <w:pPr>
        <w:spacing w:after="2" w:line="259" w:lineRule="auto"/>
        <w:ind w:left="0"/>
      </w:pPr>
    </w:p>
    <w:p w14:paraId="2E296CAD" w14:textId="77777777" w:rsidR="00A73FCD" w:rsidRDefault="001668F4" w:rsidP="1A5C8E97">
      <w:pPr>
        <w:spacing w:after="2" w:line="259" w:lineRule="auto"/>
        <w:ind w:left="0"/>
      </w:pPr>
      <w:r>
        <w:t xml:space="preserve"> </w:t>
      </w:r>
    </w:p>
    <w:p w14:paraId="1CEF5214" w14:textId="77777777" w:rsidR="00A73FCD" w:rsidRPr="00B25C36" w:rsidRDefault="001668F4" w:rsidP="4712179D">
      <w:pPr>
        <w:pStyle w:val="Heading2"/>
        <w:ind w:left="567" w:hanging="567"/>
        <w:rPr>
          <w:i w:val="0"/>
        </w:rPr>
      </w:pPr>
      <w:bookmarkStart w:id="11" w:name="_Toc1280009600"/>
      <w:r w:rsidRPr="4712179D">
        <w:rPr>
          <w:i w:val="0"/>
        </w:rPr>
        <w:t>Taushetsplikt</w:t>
      </w:r>
      <w:bookmarkEnd w:id="11"/>
      <w:r w:rsidRPr="4712179D">
        <w:rPr>
          <w:i w:val="0"/>
        </w:rPr>
        <w:t xml:space="preserve"> </w:t>
      </w:r>
    </w:p>
    <w:p w14:paraId="242C9ADD" w14:textId="77777777" w:rsidR="00A73FCD" w:rsidRDefault="001668F4">
      <w:pPr>
        <w:ind w:left="-5"/>
      </w:pPr>
      <w:r>
        <w:t xml:space="preserve">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 </w:t>
      </w:r>
    </w:p>
    <w:p w14:paraId="5E3DE2B4" w14:textId="77777777" w:rsidR="00A73FCD" w:rsidRDefault="001668F4" w:rsidP="1A5C8E97">
      <w:pPr>
        <w:spacing w:after="0" w:line="259" w:lineRule="auto"/>
        <w:ind w:left="0" w:firstLine="0"/>
        <w:rPr>
          <w:szCs w:val="24"/>
        </w:rPr>
      </w:pPr>
      <w:r w:rsidRPr="1A5C8E97">
        <w:rPr>
          <w:szCs w:val="24"/>
        </w:rPr>
        <w:t xml:space="preserve"> </w:t>
      </w:r>
    </w:p>
    <w:p w14:paraId="2FD6FAAC" w14:textId="25D8F7FE" w:rsidR="1A5C8E97" w:rsidRDefault="1A5C8E97" w:rsidP="1A5C8E97">
      <w:pPr>
        <w:spacing w:after="0" w:line="259" w:lineRule="auto"/>
        <w:ind w:left="0" w:firstLine="0"/>
        <w:rPr>
          <w:color w:val="000000" w:themeColor="text1"/>
          <w:szCs w:val="24"/>
        </w:rPr>
      </w:pPr>
    </w:p>
    <w:p w14:paraId="6E1A8172" w14:textId="5E635D9C" w:rsidR="1D5480B8" w:rsidRPr="002D62B7" w:rsidRDefault="1D5480B8" w:rsidP="4712179D">
      <w:pPr>
        <w:pStyle w:val="Heading2"/>
        <w:spacing w:after="0"/>
        <w:ind w:left="567" w:hanging="567"/>
        <w:rPr>
          <w:i w:val="0"/>
        </w:rPr>
      </w:pPr>
      <w:bookmarkStart w:id="12" w:name="_Toc884502084"/>
      <w:r w:rsidRPr="4712179D">
        <w:rPr>
          <w:i w:val="0"/>
        </w:rPr>
        <w:t>Offentleglova</w:t>
      </w:r>
      <w:bookmarkEnd w:id="12"/>
      <w:r w:rsidRPr="4712179D">
        <w:rPr>
          <w:i w:val="0"/>
        </w:rPr>
        <w:t xml:space="preserve"> </w:t>
      </w:r>
    </w:p>
    <w:p w14:paraId="699D3C38" w14:textId="4F81FAA1" w:rsidR="1A5C8E97" w:rsidRDefault="1A5C8E97" w:rsidP="1A5C8E97">
      <w:pPr>
        <w:spacing w:line="266" w:lineRule="auto"/>
      </w:pPr>
      <w:r w:rsidRPr="1A5C8E97">
        <w:rPr>
          <w:color w:val="000000" w:themeColor="text1"/>
          <w:szCs w:val="24"/>
        </w:rPr>
        <w:t>I henhold til offentlighetslov som gjelder fra 1.1.2009 vil anbudsprotokollen og innkommende tilbud være skjermet for offentlig innsyn frem til Tilbyderen er valgt. Deretter er disse tilbudsdokumentene offentlig tilgjengelige. Det skal imidlertid gjøres unntak fra offentlig innsyn for opplysninger som er underlagt en lovbestemt eller lovhjemlet taushetsplikt. Typiske taushetsbelagte opplysninger er noens personlige forhold (men vanligvis ikke fødested, fødselsdato, personnummer, statsborgerskap, sivilstand, yrke, bopel), og konkurransesensitive drifts- eller forretningsforhold (</w:t>
      </w:r>
      <w:r w:rsidR="00590015" w:rsidRPr="1A5C8E97">
        <w:rPr>
          <w:color w:val="000000" w:themeColor="text1"/>
          <w:szCs w:val="24"/>
        </w:rPr>
        <w:t>f.eks.</w:t>
      </w:r>
      <w:r w:rsidRPr="1A5C8E97">
        <w:rPr>
          <w:color w:val="000000" w:themeColor="text1"/>
          <w:szCs w:val="24"/>
        </w:rPr>
        <w:t xml:space="preserve"> produksjonsmetoder, produkter under utvikling, kundelister, strategier, analyser, prognoser, enkeltpriser og del-kostnader, men vanligvis ikke totalpriser).  </w:t>
      </w:r>
    </w:p>
    <w:p w14:paraId="6214658B" w14:textId="1EB124D6" w:rsidR="1D5480B8" w:rsidRDefault="1D5480B8" w:rsidP="0ACE0483">
      <w:pPr>
        <w:ind w:left="-5"/>
      </w:pPr>
      <w:r w:rsidRPr="0ACE0483">
        <w:t xml:space="preserve"> </w:t>
      </w:r>
    </w:p>
    <w:p w14:paraId="5116AF78" w14:textId="74CB4183" w:rsidR="1D5480B8" w:rsidRDefault="1D5480B8" w:rsidP="0ACE0483">
      <w:pPr>
        <w:ind w:left="-5"/>
      </w:pPr>
      <w:r w:rsidRPr="0ACE0483">
        <w:t xml:space="preserve">Dersom tilbudet inneholder opplysninger som tilbyderen anser som taushetsbelagte skal dette tilkjennegis i tilbudet. I slike tilfeller oppfordres tilbyderne </w:t>
      </w:r>
      <w:r w:rsidR="00785FDA" w:rsidRPr="0ACE0483">
        <w:t>til å</w:t>
      </w:r>
      <w:r w:rsidRPr="0ACE0483">
        <w:t xml:space="preserve"> levere to sett tilbud der ett av tilbudssettene sladdes for taushetsbelagt informasjon. Det er viktig å notere at innholdet som sladdes skal overstrykes med svart og ikke fjernes helt. Dette for å kunne se omfanget av besvarelsen. Den sladdede versjon vil kunne bli sendt til andre tilbydere på forespørsel. </w:t>
      </w:r>
    </w:p>
    <w:p w14:paraId="5F45517B" w14:textId="05B8A6CF" w:rsidR="1D5480B8" w:rsidRDefault="1D5480B8" w:rsidP="0ACE0483">
      <w:pPr>
        <w:ind w:left="-5"/>
      </w:pPr>
      <w:r w:rsidRPr="0ACE0483">
        <w:t xml:space="preserve"> </w:t>
      </w:r>
    </w:p>
    <w:p w14:paraId="4A73FFBD" w14:textId="7C53440F" w:rsidR="1D5480B8" w:rsidRDefault="1D5480B8" w:rsidP="0ACE0483">
      <w:pPr>
        <w:ind w:left="-5"/>
      </w:pPr>
      <w:r w:rsidRPr="0ACE0483">
        <w:t xml:space="preserve">Ved begjæring om innsyn, skal oppdragsgiver vurdere hvorvidt opplysningene er av en slik art at oppdragsgiver plikter å </w:t>
      </w:r>
      <w:r w:rsidR="00581F17" w:rsidRPr="0ACE0483">
        <w:t>unndra</w:t>
      </w:r>
      <w:r w:rsidRPr="0ACE0483">
        <w:t xml:space="preserve"> dem fra offentlighet.</w:t>
      </w:r>
    </w:p>
    <w:p w14:paraId="58629100" w14:textId="05B5EDB6" w:rsidR="0ACE0483" w:rsidRDefault="0ACE0483" w:rsidP="0ACE0483">
      <w:pPr>
        <w:ind w:left="-5"/>
        <w:rPr>
          <w:color w:val="000000" w:themeColor="text1"/>
          <w:szCs w:val="24"/>
        </w:rPr>
      </w:pPr>
    </w:p>
    <w:p w14:paraId="2F6D2447" w14:textId="77777777" w:rsidR="007A5D99" w:rsidRDefault="007A5D99" w:rsidP="0ACE0483">
      <w:pPr>
        <w:ind w:left="-5"/>
        <w:rPr>
          <w:color w:val="000000" w:themeColor="text1"/>
          <w:szCs w:val="24"/>
        </w:rPr>
      </w:pPr>
    </w:p>
    <w:p w14:paraId="5785952B" w14:textId="4288ABBF" w:rsidR="5BF965E9" w:rsidRPr="00461E86" w:rsidRDefault="5BF965E9" w:rsidP="4712179D">
      <w:pPr>
        <w:pStyle w:val="Heading2"/>
        <w:ind w:left="567" w:hanging="567"/>
        <w:rPr>
          <w:i w:val="0"/>
        </w:rPr>
      </w:pPr>
      <w:bookmarkStart w:id="13" w:name="_Toc129534436"/>
      <w:r w:rsidRPr="4712179D">
        <w:rPr>
          <w:i w:val="0"/>
        </w:rPr>
        <w:t>Oppdragsgivers forbehold</w:t>
      </w:r>
      <w:bookmarkEnd w:id="13"/>
      <w:r w:rsidRPr="4712179D">
        <w:rPr>
          <w:i w:val="0"/>
        </w:rPr>
        <w:t xml:space="preserve"> </w:t>
      </w:r>
    </w:p>
    <w:p w14:paraId="20BC99F1" w14:textId="20B95D30" w:rsidR="5BF965E9" w:rsidRDefault="5BF965E9" w:rsidP="0ACE0483">
      <w:pPr>
        <w:ind w:left="0"/>
      </w:pPr>
      <w:r>
        <w:t>Oppdragsgiver tar forbehold om:</w:t>
      </w:r>
    </w:p>
    <w:p w14:paraId="2C9322E6" w14:textId="042C1A30" w:rsidR="5BF965E9" w:rsidRDefault="5BF965E9" w:rsidP="021B9F9A">
      <w:pPr>
        <w:pStyle w:val="ListParagraph"/>
        <w:numPr>
          <w:ilvl w:val="0"/>
          <w:numId w:val="17"/>
        </w:numPr>
        <w:rPr>
          <w:color w:val="000000" w:themeColor="text1"/>
          <w:szCs w:val="24"/>
        </w:rPr>
      </w:pPr>
      <w:r>
        <w:t>Å avlyse konkurransen og forkaste samtlige tilbud dersom det foreligger saklig grunn til dette</w:t>
      </w:r>
      <w:r w:rsidR="00FA4AC0">
        <w:t xml:space="preserve">, </w:t>
      </w:r>
      <w:r w:rsidR="00FA4AC0" w:rsidRPr="00546EFF">
        <w:t>jf. FOA § 25-4.</w:t>
      </w:r>
      <w:r>
        <w:t xml:space="preserve"> </w:t>
      </w:r>
    </w:p>
    <w:p w14:paraId="415A7100" w14:textId="6D9A3D82" w:rsidR="5BF965E9" w:rsidRDefault="5BF965E9" w:rsidP="021B9F9A">
      <w:pPr>
        <w:pStyle w:val="ListParagraph"/>
        <w:numPr>
          <w:ilvl w:val="0"/>
          <w:numId w:val="17"/>
        </w:numPr>
        <w:rPr>
          <w:color w:val="000000" w:themeColor="text1"/>
          <w:szCs w:val="24"/>
        </w:rPr>
      </w:pPr>
      <w:r>
        <w:t xml:space="preserve">Endringer i volum som følge av endrede økonomiske rammevilkår, organisatoriske endringer og </w:t>
      </w:r>
      <w:r w:rsidR="00FA4AC0">
        <w:t xml:space="preserve">endringer i </w:t>
      </w:r>
      <w:r>
        <w:t>kommunal aktivitet</w:t>
      </w:r>
    </w:p>
    <w:p w14:paraId="25EF4C03" w14:textId="0A134905" w:rsidR="0ACE0483" w:rsidRDefault="0ACE0483" w:rsidP="642C8BD9">
      <w:pPr>
        <w:ind w:left="0"/>
        <w:rPr>
          <w:color w:val="000000" w:themeColor="text1"/>
        </w:rPr>
      </w:pPr>
    </w:p>
    <w:p w14:paraId="6175EFCF" w14:textId="748ECCF6" w:rsidR="651EDB62" w:rsidRDefault="651EDB62" w:rsidP="1A5C8E97">
      <w:pPr>
        <w:spacing w:after="0" w:line="259" w:lineRule="auto"/>
        <w:ind w:left="0" w:firstLine="0"/>
        <w:rPr>
          <w:color w:val="000000" w:themeColor="text1"/>
        </w:rPr>
      </w:pPr>
      <w:r w:rsidRPr="1A5C8E97">
        <w:rPr>
          <w:color w:val="000000" w:themeColor="text1"/>
        </w:rPr>
        <w:t>Oppdragsgiver gjør spesielt oppmerksom på at gjennomføringen av prosjektet er avhengig av at prosjektet får tilfredsstillende finansiering og godkjenning. Tilbyder kan ikke kreve erstatning dersom konkurransen skulle bli avlyst som følge av manglende finansiering, godkjenning eller annen saklig grunn.</w:t>
      </w:r>
    </w:p>
    <w:p w14:paraId="3D36B547" w14:textId="60A741FB" w:rsidR="1A5C8E97" w:rsidRDefault="1A5C8E97" w:rsidP="1A5C8E97">
      <w:pPr>
        <w:spacing w:after="0" w:line="259" w:lineRule="auto"/>
        <w:ind w:left="0" w:firstLine="0"/>
        <w:rPr>
          <w:color w:val="000000" w:themeColor="text1"/>
          <w:szCs w:val="24"/>
        </w:rPr>
      </w:pPr>
    </w:p>
    <w:p w14:paraId="59FAD608" w14:textId="1B8DF817" w:rsidR="1A5C8E97" w:rsidRDefault="1A5C8E97" w:rsidP="1A5C8E97">
      <w:pPr>
        <w:spacing w:after="0" w:line="259" w:lineRule="auto"/>
        <w:ind w:left="0" w:firstLine="0"/>
        <w:rPr>
          <w:color w:val="000000" w:themeColor="text1"/>
          <w:szCs w:val="24"/>
        </w:rPr>
      </w:pPr>
    </w:p>
    <w:p w14:paraId="538A5E59" w14:textId="77777777" w:rsidR="00D427A2" w:rsidRPr="001D4F01" w:rsidRDefault="00D427A2" w:rsidP="4712179D">
      <w:pPr>
        <w:pStyle w:val="Heading2"/>
        <w:ind w:left="567" w:hanging="567"/>
        <w:rPr>
          <w:i w:val="0"/>
        </w:rPr>
      </w:pPr>
      <w:bookmarkStart w:id="14" w:name="_Toc96507456"/>
      <w:bookmarkStart w:id="15" w:name="_Toc333494152"/>
      <w:r w:rsidRPr="4712179D">
        <w:rPr>
          <w:i w:val="0"/>
        </w:rPr>
        <w:t>ESPD Avvisningsgrunner</w:t>
      </w:r>
      <w:bookmarkEnd w:id="14"/>
      <w:bookmarkEnd w:id="15"/>
    </w:p>
    <w:p w14:paraId="7E52568B" w14:textId="77777777" w:rsidR="00D427A2" w:rsidRDefault="00D427A2" w:rsidP="00D427A2">
      <w:pPr>
        <w:ind w:left="-5"/>
      </w:pPr>
      <w:r>
        <w:t xml:space="preserve">Som en foreløpig dokumentasjon på at det ikke foreligger avvisningsgrunner skal leverandøren fylle ut ESPD skjema integrert i Mercell-portalen. </w:t>
      </w:r>
    </w:p>
    <w:p w14:paraId="37CF0703" w14:textId="77777777" w:rsidR="00D427A2" w:rsidRDefault="00D427A2" w:rsidP="00D427A2">
      <w:pPr>
        <w:ind w:left="-5"/>
      </w:pPr>
    </w:p>
    <w:p w14:paraId="1C4CC2F4" w14:textId="77777777" w:rsidR="00D427A2" w:rsidRDefault="00D427A2" w:rsidP="00D427A2">
      <w:pPr>
        <w:ind w:left="-5"/>
      </w:pPr>
      <w:r w:rsidRPr="6FAE3D89">
        <w:t xml:space="preserve">I henhold til ESPD del III: Avvisningsgrunner, seksjon D: «Andre avvisningsgrunner som er fastsatt i den nasjonale lovgivingen i oppdragsgiverens medlemsstat»: 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47DFBB58" w14:textId="77777777" w:rsidR="00D427A2" w:rsidRDefault="00D427A2" w:rsidP="00D427A2">
      <w:pPr>
        <w:ind w:left="-5"/>
      </w:pPr>
    </w:p>
    <w:p w14:paraId="6D22FB5A" w14:textId="77777777" w:rsidR="00D427A2" w:rsidRDefault="00D427A2" w:rsidP="00D427A2">
      <w:pPr>
        <w:ind w:left="-5"/>
      </w:pPr>
      <w:r w:rsidRPr="6FAE3D89">
        <w:t xml:space="preserve">Til orientering er følgende av avvisningsgrunnene i FOA § 24-2 rent nasjonale avvisningsgrunner: </w:t>
      </w:r>
    </w:p>
    <w:p w14:paraId="7211AA79" w14:textId="77777777" w:rsidR="00D427A2" w:rsidRDefault="00D427A2" w:rsidP="00D427A2">
      <w:pPr>
        <w:ind w:left="-5"/>
      </w:pPr>
    </w:p>
    <w:p w14:paraId="2AC5CAAF" w14:textId="77777777" w:rsidR="00D427A2" w:rsidRDefault="00D427A2" w:rsidP="00D427A2">
      <w:pPr>
        <w:ind w:left="-5"/>
      </w:pPr>
      <w:r w:rsidRPr="6FAE3D89">
        <w:t xml:space="preserve">1. FOA § 24-2 (2) - I denne bestemmelsen er det angitt at oppdragsgiveren skal avvise en leverandør når han er kjent med at leverandøren er rettskraftig dømt eller har vedtatt et forelegg for de straffbare forholdene som er angitt i bestemmelsen. Kravet til at oppdragsgiver skal avvise leverandører som har vedtatt forelegg for de angitte straffbare forholdene, er et særnorsk krav. </w:t>
      </w:r>
    </w:p>
    <w:p w14:paraId="00FD769E" w14:textId="77777777" w:rsidR="00D427A2" w:rsidRDefault="00D427A2" w:rsidP="00D427A2">
      <w:pPr>
        <w:ind w:left="-5"/>
      </w:pPr>
    </w:p>
    <w:p w14:paraId="16BC331D" w14:textId="77777777" w:rsidR="00D427A2" w:rsidRDefault="00D427A2" w:rsidP="00D427A2">
      <w:pPr>
        <w:ind w:left="-5"/>
      </w:pPr>
      <w:r w:rsidRPr="6FAE3D89">
        <w:t>2. FOA § 24-2 (3) bokstav i - Avvisningsgrunnen i standardskjemaet for ESPD gjelder kun alvorlige feil i yrkesutøvelsen, mens den norske avvisningsgrunnen også omfatter andre alvorlige feil som kan medføre tvil om leverandørens yrkesmessige integritet.</w:t>
      </w:r>
    </w:p>
    <w:p w14:paraId="307354D6" w14:textId="27858241" w:rsidR="00D427A2" w:rsidRDefault="00D427A2" w:rsidP="1A5C8E97">
      <w:pPr>
        <w:spacing w:after="0" w:line="259" w:lineRule="auto"/>
        <w:ind w:left="0" w:firstLine="0"/>
        <w:rPr>
          <w:color w:val="000000" w:themeColor="text1"/>
          <w:szCs w:val="24"/>
        </w:rPr>
      </w:pPr>
    </w:p>
    <w:p w14:paraId="47E2BCEC" w14:textId="77777777" w:rsidR="00D427A2" w:rsidRDefault="00D427A2" w:rsidP="1A5C8E97">
      <w:pPr>
        <w:spacing w:after="0" w:line="259" w:lineRule="auto"/>
        <w:ind w:left="0" w:firstLine="0"/>
        <w:rPr>
          <w:color w:val="000000" w:themeColor="text1"/>
          <w:szCs w:val="24"/>
        </w:rPr>
      </w:pPr>
    </w:p>
    <w:p w14:paraId="3DE0094B" w14:textId="2FB26372" w:rsidR="00A73FCD" w:rsidRPr="00461E86" w:rsidRDefault="001668F4" w:rsidP="4712179D">
      <w:pPr>
        <w:pStyle w:val="Heading2"/>
        <w:spacing w:after="0"/>
        <w:ind w:left="567" w:hanging="567"/>
        <w:rPr>
          <w:i w:val="0"/>
        </w:rPr>
      </w:pPr>
      <w:bookmarkStart w:id="16" w:name="_Toc1880054210"/>
      <w:r w:rsidRPr="4712179D">
        <w:rPr>
          <w:i w:val="0"/>
        </w:rPr>
        <w:t>Oppdatering av konkurransegrunnlaget</w:t>
      </w:r>
      <w:bookmarkEnd w:id="16"/>
      <w:r w:rsidRPr="4712179D">
        <w:rPr>
          <w:i w:val="0"/>
        </w:rPr>
        <w:t xml:space="preserve"> </w:t>
      </w:r>
    </w:p>
    <w:p w14:paraId="68790A6D" w14:textId="77777777" w:rsidR="729AFDE3" w:rsidRDefault="729AFDE3" w:rsidP="48A9F7F4">
      <w:pPr>
        <w:ind w:left="-5"/>
      </w:pPr>
      <w:r>
        <w:t>Oppdragsgiver har rett til å foreta rettelser, suppleringer og endringer av konkurransegrunnlaget som ikke er vesentlige. Enhver supplering, endringer eller rettelse vil umiddelbart bli sendt til samtlige tilbydere som har meldt sin interesse på Mercell.  Dersom rettelser, suppleringer eller endringer kommer så sent at det er vanskelig for tilbyderne å ta hensyn til det i tilbudet, vil oppdragsgiver fastsette en forholdsmessig forlengelse av tilbudsfristen. </w:t>
      </w:r>
    </w:p>
    <w:p w14:paraId="1D180F2E" w14:textId="436A7290" w:rsidR="1A5C8E97" w:rsidRDefault="1A5C8E97" w:rsidP="1A5C8E97">
      <w:pPr>
        <w:spacing w:after="0" w:line="259" w:lineRule="auto"/>
        <w:ind w:left="0" w:firstLine="0"/>
      </w:pPr>
    </w:p>
    <w:p w14:paraId="37B29615" w14:textId="77777777" w:rsidR="00A73FCD" w:rsidRDefault="001668F4" w:rsidP="1A5C8E97">
      <w:pPr>
        <w:spacing w:after="0" w:line="259" w:lineRule="auto"/>
        <w:ind w:left="0" w:firstLine="0"/>
      </w:pPr>
      <w:r>
        <w:t xml:space="preserve"> </w:t>
      </w:r>
    </w:p>
    <w:p w14:paraId="593462A4" w14:textId="77777777" w:rsidR="00A73FCD" w:rsidRPr="00461E86" w:rsidRDefault="001668F4" w:rsidP="4712179D">
      <w:pPr>
        <w:pStyle w:val="Heading2"/>
        <w:spacing w:after="0"/>
        <w:ind w:left="567" w:hanging="567"/>
        <w:rPr>
          <w:i w:val="0"/>
        </w:rPr>
      </w:pPr>
      <w:bookmarkStart w:id="17" w:name="_Toc1318620737"/>
      <w:r w:rsidRPr="4712179D">
        <w:rPr>
          <w:i w:val="0"/>
        </w:rPr>
        <w:t>Tilleggsopplysninger</w:t>
      </w:r>
      <w:bookmarkEnd w:id="17"/>
      <w:r w:rsidRPr="4712179D">
        <w:rPr>
          <w:i w:val="0"/>
        </w:rPr>
        <w:t xml:space="preserve"> </w:t>
      </w:r>
    </w:p>
    <w:p w14:paraId="49B92490" w14:textId="6554A840" w:rsidR="00A73FCD" w:rsidRDefault="001668F4">
      <w:pPr>
        <w:ind w:left="-5"/>
      </w:pPr>
      <w:r>
        <w:t xml:space="preserve">Dersom </w:t>
      </w:r>
      <w:r w:rsidR="003E1876">
        <w:t>Tilbyder</w:t>
      </w:r>
      <w:r>
        <w:t xml:space="preserve">en finner at konkurransegrunnlaget ikke gir tilstrekkelig veiledning, kan han be om tilleggsopplysninger hos oppdragsgiver.  </w:t>
      </w:r>
    </w:p>
    <w:p w14:paraId="5F1D0CDE" w14:textId="18F3C451" w:rsidR="00D454EE" w:rsidRDefault="00D454EE">
      <w:pPr>
        <w:ind w:left="-5"/>
      </w:pPr>
    </w:p>
    <w:p w14:paraId="3F0A93B3" w14:textId="79766896" w:rsidR="48A9F7F4" w:rsidRDefault="48A9F7F4" w:rsidP="48A9F7F4">
      <w:pPr>
        <w:ind w:left="-5"/>
        <w:rPr>
          <w:color w:val="000000" w:themeColor="text1"/>
          <w:szCs w:val="24"/>
        </w:rPr>
      </w:pPr>
    </w:p>
    <w:p w14:paraId="65D7E399" w14:textId="1B9F798D" w:rsidR="00D454EE" w:rsidRPr="00D427A2" w:rsidRDefault="6F6E823C" w:rsidP="4712179D">
      <w:pPr>
        <w:pStyle w:val="Heading2"/>
        <w:spacing w:after="0"/>
        <w:ind w:left="567" w:hanging="567"/>
        <w:rPr>
          <w:i w:val="0"/>
        </w:rPr>
      </w:pPr>
      <w:bookmarkStart w:id="18" w:name="_Toc436135437"/>
      <w:r w:rsidRPr="4712179D">
        <w:rPr>
          <w:i w:val="0"/>
        </w:rPr>
        <w:t>Tilbyders plikter ved uklarheter, feil eller mangler ved konkurransegrunnlaget</w:t>
      </w:r>
      <w:bookmarkEnd w:id="18"/>
      <w:r w:rsidRPr="4712179D">
        <w:rPr>
          <w:i w:val="0"/>
        </w:rPr>
        <w:t xml:space="preserve"> </w:t>
      </w:r>
    </w:p>
    <w:p w14:paraId="38F3A5A1" w14:textId="33873618" w:rsidR="0ACE0483" w:rsidRDefault="2CF59DC5" w:rsidP="48A9F7F4">
      <w:pPr>
        <w:pStyle w:val="paragraph"/>
        <w:spacing w:before="0" w:beforeAutospacing="0" w:after="0" w:afterAutospacing="0"/>
        <w:rPr>
          <w:rFonts w:ascii="Arial" w:hAnsi="Arial" w:cs="Arial"/>
          <w:color w:val="000000" w:themeColor="text1"/>
        </w:rPr>
      </w:pPr>
      <w:r w:rsidRPr="48A9F7F4">
        <w:rPr>
          <w:rStyle w:val="normaltextrun"/>
          <w:rFonts w:ascii="Arial" w:hAnsi="Arial" w:cs="Arial"/>
          <w:color w:val="000000" w:themeColor="text1"/>
        </w:rPr>
        <w:t>Dersom tilbyder finner at konkurransegrunnlaget er uklart, ufullstendig</w:t>
      </w:r>
      <w:r w:rsidR="27E94462" w:rsidRPr="48A9F7F4">
        <w:rPr>
          <w:rStyle w:val="normaltextrun"/>
          <w:rFonts w:ascii="Arial" w:hAnsi="Arial" w:cs="Arial"/>
          <w:color w:val="000000" w:themeColor="text1"/>
        </w:rPr>
        <w:t>, inneholder feil og mangler</w:t>
      </w:r>
      <w:r w:rsidRPr="48A9F7F4">
        <w:rPr>
          <w:rStyle w:val="normaltextrun"/>
          <w:rFonts w:ascii="Arial" w:hAnsi="Arial" w:cs="Arial"/>
          <w:color w:val="000000" w:themeColor="text1"/>
        </w:rPr>
        <w:t xml:space="preserve"> eller </w:t>
      </w:r>
      <w:r w:rsidR="05BB7DE5" w:rsidRPr="48A9F7F4">
        <w:rPr>
          <w:rStyle w:val="normaltextrun"/>
          <w:rFonts w:ascii="Arial" w:hAnsi="Arial" w:cs="Arial"/>
          <w:color w:val="000000" w:themeColor="text1"/>
        </w:rPr>
        <w:t xml:space="preserve">er </w:t>
      </w:r>
      <w:r w:rsidRPr="48A9F7F4">
        <w:rPr>
          <w:rStyle w:val="normaltextrun"/>
          <w:rFonts w:ascii="Arial" w:hAnsi="Arial" w:cs="Arial"/>
          <w:color w:val="000000" w:themeColor="text1"/>
        </w:rPr>
        <w:t>misvisende, skal dette formidles skriftlig omgående til kontaktperson hos oppdragsgiver</w:t>
      </w:r>
      <w:r w:rsidR="244013F9" w:rsidRPr="48A9F7F4">
        <w:rPr>
          <w:rStyle w:val="normaltextrun"/>
          <w:rFonts w:ascii="Arial" w:hAnsi="Arial" w:cs="Arial"/>
          <w:color w:val="000000" w:themeColor="text1"/>
        </w:rPr>
        <w:t xml:space="preserve"> gjennom Mercell</w:t>
      </w:r>
      <w:r w:rsidRPr="48A9F7F4">
        <w:rPr>
          <w:rStyle w:val="normaltextrun"/>
          <w:rFonts w:ascii="Arial" w:hAnsi="Arial" w:cs="Arial"/>
          <w:color w:val="000000" w:themeColor="text1"/>
        </w:rPr>
        <w:t>. </w:t>
      </w:r>
    </w:p>
    <w:p w14:paraId="57D22E4E" w14:textId="77777777" w:rsidR="0ACE0483" w:rsidRDefault="2CF59DC5" w:rsidP="1A5C8E97">
      <w:pPr>
        <w:pStyle w:val="paragraph"/>
        <w:spacing w:before="0" w:beforeAutospacing="0" w:after="0" w:afterAutospacing="0"/>
        <w:rPr>
          <w:rStyle w:val="normaltextrun"/>
          <w:rFonts w:ascii="Arial" w:hAnsi="Arial" w:cs="Arial"/>
          <w:color w:val="000000" w:themeColor="text1"/>
        </w:rPr>
      </w:pPr>
      <w:r w:rsidRPr="1A5C8E97">
        <w:rPr>
          <w:rStyle w:val="normaltextrun"/>
          <w:rFonts w:ascii="Arial" w:hAnsi="Arial" w:cs="Arial"/>
          <w:color w:val="000000" w:themeColor="text1"/>
        </w:rPr>
        <w:t>  </w:t>
      </w:r>
    </w:p>
    <w:p w14:paraId="78FE73B0" w14:textId="4ED4F699" w:rsidR="0ACE0483" w:rsidRDefault="0ACE0483" w:rsidP="1A5C8E97">
      <w:pPr>
        <w:pStyle w:val="paragraph"/>
        <w:spacing w:before="0" w:beforeAutospacing="0" w:after="0" w:afterAutospacing="0"/>
        <w:rPr>
          <w:rStyle w:val="normaltextrun"/>
          <w:rFonts w:ascii="Arial" w:hAnsi="Arial" w:cs="Arial"/>
          <w:color w:val="000000" w:themeColor="text1"/>
        </w:rPr>
      </w:pPr>
    </w:p>
    <w:p w14:paraId="28D72470" w14:textId="25F5AF01" w:rsidR="0ACE0483" w:rsidRDefault="0ACE0483" w:rsidP="1A5C8E97">
      <w:pPr>
        <w:pStyle w:val="paragraph"/>
        <w:spacing w:before="0" w:beforeAutospacing="0" w:after="0" w:afterAutospacing="0"/>
        <w:rPr>
          <w:rStyle w:val="normaltextrun"/>
          <w:rFonts w:ascii="Arial" w:hAnsi="Arial" w:cs="Arial"/>
          <w:color w:val="000000" w:themeColor="text1"/>
        </w:rPr>
      </w:pPr>
    </w:p>
    <w:p w14:paraId="1FA7EBE1" w14:textId="3CAB8216" w:rsidR="007427A7" w:rsidRPr="005C3A7E" w:rsidRDefault="007427A7" w:rsidP="005C3A7E">
      <w:pPr>
        <w:pStyle w:val="Heading1"/>
        <w:spacing w:after="159"/>
        <w:ind w:left="417" w:hanging="432"/>
      </w:pPr>
      <w:bookmarkStart w:id="19" w:name="_Toc1314377209"/>
      <w:r>
        <w:t>GENERELLE KRAV TIL TILBUDET</w:t>
      </w:r>
      <w:bookmarkEnd w:id="19"/>
      <w:r>
        <w:t>  </w:t>
      </w:r>
    </w:p>
    <w:p w14:paraId="0810D6CE" w14:textId="77777777" w:rsidR="007427A7" w:rsidRPr="005C3A7E" w:rsidRDefault="007427A7" w:rsidP="005C3A7E">
      <w:pPr>
        <w:ind w:left="-5"/>
      </w:pPr>
      <w:r w:rsidRPr="005C3A7E">
        <w:t> </w:t>
      </w:r>
    </w:p>
    <w:p w14:paraId="090D5BEE" w14:textId="1BE7CE2A" w:rsidR="007427A7" w:rsidRPr="00B8797D" w:rsidRDefault="007427A7" w:rsidP="4712179D">
      <w:pPr>
        <w:pStyle w:val="Heading2"/>
        <w:ind w:left="567" w:hanging="567"/>
        <w:rPr>
          <w:i w:val="0"/>
        </w:rPr>
      </w:pPr>
      <w:bookmarkStart w:id="20" w:name="_Toc1932743957"/>
      <w:r w:rsidRPr="4712179D">
        <w:rPr>
          <w:i w:val="0"/>
        </w:rPr>
        <w:t>Innlevering av tilbud</w:t>
      </w:r>
      <w:bookmarkEnd w:id="20"/>
      <w:r w:rsidRPr="4712179D">
        <w:rPr>
          <w:i w:val="0"/>
        </w:rPr>
        <w:t>  </w:t>
      </w:r>
    </w:p>
    <w:p w14:paraId="33774105" w14:textId="5C7AE988" w:rsidR="000E612E" w:rsidRDefault="007427A7" w:rsidP="005C3A7E">
      <w:pPr>
        <w:ind w:left="-5"/>
      </w:pPr>
      <w:r>
        <w:t>Alle tilbud skal leveres elektronisk via Mercell portalen, www.</w:t>
      </w:r>
      <w:hyperlink r:id="rId12">
        <w:r w:rsidR="000E612E" w:rsidRPr="54B9C2B2">
          <w:rPr>
            <w:rStyle w:val="Hyperlink"/>
          </w:rPr>
          <w:t>mercell.no</w:t>
        </w:r>
      </w:hyperlink>
    </w:p>
    <w:p w14:paraId="608C6AB0" w14:textId="0F6E5E42" w:rsidR="007427A7" w:rsidRPr="005C3A7E" w:rsidRDefault="007427A7" w:rsidP="000E612E">
      <w:pPr>
        <w:ind w:left="0" w:firstLine="0"/>
      </w:pPr>
      <w:r w:rsidRPr="005C3A7E">
        <w:t>innen tilbudsfristen. Systemet tillater ikke å sende inn tilbud elektronisk via Mercell etter tilbudsfristens utløp.  </w:t>
      </w:r>
    </w:p>
    <w:p w14:paraId="05E5C8BE" w14:textId="77777777" w:rsidR="007427A7" w:rsidRPr="005C3A7E" w:rsidRDefault="007427A7" w:rsidP="005C3A7E">
      <w:pPr>
        <w:ind w:left="-5"/>
      </w:pPr>
      <w:r>
        <w:t>  </w:t>
      </w:r>
    </w:p>
    <w:p w14:paraId="67091041" w14:textId="1E806CBD" w:rsidR="5126F12E" w:rsidRPr="0017388B" w:rsidRDefault="5126F12E" w:rsidP="4107FADC">
      <w:pPr>
        <w:ind w:left="-5"/>
        <w:rPr>
          <w:color w:val="000000" w:themeColor="text1"/>
          <w:szCs w:val="24"/>
        </w:rPr>
      </w:pPr>
      <w:r w:rsidRPr="4107FADC">
        <w:rPr>
          <w:color w:val="000000" w:themeColor="text1"/>
          <w:szCs w:val="24"/>
        </w:rPr>
        <w:t>Er du ikke bruker hos Mercell, eller har du spørsmål knyttet til funksjonalitet i verktøyet, for eksempel, hvordan du skal gi tilbud, ta kontakt med  </w:t>
      </w:r>
    </w:p>
    <w:p w14:paraId="4F23B4F3" w14:textId="40037FDF" w:rsidR="5126F12E" w:rsidRPr="0017388B" w:rsidRDefault="5126F12E" w:rsidP="54B9C2B2">
      <w:pPr>
        <w:ind w:left="-5"/>
        <w:rPr>
          <w:color w:val="000000" w:themeColor="text1"/>
        </w:rPr>
      </w:pPr>
      <w:r w:rsidRPr="54B9C2B2">
        <w:rPr>
          <w:color w:val="000000" w:themeColor="text1"/>
        </w:rPr>
        <w:t>Andreas Fossan </w:t>
      </w:r>
    </w:p>
    <w:p w14:paraId="33A3E252" w14:textId="783AD7BE" w:rsidR="5126F12E" w:rsidRPr="0017388B" w:rsidRDefault="5126F12E" w:rsidP="4107FADC">
      <w:pPr>
        <w:ind w:left="-5"/>
        <w:rPr>
          <w:color w:val="000000" w:themeColor="text1"/>
          <w:szCs w:val="24"/>
        </w:rPr>
      </w:pPr>
      <w:r w:rsidRPr="4107FADC">
        <w:rPr>
          <w:color w:val="000000" w:themeColor="text1"/>
          <w:szCs w:val="24"/>
        </w:rPr>
        <w:t>Mobil: 94 49 64 90 </w:t>
      </w:r>
    </w:p>
    <w:p w14:paraId="1372AA74" w14:textId="452AE68E" w:rsidR="5126F12E" w:rsidRPr="0017388B" w:rsidRDefault="5126F12E" w:rsidP="4107FADC">
      <w:pPr>
        <w:ind w:left="-5"/>
        <w:rPr>
          <w:color w:val="000000" w:themeColor="text1"/>
          <w:szCs w:val="24"/>
        </w:rPr>
      </w:pPr>
      <w:r w:rsidRPr="4107FADC">
        <w:rPr>
          <w:color w:val="000000" w:themeColor="text1"/>
          <w:szCs w:val="24"/>
        </w:rPr>
        <w:t xml:space="preserve">Epost: </w:t>
      </w:r>
      <w:hyperlink r:id="rId13">
        <w:r w:rsidRPr="4107FADC">
          <w:rPr>
            <w:rStyle w:val="Hyperlink"/>
            <w:szCs w:val="24"/>
          </w:rPr>
          <w:t>andreas@fosenikt.no</w:t>
        </w:r>
      </w:hyperlink>
      <w:r w:rsidRPr="4107FADC">
        <w:rPr>
          <w:color w:val="000000" w:themeColor="text1"/>
          <w:szCs w:val="24"/>
        </w:rPr>
        <w:t>  </w:t>
      </w:r>
    </w:p>
    <w:p w14:paraId="1E4E270D" w14:textId="77777777" w:rsidR="007427A7" w:rsidRPr="0017388B" w:rsidRDefault="007427A7" w:rsidP="000E612E">
      <w:pPr>
        <w:ind w:left="0" w:firstLine="0"/>
      </w:pPr>
      <w:r w:rsidRPr="0017388B">
        <w:t>  </w:t>
      </w:r>
    </w:p>
    <w:p w14:paraId="373CE967" w14:textId="77777777" w:rsidR="007427A7" w:rsidRPr="005C3A7E" w:rsidRDefault="007427A7" w:rsidP="005C3A7E">
      <w:pPr>
        <w:ind w:left="-5"/>
      </w:pPr>
      <w:r w:rsidRPr="005C3A7E">
        <w:t>Det anbefales at tilbudet leveres i god tid før fristens utløp.  </w:t>
      </w:r>
    </w:p>
    <w:p w14:paraId="36D2D96E" w14:textId="77777777" w:rsidR="007427A7" w:rsidRPr="005C3A7E" w:rsidRDefault="007427A7" w:rsidP="005C3A7E">
      <w:pPr>
        <w:ind w:left="-5"/>
      </w:pPr>
      <w:r w:rsidRPr="005C3A7E">
        <w:t>  </w:t>
      </w:r>
    </w:p>
    <w:p w14:paraId="51EC0F9A" w14:textId="616EA116" w:rsidR="007427A7" w:rsidRPr="005C3A7E" w:rsidRDefault="007427A7" w:rsidP="005C3A7E">
      <w:pPr>
        <w:ind w:left="-5"/>
      </w:pPr>
      <w:r w:rsidRPr="005C3A7E">
        <w:t xml:space="preserve">Skulle det komme tilleggsinformasjon fra oppdragsgiver som fører til at </w:t>
      </w:r>
      <w:r w:rsidR="00325231">
        <w:t>tilbyder</w:t>
      </w:r>
      <w:r w:rsidRPr="005C3A7E">
        <w:t xml:space="preserve"> ønsker å endre tilbudet </w:t>
      </w:r>
      <w:r w:rsidR="00325231">
        <w:t>s</w:t>
      </w:r>
      <w:r w:rsidRPr="005C3A7E">
        <w:t xml:space="preserve">itt før tilbudsfristen utgår, kan </w:t>
      </w:r>
      <w:r w:rsidR="00325231">
        <w:t>tilbyder</w:t>
      </w:r>
      <w:r w:rsidRPr="005C3A7E">
        <w:t xml:space="preserve"> gå inn og åpne tilbudet, gjøre eventuelle endringer og levere på nytt helt inntil tilbudsfristen utgår. Det siste leverte tilbudet regnes som det endelige tilbudet.  </w:t>
      </w:r>
    </w:p>
    <w:p w14:paraId="681F5B16" w14:textId="77777777" w:rsidR="007427A7" w:rsidRPr="005C3A7E" w:rsidRDefault="007427A7" w:rsidP="005C3A7E">
      <w:pPr>
        <w:ind w:left="-5"/>
      </w:pPr>
      <w:r w:rsidRPr="005C3A7E">
        <w:t>  </w:t>
      </w:r>
    </w:p>
    <w:p w14:paraId="15F65A86" w14:textId="77777777" w:rsidR="007427A7" w:rsidRPr="005C3A7E" w:rsidRDefault="007427A7" w:rsidP="005C3A7E">
      <w:pPr>
        <w:ind w:left="-5"/>
      </w:pPr>
      <w:r w:rsidRPr="005C3A7E">
        <w:t> </w:t>
      </w:r>
    </w:p>
    <w:p w14:paraId="26FB8000" w14:textId="45D58253" w:rsidR="007427A7" w:rsidRPr="00B8797D" w:rsidRDefault="007427A7" w:rsidP="4712179D">
      <w:pPr>
        <w:pStyle w:val="Heading2"/>
        <w:ind w:left="567" w:hanging="567"/>
        <w:rPr>
          <w:i w:val="0"/>
        </w:rPr>
      </w:pPr>
      <w:bookmarkStart w:id="21" w:name="_Toc1212413332"/>
      <w:r w:rsidRPr="4712179D">
        <w:rPr>
          <w:i w:val="0"/>
        </w:rPr>
        <w:t>Krav til tilbudet</w:t>
      </w:r>
      <w:bookmarkEnd w:id="21"/>
      <w:r w:rsidRPr="4712179D">
        <w:rPr>
          <w:i w:val="0"/>
        </w:rPr>
        <w:t>  </w:t>
      </w:r>
    </w:p>
    <w:p w14:paraId="008B7BA6" w14:textId="574C4134" w:rsidR="006A2A0B" w:rsidRDefault="007427A7" w:rsidP="005C3A7E">
      <w:pPr>
        <w:ind w:left="-5"/>
      </w:pPr>
      <w:r w:rsidRPr="005C3A7E">
        <w:t xml:space="preserve"> Tilbudet skal systematiseres og presenteres i overensstemmelse med systematikken i konkurransegrunnlaget. </w:t>
      </w:r>
    </w:p>
    <w:p w14:paraId="62082A0C" w14:textId="31499A11" w:rsidR="00395094" w:rsidRDefault="00395094" w:rsidP="7F33D848">
      <w:pPr>
        <w:ind w:left="-5"/>
      </w:pPr>
    </w:p>
    <w:p w14:paraId="12B20900" w14:textId="33838CCB" w:rsidR="54491729" w:rsidRDefault="54491729" w:rsidP="48A9F7F4">
      <w:pPr>
        <w:ind w:left="-5"/>
        <w:rPr>
          <w:b/>
          <w:bCs/>
          <w:u w:val="single"/>
        </w:rPr>
      </w:pPr>
      <w:r w:rsidRPr="48A9F7F4">
        <w:rPr>
          <w:b/>
          <w:bCs/>
          <w:u w:val="single"/>
        </w:rPr>
        <w:t xml:space="preserve">Vedlegg med </w:t>
      </w:r>
      <w:r w:rsidR="20E63B06" w:rsidRPr="48A9F7F4">
        <w:rPr>
          <w:b/>
          <w:bCs/>
          <w:u w:val="single"/>
        </w:rPr>
        <w:t xml:space="preserve">bokstav </w:t>
      </w:r>
      <w:r w:rsidRPr="48A9F7F4">
        <w:rPr>
          <w:b/>
          <w:bCs/>
          <w:u w:val="single"/>
        </w:rPr>
        <w:t>kode skal ikke besvares.</w:t>
      </w:r>
    </w:p>
    <w:p w14:paraId="3768FA5F" w14:textId="77777777" w:rsidR="0058682D" w:rsidRDefault="0058682D" w:rsidP="48A9F7F4">
      <w:pPr>
        <w:ind w:left="-5"/>
        <w:rPr>
          <w:b/>
          <w:bCs/>
          <w:color w:val="000000" w:themeColor="text1"/>
          <w:szCs w:val="24"/>
          <w:u w:val="single"/>
        </w:rPr>
      </w:pPr>
    </w:p>
    <w:p w14:paraId="7CDF3B2A" w14:textId="3FF36076" w:rsidR="54491729" w:rsidRDefault="54491729" w:rsidP="696F228A">
      <w:pPr>
        <w:ind w:left="-5"/>
        <w:rPr>
          <w:b/>
          <w:bCs/>
          <w:color w:val="000000" w:themeColor="text1"/>
          <w:u w:val="single"/>
        </w:rPr>
      </w:pPr>
      <w:r w:rsidRPr="043FC165">
        <w:rPr>
          <w:b/>
          <w:bCs/>
          <w:color w:val="000000" w:themeColor="text1"/>
          <w:u w:val="single"/>
        </w:rPr>
        <w:t xml:space="preserve">Vedlegg med </w:t>
      </w:r>
      <w:r w:rsidR="04224272" w:rsidRPr="043FC165">
        <w:rPr>
          <w:b/>
          <w:bCs/>
          <w:color w:val="000000" w:themeColor="text1"/>
          <w:u w:val="single"/>
        </w:rPr>
        <w:t>tall</w:t>
      </w:r>
      <w:r w:rsidRPr="043FC165">
        <w:rPr>
          <w:b/>
          <w:bCs/>
          <w:color w:val="000000" w:themeColor="text1"/>
          <w:u w:val="single"/>
        </w:rPr>
        <w:t xml:space="preserve"> kode skal </w:t>
      </w:r>
      <w:r w:rsidR="00FA7831" w:rsidRPr="043FC165">
        <w:rPr>
          <w:b/>
          <w:bCs/>
          <w:color w:val="000000" w:themeColor="text1"/>
          <w:u w:val="single"/>
        </w:rPr>
        <w:t>besvares</w:t>
      </w:r>
      <w:r w:rsidR="00567F3B" w:rsidRPr="043FC165">
        <w:rPr>
          <w:b/>
          <w:bCs/>
          <w:color w:val="000000" w:themeColor="text1"/>
          <w:u w:val="single"/>
        </w:rPr>
        <w:t xml:space="preserve"> i sin helhet</w:t>
      </w:r>
      <w:r w:rsidRPr="043FC165">
        <w:rPr>
          <w:b/>
          <w:bCs/>
          <w:color w:val="000000" w:themeColor="text1"/>
          <w:u w:val="single"/>
        </w:rPr>
        <w:t xml:space="preserve"> og sendes med tilbudet</w:t>
      </w:r>
      <w:r w:rsidR="592489D3" w:rsidRPr="043FC165">
        <w:rPr>
          <w:b/>
          <w:bCs/>
          <w:color w:val="000000" w:themeColor="text1"/>
          <w:u w:val="single"/>
        </w:rPr>
        <w:t xml:space="preserve"> som vedlegg</w:t>
      </w:r>
      <w:r w:rsidR="0058682D" w:rsidRPr="043FC165">
        <w:rPr>
          <w:b/>
          <w:bCs/>
          <w:color w:val="000000" w:themeColor="text1"/>
          <w:u w:val="single"/>
        </w:rPr>
        <w:t>. Dette er et absolutt krav. Mangelfull utfylling kan medføre avvisning.</w:t>
      </w:r>
    </w:p>
    <w:p w14:paraId="264644C5" w14:textId="21F9D9F0" w:rsidR="1B6C9324" w:rsidRDefault="1B6C9324" w:rsidP="043FC165">
      <w:pPr>
        <w:ind w:left="0" w:firstLine="0"/>
      </w:pPr>
    </w:p>
    <w:p w14:paraId="02674BBE" w14:textId="48C6A948" w:rsidR="1B6C9324" w:rsidRDefault="413F5538" w:rsidP="043FC165">
      <w:pPr>
        <w:pStyle w:val="ListParagraph"/>
        <w:numPr>
          <w:ilvl w:val="0"/>
          <w:numId w:val="17"/>
        </w:numPr>
      </w:pPr>
      <w:r>
        <w:t>Vedlegg 1 - Kvalifikasjonskrav</w:t>
      </w:r>
    </w:p>
    <w:p w14:paraId="33C68380" w14:textId="07FF58F7" w:rsidR="1B6C9324" w:rsidRDefault="413F5538" w:rsidP="043FC165">
      <w:pPr>
        <w:pStyle w:val="ListParagraph"/>
        <w:numPr>
          <w:ilvl w:val="0"/>
          <w:numId w:val="17"/>
        </w:numPr>
      </w:pPr>
      <w:r>
        <w:t>Vedlegg 2 - Egenerklæringer</w:t>
      </w:r>
    </w:p>
    <w:p w14:paraId="0ADD4931" w14:textId="5BF9160A" w:rsidR="1B6C9324" w:rsidRDefault="413F5538" w:rsidP="043FC165">
      <w:pPr>
        <w:pStyle w:val="ListParagraph"/>
        <w:numPr>
          <w:ilvl w:val="0"/>
          <w:numId w:val="17"/>
        </w:numPr>
      </w:pPr>
      <w:r>
        <w:t xml:space="preserve">Vedlegg 3 </w:t>
      </w:r>
      <w:r w:rsidR="32CAD87E">
        <w:t xml:space="preserve">- </w:t>
      </w:r>
      <w:r w:rsidR="002A4B39">
        <w:t>Prisskjema</w:t>
      </w:r>
      <w:r w:rsidR="00535168">
        <w:t xml:space="preserve"> </w:t>
      </w:r>
      <w:r>
        <w:t>rode</w:t>
      </w:r>
      <w:r w:rsidR="00535168">
        <w:t xml:space="preserve"> (</w:t>
      </w:r>
      <w:r w:rsidR="00CD1555">
        <w:t xml:space="preserve">kun </w:t>
      </w:r>
      <w:r w:rsidR="00535168">
        <w:t>aktuelle rode(r))</w:t>
      </w:r>
    </w:p>
    <w:p w14:paraId="54FFD717" w14:textId="31ECD34F" w:rsidR="1B6C9324" w:rsidRDefault="413F5538" w:rsidP="043FC165">
      <w:pPr>
        <w:pStyle w:val="ListParagraph"/>
        <w:numPr>
          <w:ilvl w:val="0"/>
          <w:numId w:val="17"/>
        </w:numPr>
      </w:pPr>
      <w:r>
        <w:t>Vedlegg 4 - Miljøkrav</w:t>
      </w:r>
    </w:p>
    <w:p w14:paraId="677D3821" w14:textId="59BB9AB1" w:rsidR="1B6C9324" w:rsidRDefault="1B6C9324" w:rsidP="043FC165">
      <w:pPr>
        <w:ind w:left="0"/>
        <w:rPr>
          <w:color w:val="000000" w:themeColor="text1"/>
        </w:rPr>
      </w:pPr>
    </w:p>
    <w:p w14:paraId="4A5A5311" w14:textId="77777777" w:rsidR="002557AA" w:rsidRDefault="002557AA" w:rsidP="005C3A7E">
      <w:pPr>
        <w:ind w:left="-5"/>
      </w:pPr>
    </w:p>
    <w:p w14:paraId="40141856" w14:textId="13576AA2" w:rsidR="78C0B8D9" w:rsidRDefault="32D58986" w:rsidP="4712179D">
      <w:pPr>
        <w:pStyle w:val="Heading2"/>
        <w:ind w:left="567" w:hanging="567"/>
        <w:rPr>
          <w:i w:val="0"/>
        </w:rPr>
      </w:pPr>
      <w:r w:rsidRPr="4712179D">
        <w:rPr>
          <w:i w:val="0"/>
        </w:rPr>
        <w:t xml:space="preserve"> </w:t>
      </w:r>
      <w:bookmarkStart w:id="22" w:name="_Toc102186586"/>
      <w:r w:rsidRPr="4712179D">
        <w:rPr>
          <w:i w:val="0"/>
        </w:rPr>
        <w:t>Tilbudets utforming</w:t>
      </w:r>
      <w:bookmarkEnd w:id="22"/>
      <w:r w:rsidRPr="4712179D">
        <w:rPr>
          <w:i w:val="0"/>
        </w:rPr>
        <w:t xml:space="preserve"> </w:t>
      </w:r>
    </w:p>
    <w:p w14:paraId="5A69D503" w14:textId="2B037269" w:rsidR="78C0B8D9" w:rsidRDefault="32D58986" w:rsidP="1B6C9324">
      <w:pPr>
        <w:ind w:left="0"/>
      </w:pPr>
      <w:r w:rsidRPr="1B6C9324">
        <w:t>Det bes om at tilbudet utformes i henhold til den disposisjon som følger av dette konkurransegrunnlaget. Leverandør er selv ansvarlig for at alle spørsmål, krav og avklaringspunkter besvares/belyses og dokumenteres i tilbudet. Hvis tilbudet ikke oppfyller kravene til utforming som Oppdragsgiveren har fastsatt, kan tilbudet avvises, jf. FOA 24-1 (2) bokstav b).</w:t>
      </w:r>
    </w:p>
    <w:p w14:paraId="670B6033" w14:textId="7756F464" w:rsidR="78C0B8D9" w:rsidRDefault="32D58986" w:rsidP="1B6C9324">
      <w:pPr>
        <w:ind w:left="0"/>
      </w:pPr>
      <w:r w:rsidRPr="1B6C9324">
        <w:t xml:space="preserve"> </w:t>
      </w:r>
    </w:p>
    <w:p w14:paraId="7B45DB22" w14:textId="7EB4B39B" w:rsidR="78C0B8D9" w:rsidRDefault="32D58986" w:rsidP="1B6C9324">
      <w:pPr>
        <w:ind w:left="0"/>
      </w:pPr>
      <w:r w:rsidRPr="1B6C9324">
        <w:t xml:space="preserve">Det presiseres at det er leverandør som har risikoen for uklarheter i tilbudet, jf. FOA § 23-3). Oppdragsgiver vil ved behov foreta en konkret vurdering </w:t>
      </w:r>
      <w:r w:rsidR="0089470E" w:rsidRPr="1B6C9324">
        <w:t>når det gjelder</w:t>
      </w:r>
      <w:r w:rsidRPr="1B6C9324">
        <w:t xml:space="preserve"> muligheten for å be om ettersending og avklaring av opplysninger og dokumentasjon, jf. FOA § 23-5.</w:t>
      </w:r>
    </w:p>
    <w:p w14:paraId="58A965D8" w14:textId="1C328FC3" w:rsidR="78C0B8D9" w:rsidRDefault="32D58986" w:rsidP="1B6C9324">
      <w:pPr>
        <w:ind w:left="0"/>
      </w:pPr>
      <w:r w:rsidRPr="1B6C9324">
        <w:t xml:space="preserve"> </w:t>
      </w:r>
    </w:p>
    <w:p w14:paraId="77EF0BFF" w14:textId="1D995BD3" w:rsidR="78C0B8D9" w:rsidRDefault="32D58986" w:rsidP="1B6C9324">
      <w:pPr>
        <w:ind w:left="0"/>
      </w:pPr>
      <w:r>
        <w:t>Tilbudet skal inneholde et tilbudsbrev, datert og signert av bemyndiget person. Hvis dette mangler, vil tilbudet bli avvist.</w:t>
      </w:r>
    </w:p>
    <w:p w14:paraId="161A340C" w14:textId="77777777" w:rsidR="00F37A80" w:rsidRDefault="00F37A80" w:rsidP="1B6C9324">
      <w:pPr>
        <w:ind w:left="0"/>
      </w:pPr>
    </w:p>
    <w:p w14:paraId="1AD7E993" w14:textId="77777777" w:rsidR="00CE64A0" w:rsidRDefault="4FAC6D07" w:rsidP="00CE64A0">
      <w:pPr>
        <w:ind w:left="0"/>
      </w:pPr>
      <w:r w:rsidRPr="00CE64A0">
        <w:t>På hver enkelt av de 2</w:t>
      </w:r>
      <w:r w:rsidR="00CE64A0" w:rsidRPr="00CE64A0">
        <w:t>5</w:t>
      </w:r>
      <w:r w:rsidRPr="00CE64A0">
        <w:t xml:space="preserve"> rodene skal det gis individuelle tilbud. Det er ikke noen krav for antall roder det skal gis tilbud på. Det er mulig å gi tilbud på kun 1 rode.  </w:t>
      </w:r>
      <w:r w:rsidR="78C0B8D9">
        <w:br/>
      </w:r>
      <w:r w:rsidRPr="00CE64A0">
        <w:t>Bruk av underleverandører</w:t>
      </w:r>
      <w:r w:rsidR="00CE64A0">
        <w:t>.</w:t>
      </w:r>
    </w:p>
    <w:p w14:paraId="67477954" w14:textId="58C1B8B5" w:rsidR="78C0B8D9" w:rsidRPr="00CE64A0" w:rsidRDefault="78C0B8D9" w:rsidP="00CE64A0">
      <w:pPr>
        <w:ind w:left="0"/>
      </w:pPr>
      <w:r>
        <w:br/>
      </w:r>
      <w:r w:rsidR="4FAC6D07" w:rsidRPr="00CE64A0">
        <w:t>Leverandøren plikter å opplyse om, og eventuelt hvilke underleverandører han vil benytte til oppfyllelse av kontrakten. Oppdragsgiver har rett til å underkjenne valg av underleverandører på samme måte som om han selv sto for utførelsen.</w:t>
      </w:r>
      <w:r>
        <w:br/>
      </w:r>
    </w:p>
    <w:p w14:paraId="3D44145F" w14:textId="639CA0A9" w:rsidR="78C0B8D9" w:rsidRPr="00CE64A0" w:rsidRDefault="4FAC6D07" w:rsidP="00CE64A0">
      <w:pPr>
        <w:ind w:left="0"/>
      </w:pPr>
      <w:r w:rsidRPr="00CE64A0">
        <w:t xml:space="preserve">Tilbud skal prises i henhold til de retningslinjer som </w:t>
      </w:r>
      <w:r w:rsidR="00C11F05" w:rsidRPr="00CE64A0">
        <w:t>kommer frem</w:t>
      </w:r>
      <w:r w:rsidRPr="00CE64A0">
        <w:t xml:space="preserve"> av kontrakts grunnlaget. Tilbud kan bli avvist når det er åpenbart misforhold mellom enhetspris og det enhetsprisen skal dekke, slik at prisene ikke gjenspeiler de faktiske kostnadene. Opplysninger om evt. bruk av underleverandører gis i tilbudsbrevet.</w:t>
      </w:r>
    </w:p>
    <w:p w14:paraId="6F71B23A" w14:textId="77777777" w:rsidR="00CE64A0" w:rsidRDefault="00CE64A0" w:rsidP="00CE64A0">
      <w:pPr>
        <w:ind w:left="0"/>
      </w:pPr>
    </w:p>
    <w:p w14:paraId="759B2BD2" w14:textId="349D11D9" w:rsidR="78C0B8D9" w:rsidRPr="00CE64A0" w:rsidRDefault="4FAC6D07" w:rsidP="00CE64A0">
      <w:pPr>
        <w:ind w:left="0"/>
      </w:pPr>
      <w:r w:rsidRPr="00CE64A0">
        <w:t>Poster som ikke er priset anses innkalkulert i andre poster, med mindre annet er angitt i tilbudsbrevet eller den manglende utfylling skyldes en åpenbar feil.</w:t>
      </w:r>
    </w:p>
    <w:p w14:paraId="67E7C9DE" w14:textId="77777777" w:rsidR="00CE64A0" w:rsidRDefault="00CE64A0" w:rsidP="00CE64A0">
      <w:pPr>
        <w:ind w:left="0"/>
      </w:pPr>
    </w:p>
    <w:p w14:paraId="1A5A59CA" w14:textId="3E00D9C5" w:rsidR="78C0B8D9" w:rsidRPr="00CE64A0" w:rsidRDefault="78C0B8D9" w:rsidP="00CE64A0">
      <w:pPr>
        <w:ind w:left="0"/>
      </w:pPr>
    </w:p>
    <w:p w14:paraId="65F27681" w14:textId="7E0F609E" w:rsidR="78C0B8D9" w:rsidRPr="00CE64A0" w:rsidRDefault="562651D8" w:rsidP="00CE64A0">
      <w:pPr>
        <w:ind w:left="0"/>
      </w:pPr>
      <w:r w:rsidRPr="00CE64A0">
        <w:t>Oppdragsgiver planlegger å tildele kontrakt uten å ha kontakt med leverandørene utover å foreta eventuelle mindre avklaringer/korrigeringer av tilbudene. Forhandlinger kan likevel bli gjennomført dersom oppdragsgiver, etter at tilbudene er mottatt, vurdere det som hensiktsmessig. Utvelgelsen vil i så fall bli gjort etter en vurdering av tildelingskriteriene. Det presiseres at ingen leverandører kan forvente dialog om sitt tilbud og derfor må levere sitt beste tilbud.</w:t>
      </w:r>
    </w:p>
    <w:p w14:paraId="1F213A88" w14:textId="63F23634" w:rsidR="78C0B8D9" w:rsidRPr="00CE64A0" w:rsidRDefault="78C0B8D9" w:rsidP="00CE64A0">
      <w:pPr>
        <w:ind w:left="0"/>
      </w:pPr>
    </w:p>
    <w:p w14:paraId="0B0A3940" w14:textId="2E4A9083" w:rsidR="78C0B8D9" w:rsidRDefault="562651D8" w:rsidP="00CE64A0">
      <w:pPr>
        <w:ind w:left="0"/>
      </w:pPr>
      <w:r w:rsidRPr="00CE64A0">
        <w:t>Det henvises til retningslinjene i § 13-3 i anskaffelsesforskriften. Vilkår for bruk av konkurranse med forhandling uten forutgående kunngjøring</w:t>
      </w:r>
    </w:p>
    <w:p w14:paraId="531EE68B" w14:textId="7F1A99C8" w:rsidR="78C0B8D9" w:rsidRPr="00CE64A0" w:rsidRDefault="78C0B8D9" w:rsidP="00CE64A0">
      <w:pPr>
        <w:ind w:left="0"/>
      </w:pPr>
    </w:p>
    <w:p w14:paraId="249941D4" w14:textId="6E51C2F1" w:rsidR="1B6C9324" w:rsidRDefault="1B6C9324" w:rsidP="1B6C9324">
      <w:pPr>
        <w:ind w:left="-5"/>
      </w:pPr>
    </w:p>
    <w:p w14:paraId="56E0AA52" w14:textId="46117D45" w:rsidR="78C0B8D9" w:rsidRPr="00B8797D" w:rsidRDefault="78C0B8D9" w:rsidP="4712179D">
      <w:pPr>
        <w:pStyle w:val="Heading2"/>
        <w:ind w:left="567" w:hanging="567"/>
        <w:rPr>
          <w:i w:val="0"/>
        </w:rPr>
      </w:pPr>
      <w:r w:rsidRPr="4712179D">
        <w:rPr>
          <w:i w:val="0"/>
        </w:rPr>
        <w:t> </w:t>
      </w:r>
      <w:bookmarkStart w:id="23" w:name="_Toc1484543803"/>
      <w:r w:rsidRPr="4712179D">
        <w:rPr>
          <w:i w:val="0"/>
        </w:rPr>
        <w:t>Tilbakekalling eller endring</w:t>
      </w:r>
      <w:bookmarkEnd w:id="23"/>
      <w:r w:rsidRPr="4712179D">
        <w:rPr>
          <w:i w:val="0"/>
        </w:rPr>
        <w:t>  </w:t>
      </w:r>
    </w:p>
    <w:p w14:paraId="4F948A29" w14:textId="3A1D2877" w:rsidR="78C0B8D9" w:rsidRDefault="78C0B8D9" w:rsidP="48A9F7F4">
      <w:pPr>
        <w:ind w:left="-5"/>
      </w:pPr>
      <w:r>
        <w:t xml:space="preserve">Innleverte tilbud kan tilbakekalles eller endres </w:t>
      </w:r>
      <w:r w:rsidR="00905EEF">
        <w:t xml:space="preserve">av tilbyder </w:t>
      </w:r>
      <w:r>
        <w:t>inntil tilbudsfristens utløp. Tilbakekall av tilbud skal skjer i Mercell. Endringer av tilbudet er å betrakte som et nytt tilbud.  </w:t>
      </w:r>
    </w:p>
    <w:p w14:paraId="0D728F70" w14:textId="45E78154" w:rsidR="48A9F7F4" w:rsidRDefault="48A9F7F4" w:rsidP="48A9F7F4">
      <w:pPr>
        <w:ind w:left="-5"/>
        <w:rPr>
          <w:color w:val="000000" w:themeColor="text1"/>
          <w:szCs w:val="24"/>
        </w:rPr>
      </w:pPr>
    </w:p>
    <w:p w14:paraId="08F26610" w14:textId="47FC879E" w:rsidR="48A9F7F4" w:rsidRDefault="48A9F7F4" w:rsidP="48A9F7F4">
      <w:pPr>
        <w:ind w:left="-5"/>
        <w:rPr>
          <w:color w:val="000000" w:themeColor="text1"/>
          <w:szCs w:val="24"/>
        </w:rPr>
      </w:pPr>
    </w:p>
    <w:p w14:paraId="24BD0234" w14:textId="6B305852" w:rsidR="007427A7" w:rsidRPr="00B8797D" w:rsidRDefault="007427A7" w:rsidP="4712179D">
      <w:pPr>
        <w:pStyle w:val="Heading2"/>
        <w:ind w:left="567" w:hanging="567"/>
        <w:rPr>
          <w:i w:val="0"/>
        </w:rPr>
      </w:pPr>
      <w:r w:rsidRPr="4712179D">
        <w:rPr>
          <w:i w:val="0"/>
        </w:rPr>
        <w:t> </w:t>
      </w:r>
      <w:bookmarkStart w:id="24" w:name="_Toc968451390"/>
      <w:r w:rsidRPr="4712179D">
        <w:rPr>
          <w:i w:val="0"/>
        </w:rPr>
        <w:t>Språk</w:t>
      </w:r>
      <w:bookmarkEnd w:id="24"/>
      <w:r w:rsidRPr="4712179D">
        <w:rPr>
          <w:i w:val="0"/>
        </w:rPr>
        <w:t>  </w:t>
      </w:r>
    </w:p>
    <w:p w14:paraId="020A3AB1" w14:textId="77777777" w:rsidR="007427A7" w:rsidRPr="005C3A7E" w:rsidRDefault="007427A7" w:rsidP="005C3A7E">
      <w:pPr>
        <w:ind w:left="-5"/>
      </w:pPr>
      <w:r w:rsidRPr="005C3A7E">
        <w:t>Tilbudet, vedlegg og dokumentasjon skal foreligge på norsk. All kommunikasjon skal foregå på norsk. Dette gjelder for hele kontraktsperioden.  </w:t>
      </w:r>
    </w:p>
    <w:p w14:paraId="5D7A5BCF" w14:textId="77777777" w:rsidR="007427A7" w:rsidRPr="005C3A7E" w:rsidRDefault="007427A7" w:rsidP="005C3A7E">
      <w:pPr>
        <w:ind w:left="-5"/>
      </w:pPr>
      <w:r>
        <w:t> </w:t>
      </w:r>
    </w:p>
    <w:p w14:paraId="3614393E" w14:textId="6B157A8E" w:rsidR="48A9F7F4" w:rsidRDefault="48A9F7F4" w:rsidP="48A9F7F4">
      <w:pPr>
        <w:ind w:left="-5"/>
        <w:rPr>
          <w:color w:val="000000" w:themeColor="text1"/>
          <w:szCs w:val="24"/>
        </w:rPr>
      </w:pPr>
    </w:p>
    <w:p w14:paraId="202192BA" w14:textId="5E0B10E4" w:rsidR="007427A7" w:rsidRPr="00B8797D" w:rsidRDefault="007427A7" w:rsidP="4712179D">
      <w:pPr>
        <w:pStyle w:val="Heading2"/>
        <w:ind w:left="567" w:hanging="567"/>
        <w:rPr>
          <w:i w:val="0"/>
        </w:rPr>
      </w:pPr>
      <w:bookmarkStart w:id="25" w:name="_Toc1324069597"/>
      <w:r w:rsidRPr="4712179D">
        <w:rPr>
          <w:i w:val="0"/>
        </w:rPr>
        <w:t>Alternative tilbud</w:t>
      </w:r>
      <w:bookmarkEnd w:id="25"/>
      <w:r w:rsidRPr="4712179D">
        <w:rPr>
          <w:i w:val="0"/>
        </w:rPr>
        <w:t>  </w:t>
      </w:r>
    </w:p>
    <w:p w14:paraId="4306B22D" w14:textId="77777777" w:rsidR="007427A7" w:rsidRPr="005C3A7E" w:rsidRDefault="007427A7" w:rsidP="005C3A7E">
      <w:pPr>
        <w:ind w:left="-5"/>
      </w:pPr>
      <w:r w:rsidRPr="005C3A7E">
        <w:t>Alternative tilbud aksepteres ikke.  </w:t>
      </w:r>
    </w:p>
    <w:p w14:paraId="72EE428F" w14:textId="77777777" w:rsidR="007427A7" w:rsidRPr="005C3A7E" w:rsidRDefault="007427A7" w:rsidP="005C3A7E">
      <w:pPr>
        <w:ind w:left="-5"/>
      </w:pPr>
      <w:r w:rsidRPr="005C3A7E">
        <w:t> </w:t>
      </w:r>
    </w:p>
    <w:p w14:paraId="397C5C77" w14:textId="77777777" w:rsidR="007427A7" w:rsidRPr="005C3A7E" w:rsidRDefault="007427A7" w:rsidP="48A9F7F4">
      <w:pPr>
        <w:ind w:left="-5"/>
      </w:pPr>
      <w:r w:rsidRPr="48A9F7F4">
        <w:rPr>
          <w:b/>
          <w:bCs/>
          <w:color w:val="000000" w:themeColor="text1"/>
          <w:sz w:val="28"/>
          <w:szCs w:val="28"/>
        </w:rPr>
        <w:t> </w:t>
      </w:r>
    </w:p>
    <w:p w14:paraId="72F40616" w14:textId="22AE0A8D" w:rsidR="007427A7" w:rsidRPr="00B8797D" w:rsidRDefault="007427A7" w:rsidP="4712179D">
      <w:pPr>
        <w:pStyle w:val="Heading2"/>
        <w:ind w:left="567" w:hanging="567"/>
        <w:rPr>
          <w:i w:val="0"/>
        </w:rPr>
      </w:pPr>
      <w:bookmarkStart w:id="26" w:name="_Toc826887664"/>
      <w:r w:rsidRPr="4712179D">
        <w:rPr>
          <w:i w:val="0"/>
        </w:rPr>
        <w:t>Deltilbud</w:t>
      </w:r>
      <w:bookmarkEnd w:id="26"/>
      <w:r w:rsidRPr="4712179D">
        <w:rPr>
          <w:i w:val="0"/>
        </w:rPr>
        <w:t> </w:t>
      </w:r>
    </w:p>
    <w:p w14:paraId="169A776D" w14:textId="77777777" w:rsidR="007427A7" w:rsidRPr="005C3A7E" w:rsidRDefault="007427A7" w:rsidP="005C3A7E">
      <w:pPr>
        <w:ind w:left="-5"/>
      </w:pPr>
      <w:r w:rsidRPr="005C3A7E">
        <w:t> Det er ikke adgang til å gi tilbud på deler av oppdraget </w:t>
      </w:r>
    </w:p>
    <w:p w14:paraId="776A13C2" w14:textId="3046D206" w:rsidR="007427A7" w:rsidRPr="005C3A7E" w:rsidRDefault="007427A7" w:rsidP="005C3A7E">
      <w:pPr>
        <w:ind w:left="-5"/>
      </w:pPr>
      <w:r>
        <w:t> </w:t>
      </w:r>
    </w:p>
    <w:p w14:paraId="2BFDD8CE" w14:textId="2D96A5F2" w:rsidR="007427A7" w:rsidRPr="005C3A7E" w:rsidRDefault="007427A7" w:rsidP="642C8BD9">
      <w:pPr>
        <w:ind w:left="-5"/>
        <w:rPr>
          <w:color w:val="000000" w:themeColor="text1"/>
          <w:szCs w:val="24"/>
        </w:rPr>
      </w:pPr>
    </w:p>
    <w:p w14:paraId="4213D30E" w14:textId="78B22821" w:rsidR="007427A7" w:rsidRPr="00B8797D" w:rsidRDefault="3EBBD5AC" w:rsidP="4712179D">
      <w:pPr>
        <w:pStyle w:val="Heading2"/>
        <w:ind w:left="567" w:hanging="567"/>
        <w:rPr>
          <w:i w:val="0"/>
        </w:rPr>
      </w:pPr>
      <w:bookmarkStart w:id="27" w:name="_Toc200598490"/>
      <w:r w:rsidRPr="4712179D">
        <w:rPr>
          <w:i w:val="0"/>
        </w:rPr>
        <w:t>Valuta</w:t>
      </w:r>
      <w:bookmarkEnd w:id="27"/>
    </w:p>
    <w:p w14:paraId="3EE446C5" w14:textId="44963037" w:rsidR="007427A7" w:rsidRPr="005C3A7E" w:rsidRDefault="3EBBD5AC" w:rsidP="642C8BD9">
      <w:pPr>
        <w:ind w:left="-5"/>
      </w:pPr>
      <w:r>
        <w:t>Tilbudsprisene skal gis i norske kroner (NOK).</w:t>
      </w:r>
    </w:p>
    <w:p w14:paraId="567BD9EB" w14:textId="77777777" w:rsidR="007427A7" w:rsidRPr="005C3A7E" w:rsidRDefault="007427A7" w:rsidP="005C3A7E">
      <w:pPr>
        <w:ind w:left="-5"/>
      </w:pPr>
      <w:r>
        <w:t> </w:t>
      </w:r>
    </w:p>
    <w:p w14:paraId="7DC70372" w14:textId="1331C698" w:rsidR="642C8BD9" w:rsidRDefault="642C8BD9" w:rsidP="642C8BD9">
      <w:pPr>
        <w:ind w:left="-5"/>
        <w:rPr>
          <w:color w:val="000000" w:themeColor="text1"/>
          <w:szCs w:val="24"/>
        </w:rPr>
      </w:pPr>
    </w:p>
    <w:p w14:paraId="6863EADB" w14:textId="5972B69F" w:rsidR="007427A7" w:rsidRPr="00B8797D" w:rsidRDefault="007427A7" w:rsidP="4712179D">
      <w:pPr>
        <w:pStyle w:val="Heading2"/>
        <w:ind w:left="567" w:hanging="567"/>
        <w:rPr>
          <w:i w:val="0"/>
        </w:rPr>
      </w:pPr>
      <w:bookmarkStart w:id="28" w:name="_Toc445932983"/>
      <w:r w:rsidRPr="4712179D">
        <w:rPr>
          <w:i w:val="0"/>
        </w:rPr>
        <w:t>Antall tilbud</w:t>
      </w:r>
      <w:bookmarkEnd w:id="28"/>
      <w:r w:rsidRPr="4712179D">
        <w:rPr>
          <w:i w:val="0"/>
        </w:rPr>
        <w:t> </w:t>
      </w:r>
    </w:p>
    <w:p w14:paraId="5C35AF45" w14:textId="06751440" w:rsidR="007427A7" w:rsidRPr="005C3A7E" w:rsidRDefault="007427A7" w:rsidP="005C3A7E">
      <w:pPr>
        <w:ind w:left="-5"/>
      </w:pPr>
      <w:r w:rsidRPr="005C3A7E">
        <w:t xml:space="preserve">Den enkelte </w:t>
      </w:r>
      <w:r w:rsidR="004663B3">
        <w:t>t</w:t>
      </w:r>
      <w:r w:rsidR="003E1876">
        <w:t>ilbyder</w:t>
      </w:r>
      <w:r w:rsidRPr="005C3A7E">
        <w:t xml:space="preserve"> gis kun anledning til å inngi ett tilbud. Parallelle tilbud aksepteres ikke. </w:t>
      </w:r>
    </w:p>
    <w:p w14:paraId="1291D07F" w14:textId="77777777" w:rsidR="007427A7" w:rsidRPr="005C3A7E" w:rsidRDefault="007427A7" w:rsidP="005C3A7E">
      <w:pPr>
        <w:ind w:left="-5"/>
      </w:pPr>
      <w:r w:rsidRPr="005C3A7E">
        <w:t> </w:t>
      </w:r>
    </w:p>
    <w:p w14:paraId="7EF85739" w14:textId="77777777" w:rsidR="007427A7" w:rsidRPr="005C3A7E" w:rsidRDefault="007427A7" w:rsidP="005C3A7E">
      <w:pPr>
        <w:ind w:left="-5"/>
      </w:pPr>
      <w:r w:rsidRPr="005C3A7E">
        <w:t> </w:t>
      </w:r>
    </w:p>
    <w:p w14:paraId="183723AA" w14:textId="61BFFE9A" w:rsidR="007427A7" w:rsidRPr="00332001" w:rsidRDefault="007427A7" w:rsidP="4712179D">
      <w:pPr>
        <w:pStyle w:val="Heading2"/>
        <w:ind w:left="0"/>
        <w:rPr>
          <w:i w:val="0"/>
        </w:rPr>
      </w:pPr>
      <w:bookmarkStart w:id="29" w:name="_Toc483365904"/>
      <w:r w:rsidRPr="4712179D">
        <w:rPr>
          <w:i w:val="0"/>
        </w:rPr>
        <w:t>Kostnader ved å delta og håndtering av tilbud</w:t>
      </w:r>
      <w:bookmarkEnd w:id="29"/>
      <w:r w:rsidRPr="4712179D">
        <w:rPr>
          <w:i w:val="0"/>
        </w:rPr>
        <w:t>  </w:t>
      </w:r>
    </w:p>
    <w:p w14:paraId="165FF146" w14:textId="4509CFF9" w:rsidR="007427A7" w:rsidRPr="005C3A7E" w:rsidRDefault="007427A7" w:rsidP="005C3A7E">
      <w:pPr>
        <w:ind w:left="-5"/>
      </w:pPr>
      <w:r>
        <w:t xml:space="preserve">Omkostninger som tilbyderen pådrar seg ved utarbeidelsen av tilbudet vil ikke bli refundert av oppdragsgiver. </w:t>
      </w:r>
    </w:p>
    <w:p w14:paraId="507C179A" w14:textId="330230E2" w:rsidR="48A9F7F4" w:rsidRDefault="48A9F7F4" w:rsidP="48A9F7F4">
      <w:pPr>
        <w:ind w:left="-15" w:firstLine="0"/>
        <w:rPr>
          <w:color w:val="000000" w:themeColor="text1"/>
          <w:szCs w:val="24"/>
        </w:rPr>
      </w:pPr>
    </w:p>
    <w:p w14:paraId="79B7CCF6" w14:textId="77777777" w:rsidR="007427A7" w:rsidRPr="005C3A7E" w:rsidRDefault="007427A7" w:rsidP="005C3A7E">
      <w:pPr>
        <w:ind w:left="-5"/>
      </w:pPr>
      <w:r w:rsidRPr="005C3A7E">
        <w:t> </w:t>
      </w:r>
    </w:p>
    <w:p w14:paraId="5BAE1420" w14:textId="19CA9DD3" w:rsidR="007427A7" w:rsidRPr="006E0F6A" w:rsidRDefault="00DC4F9F" w:rsidP="4712179D">
      <w:pPr>
        <w:pStyle w:val="Heading2"/>
        <w:numPr>
          <w:ilvl w:val="0"/>
          <w:numId w:val="0"/>
        </w:numPr>
        <w:rPr>
          <w:i w:val="0"/>
        </w:rPr>
      </w:pPr>
      <w:bookmarkStart w:id="30" w:name="_Toc1706234554"/>
      <w:r w:rsidRPr="4712179D">
        <w:rPr>
          <w:i w:val="0"/>
        </w:rPr>
        <w:t>4.11</w:t>
      </w:r>
      <w:r>
        <w:tab/>
      </w:r>
      <w:r w:rsidR="007427A7" w:rsidRPr="4712179D">
        <w:rPr>
          <w:i w:val="0"/>
        </w:rPr>
        <w:t>Behandling av tilbud</w:t>
      </w:r>
      <w:bookmarkEnd w:id="30"/>
      <w:r w:rsidR="007427A7" w:rsidRPr="4712179D">
        <w:rPr>
          <w:i w:val="0"/>
        </w:rPr>
        <w:t>  </w:t>
      </w:r>
    </w:p>
    <w:p w14:paraId="78AAE9CA" w14:textId="77777777" w:rsidR="00B94358" w:rsidRDefault="007427A7" w:rsidP="005C3A7E">
      <w:pPr>
        <w:ind w:left="-5"/>
      </w:pPr>
      <w:r>
        <w:t>Rettidige tilbud vil bli vurdert og sammenlignet av et tverrfaglig brukerutvalg.</w:t>
      </w:r>
    </w:p>
    <w:p w14:paraId="31421E60" w14:textId="6AD9AFF2" w:rsidR="00AC0A5E" w:rsidRDefault="0039241B" w:rsidP="005C3A7E">
      <w:pPr>
        <w:ind w:left="-5"/>
      </w:pPr>
      <w:r>
        <w:t xml:space="preserve">Utvalget vil </w:t>
      </w:r>
      <w:r w:rsidR="008E38B8">
        <w:t xml:space="preserve">gjennomgå om kvalifikasjonskravene er blitt </w:t>
      </w:r>
      <w:r w:rsidR="00004927">
        <w:t xml:space="preserve">bekreftet og </w:t>
      </w:r>
      <w:r w:rsidR="008E38B8">
        <w:t>oppfylt.</w:t>
      </w:r>
    </w:p>
    <w:p w14:paraId="07EF790A" w14:textId="4647D229" w:rsidR="00FD5BC3" w:rsidRDefault="007427A7" w:rsidP="005C3A7E">
      <w:pPr>
        <w:ind w:left="-5"/>
      </w:pPr>
      <w:r>
        <w:t xml:space="preserve">Evaluering </w:t>
      </w:r>
      <w:r w:rsidR="004B2566">
        <w:t xml:space="preserve">av </w:t>
      </w:r>
      <w:r w:rsidR="001C7A77">
        <w:t xml:space="preserve">tilbudene </w:t>
      </w:r>
      <w:r>
        <w:t xml:space="preserve">skjer i henhold til tildelingskriteriene i dette </w:t>
      </w:r>
      <w:r w:rsidR="00C50335">
        <w:t>dokum</w:t>
      </w:r>
      <w:r w:rsidR="008D3791">
        <w:t>e</w:t>
      </w:r>
      <w:r w:rsidR="00C50335">
        <w:t>ntet</w:t>
      </w:r>
      <w:r>
        <w:t xml:space="preserve">. </w:t>
      </w:r>
    </w:p>
    <w:p w14:paraId="657B7FB5" w14:textId="4D5E1110" w:rsidR="4BF1C440" w:rsidRDefault="007427A7" w:rsidP="642C8BD9">
      <w:pPr>
        <w:ind w:left="-5"/>
      </w:pPr>
      <w:r>
        <w:t xml:space="preserve">Oppdragsgivers beslutning om innstilling til valg av </w:t>
      </w:r>
      <w:r w:rsidR="008D3791">
        <w:t>t</w:t>
      </w:r>
      <w:r w:rsidR="003E1876">
        <w:t>ilbyder</w:t>
      </w:r>
      <w:r>
        <w:t xml:space="preserve"> vil bli skriftlig meddelt alle deltakerne i konkurransen</w:t>
      </w:r>
      <w:r w:rsidR="00DC33D3">
        <w:t>.</w:t>
      </w:r>
      <w:r w:rsidR="000A1D66">
        <w:t xml:space="preserve"> </w:t>
      </w:r>
      <w:r>
        <w:t>Meddelelsen vil inneholde en begrunnelse for valget</w:t>
      </w:r>
      <w:r w:rsidR="00A450C2">
        <w:t>.</w:t>
      </w:r>
      <w:r w:rsidR="000A1D66">
        <w:t xml:space="preserve"> </w:t>
      </w:r>
      <w:r w:rsidR="005C6A76">
        <w:t>Etter tildeling til det bli gitt en rimelig k</w:t>
      </w:r>
      <w:r w:rsidR="000A1D66">
        <w:t xml:space="preserve">arensperiode </w:t>
      </w:r>
      <w:r w:rsidR="00C92DA1">
        <w:t>frem til kontraktsignering</w:t>
      </w:r>
      <w:r w:rsidR="002D2EFF">
        <w:t>.</w:t>
      </w:r>
    </w:p>
    <w:p w14:paraId="66FEFA5F" w14:textId="0EB87075" w:rsidR="48A9F7F4" w:rsidRDefault="48A9F7F4" w:rsidP="48A9F7F4">
      <w:pPr>
        <w:ind w:left="-5"/>
        <w:rPr>
          <w:color w:val="000000" w:themeColor="text1"/>
          <w:szCs w:val="24"/>
        </w:rPr>
      </w:pPr>
    </w:p>
    <w:p w14:paraId="502238FC" w14:textId="5FF4A826" w:rsidR="48A9F7F4" w:rsidRDefault="48A9F7F4" w:rsidP="48A9F7F4">
      <w:pPr>
        <w:ind w:left="-5"/>
        <w:rPr>
          <w:color w:val="000000" w:themeColor="text1"/>
          <w:szCs w:val="24"/>
        </w:rPr>
      </w:pPr>
    </w:p>
    <w:p w14:paraId="7650F783" w14:textId="3951807F" w:rsidR="4BF1C440" w:rsidRPr="006E0F6A" w:rsidRDefault="002D44B4" w:rsidP="4712179D">
      <w:pPr>
        <w:pStyle w:val="Heading2"/>
        <w:numPr>
          <w:ilvl w:val="0"/>
          <w:numId w:val="0"/>
        </w:numPr>
        <w:rPr>
          <w:i w:val="0"/>
        </w:rPr>
      </w:pPr>
      <w:bookmarkStart w:id="31" w:name="_Toc1876773768"/>
      <w:r w:rsidRPr="4712179D">
        <w:rPr>
          <w:i w:val="0"/>
        </w:rPr>
        <w:t>4.12</w:t>
      </w:r>
      <w:r>
        <w:tab/>
      </w:r>
      <w:r w:rsidR="1AA74A25" w:rsidRPr="4712179D">
        <w:rPr>
          <w:i w:val="0"/>
        </w:rPr>
        <w:t>Vedståelsesfrist</w:t>
      </w:r>
      <w:bookmarkEnd w:id="31"/>
      <w:r w:rsidR="1AA74A25" w:rsidRPr="4712179D">
        <w:rPr>
          <w:i w:val="0"/>
        </w:rPr>
        <w:t xml:space="preserve"> </w:t>
      </w:r>
    </w:p>
    <w:p w14:paraId="6AE86CCE" w14:textId="28DA3E49" w:rsidR="4BF1C440" w:rsidRDefault="003E1876" w:rsidP="4BF1C440">
      <w:pPr>
        <w:ind w:left="-5"/>
      </w:pPr>
      <w:r>
        <w:t>Tilbyder</w:t>
      </w:r>
      <w:r w:rsidR="1AA74A25">
        <w:t xml:space="preserve">en må vedstå seg sitt tilbud til det tidspunktet som er angitt i konkurransegrunnlaget.  </w:t>
      </w:r>
    </w:p>
    <w:p w14:paraId="74C09286" w14:textId="59A7A358" w:rsidR="4BF1C440" w:rsidRDefault="4BF1C440" w:rsidP="3B3C98A6">
      <w:pPr>
        <w:pStyle w:val="Heading2"/>
        <w:numPr>
          <w:ilvl w:val="0"/>
          <w:numId w:val="0"/>
        </w:numPr>
        <w:ind w:left="567" w:hanging="567"/>
        <w:rPr>
          <w:i w:val="0"/>
        </w:rPr>
      </w:pPr>
    </w:p>
    <w:p w14:paraId="24ED55F5" w14:textId="77777777" w:rsidR="007427A7" w:rsidRPr="005C3A7E" w:rsidRDefault="007427A7" w:rsidP="005C3A7E">
      <w:pPr>
        <w:ind w:left="-5"/>
      </w:pPr>
      <w:r>
        <w:t>  </w:t>
      </w:r>
    </w:p>
    <w:p w14:paraId="054F70BB" w14:textId="7E97D944" w:rsidR="00A73FCD" w:rsidRPr="00BD20BF" w:rsidRDefault="001668F4" w:rsidP="00BD20BF">
      <w:pPr>
        <w:pStyle w:val="Heading1"/>
        <w:ind w:left="506" w:hanging="521"/>
      </w:pPr>
      <w:bookmarkStart w:id="32" w:name="_Toc17057936"/>
      <w:r>
        <w:t>KVALIFIKASJONSKRAV</w:t>
      </w:r>
      <w:bookmarkEnd w:id="32"/>
      <w:r>
        <w:t xml:space="preserve"> </w:t>
      </w:r>
    </w:p>
    <w:p w14:paraId="02CCCF9F" w14:textId="77777777" w:rsidR="00671727" w:rsidRDefault="00671727" w:rsidP="00671727">
      <w:pPr>
        <w:spacing w:after="0"/>
        <w:ind w:left="-5"/>
      </w:pPr>
    </w:p>
    <w:p w14:paraId="3EC3E2E1" w14:textId="2852A02E" w:rsidR="6731EB62" w:rsidRDefault="6731EB62" w:rsidP="4712179D">
      <w:pPr>
        <w:pStyle w:val="Heading2"/>
        <w:ind w:left="567" w:hanging="567"/>
        <w:rPr>
          <w:i w:val="0"/>
        </w:rPr>
      </w:pPr>
      <w:bookmarkStart w:id="33" w:name="_Toc60369506"/>
      <w:r w:rsidRPr="4712179D">
        <w:rPr>
          <w:i w:val="0"/>
        </w:rPr>
        <w:t>Generelt om kvalifikasjonskrav</w:t>
      </w:r>
      <w:bookmarkEnd w:id="33"/>
    </w:p>
    <w:p w14:paraId="04D7BE7C" w14:textId="63B3503E" w:rsidR="00242633" w:rsidRDefault="00242633" w:rsidP="00242633"/>
    <w:p w14:paraId="0C08B009" w14:textId="77777777" w:rsidR="00FC7E0F" w:rsidRDefault="00242633" w:rsidP="00242633">
      <w:pPr>
        <w:spacing w:after="0" w:line="240" w:lineRule="auto"/>
        <w:ind w:left="-5"/>
      </w:pPr>
      <w:r>
        <w:t xml:space="preserve">Kvalifikasjonskravene er beskrevet i </w:t>
      </w:r>
    </w:p>
    <w:p w14:paraId="7F06C502" w14:textId="23709590" w:rsidR="00E45F25" w:rsidRDefault="00242633" w:rsidP="00242633">
      <w:pPr>
        <w:spacing w:after="0" w:line="240" w:lineRule="auto"/>
        <w:ind w:left="-5"/>
      </w:pPr>
      <w:r>
        <w:t xml:space="preserve">vedlegg </w:t>
      </w:r>
      <w:r w:rsidR="787F1DF3">
        <w:t>1</w:t>
      </w:r>
      <w:r>
        <w:t xml:space="preserve"> </w:t>
      </w:r>
      <w:r w:rsidR="00C33E92">
        <w:t>- K</w:t>
      </w:r>
      <w:r>
        <w:t>valifikasjonskrav</w:t>
      </w:r>
    </w:p>
    <w:p w14:paraId="1AE3A593" w14:textId="56DC9F26" w:rsidR="00242633" w:rsidRDefault="009F3FB3" w:rsidP="00242633">
      <w:pPr>
        <w:spacing w:after="0" w:line="240" w:lineRule="auto"/>
        <w:ind w:left="-5"/>
      </w:pPr>
      <w:r>
        <w:t>v</w:t>
      </w:r>
      <w:r w:rsidR="00E45F25">
        <w:t xml:space="preserve">edlegg </w:t>
      </w:r>
      <w:r w:rsidR="2FE9D4DE">
        <w:t>2</w:t>
      </w:r>
      <w:r w:rsidR="00402842">
        <w:t xml:space="preserve"> - Egenerklæringer</w:t>
      </w:r>
    </w:p>
    <w:p w14:paraId="711A5960" w14:textId="77777777" w:rsidR="00242633" w:rsidRPr="00242633" w:rsidRDefault="00242633" w:rsidP="00242633"/>
    <w:p w14:paraId="493A8854" w14:textId="4605F6E7" w:rsidR="2D91AAAA" w:rsidRDefault="003E1876" w:rsidP="00E12020">
      <w:pPr>
        <w:spacing w:after="0" w:line="240" w:lineRule="auto"/>
        <w:ind w:left="-5"/>
      </w:pPr>
      <w:r>
        <w:t>Tilbyder</w:t>
      </w:r>
      <w:r w:rsidR="2D91AAAA">
        <w:t xml:space="preserve"> må dokumentere at de har de kvalifikasjoner som oppdragsgiver etterspør for å kunne delta i konkurransen. Oppfyllelse av kvalifikasjonskravene er altså minimumskrav for å kunne delta i konkurransen, og skal sikre at </w:t>
      </w:r>
      <w:r w:rsidR="007B74B6">
        <w:t>t</w:t>
      </w:r>
      <w:r>
        <w:t>ilbyder</w:t>
      </w:r>
      <w:r w:rsidR="2D91AAAA">
        <w:t>en er egnet til å kunne oppfylle kontraktsforpliktelsene.</w:t>
      </w:r>
    </w:p>
    <w:p w14:paraId="04B4915B" w14:textId="77777777" w:rsidR="00E12020" w:rsidRDefault="00E12020" w:rsidP="00E12020">
      <w:pPr>
        <w:spacing w:after="0" w:line="240" w:lineRule="auto"/>
        <w:ind w:left="-5"/>
      </w:pPr>
    </w:p>
    <w:p w14:paraId="4F944A88" w14:textId="3AEA62CB" w:rsidR="20C47DE2" w:rsidRDefault="20C47DE2" w:rsidP="642C8BD9">
      <w:pPr>
        <w:spacing w:after="245"/>
        <w:ind w:left="-5"/>
      </w:pPr>
      <w:r>
        <w:t>Oppdragsgiver vil vurdere hvorvidt den fremlagte dokumentasjon gir et godt nok finansielt og økonomisk sikkerhetsnivå. Oppdragsgiver vil vurdere om det er synliggjort et tilstrekkelig fagmessig nivå og tilstrekkelig kapasitet til å kunne utføre oppdraget. Oppdragsgiver vil bemerke at oppdragets kompleksitet og størrelse vil være retningsgivende for kvalifikasjonsnivået</w:t>
      </w:r>
      <w:r w:rsidR="00CA10CE">
        <w:t>.</w:t>
      </w:r>
    </w:p>
    <w:p w14:paraId="1BFC894C" w14:textId="5D0C3399" w:rsidR="20C47DE2" w:rsidRDefault="20C47DE2" w:rsidP="642C8BD9">
      <w:pPr>
        <w:spacing w:after="245"/>
        <w:ind w:left="-5"/>
      </w:pPr>
      <w:r>
        <w:t xml:space="preserve">Der </w:t>
      </w:r>
      <w:r w:rsidR="00C92DA1">
        <w:t>t</w:t>
      </w:r>
      <w:r w:rsidR="003E1876">
        <w:t>ilbyder</w:t>
      </w:r>
      <w:r>
        <w:t xml:space="preserve">en ikke selv har de nødvendige kvalifikasjoner, men hvor de støtter seg på andre </w:t>
      </w:r>
      <w:r w:rsidR="00C92DA1">
        <w:t>t</w:t>
      </w:r>
      <w:r w:rsidR="003E1876">
        <w:t>ilbyde</w:t>
      </w:r>
      <w:r>
        <w:t>r</w:t>
      </w:r>
      <w:r w:rsidR="00C92DA1">
        <w:t>e</w:t>
      </w:r>
      <w:r>
        <w:t xml:space="preserve"> for å bli kvalifisert, må tilsvarende dokumentasjon for disse legges fram.</w:t>
      </w:r>
    </w:p>
    <w:p w14:paraId="2245D2CE" w14:textId="042CE2FA" w:rsidR="20C47DE2" w:rsidRDefault="20C47DE2" w:rsidP="642C8BD9">
      <w:pPr>
        <w:spacing w:after="245"/>
        <w:ind w:left="-5"/>
      </w:pPr>
      <w:r>
        <w:t xml:space="preserve">I de tilfeller en </w:t>
      </w:r>
      <w:r w:rsidR="00C92DA1">
        <w:t>t</w:t>
      </w:r>
      <w:r w:rsidR="003E1876">
        <w:t>ilbyder</w:t>
      </w:r>
      <w:r>
        <w:t xml:space="preserve"> støtter seg på andre </w:t>
      </w:r>
      <w:r w:rsidR="00C92DA1">
        <w:t>t</w:t>
      </w:r>
      <w:r w:rsidR="003E1876">
        <w:t>ilbyder</w:t>
      </w:r>
      <w:r>
        <w:t>s kapasitet/og eller kompetanse, for å kunne kvalifisere seg, må det fremlegges en forpliktelseserklæring. Erklæringen skal vedlegges tilbudet.</w:t>
      </w:r>
    </w:p>
    <w:p w14:paraId="2FA13DE7" w14:textId="1715D4F6" w:rsidR="642C8BD9" w:rsidRDefault="20C47DE2" w:rsidP="00CF3327">
      <w:pPr>
        <w:spacing w:after="245"/>
        <w:ind w:left="-5"/>
        <w:rPr>
          <w:color w:val="000000" w:themeColor="text1"/>
          <w:szCs w:val="24"/>
        </w:rPr>
      </w:pPr>
      <w:r>
        <w:t xml:space="preserve">I tillegg til den dokumentasjon som tilbyder har levert vil oppdragsgiver selv kunne innhente kredittopplysning av deltakerne og vektlegge denne. Videre vil oppdragsgiver, i tillegg til den dokumentasjon som tilbyder har levert, vektlegge </w:t>
      </w:r>
      <w:r w:rsidR="007762D5">
        <w:rPr>
          <w:rStyle w:val="normaltextrun"/>
          <w:shd w:val="clear" w:color="auto" w:fill="FFFFFF"/>
        </w:rPr>
        <w:t>eventuelle egne dokumenterte erfaringer med tilbyderen.</w:t>
      </w:r>
      <w:r w:rsidR="007762D5">
        <w:rPr>
          <w:rStyle w:val="eop"/>
          <w:shd w:val="clear" w:color="auto" w:fill="FFFFFF"/>
        </w:rPr>
        <w:t> </w:t>
      </w:r>
    </w:p>
    <w:p w14:paraId="3550728C" w14:textId="68753585" w:rsidR="00D13045" w:rsidRPr="00D13045" w:rsidRDefault="00D13045" w:rsidP="54B9C2B2">
      <w:pPr>
        <w:spacing w:after="0" w:line="259" w:lineRule="auto"/>
        <w:ind w:left="0" w:firstLine="0"/>
        <w:rPr>
          <w:color w:val="000000" w:themeColor="text1"/>
        </w:rPr>
      </w:pPr>
      <w:r w:rsidRPr="54B9C2B2">
        <w:rPr>
          <w:color w:val="000000" w:themeColor="text1"/>
        </w:rPr>
        <w:t xml:space="preserve">Oppdragsgiver vil håndheve en streng praksis med henhold til å avvise </w:t>
      </w:r>
      <w:r w:rsidR="00C92DA1" w:rsidRPr="54B9C2B2">
        <w:rPr>
          <w:color w:val="000000" w:themeColor="text1"/>
        </w:rPr>
        <w:t>t</w:t>
      </w:r>
      <w:r w:rsidR="003E1876" w:rsidRPr="54B9C2B2">
        <w:rPr>
          <w:color w:val="000000" w:themeColor="text1"/>
        </w:rPr>
        <w:t>ilbyder</w:t>
      </w:r>
      <w:r w:rsidRPr="54B9C2B2">
        <w:rPr>
          <w:color w:val="000000" w:themeColor="text1"/>
        </w:rPr>
        <w:t xml:space="preserve">e som kan knyttes til mislige forhold. Av hensyn til </w:t>
      </w:r>
      <w:r w:rsidR="00C92DA1" w:rsidRPr="54B9C2B2">
        <w:rPr>
          <w:color w:val="000000" w:themeColor="text1"/>
        </w:rPr>
        <w:t>t</w:t>
      </w:r>
      <w:r w:rsidR="003E1876" w:rsidRPr="54B9C2B2">
        <w:rPr>
          <w:color w:val="000000" w:themeColor="text1"/>
        </w:rPr>
        <w:t>ilbyder</w:t>
      </w:r>
      <w:r w:rsidRPr="54B9C2B2">
        <w:rPr>
          <w:color w:val="000000" w:themeColor="text1"/>
        </w:rPr>
        <w:t xml:space="preserve">ens krav på forutsigbarhet og likebehandling gjør vi derfor særskilt oppmerksom på følgende: </w:t>
      </w:r>
    </w:p>
    <w:p w14:paraId="6A4735A1" w14:textId="7089EF13" w:rsidR="00D13045" w:rsidRPr="00D13045" w:rsidRDefault="00D13045" w:rsidP="00D13045">
      <w:pPr>
        <w:spacing w:after="0" w:line="259" w:lineRule="auto"/>
        <w:ind w:left="0" w:firstLine="0"/>
        <w:rPr>
          <w:color w:val="000000" w:themeColor="text1"/>
          <w:szCs w:val="24"/>
        </w:rPr>
      </w:pPr>
      <w:r w:rsidRPr="00D13045">
        <w:rPr>
          <w:color w:val="000000" w:themeColor="text1"/>
          <w:szCs w:val="24"/>
        </w:rPr>
        <w:t xml:space="preserve">Dersom oppdragsgiver blir kjent med at det kan knyttes mislige forhold til </w:t>
      </w:r>
      <w:r w:rsidR="00D02F30">
        <w:rPr>
          <w:color w:val="000000" w:themeColor="text1"/>
          <w:szCs w:val="24"/>
        </w:rPr>
        <w:t>t</w:t>
      </w:r>
      <w:r w:rsidR="003E1876">
        <w:rPr>
          <w:color w:val="000000" w:themeColor="text1"/>
          <w:szCs w:val="24"/>
        </w:rPr>
        <w:t>ilbyder</w:t>
      </w:r>
      <w:r w:rsidRPr="00D13045">
        <w:rPr>
          <w:color w:val="000000" w:themeColor="text1"/>
          <w:szCs w:val="24"/>
        </w:rPr>
        <w:t xml:space="preserve">en slik som beskrevet i Forskrift om offentlige anskaffelser (FOA) § 9-5 (2), og som oppdragsgiver av den grunn kan avvise, vil bli avvist. </w:t>
      </w:r>
    </w:p>
    <w:p w14:paraId="48E15A59" w14:textId="62B8C783" w:rsidR="00D13045" w:rsidRPr="00D13045" w:rsidRDefault="00D13045" w:rsidP="00D13045">
      <w:pPr>
        <w:spacing w:after="0" w:line="259" w:lineRule="auto"/>
        <w:ind w:left="0" w:firstLine="0"/>
        <w:rPr>
          <w:color w:val="000000" w:themeColor="text1"/>
          <w:szCs w:val="24"/>
        </w:rPr>
      </w:pPr>
      <w:r w:rsidRPr="00D13045">
        <w:rPr>
          <w:color w:val="000000" w:themeColor="text1"/>
          <w:szCs w:val="24"/>
        </w:rPr>
        <w:t xml:space="preserve">Oppdragsgiver vil, så langt det anses hensiktsmessig, foreta undersøkelser om de enkelte </w:t>
      </w:r>
      <w:r w:rsidR="00D02F30">
        <w:rPr>
          <w:color w:val="000000" w:themeColor="text1"/>
          <w:szCs w:val="24"/>
        </w:rPr>
        <w:t>t</w:t>
      </w:r>
      <w:r w:rsidR="003E1876">
        <w:rPr>
          <w:color w:val="000000" w:themeColor="text1"/>
          <w:szCs w:val="24"/>
        </w:rPr>
        <w:t>ilbyder</w:t>
      </w:r>
      <w:r w:rsidRPr="00D13045">
        <w:rPr>
          <w:color w:val="000000" w:themeColor="text1"/>
          <w:szCs w:val="24"/>
        </w:rPr>
        <w:t xml:space="preserve">e, herunder innhente attester og erklæringer slik det er beskrevet i FOA § 9-5(3). </w:t>
      </w:r>
    </w:p>
    <w:p w14:paraId="223AD5BE" w14:textId="0AA496B0" w:rsidR="00C266F3" w:rsidRDefault="003E1876" w:rsidP="00D13045">
      <w:pPr>
        <w:spacing w:after="0" w:line="259" w:lineRule="auto"/>
        <w:ind w:left="0" w:firstLine="0"/>
        <w:rPr>
          <w:color w:val="000000" w:themeColor="text1"/>
          <w:szCs w:val="24"/>
        </w:rPr>
      </w:pPr>
      <w:r>
        <w:rPr>
          <w:color w:val="000000" w:themeColor="text1"/>
          <w:szCs w:val="24"/>
        </w:rPr>
        <w:t>Tilbyder</w:t>
      </w:r>
      <w:r w:rsidR="00D13045" w:rsidRPr="00D13045">
        <w:rPr>
          <w:color w:val="000000" w:themeColor="text1"/>
          <w:szCs w:val="24"/>
        </w:rPr>
        <w:t xml:space="preserve"> som unnlater å gi opplysninger om forhold som er beskrevet i FOA § 9-5 (2), vil bli avvist.</w:t>
      </w:r>
    </w:p>
    <w:p w14:paraId="18A013FB" w14:textId="77777777" w:rsidR="00D13045" w:rsidRDefault="00D13045" w:rsidP="00D13045">
      <w:pPr>
        <w:spacing w:after="0" w:line="259" w:lineRule="auto"/>
        <w:ind w:left="0" w:firstLine="0"/>
        <w:rPr>
          <w:color w:val="000000" w:themeColor="text1"/>
          <w:szCs w:val="24"/>
        </w:rPr>
      </w:pPr>
    </w:p>
    <w:p w14:paraId="17451328" w14:textId="50DA660A" w:rsidR="642C8BD9" w:rsidRDefault="642C8BD9" w:rsidP="642C8BD9">
      <w:pPr>
        <w:spacing w:after="0" w:line="259" w:lineRule="auto"/>
        <w:ind w:left="0" w:firstLine="0"/>
        <w:rPr>
          <w:color w:val="000000" w:themeColor="text1"/>
          <w:szCs w:val="24"/>
        </w:rPr>
      </w:pPr>
    </w:p>
    <w:p w14:paraId="6589636C" w14:textId="77777777" w:rsidR="00803F94" w:rsidRDefault="00803F94" w:rsidP="642C8BD9">
      <w:pPr>
        <w:spacing w:after="0" w:line="259" w:lineRule="auto"/>
        <w:ind w:left="0" w:firstLine="0"/>
        <w:rPr>
          <w:color w:val="000000" w:themeColor="text1"/>
          <w:szCs w:val="24"/>
        </w:rPr>
      </w:pPr>
    </w:p>
    <w:p w14:paraId="3862DBE5" w14:textId="440FF4A4" w:rsidR="00A73FCD" w:rsidRDefault="001668F4" w:rsidP="001B012E">
      <w:pPr>
        <w:pStyle w:val="Heading1"/>
        <w:ind w:left="506" w:hanging="521"/>
      </w:pPr>
      <w:bookmarkStart w:id="34" w:name="_Toc104499640"/>
      <w:r>
        <w:t>TILDELING</w:t>
      </w:r>
      <w:bookmarkEnd w:id="34"/>
    </w:p>
    <w:p w14:paraId="33AC0171" w14:textId="68C02083" w:rsidR="00170DC9" w:rsidRDefault="00170DC9">
      <w:pPr>
        <w:ind w:left="-5"/>
      </w:pPr>
    </w:p>
    <w:p w14:paraId="2DAC2EC3" w14:textId="7A18865A" w:rsidR="00170DC9" w:rsidRPr="001F59D3" w:rsidRDefault="00170DC9" w:rsidP="4712179D">
      <w:pPr>
        <w:pStyle w:val="Heading2"/>
        <w:ind w:left="567" w:hanging="567"/>
        <w:rPr>
          <w:i w:val="0"/>
        </w:rPr>
      </w:pPr>
      <w:bookmarkStart w:id="35" w:name="_Toc1266892554"/>
      <w:r w:rsidRPr="4712179D">
        <w:rPr>
          <w:i w:val="0"/>
        </w:rPr>
        <w:t>Tildelingskriterier</w:t>
      </w:r>
      <w:r>
        <w:tab/>
      </w:r>
      <w:bookmarkEnd w:id="35"/>
    </w:p>
    <w:p w14:paraId="19E72727" w14:textId="53D5D1C4" w:rsidR="007010C8" w:rsidRDefault="007010C8" w:rsidP="007010C8"/>
    <w:p w14:paraId="7270822D" w14:textId="588F0682" w:rsidR="007010C8" w:rsidRPr="007010C8" w:rsidRDefault="007010C8" w:rsidP="4F7A916E">
      <w:pPr>
        <w:spacing w:after="0" w:line="240" w:lineRule="auto"/>
        <w:ind w:left="0" w:firstLine="0"/>
        <w:textAlignment w:val="baseline"/>
        <w:rPr>
          <w:rFonts w:eastAsia="Times New Roman"/>
          <w:color w:val="auto"/>
        </w:rPr>
      </w:pPr>
      <w:r w:rsidRPr="4F7A916E">
        <w:rPr>
          <w:rFonts w:eastAsia="Times New Roman"/>
          <w:color w:val="auto"/>
        </w:rPr>
        <w:t>Bare tilbud som er levert av kvalifiserte tilbydere og som innfrir de obligatoriske krav og spesifikasjoner som angitt i konkurransegrunnlaget, herunder kravspesifikasjonen</w:t>
      </w:r>
      <w:r w:rsidR="53549328" w:rsidRPr="4F7A916E">
        <w:rPr>
          <w:rFonts w:eastAsia="Times New Roman"/>
          <w:color w:val="auto"/>
        </w:rPr>
        <w:t xml:space="preserve"> i vedlegg A</w:t>
      </w:r>
      <w:r w:rsidRPr="4F7A916E">
        <w:rPr>
          <w:rFonts w:eastAsia="Times New Roman"/>
          <w:color w:val="auto"/>
        </w:rPr>
        <w:t>, vil bli vurdert i forhold til tildelingskriteriene. </w:t>
      </w:r>
    </w:p>
    <w:p w14:paraId="613EDC27" w14:textId="77777777" w:rsidR="007010C8" w:rsidRPr="007010C8" w:rsidRDefault="007010C8" w:rsidP="007010C8">
      <w:pPr>
        <w:spacing w:after="0" w:line="240" w:lineRule="auto"/>
        <w:ind w:left="0" w:firstLine="0"/>
        <w:textAlignment w:val="baseline"/>
        <w:rPr>
          <w:rFonts w:eastAsia="Times New Roman"/>
          <w:color w:val="auto"/>
          <w:szCs w:val="24"/>
        </w:rPr>
      </w:pPr>
      <w:r w:rsidRPr="007010C8">
        <w:rPr>
          <w:rFonts w:eastAsia="Times New Roman"/>
          <w:color w:val="auto"/>
          <w:szCs w:val="24"/>
        </w:rPr>
        <w:t> </w:t>
      </w:r>
    </w:p>
    <w:p w14:paraId="215622C3" w14:textId="457B4C15" w:rsidR="00BA3C4C" w:rsidRPr="00BA3C4C" w:rsidRDefault="00BA3C4C" w:rsidP="00BA3C4C">
      <w:pPr>
        <w:spacing w:after="0" w:line="240" w:lineRule="auto"/>
        <w:ind w:left="0" w:firstLine="0"/>
        <w:textAlignment w:val="baseline"/>
        <w:rPr>
          <w:rFonts w:eastAsia="Times New Roman"/>
          <w:color w:val="auto"/>
          <w:szCs w:val="24"/>
        </w:rPr>
      </w:pPr>
      <w:r w:rsidRPr="00BA3C4C">
        <w:rPr>
          <w:rFonts w:eastAsia="Times New Roman"/>
          <w:color w:val="auto"/>
          <w:szCs w:val="24"/>
        </w:rPr>
        <w:t xml:space="preserve">Tildeling av kontrakt vil skje på basis av hvilket tilbud som er det økonomisk mest fordelaktige ut fra de kriterier som </w:t>
      </w:r>
      <w:r w:rsidR="00C11F05" w:rsidRPr="00BA3C4C">
        <w:rPr>
          <w:rFonts w:eastAsia="Times New Roman"/>
          <w:color w:val="auto"/>
          <w:szCs w:val="24"/>
        </w:rPr>
        <w:t>kommer frem</w:t>
      </w:r>
      <w:r w:rsidRPr="00BA3C4C">
        <w:rPr>
          <w:rFonts w:eastAsia="Times New Roman"/>
          <w:color w:val="auto"/>
          <w:szCs w:val="24"/>
        </w:rPr>
        <w:t xml:space="preserve"> av nedenstående tabell. </w:t>
      </w:r>
    </w:p>
    <w:p w14:paraId="388571A6" w14:textId="77777777" w:rsidR="00E9121C" w:rsidRPr="00715B52" w:rsidRDefault="00E9121C" w:rsidP="00E9121C">
      <w:pPr>
        <w:spacing w:after="0" w:line="240" w:lineRule="auto"/>
        <w:ind w:left="0" w:firstLine="0"/>
        <w:textAlignment w:val="baseline"/>
        <w:rPr>
          <w:rFonts w:eastAsia="Times New Roman"/>
          <w:color w:val="auto"/>
          <w:szCs w:val="24"/>
        </w:rPr>
      </w:pPr>
      <w:r w:rsidRPr="00715B52">
        <w:rPr>
          <w:rFonts w:eastAsia="Times New Roman"/>
          <w:color w:val="auto"/>
          <w:szCs w:val="24"/>
        </w:rPr>
        <w:t>Det inngås kontrakt med 1 leverandør for hver rode basert på økonomisk fordelaktighet for hver av disse.</w:t>
      </w:r>
    </w:p>
    <w:p w14:paraId="5C04A046" w14:textId="77777777" w:rsidR="00E9121C" w:rsidRDefault="00E9121C" w:rsidP="4F7A916E">
      <w:pPr>
        <w:spacing w:after="0" w:line="240" w:lineRule="auto"/>
        <w:ind w:left="0" w:firstLine="0"/>
        <w:textAlignment w:val="baseline"/>
        <w:rPr>
          <w:rFonts w:eastAsia="Times New Roman"/>
          <w:color w:val="auto"/>
        </w:rPr>
      </w:pPr>
    </w:p>
    <w:p w14:paraId="6FBD71B0" w14:textId="238FBAF9" w:rsidR="00BA3C4C" w:rsidRDefault="00BA3C4C" w:rsidP="4F7A916E">
      <w:pPr>
        <w:spacing w:after="0" w:line="240" w:lineRule="auto"/>
        <w:ind w:left="0" w:firstLine="0"/>
        <w:textAlignment w:val="baseline"/>
        <w:rPr>
          <w:rFonts w:eastAsiaTheme="minorEastAsia"/>
          <w:sz w:val="23"/>
          <w:szCs w:val="23"/>
        </w:rPr>
      </w:pPr>
      <w:r w:rsidRPr="4F7A916E">
        <w:rPr>
          <w:rFonts w:eastAsia="Times New Roman"/>
          <w:color w:val="auto"/>
        </w:rPr>
        <w:t>Informasjon i tilbud og vedleggene utfyller hverandre.</w:t>
      </w:r>
      <w:r w:rsidRPr="4F7A916E">
        <w:rPr>
          <w:rFonts w:eastAsiaTheme="minorEastAsia"/>
          <w:sz w:val="23"/>
          <w:szCs w:val="23"/>
        </w:rPr>
        <w:t xml:space="preserve"> </w:t>
      </w:r>
    </w:p>
    <w:p w14:paraId="70DE7270" w14:textId="77777777" w:rsidR="00715B52" w:rsidRDefault="00715B52" w:rsidP="4F7A916E">
      <w:pPr>
        <w:spacing w:after="0" w:line="240" w:lineRule="auto"/>
        <w:ind w:left="0" w:firstLine="0"/>
        <w:textAlignment w:val="baseline"/>
        <w:rPr>
          <w:rFonts w:eastAsiaTheme="minorEastAsia"/>
          <w:sz w:val="23"/>
          <w:szCs w:val="23"/>
        </w:rPr>
      </w:pPr>
    </w:p>
    <w:p w14:paraId="35B707D3" w14:textId="3562E23B" w:rsidR="00BA3C4C" w:rsidRDefault="00BA3C4C" w:rsidP="00BA3C4C">
      <w:pPr>
        <w:spacing w:after="0" w:line="240" w:lineRule="auto"/>
        <w:ind w:left="0" w:firstLine="0"/>
        <w:textAlignment w:val="baseline"/>
        <w:rPr>
          <w:rFonts w:eastAsiaTheme="minorEastAsia"/>
          <w:sz w:val="23"/>
          <w:szCs w:val="23"/>
        </w:rPr>
      </w:pPr>
    </w:p>
    <w:p w14:paraId="2F20873F" w14:textId="1327DA75" w:rsidR="00283D18" w:rsidRPr="00A35AAB" w:rsidRDefault="00BA3C4C" w:rsidP="659C5573">
      <w:pPr>
        <w:pStyle w:val="Heading2"/>
        <w:spacing w:after="0" w:line="240" w:lineRule="auto"/>
        <w:ind w:left="0"/>
        <w:textAlignment w:val="baseline"/>
        <w:rPr>
          <w:rFonts w:eastAsia="Times New Roman"/>
          <w:color w:val="auto"/>
        </w:rPr>
      </w:pPr>
      <w:bookmarkStart w:id="36" w:name="_Toc1258188184"/>
      <w:r w:rsidRPr="4712179D">
        <w:rPr>
          <w:i w:val="0"/>
        </w:rPr>
        <w:t>Tildelings</w:t>
      </w:r>
      <w:r w:rsidR="00262DF7" w:rsidRPr="4712179D">
        <w:rPr>
          <w:i w:val="0"/>
        </w:rPr>
        <w:t>kriterier</w:t>
      </w:r>
      <w:bookmarkEnd w:id="36"/>
      <w:r w:rsidRPr="4712179D">
        <w:rPr>
          <w:i w:val="0"/>
        </w:rPr>
        <w:t xml:space="preserve"> </w:t>
      </w:r>
    </w:p>
    <w:tbl>
      <w:tblPr>
        <w:tblStyle w:val="TableGrid"/>
        <w:tblW w:w="0" w:type="auto"/>
        <w:tblLook w:val="04A0" w:firstRow="1" w:lastRow="0" w:firstColumn="1" w:lastColumn="0" w:noHBand="0" w:noVBand="1"/>
      </w:tblPr>
      <w:tblGrid>
        <w:gridCol w:w="2262"/>
        <w:gridCol w:w="1135"/>
        <w:gridCol w:w="3686"/>
        <w:gridCol w:w="1974"/>
      </w:tblGrid>
      <w:tr w:rsidR="00283D18" w14:paraId="3EDB1216" w14:textId="77777777" w:rsidTr="043FC165">
        <w:trPr>
          <w:trHeight w:val="300"/>
        </w:trPr>
        <w:tc>
          <w:tcPr>
            <w:tcW w:w="2262" w:type="dxa"/>
          </w:tcPr>
          <w:p w14:paraId="2A718CF5" w14:textId="599AE974" w:rsidR="00283D18" w:rsidRDefault="00283D18" w:rsidP="007010C8">
            <w:pPr>
              <w:spacing w:after="0" w:line="240" w:lineRule="auto"/>
              <w:ind w:left="0" w:firstLine="0"/>
              <w:textAlignment w:val="baseline"/>
              <w:rPr>
                <w:rFonts w:eastAsia="Times New Roman"/>
                <w:color w:val="auto"/>
                <w:szCs w:val="24"/>
              </w:rPr>
            </w:pPr>
            <w:r w:rsidRPr="00283D18">
              <w:rPr>
                <w:rFonts w:eastAsiaTheme="minorEastAsia"/>
                <w:b/>
                <w:bCs/>
                <w:sz w:val="23"/>
                <w:szCs w:val="23"/>
              </w:rPr>
              <w:t>A: Kriterier</w:t>
            </w:r>
          </w:p>
        </w:tc>
        <w:tc>
          <w:tcPr>
            <w:tcW w:w="1135" w:type="dxa"/>
          </w:tcPr>
          <w:p w14:paraId="61395191" w14:textId="17D306E7" w:rsidR="00283D18" w:rsidRDefault="00BA3C4C" w:rsidP="007010C8">
            <w:pPr>
              <w:spacing w:after="0" w:line="240" w:lineRule="auto"/>
              <w:ind w:left="0" w:firstLine="0"/>
              <w:textAlignment w:val="baseline"/>
              <w:rPr>
                <w:rFonts w:eastAsia="Times New Roman"/>
                <w:color w:val="auto"/>
                <w:szCs w:val="24"/>
              </w:rPr>
            </w:pPr>
            <w:r w:rsidRPr="00283D18">
              <w:rPr>
                <w:rFonts w:eastAsiaTheme="minorEastAsia"/>
                <w:b/>
                <w:bCs/>
                <w:sz w:val="23"/>
                <w:szCs w:val="23"/>
              </w:rPr>
              <w:t>B: Vekt</w:t>
            </w:r>
          </w:p>
        </w:tc>
        <w:tc>
          <w:tcPr>
            <w:tcW w:w="3686" w:type="dxa"/>
          </w:tcPr>
          <w:p w14:paraId="6EFB1B36" w14:textId="1BAE160D" w:rsidR="00283D18" w:rsidRDefault="00BA3C4C" w:rsidP="007010C8">
            <w:pPr>
              <w:spacing w:after="0" w:line="240" w:lineRule="auto"/>
              <w:ind w:left="0" w:firstLine="0"/>
              <w:textAlignment w:val="baseline"/>
              <w:rPr>
                <w:rFonts w:eastAsia="Times New Roman"/>
                <w:color w:val="auto"/>
                <w:szCs w:val="24"/>
              </w:rPr>
            </w:pPr>
            <w:r w:rsidRPr="00283D18">
              <w:rPr>
                <w:rFonts w:eastAsiaTheme="minorEastAsia"/>
                <w:b/>
                <w:bCs/>
                <w:sz w:val="23"/>
                <w:szCs w:val="23"/>
              </w:rPr>
              <w:t>C: Grunnlag</w:t>
            </w:r>
          </w:p>
        </w:tc>
        <w:tc>
          <w:tcPr>
            <w:tcW w:w="1974" w:type="dxa"/>
          </w:tcPr>
          <w:p w14:paraId="324FEA44" w14:textId="17DE1415" w:rsidR="00283D18" w:rsidRDefault="00BA3C4C" w:rsidP="007010C8">
            <w:pPr>
              <w:spacing w:after="0" w:line="240" w:lineRule="auto"/>
              <w:ind w:left="0" w:firstLine="0"/>
              <w:textAlignment w:val="baseline"/>
              <w:rPr>
                <w:rFonts w:eastAsia="Times New Roman"/>
                <w:color w:val="auto"/>
                <w:szCs w:val="24"/>
              </w:rPr>
            </w:pPr>
            <w:r w:rsidRPr="00283D18">
              <w:rPr>
                <w:rFonts w:eastAsiaTheme="minorEastAsia"/>
                <w:b/>
                <w:bCs/>
                <w:sz w:val="23"/>
                <w:szCs w:val="23"/>
              </w:rPr>
              <w:t>D: Del av tilbud</w:t>
            </w:r>
          </w:p>
        </w:tc>
      </w:tr>
      <w:tr w:rsidR="00BA3C4C" w14:paraId="6FC4791F" w14:textId="77777777" w:rsidTr="043FC165">
        <w:trPr>
          <w:trHeight w:val="300"/>
        </w:trPr>
        <w:tc>
          <w:tcPr>
            <w:tcW w:w="2262" w:type="dxa"/>
          </w:tcPr>
          <w:p w14:paraId="3FD32945" w14:textId="1634197D" w:rsidR="4F7A916E" w:rsidRDefault="4F7A916E" w:rsidP="4F7A916E">
            <w:pPr>
              <w:spacing w:after="0" w:line="240" w:lineRule="auto"/>
              <w:ind w:left="0" w:firstLine="0"/>
              <w:rPr>
                <w:rFonts w:eastAsia="Times New Roman"/>
                <w:color w:val="auto"/>
              </w:rPr>
            </w:pPr>
            <w:r w:rsidRPr="4F7A916E">
              <w:rPr>
                <w:rFonts w:eastAsiaTheme="minorEastAsia"/>
                <w:b/>
                <w:bCs/>
                <w:sz w:val="23"/>
                <w:szCs w:val="23"/>
              </w:rPr>
              <w:t>Pris</w:t>
            </w:r>
          </w:p>
        </w:tc>
        <w:tc>
          <w:tcPr>
            <w:tcW w:w="1135" w:type="dxa"/>
          </w:tcPr>
          <w:p w14:paraId="7886C0B0" w14:textId="2FCBC37B" w:rsidR="4F7A916E" w:rsidRDefault="26CDBCCA" w:rsidP="4F7A916E">
            <w:pPr>
              <w:spacing w:after="0" w:line="240" w:lineRule="auto"/>
              <w:ind w:left="0" w:firstLine="0"/>
              <w:rPr>
                <w:rFonts w:eastAsia="Times New Roman"/>
                <w:color w:val="auto"/>
              </w:rPr>
            </w:pPr>
            <w:r w:rsidRPr="043FC165">
              <w:rPr>
                <w:rFonts w:eastAsiaTheme="minorEastAsia"/>
                <w:b/>
                <w:bCs/>
                <w:sz w:val="23"/>
                <w:szCs w:val="23"/>
              </w:rPr>
              <w:t>7</w:t>
            </w:r>
            <w:r w:rsidR="447DD114" w:rsidRPr="043FC165">
              <w:rPr>
                <w:rFonts w:eastAsiaTheme="minorEastAsia"/>
                <w:b/>
                <w:bCs/>
                <w:sz w:val="23"/>
                <w:szCs w:val="23"/>
              </w:rPr>
              <w:t>0 %</w:t>
            </w:r>
          </w:p>
        </w:tc>
        <w:tc>
          <w:tcPr>
            <w:tcW w:w="3686" w:type="dxa"/>
          </w:tcPr>
          <w:p w14:paraId="3C782E9F" w14:textId="132956F6" w:rsidR="00BA3C4C" w:rsidRPr="0052449D" w:rsidRDefault="00BA3C4C" w:rsidP="4F7A916E">
            <w:pPr>
              <w:spacing w:after="0" w:line="240" w:lineRule="auto"/>
              <w:ind w:left="0" w:firstLine="0"/>
              <w:textAlignment w:val="baseline"/>
              <w:rPr>
                <w:rFonts w:eastAsiaTheme="minorEastAsia"/>
                <w:sz w:val="22"/>
              </w:rPr>
            </w:pPr>
            <w:r w:rsidRPr="4F7A916E">
              <w:rPr>
                <w:rFonts w:eastAsiaTheme="minorEastAsia"/>
                <w:sz w:val="22"/>
              </w:rPr>
              <w:t xml:space="preserve">Utfylt </w:t>
            </w:r>
            <w:r w:rsidR="00CF0A44">
              <w:rPr>
                <w:rFonts w:eastAsiaTheme="minorEastAsia"/>
                <w:sz w:val="22"/>
              </w:rPr>
              <w:t>prisskjema for aktuelle roder</w:t>
            </w:r>
          </w:p>
        </w:tc>
        <w:tc>
          <w:tcPr>
            <w:tcW w:w="1974" w:type="dxa"/>
          </w:tcPr>
          <w:p w14:paraId="69A1659F" w14:textId="4D014E3A" w:rsidR="00BA3C4C" w:rsidRPr="0052449D" w:rsidRDefault="00BA3C4C" w:rsidP="4F7A916E">
            <w:pPr>
              <w:spacing w:after="0" w:line="240" w:lineRule="auto"/>
              <w:ind w:left="0" w:firstLine="0"/>
              <w:textAlignment w:val="baseline"/>
              <w:rPr>
                <w:rFonts w:eastAsiaTheme="minorEastAsia"/>
                <w:sz w:val="22"/>
              </w:rPr>
            </w:pPr>
            <w:r w:rsidRPr="4F7A916E">
              <w:rPr>
                <w:rFonts w:eastAsiaTheme="minorEastAsia"/>
                <w:sz w:val="22"/>
              </w:rPr>
              <w:t xml:space="preserve">Vedlegg </w:t>
            </w:r>
            <w:r w:rsidR="3079705F" w:rsidRPr="4F7A916E">
              <w:rPr>
                <w:rFonts w:eastAsiaTheme="minorEastAsia"/>
                <w:sz w:val="22"/>
              </w:rPr>
              <w:t>3</w:t>
            </w:r>
          </w:p>
        </w:tc>
      </w:tr>
      <w:tr w:rsidR="4F7A916E" w14:paraId="5A214DED" w14:textId="77777777" w:rsidTr="043FC165">
        <w:trPr>
          <w:trHeight w:val="300"/>
        </w:trPr>
        <w:tc>
          <w:tcPr>
            <w:tcW w:w="2262" w:type="dxa"/>
          </w:tcPr>
          <w:p w14:paraId="4C0C479D" w14:textId="500D3AF1" w:rsidR="4F7A916E" w:rsidRDefault="4F7A916E" w:rsidP="4F7A916E">
            <w:pPr>
              <w:pStyle w:val="Default"/>
              <w:rPr>
                <w:rFonts w:ascii="Arial" w:hAnsi="Arial" w:cs="Arial"/>
                <w:b/>
                <w:bCs/>
                <w:sz w:val="22"/>
              </w:rPr>
            </w:pPr>
            <w:r w:rsidRPr="4F7A916E">
              <w:rPr>
                <w:rFonts w:ascii="Arial" w:hAnsi="Arial" w:cs="Arial"/>
                <w:b/>
                <w:bCs/>
                <w:sz w:val="22"/>
              </w:rPr>
              <w:t>Miljø</w:t>
            </w:r>
          </w:p>
        </w:tc>
        <w:tc>
          <w:tcPr>
            <w:tcW w:w="1135" w:type="dxa"/>
          </w:tcPr>
          <w:p w14:paraId="799CDFE3" w14:textId="039C2A1B" w:rsidR="4F7A916E" w:rsidRDefault="4F7A916E" w:rsidP="4F7A916E">
            <w:pPr>
              <w:pStyle w:val="Default"/>
              <w:rPr>
                <w:rFonts w:ascii="Arial" w:hAnsi="Arial" w:cs="Arial"/>
                <w:b/>
                <w:bCs/>
                <w:sz w:val="22"/>
              </w:rPr>
            </w:pPr>
            <w:r w:rsidRPr="4F7A916E">
              <w:rPr>
                <w:rFonts w:ascii="Arial" w:hAnsi="Arial" w:cs="Arial"/>
                <w:b/>
                <w:bCs/>
                <w:sz w:val="22"/>
              </w:rPr>
              <w:t>30%</w:t>
            </w:r>
          </w:p>
        </w:tc>
        <w:tc>
          <w:tcPr>
            <w:tcW w:w="3686" w:type="dxa"/>
          </w:tcPr>
          <w:p w14:paraId="11CCC8D5" w14:textId="020EFC78" w:rsidR="54FC8ECE" w:rsidRDefault="0075372E" w:rsidP="4F7A916E">
            <w:pPr>
              <w:rPr>
                <w:sz w:val="22"/>
              </w:rPr>
            </w:pPr>
            <w:r>
              <w:rPr>
                <w:sz w:val="22"/>
              </w:rPr>
              <w:t>Besvarelse av kriteriet miljø</w:t>
            </w:r>
          </w:p>
        </w:tc>
        <w:tc>
          <w:tcPr>
            <w:tcW w:w="1974" w:type="dxa"/>
          </w:tcPr>
          <w:p w14:paraId="14CF8577" w14:textId="484BF2CB" w:rsidR="13FE77C1" w:rsidRDefault="13FE77C1" w:rsidP="4F7A916E">
            <w:pPr>
              <w:pStyle w:val="Default"/>
              <w:rPr>
                <w:rFonts w:ascii="Arial" w:hAnsi="Arial" w:cs="Arial"/>
                <w:sz w:val="22"/>
              </w:rPr>
            </w:pPr>
            <w:r w:rsidRPr="4F7A916E">
              <w:rPr>
                <w:rFonts w:ascii="Arial" w:hAnsi="Arial" w:cs="Arial"/>
                <w:sz w:val="22"/>
              </w:rPr>
              <w:t xml:space="preserve">Vedlegg </w:t>
            </w:r>
            <w:r w:rsidR="00A35AAB">
              <w:rPr>
                <w:rFonts w:ascii="Arial" w:hAnsi="Arial" w:cs="Arial"/>
                <w:sz w:val="22"/>
              </w:rPr>
              <w:t>4</w:t>
            </w:r>
          </w:p>
        </w:tc>
      </w:tr>
    </w:tbl>
    <w:p w14:paraId="7B143909" w14:textId="51DD16B7" w:rsidR="00283D18" w:rsidRDefault="00283D18" w:rsidP="007010C8">
      <w:pPr>
        <w:spacing w:after="0" w:line="240" w:lineRule="auto"/>
        <w:ind w:left="0" w:firstLine="0"/>
        <w:textAlignment w:val="baseline"/>
        <w:rPr>
          <w:rFonts w:eastAsia="Times New Roman"/>
          <w:color w:val="auto"/>
          <w:szCs w:val="24"/>
        </w:rPr>
      </w:pPr>
    </w:p>
    <w:p w14:paraId="4583CC2D" w14:textId="77777777" w:rsidR="00C2380A" w:rsidRPr="0052449D" w:rsidRDefault="00C2380A" w:rsidP="00C2380A">
      <w:pPr>
        <w:autoSpaceDE w:val="0"/>
        <w:autoSpaceDN w:val="0"/>
        <w:adjustRightInd w:val="0"/>
        <w:spacing w:after="0" w:line="240" w:lineRule="auto"/>
        <w:ind w:left="0" w:firstLine="0"/>
        <w:rPr>
          <w:rFonts w:eastAsiaTheme="minorEastAsia"/>
          <w:b/>
          <w:bCs/>
          <w:szCs w:val="24"/>
        </w:rPr>
      </w:pPr>
    </w:p>
    <w:p w14:paraId="7A3F5A11" w14:textId="69DB882E" w:rsidR="00A50C1C" w:rsidRPr="00EA06B1" w:rsidRDefault="00EA06B1" w:rsidP="4712179D">
      <w:pPr>
        <w:pStyle w:val="Heading2"/>
        <w:ind w:left="567" w:hanging="567"/>
        <w:rPr>
          <w:i w:val="0"/>
        </w:rPr>
      </w:pPr>
      <w:bookmarkStart w:id="37" w:name="_Toc395593475"/>
      <w:r w:rsidRPr="4712179D">
        <w:rPr>
          <w:i w:val="0"/>
        </w:rPr>
        <w:t>E</w:t>
      </w:r>
      <w:r w:rsidR="00C2380A" w:rsidRPr="4712179D">
        <w:rPr>
          <w:i w:val="0"/>
        </w:rPr>
        <w:t>valueringsmodellen</w:t>
      </w:r>
      <w:bookmarkEnd w:id="37"/>
      <w:r w:rsidR="00C2380A" w:rsidRPr="4712179D">
        <w:rPr>
          <w:i w:val="0"/>
        </w:rPr>
        <w:t xml:space="preserve"> </w:t>
      </w:r>
    </w:p>
    <w:p w14:paraId="2EC30149" w14:textId="58C0B5C7" w:rsidR="00617C12" w:rsidRPr="00617C12" w:rsidRDefault="00A50C1C" w:rsidP="00A50C1C">
      <w:pPr>
        <w:autoSpaceDE w:val="0"/>
        <w:autoSpaceDN w:val="0"/>
        <w:adjustRightInd w:val="0"/>
        <w:spacing w:after="0" w:line="240" w:lineRule="auto"/>
        <w:ind w:left="0" w:firstLine="0"/>
        <w:rPr>
          <w:rFonts w:ascii="Segoe UI" w:eastAsia="Times New Roman" w:hAnsi="Segoe UI" w:cs="Segoe UI"/>
          <w:sz w:val="18"/>
          <w:szCs w:val="18"/>
        </w:rPr>
      </w:pPr>
      <w:r w:rsidRPr="00A50C1C">
        <w:rPr>
          <w:rFonts w:eastAsiaTheme="minorEastAsia"/>
          <w:szCs w:val="24"/>
        </w:rPr>
        <w:t xml:space="preserve">Denne </w:t>
      </w:r>
      <w:r w:rsidR="00C2380A" w:rsidRPr="0052449D">
        <w:rPr>
          <w:rFonts w:eastAsiaTheme="minorEastAsia"/>
          <w:szCs w:val="24"/>
        </w:rPr>
        <w:t xml:space="preserve">bygger på et poengbasert system. </w:t>
      </w:r>
      <w:r w:rsidR="00617C12" w:rsidRPr="00617C12">
        <w:rPr>
          <w:rFonts w:eastAsia="Times New Roman"/>
          <w:color w:val="auto"/>
          <w:szCs w:val="24"/>
        </w:rPr>
        <w:t xml:space="preserve">Ved evaluering av tildelingskriteriene vil det bli gitt en karakter fra 0 til 10 for hvert kriterium. </w:t>
      </w:r>
      <w:r w:rsidR="00E63F73">
        <w:rPr>
          <w:rFonts w:eastAsia="Times New Roman"/>
          <w:color w:val="auto"/>
          <w:szCs w:val="24"/>
        </w:rPr>
        <w:t xml:space="preserve">Høyest mulig poengscore er </w:t>
      </w:r>
      <w:r w:rsidR="00617C12" w:rsidRPr="00617C12">
        <w:rPr>
          <w:rFonts w:eastAsia="Times New Roman"/>
          <w:color w:val="auto"/>
          <w:szCs w:val="24"/>
        </w:rPr>
        <w:t xml:space="preserve">10 poeng, </w:t>
      </w:r>
      <w:r w:rsidR="0001318A">
        <w:rPr>
          <w:rFonts w:eastAsia="Times New Roman"/>
          <w:color w:val="auto"/>
          <w:szCs w:val="24"/>
        </w:rPr>
        <w:t xml:space="preserve">mens laveste poengsum er 0 poeng. </w:t>
      </w:r>
      <w:r w:rsidR="0001318A">
        <w:rPr>
          <w:rFonts w:eastAsiaTheme="minorEastAsia"/>
          <w:szCs w:val="24"/>
        </w:rPr>
        <w:t>Det gis ikke minus poeng.</w:t>
      </w:r>
    </w:p>
    <w:p w14:paraId="690DD777" w14:textId="77777777" w:rsidR="003B6E1D" w:rsidRDefault="003B6E1D" w:rsidP="00617C12">
      <w:pPr>
        <w:spacing w:after="0" w:line="240" w:lineRule="auto"/>
        <w:ind w:left="0" w:firstLine="0"/>
        <w:textAlignment w:val="baseline"/>
        <w:rPr>
          <w:rFonts w:eastAsia="Times New Roman"/>
          <w:color w:val="auto"/>
          <w:szCs w:val="24"/>
        </w:rPr>
      </w:pPr>
    </w:p>
    <w:p w14:paraId="612991E7" w14:textId="3855CE24" w:rsidR="00C2380A" w:rsidRPr="0052449D" w:rsidRDefault="00DF4C7E" w:rsidP="009D3A78">
      <w:pPr>
        <w:spacing w:after="0" w:line="240" w:lineRule="auto"/>
        <w:ind w:left="0" w:firstLine="0"/>
        <w:textAlignment w:val="baseline"/>
        <w:rPr>
          <w:rFonts w:eastAsiaTheme="minorEastAsia"/>
          <w:szCs w:val="24"/>
        </w:rPr>
      </w:pPr>
      <w:r>
        <w:rPr>
          <w:rFonts w:eastAsia="Times New Roman"/>
          <w:color w:val="auto"/>
          <w:szCs w:val="24"/>
        </w:rPr>
        <w:t xml:space="preserve">Alle </w:t>
      </w:r>
      <w:r w:rsidR="009D4B0B">
        <w:rPr>
          <w:rFonts w:eastAsia="Times New Roman"/>
          <w:color w:val="auto"/>
          <w:szCs w:val="24"/>
        </w:rPr>
        <w:t xml:space="preserve">oppnådde </w:t>
      </w:r>
      <w:r>
        <w:rPr>
          <w:rFonts w:eastAsia="Times New Roman"/>
          <w:color w:val="auto"/>
          <w:szCs w:val="24"/>
        </w:rPr>
        <w:t>k</w:t>
      </w:r>
      <w:r w:rsidR="00617C12" w:rsidRPr="00617C12">
        <w:rPr>
          <w:rFonts w:eastAsia="Times New Roman"/>
          <w:color w:val="auto"/>
          <w:szCs w:val="24"/>
        </w:rPr>
        <w:t>araktere</w:t>
      </w:r>
      <w:r>
        <w:rPr>
          <w:rFonts w:eastAsia="Times New Roman"/>
          <w:color w:val="auto"/>
          <w:szCs w:val="24"/>
        </w:rPr>
        <w:t>r</w:t>
      </w:r>
      <w:r w:rsidR="00617C12" w:rsidRPr="00617C12">
        <w:rPr>
          <w:rFonts w:eastAsia="Times New Roman"/>
          <w:color w:val="auto"/>
          <w:szCs w:val="24"/>
        </w:rPr>
        <w:t xml:space="preserve"> </w:t>
      </w:r>
      <w:r w:rsidR="009949E1">
        <w:rPr>
          <w:rFonts w:eastAsia="Times New Roman"/>
          <w:color w:val="auto"/>
          <w:szCs w:val="24"/>
        </w:rPr>
        <w:t xml:space="preserve">vektes </w:t>
      </w:r>
      <w:r w:rsidR="00E61EA2">
        <w:rPr>
          <w:rFonts w:eastAsia="Times New Roman"/>
          <w:color w:val="auto"/>
          <w:szCs w:val="24"/>
        </w:rPr>
        <w:t xml:space="preserve">ved å </w:t>
      </w:r>
      <w:r w:rsidR="00617C12" w:rsidRPr="00617C12">
        <w:rPr>
          <w:rFonts w:eastAsia="Times New Roman"/>
          <w:color w:val="auto"/>
          <w:szCs w:val="24"/>
        </w:rPr>
        <w:t xml:space="preserve">multipliseres </w:t>
      </w:r>
      <w:r w:rsidR="006C1905">
        <w:rPr>
          <w:rFonts w:eastAsia="Times New Roman"/>
          <w:color w:val="auto"/>
          <w:szCs w:val="24"/>
        </w:rPr>
        <w:t>de ulike kategori</w:t>
      </w:r>
      <w:r w:rsidR="009D3A78">
        <w:rPr>
          <w:rFonts w:eastAsia="Times New Roman"/>
          <w:color w:val="auto"/>
          <w:szCs w:val="24"/>
        </w:rPr>
        <w:t>en</w:t>
      </w:r>
      <w:r w:rsidR="006C1905">
        <w:rPr>
          <w:rFonts w:eastAsia="Times New Roman"/>
          <w:color w:val="auto"/>
          <w:szCs w:val="24"/>
        </w:rPr>
        <w:t xml:space="preserve"> </w:t>
      </w:r>
      <w:r w:rsidR="009D4B0B">
        <w:rPr>
          <w:rFonts w:eastAsia="Times New Roman"/>
          <w:color w:val="auto"/>
          <w:szCs w:val="24"/>
        </w:rPr>
        <w:t>sin</w:t>
      </w:r>
      <w:r w:rsidR="00E6501A">
        <w:rPr>
          <w:rFonts w:eastAsia="Times New Roman"/>
          <w:color w:val="auto"/>
          <w:szCs w:val="24"/>
        </w:rPr>
        <w:t>e</w:t>
      </w:r>
      <w:r w:rsidR="009D4B0B">
        <w:rPr>
          <w:rFonts w:eastAsia="Times New Roman"/>
          <w:color w:val="auto"/>
          <w:szCs w:val="24"/>
        </w:rPr>
        <w:t xml:space="preserve"> definerte </w:t>
      </w:r>
      <w:r w:rsidR="006C1905">
        <w:rPr>
          <w:rFonts w:eastAsia="Times New Roman"/>
          <w:color w:val="auto"/>
          <w:szCs w:val="24"/>
        </w:rPr>
        <w:t>vekt</w:t>
      </w:r>
      <w:r w:rsidR="00E6501A">
        <w:rPr>
          <w:rFonts w:eastAsia="Times New Roman"/>
          <w:color w:val="auto"/>
          <w:szCs w:val="24"/>
        </w:rPr>
        <w:t>er</w:t>
      </w:r>
      <w:r w:rsidR="006C1905">
        <w:rPr>
          <w:rFonts w:eastAsia="Times New Roman"/>
          <w:color w:val="auto"/>
          <w:szCs w:val="24"/>
        </w:rPr>
        <w:t xml:space="preserve"> </w:t>
      </w:r>
      <w:r w:rsidR="00B54DE9">
        <w:rPr>
          <w:rFonts w:eastAsia="Times New Roman"/>
          <w:color w:val="auto"/>
          <w:szCs w:val="24"/>
        </w:rPr>
        <w:t>med oppnådd karakter</w:t>
      </w:r>
      <w:r w:rsidR="00E6501A">
        <w:rPr>
          <w:rFonts w:eastAsia="Times New Roman"/>
          <w:color w:val="auto"/>
          <w:szCs w:val="24"/>
        </w:rPr>
        <w:t>er</w:t>
      </w:r>
      <w:r w:rsidR="00B54DE9">
        <w:rPr>
          <w:rFonts w:eastAsia="Times New Roman"/>
          <w:color w:val="auto"/>
          <w:szCs w:val="24"/>
        </w:rPr>
        <w:t xml:space="preserve"> i samme kategori. </w:t>
      </w:r>
      <w:r w:rsidR="00E55259">
        <w:rPr>
          <w:rFonts w:eastAsia="Times New Roman"/>
          <w:color w:val="auto"/>
          <w:szCs w:val="24"/>
        </w:rPr>
        <w:t>Summen av vektingen vil gi tilbyderen endelig karakter</w:t>
      </w:r>
      <w:r w:rsidR="009D3A78">
        <w:rPr>
          <w:rFonts w:eastAsia="Times New Roman"/>
          <w:color w:val="auto"/>
          <w:szCs w:val="24"/>
        </w:rPr>
        <w:t xml:space="preserve">. </w:t>
      </w:r>
      <w:r w:rsidR="00C2380A" w:rsidRPr="0052449D">
        <w:rPr>
          <w:rFonts w:eastAsiaTheme="minorEastAsia"/>
          <w:szCs w:val="24"/>
        </w:rPr>
        <w:t xml:space="preserve">Vinner av </w:t>
      </w:r>
      <w:r w:rsidR="003D270F">
        <w:rPr>
          <w:rFonts w:eastAsiaTheme="minorEastAsia"/>
          <w:szCs w:val="24"/>
        </w:rPr>
        <w:t>del-</w:t>
      </w:r>
      <w:r w:rsidR="00C2380A" w:rsidRPr="0052449D">
        <w:rPr>
          <w:rFonts w:eastAsiaTheme="minorEastAsia"/>
          <w:szCs w:val="24"/>
        </w:rPr>
        <w:t>konkurransen</w:t>
      </w:r>
      <w:r w:rsidR="003D270F">
        <w:rPr>
          <w:rFonts w:eastAsiaTheme="minorEastAsia"/>
          <w:szCs w:val="24"/>
        </w:rPr>
        <w:t xml:space="preserve"> (roden)</w:t>
      </w:r>
      <w:r w:rsidR="00C2380A" w:rsidRPr="0052449D">
        <w:rPr>
          <w:rFonts w:eastAsiaTheme="minorEastAsia"/>
          <w:szCs w:val="24"/>
        </w:rPr>
        <w:t xml:space="preserve"> blir den tilbyder som har høyest poengtall for summen av de vektede kriterier. </w:t>
      </w:r>
    </w:p>
    <w:p w14:paraId="432C0E6A" w14:textId="6A7453D4" w:rsidR="007C4112" w:rsidRDefault="007C4112" w:rsidP="00C2380A">
      <w:pPr>
        <w:autoSpaceDE w:val="0"/>
        <w:autoSpaceDN w:val="0"/>
        <w:adjustRightInd w:val="0"/>
        <w:spacing w:after="0" w:line="240" w:lineRule="auto"/>
        <w:ind w:left="0" w:firstLine="0"/>
        <w:rPr>
          <w:rFonts w:eastAsiaTheme="minorEastAsia"/>
          <w:szCs w:val="24"/>
        </w:rPr>
      </w:pPr>
    </w:p>
    <w:p w14:paraId="0BC0E015" w14:textId="243F8C71" w:rsidR="00EA06B1" w:rsidRDefault="00EA06B1" w:rsidP="043FC165">
      <w:pPr>
        <w:autoSpaceDE w:val="0"/>
        <w:autoSpaceDN w:val="0"/>
        <w:adjustRightInd w:val="0"/>
        <w:spacing w:after="0" w:line="240" w:lineRule="auto"/>
        <w:ind w:left="0" w:firstLine="0"/>
        <w:rPr>
          <w:rFonts w:eastAsiaTheme="minorEastAsia"/>
        </w:rPr>
      </w:pPr>
    </w:p>
    <w:p w14:paraId="6BBED044" w14:textId="1CE7249D" w:rsidR="007C4112" w:rsidRPr="00EA06B1" w:rsidRDefault="005373A2" w:rsidP="4712179D">
      <w:pPr>
        <w:pStyle w:val="Heading2"/>
        <w:ind w:left="567" w:hanging="567"/>
        <w:rPr>
          <w:i w:val="0"/>
        </w:rPr>
      </w:pPr>
      <w:bookmarkStart w:id="38" w:name="_Toc126955466"/>
      <w:r w:rsidRPr="4712179D">
        <w:rPr>
          <w:i w:val="0"/>
        </w:rPr>
        <w:t>Evaluering av kriteriet pris</w:t>
      </w:r>
      <w:bookmarkEnd w:id="38"/>
    </w:p>
    <w:p w14:paraId="4EA2028F" w14:textId="77777777" w:rsidR="003F4A94" w:rsidRPr="003F4A94" w:rsidRDefault="003F4A94" w:rsidP="003F4A94">
      <w:pPr>
        <w:spacing w:after="0" w:line="240" w:lineRule="auto"/>
        <w:ind w:left="0" w:firstLine="0"/>
        <w:textAlignment w:val="baseline"/>
        <w:rPr>
          <w:rFonts w:ascii="Segoe UI" w:eastAsia="Times New Roman" w:hAnsi="Segoe UI" w:cs="Segoe UI"/>
          <w:sz w:val="18"/>
          <w:szCs w:val="18"/>
        </w:rPr>
      </w:pPr>
      <w:r w:rsidRPr="003F4A94">
        <w:rPr>
          <w:rFonts w:eastAsia="Times New Roman"/>
          <w:color w:val="auto"/>
          <w:szCs w:val="24"/>
        </w:rPr>
        <w:t>Pris vil bli evaluert ved at summene av priselementene fra tilbudsbrevet legges sammen. Laveste totalpris blir referansepris og får karakter 10.   </w:t>
      </w:r>
    </w:p>
    <w:p w14:paraId="3848F859" w14:textId="77777777" w:rsidR="003F4A94" w:rsidRPr="003F4A94" w:rsidRDefault="003F4A94" w:rsidP="003F4A94">
      <w:pPr>
        <w:spacing w:after="0" w:line="240" w:lineRule="auto"/>
        <w:ind w:left="0" w:firstLine="0"/>
        <w:textAlignment w:val="baseline"/>
        <w:rPr>
          <w:rFonts w:ascii="Segoe UI" w:eastAsia="Times New Roman" w:hAnsi="Segoe UI" w:cs="Segoe UI"/>
          <w:sz w:val="18"/>
          <w:szCs w:val="18"/>
        </w:rPr>
      </w:pPr>
      <w:r w:rsidRPr="003F4A94">
        <w:rPr>
          <w:rFonts w:eastAsia="Times New Roman"/>
          <w:color w:val="auto"/>
          <w:szCs w:val="24"/>
        </w:rPr>
        <w:t>Øvrige tilbydere rangeres etter proporsjonal skala hvor dobbelpris gis 0 poeng</w:t>
      </w:r>
    </w:p>
    <w:p w14:paraId="09E102D8" w14:textId="390AC513" w:rsidR="00C2380A" w:rsidRDefault="00C2380A" w:rsidP="00C2380A">
      <w:pPr>
        <w:autoSpaceDE w:val="0"/>
        <w:autoSpaceDN w:val="0"/>
        <w:adjustRightInd w:val="0"/>
        <w:spacing w:after="0" w:line="240" w:lineRule="auto"/>
        <w:ind w:left="0" w:firstLine="0"/>
        <w:rPr>
          <w:rFonts w:eastAsiaTheme="minorEastAsia"/>
        </w:rPr>
      </w:pPr>
      <w:r w:rsidRPr="043FC165">
        <w:rPr>
          <w:rFonts w:eastAsiaTheme="minorEastAsia"/>
        </w:rPr>
        <w:t xml:space="preserve">Dersom et tilbud har så lav pris at det står i åpenbart misforhold til det som skal leveres, og tilbyderen ikke kan oppgi troverdige grunner for dette, kan </w:t>
      </w:r>
      <w:r w:rsidR="001563F5" w:rsidRPr="043FC165">
        <w:rPr>
          <w:rFonts w:eastAsiaTheme="minorEastAsia"/>
        </w:rPr>
        <w:t>oppdragsgiver</w:t>
      </w:r>
      <w:r w:rsidRPr="043FC165">
        <w:rPr>
          <w:rFonts w:eastAsiaTheme="minorEastAsia"/>
        </w:rPr>
        <w:t xml:space="preserve"> forkaste tilbudet. </w:t>
      </w:r>
    </w:p>
    <w:p w14:paraId="42D80760" w14:textId="77777777" w:rsidR="00A346FA" w:rsidRPr="00390FB1" w:rsidRDefault="00A346FA" w:rsidP="00C2380A">
      <w:pPr>
        <w:autoSpaceDE w:val="0"/>
        <w:autoSpaceDN w:val="0"/>
        <w:adjustRightInd w:val="0"/>
        <w:spacing w:after="0" w:line="240" w:lineRule="auto"/>
        <w:ind w:left="0" w:firstLine="0"/>
        <w:rPr>
          <w:rFonts w:eastAsiaTheme="minorEastAsia"/>
        </w:rPr>
      </w:pPr>
    </w:p>
    <w:p w14:paraId="23621319" w14:textId="093809FF" w:rsidR="00A346FA" w:rsidRPr="00390FB1" w:rsidRDefault="00A346FA" w:rsidP="00A346FA">
      <w:pPr>
        <w:autoSpaceDE w:val="0"/>
        <w:autoSpaceDN w:val="0"/>
        <w:adjustRightInd w:val="0"/>
        <w:spacing w:after="0" w:line="240" w:lineRule="auto"/>
        <w:rPr>
          <w:rFonts w:eastAsia="Times New Roman"/>
          <w:color w:val="000000" w:themeColor="text1"/>
          <w:szCs w:val="24"/>
        </w:rPr>
      </w:pPr>
      <w:r w:rsidRPr="00390FB1">
        <w:rPr>
          <w:rFonts w:eastAsia="Times New Roman"/>
          <w:color w:val="000000" w:themeColor="text1"/>
          <w:szCs w:val="24"/>
        </w:rPr>
        <w:t xml:space="preserve">For å kunne </w:t>
      </w:r>
      <w:r w:rsidRPr="00390FB1">
        <w:rPr>
          <w:rFonts w:eastAsia="Times New Roman"/>
          <w:i/>
          <w:iCs/>
          <w:color w:val="000000" w:themeColor="text1"/>
          <w:szCs w:val="24"/>
        </w:rPr>
        <w:t>sammenligne</w:t>
      </w:r>
      <w:r w:rsidRPr="00390FB1">
        <w:rPr>
          <w:rFonts w:eastAsia="Times New Roman"/>
          <w:color w:val="000000" w:themeColor="text1"/>
          <w:szCs w:val="24"/>
        </w:rPr>
        <w:t xml:space="preserve"> timeprisene i konkurransen har oppdragsgiver stipulert et gitt antall timer i hver kategori (Driftsoppgaver) innen hvert område/rode:</w:t>
      </w:r>
    </w:p>
    <w:p w14:paraId="23447A34" w14:textId="77777777" w:rsidR="00B304B8" w:rsidRPr="00390FB1" w:rsidRDefault="00B304B8" w:rsidP="043FC165">
      <w:pPr>
        <w:autoSpaceDE w:val="0"/>
        <w:autoSpaceDN w:val="0"/>
        <w:adjustRightInd w:val="0"/>
        <w:spacing w:after="0" w:line="240" w:lineRule="auto"/>
        <w:ind w:right="-567"/>
        <w:rPr>
          <w:rFonts w:eastAsia="Times New Roman"/>
          <w:color w:val="000000" w:themeColor="text1"/>
          <w:szCs w:val="24"/>
        </w:rPr>
      </w:pPr>
    </w:p>
    <w:p w14:paraId="51EF6075" w14:textId="5D4BCFD6" w:rsidR="00C2380A" w:rsidRPr="00390FB1" w:rsidRDefault="519A0C71" w:rsidP="043FC165">
      <w:pPr>
        <w:autoSpaceDE w:val="0"/>
        <w:autoSpaceDN w:val="0"/>
        <w:adjustRightInd w:val="0"/>
        <w:spacing w:after="0" w:line="240" w:lineRule="auto"/>
        <w:ind w:right="-567"/>
        <w:rPr>
          <w:rFonts w:eastAsia="Times New Roman"/>
          <w:color w:val="000000" w:themeColor="text1"/>
          <w:szCs w:val="24"/>
        </w:rPr>
      </w:pPr>
      <w:r w:rsidRPr="00390FB1">
        <w:rPr>
          <w:rFonts w:eastAsia="Times New Roman"/>
          <w:color w:val="000000" w:themeColor="text1"/>
          <w:szCs w:val="24"/>
        </w:rPr>
        <w:t xml:space="preserve">Timepris for hver kategori multipliseres med angitte timetall pr. kategori driftsoppgave og føres i sumkolonnen helt til høyre i tabellen. </w:t>
      </w:r>
      <w:r w:rsidR="00C2380A" w:rsidRPr="00390FB1">
        <w:br/>
      </w:r>
      <w:r w:rsidR="00C2380A" w:rsidRPr="00390FB1">
        <w:tab/>
      </w:r>
      <w:r w:rsidR="00C2380A" w:rsidRPr="00390FB1">
        <w:br/>
      </w:r>
      <w:r w:rsidRPr="00390FB1">
        <w:rPr>
          <w:rFonts w:eastAsia="Times New Roman"/>
          <w:color w:val="000000" w:themeColor="text1"/>
          <w:szCs w:val="24"/>
        </w:rPr>
        <w:t>Med tomkjøring i dette dokumentet menes kjøring mellom ulike veger innenfor roden og ikke eventuelle veier fra utkjøringssted og første vei/plass i roden. Entreprenøren må være oppmerksom på at enkelte roder har tomkjøringsdistanse.</w:t>
      </w:r>
    </w:p>
    <w:p w14:paraId="33FACAFF" w14:textId="3871C050" w:rsidR="00C2380A" w:rsidRPr="00390FB1" w:rsidRDefault="00C2380A" w:rsidP="043FC165">
      <w:pPr>
        <w:autoSpaceDE w:val="0"/>
        <w:autoSpaceDN w:val="0"/>
        <w:adjustRightInd w:val="0"/>
        <w:spacing w:after="0" w:line="240" w:lineRule="auto"/>
        <w:ind w:right="-567"/>
        <w:rPr>
          <w:rFonts w:eastAsia="Times New Roman"/>
          <w:color w:val="000000" w:themeColor="text1"/>
          <w:szCs w:val="24"/>
        </w:rPr>
      </w:pPr>
      <w:r w:rsidRPr="00390FB1">
        <w:br/>
      </w:r>
      <w:r w:rsidR="519A0C71" w:rsidRPr="00390FB1">
        <w:rPr>
          <w:rFonts w:eastAsia="Times New Roman"/>
          <w:color w:val="000000" w:themeColor="text1"/>
          <w:szCs w:val="24"/>
        </w:rPr>
        <w:t xml:space="preserve">Grunnpris beredskap tilbys fast pr. rode og skal omfatte kostnader som ikke dekkes av timeforbruk brøyting, høvling, sandstrøing, driftsoppgaver hhv bortkjøring snø og </w:t>
      </w:r>
      <w:r w:rsidR="008C4545" w:rsidRPr="00390FB1">
        <w:rPr>
          <w:rFonts w:eastAsia="Times New Roman"/>
          <w:color w:val="000000" w:themeColor="text1"/>
          <w:szCs w:val="24"/>
        </w:rPr>
        <w:t>fjerning</w:t>
      </w:r>
      <w:r w:rsidR="519A0C71" w:rsidRPr="00390FB1">
        <w:rPr>
          <w:rFonts w:eastAsia="Times New Roman"/>
          <w:color w:val="000000" w:themeColor="text1"/>
          <w:szCs w:val="24"/>
        </w:rPr>
        <w:t xml:space="preserve"> av strøsand. Grunnpris beredskap skal omfatte beredskap, inspeksjon, møtevirksomhet, kurs</w:t>
      </w:r>
      <w:r w:rsidR="009751DC" w:rsidRPr="00390FB1">
        <w:rPr>
          <w:rFonts w:eastAsia="Times New Roman"/>
          <w:color w:val="000000" w:themeColor="text1"/>
          <w:szCs w:val="24"/>
        </w:rPr>
        <w:t xml:space="preserve"> </w:t>
      </w:r>
      <w:r w:rsidR="519A0C71" w:rsidRPr="00390FB1">
        <w:rPr>
          <w:rFonts w:eastAsia="Times New Roman"/>
          <w:color w:val="000000" w:themeColor="text1"/>
          <w:szCs w:val="24"/>
        </w:rPr>
        <w:t xml:space="preserve">og opplæring etc.  Utbetales i </w:t>
      </w:r>
      <w:r w:rsidR="00CE7DD0" w:rsidRPr="00390FB1">
        <w:rPr>
          <w:rFonts w:eastAsia="Times New Roman"/>
          <w:color w:val="000000" w:themeColor="text1"/>
          <w:szCs w:val="24"/>
        </w:rPr>
        <w:t>6</w:t>
      </w:r>
      <w:r w:rsidR="519A0C71" w:rsidRPr="00390FB1">
        <w:rPr>
          <w:rFonts w:eastAsia="Times New Roman"/>
          <w:color w:val="000000" w:themeColor="text1"/>
          <w:szCs w:val="24"/>
        </w:rPr>
        <w:t xml:space="preserve"> like store beløp i perioden </w:t>
      </w:r>
      <w:r w:rsidR="009751DC" w:rsidRPr="00390FB1">
        <w:rPr>
          <w:rFonts w:eastAsia="Times New Roman"/>
          <w:color w:val="000000" w:themeColor="text1"/>
          <w:szCs w:val="24"/>
        </w:rPr>
        <w:t xml:space="preserve">15. </w:t>
      </w:r>
      <w:r w:rsidR="519A0C71" w:rsidRPr="00390FB1">
        <w:rPr>
          <w:rFonts w:eastAsia="Times New Roman"/>
          <w:color w:val="000000" w:themeColor="text1"/>
          <w:szCs w:val="24"/>
        </w:rPr>
        <w:t>oktober</w:t>
      </w:r>
      <w:r w:rsidR="009751DC" w:rsidRPr="00390FB1">
        <w:rPr>
          <w:rFonts w:eastAsia="Times New Roman"/>
          <w:color w:val="000000" w:themeColor="text1"/>
          <w:szCs w:val="24"/>
        </w:rPr>
        <w:t xml:space="preserve"> </w:t>
      </w:r>
      <w:r w:rsidR="00326F4A" w:rsidRPr="00390FB1">
        <w:rPr>
          <w:rFonts w:eastAsia="Times New Roman"/>
          <w:color w:val="000000" w:themeColor="text1"/>
          <w:szCs w:val="24"/>
        </w:rPr>
        <w:t>–</w:t>
      </w:r>
      <w:r w:rsidR="519A0C71" w:rsidRPr="00390FB1">
        <w:rPr>
          <w:rFonts w:eastAsia="Times New Roman"/>
          <w:color w:val="000000" w:themeColor="text1"/>
          <w:szCs w:val="24"/>
        </w:rPr>
        <w:t xml:space="preserve"> </w:t>
      </w:r>
      <w:r w:rsidR="00326F4A" w:rsidRPr="00390FB1">
        <w:rPr>
          <w:rFonts w:eastAsia="Times New Roman"/>
          <w:color w:val="000000" w:themeColor="text1"/>
          <w:szCs w:val="24"/>
        </w:rPr>
        <w:t xml:space="preserve">15. </w:t>
      </w:r>
      <w:r w:rsidR="519A0C71" w:rsidRPr="00390FB1">
        <w:rPr>
          <w:rFonts w:eastAsia="Times New Roman"/>
          <w:color w:val="000000" w:themeColor="text1"/>
          <w:szCs w:val="24"/>
        </w:rPr>
        <w:t>april.</w:t>
      </w:r>
    </w:p>
    <w:p w14:paraId="0A63B8A1" w14:textId="35E2321B" w:rsidR="00C2380A" w:rsidRPr="00390FB1" w:rsidRDefault="00C2380A" w:rsidP="043FC165">
      <w:pPr>
        <w:autoSpaceDE w:val="0"/>
        <w:autoSpaceDN w:val="0"/>
        <w:adjustRightInd w:val="0"/>
        <w:spacing w:after="0" w:line="240" w:lineRule="auto"/>
        <w:rPr>
          <w:rFonts w:eastAsia="Times New Roman"/>
          <w:color w:val="000000" w:themeColor="text1"/>
          <w:szCs w:val="24"/>
        </w:rPr>
      </w:pPr>
      <w:r w:rsidRPr="00390FB1">
        <w:br/>
      </w:r>
      <w:r w:rsidR="519A0C71" w:rsidRPr="00390FB1">
        <w:rPr>
          <w:rFonts w:eastAsia="Times New Roman"/>
          <w:color w:val="000000" w:themeColor="text1"/>
          <w:szCs w:val="24"/>
        </w:rPr>
        <w:t>Totalsummen som framkommer (sum alle arbeider Rode XX) ved å summere, gir dermed en totalsum for aktuell rode. Denne totalsummen sammen med dokumentasjon</w:t>
      </w:r>
      <w:r w:rsidR="00326F4A" w:rsidRPr="00390FB1">
        <w:rPr>
          <w:rFonts w:eastAsia="Times New Roman"/>
          <w:color w:val="000000" w:themeColor="text1"/>
          <w:szCs w:val="24"/>
        </w:rPr>
        <w:t xml:space="preserve"> </w:t>
      </w:r>
      <w:r w:rsidR="519A0C71" w:rsidRPr="00390FB1">
        <w:rPr>
          <w:rFonts w:eastAsia="Times New Roman"/>
          <w:color w:val="000000" w:themeColor="text1"/>
          <w:szCs w:val="24"/>
        </w:rPr>
        <w:t>av de øvrige kriterier vil danne grunnlaget for å finne det beste tilbud.</w:t>
      </w:r>
    </w:p>
    <w:p w14:paraId="30175C45" w14:textId="712D29F2" w:rsidR="00C2380A" w:rsidRPr="00390FB1" w:rsidRDefault="00C2380A" w:rsidP="043FC165">
      <w:pPr>
        <w:autoSpaceDE w:val="0"/>
        <w:autoSpaceDN w:val="0"/>
        <w:adjustRightInd w:val="0"/>
        <w:spacing w:after="0" w:line="240" w:lineRule="auto"/>
        <w:rPr>
          <w:rFonts w:eastAsia="Times New Roman"/>
          <w:color w:val="000000" w:themeColor="text1"/>
          <w:szCs w:val="24"/>
        </w:rPr>
      </w:pPr>
      <w:r w:rsidRPr="00390FB1">
        <w:br/>
      </w:r>
      <w:r w:rsidR="519A0C71" w:rsidRPr="00390FB1">
        <w:rPr>
          <w:rFonts w:eastAsia="Times New Roman"/>
          <w:color w:val="000000" w:themeColor="text1"/>
          <w:szCs w:val="24"/>
        </w:rPr>
        <w:t xml:space="preserve">De stipulerte mengder og beregnet totalsum benyttes for å </w:t>
      </w:r>
      <w:r w:rsidR="519A0C71" w:rsidRPr="00390FB1">
        <w:rPr>
          <w:rFonts w:eastAsia="Times New Roman"/>
          <w:i/>
          <w:iCs/>
          <w:color w:val="000000" w:themeColor="text1"/>
          <w:szCs w:val="24"/>
        </w:rPr>
        <w:t>sammenligne tilbudenes priser</w:t>
      </w:r>
      <w:r w:rsidR="519A0C71" w:rsidRPr="00390FB1">
        <w:rPr>
          <w:rFonts w:eastAsia="Times New Roman"/>
          <w:color w:val="000000" w:themeColor="text1"/>
          <w:szCs w:val="24"/>
        </w:rPr>
        <w:t xml:space="preserve">, og vil ikke ha relevans til totalverdien av en eventuell senere kontrakt. </w:t>
      </w:r>
    </w:p>
    <w:p w14:paraId="29154F2E" w14:textId="6046AA72" w:rsidR="043FC165" w:rsidRDefault="043FC165" w:rsidP="043FC165">
      <w:pPr>
        <w:spacing w:after="0" w:line="240" w:lineRule="auto"/>
        <w:ind w:left="0" w:firstLine="0"/>
        <w:rPr>
          <w:rFonts w:eastAsiaTheme="minorEastAsia"/>
        </w:rPr>
      </w:pPr>
    </w:p>
    <w:p w14:paraId="0BEC5A8F" w14:textId="77777777" w:rsidR="00EA06B1" w:rsidRPr="0052449D" w:rsidRDefault="00EA06B1" w:rsidP="00C2380A">
      <w:pPr>
        <w:autoSpaceDE w:val="0"/>
        <w:autoSpaceDN w:val="0"/>
        <w:adjustRightInd w:val="0"/>
        <w:spacing w:after="0" w:line="240" w:lineRule="auto"/>
        <w:ind w:left="0" w:firstLine="0"/>
        <w:rPr>
          <w:rFonts w:eastAsiaTheme="minorEastAsia"/>
          <w:szCs w:val="24"/>
        </w:rPr>
      </w:pPr>
    </w:p>
    <w:p w14:paraId="1836BCA9" w14:textId="115C69C0" w:rsidR="00C2380A" w:rsidRPr="00EA06B1" w:rsidRDefault="00C2380A" w:rsidP="4712179D">
      <w:pPr>
        <w:pStyle w:val="Heading2"/>
        <w:ind w:left="567" w:hanging="567"/>
        <w:rPr>
          <w:i w:val="0"/>
        </w:rPr>
      </w:pPr>
      <w:bookmarkStart w:id="39" w:name="_Toc659481340"/>
      <w:r w:rsidRPr="4712179D">
        <w:rPr>
          <w:i w:val="0"/>
        </w:rPr>
        <w:t xml:space="preserve">Evaluering av </w:t>
      </w:r>
      <w:r w:rsidR="073683EB" w:rsidRPr="4712179D">
        <w:rPr>
          <w:i w:val="0"/>
        </w:rPr>
        <w:t>miljøkriteriet</w:t>
      </w:r>
      <w:bookmarkEnd w:id="39"/>
    </w:p>
    <w:p w14:paraId="7CD7C529" w14:textId="14887197" w:rsidR="006E0A41" w:rsidRDefault="009B40F9" w:rsidP="006E0A41">
      <w:pPr>
        <w:spacing w:after="0" w:line="240" w:lineRule="auto"/>
        <w:ind w:left="0" w:firstLine="0"/>
        <w:textAlignment w:val="baseline"/>
        <w:rPr>
          <w:rFonts w:eastAsiaTheme="minorEastAsia"/>
        </w:rPr>
      </w:pPr>
      <w:r>
        <w:rPr>
          <w:rFonts w:eastAsiaTheme="minorEastAsia"/>
        </w:rPr>
        <w:t>L</w:t>
      </w:r>
      <w:r w:rsidR="006E0A41" w:rsidRPr="006E0A41">
        <w:rPr>
          <w:rFonts w:eastAsiaTheme="minorEastAsia"/>
        </w:rPr>
        <w:t>everandørens bruk av miljøvennlige kjøretøy/maskiner ved utførelse av denne kontrakten</w:t>
      </w:r>
      <w:r>
        <w:rPr>
          <w:rFonts w:eastAsiaTheme="minorEastAsia"/>
        </w:rPr>
        <w:t>.</w:t>
      </w:r>
      <w:r w:rsidR="006E0A41" w:rsidRPr="006E0A41">
        <w:rPr>
          <w:rFonts w:eastAsiaTheme="minorEastAsia"/>
        </w:rPr>
        <w:t xml:space="preserve"> Se vedlegg </w:t>
      </w:r>
      <w:r>
        <w:rPr>
          <w:rFonts w:eastAsiaTheme="minorEastAsia"/>
        </w:rPr>
        <w:t xml:space="preserve">4 </w:t>
      </w:r>
      <w:r w:rsidR="006346B9">
        <w:rPr>
          <w:rFonts w:eastAsiaTheme="minorEastAsia"/>
        </w:rPr>
        <w:t>miljø</w:t>
      </w:r>
      <w:r w:rsidR="00221004">
        <w:rPr>
          <w:rFonts w:eastAsiaTheme="minorEastAsia"/>
        </w:rPr>
        <w:t xml:space="preserve">. </w:t>
      </w:r>
    </w:p>
    <w:p w14:paraId="0012F6B6" w14:textId="490B5CF6" w:rsidR="006E0A41" w:rsidRDefault="006E0A41" w:rsidP="006E0A41">
      <w:pPr>
        <w:spacing w:after="0" w:line="240" w:lineRule="auto"/>
        <w:ind w:left="0" w:firstLine="0"/>
        <w:textAlignment w:val="baseline"/>
        <w:rPr>
          <w:rFonts w:eastAsiaTheme="minorEastAsia"/>
        </w:rPr>
      </w:pPr>
      <w:r w:rsidRPr="006E0A41">
        <w:rPr>
          <w:rFonts w:eastAsiaTheme="minorEastAsia"/>
        </w:rPr>
        <w:t xml:space="preserve">Leverandøren skal levere ferdig utfylt </w:t>
      </w:r>
      <w:r w:rsidR="00221004">
        <w:rPr>
          <w:rFonts w:eastAsiaTheme="minorEastAsia"/>
        </w:rPr>
        <w:t>skjema 4.1.</w:t>
      </w:r>
    </w:p>
    <w:p w14:paraId="16D07E13" w14:textId="77777777" w:rsidR="006E0A41" w:rsidRDefault="006E0A41" w:rsidP="54B9C2B2">
      <w:pPr>
        <w:spacing w:after="0" w:line="240" w:lineRule="auto"/>
        <w:ind w:left="0" w:firstLine="0"/>
        <w:textAlignment w:val="baseline"/>
        <w:rPr>
          <w:rFonts w:eastAsiaTheme="minorEastAsia"/>
        </w:rPr>
      </w:pPr>
    </w:p>
    <w:p w14:paraId="3623FD2D" w14:textId="72E778C5" w:rsidR="642C8BD9" w:rsidRDefault="642C8BD9" w:rsidP="642C8BD9">
      <w:pPr>
        <w:pStyle w:val="paragraph"/>
        <w:spacing w:before="0" w:beforeAutospacing="0" w:after="0" w:afterAutospacing="0"/>
        <w:rPr>
          <w:rStyle w:val="eop"/>
        </w:rPr>
      </w:pPr>
    </w:p>
    <w:p w14:paraId="532E3EA9" w14:textId="74F8C351" w:rsidR="642C8BD9" w:rsidRDefault="642C8BD9" w:rsidP="642C8BD9">
      <w:pPr>
        <w:pStyle w:val="paragraph"/>
        <w:spacing w:before="0" w:beforeAutospacing="0" w:after="0" w:afterAutospacing="0"/>
        <w:rPr>
          <w:rStyle w:val="eop"/>
        </w:rPr>
      </w:pPr>
    </w:p>
    <w:p w14:paraId="53A87F31" w14:textId="0EBAECE7" w:rsidR="00170DC9" w:rsidRPr="00EE5719" w:rsidRDefault="66ECCAEF" w:rsidP="1A5C8E97">
      <w:pPr>
        <w:pStyle w:val="Heading1"/>
        <w:ind w:left="506" w:hanging="521"/>
      </w:pPr>
      <w:bookmarkStart w:id="40" w:name="_Toc1458572941"/>
      <w:r>
        <w:t>K</w:t>
      </w:r>
      <w:r w:rsidR="0467850D">
        <w:t>ONTRAKT</w:t>
      </w:r>
      <w:bookmarkEnd w:id="40"/>
      <w:r>
        <w:t xml:space="preserve"> </w:t>
      </w:r>
    </w:p>
    <w:p w14:paraId="48CEDC67" w14:textId="77777777" w:rsidR="00AB17EF" w:rsidRPr="00537531" w:rsidRDefault="00AB17EF" w:rsidP="00AB17EF">
      <w:pPr>
        <w:spacing w:after="0" w:line="259" w:lineRule="auto"/>
        <w:ind w:left="0" w:firstLine="0"/>
        <w:rPr>
          <w:color w:val="000000" w:themeColor="text1"/>
          <w:szCs w:val="24"/>
        </w:rPr>
      </w:pPr>
    </w:p>
    <w:p w14:paraId="48150844" w14:textId="21086494" w:rsidR="1A5C8E97" w:rsidRPr="00EE5719" w:rsidRDefault="1A5C8E97" w:rsidP="4712179D">
      <w:pPr>
        <w:pStyle w:val="Heading2"/>
        <w:ind w:left="567" w:hanging="567"/>
        <w:rPr>
          <w:i w:val="0"/>
        </w:rPr>
      </w:pPr>
      <w:bookmarkStart w:id="41" w:name="_Toc551132026"/>
      <w:r w:rsidRPr="4712179D">
        <w:rPr>
          <w:i w:val="0"/>
        </w:rPr>
        <w:t>Kontrakts bestemmelser</w:t>
      </w:r>
      <w:bookmarkEnd w:id="41"/>
    </w:p>
    <w:p w14:paraId="014ADC2C" w14:textId="05C5733E" w:rsidR="1A5C8E97" w:rsidRDefault="66ECCAEF" w:rsidP="001A331D">
      <w:pPr>
        <w:spacing w:after="0" w:line="259" w:lineRule="auto"/>
        <w:ind w:left="0" w:firstLine="0"/>
        <w:rPr>
          <w:color w:val="000000" w:themeColor="text1"/>
          <w:szCs w:val="24"/>
        </w:rPr>
      </w:pPr>
      <w:r w:rsidRPr="2B544592">
        <w:rPr>
          <w:color w:val="000000" w:themeColor="text1"/>
        </w:rPr>
        <w:t>Som kontrakts</w:t>
      </w:r>
      <w:r w:rsidR="007F1905" w:rsidRPr="2B544592">
        <w:rPr>
          <w:color w:val="000000" w:themeColor="text1"/>
        </w:rPr>
        <w:t xml:space="preserve"> </w:t>
      </w:r>
      <w:r w:rsidRPr="2B544592">
        <w:rPr>
          <w:color w:val="000000" w:themeColor="text1"/>
        </w:rPr>
        <w:t xml:space="preserve">bestemmelser gjelder </w:t>
      </w:r>
      <w:r w:rsidR="00BC3B1D" w:rsidRPr="2B544592">
        <w:rPr>
          <w:color w:val="000000" w:themeColor="text1"/>
        </w:rPr>
        <w:t xml:space="preserve">vedlegg </w:t>
      </w:r>
      <w:r w:rsidR="6E4B9B96" w:rsidRPr="2B544592">
        <w:rPr>
          <w:color w:val="000000" w:themeColor="text1"/>
        </w:rPr>
        <w:t>D</w:t>
      </w:r>
      <w:r w:rsidR="00BC3B1D" w:rsidRPr="2B544592">
        <w:rPr>
          <w:color w:val="000000" w:themeColor="text1"/>
        </w:rPr>
        <w:t xml:space="preserve"> - </w:t>
      </w:r>
      <w:r w:rsidR="009E3731" w:rsidRPr="2B544592">
        <w:rPr>
          <w:color w:val="000000" w:themeColor="text1"/>
        </w:rPr>
        <w:t>kontraktsmal</w:t>
      </w:r>
    </w:p>
    <w:p w14:paraId="73CB5F9D" w14:textId="77777777" w:rsidR="00032055" w:rsidRDefault="00032055" w:rsidP="1A5C8E97">
      <w:pPr>
        <w:spacing w:after="0"/>
        <w:ind w:left="-5"/>
        <w:rPr>
          <w:color w:val="000000" w:themeColor="text1"/>
          <w:szCs w:val="24"/>
        </w:rPr>
      </w:pPr>
    </w:p>
    <w:p w14:paraId="13397F2C" w14:textId="4C911176" w:rsidR="1A5C8E97" w:rsidRDefault="1A5C8E97" w:rsidP="043FC165">
      <w:pPr>
        <w:rPr>
          <w:color w:val="000000" w:themeColor="text1"/>
        </w:rPr>
      </w:pPr>
    </w:p>
    <w:sectPr w:rsidR="1A5C8E97" w:rsidSect="001E2B65">
      <w:headerReference w:type="default" r:id="rId14"/>
      <w:footerReference w:type="even" r:id="rId15"/>
      <w:footerReference w:type="default" r:id="rId16"/>
      <w:footerReference w:type="first" r:id="rId17"/>
      <w:pgSz w:w="11906" w:h="16838"/>
      <w:pgMar w:top="1418" w:right="1423" w:bottom="1644"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AF98" w14:textId="77777777" w:rsidR="00B35340" w:rsidRDefault="00B35340">
      <w:pPr>
        <w:spacing w:after="0" w:line="240" w:lineRule="auto"/>
      </w:pPr>
      <w:r>
        <w:separator/>
      </w:r>
    </w:p>
  </w:endnote>
  <w:endnote w:type="continuationSeparator" w:id="0">
    <w:p w14:paraId="3EF32E32" w14:textId="77777777" w:rsidR="00B35340" w:rsidRDefault="00B35340">
      <w:pPr>
        <w:spacing w:after="0" w:line="240" w:lineRule="auto"/>
      </w:pPr>
      <w:r>
        <w:continuationSeparator/>
      </w:r>
    </w:p>
  </w:endnote>
  <w:endnote w:type="continuationNotice" w:id="1">
    <w:p w14:paraId="3C695290" w14:textId="77777777" w:rsidR="00B35340" w:rsidRDefault="00B353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Rounded 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6270" w14:textId="77777777" w:rsidR="00E53D29" w:rsidRDefault="00E53D29">
    <w:pPr>
      <w:spacing w:after="65" w:line="259" w:lineRule="auto"/>
      <w:ind w:left="0" w:firstLine="0"/>
    </w:pPr>
    <w:r>
      <w:rPr>
        <w:sz w:val="19"/>
      </w:rPr>
      <w:t xml:space="preserve">Versjon 1.2. januar 2017 </w:t>
    </w:r>
  </w:p>
  <w:p w14:paraId="737F3016" w14:textId="77777777" w:rsidR="00E53D29" w:rsidRDefault="00E53D29">
    <w:pPr>
      <w:spacing w:after="0" w:line="259" w:lineRule="auto"/>
      <w:ind w:left="0" w:firstLine="0"/>
    </w:pPr>
    <w:r>
      <w:rPr>
        <w:sz w:val="19"/>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9F592" w14:textId="0B5502C3" w:rsidR="00E53D29" w:rsidRDefault="00E53D29">
    <w:pPr>
      <w:pStyle w:val="Footer"/>
      <w:jc w:val="right"/>
    </w:pPr>
    <w:r>
      <w:t xml:space="preserve">Side </w:t>
    </w:r>
    <w:sdt>
      <w:sdtPr>
        <w:id w:val="1462070670"/>
        <w:docPartObj>
          <w:docPartGallery w:val="Page Numbers (Bottom of Page)"/>
          <w:docPartUnique/>
        </w:docPartObj>
      </w:sdtPr>
      <w:sdtContent>
        <w:r>
          <w:fldChar w:fldCharType="begin"/>
        </w:r>
        <w:r>
          <w:instrText>PAGE   \* MERGEFORMAT</w:instrText>
        </w:r>
        <w:r>
          <w:fldChar w:fldCharType="separate"/>
        </w:r>
        <w:r w:rsidR="00136FAD">
          <w:rPr>
            <w:noProof/>
          </w:rPr>
          <w:t>8</w:t>
        </w:r>
        <w:r>
          <w:fldChar w:fldCharType="end"/>
        </w:r>
        <w:r>
          <w:t xml:space="preserve"> av </w:t>
        </w:r>
        <w:r w:rsidR="00D663C9">
          <w:t>1</w:t>
        </w:r>
        <w:r w:rsidR="001A331D">
          <w:t>3</w:t>
        </w:r>
      </w:sdtContent>
    </w:sdt>
  </w:p>
  <w:p w14:paraId="12BBE0A8" w14:textId="5A6D3793" w:rsidR="00E53D29" w:rsidRDefault="00E53D29">
    <w:pPr>
      <w:spacing w:after="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32969" w14:textId="77777777" w:rsidR="00E53D29" w:rsidRDefault="00E53D29">
    <w:pPr>
      <w:spacing w:after="65" w:line="259" w:lineRule="auto"/>
      <w:ind w:left="0" w:firstLine="0"/>
    </w:pPr>
    <w:r>
      <w:rPr>
        <w:sz w:val="19"/>
      </w:rPr>
      <w:t xml:space="preserve">Versjon 1.2. januar 2017 </w:t>
    </w:r>
  </w:p>
  <w:p w14:paraId="0E6857FF" w14:textId="77777777" w:rsidR="00E53D29" w:rsidRDefault="00E53D29">
    <w:pPr>
      <w:spacing w:after="0" w:line="259" w:lineRule="auto"/>
      <w:ind w:left="0" w:firstLine="0"/>
    </w:pPr>
    <w:r>
      <w:rPr>
        <w:sz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68717" w14:textId="77777777" w:rsidR="00B35340" w:rsidRDefault="00B35340">
      <w:pPr>
        <w:spacing w:after="0" w:line="240" w:lineRule="auto"/>
      </w:pPr>
      <w:r>
        <w:separator/>
      </w:r>
    </w:p>
  </w:footnote>
  <w:footnote w:type="continuationSeparator" w:id="0">
    <w:p w14:paraId="379326E7" w14:textId="77777777" w:rsidR="00B35340" w:rsidRDefault="00B35340">
      <w:pPr>
        <w:spacing w:after="0" w:line="240" w:lineRule="auto"/>
      </w:pPr>
      <w:r>
        <w:continuationSeparator/>
      </w:r>
    </w:p>
  </w:footnote>
  <w:footnote w:type="continuationNotice" w:id="1">
    <w:p w14:paraId="22A10394" w14:textId="77777777" w:rsidR="00B35340" w:rsidRDefault="00B353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7230" w14:textId="2E57B5DE" w:rsidR="00E53D29" w:rsidRDefault="00E53D29" w:rsidP="001B012E">
    <w:pPr>
      <w:pStyle w:val="Header"/>
      <w:jc w:val="center"/>
    </w:pPr>
    <w:r>
      <w:t>KONKURRANSEGRUNNLAG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3423"/>
    <w:multiLevelType w:val="hybridMultilevel"/>
    <w:tmpl w:val="D96EF16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BBE3076"/>
    <w:multiLevelType w:val="hybridMultilevel"/>
    <w:tmpl w:val="CFD0153C"/>
    <w:lvl w:ilvl="0" w:tplc="E93E7354">
      <w:start w:val="1"/>
      <w:numFmt w:val="bullet"/>
      <w:lvlText w:val=""/>
      <w:lvlJc w:val="left"/>
      <w:pPr>
        <w:ind w:left="720" w:hanging="360"/>
      </w:pPr>
      <w:rPr>
        <w:rFonts w:ascii="Symbol" w:hAnsi="Symbol" w:hint="default"/>
      </w:rPr>
    </w:lvl>
    <w:lvl w:ilvl="1" w:tplc="CD000168">
      <w:start w:val="1"/>
      <w:numFmt w:val="bullet"/>
      <w:lvlText w:val=""/>
      <w:lvlJc w:val="left"/>
      <w:pPr>
        <w:ind w:left="1440" w:hanging="360"/>
      </w:pPr>
      <w:rPr>
        <w:rFonts w:ascii="Symbol" w:hAnsi="Symbol" w:hint="default"/>
      </w:rPr>
    </w:lvl>
    <w:lvl w:ilvl="2" w:tplc="41E07CA2">
      <w:start w:val="1"/>
      <w:numFmt w:val="bullet"/>
      <w:lvlText w:val=""/>
      <w:lvlJc w:val="left"/>
      <w:pPr>
        <w:ind w:left="2160" w:hanging="360"/>
      </w:pPr>
      <w:rPr>
        <w:rFonts w:ascii="Wingdings" w:hAnsi="Wingdings" w:hint="default"/>
      </w:rPr>
    </w:lvl>
    <w:lvl w:ilvl="3" w:tplc="F14E05CA">
      <w:start w:val="1"/>
      <w:numFmt w:val="bullet"/>
      <w:lvlText w:val=""/>
      <w:lvlJc w:val="left"/>
      <w:pPr>
        <w:ind w:left="2880" w:hanging="360"/>
      </w:pPr>
      <w:rPr>
        <w:rFonts w:ascii="Symbol" w:hAnsi="Symbol" w:hint="default"/>
      </w:rPr>
    </w:lvl>
    <w:lvl w:ilvl="4" w:tplc="9A402C30">
      <w:start w:val="1"/>
      <w:numFmt w:val="bullet"/>
      <w:lvlText w:val="o"/>
      <w:lvlJc w:val="left"/>
      <w:pPr>
        <w:ind w:left="3600" w:hanging="360"/>
      </w:pPr>
      <w:rPr>
        <w:rFonts w:ascii="Courier New" w:hAnsi="Courier New" w:hint="default"/>
      </w:rPr>
    </w:lvl>
    <w:lvl w:ilvl="5" w:tplc="B8785C44">
      <w:start w:val="1"/>
      <w:numFmt w:val="bullet"/>
      <w:lvlText w:val=""/>
      <w:lvlJc w:val="left"/>
      <w:pPr>
        <w:ind w:left="4320" w:hanging="360"/>
      </w:pPr>
      <w:rPr>
        <w:rFonts w:ascii="Wingdings" w:hAnsi="Wingdings" w:hint="default"/>
      </w:rPr>
    </w:lvl>
    <w:lvl w:ilvl="6" w:tplc="393E49E0">
      <w:start w:val="1"/>
      <w:numFmt w:val="bullet"/>
      <w:lvlText w:val=""/>
      <w:lvlJc w:val="left"/>
      <w:pPr>
        <w:ind w:left="5040" w:hanging="360"/>
      </w:pPr>
      <w:rPr>
        <w:rFonts w:ascii="Symbol" w:hAnsi="Symbol" w:hint="default"/>
      </w:rPr>
    </w:lvl>
    <w:lvl w:ilvl="7" w:tplc="75441ADA">
      <w:start w:val="1"/>
      <w:numFmt w:val="bullet"/>
      <w:lvlText w:val="o"/>
      <w:lvlJc w:val="left"/>
      <w:pPr>
        <w:ind w:left="5760" w:hanging="360"/>
      </w:pPr>
      <w:rPr>
        <w:rFonts w:ascii="Courier New" w:hAnsi="Courier New" w:hint="default"/>
      </w:rPr>
    </w:lvl>
    <w:lvl w:ilvl="8" w:tplc="735CFF24">
      <w:start w:val="1"/>
      <w:numFmt w:val="bullet"/>
      <w:lvlText w:val=""/>
      <w:lvlJc w:val="left"/>
      <w:pPr>
        <w:ind w:left="6480" w:hanging="360"/>
      </w:pPr>
      <w:rPr>
        <w:rFonts w:ascii="Wingdings" w:hAnsi="Wingdings" w:hint="default"/>
      </w:rPr>
    </w:lvl>
  </w:abstractNum>
  <w:abstractNum w:abstractNumId="2" w15:restartNumberingAfterBreak="0">
    <w:nsid w:val="0FD21192"/>
    <w:multiLevelType w:val="hybridMultilevel"/>
    <w:tmpl w:val="9B547072"/>
    <w:lvl w:ilvl="0" w:tplc="32042BC8">
      <w:start w:val="1"/>
      <w:numFmt w:val="bullet"/>
      <w:lvlText w:val=""/>
      <w:lvlJc w:val="left"/>
      <w:pPr>
        <w:ind w:left="720" w:hanging="360"/>
      </w:pPr>
      <w:rPr>
        <w:rFonts w:ascii="Symbol" w:hAnsi="Symbol" w:hint="default"/>
      </w:rPr>
    </w:lvl>
    <w:lvl w:ilvl="1" w:tplc="DC4C0AF4">
      <w:start w:val="1"/>
      <w:numFmt w:val="bullet"/>
      <w:lvlText w:val="o"/>
      <w:lvlJc w:val="left"/>
      <w:pPr>
        <w:ind w:left="1440" w:hanging="360"/>
      </w:pPr>
      <w:rPr>
        <w:rFonts w:ascii="Courier New" w:hAnsi="Courier New" w:hint="default"/>
      </w:rPr>
    </w:lvl>
    <w:lvl w:ilvl="2" w:tplc="92069640">
      <w:start w:val="1"/>
      <w:numFmt w:val="bullet"/>
      <w:lvlText w:val=""/>
      <w:lvlJc w:val="left"/>
      <w:pPr>
        <w:ind w:left="2160" w:hanging="360"/>
      </w:pPr>
      <w:rPr>
        <w:rFonts w:ascii="Wingdings" w:hAnsi="Wingdings" w:hint="default"/>
      </w:rPr>
    </w:lvl>
    <w:lvl w:ilvl="3" w:tplc="B96AB11C">
      <w:start w:val="1"/>
      <w:numFmt w:val="bullet"/>
      <w:lvlText w:val=""/>
      <w:lvlJc w:val="left"/>
      <w:pPr>
        <w:ind w:left="2880" w:hanging="360"/>
      </w:pPr>
      <w:rPr>
        <w:rFonts w:ascii="Symbol" w:hAnsi="Symbol" w:hint="default"/>
      </w:rPr>
    </w:lvl>
    <w:lvl w:ilvl="4" w:tplc="F2D47140">
      <w:start w:val="1"/>
      <w:numFmt w:val="bullet"/>
      <w:lvlText w:val="o"/>
      <w:lvlJc w:val="left"/>
      <w:pPr>
        <w:ind w:left="3600" w:hanging="360"/>
      </w:pPr>
      <w:rPr>
        <w:rFonts w:ascii="Courier New" w:hAnsi="Courier New" w:hint="default"/>
      </w:rPr>
    </w:lvl>
    <w:lvl w:ilvl="5" w:tplc="4168A1D0">
      <w:start w:val="1"/>
      <w:numFmt w:val="bullet"/>
      <w:lvlText w:val=""/>
      <w:lvlJc w:val="left"/>
      <w:pPr>
        <w:ind w:left="4320" w:hanging="360"/>
      </w:pPr>
      <w:rPr>
        <w:rFonts w:ascii="Wingdings" w:hAnsi="Wingdings" w:hint="default"/>
      </w:rPr>
    </w:lvl>
    <w:lvl w:ilvl="6" w:tplc="3CDE5D0E">
      <w:start w:val="1"/>
      <w:numFmt w:val="bullet"/>
      <w:lvlText w:val=""/>
      <w:lvlJc w:val="left"/>
      <w:pPr>
        <w:ind w:left="5040" w:hanging="360"/>
      </w:pPr>
      <w:rPr>
        <w:rFonts w:ascii="Symbol" w:hAnsi="Symbol" w:hint="default"/>
      </w:rPr>
    </w:lvl>
    <w:lvl w:ilvl="7" w:tplc="7CA649A0">
      <w:start w:val="1"/>
      <w:numFmt w:val="bullet"/>
      <w:lvlText w:val="o"/>
      <w:lvlJc w:val="left"/>
      <w:pPr>
        <w:ind w:left="5760" w:hanging="360"/>
      </w:pPr>
      <w:rPr>
        <w:rFonts w:ascii="Courier New" w:hAnsi="Courier New" w:hint="default"/>
      </w:rPr>
    </w:lvl>
    <w:lvl w:ilvl="8" w:tplc="0DF8525A">
      <w:start w:val="1"/>
      <w:numFmt w:val="bullet"/>
      <w:lvlText w:val=""/>
      <w:lvlJc w:val="left"/>
      <w:pPr>
        <w:ind w:left="6480" w:hanging="360"/>
      </w:pPr>
      <w:rPr>
        <w:rFonts w:ascii="Wingdings" w:hAnsi="Wingdings" w:hint="default"/>
      </w:rPr>
    </w:lvl>
  </w:abstractNum>
  <w:abstractNum w:abstractNumId="3" w15:restartNumberingAfterBreak="0">
    <w:nsid w:val="195BA45F"/>
    <w:multiLevelType w:val="hybridMultilevel"/>
    <w:tmpl w:val="36724418"/>
    <w:lvl w:ilvl="0" w:tplc="DF1CF8F6">
      <w:numFmt w:val="none"/>
      <w:lvlText w:val=""/>
      <w:lvlJc w:val="left"/>
      <w:pPr>
        <w:tabs>
          <w:tab w:val="num" w:pos="360"/>
        </w:tabs>
      </w:pPr>
    </w:lvl>
    <w:lvl w:ilvl="1" w:tplc="9466847C">
      <w:start w:val="1"/>
      <w:numFmt w:val="lowerLetter"/>
      <w:lvlText w:val="%2."/>
      <w:lvlJc w:val="left"/>
      <w:pPr>
        <w:ind w:left="1440" w:hanging="360"/>
      </w:pPr>
    </w:lvl>
    <w:lvl w:ilvl="2" w:tplc="0FBCEAA8">
      <w:start w:val="1"/>
      <w:numFmt w:val="lowerRoman"/>
      <w:lvlText w:val="%3."/>
      <w:lvlJc w:val="right"/>
      <w:pPr>
        <w:ind w:left="2160" w:hanging="180"/>
      </w:pPr>
    </w:lvl>
    <w:lvl w:ilvl="3" w:tplc="CE12FD76">
      <w:start w:val="1"/>
      <w:numFmt w:val="decimal"/>
      <w:lvlText w:val="%4."/>
      <w:lvlJc w:val="left"/>
      <w:pPr>
        <w:ind w:left="2880" w:hanging="360"/>
      </w:pPr>
    </w:lvl>
    <w:lvl w:ilvl="4" w:tplc="2E56DFF6">
      <w:start w:val="1"/>
      <w:numFmt w:val="lowerLetter"/>
      <w:lvlText w:val="%5."/>
      <w:lvlJc w:val="left"/>
      <w:pPr>
        <w:ind w:left="3600" w:hanging="360"/>
      </w:pPr>
    </w:lvl>
    <w:lvl w:ilvl="5" w:tplc="73785EA0">
      <w:start w:val="1"/>
      <w:numFmt w:val="lowerRoman"/>
      <w:lvlText w:val="%6."/>
      <w:lvlJc w:val="right"/>
      <w:pPr>
        <w:ind w:left="4320" w:hanging="180"/>
      </w:pPr>
    </w:lvl>
    <w:lvl w:ilvl="6" w:tplc="8BB63C54">
      <w:start w:val="1"/>
      <w:numFmt w:val="decimal"/>
      <w:lvlText w:val="%7."/>
      <w:lvlJc w:val="left"/>
      <w:pPr>
        <w:ind w:left="5040" w:hanging="360"/>
      </w:pPr>
    </w:lvl>
    <w:lvl w:ilvl="7" w:tplc="EDB4BBDA">
      <w:start w:val="1"/>
      <w:numFmt w:val="lowerLetter"/>
      <w:lvlText w:val="%8."/>
      <w:lvlJc w:val="left"/>
      <w:pPr>
        <w:ind w:left="5760" w:hanging="360"/>
      </w:pPr>
    </w:lvl>
    <w:lvl w:ilvl="8" w:tplc="22FA3D1C">
      <w:start w:val="1"/>
      <w:numFmt w:val="lowerRoman"/>
      <w:lvlText w:val="%9."/>
      <w:lvlJc w:val="right"/>
      <w:pPr>
        <w:ind w:left="6480" w:hanging="180"/>
      </w:pPr>
    </w:lvl>
  </w:abstractNum>
  <w:abstractNum w:abstractNumId="4" w15:restartNumberingAfterBreak="0">
    <w:nsid w:val="1961B23D"/>
    <w:multiLevelType w:val="hybridMultilevel"/>
    <w:tmpl w:val="E578CFAC"/>
    <w:lvl w:ilvl="0" w:tplc="AC00F794">
      <w:numFmt w:val="none"/>
      <w:lvlText w:val=""/>
      <w:lvlJc w:val="left"/>
      <w:pPr>
        <w:tabs>
          <w:tab w:val="num" w:pos="360"/>
        </w:tabs>
      </w:pPr>
    </w:lvl>
    <w:lvl w:ilvl="1" w:tplc="714CD54A">
      <w:start w:val="1"/>
      <w:numFmt w:val="lowerLetter"/>
      <w:lvlText w:val="%2."/>
      <w:lvlJc w:val="left"/>
      <w:pPr>
        <w:ind w:left="1440" w:hanging="360"/>
      </w:pPr>
    </w:lvl>
    <w:lvl w:ilvl="2" w:tplc="EE526B60">
      <w:start w:val="1"/>
      <w:numFmt w:val="lowerRoman"/>
      <w:lvlText w:val="%3."/>
      <w:lvlJc w:val="right"/>
      <w:pPr>
        <w:ind w:left="2160" w:hanging="180"/>
      </w:pPr>
    </w:lvl>
    <w:lvl w:ilvl="3" w:tplc="B3509AE0">
      <w:start w:val="1"/>
      <w:numFmt w:val="decimal"/>
      <w:lvlText w:val="%4."/>
      <w:lvlJc w:val="left"/>
      <w:pPr>
        <w:ind w:left="2880" w:hanging="360"/>
      </w:pPr>
    </w:lvl>
    <w:lvl w:ilvl="4" w:tplc="2CC4BB5E">
      <w:start w:val="1"/>
      <w:numFmt w:val="lowerLetter"/>
      <w:lvlText w:val="%5."/>
      <w:lvlJc w:val="left"/>
      <w:pPr>
        <w:ind w:left="3600" w:hanging="360"/>
      </w:pPr>
    </w:lvl>
    <w:lvl w:ilvl="5" w:tplc="8094173A">
      <w:start w:val="1"/>
      <w:numFmt w:val="lowerRoman"/>
      <w:lvlText w:val="%6."/>
      <w:lvlJc w:val="right"/>
      <w:pPr>
        <w:ind w:left="4320" w:hanging="180"/>
      </w:pPr>
    </w:lvl>
    <w:lvl w:ilvl="6" w:tplc="669C02BE">
      <w:start w:val="1"/>
      <w:numFmt w:val="decimal"/>
      <w:lvlText w:val="%7."/>
      <w:lvlJc w:val="left"/>
      <w:pPr>
        <w:ind w:left="5040" w:hanging="360"/>
      </w:pPr>
    </w:lvl>
    <w:lvl w:ilvl="7" w:tplc="9F587584">
      <w:start w:val="1"/>
      <w:numFmt w:val="lowerLetter"/>
      <w:lvlText w:val="%8."/>
      <w:lvlJc w:val="left"/>
      <w:pPr>
        <w:ind w:left="5760" w:hanging="360"/>
      </w:pPr>
    </w:lvl>
    <w:lvl w:ilvl="8" w:tplc="A44EF3AE">
      <w:start w:val="1"/>
      <w:numFmt w:val="lowerRoman"/>
      <w:lvlText w:val="%9."/>
      <w:lvlJc w:val="right"/>
      <w:pPr>
        <w:ind w:left="6480" w:hanging="180"/>
      </w:pPr>
    </w:lvl>
  </w:abstractNum>
  <w:abstractNum w:abstractNumId="5" w15:restartNumberingAfterBreak="0">
    <w:nsid w:val="1C3DA628"/>
    <w:multiLevelType w:val="hybridMultilevel"/>
    <w:tmpl w:val="0DB2B85A"/>
    <w:lvl w:ilvl="0" w:tplc="CB7CF2EA">
      <w:numFmt w:val="none"/>
      <w:lvlText w:val=""/>
      <w:lvlJc w:val="left"/>
      <w:pPr>
        <w:tabs>
          <w:tab w:val="num" w:pos="360"/>
        </w:tabs>
      </w:pPr>
    </w:lvl>
    <w:lvl w:ilvl="1" w:tplc="B87E5710">
      <w:start w:val="1"/>
      <w:numFmt w:val="lowerLetter"/>
      <w:lvlText w:val="%2."/>
      <w:lvlJc w:val="left"/>
      <w:pPr>
        <w:ind w:left="1440" w:hanging="360"/>
      </w:pPr>
    </w:lvl>
    <w:lvl w:ilvl="2" w:tplc="851618C4">
      <w:start w:val="1"/>
      <w:numFmt w:val="lowerRoman"/>
      <w:lvlText w:val="%3."/>
      <w:lvlJc w:val="right"/>
      <w:pPr>
        <w:ind w:left="2160" w:hanging="180"/>
      </w:pPr>
    </w:lvl>
    <w:lvl w:ilvl="3" w:tplc="6906A602">
      <w:start w:val="1"/>
      <w:numFmt w:val="decimal"/>
      <w:lvlText w:val="%4."/>
      <w:lvlJc w:val="left"/>
      <w:pPr>
        <w:ind w:left="2880" w:hanging="360"/>
      </w:pPr>
    </w:lvl>
    <w:lvl w:ilvl="4" w:tplc="1526A152">
      <w:start w:val="1"/>
      <w:numFmt w:val="lowerLetter"/>
      <w:lvlText w:val="%5."/>
      <w:lvlJc w:val="left"/>
      <w:pPr>
        <w:ind w:left="3600" w:hanging="360"/>
      </w:pPr>
    </w:lvl>
    <w:lvl w:ilvl="5" w:tplc="65305478">
      <w:start w:val="1"/>
      <w:numFmt w:val="lowerRoman"/>
      <w:lvlText w:val="%6."/>
      <w:lvlJc w:val="right"/>
      <w:pPr>
        <w:ind w:left="4320" w:hanging="180"/>
      </w:pPr>
    </w:lvl>
    <w:lvl w:ilvl="6" w:tplc="0A409D6E">
      <w:start w:val="1"/>
      <w:numFmt w:val="decimal"/>
      <w:lvlText w:val="%7."/>
      <w:lvlJc w:val="left"/>
      <w:pPr>
        <w:ind w:left="5040" w:hanging="360"/>
      </w:pPr>
    </w:lvl>
    <w:lvl w:ilvl="7" w:tplc="F4E6A936">
      <w:start w:val="1"/>
      <w:numFmt w:val="lowerLetter"/>
      <w:lvlText w:val="%8."/>
      <w:lvlJc w:val="left"/>
      <w:pPr>
        <w:ind w:left="5760" w:hanging="360"/>
      </w:pPr>
    </w:lvl>
    <w:lvl w:ilvl="8" w:tplc="23DE4BB4">
      <w:start w:val="1"/>
      <w:numFmt w:val="lowerRoman"/>
      <w:lvlText w:val="%9."/>
      <w:lvlJc w:val="right"/>
      <w:pPr>
        <w:ind w:left="6480" w:hanging="180"/>
      </w:pPr>
    </w:lvl>
  </w:abstractNum>
  <w:abstractNum w:abstractNumId="6" w15:restartNumberingAfterBreak="0">
    <w:nsid w:val="262641FB"/>
    <w:multiLevelType w:val="hybridMultilevel"/>
    <w:tmpl w:val="847AB78C"/>
    <w:lvl w:ilvl="0" w:tplc="2F0E9686">
      <w:start w:val="1"/>
      <w:numFmt w:val="bullet"/>
      <w:lvlText w:val="·"/>
      <w:lvlJc w:val="left"/>
      <w:pPr>
        <w:ind w:left="720" w:hanging="360"/>
      </w:pPr>
      <w:rPr>
        <w:rFonts w:ascii="Symbol" w:hAnsi="Symbol" w:hint="default"/>
      </w:rPr>
    </w:lvl>
    <w:lvl w:ilvl="1" w:tplc="14463882">
      <w:start w:val="1"/>
      <w:numFmt w:val="bullet"/>
      <w:lvlText w:val="o"/>
      <w:lvlJc w:val="left"/>
      <w:pPr>
        <w:ind w:left="1440" w:hanging="360"/>
      </w:pPr>
      <w:rPr>
        <w:rFonts w:ascii="Courier New" w:hAnsi="Courier New" w:hint="default"/>
      </w:rPr>
    </w:lvl>
    <w:lvl w:ilvl="2" w:tplc="24D2105C">
      <w:start w:val="1"/>
      <w:numFmt w:val="bullet"/>
      <w:lvlText w:val=""/>
      <w:lvlJc w:val="left"/>
      <w:pPr>
        <w:ind w:left="2160" w:hanging="360"/>
      </w:pPr>
      <w:rPr>
        <w:rFonts w:ascii="Wingdings" w:hAnsi="Wingdings" w:hint="default"/>
      </w:rPr>
    </w:lvl>
    <w:lvl w:ilvl="3" w:tplc="E8F0E70A">
      <w:start w:val="1"/>
      <w:numFmt w:val="bullet"/>
      <w:lvlText w:val=""/>
      <w:lvlJc w:val="left"/>
      <w:pPr>
        <w:ind w:left="2880" w:hanging="360"/>
      </w:pPr>
      <w:rPr>
        <w:rFonts w:ascii="Symbol" w:hAnsi="Symbol" w:hint="default"/>
      </w:rPr>
    </w:lvl>
    <w:lvl w:ilvl="4" w:tplc="0B76FE7C">
      <w:start w:val="1"/>
      <w:numFmt w:val="bullet"/>
      <w:lvlText w:val="o"/>
      <w:lvlJc w:val="left"/>
      <w:pPr>
        <w:ind w:left="3600" w:hanging="360"/>
      </w:pPr>
      <w:rPr>
        <w:rFonts w:ascii="Courier New" w:hAnsi="Courier New" w:hint="default"/>
      </w:rPr>
    </w:lvl>
    <w:lvl w:ilvl="5" w:tplc="93268190">
      <w:start w:val="1"/>
      <w:numFmt w:val="bullet"/>
      <w:lvlText w:val=""/>
      <w:lvlJc w:val="left"/>
      <w:pPr>
        <w:ind w:left="4320" w:hanging="360"/>
      </w:pPr>
      <w:rPr>
        <w:rFonts w:ascii="Wingdings" w:hAnsi="Wingdings" w:hint="default"/>
      </w:rPr>
    </w:lvl>
    <w:lvl w:ilvl="6" w:tplc="D098CD34">
      <w:start w:val="1"/>
      <w:numFmt w:val="bullet"/>
      <w:lvlText w:val=""/>
      <w:lvlJc w:val="left"/>
      <w:pPr>
        <w:ind w:left="5040" w:hanging="360"/>
      </w:pPr>
      <w:rPr>
        <w:rFonts w:ascii="Symbol" w:hAnsi="Symbol" w:hint="default"/>
      </w:rPr>
    </w:lvl>
    <w:lvl w:ilvl="7" w:tplc="F326AF4C">
      <w:start w:val="1"/>
      <w:numFmt w:val="bullet"/>
      <w:lvlText w:val="o"/>
      <w:lvlJc w:val="left"/>
      <w:pPr>
        <w:ind w:left="5760" w:hanging="360"/>
      </w:pPr>
      <w:rPr>
        <w:rFonts w:ascii="Courier New" w:hAnsi="Courier New" w:hint="default"/>
      </w:rPr>
    </w:lvl>
    <w:lvl w:ilvl="8" w:tplc="6F022B58">
      <w:start w:val="1"/>
      <w:numFmt w:val="bullet"/>
      <w:lvlText w:val=""/>
      <w:lvlJc w:val="left"/>
      <w:pPr>
        <w:ind w:left="6480" w:hanging="360"/>
      </w:pPr>
      <w:rPr>
        <w:rFonts w:ascii="Wingdings" w:hAnsi="Wingdings" w:hint="default"/>
      </w:rPr>
    </w:lvl>
  </w:abstractNum>
  <w:abstractNum w:abstractNumId="7" w15:restartNumberingAfterBreak="0">
    <w:nsid w:val="26ED7CC4"/>
    <w:multiLevelType w:val="hybridMultilevel"/>
    <w:tmpl w:val="95A2EA9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30F569CF"/>
    <w:multiLevelType w:val="multilevel"/>
    <w:tmpl w:val="F2508C5A"/>
    <w:lvl w:ilvl="0">
      <w:start w:val="1"/>
      <w:numFmt w:val="decimal"/>
      <w:pStyle w:val="Heading1"/>
      <w:lvlText w:val="%1"/>
      <w:lvlJc w:val="left"/>
      <w:pPr>
        <w:ind w:left="0"/>
      </w:pPr>
      <w:rPr>
        <w:b/>
        <w:bCs/>
        <w:i w:val="0"/>
        <w:strike w:val="0"/>
        <w:dstrike w:val="0"/>
        <w:color w:val="000000"/>
        <w:sz w:val="32"/>
        <w:szCs w:val="32"/>
        <w:u w:val="none" w:color="000000"/>
        <w:bdr w:val="none" w:sz="0" w:space="0" w:color="auto"/>
        <w:shd w:val="clear" w:color="auto" w:fill="auto"/>
        <w:vertAlign w:val="baseline"/>
      </w:rPr>
    </w:lvl>
    <w:lvl w:ilvl="1">
      <w:start w:val="1"/>
      <w:numFmt w:val="decimal"/>
      <w:pStyle w:val="Heading2"/>
      <w:lvlText w:val="%1.%2"/>
      <w:lvlJc w:val="left"/>
      <w:pPr>
        <w:ind w:left="2694"/>
      </w:pPr>
      <w:rPr>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20"/>
      </w:pPr>
      <w:rPr>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40"/>
      </w:pPr>
      <w:rPr>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60"/>
      </w:pPr>
      <w:rPr>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80"/>
      </w:pPr>
      <w:rPr>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00"/>
      </w:pPr>
      <w:rPr>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20"/>
      </w:pPr>
      <w:rPr>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40"/>
      </w:pPr>
      <w:rPr>
        <w:b/>
        <w:bCs/>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38302A2"/>
    <w:multiLevelType w:val="hybridMultilevel"/>
    <w:tmpl w:val="2AD46B10"/>
    <w:lvl w:ilvl="0" w:tplc="CA6C43AC">
      <w:numFmt w:val="none"/>
      <w:lvlText w:val=""/>
      <w:lvlJc w:val="left"/>
      <w:pPr>
        <w:tabs>
          <w:tab w:val="num" w:pos="360"/>
        </w:tabs>
      </w:pPr>
    </w:lvl>
    <w:lvl w:ilvl="1" w:tplc="95AC6D0A">
      <w:start w:val="1"/>
      <w:numFmt w:val="lowerLetter"/>
      <w:lvlText w:val="%2."/>
      <w:lvlJc w:val="left"/>
      <w:pPr>
        <w:ind w:left="1440" w:hanging="360"/>
      </w:pPr>
    </w:lvl>
    <w:lvl w:ilvl="2" w:tplc="92540442">
      <w:start w:val="1"/>
      <w:numFmt w:val="lowerRoman"/>
      <w:lvlText w:val="%3."/>
      <w:lvlJc w:val="right"/>
      <w:pPr>
        <w:ind w:left="2160" w:hanging="180"/>
      </w:pPr>
    </w:lvl>
    <w:lvl w:ilvl="3" w:tplc="A3244534">
      <w:start w:val="1"/>
      <w:numFmt w:val="decimal"/>
      <w:lvlText w:val="%4."/>
      <w:lvlJc w:val="left"/>
      <w:pPr>
        <w:ind w:left="2880" w:hanging="360"/>
      </w:pPr>
    </w:lvl>
    <w:lvl w:ilvl="4" w:tplc="37BC7C0E">
      <w:start w:val="1"/>
      <w:numFmt w:val="lowerLetter"/>
      <w:lvlText w:val="%5."/>
      <w:lvlJc w:val="left"/>
      <w:pPr>
        <w:ind w:left="3600" w:hanging="360"/>
      </w:pPr>
    </w:lvl>
    <w:lvl w:ilvl="5" w:tplc="95DC8796">
      <w:start w:val="1"/>
      <w:numFmt w:val="lowerRoman"/>
      <w:lvlText w:val="%6."/>
      <w:lvlJc w:val="right"/>
      <w:pPr>
        <w:ind w:left="4320" w:hanging="180"/>
      </w:pPr>
    </w:lvl>
    <w:lvl w:ilvl="6" w:tplc="07967114">
      <w:start w:val="1"/>
      <w:numFmt w:val="decimal"/>
      <w:lvlText w:val="%7."/>
      <w:lvlJc w:val="left"/>
      <w:pPr>
        <w:ind w:left="5040" w:hanging="360"/>
      </w:pPr>
    </w:lvl>
    <w:lvl w:ilvl="7" w:tplc="A46C4586">
      <w:start w:val="1"/>
      <w:numFmt w:val="lowerLetter"/>
      <w:lvlText w:val="%8."/>
      <w:lvlJc w:val="left"/>
      <w:pPr>
        <w:ind w:left="5760" w:hanging="360"/>
      </w:pPr>
    </w:lvl>
    <w:lvl w:ilvl="8" w:tplc="73502E1C">
      <w:start w:val="1"/>
      <w:numFmt w:val="lowerRoman"/>
      <w:lvlText w:val="%9."/>
      <w:lvlJc w:val="right"/>
      <w:pPr>
        <w:ind w:left="6480" w:hanging="180"/>
      </w:pPr>
    </w:lvl>
  </w:abstractNum>
  <w:abstractNum w:abstractNumId="10" w15:restartNumberingAfterBreak="0">
    <w:nsid w:val="3FA10AB7"/>
    <w:multiLevelType w:val="hybridMultilevel"/>
    <w:tmpl w:val="A3043866"/>
    <w:lvl w:ilvl="0" w:tplc="04581350">
      <w:start w:val="1"/>
      <w:numFmt w:val="decimal"/>
      <w:lvlText w:val="%1."/>
      <w:lvlJc w:val="left"/>
      <w:pPr>
        <w:ind w:left="1065" w:hanging="360"/>
      </w:pPr>
    </w:lvl>
    <w:lvl w:ilvl="1" w:tplc="57049A98">
      <w:start w:val="1"/>
      <w:numFmt w:val="lowerLetter"/>
      <w:lvlText w:val="%2."/>
      <w:lvlJc w:val="left"/>
      <w:pPr>
        <w:ind w:left="1440" w:hanging="360"/>
      </w:pPr>
    </w:lvl>
    <w:lvl w:ilvl="2" w:tplc="4CDE6D5A">
      <w:start w:val="1"/>
      <w:numFmt w:val="lowerRoman"/>
      <w:lvlText w:val="%3."/>
      <w:lvlJc w:val="right"/>
      <w:pPr>
        <w:ind w:left="2160" w:hanging="180"/>
      </w:pPr>
    </w:lvl>
    <w:lvl w:ilvl="3" w:tplc="87F2E31C">
      <w:start w:val="1"/>
      <w:numFmt w:val="decimal"/>
      <w:lvlText w:val="%4."/>
      <w:lvlJc w:val="left"/>
      <w:pPr>
        <w:ind w:left="2880" w:hanging="360"/>
      </w:pPr>
    </w:lvl>
    <w:lvl w:ilvl="4" w:tplc="69FC69D0">
      <w:start w:val="1"/>
      <w:numFmt w:val="lowerLetter"/>
      <w:lvlText w:val="%5."/>
      <w:lvlJc w:val="left"/>
      <w:pPr>
        <w:ind w:left="3600" w:hanging="360"/>
      </w:pPr>
    </w:lvl>
    <w:lvl w:ilvl="5" w:tplc="F02C6C6E">
      <w:start w:val="1"/>
      <w:numFmt w:val="lowerRoman"/>
      <w:lvlText w:val="%6."/>
      <w:lvlJc w:val="right"/>
      <w:pPr>
        <w:ind w:left="4320" w:hanging="180"/>
      </w:pPr>
    </w:lvl>
    <w:lvl w:ilvl="6" w:tplc="494406EE">
      <w:start w:val="1"/>
      <w:numFmt w:val="decimal"/>
      <w:lvlText w:val="%7."/>
      <w:lvlJc w:val="left"/>
      <w:pPr>
        <w:ind w:left="5040" w:hanging="360"/>
      </w:pPr>
    </w:lvl>
    <w:lvl w:ilvl="7" w:tplc="59FEF276">
      <w:start w:val="1"/>
      <w:numFmt w:val="lowerLetter"/>
      <w:lvlText w:val="%8."/>
      <w:lvlJc w:val="left"/>
      <w:pPr>
        <w:ind w:left="5760" w:hanging="360"/>
      </w:pPr>
    </w:lvl>
    <w:lvl w:ilvl="8" w:tplc="28A6C8A4">
      <w:start w:val="1"/>
      <w:numFmt w:val="lowerRoman"/>
      <w:lvlText w:val="%9."/>
      <w:lvlJc w:val="right"/>
      <w:pPr>
        <w:ind w:left="6480" w:hanging="180"/>
      </w:pPr>
    </w:lvl>
  </w:abstractNum>
  <w:abstractNum w:abstractNumId="11" w15:restartNumberingAfterBreak="0">
    <w:nsid w:val="43414931"/>
    <w:multiLevelType w:val="hybridMultilevel"/>
    <w:tmpl w:val="236C6E6A"/>
    <w:lvl w:ilvl="0" w:tplc="7286F2CA">
      <w:start w:val="1"/>
      <w:numFmt w:val="bullet"/>
      <w:lvlText w:val="·"/>
      <w:lvlJc w:val="left"/>
      <w:pPr>
        <w:ind w:left="720" w:hanging="360"/>
      </w:pPr>
      <w:rPr>
        <w:rFonts w:ascii="Symbol" w:hAnsi="Symbol" w:hint="default"/>
      </w:rPr>
    </w:lvl>
    <w:lvl w:ilvl="1" w:tplc="F28A51CA">
      <w:start w:val="1"/>
      <w:numFmt w:val="bullet"/>
      <w:lvlText w:val="o"/>
      <w:lvlJc w:val="left"/>
      <w:pPr>
        <w:ind w:left="1440" w:hanging="360"/>
      </w:pPr>
      <w:rPr>
        <w:rFonts w:ascii="Courier New" w:hAnsi="Courier New" w:hint="default"/>
      </w:rPr>
    </w:lvl>
    <w:lvl w:ilvl="2" w:tplc="301AD5B8">
      <w:start w:val="1"/>
      <w:numFmt w:val="bullet"/>
      <w:lvlText w:val=""/>
      <w:lvlJc w:val="left"/>
      <w:pPr>
        <w:ind w:left="2160" w:hanging="360"/>
      </w:pPr>
      <w:rPr>
        <w:rFonts w:ascii="Wingdings" w:hAnsi="Wingdings" w:hint="default"/>
      </w:rPr>
    </w:lvl>
    <w:lvl w:ilvl="3" w:tplc="8978429A">
      <w:start w:val="1"/>
      <w:numFmt w:val="bullet"/>
      <w:lvlText w:val=""/>
      <w:lvlJc w:val="left"/>
      <w:pPr>
        <w:ind w:left="2880" w:hanging="360"/>
      </w:pPr>
      <w:rPr>
        <w:rFonts w:ascii="Symbol" w:hAnsi="Symbol" w:hint="default"/>
      </w:rPr>
    </w:lvl>
    <w:lvl w:ilvl="4" w:tplc="6390052E">
      <w:start w:val="1"/>
      <w:numFmt w:val="bullet"/>
      <w:lvlText w:val="o"/>
      <w:lvlJc w:val="left"/>
      <w:pPr>
        <w:ind w:left="3600" w:hanging="360"/>
      </w:pPr>
      <w:rPr>
        <w:rFonts w:ascii="Courier New" w:hAnsi="Courier New" w:hint="default"/>
      </w:rPr>
    </w:lvl>
    <w:lvl w:ilvl="5" w:tplc="290E56D8">
      <w:start w:val="1"/>
      <w:numFmt w:val="bullet"/>
      <w:lvlText w:val=""/>
      <w:lvlJc w:val="left"/>
      <w:pPr>
        <w:ind w:left="4320" w:hanging="360"/>
      </w:pPr>
      <w:rPr>
        <w:rFonts w:ascii="Wingdings" w:hAnsi="Wingdings" w:hint="default"/>
      </w:rPr>
    </w:lvl>
    <w:lvl w:ilvl="6" w:tplc="16262C46">
      <w:start w:val="1"/>
      <w:numFmt w:val="bullet"/>
      <w:lvlText w:val=""/>
      <w:lvlJc w:val="left"/>
      <w:pPr>
        <w:ind w:left="5040" w:hanging="360"/>
      </w:pPr>
      <w:rPr>
        <w:rFonts w:ascii="Symbol" w:hAnsi="Symbol" w:hint="default"/>
      </w:rPr>
    </w:lvl>
    <w:lvl w:ilvl="7" w:tplc="E2F456FA">
      <w:start w:val="1"/>
      <w:numFmt w:val="bullet"/>
      <w:lvlText w:val="o"/>
      <w:lvlJc w:val="left"/>
      <w:pPr>
        <w:ind w:left="5760" w:hanging="360"/>
      </w:pPr>
      <w:rPr>
        <w:rFonts w:ascii="Courier New" w:hAnsi="Courier New" w:hint="default"/>
      </w:rPr>
    </w:lvl>
    <w:lvl w:ilvl="8" w:tplc="20C486E2">
      <w:start w:val="1"/>
      <w:numFmt w:val="bullet"/>
      <w:lvlText w:val=""/>
      <w:lvlJc w:val="left"/>
      <w:pPr>
        <w:ind w:left="6480" w:hanging="360"/>
      </w:pPr>
      <w:rPr>
        <w:rFonts w:ascii="Wingdings" w:hAnsi="Wingdings" w:hint="default"/>
      </w:rPr>
    </w:lvl>
  </w:abstractNum>
  <w:abstractNum w:abstractNumId="12" w15:restartNumberingAfterBreak="0">
    <w:nsid w:val="476077C2"/>
    <w:multiLevelType w:val="hybridMultilevel"/>
    <w:tmpl w:val="A4246B22"/>
    <w:lvl w:ilvl="0" w:tplc="6338F096">
      <w:numFmt w:val="none"/>
      <w:lvlText w:val=""/>
      <w:lvlJc w:val="left"/>
      <w:pPr>
        <w:tabs>
          <w:tab w:val="num" w:pos="360"/>
        </w:tabs>
      </w:pPr>
    </w:lvl>
    <w:lvl w:ilvl="1" w:tplc="4DBEEA36">
      <w:start w:val="1"/>
      <w:numFmt w:val="lowerLetter"/>
      <w:lvlText w:val="%2."/>
      <w:lvlJc w:val="left"/>
      <w:pPr>
        <w:ind w:left="1440" w:hanging="360"/>
      </w:pPr>
    </w:lvl>
    <w:lvl w:ilvl="2" w:tplc="AF4C67A8">
      <w:start w:val="1"/>
      <w:numFmt w:val="lowerRoman"/>
      <w:lvlText w:val="%3."/>
      <w:lvlJc w:val="right"/>
      <w:pPr>
        <w:ind w:left="2160" w:hanging="180"/>
      </w:pPr>
    </w:lvl>
    <w:lvl w:ilvl="3" w:tplc="FB0E1522">
      <w:start w:val="1"/>
      <w:numFmt w:val="decimal"/>
      <w:lvlText w:val="%4."/>
      <w:lvlJc w:val="left"/>
      <w:pPr>
        <w:ind w:left="2880" w:hanging="360"/>
      </w:pPr>
    </w:lvl>
    <w:lvl w:ilvl="4" w:tplc="0BC61C24">
      <w:start w:val="1"/>
      <w:numFmt w:val="lowerLetter"/>
      <w:lvlText w:val="%5."/>
      <w:lvlJc w:val="left"/>
      <w:pPr>
        <w:ind w:left="3600" w:hanging="360"/>
      </w:pPr>
    </w:lvl>
    <w:lvl w:ilvl="5" w:tplc="04904FC8">
      <w:start w:val="1"/>
      <w:numFmt w:val="lowerRoman"/>
      <w:lvlText w:val="%6."/>
      <w:lvlJc w:val="right"/>
      <w:pPr>
        <w:ind w:left="4320" w:hanging="180"/>
      </w:pPr>
    </w:lvl>
    <w:lvl w:ilvl="6" w:tplc="3460A2B2">
      <w:start w:val="1"/>
      <w:numFmt w:val="decimal"/>
      <w:lvlText w:val="%7."/>
      <w:lvlJc w:val="left"/>
      <w:pPr>
        <w:ind w:left="5040" w:hanging="360"/>
      </w:pPr>
    </w:lvl>
    <w:lvl w:ilvl="7" w:tplc="191C9E44">
      <w:start w:val="1"/>
      <w:numFmt w:val="lowerLetter"/>
      <w:lvlText w:val="%8."/>
      <w:lvlJc w:val="left"/>
      <w:pPr>
        <w:ind w:left="5760" w:hanging="360"/>
      </w:pPr>
    </w:lvl>
    <w:lvl w:ilvl="8" w:tplc="2B3E3B42">
      <w:start w:val="1"/>
      <w:numFmt w:val="lowerRoman"/>
      <w:lvlText w:val="%9."/>
      <w:lvlJc w:val="right"/>
      <w:pPr>
        <w:ind w:left="6480" w:hanging="180"/>
      </w:pPr>
    </w:lvl>
  </w:abstractNum>
  <w:abstractNum w:abstractNumId="13" w15:restartNumberingAfterBreak="0">
    <w:nsid w:val="50D6728D"/>
    <w:multiLevelType w:val="hybridMultilevel"/>
    <w:tmpl w:val="CADA99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9C05F59"/>
    <w:multiLevelType w:val="hybridMultilevel"/>
    <w:tmpl w:val="EF564666"/>
    <w:lvl w:ilvl="0" w:tplc="1D2CA2A4">
      <w:numFmt w:val="none"/>
      <w:lvlText w:val=""/>
      <w:lvlJc w:val="left"/>
      <w:pPr>
        <w:tabs>
          <w:tab w:val="num" w:pos="360"/>
        </w:tabs>
      </w:pPr>
    </w:lvl>
    <w:lvl w:ilvl="1" w:tplc="129C2BA6">
      <w:start w:val="1"/>
      <w:numFmt w:val="lowerLetter"/>
      <w:lvlText w:val="%2."/>
      <w:lvlJc w:val="left"/>
      <w:pPr>
        <w:ind w:left="1440" w:hanging="360"/>
      </w:pPr>
    </w:lvl>
    <w:lvl w:ilvl="2" w:tplc="C590D176">
      <w:start w:val="1"/>
      <w:numFmt w:val="lowerRoman"/>
      <w:lvlText w:val="%3."/>
      <w:lvlJc w:val="right"/>
      <w:pPr>
        <w:ind w:left="2160" w:hanging="180"/>
      </w:pPr>
    </w:lvl>
    <w:lvl w:ilvl="3" w:tplc="4CA24DD4">
      <w:start w:val="1"/>
      <w:numFmt w:val="decimal"/>
      <w:lvlText w:val="%4."/>
      <w:lvlJc w:val="left"/>
      <w:pPr>
        <w:ind w:left="2880" w:hanging="360"/>
      </w:pPr>
    </w:lvl>
    <w:lvl w:ilvl="4" w:tplc="0CBC0344">
      <w:start w:val="1"/>
      <w:numFmt w:val="lowerLetter"/>
      <w:lvlText w:val="%5."/>
      <w:lvlJc w:val="left"/>
      <w:pPr>
        <w:ind w:left="3600" w:hanging="360"/>
      </w:pPr>
    </w:lvl>
    <w:lvl w:ilvl="5" w:tplc="C6DC8AEE">
      <w:start w:val="1"/>
      <w:numFmt w:val="lowerRoman"/>
      <w:lvlText w:val="%6."/>
      <w:lvlJc w:val="right"/>
      <w:pPr>
        <w:ind w:left="4320" w:hanging="180"/>
      </w:pPr>
    </w:lvl>
    <w:lvl w:ilvl="6" w:tplc="2F808E04">
      <w:start w:val="1"/>
      <w:numFmt w:val="decimal"/>
      <w:lvlText w:val="%7."/>
      <w:lvlJc w:val="left"/>
      <w:pPr>
        <w:ind w:left="5040" w:hanging="360"/>
      </w:pPr>
    </w:lvl>
    <w:lvl w:ilvl="7" w:tplc="B6C2AC0C">
      <w:start w:val="1"/>
      <w:numFmt w:val="lowerLetter"/>
      <w:lvlText w:val="%8."/>
      <w:lvlJc w:val="left"/>
      <w:pPr>
        <w:ind w:left="5760" w:hanging="360"/>
      </w:pPr>
    </w:lvl>
    <w:lvl w:ilvl="8" w:tplc="B29A71D2">
      <w:start w:val="1"/>
      <w:numFmt w:val="lowerRoman"/>
      <w:lvlText w:val="%9."/>
      <w:lvlJc w:val="right"/>
      <w:pPr>
        <w:ind w:left="6480" w:hanging="180"/>
      </w:pPr>
    </w:lvl>
  </w:abstractNum>
  <w:abstractNum w:abstractNumId="15" w15:restartNumberingAfterBreak="0">
    <w:nsid w:val="5B52B172"/>
    <w:multiLevelType w:val="hybridMultilevel"/>
    <w:tmpl w:val="A85E9914"/>
    <w:lvl w:ilvl="0" w:tplc="3A80C8CE">
      <w:numFmt w:val="none"/>
      <w:lvlText w:val=""/>
      <w:lvlJc w:val="left"/>
      <w:pPr>
        <w:tabs>
          <w:tab w:val="num" w:pos="360"/>
        </w:tabs>
      </w:pPr>
    </w:lvl>
    <w:lvl w:ilvl="1" w:tplc="174C13F8">
      <w:start w:val="1"/>
      <w:numFmt w:val="lowerLetter"/>
      <w:lvlText w:val="%2."/>
      <w:lvlJc w:val="left"/>
      <w:pPr>
        <w:ind w:left="1440" w:hanging="360"/>
      </w:pPr>
    </w:lvl>
    <w:lvl w:ilvl="2" w:tplc="67A21BCE">
      <w:start w:val="1"/>
      <w:numFmt w:val="lowerRoman"/>
      <w:lvlText w:val="%3."/>
      <w:lvlJc w:val="right"/>
      <w:pPr>
        <w:ind w:left="2160" w:hanging="180"/>
      </w:pPr>
    </w:lvl>
    <w:lvl w:ilvl="3" w:tplc="F642C64E">
      <w:start w:val="1"/>
      <w:numFmt w:val="decimal"/>
      <w:lvlText w:val="%4."/>
      <w:lvlJc w:val="left"/>
      <w:pPr>
        <w:ind w:left="2880" w:hanging="360"/>
      </w:pPr>
    </w:lvl>
    <w:lvl w:ilvl="4" w:tplc="35CA0BA8">
      <w:start w:val="1"/>
      <w:numFmt w:val="lowerLetter"/>
      <w:lvlText w:val="%5."/>
      <w:lvlJc w:val="left"/>
      <w:pPr>
        <w:ind w:left="3600" w:hanging="360"/>
      </w:pPr>
    </w:lvl>
    <w:lvl w:ilvl="5" w:tplc="98268292">
      <w:start w:val="1"/>
      <w:numFmt w:val="lowerRoman"/>
      <w:lvlText w:val="%6."/>
      <w:lvlJc w:val="right"/>
      <w:pPr>
        <w:ind w:left="4320" w:hanging="180"/>
      </w:pPr>
    </w:lvl>
    <w:lvl w:ilvl="6" w:tplc="A66CFE16">
      <w:start w:val="1"/>
      <w:numFmt w:val="decimal"/>
      <w:lvlText w:val="%7."/>
      <w:lvlJc w:val="left"/>
      <w:pPr>
        <w:ind w:left="5040" w:hanging="360"/>
      </w:pPr>
    </w:lvl>
    <w:lvl w:ilvl="7" w:tplc="5EF2C7FE">
      <w:start w:val="1"/>
      <w:numFmt w:val="lowerLetter"/>
      <w:lvlText w:val="%8."/>
      <w:lvlJc w:val="left"/>
      <w:pPr>
        <w:ind w:left="5760" w:hanging="360"/>
      </w:pPr>
    </w:lvl>
    <w:lvl w:ilvl="8" w:tplc="EEFAB002">
      <w:start w:val="1"/>
      <w:numFmt w:val="lowerRoman"/>
      <w:lvlText w:val="%9."/>
      <w:lvlJc w:val="right"/>
      <w:pPr>
        <w:ind w:left="6480" w:hanging="180"/>
      </w:pPr>
    </w:lvl>
  </w:abstractNum>
  <w:abstractNum w:abstractNumId="16" w15:restartNumberingAfterBreak="0">
    <w:nsid w:val="67F274E0"/>
    <w:multiLevelType w:val="hybridMultilevel"/>
    <w:tmpl w:val="C9C65D20"/>
    <w:lvl w:ilvl="0" w:tplc="0A4C482E">
      <w:start w:val="1"/>
      <w:numFmt w:val="bullet"/>
      <w:lvlText w:val="·"/>
      <w:lvlJc w:val="left"/>
      <w:pPr>
        <w:ind w:left="720" w:hanging="360"/>
      </w:pPr>
      <w:rPr>
        <w:rFonts w:ascii="Symbol" w:hAnsi="Symbol" w:hint="default"/>
      </w:rPr>
    </w:lvl>
    <w:lvl w:ilvl="1" w:tplc="9BAED5B2">
      <w:start w:val="1"/>
      <w:numFmt w:val="bullet"/>
      <w:lvlText w:val="o"/>
      <w:lvlJc w:val="left"/>
      <w:pPr>
        <w:ind w:left="1440" w:hanging="360"/>
      </w:pPr>
      <w:rPr>
        <w:rFonts w:ascii="Courier New" w:hAnsi="Courier New" w:hint="default"/>
      </w:rPr>
    </w:lvl>
    <w:lvl w:ilvl="2" w:tplc="932EE602">
      <w:start w:val="1"/>
      <w:numFmt w:val="bullet"/>
      <w:lvlText w:val=""/>
      <w:lvlJc w:val="left"/>
      <w:pPr>
        <w:ind w:left="2160" w:hanging="360"/>
      </w:pPr>
      <w:rPr>
        <w:rFonts w:ascii="Wingdings" w:hAnsi="Wingdings" w:hint="default"/>
      </w:rPr>
    </w:lvl>
    <w:lvl w:ilvl="3" w:tplc="79AE6D6E">
      <w:start w:val="1"/>
      <w:numFmt w:val="bullet"/>
      <w:lvlText w:val=""/>
      <w:lvlJc w:val="left"/>
      <w:pPr>
        <w:ind w:left="2880" w:hanging="360"/>
      </w:pPr>
      <w:rPr>
        <w:rFonts w:ascii="Symbol" w:hAnsi="Symbol" w:hint="default"/>
      </w:rPr>
    </w:lvl>
    <w:lvl w:ilvl="4" w:tplc="8BDE2DB4">
      <w:start w:val="1"/>
      <w:numFmt w:val="bullet"/>
      <w:lvlText w:val="o"/>
      <w:lvlJc w:val="left"/>
      <w:pPr>
        <w:ind w:left="3600" w:hanging="360"/>
      </w:pPr>
      <w:rPr>
        <w:rFonts w:ascii="Courier New" w:hAnsi="Courier New" w:hint="default"/>
      </w:rPr>
    </w:lvl>
    <w:lvl w:ilvl="5" w:tplc="D0721EAA">
      <w:start w:val="1"/>
      <w:numFmt w:val="bullet"/>
      <w:lvlText w:val=""/>
      <w:lvlJc w:val="left"/>
      <w:pPr>
        <w:ind w:left="4320" w:hanging="360"/>
      </w:pPr>
      <w:rPr>
        <w:rFonts w:ascii="Wingdings" w:hAnsi="Wingdings" w:hint="default"/>
      </w:rPr>
    </w:lvl>
    <w:lvl w:ilvl="6" w:tplc="E73453CE">
      <w:start w:val="1"/>
      <w:numFmt w:val="bullet"/>
      <w:lvlText w:val=""/>
      <w:lvlJc w:val="left"/>
      <w:pPr>
        <w:ind w:left="5040" w:hanging="360"/>
      </w:pPr>
      <w:rPr>
        <w:rFonts w:ascii="Symbol" w:hAnsi="Symbol" w:hint="default"/>
      </w:rPr>
    </w:lvl>
    <w:lvl w:ilvl="7" w:tplc="55F65482">
      <w:start w:val="1"/>
      <w:numFmt w:val="bullet"/>
      <w:lvlText w:val="o"/>
      <w:lvlJc w:val="left"/>
      <w:pPr>
        <w:ind w:left="5760" w:hanging="360"/>
      </w:pPr>
      <w:rPr>
        <w:rFonts w:ascii="Courier New" w:hAnsi="Courier New" w:hint="default"/>
      </w:rPr>
    </w:lvl>
    <w:lvl w:ilvl="8" w:tplc="7B4A35CC">
      <w:start w:val="1"/>
      <w:numFmt w:val="bullet"/>
      <w:lvlText w:val=""/>
      <w:lvlJc w:val="left"/>
      <w:pPr>
        <w:ind w:left="6480" w:hanging="360"/>
      </w:pPr>
      <w:rPr>
        <w:rFonts w:ascii="Wingdings" w:hAnsi="Wingdings" w:hint="default"/>
      </w:rPr>
    </w:lvl>
  </w:abstractNum>
  <w:abstractNum w:abstractNumId="17" w15:restartNumberingAfterBreak="0">
    <w:nsid w:val="6FA967BE"/>
    <w:multiLevelType w:val="hybridMultilevel"/>
    <w:tmpl w:val="E1D439A6"/>
    <w:lvl w:ilvl="0" w:tplc="EA347962">
      <w:numFmt w:val="none"/>
      <w:lvlText w:val=""/>
      <w:lvlJc w:val="left"/>
      <w:pPr>
        <w:tabs>
          <w:tab w:val="num" w:pos="360"/>
        </w:tabs>
      </w:pPr>
    </w:lvl>
    <w:lvl w:ilvl="1" w:tplc="06E4DC82">
      <w:start w:val="1"/>
      <w:numFmt w:val="lowerLetter"/>
      <w:lvlText w:val="%2."/>
      <w:lvlJc w:val="left"/>
      <w:pPr>
        <w:ind w:left="1440" w:hanging="360"/>
      </w:pPr>
    </w:lvl>
    <w:lvl w:ilvl="2" w:tplc="1B001A60">
      <w:start w:val="1"/>
      <w:numFmt w:val="lowerRoman"/>
      <w:lvlText w:val="%3."/>
      <w:lvlJc w:val="right"/>
      <w:pPr>
        <w:ind w:left="2160" w:hanging="180"/>
      </w:pPr>
    </w:lvl>
    <w:lvl w:ilvl="3" w:tplc="332A5AB6">
      <w:start w:val="1"/>
      <w:numFmt w:val="decimal"/>
      <w:lvlText w:val="%4."/>
      <w:lvlJc w:val="left"/>
      <w:pPr>
        <w:ind w:left="2880" w:hanging="360"/>
      </w:pPr>
    </w:lvl>
    <w:lvl w:ilvl="4" w:tplc="83C81048">
      <w:start w:val="1"/>
      <w:numFmt w:val="lowerLetter"/>
      <w:lvlText w:val="%5."/>
      <w:lvlJc w:val="left"/>
      <w:pPr>
        <w:ind w:left="3600" w:hanging="360"/>
      </w:pPr>
    </w:lvl>
    <w:lvl w:ilvl="5" w:tplc="F398A7F0">
      <w:start w:val="1"/>
      <w:numFmt w:val="lowerRoman"/>
      <w:lvlText w:val="%6."/>
      <w:lvlJc w:val="right"/>
      <w:pPr>
        <w:ind w:left="4320" w:hanging="180"/>
      </w:pPr>
    </w:lvl>
    <w:lvl w:ilvl="6" w:tplc="2A602F62">
      <w:start w:val="1"/>
      <w:numFmt w:val="decimal"/>
      <w:lvlText w:val="%7."/>
      <w:lvlJc w:val="left"/>
      <w:pPr>
        <w:ind w:left="5040" w:hanging="360"/>
      </w:pPr>
    </w:lvl>
    <w:lvl w:ilvl="7" w:tplc="2CF87B8C">
      <w:start w:val="1"/>
      <w:numFmt w:val="lowerLetter"/>
      <w:lvlText w:val="%8."/>
      <w:lvlJc w:val="left"/>
      <w:pPr>
        <w:ind w:left="5760" w:hanging="360"/>
      </w:pPr>
    </w:lvl>
    <w:lvl w:ilvl="8" w:tplc="196A42CC">
      <w:start w:val="1"/>
      <w:numFmt w:val="lowerRoman"/>
      <w:lvlText w:val="%9."/>
      <w:lvlJc w:val="right"/>
      <w:pPr>
        <w:ind w:left="6480" w:hanging="180"/>
      </w:pPr>
    </w:lvl>
  </w:abstractNum>
  <w:abstractNum w:abstractNumId="18" w15:restartNumberingAfterBreak="0">
    <w:nsid w:val="745CAD81"/>
    <w:multiLevelType w:val="hybridMultilevel"/>
    <w:tmpl w:val="D486A378"/>
    <w:lvl w:ilvl="0" w:tplc="A6AA61F0">
      <w:numFmt w:val="none"/>
      <w:lvlText w:val=""/>
      <w:lvlJc w:val="left"/>
      <w:pPr>
        <w:tabs>
          <w:tab w:val="num" w:pos="360"/>
        </w:tabs>
      </w:pPr>
    </w:lvl>
    <w:lvl w:ilvl="1" w:tplc="A51A52BA">
      <w:start w:val="1"/>
      <w:numFmt w:val="lowerLetter"/>
      <w:lvlText w:val="%2."/>
      <w:lvlJc w:val="left"/>
      <w:pPr>
        <w:ind w:left="1440" w:hanging="360"/>
      </w:pPr>
    </w:lvl>
    <w:lvl w:ilvl="2" w:tplc="055E4572">
      <w:start w:val="1"/>
      <w:numFmt w:val="lowerRoman"/>
      <w:lvlText w:val="%3."/>
      <w:lvlJc w:val="right"/>
      <w:pPr>
        <w:ind w:left="2160" w:hanging="180"/>
      </w:pPr>
    </w:lvl>
    <w:lvl w:ilvl="3" w:tplc="72163952">
      <w:start w:val="1"/>
      <w:numFmt w:val="decimal"/>
      <w:lvlText w:val="%4."/>
      <w:lvlJc w:val="left"/>
      <w:pPr>
        <w:ind w:left="2880" w:hanging="360"/>
      </w:pPr>
    </w:lvl>
    <w:lvl w:ilvl="4" w:tplc="6DD649CC">
      <w:start w:val="1"/>
      <w:numFmt w:val="lowerLetter"/>
      <w:lvlText w:val="%5."/>
      <w:lvlJc w:val="left"/>
      <w:pPr>
        <w:ind w:left="3600" w:hanging="360"/>
      </w:pPr>
    </w:lvl>
    <w:lvl w:ilvl="5" w:tplc="7B027014">
      <w:start w:val="1"/>
      <w:numFmt w:val="lowerRoman"/>
      <w:lvlText w:val="%6."/>
      <w:lvlJc w:val="right"/>
      <w:pPr>
        <w:ind w:left="4320" w:hanging="180"/>
      </w:pPr>
    </w:lvl>
    <w:lvl w:ilvl="6" w:tplc="49523580">
      <w:start w:val="1"/>
      <w:numFmt w:val="decimal"/>
      <w:lvlText w:val="%7."/>
      <w:lvlJc w:val="left"/>
      <w:pPr>
        <w:ind w:left="5040" w:hanging="360"/>
      </w:pPr>
    </w:lvl>
    <w:lvl w:ilvl="7" w:tplc="DFECDC7E">
      <w:start w:val="1"/>
      <w:numFmt w:val="lowerLetter"/>
      <w:lvlText w:val="%8."/>
      <w:lvlJc w:val="left"/>
      <w:pPr>
        <w:ind w:left="5760" w:hanging="360"/>
      </w:pPr>
    </w:lvl>
    <w:lvl w:ilvl="8" w:tplc="464C392A">
      <w:start w:val="1"/>
      <w:numFmt w:val="lowerRoman"/>
      <w:lvlText w:val="%9."/>
      <w:lvlJc w:val="right"/>
      <w:pPr>
        <w:ind w:left="6480" w:hanging="180"/>
      </w:pPr>
    </w:lvl>
  </w:abstractNum>
  <w:abstractNum w:abstractNumId="19" w15:restartNumberingAfterBreak="0">
    <w:nsid w:val="76D10E60"/>
    <w:multiLevelType w:val="hybridMultilevel"/>
    <w:tmpl w:val="401001EA"/>
    <w:lvl w:ilvl="0" w:tplc="AF804394">
      <w:start w:val="1"/>
      <w:numFmt w:val="bullet"/>
      <w:lvlText w:val=""/>
      <w:lvlJc w:val="left"/>
      <w:pPr>
        <w:ind w:left="720" w:hanging="360"/>
      </w:pPr>
      <w:rPr>
        <w:rFonts w:ascii="Symbol" w:hAnsi="Symbol" w:hint="default"/>
      </w:rPr>
    </w:lvl>
    <w:lvl w:ilvl="1" w:tplc="D9BEE696">
      <w:start w:val="1"/>
      <w:numFmt w:val="bullet"/>
      <w:lvlText w:val="o"/>
      <w:lvlJc w:val="left"/>
      <w:pPr>
        <w:ind w:left="1440" w:hanging="360"/>
      </w:pPr>
      <w:rPr>
        <w:rFonts w:ascii="Courier New" w:hAnsi="Courier New" w:hint="default"/>
      </w:rPr>
    </w:lvl>
    <w:lvl w:ilvl="2" w:tplc="CF8834A8">
      <w:start w:val="1"/>
      <w:numFmt w:val="bullet"/>
      <w:lvlText w:val=""/>
      <w:lvlJc w:val="left"/>
      <w:pPr>
        <w:ind w:left="2160" w:hanging="360"/>
      </w:pPr>
      <w:rPr>
        <w:rFonts w:ascii="Wingdings" w:hAnsi="Wingdings" w:hint="default"/>
      </w:rPr>
    </w:lvl>
    <w:lvl w:ilvl="3" w:tplc="854893B8">
      <w:start w:val="1"/>
      <w:numFmt w:val="bullet"/>
      <w:lvlText w:val=""/>
      <w:lvlJc w:val="left"/>
      <w:pPr>
        <w:ind w:left="2880" w:hanging="360"/>
      </w:pPr>
      <w:rPr>
        <w:rFonts w:ascii="Symbol" w:hAnsi="Symbol" w:hint="default"/>
      </w:rPr>
    </w:lvl>
    <w:lvl w:ilvl="4" w:tplc="8C005ECE">
      <w:start w:val="1"/>
      <w:numFmt w:val="bullet"/>
      <w:lvlText w:val="o"/>
      <w:lvlJc w:val="left"/>
      <w:pPr>
        <w:ind w:left="3600" w:hanging="360"/>
      </w:pPr>
      <w:rPr>
        <w:rFonts w:ascii="Courier New" w:hAnsi="Courier New" w:hint="default"/>
      </w:rPr>
    </w:lvl>
    <w:lvl w:ilvl="5" w:tplc="69B253A2">
      <w:start w:val="1"/>
      <w:numFmt w:val="bullet"/>
      <w:lvlText w:val=""/>
      <w:lvlJc w:val="left"/>
      <w:pPr>
        <w:ind w:left="4320" w:hanging="360"/>
      </w:pPr>
      <w:rPr>
        <w:rFonts w:ascii="Wingdings" w:hAnsi="Wingdings" w:hint="default"/>
      </w:rPr>
    </w:lvl>
    <w:lvl w:ilvl="6" w:tplc="D996E6B2">
      <w:start w:val="1"/>
      <w:numFmt w:val="bullet"/>
      <w:lvlText w:val=""/>
      <w:lvlJc w:val="left"/>
      <w:pPr>
        <w:ind w:left="5040" w:hanging="360"/>
      </w:pPr>
      <w:rPr>
        <w:rFonts w:ascii="Symbol" w:hAnsi="Symbol" w:hint="default"/>
      </w:rPr>
    </w:lvl>
    <w:lvl w:ilvl="7" w:tplc="C4D0E840">
      <w:start w:val="1"/>
      <w:numFmt w:val="bullet"/>
      <w:lvlText w:val="o"/>
      <w:lvlJc w:val="left"/>
      <w:pPr>
        <w:ind w:left="5760" w:hanging="360"/>
      </w:pPr>
      <w:rPr>
        <w:rFonts w:ascii="Courier New" w:hAnsi="Courier New" w:hint="default"/>
      </w:rPr>
    </w:lvl>
    <w:lvl w:ilvl="8" w:tplc="9B6CF590">
      <w:start w:val="1"/>
      <w:numFmt w:val="bullet"/>
      <w:lvlText w:val=""/>
      <w:lvlJc w:val="left"/>
      <w:pPr>
        <w:ind w:left="6480" w:hanging="360"/>
      </w:pPr>
      <w:rPr>
        <w:rFonts w:ascii="Wingdings" w:hAnsi="Wingdings" w:hint="default"/>
      </w:rPr>
    </w:lvl>
  </w:abstractNum>
  <w:abstractNum w:abstractNumId="20" w15:restartNumberingAfterBreak="0">
    <w:nsid w:val="7828BFCB"/>
    <w:multiLevelType w:val="hybridMultilevel"/>
    <w:tmpl w:val="106087DA"/>
    <w:lvl w:ilvl="0" w:tplc="3828A190">
      <w:start w:val="1"/>
      <w:numFmt w:val="bullet"/>
      <w:lvlText w:val="·"/>
      <w:lvlJc w:val="left"/>
      <w:pPr>
        <w:ind w:left="720" w:hanging="360"/>
      </w:pPr>
      <w:rPr>
        <w:rFonts w:ascii="Symbol" w:hAnsi="Symbol" w:hint="default"/>
      </w:rPr>
    </w:lvl>
    <w:lvl w:ilvl="1" w:tplc="88CEEC32">
      <w:start w:val="1"/>
      <w:numFmt w:val="bullet"/>
      <w:lvlText w:val="o"/>
      <w:lvlJc w:val="left"/>
      <w:pPr>
        <w:ind w:left="1440" w:hanging="360"/>
      </w:pPr>
      <w:rPr>
        <w:rFonts w:ascii="Courier New" w:hAnsi="Courier New" w:hint="default"/>
      </w:rPr>
    </w:lvl>
    <w:lvl w:ilvl="2" w:tplc="DBFCEBA2">
      <w:start w:val="1"/>
      <w:numFmt w:val="bullet"/>
      <w:lvlText w:val=""/>
      <w:lvlJc w:val="left"/>
      <w:pPr>
        <w:ind w:left="2160" w:hanging="360"/>
      </w:pPr>
      <w:rPr>
        <w:rFonts w:ascii="Wingdings" w:hAnsi="Wingdings" w:hint="default"/>
      </w:rPr>
    </w:lvl>
    <w:lvl w:ilvl="3" w:tplc="27C410A0">
      <w:start w:val="1"/>
      <w:numFmt w:val="bullet"/>
      <w:lvlText w:val=""/>
      <w:lvlJc w:val="left"/>
      <w:pPr>
        <w:ind w:left="2880" w:hanging="360"/>
      </w:pPr>
      <w:rPr>
        <w:rFonts w:ascii="Symbol" w:hAnsi="Symbol" w:hint="default"/>
      </w:rPr>
    </w:lvl>
    <w:lvl w:ilvl="4" w:tplc="3996A7EC">
      <w:start w:val="1"/>
      <w:numFmt w:val="bullet"/>
      <w:lvlText w:val="o"/>
      <w:lvlJc w:val="left"/>
      <w:pPr>
        <w:ind w:left="3600" w:hanging="360"/>
      </w:pPr>
      <w:rPr>
        <w:rFonts w:ascii="Courier New" w:hAnsi="Courier New" w:hint="default"/>
      </w:rPr>
    </w:lvl>
    <w:lvl w:ilvl="5" w:tplc="8AA20EC4">
      <w:start w:val="1"/>
      <w:numFmt w:val="bullet"/>
      <w:lvlText w:val=""/>
      <w:lvlJc w:val="left"/>
      <w:pPr>
        <w:ind w:left="4320" w:hanging="360"/>
      </w:pPr>
      <w:rPr>
        <w:rFonts w:ascii="Wingdings" w:hAnsi="Wingdings" w:hint="default"/>
      </w:rPr>
    </w:lvl>
    <w:lvl w:ilvl="6" w:tplc="C76059D6">
      <w:start w:val="1"/>
      <w:numFmt w:val="bullet"/>
      <w:lvlText w:val=""/>
      <w:lvlJc w:val="left"/>
      <w:pPr>
        <w:ind w:left="5040" w:hanging="360"/>
      </w:pPr>
      <w:rPr>
        <w:rFonts w:ascii="Symbol" w:hAnsi="Symbol" w:hint="default"/>
      </w:rPr>
    </w:lvl>
    <w:lvl w:ilvl="7" w:tplc="F01AA1D0">
      <w:start w:val="1"/>
      <w:numFmt w:val="bullet"/>
      <w:lvlText w:val="o"/>
      <w:lvlJc w:val="left"/>
      <w:pPr>
        <w:ind w:left="5760" w:hanging="360"/>
      </w:pPr>
      <w:rPr>
        <w:rFonts w:ascii="Courier New" w:hAnsi="Courier New" w:hint="default"/>
      </w:rPr>
    </w:lvl>
    <w:lvl w:ilvl="8" w:tplc="34366B22">
      <w:start w:val="1"/>
      <w:numFmt w:val="bullet"/>
      <w:lvlText w:val=""/>
      <w:lvlJc w:val="left"/>
      <w:pPr>
        <w:ind w:left="6480" w:hanging="360"/>
      </w:pPr>
      <w:rPr>
        <w:rFonts w:ascii="Wingdings" w:hAnsi="Wingdings" w:hint="default"/>
      </w:rPr>
    </w:lvl>
  </w:abstractNum>
  <w:abstractNum w:abstractNumId="21" w15:restartNumberingAfterBreak="0">
    <w:nsid w:val="79DAC4B9"/>
    <w:multiLevelType w:val="hybridMultilevel"/>
    <w:tmpl w:val="D4BA9D64"/>
    <w:lvl w:ilvl="0" w:tplc="70D88818">
      <w:numFmt w:val="none"/>
      <w:lvlText w:val=""/>
      <w:lvlJc w:val="left"/>
      <w:pPr>
        <w:tabs>
          <w:tab w:val="num" w:pos="360"/>
        </w:tabs>
      </w:pPr>
    </w:lvl>
    <w:lvl w:ilvl="1" w:tplc="772C4D2E">
      <w:start w:val="1"/>
      <w:numFmt w:val="lowerLetter"/>
      <w:lvlText w:val="%2."/>
      <w:lvlJc w:val="left"/>
      <w:pPr>
        <w:ind w:left="1440" w:hanging="360"/>
      </w:pPr>
    </w:lvl>
    <w:lvl w:ilvl="2" w:tplc="6E88DDD0">
      <w:start w:val="1"/>
      <w:numFmt w:val="lowerRoman"/>
      <w:lvlText w:val="%3."/>
      <w:lvlJc w:val="right"/>
      <w:pPr>
        <w:ind w:left="2160" w:hanging="180"/>
      </w:pPr>
    </w:lvl>
    <w:lvl w:ilvl="3" w:tplc="17E2A112">
      <w:start w:val="1"/>
      <w:numFmt w:val="decimal"/>
      <w:lvlText w:val="%4."/>
      <w:lvlJc w:val="left"/>
      <w:pPr>
        <w:ind w:left="2880" w:hanging="360"/>
      </w:pPr>
    </w:lvl>
    <w:lvl w:ilvl="4" w:tplc="9B80F694">
      <w:start w:val="1"/>
      <w:numFmt w:val="lowerLetter"/>
      <w:lvlText w:val="%5."/>
      <w:lvlJc w:val="left"/>
      <w:pPr>
        <w:ind w:left="3600" w:hanging="360"/>
      </w:pPr>
    </w:lvl>
    <w:lvl w:ilvl="5" w:tplc="1F6A9906">
      <w:start w:val="1"/>
      <w:numFmt w:val="lowerRoman"/>
      <w:lvlText w:val="%6."/>
      <w:lvlJc w:val="right"/>
      <w:pPr>
        <w:ind w:left="4320" w:hanging="180"/>
      </w:pPr>
    </w:lvl>
    <w:lvl w:ilvl="6" w:tplc="00F0687E">
      <w:start w:val="1"/>
      <w:numFmt w:val="decimal"/>
      <w:lvlText w:val="%7."/>
      <w:lvlJc w:val="left"/>
      <w:pPr>
        <w:ind w:left="5040" w:hanging="360"/>
      </w:pPr>
    </w:lvl>
    <w:lvl w:ilvl="7" w:tplc="1256D410">
      <w:start w:val="1"/>
      <w:numFmt w:val="lowerLetter"/>
      <w:lvlText w:val="%8."/>
      <w:lvlJc w:val="left"/>
      <w:pPr>
        <w:ind w:left="5760" w:hanging="360"/>
      </w:pPr>
    </w:lvl>
    <w:lvl w:ilvl="8" w:tplc="24DC988A">
      <w:start w:val="1"/>
      <w:numFmt w:val="lowerRoman"/>
      <w:lvlText w:val="%9."/>
      <w:lvlJc w:val="right"/>
      <w:pPr>
        <w:ind w:left="6480" w:hanging="180"/>
      </w:pPr>
    </w:lvl>
  </w:abstractNum>
  <w:num w:numId="1" w16cid:durableId="514416142">
    <w:abstractNumId w:val="10"/>
  </w:num>
  <w:num w:numId="2" w16cid:durableId="1710376395">
    <w:abstractNumId w:val="5"/>
  </w:num>
  <w:num w:numId="3" w16cid:durableId="1197352425">
    <w:abstractNumId w:val="12"/>
  </w:num>
  <w:num w:numId="4" w16cid:durableId="1150827655">
    <w:abstractNumId w:val="14"/>
  </w:num>
  <w:num w:numId="5" w16cid:durableId="1272934150">
    <w:abstractNumId w:val="9"/>
  </w:num>
  <w:num w:numId="6" w16cid:durableId="8796431">
    <w:abstractNumId w:val="21"/>
  </w:num>
  <w:num w:numId="7" w16cid:durableId="146214556">
    <w:abstractNumId w:val="15"/>
  </w:num>
  <w:num w:numId="8" w16cid:durableId="1875338156">
    <w:abstractNumId w:val="18"/>
  </w:num>
  <w:num w:numId="9" w16cid:durableId="2111973105">
    <w:abstractNumId w:val="4"/>
  </w:num>
  <w:num w:numId="10" w16cid:durableId="1201088112">
    <w:abstractNumId w:val="3"/>
  </w:num>
  <w:num w:numId="11" w16cid:durableId="828719012">
    <w:abstractNumId w:val="17"/>
  </w:num>
  <w:num w:numId="12" w16cid:durableId="2071494493">
    <w:abstractNumId w:val="20"/>
  </w:num>
  <w:num w:numId="13" w16cid:durableId="1086849389">
    <w:abstractNumId w:val="16"/>
  </w:num>
  <w:num w:numId="14" w16cid:durableId="745037773">
    <w:abstractNumId w:val="6"/>
  </w:num>
  <w:num w:numId="15" w16cid:durableId="593123755">
    <w:abstractNumId w:val="11"/>
  </w:num>
  <w:num w:numId="16" w16cid:durableId="1424492669">
    <w:abstractNumId w:val="2"/>
  </w:num>
  <w:num w:numId="17" w16cid:durableId="487020237">
    <w:abstractNumId w:val="19"/>
  </w:num>
  <w:num w:numId="18" w16cid:durableId="476800028">
    <w:abstractNumId w:val="8"/>
  </w:num>
  <w:num w:numId="19" w16cid:durableId="566763537">
    <w:abstractNumId w:val="0"/>
  </w:num>
  <w:num w:numId="20" w16cid:durableId="1956864498">
    <w:abstractNumId w:val="13"/>
  </w:num>
  <w:num w:numId="21" w16cid:durableId="844786801">
    <w:abstractNumId w:val="7"/>
  </w:num>
  <w:num w:numId="22" w16cid:durableId="1719082501">
    <w:abstractNumId w:val="1"/>
  </w:num>
  <w:num w:numId="23" w16cid:durableId="1481576165">
    <w:abstractNumId w:val="8"/>
  </w:num>
  <w:num w:numId="24" w16cid:durableId="827329394">
    <w:abstractNumId w:val="8"/>
  </w:num>
  <w:num w:numId="25" w16cid:durableId="1185174293">
    <w:abstractNumId w:val="8"/>
  </w:num>
  <w:num w:numId="26" w16cid:durableId="1286350531">
    <w:abstractNumId w:val="8"/>
  </w:num>
  <w:num w:numId="27" w16cid:durableId="217937316">
    <w:abstractNumId w:val="8"/>
  </w:num>
  <w:num w:numId="28" w16cid:durableId="1680153598">
    <w:abstractNumId w:val="8"/>
  </w:num>
  <w:num w:numId="29" w16cid:durableId="759912692">
    <w:abstractNumId w:val="8"/>
  </w:num>
  <w:num w:numId="30" w16cid:durableId="1313683611">
    <w:abstractNumId w:val="8"/>
  </w:num>
  <w:num w:numId="31" w16cid:durableId="2063290801">
    <w:abstractNumId w:val="8"/>
  </w:num>
  <w:num w:numId="32" w16cid:durableId="6753973">
    <w:abstractNumId w:val="8"/>
  </w:num>
  <w:num w:numId="33" w16cid:durableId="1662079075">
    <w:abstractNumId w:val="8"/>
  </w:num>
  <w:num w:numId="34" w16cid:durableId="315113344">
    <w:abstractNumId w:val="8"/>
  </w:num>
  <w:num w:numId="35" w16cid:durableId="914777150">
    <w:abstractNumId w:val="8"/>
  </w:num>
  <w:num w:numId="36" w16cid:durableId="1582522515">
    <w:abstractNumId w:val="8"/>
  </w:num>
  <w:num w:numId="37" w16cid:durableId="157579864">
    <w:abstractNumId w:val="8"/>
  </w:num>
  <w:num w:numId="38" w16cid:durableId="410466631">
    <w:abstractNumId w:val="8"/>
  </w:num>
  <w:num w:numId="39" w16cid:durableId="1012534491">
    <w:abstractNumId w:val="8"/>
  </w:num>
  <w:num w:numId="40" w16cid:durableId="598179231">
    <w:abstractNumId w:val="8"/>
  </w:num>
  <w:num w:numId="41" w16cid:durableId="1108039760">
    <w:abstractNumId w:val="8"/>
  </w:num>
  <w:num w:numId="42" w16cid:durableId="63630515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FCD"/>
    <w:rsid w:val="00004927"/>
    <w:rsid w:val="000123D6"/>
    <w:rsid w:val="0001318A"/>
    <w:rsid w:val="0002171B"/>
    <w:rsid w:val="0002619E"/>
    <w:rsid w:val="00030540"/>
    <w:rsid w:val="000305A9"/>
    <w:rsid w:val="00031A8E"/>
    <w:rsid w:val="00032055"/>
    <w:rsid w:val="0003250C"/>
    <w:rsid w:val="00032955"/>
    <w:rsid w:val="000370B6"/>
    <w:rsid w:val="00037363"/>
    <w:rsid w:val="000444C6"/>
    <w:rsid w:val="00052CF4"/>
    <w:rsid w:val="00052D01"/>
    <w:rsid w:val="00053533"/>
    <w:rsid w:val="000543B7"/>
    <w:rsid w:val="000545C6"/>
    <w:rsid w:val="000551C7"/>
    <w:rsid w:val="0005642F"/>
    <w:rsid w:val="0005727E"/>
    <w:rsid w:val="0006390D"/>
    <w:rsid w:val="000644E5"/>
    <w:rsid w:val="00065682"/>
    <w:rsid w:val="00065F33"/>
    <w:rsid w:val="00070FCA"/>
    <w:rsid w:val="0007171A"/>
    <w:rsid w:val="00071D09"/>
    <w:rsid w:val="0007713C"/>
    <w:rsid w:val="00077473"/>
    <w:rsid w:val="000827F2"/>
    <w:rsid w:val="00092115"/>
    <w:rsid w:val="00094956"/>
    <w:rsid w:val="00094BB0"/>
    <w:rsid w:val="0009760B"/>
    <w:rsid w:val="000A1D66"/>
    <w:rsid w:val="000A5C34"/>
    <w:rsid w:val="000C029D"/>
    <w:rsid w:val="000C3303"/>
    <w:rsid w:val="000C681C"/>
    <w:rsid w:val="000D3871"/>
    <w:rsid w:val="000D63CA"/>
    <w:rsid w:val="000E377C"/>
    <w:rsid w:val="000E4B74"/>
    <w:rsid w:val="000E612E"/>
    <w:rsid w:val="000E724D"/>
    <w:rsid w:val="000F24C2"/>
    <w:rsid w:val="000F7549"/>
    <w:rsid w:val="001018CA"/>
    <w:rsid w:val="00113ABE"/>
    <w:rsid w:val="00115540"/>
    <w:rsid w:val="001165F7"/>
    <w:rsid w:val="00121024"/>
    <w:rsid w:val="00127CBB"/>
    <w:rsid w:val="00132582"/>
    <w:rsid w:val="00136FAD"/>
    <w:rsid w:val="001375D2"/>
    <w:rsid w:val="00150F62"/>
    <w:rsid w:val="00154867"/>
    <w:rsid w:val="0015607C"/>
    <w:rsid w:val="001563F5"/>
    <w:rsid w:val="00156B7F"/>
    <w:rsid w:val="00162B8B"/>
    <w:rsid w:val="001668F4"/>
    <w:rsid w:val="001679A3"/>
    <w:rsid w:val="00170DC9"/>
    <w:rsid w:val="00172747"/>
    <w:rsid w:val="0017388B"/>
    <w:rsid w:val="00175791"/>
    <w:rsid w:val="001815EA"/>
    <w:rsid w:val="0018475A"/>
    <w:rsid w:val="00185008"/>
    <w:rsid w:val="00186CAD"/>
    <w:rsid w:val="00192DF5"/>
    <w:rsid w:val="00193316"/>
    <w:rsid w:val="001A0AAE"/>
    <w:rsid w:val="001A2A58"/>
    <w:rsid w:val="001A331D"/>
    <w:rsid w:val="001A33A8"/>
    <w:rsid w:val="001A7312"/>
    <w:rsid w:val="001A747E"/>
    <w:rsid w:val="001B012E"/>
    <w:rsid w:val="001B2195"/>
    <w:rsid w:val="001B3C16"/>
    <w:rsid w:val="001B681F"/>
    <w:rsid w:val="001B7753"/>
    <w:rsid w:val="001C6A2A"/>
    <w:rsid w:val="001C7A77"/>
    <w:rsid w:val="001D4974"/>
    <w:rsid w:val="001D502D"/>
    <w:rsid w:val="001D7718"/>
    <w:rsid w:val="001D7C2F"/>
    <w:rsid w:val="001E2B65"/>
    <w:rsid w:val="001E3BCA"/>
    <w:rsid w:val="001E43B7"/>
    <w:rsid w:val="001E4F33"/>
    <w:rsid w:val="001F340F"/>
    <w:rsid w:val="001F37F3"/>
    <w:rsid w:val="001F59D3"/>
    <w:rsid w:val="002017E0"/>
    <w:rsid w:val="00201977"/>
    <w:rsid w:val="00203A19"/>
    <w:rsid w:val="0021216F"/>
    <w:rsid w:val="00212E09"/>
    <w:rsid w:val="002136E9"/>
    <w:rsid w:val="002207B3"/>
    <w:rsid w:val="00220B6F"/>
    <w:rsid w:val="00221004"/>
    <w:rsid w:val="0022247C"/>
    <w:rsid w:val="00222D75"/>
    <w:rsid w:val="00230E1F"/>
    <w:rsid w:val="00234BE4"/>
    <w:rsid w:val="002365D3"/>
    <w:rsid w:val="00241A0F"/>
    <w:rsid w:val="00242633"/>
    <w:rsid w:val="00246A22"/>
    <w:rsid w:val="00247B38"/>
    <w:rsid w:val="00252659"/>
    <w:rsid w:val="00253527"/>
    <w:rsid w:val="00254E2C"/>
    <w:rsid w:val="002557AA"/>
    <w:rsid w:val="002561E7"/>
    <w:rsid w:val="00260F7E"/>
    <w:rsid w:val="00262DF7"/>
    <w:rsid w:val="00262E82"/>
    <w:rsid w:val="00263968"/>
    <w:rsid w:val="002642ED"/>
    <w:rsid w:val="002718BD"/>
    <w:rsid w:val="002726BF"/>
    <w:rsid w:val="00273922"/>
    <w:rsid w:val="002839C6"/>
    <w:rsid w:val="00283D18"/>
    <w:rsid w:val="00290AA3"/>
    <w:rsid w:val="00292AB3"/>
    <w:rsid w:val="00292B62"/>
    <w:rsid w:val="00293B75"/>
    <w:rsid w:val="00295807"/>
    <w:rsid w:val="002964FB"/>
    <w:rsid w:val="002A3B28"/>
    <w:rsid w:val="002A4B39"/>
    <w:rsid w:val="002B2CB9"/>
    <w:rsid w:val="002B389B"/>
    <w:rsid w:val="002B3D9F"/>
    <w:rsid w:val="002C0612"/>
    <w:rsid w:val="002C5F54"/>
    <w:rsid w:val="002C7665"/>
    <w:rsid w:val="002D2102"/>
    <w:rsid w:val="002D2EFF"/>
    <w:rsid w:val="002D44B4"/>
    <w:rsid w:val="002D5E46"/>
    <w:rsid w:val="002D62B7"/>
    <w:rsid w:val="002D7437"/>
    <w:rsid w:val="002E19E4"/>
    <w:rsid w:val="002E6DB9"/>
    <w:rsid w:val="002E764E"/>
    <w:rsid w:val="00303ACB"/>
    <w:rsid w:val="003040D8"/>
    <w:rsid w:val="003064A0"/>
    <w:rsid w:val="003065EB"/>
    <w:rsid w:val="00307E08"/>
    <w:rsid w:val="00313713"/>
    <w:rsid w:val="00325231"/>
    <w:rsid w:val="00326E6C"/>
    <w:rsid w:val="00326F4A"/>
    <w:rsid w:val="003319EA"/>
    <w:rsid w:val="00332001"/>
    <w:rsid w:val="00332D33"/>
    <w:rsid w:val="00333507"/>
    <w:rsid w:val="0033573F"/>
    <w:rsid w:val="003405D3"/>
    <w:rsid w:val="00341AF2"/>
    <w:rsid w:val="00343098"/>
    <w:rsid w:val="00344517"/>
    <w:rsid w:val="00350056"/>
    <w:rsid w:val="003567BC"/>
    <w:rsid w:val="00357F53"/>
    <w:rsid w:val="00357F7E"/>
    <w:rsid w:val="00361796"/>
    <w:rsid w:val="00374079"/>
    <w:rsid w:val="00376088"/>
    <w:rsid w:val="003846CC"/>
    <w:rsid w:val="00384BB0"/>
    <w:rsid w:val="00390E52"/>
    <w:rsid w:val="00390FB1"/>
    <w:rsid w:val="0039241B"/>
    <w:rsid w:val="00395094"/>
    <w:rsid w:val="00395BBF"/>
    <w:rsid w:val="00396943"/>
    <w:rsid w:val="003975FB"/>
    <w:rsid w:val="003A0C6D"/>
    <w:rsid w:val="003A2097"/>
    <w:rsid w:val="003B2F97"/>
    <w:rsid w:val="003B3818"/>
    <w:rsid w:val="003B68BD"/>
    <w:rsid w:val="003B6E1D"/>
    <w:rsid w:val="003C44B7"/>
    <w:rsid w:val="003C682F"/>
    <w:rsid w:val="003D18D5"/>
    <w:rsid w:val="003D21D7"/>
    <w:rsid w:val="003D2290"/>
    <w:rsid w:val="003D270F"/>
    <w:rsid w:val="003D3383"/>
    <w:rsid w:val="003E1231"/>
    <w:rsid w:val="003E1876"/>
    <w:rsid w:val="003E49BA"/>
    <w:rsid w:val="003E56D7"/>
    <w:rsid w:val="003F0958"/>
    <w:rsid w:val="003F3C4C"/>
    <w:rsid w:val="003F4A94"/>
    <w:rsid w:val="003F7667"/>
    <w:rsid w:val="00402842"/>
    <w:rsid w:val="004032BC"/>
    <w:rsid w:val="00404FE3"/>
    <w:rsid w:val="00407805"/>
    <w:rsid w:val="00407DC6"/>
    <w:rsid w:val="00407E8E"/>
    <w:rsid w:val="00407F8E"/>
    <w:rsid w:val="004136A4"/>
    <w:rsid w:val="00414787"/>
    <w:rsid w:val="00415285"/>
    <w:rsid w:val="00415DC0"/>
    <w:rsid w:val="0041A634"/>
    <w:rsid w:val="0042567E"/>
    <w:rsid w:val="004272CF"/>
    <w:rsid w:val="00432807"/>
    <w:rsid w:val="00442BFB"/>
    <w:rsid w:val="00443CA4"/>
    <w:rsid w:val="00445098"/>
    <w:rsid w:val="004464CB"/>
    <w:rsid w:val="004544D5"/>
    <w:rsid w:val="00454D81"/>
    <w:rsid w:val="00457C30"/>
    <w:rsid w:val="00461E86"/>
    <w:rsid w:val="00463EBF"/>
    <w:rsid w:val="004663B3"/>
    <w:rsid w:val="00470467"/>
    <w:rsid w:val="00480D30"/>
    <w:rsid w:val="00480F63"/>
    <w:rsid w:val="00482F7B"/>
    <w:rsid w:val="004837A9"/>
    <w:rsid w:val="00484B63"/>
    <w:rsid w:val="00487AE2"/>
    <w:rsid w:val="00491AFE"/>
    <w:rsid w:val="004926AE"/>
    <w:rsid w:val="00496652"/>
    <w:rsid w:val="004A19C0"/>
    <w:rsid w:val="004A2327"/>
    <w:rsid w:val="004A467D"/>
    <w:rsid w:val="004A49E7"/>
    <w:rsid w:val="004B2566"/>
    <w:rsid w:val="004B7443"/>
    <w:rsid w:val="004C7757"/>
    <w:rsid w:val="004D13E4"/>
    <w:rsid w:val="004D7BC9"/>
    <w:rsid w:val="004E313A"/>
    <w:rsid w:val="004E5F68"/>
    <w:rsid w:val="004F068F"/>
    <w:rsid w:val="004F0869"/>
    <w:rsid w:val="004F35BB"/>
    <w:rsid w:val="00506DC7"/>
    <w:rsid w:val="00512931"/>
    <w:rsid w:val="00514BD6"/>
    <w:rsid w:val="00517D72"/>
    <w:rsid w:val="00522021"/>
    <w:rsid w:val="0052449D"/>
    <w:rsid w:val="00535168"/>
    <w:rsid w:val="00535ECB"/>
    <w:rsid w:val="00536FBD"/>
    <w:rsid w:val="005373A2"/>
    <w:rsid w:val="00537531"/>
    <w:rsid w:val="005426C9"/>
    <w:rsid w:val="00544161"/>
    <w:rsid w:val="00544BC0"/>
    <w:rsid w:val="00546EFF"/>
    <w:rsid w:val="0055252F"/>
    <w:rsid w:val="005545B4"/>
    <w:rsid w:val="005550C5"/>
    <w:rsid w:val="00567F3B"/>
    <w:rsid w:val="00570A8C"/>
    <w:rsid w:val="0057373E"/>
    <w:rsid w:val="00575B93"/>
    <w:rsid w:val="005778EA"/>
    <w:rsid w:val="00581F17"/>
    <w:rsid w:val="00585127"/>
    <w:rsid w:val="00586601"/>
    <w:rsid w:val="00586643"/>
    <w:rsid w:val="0058682D"/>
    <w:rsid w:val="00590015"/>
    <w:rsid w:val="00591292"/>
    <w:rsid w:val="005927E1"/>
    <w:rsid w:val="00595C9A"/>
    <w:rsid w:val="005971F2"/>
    <w:rsid w:val="005A12F9"/>
    <w:rsid w:val="005A2598"/>
    <w:rsid w:val="005BA6C3"/>
    <w:rsid w:val="005C09C9"/>
    <w:rsid w:val="005C3A7E"/>
    <w:rsid w:val="005C475A"/>
    <w:rsid w:val="005C5BB1"/>
    <w:rsid w:val="005C61DE"/>
    <w:rsid w:val="005C6A76"/>
    <w:rsid w:val="005D5A32"/>
    <w:rsid w:val="005D5DFF"/>
    <w:rsid w:val="005D72CB"/>
    <w:rsid w:val="005E2D97"/>
    <w:rsid w:val="005E5F63"/>
    <w:rsid w:val="005F4B0C"/>
    <w:rsid w:val="005F7887"/>
    <w:rsid w:val="00605C1A"/>
    <w:rsid w:val="00605F30"/>
    <w:rsid w:val="00606164"/>
    <w:rsid w:val="00607D42"/>
    <w:rsid w:val="00617C12"/>
    <w:rsid w:val="00620B54"/>
    <w:rsid w:val="00620B7E"/>
    <w:rsid w:val="0062201C"/>
    <w:rsid w:val="0062377E"/>
    <w:rsid w:val="006246BD"/>
    <w:rsid w:val="00625474"/>
    <w:rsid w:val="00626A37"/>
    <w:rsid w:val="00630E36"/>
    <w:rsid w:val="006335C8"/>
    <w:rsid w:val="006346B9"/>
    <w:rsid w:val="006441FE"/>
    <w:rsid w:val="00646F24"/>
    <w:rsid w:val="00647949"/>
    <w:rsid w:val="006505D4"/>
    <w:rsid w:val="00652C31"/>
    <w:rsid w:val="00667062"/>
    <w:rsid w:val="00671727"/>
    <w:rsid w:val="0068215F"/>
    <w:rsid w:val="00691CF7"/>
    <w:rsid w:val="00693932"/>
    <w:rsid w:val="00695201"/>
    <w:rsid w:val="006A2A0B"/>
    <w:rsid w:val="006B30C2"/>
    <w:rsid w:val="006B469C"/>
    <w:rsid w:val="006B49A6"/>
    <w:rsid w:val="006C1905"/>
    <w:rsid w:val="006C3337"/>
    <w:rsid w:val="006C3C3A"/>
    <w:rsid w:val="006D2F6A"/>
    <w:rsid w:val="006D4201"/>
    <w:rsid w:val="006E0270"/>
    <w:rsid w:val="006E0A41"/>
    <w:rsid w:val="006E0F6A"/>
    <w:rsid w:val="007010C8"/>
    <w:rsid w:val="00703746"/>
    <w:rsid w:val="00703C10"/>
    <w:rsid w:val="00704498"/>
    <w:rsid w:val="00705596"/>
    <w:rsid w:val="007079B0"/>
    <w:rsid w:val="00707F13"/>
    <w:rsid w:val="007124BA"/>
    <w:rsid w:val="00715B52"/>
    <w:rsid w:val="00720DA4"/>
    <w:rsid w:val="007211D0"/>
    <w:rsid w:val="00722E9F"/>
    <w:rsid w:val="00726C22"/>
    <w:rsid w:val="007306B3"/>
    <w:rsid w:val="0073098D"/>
    <w:rsid w:val="007311C4"/>
    <w:rsid w:val="00732838"/>
    <w:rsid w:val="0073523A"/>
    <w:rsid w:val="00736101"/>
    <w:rsid w:val="007424E7"/>
    <w:rsid w:val="007427A7"/>
    <w:rsid w:val="0075372E"/>
    <w:rsid w:val="00760A11"/>
    <w:rsid w:val="00763D3A"/>
    <w:rsid w:val="00764457"/>
    <w:rsid w:val="0077168A"/>
    <w:rsid w:val="007735E1"/>
    <w:rsid w:val="00773783"/>
    <w:rsid w:val="00775756"/>
    <w:rsid w:val="007762D5"/>
    <w:rsid w:val="00784A23"/>
    <w:rsid w:val="00785D13"/>
    <w:rsid w:val="00785FDA"/>
    <w:rsid w:val="0079322B"/>
    <w:rsid w:val="007A59F8"/>
    <w:rsid w:val="007A5D99"/>
    <w:rsid w:val="007B0073"/>
    <w:rsid w:val="007B74B6"/>
    <w:rsid w:val="007C03EE"/>
    <w:rsid w:val="007C34C3"/>
    <w:rsid w:val="007C4112"/>
    <w:rsid w:val="007D0D70"/>
    <w:rsid w:val="007D31DB"/>
    <w:rsid w:val="007D4EC2"/>
    <w:rsid w:val="007E15C5"/>
    <w:rsid w:val="007E41BD"/>
    <w:rsid w:val="007E49E2"/>
    <w:rsid w:val="007E57DC"/>
    <w:rsid w:val="007E5912"/>
    <w:rsid w:val="007E791B"/>
    <w:rsid w:val="007F1905"/>
    <w:rsid w:val="007F2CA3"/>
    <w:rsid w:val="007F5C9B"/>
    <w:rsid w:val="007F619C"/>
    <w:rsid w:val="007F7374"/>
    <w:rsid w:val="00803F94"/>
    <w:rsid w:val="00804871"/>
    <w:rsid w:val="00804EBA"/>
    <w:rsid w:val="00811C4A"/>
    <w:rsid w:val="00811FFA"/>
    <w:rsid w:val="008142AC"/>
    <w:rsid w:val="00815363"/>
    <w:rsid w:val="00820313"/>
    <w:rsid w:val="00821838"/>
    <w:rsid w:val="00823319"/>
    <w:rsid w:val="008239B8"/>
    <w:rsid w:val="00824A10"/>
    <w:rsid w:val="00824FA9"/>
    <w:rsid w:val="0082537B"/>
    <w:rsid w:val="00827C2C"/>
    <w:rsid w:val="00830EC6"/>
    <w:rsid w:val="00832415"/>
    <w:rsid w:val="00833224"/>
    <w:rsid w:val="0084591D"/>
    <w:rsid w:val="0085220A"/>
    <w:rsid w:val="00852466"/>
    <w:rsid w:val="008542C7"/>
    <w:rsid w:val="00857125"/>
    <w:rsid w:val="00857F99"/>
    <w:rsid w:val="008609CD"/>
    <w:rsid w:val="00872DAD"/>
    <w:rsid w:val="008731FE"/>
    <w:rsid w:val="0087428F"/>
    <w:rsid w:val="00875F86"/>
    <w:rsid w:val="00880E84"/>
    <w:rsid w:val="0088369A"/>
    <w:rsid w:val="00884B27"/>
    <w:rsid w:val="00884DC3"/>
    <w:rsid w:val="008905D7"/>
    <w:rsid w:val="008906DC"/>
    <w:rsid w:val="00892234"/>
    <w:rsid w:val="00893518"/>
    <w:rsid w:val="0089470E"/>
    <w:rsid w:val="00896984"/>
    <w:rsid w:val="008A4BFA"/>
    <w:rsid w:val="008B1CE7"/>
    <w:rsid w:val="008B5718"/>
    <w:rsid w:val="008C0110"/>
    <w:rsid w:val="008C3151"/>
    <w:rsid w:val="008C4545"/>
    <w:rsid w:val="008C6C51"/>
    <w:rsid w:val="008C6E14"/>
    <w:rsid w:val="008D3791"/>
    <w:rsid w:val="008D4DD1"/>
    <w:rsid w:val="008E38B8"/>
    <w:rsid w:val="008E3AF2"/>
    <w:rsid w:val="008E40A9"/>
    <w:rsid w:val="008E5885"/>
    <w:rsid w:val="008E5E90"/>
    <w:rsid w:val="008F3CE2"/>
    <w:rsid w:val="008F4550"/>
    <w:rsid w:val="008F555D"/>
    <w:rsid w:val="008F56C5"/>
    <w:rsid w:val="00903759"/>
    <w:rsid w:val="00905749"/>
    <w:rsid w:val="00905EEF"/>
    <w:rsid w:val="00912782"/>
    <w:rsid w:val="009140AD"/>
    <w:rsid w:val="00917D80"/>
    <w:rsid w:val="0092150B"/>
    <w:rsid w:val="0092233C"/>
    <w:rsid w:val="00927C7A"/>
    <w:rsid w:val="00931B69"/>
    <w:rsid w:val="00933D18"/>
    <w:rsid w:val="00944C65"/>
    <w:rsid w:val="00947F80"/>
    <w:rsid w:val="0095662F"/>
    <w:rsid w:val="00956887"/>
    <w:rsid w:val="0096505C"/>
    <w:rsid w:val="009665DB"/>
    <w:rsid w:val="0096747E"/>
    <w:rsid w:val="009726DA"/>
    <w:rsid w:val="009740DD"/>
    <w:rsid w:val="009743F4"/>
    <w:rsid w:val="009751DC"/>
    <w:rsid w:val="00981F3F"/>
    <w:rsid w:val="00984228"/>
    <w:rsid w:val="009853CF"/>
    <w:rsid w:val="00994225"/>
    <w:rsid w:val="009949E1"/>
    <w:rsid w:val="009A06B7"/>
    <w:rsid w:val="009A38B3"/>
    <w:rsid w:val="009A579F"/>
    <w:rsid w:val="009B19B6"/>
    <w:rsid w:val="009B2284"/>
    <w:rsid w:val="009B40F9"/>
    <w:rsid w:val="009B44D7"/>
    <w:rsid w:val="009B6507"/>
    <w:rsid w:val="009C2155"/>
    <w:rsid w:val="009C41E7"/>
    <w:rsid w:val="009D0418"/>
    <w:rsid w:val="009D081C"/>
    <w:rsid w:val="009D0C2C"/>
    <w:rsid w:val="009D218F"/>
    <w:rsid w:val="009D23A8"/>
    <w:rsid w:val="009D3A78"/>
    <w:rsid w:val="009D48F0"/>
    <w:rsid w:val="009D4B0B"/>
    <w:rsid w:val="009D566F"/>
    <w:rsid w:val="009E3731"/>
    <w:rsid w:val="009F1025"/>
    <w:rsid w:val="009F2C55"/>
    <w:rsid w:val="009F3FB3"/>
    <w:rsid w:val="009F43E6"/>
    <w:rsid w:val="009F5890"/>
    <w:rsid w:val="00A00EF8"/>
    <w:rsid w:val="00A0497D"/>
    <w:rsid w:val="00A065DC"/>
    <w:rsid w:val="00A10205"/>
    <w:rsid w:val="00A15B5A"/>
    <w:rsid w:val="00A17975"/>
    <w:rsid w:val="00A219F6"/>
    <w:rsid w:val="00A2552F"/>
    <w:rsid w:val="00A25B06"/>
    <w:rsid w:val="00A301D0"/>
    <w:rsid w:val="00A346FA"/>
    <w:rsid w:val="00A35170"/>
    <w:rsid w:val="00A35AAB"/>
    <w:rsid w:val="00A42075"/>
    <w:rsid w:val="00A450C2"/>
    <w:rsid w:val="00A50C1C"/>
    <w:rsid w:val="00A51F9A"/>
    <w:rsid w:val="00A52909"/>
    <w:rsid w:val="00A535DD"/>
    <w:rsid w:val="00A62689"/>
    <w:rsid w:val="00A6370A"/>
    <w:rsid w:val="00A65A62"/>
    <w:rsid w:val="00A70390"/>
    <w:rsid w:val="00A72C24"/>
    <w:rsid w:val="00A73FCD"/>
    <w:rsid w:val="00A743F6"/>
    <w:rsid w:val="00A82896"/>
    <w:rsid w:val="00A900C9"/>
    <w:rsid w:val="00A911AA"/>
    <w:rsid w:val="00AA1D47"/>
    <w:rsid w:val="00AA33AD"/>
    <w:rsid w:val="00AA3A37"/>
    <w:rsid w:val="00AA6D40"/>
    <w:rsid w:val="00AB17EF"/>
    <w:rsid w:val="00AB35E3"/>
    <w:rsid w:val="00AB480A"/>
    <w:rsid w:val="00AB5848"/>
    <w:rsid w:val="00AC0A5E"/>
    <w:rsid w:val="00AC0DB3"/>
    <w:rsid w:val="00AC387B"/>
    <w:rsid w:val="00AC487C"/>
    <w:rsid w:val="00AC4A59"/>
    <w:rsid w:val="00AC5B1C"/>
    <w:rsid w:val="00AC75F7"/>
    <w:rsid w:val="00AC77E8"/>
    <w:rsid w:val="00AC7ACF"/>
    <w:rsid w:val="00AD17F5"/>
    <w:rsid w:val="00AD3947"/>
    <w:rsid w:val="00AE5633"/>
    <w:rsid w:val="00AF1176"/>
    <w:rsid w:val="00AF6DD9"/>
    <w:rsid w:val="00B017FE"/>
    <w:rsid w:val="00B01C9A"/>
    <w:rsid w:val="00B04D27"/>
    <w:rsid w:val="00B103D5"/>
    <w:rsid w:val="00B10A98"/>
    <w:rsid w:val="00B2340F"/>
    <w:rsid w:val="00B25C36"/>
    <w:rsid w:val="00B261BA"/>
    <w:rsid w:val="00B2695A"/>
    <w:rsid w:val="00B304B8"/>
    <w:rsid w:val="00B319CA"/>
    <w:rsid w:val="00B3365A"/>
    <w:rsid w:val="00B33994"/>
    <w:rsid w:val="00B33ACE"/>
    <w:rsid w:val="00B3423A"/>
    <w:rsid w:val="00B35340"/>
    <w:rsid w:val="00B37E2A"/>
    <w:rsid w:val="00B40110"/>
    <w:rsid w:val="00B41151"/>
    <w:rsid w:val="00B45571"/>
    <w:rsid w:val="00B51049"/>
    <w:rsid w:val="00B53356"/>
    <w:rsid w:val="00B54DE9"/>
    <w:rsid w:val="00B62DB8"/>
    <w:rsid w:val="00B63301"/>
    <w:rsid w:val="00B667F3"/>
    <w:rsid w:val="00B71112"/>
    <w:rsid w:val="00B7550D"/>
    <w:rsid w:val="00B8187D"/>
    <w:rsid w:val="00B859AD"/>
    <w:rsid w:val="00B8797D"/>
    <w:rsid w:val="00B90E42"/>
    <w:rsid w:val="00B923CE"/>
    <w:rsid w:val="00B94358"/>
    <w:rsid w:val="00B94F90"/>
    <w:rsid w:val="00B9566E"/>
    <w:rsid w:val="00B95F13"/>
    <w:rsid w:val="00B9741B"/>
    <w:rsid w:val="00BA300C"/>
    <w:rsid w:val="00BA3C4C"/>
    <w:rsid w:val="00BB2AFB"/>
    <w:rsid w:val="00BB33B4"/>
    <w:rsid w:val="00BB3E04"/>
    <w:rsid w:val="00BC12F8"/>
    <w:rsid w:val="00BC3B1D"/>
    <w:rsid w:val="00BC6436"/>
    <w:rsid w:val="00BD1696"/>
    <w:rsid w:val="00BD20BF"/>
    <w:rsid w:val="00BD4F18"/>
    <w:rsid w:val="00BD7711"/>
    <w:rsid w:val="00BE2D20"/>
    <w:rsid w:val="00BE3DA5"/>
    <w:rsid w:val="00BF3625"/>
    <w:rsid w:val="00C050A9"/>
    <w:rsid w:val="00C05D4D"/>
    <w:rsid w:val="00C10C7A"/>
    <w:rsid w:val="00C11F05"/>
    <w:rsid w:val="00C12B9E"/>
    <w:rsid w:val="00C142AB"/>
    <w:rsid w:val="00C17FB2"/>
    <w:rsid w:val="00C2380A"/>
    <w:rsid w:val="00C266F3"/>
    <w:rsid w:val="00C27C44"/>
    <w:rsid w:val="00C33E92"/>
    <w:rsid w:val="00C34F12"/>
    <w:rsid w:val="00C35F59"/>
    <w:rsid w:val="00C456BF"/>
    <w:rsid w:val="00C50335"/>
    <w:rsid w:val="00C5187C"/>
    <w:rsid w:val="00C56B50"/>
    <w:rsid w:val="00C56F89"/>
    <w:rsid w:val="00C608CC"/>
    <w:rsid w:val="00C61DBF"/>
    <w:rsid w:val="00C62FED"/>
    <w:rsid w:val="00C63F42"/>
    <w:rsid w:val="00C65B2C"/>
    <w:rsid w:val="00C72FEB"/>
    <w:rsid w:val="00C74101"/>
    <w:rsid w:val="00C75B71"/>
    <w:rsid w:val="00C76068"/>
    <w:rsid w:val="00C777C9"/>
    <w:rsid w:val="00C83905"/>
    <w:rsid w:val="00C914F5"/>
    <w:rsid w:val="00C92DA1"/>
    <w:rsid w:val="00C94215"/>
    <w:rsid w:val="00C957DF"/>
    <w:rsid w:val="00C96184"/>
    <w:rsid w:val="00C976F3"/>
    <w:rsid w:val="00CA10CE"/>
    <w:rsid w:val="00CA5ACB"/>
    <w:rsid w:val="00CA5CE6"/>
    <w:rsid w:val="00CB0B47"/>
    <w:rsid w:val="00CB306C"/>
    <w:rsid w:val="00CB3139"/>
    <w:rsid w:val="00CC2DA6"/>
    <w:rsid w:val="00CD09B6"/>
    <w:rsid w:val="00CD1555"/>
    <w:rsid w:val="00CD3D3D"/>
    <w:rsid w:val="00CD4C80"/>
    <w:rsid w:val="00CD61F1"/>
    <w:rsid w:val="00CE073C"/>
    <w:rsid w:val="00CE0BF8"/>
    <w:rsid w:val="00CE3176"/>
    <w:rsid w:val="00CE49D3"/>
    <w:rsid w:val="00CE5FB3"/>
    <w:rsid w:val="00CE64A0"/>
    <w:rsid w:val="00CE79BA"/>
    <w:rsid w:val="00CE7DD0"/>
    <w:rsid w:val="00CF0A44"/>
    <w:rsid w:val="00CF3122"/>
    <w:rsid w:val="00CF3327"/>
    <w:rsid w:val="00CF5083"/>
    <w:rsid w:val="00CF7CFC"/>
    <w:rsid w:val="00D01B85"/>
    <w:rsid w:val="00D025BA"/>
    <w:rsid w:val="00D02F30"/>
    <w:rsid w:val="00D11F42"/>
    <w:rsid w:val="00D13045"/>
    <w:rsid w:val="00D259EE"/>
    <w:rsid w:val="00D2697E"/>
    <w:rsid w:val="00D30551"/>
    <w:rsid w:val="00D370AB"/>
    <w:rsid w:val="00D412CB"/>
    <w:rsid w:val="00D417ED"/>
    <w:rsid w:val="00D427A2"/>
    <w:rsid w:val="00D43845"/>
    <w:rsid w:val="00D454EE"/>
    <w:rsid w:val="00D529D3"/>
    <w:rsid w:val="00D54AE8"/>
    <w:rsid w:val="00D61BF8"/>
    <w:rsid w:val="00D62C05"/>
    <w:rsid w:val="00D6425E"/>
    <w:rsid w:val="00D663C9"/>
    <w:rsid w:val="00D7275B"/>
    <w:rsid w:val="00D76540"/>
    <w:rsid w:val="00D810F5"/>
    <w:rsid w:val="00D8610B"/>
    <w:rsid w:val="00D87186"/>
    <w:rsid w:val="00D912DB"/>
    <w:rsid w:val="00D92880"/>
    <w:rsid w:val="00D9439D"/>
    <w:rsid w:val="00D9788F"/>
    <w:rsid w:val="00DA0091"/>
    <w:rsid w:val="00DA377B"/>
    <w:rsid w:val="00DA5481"/>
    <w:rsid w:val="00DA73C8"/>
    <w:rsid w:val="00DB6F8A"/>
    <w:rsid w:val="00DC0C9A"/>
    <w:rsid w:val="00DC33D3"/>
    <w:rsid w:val="00DC4F9F"/>
    <w:rsid w:val="00DC555D"/>
    <w:rsid w:val="00DD10CC"/>
    <w:rsid w:val="00DD54DD"/>
    <w:rsid w:val="00DD79AE"/>
    <w:rsid w:val="00DE2E50"/>
    <w:rsid w:val="00DE3E66"/>
    <w:rsid w:val="00DE5F8D"/>
    <w:rsid w:val="00DF3D31"/>
    <w:rsid w:val="00DF4C7E"/>
    <w:rsid w:val="00DF59D1"/>
    <w:rsid w:val="00DF5BE3"/>
    <w:rsid w:val="00DF6334"/>
    <w:rsid w:val="00E005A5"/>
    <w:rsid w:val="00E01033"/>
    <w:rsid w:val="00E06CDC"/>
    <w:rsid w:val="00E07ADC"/>
    <w:rsid w:val="00E07B84"/>
    <w:rsid w:val="00E12020"/>
    <w:rsid w:val="00E12606"/>
    <w:rsid w:val="00E208C0"/>
    <w:rsid w:val="00E23A57"/>
    <w:rsid w:val="00E26D3C"/>
    <w:rsid w:val="00E30DC4"/>
    <w:rsid w:val="00E35984"/>
    <w:rsid w:val="00E45F25"/>
    <w:rsid w:val="00E47560"/>
    <w:rsid w:val="00E53D29"/>
    <w:rsid w:val="00E54103"/>
    <w:rsid w:val="00E55259"/>
    <w:rsid w:val="00E56158"/>
    <w:rsid w:val="00E61EA2"/>
    <w:rsid w:val="00E63F73"/>
    <w:rsid w:val="00E64981"/>
    <w:rsid w:val="00E6501A"/>
    <w:rsid w:val="00E66E4C"/>
    <w:rsid w:val="00E71C2B"/>
    <w:rsid w:val="00E77418"/>
    <w:rsid w:val="00E7742E"/>
    <w:rsid w:val="00E804AE"/>
    <w:rsid w:val="00E9121C"/>
    <w:rsid w:val="00E91633"/>
    <w:rsid w:val="00E92855"/>
    <w:rsid w:val="00E94A67"/>
    <w:rsid w:val="00E9594E"/>
    <w:rsid w:val="00EA06B1"/>
    <w:rsid w:val="00EA149D"/>
    <w:rsid w:val="00EA6217"/>
    <w:rsid w:val="00EB09AF"/>
    <w:rsid w:val="00EB3E44"/>
    <w:rsid w:val="00EC0605"/>
    <w:rsid w:val="00EC4581"/>
    <w:rsid w:val="00EC4ACF"/>
    <w:rsid w:val="00EC58AD"/>
    <w:rsid w:val="00ED5791"/>
    <w:rsid w:val="00EE31B4"/>
    <w:rsid w:val="00EE424F"/>
    <w:rsid w:val="00EE5719"/>
    <w:rsid w:val="00EF1896"/>
    <w:rsid w:val="00EF2715"/>
    <w:rsid w:val="00EF76BB"/>
    <w:rsid w:val="00F02431"/>
    <w:rsid w:val="00F04505"/>
    <w:rsid w:val="00F05ACE"/>
    <w:rsid w:val="00F06F5B"/>
    <w:rsid w:val="00F1060B"/>
    <w:rsid w:val="00F1268E"/>
    <w:rsid w:val="00F21A95"/>
    <w:rsid w:val="00F21DD4"/>
    <w:rsid w:val="00F22C73"/>
    <w:rsid w:val="00F24914"/>
    <w:rsid w:val="00F31293"/>
    <w:rsid w:val="00F33123"/>
    <w:rsid w:val="00F33676"/>
    <w:rsid w:val="00F33FF1"/>
    <w:rsid w:val="00F37A80"/>
    <w:rsid w:val="00F440C5"/>
    <w:rsid w:val="00F4472D"/>
    <w:rsid w:val="00F47A25"/>
    <w:rsid w:val="00F52BD7"/>
    <w:rsid w:val="00F54C89"/>
    <w:rsid w:val="00F55C15"/>
    <w:rsid w:val="00F61938"/>
    <w:rsid w:val="00F665B9"/>
    <w:rsid w:val="00F72D05"/>
    <w:rsid w:val="00F73124"/>
    <w:rsid w:val="00F73341"/>
    <w:rsid w:val="00F73FFD"/>
    <w:rsid w:val="00F7460E"/>
    <w:rsid w:val="00F81B35"/>
    <w:rsid w:val="00F8222A"/>
    <w:rsid w:val="00F837EE"/>
    <w:rsid w:val="00F877C5"/>
    <w:rsid w:val="00F91B5B"/>
    <w:rsid w:val="00F97B7B"/>
    <w:rsid w:val="00FA00E9"/>
    <w:rsid w:val="00FA02BE"/>
    <w:rsid w:val="00FA1EB1"/>
    <w:rsid w:val="00FA4AC0"/>
    <w:rsid w:val="00FA6354"/>
    <w:rsid w:val="00FA7831"/>
    <w:rsid w:val="00FB0147"/>
    <w:rsid w:val="00FB709D"/>
    <w:rsid w:val="00FC35DA"/>
    <w:rsid w:val="00FC7E0F"/>
    <w:rsid w:val="00FD252A"/>
    <w:rsid w:val="00FD3D37"/>
    <w:rsid w:val="00FD5BC3"/>
    <w:rsid w:val="00FD7352"/>
    <w:rsid w:val="00FE29D3"/>
    <w:rsid w:val="00FF1A92"/>
    <w:rsid w:val="01014825"/>
    <w:rsid w:val="012D9E3F"/>
    <w:rsid w:val="01439F19"/>
    <w:rsid w:val="01453D46"/>
    <w:rsid w:val="01600A4A"/>
    <w:rsid w:val="0161EC5D"/>
    <w:rsid w:val="01DA6D78"/>
    <w:rsid w:val="01DCBDCB"/>
    <w:rsid w:val="01EFA2C3"/>
    <w:rsid w:val="01F1E321"/>
    <w:rsid w:val="0201357B"/>
    <w:rsid w:val="021A3090"/>
    <w:rsid w:val="021B9F9A"/>
    <w:rsid w:val="023D4C8A"/>
    <w:rsid w:val="02465D4B"/>
    <w:rsid w:val="024C9CDB"/>
    <w:rsid w:val="025BD6D9"/>
    <w:rsid w:val="0270B610"/>
    <w:rsid w:val="02B1E413"/>
    <w:rsid w:val="02B36897"/>
    <w:rsid w:val="02F0CB8B"/>
    <w:rsid w:val="02F3D95B"/>
    <w:rsid w:val="032AC151"/>
    <w:rsid w:val="03310C62"/>
    <w:rsid w:val="033EDCCB"/>
    <w:rsid w:val="0344E634"/>
    <w:rsid w:val="038A8EE8"/>
    <w:rsid w:val="03B2DD2E"/>
    <w:rsid w:val="03D1F168"/>
    <w:rsid w:val="04224272"/>
    <w:rsid w:val="043D19F6"/>
    <w:rsid w:val="043F0EDD"/>
    <w:rsid w:val="043FC165"/>
    <w:rsid w:val="04621346"/>
    <w:rsid w:val="0467850D"/>
    <w:rsid w:val="046F0CD5"/>
    <w:rsid w:val="04895BE6"/>
    <w:rsid w:val="04AC2F0D"/>
    <w:rsid w:val="04B9B830"/>
    <w:rsid w:val="04F9F15D"/>
    <w:rsid w:val="050433C6"/>
    <w:rsid w:val="05302A05"/>
    <w:rsid w:val="053B21FB"/>
    <w:rsid w:val="05450E6B"/>
    <w:rsid w:val="0572F47E"/>
    <w:rsid w:val="05738526"/>
    <w:rsid w:val="05BACB31"/>
    <w:rsid w:val="05BB7DE5"/>
    <w:rsid w:val="05FFBF1F"/>
    <w:rsid w:val="064600DF"/>
    <w:rsid w:val="065D506F"/>
    <w:rsid w:val="06688F9A"/>
    <w:rsid w:val="067A51AC"/>
    <w:rsid w:val="06873806"/>
    <w:rsid w:val="06B15CF6"/>
    <w:rsid w:val="06B3C7B1"/>
    <w:rsid w:val="06BEB537"/>
    <w:rsid w:val="06CB7C93"/>
    <w:rsid w:val="06FC984F"/>
    <w:rsid w:val="071914B6"/>
    <w:rsid w:val="073683EB"/>
    <w:rsid w:val="073C247D"/>
    <w:rsid w:val="075080D3"/>
    <w:rsid w:val="0768CEE7"/>
    <w:rsid w:val="07824738"/>
    <w:rsid w:val="07AA9BDA"/>
    <w:rsid w:val="07AE9B1D"/>
    <w:rsid w:val="07B12E6A"/>
    <w:rsid w:val="07EF0B2E"/>
    <w:rsid w:val="07FAEAB3"/>
    <w:rsid w:val="0818B0B6"/>
    <w:rsid w:val="0826AA93"/>
    <w:rsid w:val="0855AB4A"/>
    <w:rsid w:val="086124A5"/>
    <w:rsid w:val="08780C0B"/>
    <w:rsid w:val="08828ACF"/>
    <w:rsid w:val="08954BE5"/>
    <w:rsid w:val="089F26A4"/>
    <w:rsid w:val="08AFE088"/>
    <w:rsid w:val="08B4E517"/>
    <w:rsid w:val="08D328D7"/>
    <w:rsid w:val="08D59433"/>
    <w:rsid w:val="08FB81E7"/>
    <w:rsid w:val="091183E1"/>
    <w:rsid w:val="091BE1B9"/>
    <w:rsid w:val="0921410D"/>
    <w:rsid w:val="092D4123"/>
    <w:rsid w:val="09405480"/>
    <w:rsid w:val="0950A4EB"/>
    <w:rsid w:val="0951F3D2"/>
    <w:rsid w:val="0957870F"/>
    <w:rsid w:val="097173D1"/>
    <w:rsid w:val="0994F131"/>
    <w:rsid w:val="09BC82FA"/>
    <w:rsid w:val="0A0C489B"/>
    <w:rsid w:val="0A69B859"/>
    <w:rsid w:val="0A7B8AD2"/>
    <w:rsid w:val="0A9F2FDC"/>
    <w:rsid w:val="0AAD5442"/>
    <w:rsid w:val="0ACD909C"/>
    <w:rsid w:val="0ACE0483"/>
    <w:rsid w:val="0ADA08D0"/>
    <w:rsid w:val="0AFEE0E3"/>
    <w:rsid w:val="0B2F9058"/>
    <w:rsid w:val="0B397D4F"/>
    <w:rsid w:val="0B47AE79"/>
    <w:rsid w:val="0B6F7A3E"/>
    <w:rsid w:val="0B80139B"/>
    <w:rsid w:val="0B8431F7"/>
    <w:rsid w:val="0BB6E8EA"/>
    <w:rsid w:val="0BE9C0DD"/>
    <w:rsid w:val="0C00EBB8"/>
    <w:rsid w:val="0C0EB2BD"/>
    <w:rsid w:val="0C4ADA7B"/>
    <w:rsid w:val="0C594F32"/>
    <w:rsid w:val="0C9CBC4F"/>
    <w:rsid w:val="0CCA0F09"/>
    <w:rsid w:val="0CE2A587"/>
    <w:rsid w:val="0D18B39D"/>
    <w:rsid w:val="0D4A7018"/>
    <w:rsid w:val="0D4B6DAF"/>
    <w:rsid w:val="0D76D508"/>
    <w:rsid w:val="0D8C66AD"/>
    <w:rsid w:val="0DC415C6"/>
    <w:rsid w:val="0DCBA408"/>
    <w:rsid w:val="0DD0A71D"/>
    <w:rsid w:val="0E291DEA"/>
    <w:rsid w:val="0E63A86C"/>
    <w:rsid w:val="0E86142C"/>
    <w:rsid w:val="0E88521B"/>
    <w:rsid w:val="0E977AC8"/>
    <w:rsid w:val="0EB52C52"/>
    <w:rsid w:val="0ECE97CA"/>
    <w:rsid w:val="0ED6528B"/>
    <w:rsid w:val="0EDC9AB7"/>
    <w:rsid w:val="0EEF5FC3"/>
    <w:rsid w:val="0F021554"/>
    <w:rsid w:val="0F096741"/>
    <w:rsid w:val="0F09B20E"/>
    <w:rsid w:val="0F0EEE17"/>
    <w:rsid w:val="0F44DFB8"/>
    <w:rsid w:val="0F5CC0AA"/>
    <w:rsid w:val="0F6082B8"/>
    <w:rsid w:val="0F858C46"/>
    <w:rsid w:val="0FAC490A"/>
    <w:rsid w:val="0FB9AD02"/>
    <w:rsid w:val="0FE42D4C"/>
    <w:rsid w:val="0FF05EC9"/>
    <w:rsid w:val="10334C62"/>
    <w:rsid w:val="1035447B"/>
    <w:rsid w:val="10398C33"/>
    <w:rsid w:val="103E68EE"/>
    <w:rsid w:val="1070032C"/>
    <w:rsid w:val="107CC2D3"/>
    <w:rsid w:val="1096C6FC"/>
    <w:rsid w:val="10A4DA3E"/>
    <w:rsid w:val="10A5826F"/>
    <w:rsid w:val="10D8C9BC"/>
    <w:rsid w:val="1100F7A7"/>
    <w:rsid w:val="11139D58"/>
    <w:rsid w:val="111BA914"/>
    <w:rsid w:val="114C79BC"/>
    <w:rsid w:val="11921ED4"/>
    <w:rsid w:val="1197D157"/>
    <w:rsid w:val="11A1C42C"/>
    <w:rsid w:val="11A5B88B"/>
    <w:rsid w:val="11B2D230"/>
    <w:rsid w:val="11C0D944"/>
    <w:rsid w:val="11C33095"/>
    <w:rsid w:val="11E43CB7"/>
    <w:rsid w:val="11F669AB"/>
    <w:rsid w:val="1232C900"/>
    <w:rsid w:val="124A0F16"/>
    <w:rsid w:val="124EE0EB"/>
    <w:rsid w:val="1250444C"/>
    <w:rsid w:val="12D7A6F7"/>
    <w:rsid w:val="12F14DC4"/>
    <w:rsid w:val="12F944BD"/>
    <w:rsid w:val="1311CA81"/>
    <w:rsid w:val="13135B69"/>
    <w:rsid w:val="1323D66B"/>
    <w:rsid w:val="13778911"/>
    <w:rsid w:val="13C5335D"/>
    <w:rsid w:val="13D68BB2"/>
    <w:rsid w:val="13DFB29D"/>
    <w:rsid w:val="13FE77C1"/>
    <w:rsid w:val="14009C45"/>
    <w:rsid w:val="141D6241"/>
    <w:rsid w:val="142DB131"/>
    <w:rsid w:val="143758E9"/>
    <w:rsid w:val="145181C1"/>
    <w:rsid w:val="1489E474"/>
    <w:rsid w:val="14AF3AAA"/>
    <w:rsid w:val="14C9D830"/>
    <w:rsid w:val="14CBACAD"/>
    <w:rsid w:val="14FD44D1"/>
    <w:rsid w:val="1581E6ED"/>
    <w:rsid w:val="159CD1C3"/>
    <w:rsid w:val="15B6B879"/>
    <w:rsid w:val="15EE7E89"/>
    <w:rsid w:val="15F03542"/>
    <w:rsid w:val="15F8E716"/>
    <w:rsid w:val="160EEE66"/>
    <w:rsid w:val="162CAE24"/>
    <w:rsid w:val="1633DE82"/>
    <w:rsid w:val="164298CA"/>
    <w:rsid w:val="1664AF5E"/>
    <w:rsid w:val="16CD973F"/>
    <w:rsid w:val="1703C3EA"/>
    <w:rsid w:val="17169FA4"/>
    <w:rsid w:val="177C7709"/>
    <w:rsid w:val="178CC64F"/>
    <w:rsid w:val="17A77625"/>
    <w:rsid w:val="17B1B953"/>
    <w:rsid w:val="17B3C4D0"/>
    <w:rsid w:val="17CB498A"/>
    <w:rsid w:val="17CD7B2D"/>
    <w:rsid w:val="17FCC8F7"/>
    <w:rsid w:val="17FFE290"/>
    <w:rsid w:val="180ADC04"/>
    <w:rsid w:val="181502DE"/>
    <w:rsid w:val="181B0B9C"/>
    <w:rsid w:val="18374A77"/>
    <w:rsid w:val="185966AF"/>
    <w:rsid w:val="1890321B"/>
    <w:rsid w:val="18995F64"/>
    <w:rsid w:val="18D0609D"/>
    <w:rsid w:val="18FE08E4"/>
    <w:rsid w:val="1912A259"/>
    <w:rsid w:val="193BC163"/>
    <w:rsid w:val="194FFADB"/>
    <w:rsid w:val="199ADC92"/>
    <w:rsid w:val="199BB2F1"/>
    <w:rsid w:val="1A59A462"/>
    <w:rsid w:val="1A5C8E97"/>
    <w:rsid w:val="1A85F4C7"/>
    <w:rsid w:val="1A982ECD"/>
    <w:rsid w:val="1AA1C2C9"/>
    <w:rsid w:val="1AA74A25"/>
    <w:rsid w:val="1ABEC7B5"/>
    <w:rsid w:val="1AC03ADD"/>
    <w:rsid w:val="1AC476E8"/>
    <w:rsid w:val="1ACF9E31"/>
    <w:rsid w:val="1B007E03"/>
    <w:rsid w:val="1B06DBC3"/>
    <w:rsid w:val="1B14221A"/>
    <w:rsid w:val="1B202553"/>
    <w:rsid w:val="1B5631DD"/>
    <w:rsid w:val="1B661A60"/>
    <w:rsid w:val="1B6C9324"/>
    <w:rsid w:val="1B6F6E90"/>
    <w:rsid w:val="1B78DFF5"/>
    <w:rsid w:val="1BC59111"/>
    <w:rsid w:val="1BD10FDA"/>
    <w:rsid w:val="1C539DEF"/>
    <w:rsid w:val="1C615995"/>
    <w:rsid w:val="1C6A810E"/>
    <w:rsid w:val="1C720E1E"/>
    <w:rsid w:val="1CD3C644"/>
    <w:rsid w:val="1D005400"/>
    <w:rsid w:val="1D0B1558"/>
    <w:rsid w:val="1D260240"/>
    <w:rsid w:val="1D2F0282"/>
    <w:rsid w:val="1D5480B8"/>
    <w:rsid w:val="1D5D8713"/>
    <w:rsid w:val="1D6ACA8B"/>
    <w:rsid w:val="1D755934"/>
    <w:rsid w:val="1D9DB3A7"/>
    <w:rsid w:val="1DA3C34F"/>
    <w:rsid w:val="1DA491DD"/>
    <w:rsid w:val="1DABD347"/>
    <w:rsid w:val="1DC8AD08"/>
    <w:rsid w:val="1E34006B"/>
    <w:rsid w:val="1E5A6532"/>
    <w:rsid w:val="1E82574C"/>
    <w:rsid w:val="1E9C2B8E"/>
    <w:rsid w:val="1EEAE8B1"/>
    <w:rsid w:val="1F1705A1"/>
    <w:rsid w:val="1F30B6B9"/>
    <w:rsid w:val="1F434EEC"/>
    <w:rsid w:val="1F4DB616"/>
    <w:rsid w:val="1F6ECE52"/>
    <w:rsid w:val="1F7FBEC7"/>
    <w:rsid w:val="1FB57E81"/>
    <w:rsid w:val="1FB5B885"/>
    <w:rsid w:val="205FAD70"/>
    <w:rsid w:val="20657975"/>
    <w:rsid w:val="206790B4"/>
    <w:rsid w:val="206FC461"/>
    <w:rsid w:val="20B4DB3F"/>
    <w:rsid w:val="20B9E4D3"/>
    <w:rsid w:val="20C47DE2"/>
    <w:rsid w:val="20CC871A"/>
    <w:rsid w:val="20D3C5C2"/>
    <w:rsid w:val="20E63B06"/>
    <w:rsid w:val="20F4F115"/>
    <w:rsid w:val="21061270"/>
    <w:rsid w:val="211C82DE"/>
    <w:rsid w:val="212B1374"/>
    <w:rsid w:val="2135CE3F"/>
    <w:rsid w:val="21363495"/>
    <w:rsid w:val="215A6656"/>
    <w:rsid w:val="216509AE"/>
    <w:rsid w:val="2169DFC7"/>
    <w:rsid w:val="21CBA4E4"/>
    <w:rsid w:val="21CF62EF"/>
    <w:rsid w:val="21E0B112"/>
    <w:rsid w:val="21E2A084"/>
    <w:rsid w:val="2224F423"/>
    <w:rsid w:val="22463BC3"/>
    <w:rsid w:val="228EE95B"/>
    <w:rsid w:val="22A845A4"/>
    <w:rsid w:val="22B75F89"/>
    <w:rsid w:val="22DDE6B1"/>
    <w:rsid w:val="2318C97B"/>
    <w:rsid w:val="2327A3B3"/>
    <w:rsid w:val="2341E6B8"/>
    <w:rsid w:val="23638FE2"/>
    <w:rsid w:val="238BFFB3"/>
    <w:rsid w:val="23C2001A"/>
    <w:rsid w:val="23C8E3C7"/>
    <w:rsid w:val="23EB8075"/>
    <w:rsid w:val="23F7DCE5"/>
    <w:rsid w:val="24018618"/>
    <w:rsid w:val="241767BD"/>
    <w:rsid w:val="24246F40"/>
    <w:rsid w:val="2427D6EA"/>
    <w:rsid w:val="244013F9"/>
    <w:rsid w:val="244C77CF"/>
    <w:rsid w:val="24532FEA"/>
    <w:rsid w:val="24655846"/>
    <w:rsid w:val="246B5B2D"/>
    <w:rsid w:val="246E59B8"/>
    <w:rsid w:val="249FFEAD"/>
    <w:rsid w:val="24A908BD"/>
    <w:rsid w:val="24A9DF41"/>
    <w:rsid w:val="24CD4CF3"/>
    <w:rsid w:val="24DDD34D"/>
    <w:rsid w:val="24E5D23B"/>
    <w:rsid w:val="24ED3014"/>
    <w:rsid w:val="2512EB13"/>
    <w:rsid w:val="253E3843"/>
    <w:rsid w:val="258BC2B4"/>
    <w:rsid w:val="25C5DE2A"/>
    <w:rsid w:val="25F77AAC"/>
    <w:rsid w:val="26506A3D"/>
    <w:rsid w:val="268048EE"/>
    <w:rsid w:val="26BC113A"/>
    <w:rsid w:val="26CDBCCA"/>
    <w:rsid w:val="26D86424"/>
    <w:rsid w:val="26FD0D98"/>
    <w:rsid w:val="273926DA"/>
    <w:rsid w:val="2739B0BD"/>
    <w:rsid w:val="277C6AEE"/>
    <w:rsid w:val="27A261AC"/>
    <w:rsid w:val="27BC1BFE"/>
    <w:rsid w:val="27CCD9A0"/>
    <w:rsid w:val="27D80EA6"/>
    <w:rsid w:val="27D85DAA"/>
    <w:rsid w:val="27DE263E"/>
    <w:rsid w:val="27E94462"/>
    <w:rsid w:val="2807B4B2"/>
    <w:rsid w:val="281F73D7"/>
    <w:rsid w:val="2825D8EA"/>
    <w:rsid w:val="282E8DCF"/>
    <w:rsid w:val="28346BA3"/>
    <w:rsid w:val="283F2E52"/>
    <w:rsid w:val="2860F78B"/>
    <w:rsid w:val="288E4B38"/>
    <w:rsid w:val="289C54EA"/>
    <w:rsid w:val="28D94BC4"/>
    <w:rsid w:val="28EEA777"/>
    <w:rsid w:val="29030221"/>
    <w:rsid w:val="2917BFCA"/>
    <w:rsid w:val="2945249C"/>
    <w:rsid w:val="2A6480F4"/>
    <w:rsid w:val="2A6F2D2C"/>
    <w:rsid w:val="2A756E6A"/>
    <w:rsid w:val="2ACAED08"/>
    <w:rsid w:val="2AD3392A"/>
    <w:rsid w:val="2B0B485C"/>
    <w:rsid w:val="2B0D5241"/>
    <w:rsid w:val="2B1140DB"/>
    <w:rsid w:val="2B11CDD9"/>
    <w:rsid w:val="2B1A1125"/>
    <w:rsid w:val="2B3EFEC6"/>
    <w:rsid w:val="2B3F1CBE"/>
    <w:rsid w:val="2B51292C"/>
    <w:rsid w:val="2B544592"/>
    <w:rsid w:val="2B6143D7"/>
    <w:rsid w:val="2B8137DA"/>
    <w:rsid w:val="2B870F37"/>
    <w:rsid w:val="2B9DB3C6"/>
    <w:rsid w:val="2BA2BE8B"/>
    <w:rsid w:val="2BB381AE"/>
    <w:rsid w:val="2BDA26E5"/>
    <w:rsid w:val="2BF48506"/>
    <w:rsid w:val="2C179E53"/>
    <w:rsid w:val="2C77406F"/>
    <w:rsid w:val="2C7E063B"/>
    <w:rsid w:val="2C8E6140"/>
    <w:rsid w:val="2C97D944"/>
    <w:rsid w:val="2CA49112"/>
    <w:rsid w:val="2CC548E6"/>
    <w:rsid w:val="2CCAB904"/>
    <w:rsid w:val="2CF3F45D"/>
    <w:rsid w:val="2CF59DC5"/>
    <w:rsid w:val="2D27CA01"/>
    <w:rsid w:val="2D663DA0"/>
    <w:rsid w:val="2D7E3B0C"/>
    <w:rsid w:val="2D91AAAA"/>
    <w:rsid w:val="2DAA6B7A"/>
    <w:rsid w:val="2DBCF250"/>
    <w:rsid w:val="2DE20E67"/>
    <w:rsid w:val="2E523C37"/>
    <w:rsid w:val="2E983F41"/>
    <w:rsid w:val="2EA980F0"/>
    <w:rsid w:val="2ED4ACC6"/>
    <w:rsid w:val="2F0B451C"/>
    <w:rsid w:val="2F21870E"/>
    <w:rsid w:val="2F303F9F"/>
    <w:rsid w:val="2F3AA98A"/>
    <w:rsid w:val="2F497408"/>
    <w:rsid w:val="2F5602A7"/>
    <w:rsid w:val="2F7FE3E9"/>
    <w:rsid w:val="2FBB5820"/>
    <w:rsid w:val="2FD97941"/>
    <w:rsid w:val="2FDC6D0E"/>
    <w:rsid w:val="2FE9D4DE"/>
    <w:rsid w:val="2FF0E235"/>
    <w:rsid w:val="30128DE1"/>
    <w:rsid w:val="3015FDC3"/>
    <w:rsid w:val="304C85F8"/>
    <w:rsid w:val="3053DCC9"/>
    <w:rsid w:val="30560612"/>
    <w:rsid w:val="30707D27"/>
    <w:rsid w:val="3079705F"/>
    <w:rsid w:val="30B9F7AD"/>
    <w:rsid w:val="30BDD94F"/>
    <w:rsid w:val="30C98287"/>
    <w:rsid w:val="30E52C21"/>
    <w:rsid w:val="30F97498"/>
    <w:rsid w:val="30FD309D"/>
    <w:rsid w:val="31217B5C"/>
    <w:rsid w:val="3151CBBB"/>
    <w:rsid w:val="3158CBEE"/>
    <w:rsid w:val="3165CFDC"/>
    <w:rsid w:val="317A97AD"/>
    <w:rsid w:val="31DB5A72"/>
    <w:rsid w:val="324B24B6"/>
    <w:rsid w:val="326DB7B9"/>
    <w:rsid w:val="327E9A2A"/>
    <w:rsid w:val="3295A1A5"/>
    <w:rsid w:val="32B6BE88"/>
    <w:rsid w:val="32BFD7E8"/>
    <w:rsid w:val="32CAD87E"/>
    <w:rsid w:val="32D58986"/>
    <w:rsid w:val="32F18C2A"/>
    <w:rsid w:val="3306D725"/>
    <w:rsid w:val="330CCB9C"/>
    <w:rsid w:val="332C2E04"/>
    <w:rsid w:val="33453DF2"/>
    <w:rsid w:val="336D42A0"/>
    <w:rsid w:val="33E5CB29"/>
    <w:rsid w:val="33EAF50D"/>
    <w:rsid w:val="345850A8"/>
    <w:rsid w:val="3467BC57"/>
    <w:rsid w:val="3561F658"/>
    <w:rsid w:val="35A5583C"/>
    <w:rsid w:val="35D0A1C0"/>
    <w:rsid w:val="35D5DCD3"/>
    <w:rsid w:val="35D6F6DA"/>
    <w:rsid w:val="36038CB8"/>
    <w:rsid w:val="3606BE27"/>
    <w:rsid w:val="360A3D04"/>
    <w:rsid w:val="3610809B"/>
    <w:rsid w:val="36253CDE"/>
    <w:rsid w:val="362D6C86"/>
    <w:rsid w:val="3642566C"/>
    <w:rsid w:val="36497EC2"/>
    <w:rsid w:val="36B5F49F"/>
    <w:rsid w:val="36D6F4EF"/>
    <w:rsid w:val="36D8ADA7"/>
    <w:rsid w:val="36F376CE"/>
    <w:rsid w:val="36FD4CA6"/>
    <w:rsid w:val="371B81F5"/>
    <w:rsid w:val="372FEFE7"/>
    <w:rsid w:val="376AF459"/>
    <w:rsid w:val="376BFBF5"/>
    <w:rsid w:val="379F5D19"/>
    <w:rsid w:val="37A28E88"/>
    <w:rsid w:val="37AFA18E"/>
    <w:rsid w:val="37D11F61"/>
    <w:rsid w:val="37F6DA6A"/>
    <w:rsid w:val="38047769"/>
    <w:rsid w:val="38158C51"/>
    <w:rsid w:val="3825FACC"/>
    <w:rsid w:val="382B6B50"/>
    <w:rsid w:val="385CC2D7"/>
    <w:rsid w:val="386F4846"/>
    <w:rsid w:val="38A7B608"/>
    <w:rsid w:val="38D10827"/>
    <w:rsid w:val="38D69976"/>
    <w:rsid w:val="3907CC56"/>
    <w:rsid w:val="3914BB37"/>
    <w:rsid w:val="393C0481"/>
    <w:rsid w:val="39694AD6"/>
    <w:rsid w:val="397C011C"/>
    <w:rsid w:val="3A48E0EC"/>
    <w:rsid w:val="3A510B16"/>
    <w:rsid w:val="3A6DC1C6"/>
    <w:rsid w:val="3A7269D7"/>
    <w:rsid w:val="3A974943"/>
    <w:rsid w:val="3AA4FEB1"/>
    <w:rsid w:val="3AB9E4AB"/>
    <w:rsid w:val="3ABE2DA7"/>
    <w:rsid w:val="3ADA2F4A"/>
    <w:rsid w:val="3B3C98A6"/>
    <w:rsid w:val="3B845BF6"/>
    <w:rsid w:val="3B86052D"/>
    <w:rsid w:val="3B8A0ED1"/>
    <w:rsid w:val="3BA85C81"/>
    <w:rsid w:val="3BFAFF9E"/>
    <w:rsid w:val="3C39EC53"/>
    <w:rsid w:val="3C5CD74E"/>
    <w:rsid w:val="3C671266"/>
    <w:rsid w:val="3C744808"/>
    <w:rsid w:val="3C9C3EF3"/>
    <w:rsid w:val="3D4F7BFF"/>
    <w:rsid w:val="3D52D2DD"/>
    <w:rsid w:val="3D864551"/>
    <w:rsid w:val="3D9D8B95"/>
    <w:rsid w:val="3DB0307E"/>
    <w:rsid w:val="3DB8A2BF"/>
    <w:rsid w:val="3DCACD5E"/>
    <w:rsid w:val="3E20D912"/>
    <w:rsid w:val="3E28EB3C"/>
    <w:rsid w:val="3E39003F"/>
    <w:rsid w:val="3E62CDB7"/>
    <w:rsid w:val="3E75CF2E"/>
    <w:rsid w:val="3E79ACCA"/>
    <w:rsid w:val="3E8EE9B9"/>
    <w:rsid w:val="3E9926BE"/>
    <w:rsid w:val="3EB7311E"/>
    <w:rsid w:val="3EBBD5AC"/>
    <w:rsid w:val="3EF41F37"/>
    <w:rsid w:val="3F427414"/>
    <w:rsid w:val="3F7EAA94"/>
    <w:rsid w:val="3FA7FAB4"/>
    <w:rsid w:val="3FB6560C"/>
    <w:rsid w:val="3FC9CFF3"/>
    <w:rsid w:val="3FDC1358"/>
    <w:rsid w:val="3FDD7350"/>
    <w:rsid w:val="3FE49299"/>
    <w:rsid w:val="400898AF"/>
    <w:rsid w:val="4036A5B6"/>
    <w:rsid w:val="404AF4FD"/>
    <w:rsid w:val="40707D86"/>
    <w:rsid w:val="408B8980"/>
    <w:rsid w:val="40910E76"/>
    <w:rsid w:val="40BCE092"/>
    <w:rsid w:val="40DB4C04"/>
    <w:rsid w:val="40DD5EE2"/>
    <w:rsid w:val="41053BE9"/>
    <w:rsid w:val="4107FADC"/>
    <w:rsid w:val="413F5538"/>
    <w:rsid w:val="41606E21"/>
    <w:rsid w:val="4163A6B9"/>
    <w:rsid w:val="418E8A05"/>
    <w:rsid w:val="41D36944"/>
    <w:rsid w:val="41D39106"/>
    <w:rsid w:val="41E9CE32"/>
    <w:rsid w:val="42067537"/>
    <w:rsid w:val="4240C3CC"/>
    <w:rsid w:val="424A9768"/>
    <w:rsid w:val="42842FDA"/>
    <w:rsid w:val="429C133B"/>
    <w:rsid w:val="429E86D5"/>
    <w:rsid w:val="42BB4128"/>
    <w:rsid w:val="42D7D79E"/>
    <w:rsid w:val="42F4B54F"/>
    <w:rsid w:val="43208A64"/>
    <w:rsid w:val="433568B8"/>
    <w:rsid w:val="4356FC3E"/>
    <w:rsid w:val="435AA406"/>
    <w:rsid w:val="43687F9E"/>
    <w:rsid w:val="436961F8"/>
    <w:rsid w:val="4394BD2B"/>
    <w:rsid w:val="43F860E0"/>
    <w:rsid w:val="4416A655"/>
    <w:rsid w:val="4434594E"/>
    <w:rsid w:val="447DD114"/>
    <w:rsid w:val="44B6E393"/>
    <w:rsid w:val="44C19CFF"/>
    <w:rsid w:val="44D467AF"/>
    <w:rsid w:val="44E14416"/>
    <w:rsid w:val="450B0A06"/>
    <w:rsid w:val="4512D869"/>
    <w:rsid w:val="45217716"/>
    <w:rsid w:val="457B7950"/>
    <w:rsid w:val="458B8E4B"/>
    <w:rsid w:val="459717CF"/>
    <w:rsid w:val="459DA0AA"/>
    <w:rsid w:val="45CAB57A"/>
    <w:rsid w:val="45D3D46B"/>
    <w:rsid w:val="45EECBAA"/>
    <w:rsid w:val="4622384B"/>
    <w:rsid w:val="4634ACAA"/>
    <w:rsid w:val="465F812D"/>
    <w:rsid w:val="46672723"/>
    <w:rsid w:val="46BFE258"/>
    <w:rsid w:val="46C16020"/>
    <w:rsid w:val="46C1F99E"/>
    <w:rsid w:val="46E2CFE8"/>
    <w:rsid w:val="470192C0"/>
    <w:rsid w:val="4712179D"/>
    <w:rsid w:val="473DC6CD"/>
    <w:rsid w:val="47532238"/>
    <w:rsid w:val="475E1403"/>
    <w:rsid w:val="4773F5A0"/>
    <w:rsid w:val="477E6567"/>
    <w:rsid w:val="477F3F56"/>
    <w:rsid w:val="4788A658"/>
    <w:rsid w:val="47A2653F"/>
    <w:rsid w:val="47B40E33"/>
    <w:rsid w:val="47CA47E2"/>
    <w:rsid w:val="47E9B0C6"/>
    <w:rsid w:val="4811FC22"/>
    <w:rsid w:val="4835168A"/>
    <w:rsid w:val="483C1F46"/>
    <w:rsid w:val="484681C8"/>
    <w:rsid w:val="485751E1"/>
    <w:rsid w:val="485BB2B9"/>
    <w:rsid w:val="487FB6C1"/>
    <w:rsid w:val="48A9F7F4"/>
    <w:rsid w:val="48B12DCC"/>
    <w:rsid w:val="48B4601A"/>
    <w:rsid w:val="48CDB328"/>
    <w:rsid w:val="48DE101D"/>
    <w:rsid w:val="48EDB86C"/>
    <w:rsid w:val="49032400"/>
    <w:rsid w:val="49165DD6"/>
    <w:rsid w:val="491A81DC"/>
    <w:rsid w:val="491B0FB7"/>
    <w:rsid w:val="492D9E48"/>
    <w:rsid w:val="493A9398"/>
    <w:rsid w:val="494A282B"/>
    <w:rsid w:val="4969EB2F"/>
    <w:rsid w:val="4970AE1D"/>
    <w:rsid w:val="4978DCE2"/>
    <w:rsid w:val="498C8148"/>
    <w:rsid w:val="499E6EFD"/>
    <w:rsid w:val="49C60FA0"/>
    <w:rsid w:val="49E4FDA8"/>
    <w:rsid w:val="49F5E5AB"/>
    <w:rsid w:val="4A0E9DCC"/>
    <w:rsid w:val="4A0FAF5B"/>
    <w:rsid w:val="4A4B9FFC"/>
    <w:rsid w:val="4A5253F1"/>
    <w:rsid w:val="4A650EC3"/>
    <w:rsid w:val="4A8F5093"/>
    <w:rsid w:val="4A972451"/>
    <w:rsid w:val="4AA4D1B8"/>
    <w:rsid w:val="4AA77E0E"/>
    <w:rsid w:val="4AE2A7C5"/>
    <w:rsid w:val="4B0C39A9"/>
    <w:rsid w:val="4B1729D9"/>
    <w:rsid w:val="4B2540B9"/>
    <w:rsid w:val="4B48E5CD"/>
    <w:rsid w:val="4B5FE350"/>
    <w:rsid w:val="4B646EFA"/>
    <w:rsid w:val="4B926F28"/>
    <w:rsid w:val="4BCAEDAA"/>
    <w:rsid w:val="4BCB2A6F"/>
    <w:rsid w:val="4BEB22BD"/>
    <w:rsid w:val="4BEE21E4"/>
    <w:rsid w:val="4BF1C440"/>
    <w:rsid w:val="4C0DB807"/>
    <w:rsid w:val="4C189ED0"/>
    <w:rsid w:val="4C19B41A"/>
    <w:rsid w:val="4C2B61CB"/>
    <w:rsid w:val="4C2C4B88"/>
    <w:rsid w:val="4C3D53A7"/>
    <w:rsid w:val="4C44E4D1"/>
    <w:rsid w:val="4C481D1A"/>
    <w:rsid w:val="4C780304"/>
    <w:rsid w:val="4C7914A7"/>
    <w:rsid w:val="4C8CBDBD"/>
    <w:rsid w:val="4CD1F42E"/>
    <w:rsid w:val="4D20BE17"/>
    <w:rsid w:val="4D2848C1"/>
    <w:rsid w:val="4D31C51A"/>
    <w:rsid w:val="4D4953D5"/>
    <w:rsid w:val="4D5D1ECA"/>
    <w:rsid w:val="4D6510B0"/>
    <w:rsid w:val="4D664C6E"/>
    <w:rsid w:val="4D78B361"/>
    <w:rsid w:val="4D7AAF18"/>
    <w:rsid w:val="4DEA0E8F"/>
    <w:rsid w:val="4DF0FD98"/>
    <w:rsid w:val="4E1D270F"/>
    <w:rsid w:val="4E29A19A"/>
    <w:rsid w:val="4E2A6137"/>
    <w:rsid w:val="4E3F3811"/>
    <w:rsid w:val="4E3FBE8F"/>
    <w:rsid w:val="4E6953A2"/>
    <w:rsid w:val="4E718873"/>
    <w:rsid w:val="4EA86494"/>
    <w:rsid w:val="4ED5426E"/>
    <w:rsid w:val="4EE52436"/>
    <w:rsid w:val="4EF61B3A"/>
    <w:rsid w:val="4F0D99C0"/>
    <w:rsid w:val="4F2C8A3E"/>
    <w:rsid w:val="4F311F45"/>
    <w:rsid w:val="4F31D668"/>
    <w:rsid w:val="4F3D906F"/>
    <w:rsid w:val="4F42E6FC"/>
    <w:rsid w:val="4F6120A0"/>
    <w:rsid w:val="4F7A916E"/>
    <w:rsid w:val="4F7C8593"/>
    <w:rsid w:val="4F8DC394"/>
    <w:rsid w:val="4FAC6D07"/>
    <w:rsid w:val="4FBB6D01"/>
    <w:rsid w:val="4FC5D215"/>
    <w:rsid w:val="4FCFA136"/>
    <w:rsid w:val="4FD54755"/>
    <w:rsid w:val="4FDB8EF0"/>
    <w:rsid w:val="4FEFF773"/>
    <w:rsid w:val="501052F1"/>
    <w:rsid w:val="502F293E"/>
    <w:rsid w:val="504B753E"/>
    <w:rsid w:val="505CE8DB"/>
    <w:rsid w:val="506001B9"/>
    <w:rsid w:val="50653107"/>
    <w:rsid w:val="5066D321"/>
    <w:rsid w:val="5073CE0B"/>
    <w:rsid w:val="508D24EA"/>
    <w:rsid w:val="50FC30B2"/>
    <w:rsid w:val="5126F12E"/>
    <w:rsid w:val="51448864"/>
    <w:rsid w:val="5146D33C"/>
    <w:rsid w:val="515CD1A5"/>
    <w:rsid w:val="517AD7A7"/>
    <w:rsid w:val="519A0C71"/>
    <w:rsid w:val="519DDC64"/>
    <w:rsid w:val="51D12422"/>
    <w:rsid w:val="52010168"/>
    <w:rsid w:val="52028929"/>
    <w:rsid w:val="5225E8E6"/>
    <w:rsid w:val="5255A998"/>
    <w:rsid w:val="526319CA"/>
    <w:rsid w:val="52750769"/>
    <w:rsid w:val="52824AC1"/>
    <w:rsid w:val="5297F3F6"/>
    <w:rsid w:val="52A8B430"/>
    <w:rsid w:val="52B902EC"/>
    <w:rsid w:val="52C9B9DB"/>
    <w:rsid w:val="52F1714C"/>
    <w:rsid w:val="52F666F2"/>
    <w:rsid w:val="53132FB2"/>
    <w:rsid w:val="53183613"/>
    <w:rsid w:val="531DF251"/>
    <w:rsid w:val="53209A49"/>
    <w:rsid w:val="5344422A"/>
    <w:rsid w:val="53549328"/>
    <w:rsid w:val="536013DB"/>
    <w:rsid w:val="538A22BE"/>
    <w:rsid w:val="53922515"/>
    <w:rsid w:val="53942C47"/>
    <w:rsid w:val="53956215"/>
    <w:rsid w:val="539AAA20"/>
    <w:rsid w:val="53AE794A"/>
    <w:rsid w:val="53BE2435"/>
    <w:rsid w:val="540201D4"/>
    <w:rsid w:val="54118868"/>
    <w:rsid w:val="542B4D7A"/>
    <w:rsid w:val="5448EF25"/>
    <w:rsid w:val="54491729"/>
    <w:rsid w:val="546E7637"/>
    <w:rsid w:val="5491ED1F"/>
    <w:rsid w:val="54A8E554"/>
    <w:rsid w:val="54B9C2B2"/>
    <w:rsid w:val="54E4143B"/>
    <w:rsid w:val="54EDD712"/>
    <w:rsid w:val="54EDD741"/>
    <w:rsid w:val="54FC8ECE"/>
    <w:rsid w:val="55147AED"/>
    <w:rsid w:val="55636FDC"/>
    <w:rsid w:val="562651D8"/>
    <w:rsid w:val="566E9931"/>
    <w:rsid w:val="567B174C"/>
    <w:rsid w:val="5712F6AB"/>
    <w:rsid w:val="574445EE"/>
    <w:rsid w:val="57771AA7"/>
    <w:rsid w:val="57826A00"/>
    <w:rsid w:val="57837EE8"/>
    <w:rsid w:val="578FF19C"/>
    <w:rsid w:val="5791F91A"/>
    <w:rsid w:val="57B9D6A1"/>
    <w:rsid w:val="57E66A4E"/>
    <w:rsid w:val="58142664"/>
    <w:rsid w:val="5835BA48"/>
    <w:rsid w:val="58397832"/>
    <w:rsid w:val="5843A059"/>
    <w:rsid w:val="585E15AB"/>
    <w:rsid w:val="58AEC70C"/>
    <w:rsid w:val="58BCC7B4"/>
    <w:rsid w:val="58C579C1"/>
    <w:rsid w:val="592489D3"/>
    <w:rsid w:val="5968A45E"/>
    <w:rsid w:val="598D88FB"/>
    <w:rsid w:val="59A000C4"/>
    <w:rsid w:val="59B387B3"/>
    <w:rsid w:val="59DF505A"/>
    <w:rsid w:val="59FB5349"/>
    <w:rsid w:val="5A109899"/>
    <w:rsid w:val="5A29CF6C"/>
    <w:rsid w:val="5A5FD89E"/>
    <w:rsid w:val="5A954C17"/>
    <w:rsid w:val="5AA05479"/>
    <w:rsid w:val="5AB3C615"/>
    <w:rsid w:val="5AD50C9B"/>
    <w:rsid w:val="5ADA7A40"/>
    <w:rsid w:val="5AFA9261"/>
    <w:rsid w:val="5AFBD4CF"/>
    <w:rsid w:val="5B1BF11E"/>
    <w:rsid w:val="5B2BCD24"/>
    <w:rsid w:val="5B3AF8DC"/>
    <w:rsid w:val="5B650569"/>
    <w:rsid w:val="5B79E937"/>
    <w:rsid w:val="5B8E7748"/>
    <w:rsid w:val="5BB587E7"/>
    <w:rsid w:val="5BF2A858"/>
    <w:rsid w:val="5BF965E9"/>
    <w:rsid w:val="5C0FA24D"/>
    <w:rsid w:val="5C16AC0A"/>
    <w:rsid w:val="5C51F776"/>
    <w:rsid w:val="5C6362BF"/>
    <w:rsid w:val="5C6E0929"/>
    <w:rsid w:val="5C906DAB"/>
    <w:rsid w:val="5CDC8AD6"/>
    <w:rsid w:val="5CE36DC0"/>
    <w:rsid w:val="5CFAC105"/>
    <w:rsid w:val="5D0B7A04"/>
    <w:rsid w:val="5D149FCD"/>
    <w:rsid w:val="5D1B04DE"/>
    <w:rsid w:val="5D40EBEF"/>
    <w:rsid w:val="5D4C2B44"/>
    <w:rsid w:val="5D590270"/>
    <w:rsid w:val="5D9A1BC6"/>
    <w:rsid w:val="5DCFEC6D"/>
    <w:rsid w:val="5DED09D9"/>
    <w:rsid w:val="5E531C11"/>
    <w:rsid w:val="5E595C28"/>
    <w:rsid w:val="5E7F3E21"/>
    <w:rsid w:val="5EA327E7"/>
    <w:rsid w:val="5EAC59D3"/>
    <w:rsid w:val="5EAC642A"/>
    <w:rsid w:val="5EAE5BE1"/>
    <w:rsid w:val="5EAF9B86"/>
    <w:rsid w:val="5EB9077E"/>
    <w:rsid w:val="5EBF755C"/>
    <w:rsid w:val="5EC830F5"/>
    <w:rsid w:val="5ED75798"/>
    <w:rsid w:val="5EFF2532"/>
    <w:rsid w:val="5F35F272"/>
    <w:rsid w:val="5F3C7720"/>
    <w:rsid w:val="5F8CB744"/>
    <w:rsid w:val="5F994FB0"/>
    <w:rsid w:val="5FA92D2B"/>
    <w:rsid w:val="5FDAD801"/>
    <w:rsid w:val="5FEFDD5D"/>
    <w:rsid w:val="5FF9A040"/>
    <w:rsid w:val="600943BA"/>
    <w:rsid w:val="601B0E82"/>
    <w:rsid w:val="603B0602"/>
    <w:rsid w:val="605688E3"/>
    <w:rsid w:val="6078C710"/>
    <w:rsid w:val="607E0EC2"/>
    <w:rsid w:val="6097DA9B"/>
    <w:rsid w:val="60ABC551"/>
    <w:rsid w:val="60B06919"/>
    <w:rsid w:val="60B9D8F1"/>
    <w:rsid w:val="60C63291"/>
    <w:rsid w:val="60C89DED"/>
    <w:rsid w:val="6101F2B1"/>
    <w:rsid w:val="611351AC"/>
    <w:rsid w:val="618475A9"/>
    <w:rsid w:val="618F1D2D"/>
    <w:rsid w:val="61FFD1B7"/>
    <w:rsid w:val="622046FE"/>
    <w:rsid w:val="623E7D3F"/>
    <w:rsid w:val="625C54E7"/>
    <w:rsid w:val="62BA0B67"/>
    <w:rsid w:val="62DC5078"/>
    <w:rsid w:val="63037871"/>
    <w:rsid w:val="63382CB2"/>
    <w:rsid w:val="633A13B9"/>
    <w:rsid w:val="63682AAA"/>
    <w:rsid w:val="6391D0A1"/>
    <w:rsid w:val="639ABD34"/>
    <w:rsid w:val="63DC51B4"/>
    <w:rsid w:val="63E809DB"/>
    <w:rsid w:val="6409A099"/>
    <w:rsid w:val="642C8BD9"/>
    <w:rsid w:val="646CF473"/>
    <w:rsid w:val="6489DCA9"/>
    <w:rsid w:val="6491BB04"/>
    <w:rsid w:val="649BB0F9"/>
    <w:rsid w:val="64A3759A"/>
    <w:rsid w:val="64C86AB7"/>
    <w:rsid w:val="64D7D402"/>
    <w:rsid w:val="64DCC3BB"/>
    <w:rsid w:val="64EDE983"/>
    <w:rsid w:val="6519A998"/>
    <w:rsid w:val="651EDB62"/>
    <w:rsid w:val="65309CCC"/>
    <w:rsid w:val="6599A3B4"/>
    <w:rsid w:val="659C5573"/>
    <w:rsid w:val="659D03B5"/>
    <w:rsid w:val="659D82CC"/>
    <w:rsid w:val="65A3DA4F"/>
    <w:rsid w:val="65F1AC29"/>
    <w:rsid w:val="6607376F"/>
    <w:rsid w:val="664497F2"/>
    <w:rsid w:val="6659D0E1"/>
    <w:rsid w:val="6669D57A"/>
    <w:rsid w:val="666FCD74"/>
    <w:rsid w:val="66747611"/>
    <w:rsid w:val="6690F9AE"/>
    <w:rsid w:val="66B1C18F"/>
    <w:rsid w:val="66CA4BB6"/>
    <w:rsid w:val="66ECCAEF"/>
    <w:rsid w:val="66F730E5"/>
    <w:rsid w:val="6731EB62"/>
    <w:rsid w:val="67518A8D"/>
    <w:rsid w:val="6755891D"/>
    <w:rsid w:val="676039BF"/>
    <w:rsid w:val="6768A944"/>
    <w:rsid w:val="678D7C8A"/>
    <w:rsid w:val="678D9A82"/>
    <w:rsid w:val="67BEB88A"/>
    <w:rsid w:val="67EE295B"/>
    <w:rsid w:val="682EA23E"/>
    <w:rsid w:val="68783D3E"/>
    <w:rsid w:val="6890EF6F"/>
    <w:rsid w:val="68C3F3ED"/>
    <w:rsid w:val="68C5EBAE"/>
    <w:rsid w:val="68C66EED"/>
    <w:rsid w:val="68DAD904"/>
    <w:rsid w:val="68EA6CD3"/>
    <w:rsid w:val="690B49C1"/>
    <w:rsid w:val="6913003A"/>
    <w:rsid w:val="69163663"/>
    <w:rsid w:val="694E55F5"/>
    <w:rsid w:val="696F228A"/>
    <w:rsid w:val="69A52ADC"/>
    <w:rsid w:val="69A76E36"/>
    <w:rsid w:val="69AD5AFF"/>
    <w:rsid w:val="69CA729F"/>
    <w:rsid w:val="69F738C3"/>
    <w:rsid w:val="6A105263"/>
    <w:rsid w:val="6A2CBFD0"/>
    <w:rsid w:val="6A6FB750"/>
    <w:rsid w:val="6A7DF235"/>
    <w:rsid w:val="6AAC3A0D"/>
    <w:rsid w:val="6AB3419E"/>
    <w:rsid w:val="6ACD95C1"/>
    <w:rsid w:val="6ADB53D7"/>
    <w:rsid w:val="6AE5A3AE"/>
    <w:rsid w:val="6AF5A923"/>
    <w:rsid w:val="6B0FF517"/>
    <w:rsid w:val="6B2B8B2A"/>
    <w:rsid w:val="6B2F9131"/>
    <w:rsid w:val="6B3D469D"/>
    <w:rsid w:val="6B56571E"/>
    <w:rsid w:val="6B627ED2"/>
    <w:rsid w:val="6B79668F"/>
    <w:rsid w:val="6B7C214B"/>
    <w:rsid w:val="6B893E95"/>
    <w:rsid w:val="6BAFDE00"/>
    <w:rsid w:val="6BC2FC6F"/>
    <w:rsid w:val="6BC89031"/>
    <w:rsid w:val="6BCF34D3"/>
    <w:rsid w:val="6BD0F198"/>
    <w:rsid w:val="6BF3F7FD"/>
    <w:rsid w:val="6BF84BF7"/>
    <w:rsid w:val="6BFEC7EC"/>
    <w:rsid w:val="6C065080"/>
    <w:rsid w:val="6C104A85"/>
    <w:rsid w:val="6C220D95"/>
    <w:rsid w:val="6C2AD0B8"/>
    <w:rsid w:val="6C30BD9C"/>
    <w:rsid w:val="6C6515A0"/>
    <w:rsid w:val="6CC90B7D"/>
    <w:rsid w:val="6DC983FE"/>
    <w:rsid w:val="6DD7AC23"/>
    <w:rsid w:val="6DE436FD"/>
    <w:rsid w:val="6DE99789"/>
    <w:rsid w:val="6DF920F7"/>
    <w:rsid w:val="6E24EC07"/>
    <w:rsid w:val="6E410926"/>
    <w:rsid w:val="6E4B9B96"/>
    <w:rsid w:val="6E4F0F2B"/>
    <w:rsid w:val="6E5F9756"/>
    <w:rsid w:val="6F2C8212"/>
    <w:rsid w:val="6F3E2B06"/>
    <w:rsid w:val="6F41AFE8"/>
    <w:rsid w:val="6F6E823C"/>
    <w:rsid w:val="70164A57"/>
    <w:rsid w:val="7027D349"/>
    <w:rsid w:val="7085E243"/>
    <w:rsid w:val="70CF13E3"/>
    <w:rsid w:val="70DC565B"/>
    <w:rsid w:val="70DE6D9A"/>
    <w:rsid w:val="71772AB0"/>
    <w:rsid w:val="71883A31"/>
    <w:rsid w:val="718B92BA"/>
    <w:rsid w:val="71DC8697"/>
    <w:rsid w:val="724B447F"/>
    <w:rsid w:val="724EFF34"/>
    <w:rsid w:val="726C2D5A"/>
    <w:rsid w:val="727300A0"/>
    <w:rsid w:val="729AFDE3"/>
    <w:rsid w:val="72B22B41"/>
    <w:rsid w:val="72B2C53C"/>
    <w:rsid w:val="72DA2C5C"/>
    <w:rsid w:val="72F1D030"/>
    <w:rsid w:val="73102341"/>
    <w:rsid w:val="731FC237"/>
    <w:rsid w:val="732E4CCA"/>
    <w:rsid w:val="73377688"/>
    <w:rsid w:val="735D446B"/>
    <w:rsid w:val="736AD93A"/>
    <w:rsid w:val="73793C53"/>
    <w:rsid w:val="73802A25"/>
    <w:rsid w:val="73A20A65"/>
    <w:rsid w:val="73A3F459"/>
    <w:rsid w:val="73B58F20"/>
    <w:rsid w:val="73C547BF"/>
    <w:rsid w:val="73F1E3B4"/>
    <w:rsid w:val="74107258"/>
    <w:rsid w:val="7424F2B9"/>
    <w:rsid w:val="7441E494"/>
    <w:rsid w:val="74427C0C"/>
    <w:rsid w:val="746C8B19"/>
    <w:rsid w:val="74721167"/>
    <w:rsid w:val="7498ED4C"/>
    <w:rsid w:val="74B5A58F"/>
    <w:rsid w:val="74CC0226"/>
    <w:rsid w:val="74DF6012"/>
    <w:rsid w:val="74E26819"/>
    <w:rsid w:val="74EFBBA1"/>
    <w:rsid w:val="74F58FA8"/>
    <w:rsid w:val="7508D303"/>
    <w:rsid w:val="752B2EA0"/>
    <w:rsid w:val="75450211"/>
    <w:rsid w:val="755FF3E0"/>
    <w:rsid w:val="75763ECE"/>
    <w:rsid w:val="75887E79"/>
    <w:rsid w:val="758CDCAD"/>
    <w:rsid w:val="7590B6C5"/>
    <w:rsid w:val="75BB6D86"/>
    <w:rsid w:val="75F5C719"/>
    <w:rsid w:val="75FCA6F1"/>
    <w:rsid w:val="765180DE"/>
    <w:rsid w:val="76663D96"/>
    <w:rsid w:val="7690862B"/>
    <w:rsid w:val="76A250A3"/>
    <w:rsid w:val="76A38A71"/>
    <w:rsid w:val="76CD3886"/>
    <w:rsid w:val="76FFE9EC"/>
    <w:rsid w:val="77298672"/>
    <w:rsid w:val="77B0CC49"/>
    <w:rsid w:val="77ED513F"/>
    <w:rsid w:val="77FD57D0"/>
    <w:rsid w:val="780288BD"/>
    <w:rsid w:val="780C39E4"/>
    <w:rsid w:val="782A71E2"/>
    <w:rsid w:val="782FF767"/>
    <w:rsid w:val="7834851C"/>
    <w:rsid w:val="783A9A5B"/>
    <w:rsid w:val="787760C0"/>
    <w:rsid w:val="787F1DF3"/>
    <w:rsid w:val="78C0B8D9"/>
    <w:rsid w:val="78C6CF7C"/>
    <w:rsid w:val="78CBD013"/>
    <w:rsid w:val="78D7287B"/>
    <w:rsid w:val="78E75142"/>
    <w:rsid w:val="78EABCB7"/>
    <w:rsid w:val="78FF3451"/>
    <w:rsid w:val="79157B1A"/>
    <w:rsid w:val="7927E59F"/>
    <w:rsid w:val="79401862"/>
    <w:rsid w:val="794E75E5"/>
    <w:rsid w:val="79642DD8"/>
    <w:rsid w:val="79669A43"/>
    <w:rsid w:val="797002D4"/>
    <w:rsid w:val="7980604C"/>
    <w:rsid w:val="79BEF16B"/>
    <w:rsid w:val="79C52693"/>
    <w:rsid w:val="79C57F86"/>
    <w:rsid w:val="79E4BFC1"/>
    <w:rsid w:val="7A1C5D01"/>
    <w:rsid w:val="7AAB5CF9"/>
    <w:rsid w:val="7AB4B5F9"/>
    <w:rsid w:val="7AC917DF"/>
    <w:rsid w:val="7AD0952E"/>
    <w:rsid w:val="7ADA06DB"/>
    <w:rsid w:val="7ADAA550"/>
    <w:rsid w:val="7AE152EB"/>
    <w:rsid w:val="7AEDD272"/>
    <w:rsid w:val="7B0E02D9"/>
    <w:rsid w:val="7B1EAE9C"/>
    <w:rsid w:val="7B25D540"/>
    <w:rsid w:val="7B43DB6D"/>
    <w:rsid w:val="7B5410C3"/>
    <w:rsid w:val="7B59D766"/>
    <w:rsid w:val="7B72262A"/>
    <w:rsid w:val="7B889150"/>
    <w:rsid w:val="7BAA1431"/>
    <w:rsid w:val="7BAED2EC"/>
    <w:rsid w:val="7BEEE452"/>
    <w:rsid w:val="7C00FDA5"/>
    <w:rsid w:val="7C1F5D93"/>
    <w:rsid w:val="7C4C2935"/>
    <w:rsid w:val="7C5E1D90"/>
    <w:rsid w:val="7C6A4F41"/>
    <w:rsid w:val="7C83AB4B"/>
    <w:rsid w:val="7C86EDC4"/>
    <w:rsid w:val="7C9124C5"/>
    <w:rsid w:val="7C97B293"/>
    <w:rsid w:val="7C9B2612"/>
    <w:rsid w:val="7CA7A396"/>
    <w:rsid w:val="7CB846F5"/>
    <w:rsid w:val="7CB9B89E"/>
    <w:rsid w:val="7CCF03F6"/>
    <w:rsid w:val="7CD5F231"/>
    <w:rsid w:val="7D1E7371"/>
    <w:rsid w:val="7D2A7E6F"/>
    <w:rsid w:val="7D4E3F6E"/>
    <w:rsid w:val="7D5E7B96"/>
    <w:rsid w:val="7D71DD12"/>
    <w:rsid w:val="7D780659"/>
    <w:rsid w:val="7D96F843"/>
    <w:rsid w:val="7DA55DD9"/>
    <w:rsid w:val="7DAE5A26"/>
    <w:rsid w:val="7DC43876"/>
    <w:rsid w:val="7E32BE94"/>
    <w:rsid w:val="7E38CF9F"/>
    <w:rsid w:val="7E78BFD0"/>
    <w:rsid w:val="7EC77C80"/>
    <w:rsid w:val="7EC953B8"/>
    <w:rsid w:val="7ED6CE97"/>
    <w:rsid w:val="7EDFA1D9"/>
    <w:rsid w:val="7EE39ED7"/>
    <w:rsid w:val="7EE8CC73"/>
    <w:rsid w:val="7F0D3B8F"/>
    <w:rsid w:val="7F11EB40"/>
    <w:rsid w:val="7F1208C7"/>
    <w:rsid w:val="7F2FA575"/>
    <w:rsid w:val="7F33D848"/>
    <w:rsid w:val="7F70319F"/>
    <w:rsid w:val="7FA7E17D"/>
    <w:rsid w:val="7FB47B7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3391C"/>
  <w15:docId w15:val="{F898A3C6-7E4C-4D6A-8337-80648D46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 w:line="267" w:lineRule="auto"/>
      <w:ind w:left="10" w:hanging="10"/>
    </w:pPr>
    <w:rPr>
      <w:rFonts w:ascii="Arial" w:eastAsia="Arial" w:hAnsi="Arial" w:cs="Arial"/>
      <w:color w:val="000000"/>
      <w:sz w:val="24"/>
    </w:rPr>
  </w:style>
  <w:style w:type="paragraph" w:styleId="Heading1">
    <w:name w:val="heading 1"/>
    <w:next w:val="Normal"/>
    <w:link w:val="Heading1Char"/>
    <w:uiPriority w:val="9"/>
    <w:unhideWhenUsed/>
    <w:qFormat/>
    <w:pPr>
      <w:keepNext/>
      <w:keepLines/>
      <w:numPr>
        <w:numId w:val="18"/>
      </w:numPr>
      <w:spacing w:after="0" w:line="268" w:lineRule="auto"/>
      <w:outlineLvl w:val="0"/>
    </w:pPr>
    <w:rPr>
      <w:rFonts w:ascii="Arial" w:eastAsia="Arial" w:hAnsi="Arial" w:cs="Arial"/>
      <w:b/>
      <w:color w:val="000000"/>
      <w:sz w:val="32"/>
    </w:rPr>
  </w:style>
  <w:style w:type="paragraph" w:styleId="Heading2">
    <w:name w:val="heading 2"/>
    <w:next w:val="Normal"/>
    <w:link w:val="Heading2Char"/>
    <w:uiPriority w:val="9"/>
    <w:unhideWhenUsed/>
    <w:qFormat/>
    <w:pPr>
      <w:keepNext/>
      <w:keepLines/>
      <w:numPr>
        <w:ilvl w:val="1"/>
        <w:numId w:val="18"/>
      </w:numPr>
      <w:spacing w:after="34" w:line="249" w:lineRule="auto"/>
      <w:outlineLvl w:val="1"/>
    </w:pPr>
    <w:rPr>
      <w:rFonts w:ascii="Arial" w:eastAsia="Arial" w:hAnsi="Arial" w:cs="Arial"/>
      <w:b/>
      <w:i/>
      <w:color w:val="000000"/>
      <w:sz w:val="28"/>
    </w:rPr>
  </w:style>
  <w:style w:type="paragraph" w:styleId="Heading3">
    <w:name w:val="heading 3"/>
    <w:basedOn w:val="Normal"/>
    <w:next w:val="Normal"/>
    <w:uiPriority w:val="9"/>
    <w:unhideWhenUsed/>
    <w:qFormat/>
    <w:rsid w:val="043FC165"/>
    <w:pPr>
      <w:keepNext/>
      <w:keepLines/>
      <w:spacing w:before="160" w:after="80"/>
      <w:outlineLvl w:val="2"/>
    </w:pPr>
    <w:rPr>
      <w:rFonts w:eastAsiaTheme="majorEastAsia" w:cstheme="majorBidi"/>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Arial" w:eastAsia="Arial" w:hAnsi="Arial" w:cs="Arial"/>
      <w:b/>
      <w:i/>
      <w:color w:val="000000"/>
      <w:sz w:val="28"/>
    </w:rPr>
  </w:style>
  <w:style w:type="character" w:customStyle="1" w:styleId="Heading1Char">
    <w:name w:val="Heading 1 Char"/>
    <w:link w:val="Heading1"/>
    <w:uiPriority w:val="9"/>
    <w:rPr>
      <w:rFonts w:ascii="Arial" w:eastAsia="Arial" w:hAnsi="Arial" w:cs="Arial"/>
      <w:b/>
      <w:color w:val="000000"/>
      <w:sz w:val="32"/>
    </w:rPr>
  </w:style>
  <w:style w:type="paragraph" w:styleId="TOC1">
    <w:name w:val="toc 1"/>
    <w:hidden/>
    <w:uiPriority w:val="39"/>
    <w:pPr>
      <w:spacing w:after="33"/>
      <w:ind w:left="210" w:right="17" w:hanging="10"/>
    </w:pPr>
    <w:rPr>
      <w:rFonts w:ascii="Arial" w:eastAsia="Arial" w:hAnsi="Arial" w:cs="Arial"/>
      <w:color w:val="000000"/>
      <w:sz w:val="19"/>
    </w:rPr>
  </w:style>
  <w:style w:type="paragraph" w:styleId="TOC2">
    <w:name w:val="toc 2"/>
    <w:hidden/>
    <w:uiPriority w:val="39"/>
    <w:pPr>
      <w:spacing w:after="33"/>
      <w:ind w:left="210" w:right="17" w:hanging="10"/>
    </w:pPr>
    <w:rPr>
      <w:rFonts w:ascii="Arial" w:eastAsia="Arial" w:hAnsi="Arial" w:cs="Arial"/>
      <w:color w:val="000000"/>
      <w:sz w:val="19"/>
    </w:rPr>
  </w:style>
  <w:style w:type="table" w:customStyle="1" w:styleId="Tabellrutenett1">
    <w:name w:val="Tabellrutenett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9F102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F1025"/>
    <w:rPr>
      <w:rFonts w:ascii="Arial" w:eastAsia="Arial" w:hAnsi="Arial" w:cs="Arial"/>
      <w:color w:val="000000"/>
      <w:sz w:val="24"/>
    </w:rPr>
  </w:style>
  <w:style w:type="paragraph" w:styleId="Footer">
    <w:name w:val="footer"/>
    <w:basedOn w:val="Normal"/>
    <w:link w:val="FooterChar"/>
    <w:uiPriority w:val="99"/>
    <w:unhideWhenUsed/>
    <w:rsid w:val="0047046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0467"/>
    <w:rPr>
      <w:rFonts w:ascii="Arial" w:eastAsia="Arial" w:hAnsi="Arial" w:cs="Arial"/>
      <w:color w:val="000000"/>
      <w:sz w:val="24"/>
    </w:rPr>
  </w:style>
  <w:style w:type="character" w:styleId="Hyperlink">
    <w:name w:val="Hyperlink"/>
    <w:basedOn w:val="DefaultParagraphFont"/>
    <w:uiPriority w:val="99"/>
    <w:unhideWhenUsed/>
    <w:rsid w:val="003567BC"/>
    <w:rPr>
      <w:color w:val="0563C1" w:themeColor="hyperlink"/>
      <w:u w:val="single"/>
    </w:rPr>
  </w:style>
  <w:style w:type="paragraph" w:styleId="ListParagraph">
    <w:name w:val="List Paragraph"/>
    <w:basedOn w:val="Normal"/>
    <w:uiPriority w:val="34"/>
    <w:qFormat/>
    <w:rsid w:val="001B012E"/>
    <w:pPr>
      <w:ind w:left="720"/>
      <w:contextualSpacing/>
    </w:pPr>
  </w:style>
  <w:style w:type="paragraph" w:customStyle="1" w:styleId="paragraph">
    <w:name w:val="paragraph"/>
    <w:basedOn w:val="Normal"/>
    <w:rsid w:val="00193316"/>
    <w:pPr>
      <w:spacing w:before="100" w:beforeAutospacing="1" w:after="100" w:afterAutospacing="1" w:line="240" w:lineRule="auto"/>
      <w:ind w:left="0" w:firstLine="0"/>
    </w:pPr>
    <w:rPr>
      <w:rFonts w:ascii="Times New Roman" w:eastAsia="Times New Roman" w:hAnsi="Times New Roman" w:cs="Times New Roman"/>
      <w:color w:val="auto"/>
      <w:szCs w:val="24"/>
    </w:rPr>
  </w:style>
  <w:style w:type="character" w:customStyle="1" w:styleId="normaltextrun">
    <w:name w:val="normaltextrun"/>
    <w:basedOn w:val="DefaultParagraphFont"/>
    <w:rsid w:val="00193316"/>
  </w:style>
  <w:style w:type="character" w:customStyle="1" w:styleId="eop">
    <w:name w:val="eop"/>
    <w:basedOn w:val="DefaultParagraphFont"/>
    <w:rsid w:val="00193316"/>
  </w:style>
  <w:style w:type="character" w:customStyle="1" w:styleId="spellingerror">
    <w:name w:val="spellingerror"/>
    <w:basedOn w:val="DefaultParagraphFont"/>
    <w:rsid w:val="00193316"/>
  </w:style>
  <w:style w:type="paragraph" w:styleId="NormalWeb">
    <w:name w:val="Normal (Web)"/>
    <w:basedOn w:val="Normal"/>
    <w:uiPriority w:val="99"/>
    <w:semiHidden/>
    <w:unhideWhenUsed/>
    <w:rsid w:val="00A00EF8"/>
    <w:pPr>
      <w:spacing w:before="100" w:beforeAutospacing="1" w:after="100" w:afterAutospacing="1" w:line="240" w:lineRule="auto"/>
      <w:ind w:left="0" w:firstLine="0"/>
    </w:pPr>
    <w:rPr>
      <w:rFonts w:ascii="Times New Roman" w:eastAsia="Times New Roman" w:hAnsi="Times New Roman" w:cs="Times New Roman"/>
      <w:color w:val="auto"/>
      <w:szCs w:val="24"/>
    </w:rPr>
  </w:style>
  <w:style w:type="paragraph" w:customStyle="1" w:styleId="Default">
    <w:name w:val="Default"/>
    <w:basedOn w:val="Normal"/>
    <w:rsid w:val="0ACE0483"/>
    <w:pPr>
      <w:spacing w:after="0"/>
    </w:pPr>
    <w:rPr>
      <w:rFonts w:ascii="Times New Roman" w:eastAsiaTheme="minorEastAsia" w:hAnsi="Times New Roman" w:cs="Times New Roman"/>
    </w:rPr>
  </w:style>
  <w:style w:type="character" w:styleId="UnresolvedMention">
    <w:name w:val="Unresolved Mention"/>
    <w:basedOn w:val="DefaultParagraphFont"/>
    <w:uiPriority w:val="99"/>
    <w:semiHidden/>
    <w:unhideWhenUsed/>
    <w:rsid w:val="000E612E"/>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65966">
      <w:bodyDiv w:val="1"/>
      <w:marLeft w:val="0"/>
      <w:marRight w:val="0"/>
      <w:marTop w:val="0"/>
      <w:marBottom w:val="0"/>
      <w:divBdr>
        <w:top w:val="none" w:sz="0" w:space="0" w:color="auto"/>
        <w:left w:val="none" w:sz="0" w:space="0" w:color="auto"/>
        <w:bottom w:val="none" w:sz="0" w:space="0" w:color="auto"/>
        <w:right w:val="none" w:sz="0" w:space="0" w:color="auto"/>
      </w:divBdr>
    </w:div>
    <w:div w:id="186406400">
      <w:bodyDiv w:val="1"/>
      <w:marLeft w:val="0"/>
      <w:marRight w:val="0"/>
      <w:marTop w:val="0"/>
      <w:marBottom w:val="0"/>
      <w:divBdr>
        <w:top w:val="none" w:sz="0" w:space="0" w:color="auto"/>
        <w:left w:val="none" w:sz="0" w:space="0" w:color="auto"/>
        <w:bottom w:val="none" w:sz="0" w:space="0" w:color="auto"/>
        <w:right w:val="none" w:sz="0" w:space="0" w:color="auto"/>
      </w:divBdr>
    </w:div>
    <w:div w:id="240221509">
      <w:bodyDiv w:val="1"/>
      <w:marLeft w:val="0"/>
      <w:marRight w:val="0"/>
      <w:marTop w:val="0"/>
      <w:marBottom w:val="0"/>
      <w:divBdr>
        <w:top w:val="none" w:sz="0" w:space="0" w:color="auto"/>
        <w:left w:val="none" w:sz="0" w:space="0" w:color="auto"/>
        <w:bottom w:val="none" w:sz="0" w:space="0" w:color="auto"/>
        <w:right w:val="none" w:sz="0" w:space="0" w:color="auto"/>
      </w:divBdr>
      <w:divsChild>
        <w:div w:id="97991772">
          <w:marLeft w:val="0"/>
          <w:marRight w:val="0"/>
          <w:marTop w:val="0"/>
          <w:marBottom w:val="0"/>
          <w:divBdr>
            <w:top w:val="none" w:sz="0" w:space="0" w:color="auto"/>
            <w:left w:val="none" w:sz="0" w:space="0" w:color="auto"/>
            <w:bottom w:val="none" w:sz="0" w:space="0" w:color="auto"/>
            <w:right w:val="none" w:sz="0" w:space="0" w:color="auto"/>
          </w:divBdr>
        </w:div>
        <w:div w:id="185142973">
          <w:marLeft w:val="0"/>
          <w:marRight w:val="0"/>
          <w:marTop w:val="0"/>
          <w:marBottom w:val="0"/>
          <w:divBdr>
            <w:top w:val="none" w:sz="0" w:space="0" w:color="auto"/>
            <w:left w:val="none" w:sz="0" w:space="0" w:color="auto"/>
            <w:bottom w:val="none" w:sz="0" w:space="0" w:color="auto"/>
            <w:right w:val="none" w:sz="0" w:space="0" w:color="auto"/>
          </w:divBdr>
        </w:div>
        <w:div w:id="215701016">
          <w:marLeft w:val="0"/>
          <w:marRight w:val="0"/>
          <w:marTop w:val="0"/>
          <w:marBottom w:val="0"/>
          <w:divBdr>
            <w:top w:val="none" w:sz="0" w:space="0" w:color="auto"/>
            <w:left w:val="none" w:sz="0" w:space="0" w:color="auto"/>
            <w:bottom w:val="none" w:sz="0" w:space="0" w:color="auto"/>
            <w:right w:val="none" w:sz="0" w:space="0" w:color="auto"/>
          </w:divBdr>
        </w:div>
        <w:div w:id="720834439">
          <w:marLeft w:val="0"/>
          <w:marRight w:val="0"/>
          <w:marTop w:val="0"/>
          <w:marBottom w:val="0"/>
          <w:divBdr>
            <w:top w:val="none" w:sz="0" w:space="0" w:color="auto"/>
            <w:left w:val="none" w:sz="0" w:space="0" w:color="auto"/>
            <w:bottom w:val="none" w:sz="0" w:space="0" w:color="auto"/>
            <w:right w:val="none" w:sz="0" w:space="0" w:color="auto"/>
          </w:divBdr>
        </w:div>
        <w:div w:id="1096636701">
          <w:marLeft w:val="0"/>
          <w:marRight w:val="0"/>
          <w:marTop w:val="0"/>
          <w:marBottom w:val="0"/>
          <w:divBdr>
            <w:top w:val="none" w:sz="0" w:space="0" w:color="auto"/>
            <w:left w:val="none" w:sz="0" w:space="0" w:color="auto"/>
            <w:bottom w:val="none" w:sz="0" w:space="0" w:color="auto"/>
            <w:right w:val="none" w:sz="0" w:space="0" w:color="auto"/>
          </w:divBdr>
        </w:div>
        <w:div w:id="1151562948">
          <w:marLeft w:val="0"/>
          <w:marRight w:val="0"/>
          <w:marTop w:val="0"/>
          <w:marBottom w:val="0"/>
          <w:divBdr>
            <w:top w:val="none" w:sz="0" w:space="0" w:color="auto"/>
            <w:left w:val="none" w:sz="0" w:space="0" w:color="auto"/>
            <w:bottom w:val="none" w:sz="0" w:space="0" w:color="auto"/>
            <w:right w:val="none" w:sz="0" w:space="0" w:color="auto"/>
          </w:divBdr>
          <w:divsChild>
            <w:div w:id="1544098545">
              <w:marLeft w:val="-75"/>
              <w:marRight w:val="0"/>
              <w:marTop w:val="30"/>
              <w:marBottom w:val="30"/>
              <w:divBdr>
                <w:top w:val="none" w:sz="0" w:space="0" w:color="auto"/>
                <w:left w:val="none" w:sz="0" w:space="0" w:color="auto"/>
                <w:bottom w:val="none" w:sz="0" w:space="0" w:color="auto"/>
                <w:right w:val="none" w:sz="0" w:space="0" w:color="auto"/>
              </w:divBdr>
              <w:divsChild>
                <w:div w:id="84805890">
                  <w:marLeft w:val="0"/>
                  <w:marRight w:val="0"/>
                  <w:marTop w:val="0"/>
                  <w:marBottom w:val="0"/>
                  <w:divBdr>
                    <w:top w:val="none" w:sz="0" w:space="0" w:color="auto"/>
                    <w:left w:val="none" w:sz="0" w:space="0" w:color="auto"/>
                    <w:bottom w:val="none" w:sz="0" w:space="0" w:color="auto"/>
                    <w:right w:val="none" w:sz="0" w:space="0" w:color="auto"/>
                  </w:divBdr>
                  <w:divsChild>
                    <w:div w:id="579563712">
                      <w:marLeft w:val="0"/>
                      <w:marRight w:val="0"/>
                      <w:marTop w:val="0"/>
                      <w:marBottom w:val="0"/>
                      <w:divBdr>
                        <w:top w:val="none" w:sz="0" w:space="0" w:color="auto"/>
                        <w:left w:val="none" w:sz="0" w:space="0" w:color="auto"/>
                        <w:bottom w:val="none" w:sz="0" w:space="0" w:color="auto"/>
                        <w:right w:val="none" w:sz="0" w:space="0" w:color="auto"/>
                      </w:divBdr>
                    </w:div>
                    <w:div w:id="749280046">
                      <w:marLeft w:val="0"/>
                      <w:marRight w:val="0"/>
                      <w:marTop w:val="0"/>
                      <w:marBottom w:val="0"/>
                      <w:divBdr>
                        <w:top w:val="none" w:sz="0" w:space="0" w:color="auto"/>
                        <w:left w:val="none" w:sz="0" w:space="0" w:color="auto"/>
                        <w:bottom w:val="none" w:sz="0" w:space="0" w:color="auto"/>
                        <w:right w:val="none" w:sz="0" w:space="0" w:color="auto"/>
                      </w:divBdr>
                    </w:div>
                    <w:div w:id="836964051">
                      <w:marLeft w:val="0"/>
                      <w:marRight w:val="0"/>
                      <w:marTop w:val="0"/>
                      <w:marBottom w:val="0"/>
                      <w:divBdr>
                        <w:top w:val="none" w:sz="0" w:space="0" w:color="auto"/>
                        <w:left w:val="none" w:sz="0" w:space="0" w:color="auto"/>
                        <w:bottom w:val="none" w:sz="0" w:space="0" w:color="auto"/>
                        <w:right w:val="none" w:sz="0" w:space="0" w:color="auto"/>
                      </w:divBdr>
                    </w:div>
                    <w:div w:id="998575305">
                      <w:marLeft w:val="0"/>
                      <w:marRight w:val="0"/>
                      <w:marTop w:val="0"/>
                      <w:marBottom w:val="0"/>
                      <w:divBdr>
                        <w:top w:val="none" w:sz="0" w:space="0" w:color="auto"/>
                        <w:left w:val="none" w:sz="0" w:space="0" w:color="auto"/>
                        <w:bottom w:val="none" w:sz="0" w:space="0" w:color="auto"/>
                        <w:right w:val="none" w:sz="0" w:space="0" w:color="auto"/>
                      </w:divBdr>
                    </w:div>
                    <w:div w:id="1092043015">
                      <w:marLeft w:val="0"/>
                      <w:marRight w:val="0"/>
                      <w:marTop w:val="0"/>
                      <w:marBottom w:val="0"/>
                      <w:divBdr>
                        <w:top w:val="none" w:sz="0" w:space="0" w:color="auto"/>
                        <w:left w:val="none" w:sz="0" w:space="0" w:color="auto"/>
                        <w:bottom w:val="none" w:sz="0" w:space="0" w:color="auto"/>
                        <w:right w:val="none" w:sz="0" w:space="0" w:color="auto"/>
                      </w:divBdr>
                    </w:div>
                    <w:div w:id="1177381106">
                      <w:marLeft w:val="0"/>
                      <w:marRight w:val="0"/>
                      <w:marTop w:val="0"/>
                      <w:marBottom w:val="0"/>
                      <w:divBdr>
                        <w:top w:val="none" w:sz="0" w:space="0" w:color="auto"/>
                        <w:left w:val="none" w:sz="0" w:space="0" w:color="auto"/>
                        <w:bottom w:val="none" w:sz="0" w:space="0" w:color="auto"/>
                        <w:right w:val="none" w:sz="0" w:space="0" w:color="auto"/>
                      </w:divBdr>
                    </w:div>
                    <w:div w:id="1521552102">
                      <w:marLeft w:val="0"/>
                      <w:marRight w:val="0"/>
                      <w:marTop w:val="0"/>
                      <w:marBottom w:val="0"/>
                      <w:divBdr>
                        <w:top w:val="none" w:sz="0" w:space="0" w:color="auto"/>
                        <w:left w:val="none" w:sz="0" w:space="0" w:color="auto"/>
                        <w:bottom w:val="none" w:sz="0" w:space="0" w:color="auto"/>
                        <w:right w:val="none" w:sz="0" w:space="0" w:color="auto"/>
                      </w:divBdr>
                    </w:div>
                  </w:divsChild>
                </w:div>
                <w:div w:id="586308302">
                  <w:marLeft w:val="0"/>
                  <w:marRight w:val="0"/>
                  <w:marTop w:val="0"/>
                  <w:marBottom w:val="0"/>
                  <w:divBdr>
                    <w:top w:val="none" w:sz="0" w:space="0" w:color="auto"/>
                    <w:left w:val="none" w:sz="0" w:space="0" w:color="auto"/>
                    <w:bottom w:val="none" w:sz="0" w:space="0" w:color="auto"/>
                    <w:right w:val="none" w:sz="0" w:space="0" w:color="auto"/>
                  </w:divBdr>
                  <w:divsChild>
                    <w:div w:id="294215204">
                      <w:marLeft w:val="0"/>
                      <w:marRight w:val="0"/>
                      <w:marTop w:val="0"/>
                      <w:marBottom w:val="0"/>
                      <w:divBdr>
                        <w:top w:val="none" w:sz="0" w:space="0" w:color="auto"/>
                        <w:left w:val="none" w:sz="0" w:space="0" w:color="auto"/>
                        <w:bottom w:val="none" w:sz="0" w:space="0" w:color="auto"/>
                        <w:right w:val="none" w:sz="0" w:space="0" w:color="auto"/>
                      </w:divBdr>
                    </w:div>
                  </w:divsChild>
                </w:div>
                <w:div w:id="793252005">
                  <w:marLeft w:val="0"/>
                  <w:marRight w:val="0"/>
                  <w:marTop w:val="0"/>
                  <w:marBottom w:val="0"/>
                  <w:divBdr>
                    <w:top w:val="none" w:sz="0" w:space="0" w:color="auto"/>
                    <w:left w:val="none" w:sz="0" w:space="0" w:color="auto"/>
                    <w:bottom w:val="none" w:sz="0" w:space="0" w:color="auto"/>
                    <w:right w:val="none" w:sz="0" w:space="0" w:color="auto"/>
                  </w:divBdr>
                  <w:divsChild>
                    <w:div w:id="1075125932">
                      <w:marLeft w:val="0"/>
                      <w:marRight w:val="0"/>
                      <w:marTop w:val="0"/>
                      <w:marBottom w:val="0"/>
                      <w:divBdr>
                        <w:top w:val="none" w:sz="0" w:space="0" w:color="auto"/>
                        <w:left w:val="none" w:sz="0" w:space="0" w:color="auto"/>
                        <w:bottom w:val="none" w:sz="0" w:space="0" w:color="auto"/>
                        <w:right w:val="none" w:sz="0" w:space="0" w:color="auto"/>
                      </w:divBdr>
                    </w:div>
                  </w:divsChild>
                </w:div>
                <w:div w:id="884827502">
                  <w:marLeft w:val="0"/>
                  <w:marRight w:val="0"/>
                  <w:marTop w:val="0"/>
                  <w:marBottom w:val="0"/>
                  <w:divBdr>
                    <w:top w:val="none" w:sz="0" w:space="0" w:color="auto"/>
                    <w:left w:val="none" w:sz="0" w:space="0" w:color="auto"/>
                    <w:bottom w:val="none" w:sz="0" w:space="0" w:color="auto"/>
                    <w:right w:val="none" w:sz="0" w:space="0" w:color="auto"/>
                  </w:divBdr>
                  <w:divsChild>
                    <w:div w:id="1052387629">
                      <w:marLeft w:val="0"/>
                      <w:marRight w:val="0"/>
                      <w:marTop w:val="0"/>
                      <w:marBottom w:val="0"/>
                      <w:divBdr>
                        <w:top w:val="none" w:sz="0" w:space="0" w:color="auto"/>
                        <w:left w:val="none" w:sz="0" w:space="0" w:color="auto"/>
                        <w:bottom w:val="none" w:sz="0" w:space="0" w:color="auto"/>
                        <w:right w:val="none" w:sz="0" w:space="0" w:color="auto"/>
                      </w:divBdr>
                    </w:div>
                  </w:divsChild>
                </w:div>
                <w:div w:id="946540241">
                  <w:marLeft w:val="0"/>
                  <w:marRight w:val="0"/>
                  <w:marTop w:val="0"/>
                  <w:marBottom w:val="0"/>
                  <w:divBdr>
                    <w:top w:val="none" w:sz="0" w:space="0" w:color="auto"/>
                    <w:left w:val="none" w:sz="0" w:space="0" w:color="auto"/>
                    <w:bottom w:val="none" w:sz="0" w:space="0" w:color="auto"/>
                    <w:right w:val="none" w:sz="0" w:space="0" w:color="auto"/>
                  </w:divBdr>
                  <w:divsChild>
                    <w:div w:id="522326540">
                      <w:marLeft w:val="0"/>
                      <w:marRight w:val="0"/>
                      <w:marTop w:val="0"/>
                      <w:marBottom w:val="0"/>
                      <w:divBdr>
                        <w:top w:val="none" w:sz="0" w:space="0" w:color="auto"/>
                        <w:left w:val="none" w:sz="0" w:space="0" w:color="auto"/>
                        <w:bottom w:val="none" w:sz="0" w:space="0" w:color="auto"/>
                        <w:right w:val="none" w:sz="0" w:space="0" w:color="auto"/>
                      </w:divBdr>
                    </w:div>
                    <w:div w:id="1969316182">
                      <w:marLeft w:val="0"/>
                      <w:marRight w:val="0"/>
                      <w:marTop w:val="0"/>
                      <w:marBottom w:val="0"/>
                      <w:divBdr>
                        <w:top w:val="none" w:sz="0" w:space="0" w:color="auto"/>
                        <w:left w:val="none" w:sz="0" w:space="0" w:color="auto"/>
                        <w:bottom w:val="none" w:sz="0" w:space="0" w:color="auto"/>
                        <w:right w:val="none" w:sz="0" w:space="0" w:color="auto"/>
                      </w:divBdr>
                    </w:div>
                  </w:divsChild>
                </w:div>
                <w:div w:id="1175265286">
                  <w:marLeft w:val="0"/>
                  <w:marRight w:val="0"/>
                  <w:marTop w:val="0"/>
                  <w:marBottom w:val="0"/>
                  <w:divBdr>
                    <w:top w:val="none" w:sz="0" w:space="0" w:color="auto"/>
                    <w:left w:val="none" w:sz="0" w:space="0" w:color="auto"/>
                    <w:bottom w:val="none" w:sz="0" w:space="0" w:color="auto"/>
                    <w:right w:val="none" w:sz="0" w:space="0" w:color="auto"/>
                  </w:divBdr>
                  <w:divsChild>
                    <w:div w:id="453448137">
                      <w:marLeft w:val="0"/>
                      <w:marRight w:val="0"/>
                      <w:marTop w:val="0"/>
                      <w:marBottom w:val="0"/>
                      <w:divBdr>
                        <w:top w:val="none" w:sz="0" w:space="0" w:color="auto"/>
                        <w:left w:val="none" w:sz="0" w:space="0" w:color="auto"/>
                        <w:bottom w:val="none" w:sz="0" w:space="0" w:color="auto"/>
                        <w:right w:val="none" w:sz="0" w:space="0" w:color="auto"/>
                      </w:divBdr>
                    </w:div>
                  </w:divsChild>
                </w:div>
                <w:div w:id="1513837332">
                  <w:marLeft w:val="0"/>
                  <w:marRight w:val="0"/>
                  <w:marTop w:val="0"/>
                  <w:marBottom w:val="0"/>
                  <w:divBdr>
                    <w:top w:val="none" w:sz="0" w:space="0" w:color="auto"/>
                    <w:left w:val="none" w:sz="0" w:space="0" w:color="auto"/>
                    <w:bottom w:val="none" w:sz="0" w:space="0" w:color="auto"/>
                    <w:right w:val="none" w:sz="0" w:space="0" w:color="auto"/>
                  </w:divBdr>
                  <w:divsChild>
                    <w:div w:id="99228172">
                      <w:marLeft w:val="0"/>
                      <w:marRight w:val="0"/>
                      <w:marTop w:val="0"/>
                      <w:marBottom w:val="0"/>
                      <w:divBdr>
                        <w:top w:val="none" w:sz="0" w:space="0" w:color="auto"/>
                        <w:left w:val="none" w:sz="0" w:space="0" w:color="auto"/>
                        <w:bottom w:val="none" w:sz="0" w:space="0" w:color="auto"/>
                        <w:right w:val="none" w:sz="0" w:space="0" w:color="auto"/>
                      </w:divBdr>
                    </w:div>
                    <w:div w:id="402680591">
                      <w:marLeft w:val="0"/>
                      <w:marRight w:val="0"/>
                      <w:marTop w:val="0"/>
                      <w:marBottom w:val="0"/>
                      <w:divBdr>
                        <w:top w:val="none" w:sz="0" w:space="0" w:color="auto"/>
                        <w:left w:val="none" w:sz="0" w:space="0" w:color="auto"/>
                        <w:bottom w:val="none" w:sz="0" w:space="0" w:color="auto"/>
                        <w:right w:val="none" w:sz="0" w:space="0" w:color="auto"/>
                      </w:divBdr>
                    </w:div>
                    <w:div w:id="957301671">
                      <w:marLeft w:val="0"/>
                      <w:marRight w:val="0"/>
                      <w:marTop w:val="0"/>
                      <w:marBottom w:val="0"/>
                      <w:divBdr>
                        <w:top w:val="none" w:sz="0" w:space="0" w:color="auto"/>
                        <w:left w:val="none" w:sz="0" w:space="0" w:color="auto"/>
                        <w:bottom w:val="none" w:sz="0" w:space="0" w:color="auto"/>
                        <w:right w:val="none" w:sz="0" w:space="0" w:color="auto"/>
                      </w:divBdr>
                    </w:div>
                    <w:div w:id="1407655086">
                      <w:marLeft w:val="0"/>
                      <w:marRight w:val="0"/>
                      <w:marTop w:val="0"/>
                      <w:marBottom w:val="0"/>
                      <w:divBdr>
                        <w:top w:val="none" w:sz="0" w:space="0" w:color="auto"/>
                        <w:left w:val="none" w:sz="0" w:space="0" w:color="auto"/>
                        <w:bottom w:val="none" w:sz="0" w:space="0" w:color="auto"/>
                        <w:right w:val="none" w:sz="0" w:space="0" w:color="auto"/>
                      </w:divBdr>
                    </w:div>
                    <w:div w:id="1463114227">
                      <w:marLeft w:val="0"/>
                      <w:marRight w:val="0"/>
                      <w:marTop w:val="0"/>
                      <w:marBottom w:val="0"/>
                      <w:divBdr>
                        <w:top w:val="none" w:sz="0" w:space="0" w:color="auto"/>
                        <w:left w:val="none" w:sz="0" w:space="0" w:color="auto"/>
                        <w:bottom w:val="none" w:sz="0" w:space="0" w:color="auto"/>
                        <w:right w:val="none" w:sz="0" w:space="0" w:color="auto"/>
                      </w:divBdr>
                    </w:div>
                    <w:div w:id="1571960593">
                      <w:marLeft w:val="0"/>
                      <w:marRight w:val="0"/>
                      <w:marTop w:val="0"/>
                      <w:marBottom w:val="0"/>
                      <w:divBdr>
                        <w:top w:val="none" w:sz="0" w:space="0" w:color="auto"/>
                        <w:left w:val="none" w:sz="0" w:space="0" w:color="auto"/>
                        <w:bottom w:val="none" w:sz="0" w:space="0" w:color="auto"/>
                        <w:right w:val="none" w:sz="0" w:space="0" w:color="auto"/>
                      </w:divBdr>
                    </w:div>
                    <w:div w:id="1597523045">
                      <w:marLeft w:val="0"/>
                      <w:marRight w:val="0"/>
                      <w:marTop w:val="0"/>
                      <w:marBottom w:val="0"/>
                      <w:divBdr>
                        <w:top w:val="none" w:sz="0" w:space="0" w:color="auto"/>
                        <w:left w:val="none" w:sz="0" w:space="0" w:color="auto"/>
                        <w:bottom w:val="none" w:sz="0" w:space="0" w:color="auto"/>
                        <w:right w:val="none" w:sz="0" w:space="0" w:color="auto"/>
                      </w:divBdr>
                    </w:div>
                    <w:div w:id="1728456254">
                      <w:marLeft w:val="0"/>
                      <w:marRight w:val="0"/>
                      <w:marTop w:val="0"/>
                      <w:marBottom w:val="0"/>
                      <w:divBdr>
                        <w:top w:val="none" w:sz="0" w:space="0" w:color="auto"/>
                        <w:left w:val="none" w:sz="0" w:space="0" w:color="auto"/>
                        <w:bottom w:val="none" w:sz="0" w:space="0" w:color="auto"/>
                        <w:right w:val="none" w:sz="0" w:space="0" w:color="auto"/>
                      </w:divBdr>
                    </w:div>
                    <w:div w:id="1734769575">
                      <w:marLeft w:val="0"/>
                      <w:marRight w:val="0"/>
                      <w:marTop w:val="0"/>
                      <w:marBottom w:val="0"/>
                      <w:divBdr>
                        <w:top w:val="none" w:sz="0" w:space="0" w:color="auto"/>
                        <w:left w:val="none" w:sz="0" w:space="0" w:color="auto"/>
                        <w:bottom w:val="none" w:sz="0" w:space="0" w:color="auto"/>
                        <w:right w:val="none" w:sz="0" w:space="0" w:color="auto"/>
                      </w:divBdr>
                    </w:div>
                    <w:div w:id="1776092126">
                      <w:marLeft w:val="0"/>
                      <w:marRight w:val="0"/>
                      <w:marTop w:val="0"/>
                      <w:marBottom w:val="0"/>
                      <w:divBdr>
                        <w:top w:val="none" w:sz="0" w:space="0" w:color="auto"/>
                        <w:left w:val="none" w:sz="0" w:space="0" w:color="auto"/>
                        <w:bottom w:val="none" w:sz="0" w:space="0" w:color="auto"/>
                        <w:right w:val="none" w:sz="0" w:space="0" w:color="auto"/>
                      </w:divBdr>
                    </w:div>
                  </w:divsChild>
                </w:div>
                <w:div w:id="1841460540">
                  <w:marLeft w:val="0"/>
                  <w:marRight w:val="0"/>
                  <w:marTop w:val="0"/>
                  <w:marBottom w:val="0"/>
                  <w:divBdr>
                    <w:top w:val="none" w:sz="0" w:space="0" w:color="auto"/>
                    <w:left w:val="none" w:sz="0" w:space="0" w:color="auto"/>
                    <w:bottom w:val="none" w:sz="0" w:space="0" w:color="auto"/>
                    <w:right w:val="none" w:sz="0" w:space="0" w:color="auto"/>
                  </w:divBdr>
                  <w:divsChild>
                    <w:div w:id="740908031">
                      <w:marLeft w:val="0"/>
                      <w:marRight w:val="0"/>
                      <w:marTop w:val="0"/>
                      <w:marBottom w:val="0"/>
                      <w:divBdr>
                        <w:top w:val="none" w:sz="0" w:space="0" w:color="auto"/>
                        <w:left w:val="none" w:sz="0" w:space="0" w:color="auto"/>
                        <w:bottom w:val="none" w:sz="0" w:space="0" w:color="auto"/>
                        <w:right w:val="none" w:sz="0" w:space="0" w:color="auto"/>
                      </w:divBdr>
                    </w:div>
                    <w:div w:id="1745764279">
                      <w:marLeft w:val="0"/>
                      <w:marRight w:val="0"/>
                      <w:marTop w:val="0"/>
                      <w:marBottom w:val="0"/>
                      <w:divBdr>
                        <w:top w:val="none" w:sz="0" w:space="0" w:color="auto"/>
                        <w:left w:val="none" w:sz="0" w:space="0" w:color="auto"/>
                        <w:bottom w:val="none" w:sz="0" w:space="0" w:color="auto"/>
                        <w:right w:val="none" w:sz="0" w:space="0" w:color="auto"/>
                      </w:divBdr>
                    </w:div>
                    <w:div w:id="1793818314">
                      <w:marLeft w:val="0"/>
                      <w:marRight w:val="0"/>
                      <w:marTop w:val="0"/>
                      <w:marBottom w:val="0"/>
                      <w:divBdr>
                        <w:top w:val="none" w:sz="0" w:space="0" w:color="auto"/>
                        <w:left w:val="none" w:sz="0" w:space="0" w:color="auto"/>
                        <w:bottom w:val="none" w:sz="0" w:space="0" w:color="auto"/>
                        <w:right w:val="none" w:sz="0" w:space="0" w:color="auto"/>
                      </w:divBdr>
                    </w:div>
                    <w:div w:id="1855070206">
                      <w:marLeft w:val="0"/>
                      <w:marRight w:val="0"/>
                      <w:marTop w:val="0"/>
                      <w:marBottom w:val="0"/>
                      <w:divBdr>
                        <w:top w:val="none" w:sz="0" w:space="0" w:color="auto"/>
                        <w:left w:val="none" w:sz="0" w:space="0" w:color="auto"/>
                        <w:bottom w:val="none" w:sz="0" w:space="0" w:color="auto"/>
                        <w:right w:val="none" w:sz="0" w:space="0" w:color="auto"/>
                      </w:divBdr>
                    </w:div>
                    <w:div w:id="2015840958">
                      <w:marLeft w:val="0"/>
                      <w:marRight w:val="0"/>
                      <w:marTop w:val="0"/>
                      <w:marBottom w:val="0"/>
                      <w:divBdr>
                        <w:top w:val="none" w:sz="0" w:space="0" w:color="auto"/>
                        <w:left w:val="none" w:sz="0" w:space="0" w:color="auto"/>
                        <w:bottom w:val="none" w:sz="0" w:space="0" w:color="auto"/>
                        <w:right w:val="none" w:sz="0" w:space="0" w:color="auto"/>
                      </w:divBdr>
                    </w:div>
                  </w:divsChild>
                </w:div>
                <w:div w:id="2110464869">
                  <w:marLeft w:val="0"/>
                  <w:marRight w:val="0"/>
                  <w:marTop w:val="0"/>
                  <w:marBottom w:val="0"/>
                  <w:divBdr>
                    <w:top w:val="none" w:sz="0" w:space="0" w:color="auto"/>
                    <w:left w:val="none" w:sz="0" w:space="0" w:color="auto"/>
                    <w:bottom w:val="none" w:sz="0" w:space="0" w:color="auto"/>
                    <w:right w:val="none" w:sz="0" w:space="0" w:color="auto"/>
                  </w:divBdr>
                  <w:divsChild>
                    <w:div w:id="27849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369207">
          <w:marLeft w:val="0"/>
          <w:marRight w:val="0"/>
          <w:marTop w:val="0"/>
          <w:marBottom w:val="0"/>
          <w:divBdr>
            <w:top w:val="none" w:sz="0" w:space="0" w:color="auto"/>
            <w:left w:val="none" w:sz="0" w:space="0" w:color="auto"/>
            <w:bottom w:val="none" w:sz="0" w:space="0" w:color="auto"/>
            <w:right w:val="none" w:sz="0" w:space="0" w:color="auto"/>
          </w:divBdr>
        </w:div>
        <w:div w:id="1271477028">
          <w:marLeft w:val="0"/>
          <w:marRight w:val="0"/>
          <w:marTop w:val="0"/>
          <w:marBottom w:val="0"/>
          <w:divBdr>
            <w:top w:val="none" w:sz="0" w:space="0" w:color="auto"/>
            <w:left w:val="none" w:sz="0" w:space="0" w:color="auto"/>
            <w:bottom w:val="none" w:sz="0" w:space="0" w:color="auto"/>
            <w:right w:val="none" w:sz="0" w:space="0" w:color="auto"/>
          </w:divBdr>
        </w:div>
        <w:div w:id="1298029995">
          <w:marLeft w:val="0"/>
          <w:marRight w:val="0"/>
          <w:marTop w:val="0"/>
          <w:marBottom w:val="0"/>
          <w:divBdr>
            <w:top w:val="none" w:sz="0" w:space="0" w:color="auto"/>
            <w:left w:val="none" w:sz="0" w:space="0" w:color="auto"/>
            <w:bottom w:val="none" w:sz="0" w:space="0" w:color="auto"/>
            <w:right w:val="none" w:sz="0" w:space="0" w:color="auto"/>
          </w:divBdr>
        </w:div>
        <w:div w:id="1326010783">
          <w:marLeft w:val="0"/>
          <w:marRight w:val="0"/>
          <w:marTop w:val="0"/>
          <w:marBottom w:val="0"/>
          <w:divBdr>
            <w:top w:val="none" w:sz="0" w:space="0" w:color="auto"/>
            <w:left w:val="none" w:sz="0" w:space="0" w:color="auto"/>
            <w:bottom w:val="none" w:sz="0" w:space="0" w:color="auto"/>
            <w:right w:val="none" w:sz="0" w:space="0" w:color="auto"/>
          </w:divBdr>
          <w:divsChild>
            <w:div w:id="135149324">
              <w:marLeft w:val="0"/>
              <w:marRight w:val="0"/>
              <w:marTop w:val="0"/>
              <w:marBottom w:val="0"/>
              <w:divBdr>
                <w:top w:val="none" w:sz="0" w:space="0" w:color="auto"/>
                <w:left w:val="none" w:sz="0" w:space="0" w:color="auto"/>
                <w:bottom w:val="none" w:sz="0" w:space="0" w:color="auto"/>
                <w:right w:val="none" w:sz="0" w:space="0" w:color="auto"/>
              </w:divBdr>
            </w:div>
            <w:div w:id="156000460">
              <w:marLeft w:val="0"/>
              <w:marRight w:val="0"/>
              <w:marTop w:val="0"/>
              <w:marBottom w:val="0"/>
              <w:divBdr>
                <w:top w:val="none" w:sz="0" w:space="0" w:color="auto"/>
                <w:left w:val="none" w:sz="0" w:space="0" w:color="auto"/>
                <w:bottom w:val="none" w:sz="0" w:space="0" w:color="auto"/>
                <w:right w:val="none" w:sz="0" w:space="0" w:color="auto"/>
              </w:divBdr>
            </w:div>
            <w:div w:id="219369511">
              <w:marLeft w:val="0"/>
              <w:marRight w:val="0"/>
              <w:marTop w:val="0"/>
              <w:marBottom w:val="0"/>
              <w:divBdr>
                <w:top w:val="none" w:sz="0" w:space="0" w:color="auto"/>
                <w:left w:val="none" w:sz="0" w:space="0" w:color="auto"/>
                <w:bottom w:val="none" w:sz="0" w:space="0" w:color="auto"/>
                <w:right w:val="none" w:sz="0" w:space="0" w:color="auto"/>
              </w:divBdr>
            </w:div>
            <w:div w:id="557322703">
              <w:marLeft w:val="0"/>
              <w:marRight w:val="0"/>
              <w:marTop w:val="0"/>
              <w:marBottom w:val="0"/>
              <w:divBdr>
                <w:top w:val="none" w:sz="0" w:space="0" w:color="auto"/>
                <w:left w:val="none" w:sz="0" w:space="0" w:color="auto"/>
                <w:bottom w:val="none" w:sz="0" w:space="0" w:color="auto"/>
                <w:right w:val="none" w:sz="0" w:space="0" w:color="auto"/>
              </w:divBdr>
            </w:div>
            <w:div w:id="1396008377">
              <w:marLeft w:val="0"/>
              <w:marRight w:val="0"/>
              <w:marTop w:val="0"/>
              <w:marBottom w:val="0"/>
              <w:divBdr>
                <w:top w:val="none" w:sz="0" w:space="0" w:color="auto"/>
                <w:left w:val="none" w:sz="0" w:space="0" w:color="auto"/>
                <w:bottom w:val="none" w:sz="0" w:space="0" w:color="auto"/>
                <w:right w:val="none" w:sz="0" w:space="0" w:color="auto"/>
              </w:divBdr>
            </w:div>
          </w:divsChild>
        </w:div>
        <w:div w:id="1715035549">
          <w:marLeft w:val="0"/>
          <w:marRight w:val="0"/>
          <w:marTop w:val="0"/>
          <w:marBottom w:val="0"/>
          <w:divBdr>
            <w:top w:val="none" w:sz="0" w:space="0" w:color="auto"/>
            <w:left w:val="none" w:sz="0" w:space="0" w:color="auto"/>
            <w:bottom w:val="none" w:sz="0" w:space="0" w:color="auto"/>
            <w:right w:val="none" w:sz="0" w:space="0" w:color="auto"/>
          </w:divBdr>
        </w:div>
        <w:div w:id="1732659350">
          <w:marLeft w:val="0"/>
          <w:marRight w:val="0"/>
          <w:marTop w:val="0"/>
          <w:marBottom w:val="0"/>
          <w:divBdr>
            <w:top w:val="none" w:sz="0" w:space="0" w:color="auto"/>
            <w:left w:val="none" w:sz="0" w:space="0" w:color="auto"/>
            <w:bottom w:val="none" w:sz="0" w:space="0" w:color="auto"/>
            <w:right w:val="none" w:sz="0" w:space="0" w:color="auto"/>
          </w:divBdr>
        </w:div>
        <w:div w:id="1797722496">
          <w:marLeft w:val="0"/>
          <w:marRight w:val="0"/>
          <w:marTop w:val="0"/>
          <w:marBottom w:val="0"/>
          <w:divBdr>
            <w:top w:val="none" w:sz="0" w:space="0" w:color="auto"/>
            <w:left w:val="none" w:sz="0" w:space="0" w:color="auto"/>
            <w:bottom w:val="none" w:sz="0" w:space="0" w:color="auto"/>
            <w:right w:val="none" w:sz="0" w:space="0" w:color="auto"/>
          </w:divBdr>
        </w:div>
        <w:div w:id="2007127748">
          <w:marLeft w:val="0"/>
          <w:marRight w:val="0"/>
          <w:marTop w:val="0"/>
          <w:marBottom w:val="0"/>
          <w:divBdr>
            <w:top w:val="none" w:sz="0" w:space="0" w:color="auto"/>
            <w:left w:val="none" w:sz="0" w:space="0" w:color="auto"/>
            <w:bottom w:val="none" w:sz="0" w:space="0" w:color="auto"/>
            <w:right w:val="none" w:sz="0" w:space="0" w:color="auto"/>
          </w:divBdr>
        </w:div>
      </w:divsChild>
    </w:div>
    <w:div w:id="251624509">
      <w:bodyDiv w:val="1"/>
      <w:marLeft w:val="0"/>
      <w:marRight w:val="0"/>
      <w:marTop w:val="0"/>
      <w:marBottom w:val="0"/>
      <w:divBdr>
        <w:top w:val="none" w:sz="0" w:space="0" w:color="auto"/>
        <w:left w:val="none" w:sz="0" w:space="0" w:color="auto"/>
        <w:bottom w:val="none" w:sz="0" w:space="0" w:color="auto"/>
        <w:right w:val="none" w:sz="0" w:space="0" w:color="auto"/>
      </w:divBdr>
      <w:divsChild>
        <w:div w:id="47456409">
          <w:marLeft w:val="0"/>
          <w:marRight w:val="0"/>
          <w:marTop w:val="0"/>
          <w:marBottom w:val="0"/>
          <w:divBdr>
            <w:top w:val="none" w:sz="0" w:space="0" w:color="auto"/>
            <w:left w:val="none" w:sz="0" w:space="0" w:color="auto"/>
            <w:bottom w:val="none" w:sz="0" w:space="0" w:color="auto"/>
            <w:right w:val="none" w:sz="0" w:space="0" w:color="auto"/>
          </w:divBdr>
        </w:div>
        <w:div w:id="81075156">
          <w:marLeft w:val="0"/>
          <w:marRight w:val="0"/>
          <w:marTop w:val="0"/>
          <w:marBottom w:val="0"/>
          <w:divBdr>
            <w:top w:val="none" w:sz="0" w:space="0" w:color="auto"/>
            <w:left w:val="none" w:sz="0" w:space="0" w:color="auto"/>
            <w:bottom w:val="none" w:sz="0" w:space="0" w:color="auto"/>
            <w:right w:val="none" w:sz="0" w:space="0" w:color="auto"/>
          </w:divBdr>
        </w:div>
        <w:div w:id="107551632">
          <w:marLeft w:val="0"/>
          <w:marRight w:val="0"/>
          <w:marTop w:val="0"/>
          <w:marBottom w:val="0"/>
          <w:divBdr>
            <w:top w:val="none" w:sz="0" w:space="0" w:color="auto"/>
            <w:left w:val="none" w:sz="0" w:space="0" w:color="auto"/>
            <w:bottom w:val="none" w:sz="0" w:space="0" w:color="auto"/>
            <w:right w:val="none" w:sz="0" w:space="0" w:color="auto"/>
          </w:divBdr>
        </w:div>
        <w:div w:id="129714937">
          <w:marLeft w:val="0"/>
          <w:marRight w:val="0"/>
          <w:marTop w:val="0"/>
          <w:marBottom w:val="0"/>
          <w:divBdr>
            <w:top w:val="none" w:sz="0" w:space="0" w:color="auto"/>
            <w:left w:val="none" w:sz="0" w:space="0" w:color="auto"/>
            <w:bottom w:val="none" w:sz="0" w:space="0" w:color="auto"/>
            <w:right w:val="none" w:sz="0" w:space="0" w:color="auto"/>
          </w:divBdr>
        </w:div>
        <w:div w:id="168100493">
          <w:marLeft w:val="0"/>
          <w:marRight w:val="0"/>
          <w:marTop w:val="0"/>
          <w:marBottom w:val="0"/>
          <w:divBdr>
            <w:top w:val="none" w:sz="0" w:space="0" w:color="auto"/>
            <w:left w:val="none" w:sz="0" w:space="0" w:color="auto"/>
            <w:bottom w:val="none" w:sz="0" w:space="0" w:color="auto"/>
            <w:right w:val="none" w:sz="0" w:space="0" w:color="auto"/>
          </w:divBdr>
        </w:div>
        <w:div w:id="176966688">
          <w:marLeft w:val="0"/>
          <w:marRight w:val="0"/>
          <w:marTop w:val="0"/>
          <w:marBottom w:val="0"/>
          <w:divBdr>
            <w:top w:val="none" w:sz="0" w:space="0" w:color="auto"/>
            <w:left w:val="none" w:sz="0" w:space="0" w:color="auto"/>
            <w:bottom w:val="none" w:sz="0" w:space="0" w:color="auto"/>
            <w:right w:val="none" w:sz="0" w:space="0" w:color="auto"/>
          </w:divBdr>
        </w:div>
        <w:div w:id="188571117">
          <w:marLeft w:val="0"/>
          <w:marRight w:val="0"/>
          <w:marTop w:val="0"/>
          <w:marBottom w:val="0"/>
          <w:divBdr>
            <w:top w:val="none" w:sz="0" w:space="0" w:color="auto"/>
            <w:left w:val="none" w:sz="0" w:space="0" w:color="auto"/>
            <w:bottom w:val="none" w:sz="0" w:space="0" w:color="auto"/>
            <w:right w:val="none" w:sz="0" w:space="0" w:color="auto"/>
          </w:divBdr>
        </w:div>
        <w:div w:id="227813086">
          <w:marLeft w:val="0"/>
          <w:marRight w:val="0"/>
          <w:marTop w:val="0"/>
          <w:marBottom w:val="0"/>
          <w:divBdr>
            <w:top w:val="none" w:sz="0" w:space="0" w:color="auto"/>
            <w:left w:val="none" w:sz="0" w:space="0" w:color="auto"/>
            <w:bottom w:val="none" w:sz="0" w:space="0" w:color="auto"/>
            <w:right w:val="none" w:sz="0" w:space="0" w:color="auto"/>
          </w:divBdr>
        </w:div>
        <w:div w:id="345063290">
          <w:marLeft w:val="0"/>
          <w:marRight w:val="0"/>
          <w:marTop w:val="0"/>
          <w:marBottom w:val="0"/>
          <w:divBdr>
            <w:top w:val="none" w:sz="0" w:space="0" w:color="auto"/>
            <w:left w:val="none" w:sz="0" w:space="0" w:color="auto"/>
            <w:bottom w:val="none" w:sz="0" w:space="0" w:color="auto"/>
            <w:right w:val="none" w:sz="0" w:space="0" w:color="auto"/>
          </w:divBdr>
        </w:div>
        <w:div w:id="492990875">
          <w:marLeft w:val="0"/>
          <w:marRight w:val="0"/>
          <w:marTop w:val="0"/>
          <w:marBottom w:val="0"/>
          <w:divBdr>
            <w:top w:val="none" w:sz="0" w:space="0" w:color="auto"/>
            <w:left w:val="none" w:sz="0" w:space="0" w:color="auto"/>
            <w:bottom w:val="none" w:sz="0" w:space="0" w:color="auto"/>
            <w:right w:val="none" w:sz="0" w:space="0" w:color="auto"/>
          </w:divBdr>
        </w:div>
        <w:div w:id="506099058">
          <w:marLeft w:val="0"/>
          <w:marRight w:val="0"/>
          <w:marTop w:val="0"/>
          <w:marBottom w:val="0"/>
          <w:divBdr>
            <w:top w:val="none" w:sz="0" w:space="0" w:color="auto"/>
            <w:left w:val="none" w:sz="0" w:space="0" w:color="auto"/>
            <w:bottom w:val="none" w:sz="0" w:space="0" w:color="auto"/>
            <w:right w:val="none" w:sz="0" w:space="0" w:color="auto"/>
          </w:divBdr>
        </w:div>
        <w:div w:id="572424123">
          <w:marLeft w:val="0"/>
          <w:marRight w:val="0"/>
          <w:marTop w:val="0"/>
          <w:marBottom w:val="0"/>
          <w:divBdr>
            <w:top w:val="none" w:sz="0" w:space="0" w:color="auto"/>
            <w:left w:val="none" w:sz="0" w:space="0" w:color="auto"/>
            <w:bottom w:val="none" w:sz="0" w:space="0" w:color="auto"/>
            <w:right w:val="none" w:sz="0" w:space="0" w:color="auto"/>
          </w:divBdr>
        </w:div>
        <w:div w:id="616375225">
          <w:marLeft w:val="0"/>
          <w:marRight w:val="0"/>
          <w:marTop w:val="0"/>
          <w:marBottom w:val="0"/>
          <w:divBdr>
            <w:top w:val="none" w:sz="0" w:space="0" w:color="auto"/>
            <w:left w:val="none" w:sz="0" w:space="0" w:color="auto"/>
            <w:bottom w:val="none" w:sz="0" w:space="0" w:color="auto"/>
            <w:right w:val="none" w:sz="0" w:space="0" w:color="auto"/>
          </w:divBdr>
        </w:div>
        <w:div w:id="678699989">
          <w:marLeft w:val="0"/>
          <w:marRight w:val="0"/>
          <w:marTop w:val="0"/>
          <w:marBottom w:val="0"/>
          <w:divBdr>
            <w:top w:val="none" w:sz="0" w:space="0" w:color="auto"/>
            <w:left w:val="none" w:sz="0" w:space="0" w:color="auto"/>
            <w:bottom w:val="none" w:sz="0" w:space="0" w:color="auto"/>
            <w:right w:val="none" w:sz="0" w:space="0" w:color="auto"/>
          </w:divBdr>
        </w:div>
        <w:div w:id="688216023">
          <w:marLeft w:val="0"/>
          <w:marRight w:val="0"/>
          <w:marTop w:val="0"/>
          <w:marBottom w:val="0"/>
          <w:divBdr>
            <w:top w:val="none" w:sz="0" w:space="0" w:color="auto"/>
            <w:left w:val="none" w:sz="0" w:space="0" w:color="auto"/>
            <w:bottom w:val="none" w:sz="0" w:space="0" w:color="auto"/>
            <w:right w:val="none" w:sz="0" w:space="0" w:color="auto"/>
          </w:divBdr>
        </w:div>
        <w:div w:id="705106767">
          <w:marLeft w:val="0"/>
          <w:marRight w:val="0"/>
          <w:marTop w:val="0"/>
          <w:marBottom w:val="0"/>
          <w:divBdr>
            <w:top w:val="none" w:sz="0" w:space="0" w:color="auto"/>
            <w:left w:val="none" w:sz="0" w:space="0" w:color="auto"/>
            <w:bottom w:val="none" w:sz="0" w:space="0" w:color="auto"/>
            <w:right w:val="none" w:sz="0" w:space="0" w:color="auto"/>
          </w:divBdr>
        </w:div>
        <w:div w:id="733969172">
          <w:marLeft w:val="0"/>
          <w:marRight w:val="0"/>
          <w:marTop w:val="0"/>
          <w:marBottom w:val="0"/>
          <w:divBdr>
            <w:top w:val="none" w:sz="0" w:space="0" w:color="auto"/>
            <w:left w:val="none" w:sz="0" w:space="0" w:color="auto"/>
            <w:bottom w:val="none" w:sz="0" w:space="0" w:color="auto"/>
            <w:right w:val="none" w:sz="0" w:space="0" w:color="auto"/>
          </w:divBdr>
        </w:div>
        <w:div w:id="736244432">
          <w:marLeft w:val="0"/>
          <w:marRight w:val="0"/>
          <w:marTop w:val="0"/>
          <w:marBottom w:val="0"/>
          <w:divBdr>
            <w:top w:val="none" w:sz="0" w:space="0" w:color="auto"/>
            <w:left w:val="none" w:sz="0" w:space="0" w:color="auto"/>
            <w:bottom w:val="none" w:sz="0" w:space="0" w:color="auto"/>
            <w:right w:val="none" w:sz="0" w:space="0" w:color="auto"/>
          </w:divBdr>
        </w:div>
        <w:div w:id="779766007">
          <w:marLeft w:val="0"/>
          <w:marRight w:val="0"/>
          <w:marTop w:val="0"/>
          <w:marBottom w:val="0"/>
          <w:divBdr>
            <w:top w:val="none" w:sz="0" w:space="0" w:color="auto"/>
            <w:left w:val="none" w:sz="0" w:space="0" w:color="auto"/>
            <w:bottom w:val="none" w:sz="0" w:space="0" w:color="auto"/>
            <w:right w:val="none" w:sz="0" w:space="0" w:color="auto"/>
          </w:divBdr>
        </w:div>
        <w:div w:id="793670244">
          <w:marLeft w:val="0"/>
          <w:marRight w:val="0"/>
          <w:marTop w:val="0"/>
          <w:marBottom w:val="0"/>
          <w:divBdr>
            <w:top w:val="none" w:sz="0" w:space="0" w:color="auto"/>
            <w:left w:val="none" w:sz="0" w:space="0" w:color="auto"/>
            <w:bottom w:val="none" w:sz="0" w:space="0" w:color="auto"/>
            <w:right w:val="none" w:sz="0" w:space="0" w:color="auto"/>
          </w:divBdr>
        </w:div>
        <w:div w:id="836188082">
          <w:marLeft w:val="0"/>
          <w:marRight w:val="0"/>
          <w:marTop w:val="0"/>
          <w:marBottom w:val="0"/>
          <w:divBdr>
            <w:top w:val="none" w:sz="0" w:space="0" w:color="auto"/>
            <w:left w:val="none" w:sz="0" w:space="0" w:color="auto"/>
            <w:bottom w:val="none" w:sz="0" w:space="0" w:color="auto"/>
            <w:right w:val="none" w:sz="0" w:space="0" w:color="auto"/>
          </w:divBdr>
        </w:div>
        <w:div w:id="1029992106">
          <w:marLeft w:val="0"/>
          <w:marRight w:val="0"/>
          <w:marTop w:val="0"/>
          <w:marBottom w:val="0"/>
          <w:divBdr>
            <w:top w:val="none" w:sz="0" w:space="0" w:color="auto"/>
            <w:left w:val="none" w:sz="0" w:space="0" w:color="auto"/>
            <w:bottom w:val="none" w:sz="0" w:space="0" w:color="auto"/>
            <w:right w:val="none" w:sz="0" w:space="0" w:color="auto"/>
          </w:divBdr>
        </w:div>
        <w:div w:id="1073970435">
          <w:marLeft w:val="0"/>
          <w:marRight w:val="0"/>
          <w:marTop w:val="0"/>
          <w:marBottom w:val="0"/>
          <w:divBdr>
            <w:top w:val="none" w:sz="0" w:space="0" w:color="auto"/>
            <w:left w:val="none" w:sz="0" w:space="0" w:color="auto"/>
            <w:bottom w:val="none" w:sz="0" w:space="0" w:color="auto"/>
            <w:right w:val="none" w:sz="0" w:space="0" w:color="auto"/>
          </w:divBdr>
        </w:div>
        <w:div w:id="1094281292">
          <w:marLeft w:val="0"/>
          <w:marRight w:val="0"/>
          <w:marTop w:val="0"/>
          <w:marBottom w:val="0"/>
          <w:divBdr>
            <w:top w:val="none" w:sz="0" w:space="0" w:color="auto"/>
            <w:left w:val="none" w:sz="0" w:space="0" w:color="auto"/>
            <w:bottom w:val="none" w:sz="0" w:space="0" w:color="auto"/>
            <w:right w:val="none" w:sz="0" w:space="0" w:color="auto"/>
          </w:divBdr>
        </w:div>
        <w:div w:id="1151482149">
          <w:marLeft w:val="0"/>
          <w:marRight w:val="0"/>
          <w:marTop w:val="0"/>
          <w:marBottom w:val="0"/>
          <w:divBdr>
            <w:top w:val="none" w:sz="0" w:space="0" w:color="auto"/>
            <w:left w:val="none" w:sz="0" w:space="0" w:color="auto"/>
            <w:bottom w:val="none" w:sz="0" w:space="0" w:color="auto"/>
            <w:right w:val="none" w:sz="0" w:space="0" w:color="auto"/>
          </w:divBdr>
        </w:div>
        <w:div w:id="1173758373">
          <w:marLeft w:val="0"/>
          <w:marRight w:val="0"/>
          <w:marTop w:val="0"/>
          <w:marBottom w:val="0"/>
          <w:divBdr>
            <w:top w:val="none" w:sz="0" w:space="0" w:color="auto"/>
            <w:left w:val="none" w:sz="0" w:space="0" w:color="auto"/>
            <w:bottom w:val="none" w:sz="0" w:space="0" w:color="auto"/>
            <w:right w:val="none" w:sz="0" w:space="0" w:color="auto"/>
          </w:divBdr>
        </w:div>
        <w:div w:id="1220366085">
          <w:marLeft w:val="0"/>
          <w:marRight w:val="0"/>
          <w:marTop w:val="0"/>
          <w:marBottom w:val="0"/>
          <w:divBdr>
            <w:top w:val="none" w:sz="0" w:space="0" w:color="auto"/>
            <w:left w:val="none" w:sz="0" w:space="0" w:color="auto"/>
            <w:bottom w:val="none" w:sz="0" w:space="0" w:color="auto"/>
            <w:right w:val="none" w:sz="0" w:space="0" w:color="auto"/>
          </w:divBdr>
        </w:div>
        <w:div w:id="1228107810">
          <w:marLeft w:val="0"/>
          <w:marRight w:val="0"/>
          <w:marTop w:val="0"/>
          <w:marBottom w:val="0"/>
          <w:divBdr>
            <w:top w:val="none" w:sz="0" w:space="0" w:color="auto"/>
            <w:left w:val="none" w:sz="0" w:space="0" w:color="auto"/>
            <w:bottom w:val="none" w:sz="0" w:space="0" w:color="auto"/>
            <w:right w:val="none" w:sz="0" w:space="0" w:color="auto"/>
          </w:divBdr>
        </w:div>
        <w:div w:id="1277641970">
          <w:marLeft w:val="0"/>
          <w:marRight w:val="0"/>
          <w:marTop w:val="0"/>
          <w:marBottom w:val="0"/>
          <w:divBdr>
            <w:top w:val="none" w:sz="0" w:space="0" w:color="auto"/>
            <w:left w:val="none" w:sz="0" w:space="0" w:color="auto"/>
            <w:bottom w:val="none" w:sz="0" w:space="0" w:color="auto"/>
            <w:right w:val="none" w:sz="0" w:space="0" w:color="auto"/>
          </w:divBdr>
        </w:div>
        <w:div w:id="1314137038">
          <w:marLeft w:val="0"/>
          <w:marRight w:val="0"/>
          <w:marTop w:val="0"/>
          <w:marBottom w:val="0"/>
          <w:divBdr>
            <w:top w:val="none" w:sz="0" w:space="0" w:color="auto"/>
            <w:left w:val="none" w:sz="0" w:space="0" w:color="auto"/>
            <w:bottom w:val="none" w:sz="0" w:space="0" w:color="auto"/>
            <w:right w:val="none" w:sz="0" w:space="0" w:color="auto"/>
          </w:divBdr>
        </w:div>
        <w:div w:id="1319380300">
          <w:marLeft w:val="0"/>
          <w:marRight w:val="0"/>
          <w:marTop w:val="0"/>
          <w:marBottom w:val="0"/>
          <w:divBdr>
            <w:top w:val="none" w:sz="0" w:space="0" w:color="auto"/>
            <w:left w:val="none" w:sz="0" w:space="0" w:color="auto"/>
            <w:bottom w:val="none" w:sz="0" w:space="0" w:color="auto"/>
            <w:right w:val="none" w:sz="0" w:space="0" w:color="auto"/>
          </w:divBdr>
        </w:div>
        <w:div w:id="1355307924">
          <w:marLeft w:val="0"/>
          <w:marRight w:val="0"/>
          <w:marTop w:val="0"/>
          <w:marBottom w:val="0"/>
          <w:divBdr>
            <w:top w:val="none" w:sz="0" w:space="0" w:color="auto"/>
            <w:left w:val="none" w:sz="0" w:space="0" w:color="auto"/>
            <w:bottom w:val="none" w:sz="0" w:space="0" w:color="auto"/>
            <w:right w:val="none" w:sz="0" w:space="0" w:color="auto"/>
          </w:divBdr>
        </w:div>
        <w:div w:id="1374504042">
          <w:marLeft w:val="0"/>
          <w:marRight w:val="0"/>
          <w:marTop w:val="0"/>
          <w:marBottom w:val="0"/>
          <w:divBdr>
            <w:top w:val="none" w:sz="0" w:space="0" w:color="auto"/>
            <w:left w:val="none" w:sz="0" w:space="0" w:color="auto"/>
            <w:bottom w:val="none" w:sz="0" w:space="0" w:color="auto"/>
            <w:right w:val="none" w:sz="0" w:space="0" w:color="auto"/>
          </w:divBdr>
        </w:div>
        <w:div w:id="1424767195">
          <w:marLeft w:val="0"/>
          <w:marRight w:val="0"/>
          <w:marTop w:val="0"/>
          <w:marBottom w:val="0"/>
          <w:divBdr>
            <w:top w:val="none" w:sz="0" w:space="0" w:color="auto"/>
            <w:left w:val="none" w:sz="0" w:space="0" w:color="auto"/>
            <w:bottom w:val="none" w:sz="0" w:space="0" w:color="auto"/>
            <w:right w:val="none" w:sz="0" w:space="0" w:color="auto"/>
          </w:divBdr>
        </w:div>
        <w:div w:id="1440875920">
          <w:marLeft w:val="0"/>
          <w:marRight w:val="0"/>
          <w:marTop w:val="0"/>
          <w:marBottom w:val="0"/>
          <w:divBdr>
            <w:top w:val="none" w:sz="0" w:space="0" w:color="auto"/>
            <w:left w:val="none" w:sz="0" w:space="0" w:color="auto"/>
            <w:bottom w:val="none" w:sz="0" w:space="0" w:color="auto"/>
            <w:right w:val="none" w:sz="0" w:space="0" w:color="auto"/>
          </w:divBdr>
        </w:div>
        <w:div w:id="1444418606">
          <w:marLeft w:val="0"/>
          <w:marRight w:val="0"/>
          <w:marTop w:val="0"/>
          <w:marBottom w:val="0"/>
          <w:divBdr>
            <w:top w:val="none" w:sz="0" w:space="0" w:color="auto"/>
            <w:left w:val="none" w:sz="0" w:space="0" w:color="auto"/>
            <w:bottom w:val="none" w:sz="0" w:space="0" w:color="auto"/>
            <w:right w:val="none" w:sz="0" w:space="0" w:color="auto"/>
          </w:divBdr>
        </w:div>
        <w:div w:id="1528061613">
          <w:marLeft w:val="0"/>
          <w:marRight w:val="0"/>
          <w:marTop w:val="0"/>
          <w:marBottom w:val="0"/>
          <w:divBdr>
            <w:top w:val="none" w:sz="0" w:space="0" w:color="auto"/>
            <w:left w:val="none" w:sz="0" w:space="0" w:color="auto"/>
            <w:bottom w:val="none" w:sz="0" w:space="0" w:color="auto"/>
            <w:right w:val="none" w:sz="0" w:space="0" w:color="auto"/>
          </w:divBdr>
        </w:div>
        <w:div w:id="1711953455">
          <w:marLeft w:val="0"/>
          <w:marRight w:val="0"/>
          <w:marTop w:val="0"/>
          <w:marBottom w:val="0"/>
          <w:divBdr>
            <w:top w:val="none" w:sz="0" w:space="0" w:color="auto"/>
            <w:left w:val="none" w:sz="0" w:space="0" w:color="auto"/>
            <w:bottom w:val="none" w:sz="0" w:space="0" w:color="auto"/>
            <w:right w:val="none" w:sz="0" w:space="0" w:color="auto"/>
          </w:divBdr>
        </w:div>
        <w:div w:id="1739938528">
          <w:marLeft w:val="0"/>
          <w:marRight w:val="0"/>
          <w:marTop w:val="0"/>
          <w:marBottom w:val="0"/>
          <w:divBdr>
            <w:top w:val="none" w:sz="0" w:space="0" w:color="auto"/>
            <w:left w:val="none" w:sz="0" w:space="0" w:color="auto"/>
            <w:bottom w:val="none" w:sz="0" w:space="0" w:color="auto"/>
            <w:right w:val="none" w:sz="0" w:space="0" w:color="auto"/>
          </w:divBdr>
        </w:div>
        <w:div w:id="1749380862">
          <w:marLeft w:val="0"/>
          <w:marRight w:val="0"/>
          <w:marTop w:val="0"/>
          <w:marBottom w:val="0"/>
          <w:divBdr>
            <w:top w:val="none" w:sz="0" w:space="0" w:color="auto"/>
            <w:left w:val="none" w:sz="0" w:space="0" w:color="auto"/>
            <w:bottom w:val="none" w:sz="0" w:space="0" w:color="auto"/>
            <w:right w:val="none" w:sz="0" w:space="0" w:color="auto"/>
          </w:divBdr>
        </w:div>
        <w:div w:id="1824472370">
          <w:marLeft w:val="0"/>
          <w:marRight w:val="0"/>
          <w:marTop w:val="0"/>
          <w:marBottom w:val="0"/>
          <w:divBdr>
            <w:top w:val="none" w:sz="0" w:space="0" w:color="auto"/>
            <w:left w:val="none" w:sz="0" w:space="0" w:color="auto"/>
            <w:bottom w:val="none" w:sz="0" w:space="0" w:color="auto"/>
            <w:right w:val="none" w:sz="0" w:space="0" w:color="auto"/>
          </w:divBdr>
        </w:div>
        <w:div w:id="1848128317">
          <w:marLeft w:val="0"/>
          <w:marRight w:val="0"/>
          <w:marTop w:val="0"/>
          <w:marBottom w:val="0"/>
          <w:divBdr>
            <w:top w:val="none" w:sz="0" w:space="0" w:color="auto"/>
            <w:left w:val="none" w:sz="0" w:space="0" w:color="auto"/>
            <w:bottom w:val="none" w:sz="0" w:space="0" w:color="auto"/>
            <w:right w:val="none" w:sz="0" w:space="0" w:color="auto"/>
          </w:divBdr>
        </w:div>
        <w:div w:id="1864592276">
          <w:marLeft w:val="0"/>
          <w:marRight w:val="0"/>
          <w:marTop w:val="0"/>
          <w:marBottom w:val="0"/>
          <w:divBdr>
            <w:top w:val="none" w:sz="0" w:space="0" w:color="auto"/>
            <w:left w:val="none" w:sz="0" w:space="0" w:color="auto"/>
            <w:bottom w:val="none" w:sz="0" w:space="0" w:color="auto"/>
            <w:right w:val="none" w:sz="0" w:space="0" w:color="auto"/>
          </w:divBdr>
        </w:div>
        <w:div w:id="1921213412">
          <w:marLeft w:val="0"/>
          <w:marRight w:val="0"/>
          <w:marTop w:val="0"/>
          <w:marBottom w:val="0"/>
          <w:divBdr>
            <w:top w:val="none" w:sz="0" w:space="0" w:color="auto"/>
            <w:left w:val="none" w:sz="0" w:space="0" w:color="auto"/>
            <w:bottom w:val="none" w:sz="0" w:space="0" w:color="auto"/>
            <w:right w:val="none" w:sz="0" w:space="0" w:color="auto"/>
          </w:divBdr>
        </w:div>
        <w:div w:id="1958877339">
          <w:marLeft w:val="0"/>
          <w:marRight w:val="0"/>
          <w:marTop w:val="0"/>
          <w:marBottom w:val="0"/>
          <w:divBdr>
            <w:top w:val="none" w:sz="0" w:space="0" w:color="auto"/>
            <w:left w:val="none" w:sz="0" w:space="0" w:color="auto"/>
            <w:bottom w:val="none" w:sz="0" w:space="0" w:color="auto"/>
            <w:right w:val="none" w:sz="0" w:space="0" w:color="auto"/>
          </w:divBdr>
        </w:div>
        <w:div w:id="1961036431">
          <w:marLeft w:val="0"/>
          <w:marRight w:val="0"/>
          <w:marTop w:val="0"/>
          <w:marBottom w:val="0"/>
          <w:divBdr>
            <w:top w:val="none" w:sz="0" w:space="0" w:color="auto"/>
            <w:left w:val="none" w:sz="0" w:space="0" w:color="auto"/>
            <w:bottom w:val="none" w:sz="0" w:space="0" w:color="auto"/>
            <w:right w:val="none" w:sz="0" w:space="0" w:color="auto"/>
          </w:divBdr>
        </w:div>
        <w:div w:id="2024042546">
          <w:marLeft w:val="0"/>
          <w:marRight w:val="0"/>
          <w:marTop w:val="0"/>
          <w:marBottom w:val="0"/>
          <w:divBdr>
            <w:top w:val="none" w:sz="0" w:space="0" w:color="auto"/>
            <w:left w:val="none" w:sz="0" w:space="0" w:color="auto"/>
            <w:bottom w:val="none" w:sz="0" w:space="0" w:color="auto"/>
            <w:right w:val="none" w:sz="0" w:space="0" w:color="auto"/>
          </w:divBdr>
        </w:div>
        <w:div w:id="2032564096">
          <w:marLeft w:val="0"/>
          <w:marRight w:val="0"/>
          <w:marTop w:val="0"/>
          <w:marBottom w:val="0"/>
          <w:divBdr>
            <w:top w:val="none" w:sz="0" w:space="0" w:color="auto"/>
            <w:left w:val="none" w:sz="0" w:space="0" w:color="auto"/>
            <w:bottom w:val="none" w:sz="0" w:space="0" w:color="auto"/>
            <w:right w:val="none" w:sz="0" w:space="0" w:color="auto"/>
          </w:divBdr>
        </w:div>
        <w:div w:id="2103915454">
          <w:marLeft w:val="0"/>
          <w:marRight w:val="0"/>
          <w:marTop w:val="0"/>
          <w:marBottom w:val="0"/>
          <w:divBdr>
            <w:top w:val="none" w:sz="0" w:space="0" w:color="auto"/>
            <w:left w:val="none" w:sz="0" w:space="0" w:color="auto"/>
            <w:bottom w:val="none" w:sz="0" w:space="0" w:color="auto"/>
            <w:right w:val="none" w:sz="0" w:space="0" w:color="auto"/>
          </w:divBdr>
        </w:div>
        <w:div w:id="2115860098">
          <w:marLeft w:val="0"/>
          <w:marRight w:val="0"/>
          <w:marTop w:val="0"/>
          <w:marBottom w:val="0"/>
          <w:divBdr>
            <w:top w:val="none" w:sz="0" w:space="0" w:color="auto"/>
            <w:left w:val="none" w:sz="0" w:space="0" w:color="auto"/>
            <w:bottom w:val="none" w:sz="0" w:space="0" w:color="auto"/>
            <w:right w:val="none" w:sz="0" w:space="0" w:color="auto"/>
          </w:divBdr>
        </w:div>
        <w:div w:id="2135714538">
          <w:marLeft w:val="0"/>
          <w:marRight w:val="0"/>
          <w:marTop w:val="0"/>
          <w:marBottom w:val="0"/>
          <w:divBdr>
            <w:top w:val="none" w:sz="0" w:space="0" w:color="auto"/>
            <w:left w:val="none" w:sz="0" w:space="0" w:color="auto"/>
            <w:bottom w:val="none" w:sz="0" w:space="0" w:color="auto"/>
            <w:right w:val="none" w:sz="0" w:space="0" w:color="auto"/>
          </w:divBdr>
        </w:div>
      </w:divsChild>
    </w:div>
    <w:div w:id="379672798">
      <w:bodyDiv w:val="1"/>
      <w:marLeft w:val="0"/>
      <w:marRight w:val="0"/>
      <w:marTop w:val="0"/>
      <w:marBottom w:val="0"/>
      <w:divBdr>
        <w:top w:val="none" w:sz="0" w:space="0" w:color="auto"/>
        <w:left w:val="none" w:sz="0" w:space="0" w:color="auto"/>
        <w:bottom w:val="none" w:sz="0" w:space="0" w:color="auto"/>
        <w:right w:val="none" w:sz="0" w:space="0" w:color="auto"/>
      </w:divBdr>
      <w:divsChild>
        <w:div w:id="425879940">
          <w:marLeft w:val="0"/>
          <w:marRight w:val="0"/>
          <w:marTop w:val="0"/>
          <w:marBottom w:val="0"/>
          <w:divBdr>
            <w:top w:val="none" w:sz="0" w:space="0" w:color="auto"/>
            <w:left w:val="none" w:sz="0" w:space="0" w:color="auto"/>
            <w:bottom w:val="none" w:sz="0" w:space="0" w:color="auto"/>
            <w:right w:val="none" w:sz="0" w:space="0" w:color="auto"/>
          </w:divBdr>
        </w:div>
        <w:div w:id="890338297">
          <w:marLeft w:val="0"/>
          <w:marRight w:val="0"/>
          <w:marTop w:val="0"/>
          <w:marBottom w:val="0"/>
          <w:divBdr>
            <w:top w:val="none" w:sz="0" w:space="0" w:color="auto"/>
            <w:left w:val="none" w:sz="0" w:space="0" w:color="auto"/>
            <w:bottom w:val="none" w:sz="0" w:space="0" w:color="auto"/>
            <w:right w:val="none" w:sz="0" w:space="0" w:color="auto"/>
          </w:divBdr>
        </w:div>
      </w:divsChild>
    </w:div>
    <w:div w:id="437914403">
      <w:bodyDiv w:val="1"/>
      <w:marLeft w:val="0"/>
      <w:marRight w:val="0"/>
      <w:marTop w:val="0"/>
      <w:marBottom w:val="0"/>
      <w:divBdr>
        <w:top w:val="none" w:sz="0" w:space="0" w:color="auto"/>
        <w:left w:val="none" w:sz="0" w:space="0" w:color="auto"/>
        <w:bottom w:val="none" w:sz="0" w:space="0" w:color="auto"/>
        <w:right w:val="none" w:sz="0" w:space="0" w:color="auto"/>
      </w:divBdr>
      <w:divsChild>
        <w:div w:id="449127897">
          <w:marLeft w:val="0"/>
          <w:marRight w:val="0"/>
          <w:marTop w:val="0"/>
          <w:marBottom w:val="0"/>
          <w:divBdr>
            <w:top w:val="none" w:sz="0" w:space="0" w:color="auto"/>
            <w:left w:val="none" w:sz="0" w:space="0" w:color="auto"/>
            <w:bottom w:val="none" w:sz="0" w:space="0" w:color="auto"/>
            <w:right w:val="none" w:sz="0" w:space="0" w:color="auto"/>
          </w:divBdr>
        </w:div>
        <w:div w:id="451094545">
          <w:marLeft w:val="0"/>
          <w:marRight w:val="0"/>
          <w:marTop w:val="0"/>
          <w:marBottom w:val="0"/>
          <w:divBdr>
            <w:top w:val="none" w:sz="0" w:space="0" w:color="auto"/>
            <w:left w:val="none" w:sz="0" w:space="0" w:color="auto"/>
            <w:bottom w:val="none" w:sz="0" w:space="0" w:color="auto"/>
            <w:right w:val="none" w:sz="0" w:space="0" w:color="auto"/>
          </w:divBdr>
        </w:div>
      </w:divsChild>
    </w:div>
    <w:div w:id="475532685">
      <w:bodyDiv w:val="1"/>
      <w:marLeft w:val="0"/>
      <w:marRight w:val="0"/>
      <w:marTop w:val="0"/>
      <w:marBottom w:val="0"/>
      <w:divBdr>
        <w:top w:val="none" w:sz="0" w:space="0" w:color="auto"/>
        <w:left w:val="none" w:sz="0" w:space="0" w:color="auto"/>
        <w:bottom w:val="none" w:sz="0" w:space="0" w:color="auto"/>
        <w:right w:val="none" w:sz="0" w:space="0" w:color="auto"/>
      </w:divBdr>
      <w:divsChild>
        <w:div w:id="68618631">
          <w:marLeft w:val="0"/>
          <w:marRight w:val="0"/>
          <w:marTop w:val="0"/>
          <w:marBottom w:val="0"/>
          <w:divBdr>
            <w:top w:val="none" w:sz="0" w:space="0" w:color="auto"/>
            <w:left w:val="none" w:sz="0" w:space="0" w:color="auto"/>
            <w:bottom w:val="none" w:sz="0" w:space="0" w:color="auto"/>
            <w:right w:val="none" w:sz="0" w:space="0" w:color="auto"/>
          </w:divBdr>
        </w:div>
        <w:div w:id="1568228767">
          <w:marLeft w:val="0"/>
          <w:marRight w:val="0"/>
          <w:marTop w:val="0"/>
          <w:marBottom w:val="0"/>
          <w:divBdr>
            <w:top w:val="none" w:sz="0" w:space="0" w:color="auto"/>
            <w:left w:val="none" w:sz="0" w:space="0" w:color="auto"/>
            <w:bottom w:val="none" w:sz="0" w:space="0" w:color="auto"/>
            <w:right w:val="none" w:sz="0" w:space="0" w:color="auto"/>
          </w:divBdr>
        </w:div>
        <w:div w:id="1921984664">
          <w:marLeft w:val="0"/>
          <w:marRight w:val="0"/>
          <w:marTop w:val="0"/>
          <w:marBottom w:val="0"/>
          <w:divBdr>
            <w:top w:val="none" w:sz="0" w:space="0" w:color="auto"/>
            <w:left w:val="none" w:sz="0" w:space="0" w:color="auto"/>
            <w:bottom w:val="none" w:sz="0" w:space="0" w:color="auto"/>
            <w:right w:val="none" w:sz="0" w:space="0" w:color="auto"/>
          </w:divBdr>
        </w:div>
      </w:divsChild>
    </w:div>
    <w:div w:id="563637402">
      <w:bodyDiv w:val="1"/>
      <w:marLeft w:val="0"/>
      <w:marRight w:val="0"/>
      <w:marTop w:val="0"/>
      <w:marBottom w:val="0"/>
      <w:divBdr>
        <w:top w:val="none" w:sz="0" w:space="0" w:color="auto"/>
        <w:left w:val="none" w:sz="0" w:space="0" w:color="auto"/>
        <w:bottom w:val="none" w:sz="0" w:space="0" w:color="auto"/>
        <w:right w:val="none" w:sz="0" w:space="0" w:color="auto"/>
      </w:divBdr>
      <w:divsChild>
        <w:div w:id="273949449">
          <w:marLeft w:val="0"/>
          <w:marRight w:val="0"/>
          <w:marTop w:val="0"/>
          <w:marBottom w:val="0"/>
          <w:divBdr>
            <w:top w:val="none" w:sz="0" w:space="0" w:color="auto"/>
            <w:left w:val="none" w:sz="0" w:space="0" w:color="auto"/>
            <w:bottom w:val="none" w:sz="0" w:space="0" w:color="auto"/>
            <w:right w:val="none" w:sz="0" w:space="0" w:color="auto"/>
          </w:divBdr>
        </w:div>
        <w:div w:id="1918978339">
          <w:marLeft w:val="0"/>
          <w:marRight w:val="0"/>
          <w:marTop w:val="0"/>
          <w:marBottom w:val="0"/>
          <w:divBdr>
            <w:top w:val="none" w:sz="0" w:space="0" w:color="auto"/>
            <w:left w:val="none" w:sz="0" w:space="0" w:color="auto"/>
            <w:bottom w:val="none" w:sz="0" w:space="0" w:color="auto"/>
            <w:right w:val="none" w:sz="0" w:space="0" w:color="auto"/>
          </w:divBdr>
        </w:div>
      </w:divsChild>
    </w:div>
    <w:div w:id="730348472">
      <w:bodyDiv w:val="1"/>
      <w:marLeft w:val="0"/>
      <w:marRight w:val="0"/>
      <w:marTop w:val="0"/>
      <w:marBottom w:val="0"/>
      <w:divBdr>
        <w:top w:val="none" w:sz="0" w:space="0" w:color="auto"/>
        <w:left w:val="none" w:sz="0" w:space="0" w:color="auto"/>
        <w:bottom w:val="none" w:sz="0" w:space="0" w:color="auto"/>
        <w:right w:val="none" w:sz="0" w:space="0" w:color="auto"/>
      </w:divBdr>
    </w:div>
    <w:div w:id="796067996">
      <w:bodyDiv w:val="1"/>
      <w:marLeft w:val="0"/>
      <w:marRight w:val="0"/>
      <w:marTop w:val="0"/>
      <w:marBottom w:val="0"/>
      <w:divBdr>
        <w:top w:val="none" w:sz="0" w:space="0" w:color="auto"/>
        <w:left w:val="none" w:sz="0" w:space="0" w:color="auto"/>
        <w:bottom w:val="none" w:sz="0" w:space="0" w:color="auto"/>
        <w:right w:val="none" w:sz="0" w:space="0" w:color="auto"/>
      </w:divBdr>
      <w:divsChild>
        <w:div w:id="1718385742">
          <w:marLeft w:val="0"/>
          <w:marRight w:val="0"/>
          <w:marTop w:val="0"/>
          <w:marBottom w:val="0"/>
          <w:divBdr>
            <w:top w:val="none" w:sz="0" w:space="0" w:color="auto"/>
            <w:left w:val="none" w:sz="0" w:space="0" w:color="auto"/>
            <w:bottom w:val="none" w:sz="0" w:space="0" w:color="auto"/>
            <w:right w:val="none" w:sz="0" w:space="0" w:color="auto"/>
          </w:divBdr>
          <w:divsChild>
            <w:div w:id="1539515358">
              <w:marLeft w:val="0"/>
              <w:marRight w:val="0"/>
              <w:marTop w:val="0"/>
              <w:marBottom w:val="0"/>
              <w:divBdr>
                <w:top w:val="none" w:sz="0" w:space="0" w:color="auto"/>
                <w:left w:val="none" w:sz="0" w:space="0" w:color="auto"/>
                <w:bottom w:val="none" w:sz="0" w:space="0" w:color="auto"/>
                <w:right w:val="none" w:sz="0" w:space="0" w:color="auto"/>
              </w:divBdr>
            </w:div>
            <w:div w:id="1546017304">
              <w:marLeft w:val="0"/>
              <w:marRight w:val="0"/>
              <w:marTop w:val="0"/>
              <w:marBottom w:val="0"/>
              <w:divBdr>
                <w:top w:val="none" w:sz="0" w:space="0" w:color="auto"/>
                <w:left w:val="none" w:sz="0" w:space="0" w:color="auto"/>
                <w:bottom w:val="none" w:sz="0" w:space="0" w:color="auto"/>
                <w:right w:val="none" w:sz="0" w:space="0" w:color="auto"/>
              </w:divBdr>
            </w:div>
            <w:div w:id="2131127209">
              <w:marLeft w:val="0"/>
              <w:marRight w:val="0"/>
              <w:marTop w:val="0"/>
              <w:marBottom w:val="0"/>
              <w:divBdr>
                <w:top w:val="none" w:sz="0" w:space="0" w:color="auto"/>
                <w:left w:val="none" w:sz="0" w:space="0" w:color="auto"/>
                <w:bottom w:val="none" w:sz="0" w:space="0" w:color="auto"/>
                <w:right w:val="none" w:sz="0" w:space="0" w:color="auto"/>
              </w:divBdr>
            </w:div>
          </w:divsChild>
        </w:div>
        <w:div w:id="1853568168">
          <w:marLeft w:val="0"/>
          <w:marRight w:val="0"/>
          <w:marTop w:val="0"/>
          <w:marBottom w:val="0"/>
          <w:divBdr>
            <w:top w:val="none" w:sz="0" w:space="0" w:color="auto"/>
            <w:left w:val="none" w:sz="0" w:space="0" w:color="auto"/>
            <w:bottom w:val="none" w:sz="0" w:space="0" w:color="auto"/>
            <w:right w:val="none" w:sz="0" w:space="0" w:color="auto"/>
          </w:divBdr>
          <w:divsChild>
            <w:div w:id="19675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740410">
      <w:bodyDiv w:val="1"/>
      <w:marLeft w:val="0"/>
      <w:marRight w:val="0"/>
      <w:marTop w:val="0"/>
      <w:marBottom w:val="0"/>
      <w:divBdr>
        <w:top w:val="none" w:sz="0" w:space="0" w:color="auto"/>
        <w:left w:val="none" w:sz="0" w:space="0" w:color="auto"/>
        <w:bottom w:val="none" w:sz="0" w:space="0" w:color="auto"/>
        <w:right w:val="none" w:sz="0" w:space="0" w:color="auto"/>
      </w:divBdr>
    </w:div>
    <w:div w:id="1154370371">
      <w:bodyDiv w:val="1"/>
      <w:marLeft w:val="0"/>
      <w:marRight w:val="0"/>
      <w:marTop w:val="0"/>
      <w:marBottom w:val="0"/>
      <w:divBdr>
        <w:top w:val="none" w:sz="0" w:space="0" w:color="auto"/>
        <w:left w:val="none" w:sz="0" w:space="0" w:color="auto"/>
        <w:bottom w:val="none" w:sz="0" w:space="0" w:color="auto"/>
        <w:right w:val="none" w:sz="0" w:space="0" w:color="auto"/>
      </w:divBdr>
    </w:div>
    <w:div w:id="1216356481">
      <w:bodyDiv w:val="1"/>
      <w:marLeft w:val="0"/>
      <w:marRight w:val="0"/>
      <w:marTop w:val="0"/>
      <w:marBottom w:val="0"/>
      <w:divBdr>
        <w:top w:val="none" w:sz="0" w:space="0" w:color="auto"/>
        <w:left w:val="none" w:sz="0" w:space="0" w:color="auto"/>
        <w:bottom w:val="none" w:sz="0" w:space="0" w:color="auto"/>
        <w:right w:val="none" w:sz="0" w:space="0" w:color="auto"/>
      </w:divBdr>
      <w:divsChild>
        <w:div w:id="1096679893">
          <w:marLeft w:val="0"/>
          <w:marRight w:val="0"/>
          <w:marTop w:val="0"/>
          <w:marBottom w:val="0"/>
          <w:divBdr>
            <w:top w:val="none" w:sz="0" w:space="0" w:color="auto"/>
            <w:left w:val="none" w:sz="0" w:space="0" w:color="auto"/>
            <w:bottom w:val="none" w:sz="0" w:space="0" w:color="auto"/>
            <w:right w:val="none" w:sz="0" w:space="0" w:color="auto"/>
          </w:divBdr>
        </w:div>
        <w:div w:id="1660646513">
          <w:marLeft w:val="0"/>
          <w:marRight w:val="0"/>
          <w:marTop w:val="0"/>
          <w:marBottom w:val="0"/>
          <w:divBdr>
            <w:top w:val="none" w:sz="0" w:space="0" w:color="auto"/>
            <w:left w:val="none" w:sz="0" w:space="0" w:color="auto"/>
            <w:bottom w:val="none" w:sz="0" w:space="0" w:color="auto"/>
            <w:right w:val="none" w:sz="0" w:space="0" w:color="auto"/>
          </w:divBdr>
        </w:div>
      </w:divsChild>
    </w:div>
    <w:div w:id="1498038521">
      <w:bodyDiv w:val="1"/>
      <w:marLeft w:val="0"/>
      <w:marRight w:val="0"/>
      <w:marTop w:val="0"/>
      <w:marBottom w:val="0"/>
      <w:divBdr>
        <w:top w:val="none" w:sz="0" w:space="0" w:color="auto"/>
        <w:left w:val="none" w:sz="0" w:space="0" w:color="auto"/>
        <w:bottom w:val="none" w:sz="0" w:space="0" w:color="auto"/>
        <w:right w:val="none" w:sz="0" w:space="0" w:color="auto"/>
      </w:divBdr>
    </w:div>
    <w:div w:id="1609771609">
      <w:bodyDiv w:val="1"/>
      <w:marLeft w:val="0"/>
      <w:marRight w:val="0"/>
      <w:marTop w:val="0"/>
      <w:marBottom w:val="0"/>
      <w:divBdr>
        <w:top w:val="none" w:sz="0" w:space="0" w:color="auto"/>
        <w:left w:val="none" w:sz="0" w:space="0" w:color="auto"/>
        <w:bottom w:val="none" w:sz="0" w:space="0" w:color="auto"/>
        <w:right w:val="none" w:sz="0" w:space="0" w:color="auto"/>
      </w:divBdr>
    </w:div>
    <w:div w:id="1735664853">
      <w:bodyDiv w:val="1"/>
      <w:marLeft w:val="0"/>
      <w:marRight w:val="0"/>
      <w:marTop w:val="0"/>
      <w:marBottom w:val="0"/>
      <w:divBdr>
        <w:top w:val="none" w:sz="0" w:space="0" w:color="auto"/>
        <w:left w:val="none" w:sz="0" w:space="0" w:color="auto"/>
        <w:bottom w:val="none" w:sz="0" w:space="0" w:color="auto"/>
        <w:right w:val="none" w:sz="0" w:space="0" w:color="auto"/>
      </w:divBdr>
      <w:divsChild>
        <w:div w:id="586041330">
          <w:marLeft w:val="0"/>
          <w:marRight w:val="0"/>
          <w:marTop w:val="0"/>
          <w:marBottom w:val="0"/>
          <w:divBdr>
            <w:top w:val="none" w:sz="0" w:space="0" w:color="auto"/>
            <w:left w:val="none" w:sz="0" w:space="0" w:color="auto"/>
            <w:bottom w:val="none" w:sz="0" w:space="0" w:color="auto"/>
            <w:right w:val="none" w:sz="0" w:space="0" w:color="auto"/>
          </w:divBdr>
        </w:div>
        <w:div w:id="963661318">
          <w:marLeft w:val="0"/>
          <w:marRight w:val="0"/>
          <w:marTop w:val="0"/>
          <w:marBottom w:val="0"/>
          <w:divBdr>
            <w:top w:val="none" w:sz="0" w:space="0" w:color="auto"/>
            <w:left w:val="none" w:sz="0" w:space="0" w:color="auto"/>
            <w:bottom w:val="none" w:sz="0" w:space="0" w:color="auto"/>
            <w:right w:val="none" w:sz="0" w:space="0" w:color="auto"/>
          </w:divBdr>
        </w:div>
      </w:divsChild>
    </w:div>
    <w:div w:id="2135975557">
      <w:bodyDiv w:val="1"/>
      <w:marLeft w:val="0"/>
      <w:marRight w:val="0"/>
      <w:marTop w:val="0"/>
      <w:marBottom w:val="0"/>
      <w:divBdr>
        <w:top w:val="none" w:sz="0" w:space="0" w:color="auto"/>
        <w:left w:val="none" w:sz="0" w:space="0" w:color="auto"/>
        <w:bottom w:val="none" w:sz="0" w:space="0" w:color="auto"/>
        <w:right w:val="none" w:sz="0" w:space="0" w:color="auto"/>
      </w:divBdr>
      <w:divsChild>
        <w:div w:id="495533650">
          <w:marLeft w:val="0"/>
          <w:marRight w:val="0"/>
          <w:marTop w:val="0"/>
          <w:marBottom w:val="0"/>
          <w:divBdr>
            <w:top w:val="none" w:sz="0" w:space="0" w:color="auto"/>
            <w:left w:val="none" w:sz="0" w:space="0" w:color="auto"/>
            <w:bottom w:val="none" w:sz="0" w:space="0" w:color="auto"/>
            <w:right w:val="none" w:sz="0" w:space="0" w:color="auto"/>
          </w:divBdr>
        </w:div>
        <w:div w:id="543643834">
          <w:marLeft w:val="0"/>
          <w:marRight w:val="0"/>
          <w:marTop w:val="0"/>
          <w:marBottom w:val="0"/>
          <w:divBdr>
            <w:top w:val="none" w:sz="0" w:space="0" w:color="auto"/>
            <w:left w:val="none" w:sz="0" w:space="0" w:color="auto"/>
            <w:bottom w:val="none" w:sz="0" w:space="0" w:color="auto"/>
            <w:right w:val="none" w:sz="0" w:space="0" w:color="auto"/>
          </w:divBdr>
        </w:div>
        <w:div w:id="629751860">
          <w:marLeft w:val="0"/>
          <w:marRight w:val="0"/>
          <w:marTop w:val="0"/>
          <w:marBottom w:val="0"/>
          <w:divBdr>
            <w:top w:val="none" w:sz="0" w:space="0" w:color="auto"/>
            <w:left w:val="none" w:sz="0" w:space="0" w:color="auto"/>
            <w:bottom w:val="none" w:sz="0" w:space="0" w:color="auto"/>
            <w:right w:val="none" w:sz="0" w:space="0" w:color="auto"/>
          </w:divBdr>
        </w:div>
        <w:div w:id="1124080639">
          <w:marLeft w:val="0"/>
          <w:marRight w:val="0"/>
          <w:marTop w:val="0"/>
          <w:marBottom w:val="0"/>
          <w:divBdr>
            <w:top w:val="none" w:sz="0" w:space="0" w:color="auto"/>
            <w:left w:val="none" w:sz="0" w:space="0" w:color="auto"/>
            <w:bottom w:val="none" w:sz="0" w:space="0" w:color="auto"/>
            <w:right w:val="none" w:sz="0" w:space="0" w:color="auto"/>
          </w:divBdr>
        </w:div>
        <w:div w:id="1233615386">
          <w:marLeft w:val="0"/>
          <w:marRight w:val="0"/>
          <w:marTop w:val="0"/>
          <w:marBottom w:val="0"/>
          <w:divBdr>
            <w:top w:val="none" w:sz="0" w:space="0" w:color="auto"/>
            <w:left w:val="none" w:sz="0" w:space="0" w:color="auto"/>
            <w:bottom w:val="none" w:sz="0" w:space="0" w:color="auto"/>
            <w:right w:val="none" w:sz="0" w:space="0" w:color="auto"/>
          </w:divBdr>
        </w:div>
        <w:div w:id="1790779831">
          <w:marLeft w:val="0"/>
          <w:marRight w:val="0"/>
          <w:marTop w:val="0"/>
          <w:marBottom w:val="0"/>
          <w:divBdr>
            <w:top w:val="none" w:sz="0" w:space="0" w:color="auto"/>
            <w:left w:val="none" w:sz="0" w:space="0" w:color="auto"/>
            <w:bottom w:val="none" w:sz="0" w:space="0" w:color="auto"/>
            <w:right w:val="none" w:sz="0" w:space="0" w:color="auto"/>
          </w:divBdr>
        </w:div>
        <w:div w:id="1971746255">
          <w:marLeft w:val="0"/>
          <w:marRight w:val="0"/>
          <w:marTop w:val="0"/>
          <w:marBottom w:val="0"/>
          <w:divBdr>
            <w:top w:val="none" w:sz="0" w:space="0" w:color="auto"/>
            <w:left w:val="none" w:sz="0" w:space="0" w:color="auto"/>
            <w:bottom w:val="none" w:sz="0" w:space="0" w:color="auto"/>
            <w:right w:val="none" w:sz="0" w:space="0" w:color="auto"/>
          </w:divBdr>
        </w:div>
        <w:div w:id="1991246610">
          <w:marLeft w:val="0"/>
          <w:marRight w:val="0"/>
          <w:marTop w:val="0"/>
          <w:marBottom w:val="0"/>
          <w:divBdr>
            <w:top w:val="none" w:sz="0" w:space="0" w:color="auto"/>
            <w:left w:val="none" w:sz="0" w:space="0" w:color="auto"/>
            <w:bottom w:val="none" w:sz="0" w:space="0" w:color="auto"/>
            <w:right w:val="none" w:sz="0" w:space="0" w:color="auto"/>
          </w:divBdr>
        </w:div>
        <w:div w:id="2071030082">
          <w:marLeft w:val="0"/>
          <w:marRight w:val="0"/>
          <w:marTop w:val="0"/>
          <w:marBottom w:val="0"/>
          <w:divBdr>
            <w:top w:val="none" w:sz="0" w:space="0" w:color="auto"/>
            <w:left w:val="none" w:sz="0" w:space="0" w:color="auto"/>
            <w:bottom w:val="none" w:sz="0" w:space="0" w:color="auto"/>
            <w:right w:val="none" w:sz="0" w:space="0" w:color="auto"/>
          </w:divBdr>
        </w:div>
        <w:div w:id="20872640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eas@fosenikt.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F06E7E2C46DE4F96B62B7CEC2B4599" ma:contentTypeVersion="19" ma:contentTypeDescription="Opprett et nytt dokument." ma:contentTypeScope="" ma:versionID="ea0b90a0bc078bc99cf21257a695de36">
  <xsd:schema xmlns:xsd="http://www.w3.org/2001/XMLSchema" xmlns:xs="http://www.w3.org/2001/XMLSchema" xmlns:p="http://schemas.microsoft.com/office/2006/metadata/properties" xmlns:ns2="8461dc9a-6feb-4f37-9d25-a69f9f0e2c63" xmlns:ns3="ef054507-7f15-4383-a9c5-47a41ba765ca" targetNamespace="http://schemas.microsoft.com/office/2006/metadata/properties" ma:root="true" ma:fieldsID="0adfaed8858c52da7aa5568425fdd98e" ns2:_="" ns3:_="">
    <xsd:import namespace="8461dc9a-6feb-4f37-9d25-a69f9f0e2c63"/>
    <xsd:import namespace="ef054507-7f15-4383-a9c5-47a41ba765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1dc9a-6feb-4f37-9d25-a69f9f0e2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4ba9a48-f64b-4d75-aa4f-faf7b0841f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054507-7f15-4383-a9c5-47a41ba765ca"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2eb7367-3f84-4412-aba3-0f0165bf23bb}" ma:internalName="TaxCatchAll" ma:showField="CatchAllData" ma:web="ef054507-7f15-4383-a9c5-47a41ba765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61dc9a-6feb-4f37-9d25-a69f9f0e2c63">
      <Terms xmlns="http://schemas.microsoft.com/office/infopath/2007/PartnerControls"/>
    </lcf76f155ced4ddcb4097134ff3c332f>
    <TaxCatchAll xmlns="ef054507-7f15-4383-a9c5-47a41ba765ca" xsi:nil="true"/>
  </documentManagement>
</p:properties>
</file>

<file path=customXml/itemProps1.xml><?xml version="1.0" encoding="utf-8"?>
<ds:datastoreItem xmlns:ds="http://schemas.openxmlformats.org/officeDocument/2006/customXml" ds:itemID="{14760E22-295A-404F-B9F3-6BA39A453F06}">
  <ds:schemaRefs>
    <ds:schemaRef ds:uri="http://schemas.microsoft.com/sharepoint/v3/contenttype/forms"/>
  </ds:schemaRefs>
</ds:datastoreItem>
</file>

<file path=customXml/itemProps2.xml><?xml version="1.0" encoding="utf-8"?>
<ds:datastoreItem xmlns:ds="http://schemas.openxmlformats.org/officeDocument/2006/customXml" ds:itemID="{744D0095-4E50-43B9-9086-E1818945B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1dc9a-6feb-4f37-9d25-a69f9f0e2c63"/>
    <ds:schemaRef ds:uri="ef054507-7f15-4383-a9c5-47a41ba76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C3C6D4-6B53-43B8-8F4B-CF2699BC2A07}">
  <ds:schemaRefs>
    <ds:schemaRef ds:uri="http://schemas.openxmlformats.org/officeDocument/2006/bibliography"/>
  </ds:schemaRefs>
</ds:datastoreItem>
</file>

<file path=customXml/itemProps4.xml><?xml version="1.0" encoding="utf-8"?>
<ds:datastoreItem xmlns:ds="http://schemas.openxmlformats.org/officeDocument/2006/customXml" ds:itemID="{149252EA-DBF0-4A5A-9A99-8DB581F1699A}">
  <ds:schemaRefs>
    <ds:schemaRef ds:uri="http://schemas.microsoft.com/office/2006/metadata/properties"/>
    <ds:schemaRef ds:uri="http://schemas.microsoft.com/office/infopath/2007/PartnerControls"/>
    <ds:schemaRef ds:uri="8461dc9a-6feb-4f37-9d25-a69f9f0e2c63"/>
    <ds:schemaRef ds:uri="ef054507-7f15-4383-a9c5-47a41ba765c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3820</Words>
  <Characters>21774</Characters>
  <Application>Microsoft Office Word</Application>
  <DocSecurity>4</DocSecurity>
  <Lines>181</Lines>
  <Paragraphs>51</Paragraphs>
  <ScaleCrop>false</ScaleCrop>
  <Company>Fosen IKT</Company>
  <LinksUpToDate>false</LinksUpToDate>
  <CharactersWithSpaces>25543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Fossan Andreas</dc:creator>
  <cp:keywords/>
  <cp:lastModifiedBy>Fossan, Andreas</cp:lastModifiedBy>
  <cp:revision>516</cp:revision>
  <dcterms:created xsi:type="dcterms:W3CDTF">2025-04-29T07:18:00Z</dcterms:created>
  <dcterms:modified xsi:type="dcterms:W3CDTF">2026-06-04T08:40:00Z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0x01010068F06E7E2C46DE4F96B62B7CEC2B4599</vt:lpwstr>
  </property>
  <property fmtid="{D5CDD505-2E9C-101B-9397-08002B2CF9AE}" pid="3" name="MediaServiceImageTags">
    <vt:lpwstr/>
  </property>
  <property fmtid="{D5CDD505-2E9C-101B-9397-08002B2CF9AE}" pid="4" name="docLang">
    <vt:lpwstr>nb</vt:lpwstr>
  </property>
</Properties>
</file>