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D864C" w14:textId="77777777" w:rsidR="00D443B9" w:rsidRPr="00C53FB4" w:rsidRDefault="00D443B9" w:rsidP="00A26BC8"/>
    <w:p w14:paraId="743D864D" w14:textId="77777777" w:rsidR="00D443B9" w:rsidRPr="00C53FB4" w:rsidRDefault="00D443B9" w:rsidP="00A26BC8"/>
    <w:p w14:paraId="743D864E" w14:textId="77777777" w:rsidR="00A26BC8" w:rsidRPr="00C53FB4" w:rsidRDefault="00A26BC8" w:rsidP="00A26BC8"/>
    <w:p w14:paraId="743D864F" w14:textId="77777777" w:rsidR="00A26BC8" w:rsidRPr="00C53FB4" w:rsidRDefault="00A26BC8" w:rsidP="00A26BC8"/>
    <w:p w14:paraId="743D8650" w14:textId="77777777" w:rsidR="00A26BC8" w:rsidRPr="00C53FB4" w:rsidRDefault="00A26BC8" w:rsidP="00A26BC8"/>
    <w:p w14:paraId="743D8651" w14:textId="77777777" w:rsidR="00A26BC8" w:rsidRPr="00C53FB4" w:rsidRDefault="00A26BC8" w:rsidP="00A26BC8"/>
    <w:p w14:paraId="743D8652" w14:textId="77777777" w:rsidR="00A26BC8" w:rsidRPr="00C53FB4" w:rsidRDefault="00A26BC8" w:rsidP="00A26BC8"/>
    <w:p w14:paraId="743D8653" w14:textId="77777777" w:rsidR="00A26BC8" w:rsidRPr="00C53FB4" w:rsidRDefault="00A26BC8" w:rsidP="00A26BC8"/>
    <w:p w14:paraId="743D8654" w14:textId="77777777" w:rsidR="00A26BC8" w:rsidRPr="00C53FB4" w:rsidRDefault="00A26BC8" w:rsidP="00A26BC8"/>
    <w:p w14:paraId="743D8655" w14:textId="77777777" w:rsidR="00A26BC8" w:rsidRPr="00C53FB4" w:rsidRDefault="00A26BC8" w:rsidP="00A26BC8"/>
    <w:p w14:paraId="743D8656" w14:textId="77777777" w:rsidR="003B4101" w:rsidRPr="00C53FB4" w:rsidRDefault="003B4101" w:rsidP="00A26BC8">
      <w:pPr>
        <w:jc w:val="center"/>
        <w:rPr>
          <w:b/>
          <w:sz w:val="48"/>
          <w:szCs w:val="48"/>
        </w:rPr>
      </w:pPr>
      <w:r w:rsidRPr="00C53FB4">
        <w:rPr>
          <w:b/>
          <w:sz w:val="48"/>
          <w:szCs w:val="48"/>
        </w:rPr>
        <w:t>Arbeids- og velferdsetaten</w:t>
      </w:r>
    </w:p>
    <w:p w14:paraId="743D8657" w14:textId="77777777" w:rsidR="002E472C" w:rsidRPr="00C53FB4" w:rsidRDefault="002E472C" w:rsidP="00A26BC8">
      <w:pPr>
        <w:jc w:val="center"/>
        <w:rPr>
          <w:b/>
          <w:sz w:val="48"/>
          <w:szCs w:val="48"/>
        </w:rPr>
      </w:pPr>
    </w:p>
    <w:p w14:paraId="743D8658" w14:textId="77777777" w:rsidR="004466D5" w:rsidRPr="00C53FB4" w:rsidRDefault="00AE4F45" w:rsidP="00A26BC8">
      <w:pPr>
        <w:jc w:val="center"/>
        <w:rPr>
          <w:b/>
          <w:sz w:val="48"/>
          <w:szCs w:val="48"/>
        </w:rPr>
      </w:pPr>
      <w:r w:rsidRPr="00C53FB4">
        <w:rPr>
          <w:b/>
          <w:sz w:val="48"/>
          <w:szCs w:val="48"/>
        </w:rPr>
        <w:t>A</w:t>
      </w:r>
      <w:r w:rsidR="00DE7A79" w:rsidRPr="00C53FB4">
        <w:rPr>
          <w:b/>
          <w:sz w:val="48"/>
          <w:szCs w:val="48"/>
        </w:rPr>
        <w:t xml:space="preserve">vtale om kjøp av </w:t>
      </w:r>
      <w:r w:rsidR="0099119A" w:rsidRPr="00C53FB4">
        <w:rPr>
          <w:b/>
          <w:sz w:val="48"/>
          <w:szCs w:val="48"/>
        </w:rPr>
        <w:t>varer</w:t>
      </w:r>
    </w:p>
    <w:p w14:paraId="743D8659" w14:textId="77777777" w:rsidR="00DE7A79" w:rsidRPr="00C53FB4" w:rsidRDefault="00DE7A79" w:rsidP="00A26BC8"/>
    <w:p w14:paraId="743D865A" w14:textId="77777777" w:rsidR="00DE7A79" w:rsidRPr="00C53FB4" w:rsidRDefault="00DE7A79" w:rsidP="00333E9D">
      <w:pPr>
        <w:jc w:val="center"/>
      </w:pPr>
      <w:r w:rsidRPr="00C53FB4">
        <w:rPr>
          <w:b/>
          <w:bCs/>
          <w:sz w:val="40"/>
        </w:rPr>
        <w:br w:type="page"/>
      </w:r>
      <w:bookmarkStart w:id="0" w:name="_Toc417660220"/>
      <w:r w:rsidRPr="00C53FB4">
        <w:rPr>
          <w:b/>
        </w:rPr>
        <w:lastRenderedPageBreak/>
        <w:t>I</w:t>
      </w:r>
      <w:bookmarkEnd w:id="0"/>
      <w:r w:rsidRPr="00C53FB4">
        <w:rPr>
          <w:b/>
        </w:rPr>
        <w:t>NNHOLDSFORTEGNELSE:</w:t>
      </w:r>
    </w:p>
    <w:p w14:paraId="743D865B" w14:textId="77777777" w:rsidR="00DE7A79" w:rsidRPr="00C53FB4" w:rsidRDefault="00DE7A79" w:rsidP="004466D5"/>
    <w:p w14:paraId="1093378E" w14:textId="72573BED" w:rsidR="00176A49" w:rsidRDefault="002E472C">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r w:rsidRPr="00C53FB4">
        <w:fldChar w:fldCharType="begin"/>
      </w:r>
      <w:r w:rsidRPr="00C53FB4">
        <w:instrText xml:space="preserve"> TOC \o "1-3" \h \z \u </w:instrText>
      </w:r>
      <w:r w:rsidRPr="00C53FB4">
        <w:fldChar w:fldCharType="separate"/>
      </w:r>
      <w:hyperlink w:anchor="_Toc231993269" w:history="1">
        <w:r w:rsidR="00176A49" w:rsidRPr="00C456C0">
          <w:rPr>
            <w:rStyle w:val="Hyperkobling"/>
            <w:noProof/>
          </w:rPr>
          <w:t>1</w:t>
        </w:r>
        <w:r w:rsidR="00176A49">
          <w:rPr>
            <w:rFonts w:asciiTheme="minorHAnsi" w:eastAsiaTheme="minorEastAsia" w:hAnsiTheme="minorHAnsi" w:cstheme="minorBidi"/>
            <w:b w:val="0"/>
            <w:bCs w:val="0"/>
            <w:noProof/>
            <w:kern w:val="2"/>
            <w14:ligatures w14:val="standardContextual"/>
          </w:rPr>
          <w:tab/>
        </w:r>
        <w:r w:rsidR="00176A49" w:rsidRPr="00C456C0">
          <w:rPr>
            <w:rStyle w:val="Hyperkobling"/>
            <w:noProof/>
          </w:rPr>
          <w:t>Alminnelige bestemmelser</w:t>
        </w:r>
        <w:r w:rsidR="00176A49">
          <w:rPr>
            <w:noProof/>
            <w:webHidden/>
          </w:rPr>
          <w:tab/>
        </w:r>
        <w:r w:rsidR="00176A49">
          <w:rPr>
            <w:noProof/>
            <w:webHidden/>
          </w:rPr>
          <w:fldChar w:fldCharType="begin"/>
        </w:r>
        <w:r w:rsidR="00176A49">
          <w:rPr>
            <w:noProof/>
            <w:webHidden/>
          </w:rPr>
          <w:instrText xml:space="preserve"> PAGEREF _Toc231993269 \h </w:instrText>
        </w:r>
        <w:r w:rsidR="00176A49">
          <w:rPr>
            <w:noProof/>
            <w:webHidden/>
          </w:rPr>
        </w:r>
        <w:r w:rsidR="00176A49">
          <w:rPr>
            <w:noProof/>
            <w:webHidden/>
          </w:rPr>
          <w:fldChar w:fldCharType="separate"/>
        </w:r>
        <w:r w:rsidR="00176A49">
          <w:rPr>
            <w:noProof/>
            <w:webHidden/>
          </w:rPr>
          <w:t>5</w:t>
        </w:r>
        <w:r w:rsidR="00176A49">
          <w:rPr>
            <w:noProof/>
            <w:webHidden/>
          </w:rPr>
          <w:fldChar w:fldCharType="end"/>
        </w:r>
      </w:hyperlink>
    </w:p>
    <w:p w14:paraId="7AC6F60F" w14:textId="602630AF" w:rsidR="00176A49" w:rsidRDefault="00176A49">
      <w:pPr>
        <w:pStyle w:val="INNH2"/>
        <w:rPr>
          <w:rFonts w:asciiTheme="minorHAnsi" w:eastAsiaTheme="minorEastAsia" w:hAnsiTheme="minorHAnsi" w:cstheme="minorBidi"/>
          <w:kern w:val="2"/>
          <w:sz w:val="24"/>
          <w14:ligatures w14:val="standardContextual"/>
        </w:rPr>
      </w:pPr>
      <w:hyperlink w:anchor="_Toc231993270" w:history="1">
        <w:r w:rsidRPr="00C456C0">
          <w:rPr>
            <w:rStyle w:val="Hyperkobling"/>
          </w:rPr>
          <w:t>1.1</w:t>
        </w:r>
        <w:r>
          <w:rPr>
            <w:rFonts w:asciiTheme="minorHAnsi" w:eastAsiaTheme="minorEastAsia" w:hAnsiTheme="minorHAnsi" w:cstheme="minorBidi"/>
            <w:kern w:val="2"/>
            <w:sz w:val="24"/>
            <w14:ligatures w14:val="standardContextual"/>
          </w:rPr>
          <w:tab/>
        </w:r>
        <w:r w:rsidRPr="00C456C0">
          <w:rPr>
            <w:rStyle w:val="Hyperkobling"/>
          </w:rPr>
          <w:t>Avtalens innhold</w:t>
        </w:r>
        <w:r>
          <w:rPr>
            <w:webHidden/>
          </w:rPr>
          <w:tab/>
        </w:r>
        <w:r>
          <w:rPr>
            <w:webHidden/>
          </w:rPr>
          <w:fldChar w:fldCharType="begin"/>
        </w:r>
        <w:r>
          <w:rPr>
            <w:webHidden/>
          </w:rPr>
          <w:instrText xml:space="preserve"> PAGEREF _Toc231993270 \h </w:instrText>
        </w:r>
        <w:r>
          <w:rPr>
            <w:webHidden/>
          </w:rPr>
        </w:r>
        <w:r>
          <w:rPr>
            <w:webHidden/>
          </w:rPr>
          <w:fldChar w:fldCharType="separate"/>
        </w:r>
        <w:r>
          <w:rPr>
            <w:webHidden/>
          </w:rPr>
          <w:t>5</w:t>
        </w:r>
        <w:r>
          <w:rPr>
            <w:webHidden/>
          </w:rPr>
          <w:fldChar w:fldCharType="end"/>
        </w:r>
      </w:hyperlink>
    </w:p>
    <w:p w14:paraId="3DDA957C" w14:textId="48FBB819" w:rsidR="00176A49" w:rsidRDefault="00176A49">
      <w:pPr>
        <w:pStyle w:val="INNH2"/>
        <w:rPr>
          <w:rFonts w:asciiTheme="minorHAnsi" w:eastAsiaTheme="minorEastAsia" w:hAnsiTheme="minorHAnsi" w:cstheme="minorBidi"/>
          <w:kern w:val="2"/>
          <w:sz w:val="24"/>
          <w14:ligatures w14:val="standardContextual"/>
        </w:rPr>
      </w:pPr>
      <w:hyperlink w:anchor="_Toc231993271" w:history="1">
        <w:r w:rsidRPr="00C456C0">
          <w:rPr>
            <w:rStyle w:val="Hyperkobling"/>
          </w:rPr>
          <w:t>1.2</w:t>
        </w:r>
        <w:r>
          <w:rPr>
            <w:rFonts w:asciiTheme="minorHAnsi" w:eastAsiaTheme="minorEastAsia" w:hAnsiTheme="minorHAnsi" w:cstheme="minorBidi"/>
            <w:kern w:val="2"/>
            <w:sz w:val="24"/>
            <w14:ligatures w14:val="standardContextual"/>
          </w:rPr>
          <w:tab/>
        </w:r>
        <w:r w:rsidRPr="00C456C0">
          <w:rPr>
            <w:rStyle w:val="Hyperkobling"/>
          </w:rPr>
          <w:t>Forbehold om bevilgninger</w:t>
        </w:r>
        <w:r>
          <w:rPr>
            <w:webHidden/>
          </w:rPr>
          <w:tab/>
        </w:r>
        <w:r>
          <w:rPr>
            <w:webHidden/>
          </w:rPr>
          <w:fldChar w:fldCharType="begin"/>
        </w:r>
        <w:r>
          <w:rPr>
            <w:webHidden/>
          </w:rPr>
          <w:instrText xml:space="preserve"> PAGEREF _Toc231993271 \h </w:instrText>
        </w:r>
        <w:r>
          <w:rPr>
            <w:webHidden/>
          </w:rPr>
        </w:r>
        <w:r>
          <w:rPr>
            <w:webHidden/>
          </w:rPr>
          <w:fldChar w:fldCharType="separate"/>
        </w:r>
        <w:r>
          <w:rPr>
            <w:webHidden/>
          </w:rPr>
          <w:t>5</w:t>
        </w:r>
        <w:r>
          <w:rPr>
            <w:webHidden/>
          </w:rPr>
          <w:fldChar w:fldCharType="end"/>
        </w:r>
      </w:hyperlink>
    </w:p>
    <w:p w14:paraId="05A58F97" w14:textId="50B65CC3" w:rsidR="00176A49" w:rsidRDefault="00176A49">
      <w:pPr>
        <w:pStyle w:val="INNH2"/>
        <w:rPr>
          <w:rFonts w:asciiTheme="minorHAnsi" w:eastAsiaTheme="minorEastAsia" w:hAnsiTheme="minorHAnsi" w:cstheme="minorBidi"/>
          <w:kern w:val="2"/>
          <w:sz w:val="24"/>
          <w14:ligatures w14:val="standardContextual"/>
        </w:rPr>
      </w:pPr>
      <w:hyperlink w:anchor="_Toc231993272" w:history="1">
        <w:r w:rsidRPr="00C456C0">
          <w:rPr>
            <w:rStyle w:val="Hyperkobling"/>
          </w:rPr>
          <w:t>1.3</w:t>
        </w:r>
        <w:r>
          <w:rPr>
            <w:rFonts w:asciiTheme="minorHAnsi" w:eastAsiaTheme="minorEastAsia" w:hAnsiTheme="minorHAnsi" w:cstheme="minorBidi"/>
            <w:kern w:val="2"/>
            <w:sz w:val="24"/>
            <w14:ligatures w14:val="standardContextual"/>
          </w:rPr>
          <w:tab/>
        </w:r>
        <w:r w:rsidRPr="00C456C0">
          <w:rPr>
            <w:rStyle w:val="Hyperkobling"/>
          </w:rPr>
          <w:t>Tolking og rangordning</w:t>
        </w:r>
        <w:r>
          <w:rPr>
            <w:webHidden/>
          </w:rPr>
          <w:tab/>
        </w:r>
        <w:r>
          <w:rPr>
            <w:webHidden/>
          </w:rPr>
          <w:fldChar w:fldCharType="begin"/>
        </w:r>
        <w:r>
          <w:rPr>
            <w:webHidden/>
          </w:rPr>
          <w:instrText xml:space="preserve"> PAGEREF _Toc231993272 \h </w:instrText>
        </w:r>
        <w:r>
          <w:rPr>
            <w:webHidden/>
          </w:rPr>
        </w:r>
        <w:r>
          <w:rPr>
            <w:webHidden/>
          </w:rPr>
          <w:fldChar w:fldCharType="separate"/>
        </w:r>
        <w:r>
          <w:rPr>
            <w:webHidden/>
          </w:rPr>
          <w:t>5</w:t>
        </w:r>
        <w:r>
          <w:rPr>
            <w:webHidden/>
          </w:rPr>
          <w:fldChar w:fldCharType="end"/>
        </w:r>
      </w:hyperlink>
    </w:p>
    <w:p w14:paraId="3B8249A8" w14:textId="5F5D920D" w:rsidR="00176A49" w:rsidRDefault="00176A49">
      <w:pPr>
        <w:pStyle w:val="INNH2"/>
        <w:rPr>
          <w:rFonts w:asciiTheme="minorHAnsi" w:eastAsiaTheme="minorEastAsia" w:hAnsiTheme="minorHAnsi" w:cstheme="minorBidi"/>
          <w:kern w:val="2"/>
          <w:sz w:val="24"/>
          <w14:ligatures w14:val="standardContextual"/>
        </w:rPr>
      </w:pPr>
      <w:hyperlink w:anchor="_Toc231993273" w:history="1">
        <w:r w:rsidRPr="00C456C0">
          <w:rPr>
            <w:rStyle w:val="Hyperkobling"/>
          </w:rPr>
          <w:t>1.4</w:t>
        </w:r>
        <w:r>
          <w:rPr>
            <w:rFonts w:asciiTheme="minorHAnsi" w:eastAsiaTheme="minorEastAsia" w:hAnsiTheme="minorHAnsi" w:cstheme="minorBidi"/>
            <w:kern w:val="2"/>
            <w:sz w:val="24"/>
            <w14:ligatures w14:val="standardContextual"/>
          </w:rPr>
          <w:tab/>
        </w:r>
        <w:r w:rsidRPr="00C456C0">
          <w:rPr>
            <w:rStyle w:val="Hyperkobling"/>
          </w:rPr>
          <w:t>Partenes representanter</w:t>
        </w:r>
        <w:r>
          <w:rPr>
            <w:webHidden/>
          </w:rPr>
          <w:tab/>
        </w:r>
        <w:r>
          <w:rPr>
            <w:webHidden/>
          </w:rPr>
          <w:fldChar w:fldCharType="begin"/>
        </w:r>
        <w:r>
          <w:rPr>
            <w:webHidden/>
          </w:rPr>
          <w:instrText xml:space="preserve"> PAGEREF _Toc231993273 \h </w:instrText>
        </w:r>
        <w:r>
          <w:rPr>
            <w:webHidden/>
          </w:rPr>
        </w:r>
        <w:r>
          <w:rPr>
            <w:webHidden/>
          </w:rPr>
          <w:fldChar w:fldCharType="separate"/>
        </w:r>
        <w:r>
          <w:rPr>
            <w:webHidden/>
          </w:rPr>
          <w:t>6</w:t>
        </w:r>
        <w:r>
          <w:rPr>
            <w:webHidden/>
          </w:rPr>
          <w:fldChar w:fldCharType="end"/>
        </w:r>
      </w:hyperlink>
    </w:p>
    <w:p w14:paraId="1050758B" w14:textId="07288BAD" w:rsidR="00176A49" w:rsidRDefault="00176A49">
      <w:pPr>
        <w:pStyle w:val="INNH2"/>
        <w:rPr>
          <w:rFonts w:asciiTheme="minorHAnsi" w:eastAsiaTheme="minorEastAsia" w:hAnsiTheme="minorHAnsi" w:cstheme="minorBidi"/>
          <w:kern w:val="2"/>
          <w:sz w:val="24"/>
          <w14:ligatures w14:val="standardContextual"/>
        </w:rPr>
      </w:pPr>
      <w:hyperlink w:anchor="_Toc231993274" w:history="1">
        <w:r w:rsidRPr="00C456C0">
          <w:rPr>
            <w:rStyle w:val="Hyperkobling"/>
          </w:rPr>
          <w:t>1.5</w:t>
        </w:r>
        <w:r>
          <w:rPr>
            <w:rFonts w:asciiTheme="minorHAnsi" w:eastAsiaTheme="minorEastAsia" w:hAnsiTheme="minorHAnsi" w:cstheme="minorBidi"/>
            <w:kern w:val="2"/>
            <w:sz w:val="24"/>
            <w14:ligatures w14:val="standardContextual"/>
          </w:rPr>
          <w:tab/>
        </w:r>
        <w:r w:rsidRPr="00C456C0">
          <w:rPr>
            <w:rStyle w:val="Hyperkobling"/>
          </w:rPr>
          <w:t>Avtalens varighet</w:t>
        </w:r>
        <w:r>
          <w:rPr>
            <w:webHidden/>
          </w:rPr>
          <w:tab/>
        </w:r>
        <w:r>
          <w:rPr>
            <w:webHidden/>
          </w:rPr>
          <w:fldChar w:fldCharType="begin"/>
        </w:r>
        <w:r>
          <w:rPr>
            <w:webHidden/>
          </w:rPr>
          <w:instrText xml:space="preserve"> PAGEREF _Toc231993274 \h </w:instrText>
        </w:r>
        <w:r>
          <w:rPr>
            <w:webHidden/>
          </w:rPr>
        </w:r>
        <w:r>
          <w:rPr>
            <w:webHidden/>
          </w:rPr>
          <w:fldChar w:fldCharType="separate"/>
        </w:r>
        <w:r>
          <w:rPr>
            <w:webHidden/>
          </w:rPr>
          <w:t>6</w:t>
        </w:r>
        <w:r>
          <w:rPr>
            <w:webHidden/>
          </w:rPr>
          <w:fldChar w:fldCharType="end"/>
        </w:r>
      </w:hyperlink>
    </w:p>
    <w:p w14:paraId="79BA2238" w14:textId="7524D288"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275" w:history="1">
        <w:r w:rsidRPr="00C456C0">
          <w:rPr>
            <w:rStyle w:val="Hyperkobling"/>
            <w:noProof/>
          </w:rPr>
          <w:t>2</w:t>
        </w:r>
        <w:r>
          <w:rPr>
            <w:rFonts w:asciiTheme="minorHAnsi" w:eastAsiaTheme="minorEastAsia" w:hAnsiTheme="minorHAnsi" w:cstheme="minorBidi"/>
            <w:b w:val="0"/>
            <w:bCs w:val="0"/>
            <w:noProof/>
            <w:kern w:val="2"/>
            <w14:ligatures w14:val="standardContextual"/>
          </w:rPr>
          <w:tab/>
        </w:r>
        <w:r w:rsidRPr="00C456C0">
          <w:rPr>
            <w:rStyle w:val="Hyperkobling"/>
            <w:noProof/>
          </w:rPr>
          <w:t>Gjennomføring levering</w:t>
        </w:r>
        <w:r>
          <w:rPr>
            <w:noProof/>
            <w:webHidden/>
          </w:rPr>
          <w:tab/>
        </w:r>
        <w:r>
          <w:rPr>
            <w:noProof/>
            <w:webHidden/>
          </w:rPr>
          <w:fldChar w:fldCharType="begin"/>
        </w:r>
        <w:r>
          <w:rPr>
            <w:noProof/>
            <w:webHidden/>
          </w:rPr>
          <w:instrText xml:space="preserve"> PAGEREF _Toc231993275 \h </w:instrText>
        </w:r>
        <w:r>
          <w:rPr>
            <w:noProof/>
            <w:webHidden/>
          </w:rPr>
        </w:r>
        <w:r>
          <w:rPr>
            <w:noProof/>
            <w:webHidden/>
          </w:rPr>
          <w:fldChar w:fldCharType="separate"/>
        </w:r>
        <w:r>
          <w:rPr>
            <w:noProof/>
            <w:webHidden/>
          </w:rPr>
          <w:t>6</w:t>
        </w:r>
        <w:r>
          <w:rPr>
            <w:noProof/>
            <w:webHidden/>
          </w:rPr>
          <w:fldChar w:fldCharType="end"/>
        </w:r>
      </w:hyperlink>
    </w:p>
    <w:p w14:paraId="74BFBE8B" w14:textId="3E057ACE" w:rsidR="00176A49" w:rsidRDefault="00176A49">
      <w:pPr>
        <w:pStyle w:val="INNH2"/>
        <w:rPr>
          <w:rFonts w:asciiTheme="minorHAnsi" w:eastAsiaTheme="minorEastAsia" w:hAnsiTheme="minorHAnsi" w:cstheme="minorBidi"/>
          <w:kern w:val="2"/>
          <w:sz w:val="24"/>
          <w14:ligatures w14:val="standardContextual"/>
        </w:rPr>
      </w:pPr>
      <w:hyperlink w:anchor="_Toc231993276" w:history="1">
        <w:r w:rsidRPr="00C456C0">
          <w:rPr>
            <w:rStyle w:val="Hyperkobling"/>
          </w:rPr>
          <w:t>2.1</w:t>
        </w:r>
        <w:r>
          <w:rPr>
            <w:rFonts w:asciiTheme="minorHAnsi" w:eastAsiaTheme="minorEastAsia" w:hAnsiTheme="minorHAnsi" w:cstheme="minorBidi"/>
            <w:kern w:val="2"/>
            <w:sz w:val="24"/>
            <w14:ligatures w14:val="standardContextual"/>
          </w:rPr>
          <w:tab/>
        </w:r>
        <w:r w:rsidRPr="00C456C0">
          <w:rPr>
            <w:rStyle w:val="Hyperkobling"/>
          </w:rPr>
          <w:t>Levering</w:t>
        </w:r>
        <w:r>
          <w:rPr>
            <w:webHidden/>
          </w:rPr>
          <w:tab/>
        </w:r>
        <w:r>
          <w:rPr>
            <w:webHidden/>
          </w:rPr>
          <w:fldChar w:fldCharType="begin"/>
        </w:r>
        <w:r>
          <w:rPr>
            <w:webHidden/>
          </w:rPr>
          <w:instrText xml:space="preserve"> PAGEREF _Toc231993276 \h </w:instrText>
        </w:r>
        <w:r>
          <w:rPr>
            <w:webHidden/>
          </w:rPr>
        </w:r>
        <w:r>
          <w:rPr>
            <w:webHidden/>
          </w:rPr>
          <w:fldChar w:fldCharType="separate"/>
        </w:r>
        <w:r>
          <w:rPr>
            <w:webHidden/>
          </w:rPr>
          <w:t>6</w:t>
        </w:r>
        <w:r>
          <w:rPr>
            <w:webHidden/>
          </w:rPr>
          <w:fldChar w:fldCharType="end"/>
        </w:r>
      </w:hyperlink>
    </w:p>
    <w:p w14:paraId="7AFDD29A" w14:textId="38199EA7" w:rsidR="00176A49" w:rsidRDefault="00176A49">
      <w:pPr>
        <w:pStyle w:val="INNH2"/>
        <w:rPr>
          <w:rFonts w:asciiTheme="minorHAnsi" w:eastAsiaTheme="minorEastAsia" w:hAnsiTheme="minorHAnsi" w:cstheme="minorBidi"/>
          <w:kern w:val="2"/>
          <w:sz w:val="24"/>
          <w14:ligatures w14:val="standardContextual"/>
        </w:rPr>
      </w:pPr>
      <w:hyperlink w:anchor="_Toc231993277" w:history="1">
        <w:r w:rsidRPr="00C456C0">
          <w:rPr>
            <w:rStyle w:val="Hyperkobling"/>
          </w:rPr>
          <w:t>2.2</w:t>
        </w:r>
        <w:r>
          <w:rPr>
            <w:rFonts w:asciiTheme="minorHAnsi" w:eastAsiaTheme="minorEastAsia" w:hAnsiTheme="minorHAnsi" w:cstheme="minorBidi"/>
            <w:kern w:val="2"/>
            <w:sz w:val="24"/>
            <w14:ligatures w14:val="standardContextual"/>
          </w:rPr>
          <w:tab/>
        </w:r>
        <w:r w:rsidRPr="00C456C0">
          <w:rPr>
            <w:rStyle w:val="Hyperkobling"/>
          </w:rPr>
          <w:t>Kundens undersøkelse etter levering</w:t>
        </w:r>
        <w:r>
          <w:rPr>
            <w:webHidden/>
          </w:rPr>
          <w:tab/>
        </w:r>
        <w:r>
          <w:rPr>
            <w:webHidden/>
          </w:rPr>
          <w:fldChar w:fldCharType="begin"/>
        </w:r>
        <w:r>
          <w:rPr>
            <w:webHidden/>
          </w:rPr>
          <w:instrText xml:space="preserve"> PAGEREF _Toc231993277 \h </w:instrText>
        </w:r>
        <w:r>
          <w:rPr>
            <w:webHidden/>
          </w:rPr>
        </w:r>
        <w:r>
          <w:rPr>
            <w:webHidden/>
          </w:rPr>
          <w:fldChar w:fldCharType="separate"/>
        </w:r>
        <w:r>
          <w:rPr>
            <w:webHidden/>
          </w:rPr>
          <w:t>6</w:t>
        </w:r>
        <w:r>
          <w:rPr>
            <w:webHidden/>
          </w:rPr>
          <w:fldChar w:fldCharType="end"/>
        </w:r>
      </w:hyperlink>
    </w:p>
    <w:p w14:paraId="768564BD" w14:textId="6F02799A" w:rsidR="00176A49" w:rsidRDefault="00176A49">
      <w:pPr>
        <w:pStyle w:val="INNH2"/>
        <w:rPr>
          <w:rFonts w:asciiTheme="minorHAnsi" w:eastAsiaTheme="minorEastAsia" w:hAnsiTheme="minorHAnsi" w:cstheme="minorBidi"/>
          <w:kern w:val="2"/>
          <w:sz w:val="24"/>
          <w14:ligatures w14:val="standardContextual"/>
        </w:rPr>
      </w:pPr>
      <w:hyperlink w:anchor="_Toc231993278" w:history="1">
        <w:r w:rsidRPr="00C456C0">
          <w:rPr>
            <w:rStyle w:val="Hyperkobling"/>
          </w:rPr>
          <w:t>2.3</w:t>
        </w:r>
        <w:r>
          <w:rPr>
            <w:rFonts w:asciiTheme="minorHAnsi" w:eastAsiaTheme="minorEastAsia" w:hAnsiTheme="minorHAnsi" w:cstheme="minorBidi"/>
            <w:kern w:val="2"/>
            <w:sz w:val="24"/>
            <w14:ligatures w14:val="standardContextual"/>
          </w:rPr>
          <w:tab/>
        </w:r>
        <w:r w:rsidRPr="00C456C0">
          <w:rPr>
            <w:rStyle w:val="Hyperkobling"/>
          </w:rPr>
          <w:t>Risiko</w:t>
        </w:r>
        <w:r>
          <w:rPr>
            <w:webHidden/>
          </w:rPr>
          <w:tab/>
        </w:r>
        <w:r>
          <w:rPr>
            <w:webHidden/>
          </w:rPr>
          <w:fldChar w:fldCharType="begin"/>
        </w:r>
        <w:r>
          <w:rPr>
            <w:webHidden/>
          </w:rPr>
          <w:instrText xml:space="preserve"> PAGEREF _Toc231993278 \h </w:instrText>
        </w:r>
        <w:r>
          <w:rPr>
            <w:webHidden/>
          </w:rPr>
        </w:r>
        <w:r>
          <w:rPr>
            <w:webHidden/>
          </w:rPr>
          <w:fldChar w:fldCharType="separate"/>
        </w:r>
        <w:r>
          <w:rPr>
            <w:webHidden/>
          </w:rPr>
          <w:t>6</w:t>
        </w:r>
        <w:r>
          <w:rPr>
            <w:webHidden/>
          </w:rPr>
          <w:fldChar w:fldCharType="end"/>
        </w:r>
      </w:hyperlink>
    </w:p>
    <w:p w14:paraId="76769E2B" w14:textId="14ED4E3F" w:rsidR="00176A49" w:rsidRDefault="00176A49">
      <w:pPr>
        <w:pStyle w:val="INNH2"/>
        <w:rPr>
          <w:rFonts w:asciiTheme="minorHAnsi" w:eastAsiaTheme="minorEastAsia" w:hAnsiTheme="minorHAnsi" w:cstheme="minorBidi"/>
          <w:kern w:val="2"/>
          <w:sz w:val="24"/>
          <w14:ligatures w14:val="standardContextual"/>
        </w:rPr>
      </w:pPr>
      <w:hyperlink w:anchor="_Toc231993279" w:history="1">
        <w:r w:rsidRPr="00C456C0">
          <w:rPr>
            <w:rStyle w:val="Hyperkobling"/>
          </w:rPr>
          <w:t>2.4</w:t>
        </w:r>
        <w:r>
          <w:rPr>
            <w:rFonts w:asciiTheme="minorHAnsi" w:eastAsiaTheme="minorEastAsia" w:hAnsiTheme="minorHAnsi" w:cstheme="minorBidi"/>
            <w:kern w:val="2"/>
            <w:sz w:val="24"/>
            <w14:ligatures w14:val="standardContextual"/>
          </w:rPr>
          <w:tab/>
        </w:r>
        <w:r w:rsidRPr="00C456C0">
          <w:rPr>
            <w:rStyle w:val="Hyperkobling"/>
          </w:rPr>
          <w:t>Eiendomsrett</w:t>
        </w:r>
        <w:r>
          <w:rPr>
            <w:webHidden/>
          </w:rPr>
          <w:tab/>
        </w:r>
        <w:r>
          <w:rPr>
            <w:webHidden/>
          </w:rPr>
          <w:fldChar w:fldCharType="begin"/>
        </w:r>
        <w:r>
          <w:rPr>
            <w:webHidden/>
          </w:rPr>
          <w:instrText xml:space="preserve"> PAGEREF _Toc231993279 \h </w:instrText>
        </w:r>
        <w:r>
          <w:rPr>
            <w:webHidden/>
          </w:rPr>
        </w:r>
        <w:r>
          <w:rPr>
            <w:webHidden/>
          </w:rPr>
          <w:fldChar w:fldCharType="separate"/>
        </w:r>
        <w:r>
          <w:rPr>
            <w:webHidden/>
          </w:rPr>
          <w:t>6</w:t>
        </w:r>
        <w:r>
          <w:rPr>
            <w:webHidden/>
          </w:rPr>
          <w:fldChar w:fldCharType="end"/>
        </w:r>
      </w:hyperlink>
    </w:p>
    <w:p w14:paraId="3F9ECD09" w14:textId="0DCDBA51" w:rsidR="00176A49" w:rsidRDefault="00176A49">
      <w:pPr>
        <w:pStyle w:val="INNH2"/>
        <w:rPr>
          <w:rFonts w:asciiTheme="minorHAnsi" w:eastAsiaTheme="minorEastAsia" w:hAnsiTheme="minorHAnsi" w:cstheme="minorBidi"/>
          <w:kern w:val="2"/>
          <w:sz w:val="24"/>
          <w14:ligatures w14:val="standardContextual"/>
        </w:rPr>
      </w:pPr>
      <w:hyperlink w:anchor="_Toc231993280" w:history="1">
        <w:r w:rsidRPr="00C456C0">
          <w:rPr>
            <w:rStyle w:val="Hyperkobling"/>
            <w:caps/>
          </w:rPr>
          <w:t>2.5</w:t>
        </w:r>
        <w:r>
          <w:rPr>
            <w:rFonts w:asciiTheme="minorHAnsi" w:eastAsiaTheme="minorEastAsia" w:hAnsiTheme="minorHAnsi" w:cstheme="minorBidi"/>
            <w:kern w:val="2"/>
            <w:sz w:val="24"/>
            <w14:ligatures w14:val="standardContextual"/>
          </w:rPr>
          <w:tab/>
        </w:r>
        <w:r w:rsidRPr="00C456C0">
          <w:rPr>
            <w:rStyle w:val="Hyperkobling"/>
          </w:rPr>
          <w:t>Avbestilling</w:t>
        </w:r>
        <w:r>
          <w:rPr>
            <w:webHidden/>
          </w:rPr>
          <w:tab/>
        </w:r>
        <w:r>
          <w:rPr>
            <w:webHidden/>
          </w:rPr>
          <w:fldChar w:fldCharType="begin"/>
        </w:r>
        <w:r>
          <w:rPr>
            <w:webHidden/>
          </w:rPr>
          <w:instrText xml:space="preserve"> PAGEREF _Toc231993280 \h </w:instrText>
        </w:r>
        <w:r>
          <w:rPr>
            <w:webHidden/>
          </w:rPr>
        </w:r>
        <w:r>
          <w:rPr>
            <w:webHidden/>
          </w:rPr>
          <w:fldChar w:fldCharType="separate"/>
        </w:r>
        <w:r>
          <w:rPr>
            <w:webHidden/>
          </w:rPr>
          <w:t>7</w:t>
        </w:r>
        <w:r>
          <w:rPr>
            <w:webHidden/>
          </w:rPr>
          <w:fldChar w:fldCharType="end"/>
        </w:r>
      </w:hyperlink>
    </w:p>
    <w:p w14:paraId="4A2C9E06" w14:textId="20008C8B" w:rsidR="00176A49" w:rsidRDefault="00176A49">
      <w:pPr>
        <w:pStyle w:val="INNH2"/>
        <w:rPr>
          <w:rFonts w:asciiTheme="minorHAnsi" w:eastAsiaTheme="minorEastAsia" w:hAnsiTheme="minorHAnsi" w:cstheme="minorBidi"/>
          <w:kern w:val="2"/>
          <w:sz w:val="24"/>
          <w14:ligatures w14:val="standardContextual"/>
        </w:rPr>
      </w:pPr>
      <w:hyperlink w:anchor="_Toc231993281" w:history="1">
        <w:r w:rsidRPr="00C456C0">
          <w:rPr>
            <w:rStyle w:val="Hyperkobling"/>
          </w:rPr>
          <w:t>2.6</w:t>
        </w:r>
        <w:r>
          <w:rPr>
            <w:rFonts w:asciiTheme="minorHAnsi" w:eastAsiaTheme="minorEastAsia" w:hAnsiTheme="minorHAnsi" w:cstheme="minorBidi"/>
            <w:kern w:val="2"/>
            <w:sz w:val="24"/>
            <w14:ligatures w14:val="standardContextual"/>
          </w:rPr>
          <w:tab/>
        </w:r>
        <w:r w:rsidRPr="00C456C0">
          <w:rPr>
            <w:rStyle w:val="Hyperkobling"/>
          </w:rPr>
          <w:t>Opsjoner</w:t>
        </w:r>
        <w:r>
          <w:rPr>
            <w:webHidden/>
          </w:rPr>
          <w:tab/>
        </w:r>
        <w:r>
          <w:rPr>
            <w:webHidden/>
          </w:rPr>
          <w:fldChar w:fldCharType="begin"/>
        </w:r>
        <w:r>
          <w:rPr>
            <w:webHidden/>
          </w:rPr>
          <w:instrText xml:space="preserve"> PAGEREF _Toc231993281 \h </w:instrText>
        </w:r>
        <w:r>
          <w:rPr>
            <w:webHidden/>
          </w:rPr>
        </w:r>
        <w:r>
          <w:rPr>
            <w:webHidden/>
          </w:rPr>
          <w:fldChar w:fldCharType="separate"/>
        </w:r>
        <w:r>
          <w:rPr>
            <w:webHidden/>
          </w:rPr>
          <w:t>7</w:t>
        </w:r>
        <w:r>
          <w:rPr>
            <w:webHidden/>
          </w:rPr>
          <w:fldChar w:fldCharType="end"/>
        </w:r>
      </w:hyperlink>
    </w:p>
    <w:p w14:paraId="2CB71829" w14:textId="6E72FF43"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282" w:history="1">
        <w:r w:rsidRPr="00C456C0">
          <w:rPr>
            <w:rStyle w:val="Hyperkobling"/>
            <w:noProof/>
          </w:rPr>
          <w:t>3</w:t>
        </w:r>
        <w:r>
          <w:rPr>
            <w:rFonts w:asciiTheme="minorHAnsi" w:eastAsiaTheme="minorEastAsia" w:hAnsiTheme="minorHAnsi" w:cstheme="minorBidi"/>
            <w:b w:val="0"/>
            <w:bCs w:val="0"/>
            <w:noProof/>
            <w:kern w:val="2"/>
            <w14:ligatures w14:val="standardContextual"/>
          </w:rPr>
          <w:tab/>
        </w:r>
        <w:r w:rsidRPr="00C456C0">
          <w:rPr>
            <w:rStyle w:val="Hyperkobling"/>
            <w:noProof/>
          </w:rPr>
          <w:t>Endringer av avtalen</w:t>
        </w:r>
        <w:r>
          <w:rPr>
            <w:noProof/>
            <w:webHidden/>
          </w:rPr>
          <w:tab/>
        </w:r>
        <w:r>
          <w:rPr>
            <w:noProof/>
            <w:webHidden/>
          </w:rPr>
          <w:fldChar w:fldCharType="begin"/>
        </w:r>
        <w:r>
          <w:rPr>
            <w:noProof/>
            <w:webHidden/>
          </w:rPr>
          <w:instrText xml:space="preserve"> PAGEREF _Toc231993282 \h </w:instrText>
        </w:r>
        <w:r>
          <w:rPr>
            <w:noProof/>
            <w:webHidden/>
          </w:rPr>
        </w:r>
        <w:r>
          <w:rPr>
            <w:noProof/>
            <w:webHidden/>
          </w:rPr>
          <w:fldChar w:fldCharType="separate"/>
        </w:r>
        <w:r>
          <w:rPr>
            <w:noProof/>
            <w:webHidden/>
          </w:rPr>
          <w:t>7</w:t>
        </w:r>
        <w:r>
          <w:rPr>
            <w:noProof/>
            <w:webHidden/>
          </w:rPr>
          <w:fldChar w:fldCharType="end"/>
        </w:r>
      </w:hyperlink>
    </w:p>
    <w:p w14:paraId="0726976B" w14:textId="3AAF6018" w:rsidR="00176A49" w:rsidRDefault="00176A49">
      <w:pPr>
        <w:pStyle w:val="INNH2"/>
        <w:rPr>
          <w:rFonts w:asciiTheme="minorHAnsi" w:eastAsiaTheme="minorEastAsia" w:hAnsiTheme="minorHAnsi" w:cstheme="minorBidi"/>
          <w:kern w:val="2"/>
          <w:sz w:val="24"/>
          <w14:ligatures w14:val="standardContextual"/>
        </w:rPr>
      </w:pPr>
      <w:hyperlink w:anchor="_Toc231993283" w:history="1">
        <w:r w:rsidRPr="00C456C0">
          <w:rPr>
            <w:rStyle w:val="Hyperkobling"/>
          </w:rPr>
          <w:t>3.1</w:t>
        </w:r>
        <w:r>
          <w:rPr>
            <w:rFonts w:asciiTheme="minorHAnsi" w:eastAsiaTheme="minorEastAsia" w:hAnsiTheme="minorHAnsi" w:cstheme="minorBidi"/>
            <w:kern w:val="2"/>
            <w:sz w:val="24"/>
            <w14:ligatures w14:val="standardContextual"/>
          </w:rPr>
          <w:tab/>
        </w:r>
        <w:r w:rsidRPr="00C456C0">
          <w:rPr>
            <w:rStyle w:val="Hyperkobling"/>
          </w:rPr>
          <w:t>Endring av Avtalen</w:t>
        </w:r>
        <w:r>
          <w:rPr>
            <w:webHidden/>
          </w:rPr>
          <w:tab/>
        </w:r>
        <w:r>
          <w:rPr>
            <w:webHidden/>
          </w:rPr>
          <w:fldChar w:fldCharType="begin"/>
        </w:r>
        <w:r>
          <w:rPr>
            <w:webHidden/>
          </w:rPr>
          <w:instrText xml:space="preserve"> PAGEREF _Toc231993283 \h </w:instrText>
        </w:r>
        <w:r>
          <w:rPr>
            <w:webHidden/>
          </w:rPr>
        </w:r>
        <w:r>
          <w:rPr>
            <w:webHidden/>
          </w:rPr>
          <w:fldChar w:fldCharType="separate"/>
        </w:r>
        <w:r>
          <w:rPr>
            <w:webHidden/>
          </w:rPr>
          <w:t>7</w:t>
        </w:r>
        <w:r>
          <w:rPr>
            <w:webHidden/>
          </w:rPr>
          <w:fldChar w:fldCharType="end"/>
        </w:r>
      </w:hyperlink>
    </w:p>
    <w:p w14:paraId="6E8B9206" w14:textId="0B780DB5"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284" w:history="1">
        <w:r w:rsidRPr="00C456C0">
          <w:rPr>
            <w:rStyle w:val="Hyperkobling"/>
            <w:noProof/>
          </w:rPr>
          <w:t>4</w:t>
        </w:r>
        <w:r>
          <w:rPr>
            <w:rFonts w:asciiTheme="minorHAnsi" w:eastAsiaTheme="minorEastAsia" w:hAnsiTheme="minorHAnsi" w:cstheme="minorBidi"/>
            <w:b w:val="0"/>
            <w:bCs w:val="0"/>
            <w:noProof/>
            <w:kern w:val="2"/>
            <w14:ligatures w14:val="standardContextual"/>
          </w:rPr>
          <w:tab/>
        </w:r>
        <w:r w:rsidRPr="00C456C0">
          <w:rPr>
            <w:rStyle w:val="Hyperkobling"/>
            <w:noProof/>
          </w:rPr>
          <w:t>Partenes plikter</w:t>
        </w:r>
        <w:r>
          <w:rPr>
            <w:noProof/>
            <w:webHidden/>
          </w:rPr>
          <w:tab/>
        </w:r>
        <w:r>
          <w:rPr>
            <w:noProof/>
            <w:webHidden/>
          </w:rPr>
          <w:fldChar w:fldCharType="begin"/>
        </w:r>
        <w:r>
          <w:rPr>
            <w:noProof/>
            <w:webHidden/>
          </w:rPr>
          <w:instrText xml:space="preserve"> PAGEREF _Toc231993284 \h </w:instrText>
        </w:r>
        <w:r>
          <w:rPr>
            <w:noProof/>
            <w:webHidden/>
          </w:rPr>
        </w:r>
        <w:r>
          <w:rPr>
            <w:noProof/>
            <w:webHidden/>
          </w:rPr>
          <w:fldChar w:fldCharType="separate"/>
        </w:r>
        <w:r>
          <w:rPr>
            <w:noProof/>
            <w:webHidden/>
          </w:rPr>
          <w:t>7</w:t>
        </w:r>
        <w:r>
          <w:rPr>
            <w:noProof/>
            <w:webHidden/>
          </w:rPr>
          <w:fldChar w:fldCharType="end"/>
        </w:r>
      </w:hyperlink>
    </w:p>
    <w:p w14:paraId="7B6DEC2F" w14:textId="378107B1" w:rsidR="00176A49" w:rsidRDefault="00176A49">
      <w:pPr>
        <w:pStyle w:val="INNH2"/>
        <w:rPr>
          <w:rFonts w:asciiTheme="minorHAnsi" w:eastAsiaTheme="minorEastAsia" w:hAnsiTheme="minorHAnsi" w:cstheme="minorBidi"/>
          <w:kern w:val="2"/>
          <w:sz w:val="24"/>
          <w14:ligatures w14:val="standardContextual"/>
        </w:rPr>
      </w:pPr>
      <w:hyperlink w:anchor="_Toc231993285" w:history="1">
        <w:r w:rsidRPr="00C456C0">
          <w:rPr>
            <w:rStyle w:val="Hyperkobling"/>
          </w:rPr>
          <w:t>4.1</w:t>
        </w:r>
        <w:r>
          <w:rPr>
            <w:rFonts w:asciiTheme="minorHAnsi" w:eastAsiaTheme="minorEastAsia" w:hAnsiTheme="minorHAnsi" w:cstheme="minorBidi"/>
            <w:kern w:val="2"/>
            <w:sz w:val="24"/>
            <w14:ligatures w14:val="standardContextual"/>
          </w:rPr>
          <w:tab/>
        </w:r>
        <w:r w:rsidRPr="00C456C0">
          <w:rPr>
            <w:rStyle w:val="Hyperkobling"/>
          </w:rPr>
          <w:t>Leverandørens ansvar</w:t>
        </w:r>
        <w:r>
          <w:rPr>
            <w:webHidden/>
          </w:rPr>
          <w:tab/>
        </w:r>
        <w:r>
          <w:rPr>
            <w:webHidden/>
          </w:rPr>
          <w:fldChar w:fldCharType="begin"/>
        </w:r>
        <w:r>
          <w:rPr>
            <w:webHidden/>
          </w:rPr>
          <w:instrText xml:space="preserve"> PAGEREF _Toc231993285 \h </w:instrText>
        </w:r>
        <w:r>
          <w:rPr>
            <w:webHidden/>
          </w:rPr>
        </w:r>
        <w:r>
          <w:rPr>
            <w:webHidden/>
          </w:rPr>
          <w:fldChar w:fldCharType="separate"/>
        </w:r>
        <w:r>
          <w:rPr>
            <w:webHidden/>
          </w:rPr>
          <w:t>7</w:t>
        </w:r>
        <w:r>
          <w:rPr>
            <w:webHidden/>
          </w:rPr>
          <w:fldChar w:fldCharType="end"/>
        </w:r>
      </w:hyperlink>
    </w:p>
    <w:p w14:paraId="430AB897" w14:textId="60E2CCB2"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86" w:history="1">
        <w:r w:rsidRPr="00C456C0">
          <w:rPr>
            <w:rStyle w:val="Hyperkobling"/>
            <w:noProof/>
          </w:rPr>
          <w:t>4.1.1</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Leverandørens ansvar og kompetanse</w:t>
        </w:r>
        <w:r>
          <w:rPr>
            <w:noProof/>
            <w:webHidden/>
          </w:rPr>
          <w:tab/>
        </w:r>
        <w:r>
          <w:rPr>
            <w:noProof/>
            <w:webHidden/>
          </w:rPr>
          <w:fldChar w:fldCharType="begin"/>
        </w:r>
        <w:r>
          <w:rPr>
            <w:noProof/>
            <w:webHidden/>
          </w:rPr>
          <w:instrText xml:space="preserve"> PAGEREF _Toc231993286 \h </w:instrText>
        </w:r>
        <w:r>
          <w:rPr>
            <w:noProof/>
            <w:webHidden/>
          </w:rPr>
        </w:r>
        <w:r>
          <w:rPr>
            <w:noProof/>
            <w:webHidden/>
          </w:rPr>
          <w:fldChar w:fldCharType="separate"/>
        </w:r>
        <w:r>
          <w:rPr>
            <w:noProof/>
            <w:webHidden/>
          </w:rPr>
          <w:t>7</w:t>
        </w:r>
        <w:r>
          <w:rPr>
            <w:noProof/>
            <w:webHidden/>
          </w:rPr>
          <w:fldChar w:fldCharType="end"/>
        </w:r>
      </w:hyperlink>
    </w:p>
    <w:p w14:paraId="0D5859E4" w14:textId="0FBFE180"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87" w:history="1">
        <w:r w:rsidRPr="00C456C0">
          <w:rPr>
            <w:rStyle w:val="Hyperkobling"/>
            <w:noProof/>
          </w:rPr>
          <w:t>4.1.2</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Leverandørens ansvar for sine leveranser</w:t>
        </w:r>
        <w:r>
          <w:rPr>
            <w:noProof/>
            <w:webHidden/>
          </w:rPr>
          <w:tab/>
        </w:r>
        <w:r>
          <w:rPr>
            <w:noProof/>
            <w:webHidden/>
          </w:rPr>
          <w:fldChar w:fldCharType="begin"/>
        </w:r>
        <w:r>
          <w:rPr>
            <w:noProof/>
            <w:webHidden/>
          </w:rPr>
          <w:instrText xml:space="preserve"> PAGEREF _Toc231993287 \h </w:instrText>
        </w:r>
        <w:r>
          <w:rPr>
            <w:noProof/>
            <w:webHidden/>
          </w:rPr>
        </w:r>
        <w:r>
          <w:rPr>
            <w:noProof/>
            <w:webHidden/>
          </w:rPr>
          <w:fldChar w:fldCharType="separate"/>
        </w:r>
        <w:r>
          <w:rPr>
            <w:noProof/>
            <w:webHidden/>
          </w:rPr>
          <w:t>7</w:t>
        </w:r>
        <w:r>
          <w:rPr>
            <w:noProof/>
            <w:webHidden/>
          </w:rPr>
          <w:fldChar w:fldCharType="end"/>
        </w:r>
      </w:hyperlink>
    </w:p>
    <w:p w14:paraId="117D3BEC" w14:textId="18282087"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88" w:history="1">
        <w:r w:rsidRPr="00C456C0">
          <w:rPr>
            <w:rStyle w:val="Hyperkobling"/>
            <w:noProof/>
          </w:rPr>
          <w:t>4.1.3</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Levering av reservedeler</w:t>
        </w:r>
        <w:r>
          <w:rPr>
            <w:noProof/>
            <w:webHidden/>
          </w:rPr>
          <w:tab/>
        </w:r>
        <w:r>
          <w:rPr>
            <w:noProof/>
            <w:webHidden/>
          </w:rPr>
          <w:fldChar w:fldCharType="begin"/>
        </w:r>
        <w:r>
          <w:rPr>
            <w:noProof/>
            <w:webHidden/>
          </w:rPr>
          <w:instrText xml:space="preserve"> PAGEREF _Toc231993288 \h </w:instrText>
        </w:r>
        <w:r>
          <w:rPr>
            <w:noProof/>
            <w:webHidden/>
          </w:rPr>
        </w:r>
        <w:r>
          <w:rPr>
            <w:noProof/>
            <w:webHidden/>
          </w:rPr>
          <w:fldChar w:fldCharType="separate"/>
        </w:r>
        <w:r>
          <w:rPr>
            <w:noProof/>
            <w:webHidden/>
          </w:rPr>
          <w:t>8</w:t>
        </w:r>
        <w:r>
          <w:rPr>
            <w:noProof/>
            <w:webHidden/>
          </w:rPr>
          <w:fldChar w:fldCharType="end"/>
        </w:r>
      </w:hyperlink>
    </w:p>
    <w:p w14:paraId="0C709A24" w14:textId="52C57C62"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89" w:history="1">
        <w:r w:rsidRPr="00C456C0">
          <w:rPr>
            <w:rStyle w:val="Hyperkobling"/>
            <w:noProof/>
          </w:rPr>
          <w:t>4.1.4</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Ansvar for underleverandører</w:t>
        </w:r>
        <w:r>
          <w:rPr>
            <w:noProof/>
            <w:webHidden/>
          </w:rPr>
          <w:tab/>
        </w:r>
        <w:r>
          <w:rPr>
            <w:noProof/>
            <w:webHidden/>
          </w:rPr>
          <w:fldChar w:fldCharType="begin"/>
        </w:r>
        <w:r>
          <w:rPr>
            <w:noProof/>
            <w:webHidden/>
          </w:rPr>
          <w:instrText xml:space="preserve"> PAGEREF _Toc231993289 \h </w:instrText>
        </w:r>
        <w:r>
          <w:rPr>
            <w:noProof/>
            <w:webHidden/>
          </w:rPr>
        </w:r>
        <w:r>
          <w:rPr>
            <w:noProof/>
            <w:webHidden/>
          </w:rPr>
          <w:fldChar w:fldCharType="separate"/>
        </w:r>
        <w:r>
          <w:rPr>
            <w:noProof/>
            <w:webHidden/>
          </w:rPr>
          <w:t>8</w:t>
        </w:r>
        <w:r>
          <w:rPr>
            <w:noProof/>
            <w:webHidden/>
          </w:rPr>
          <w:fldChar w:fldCharType="end"/>
        </w:r>
      </w:hyperlink>
    </w:p>
    <w:p w14:paraId="56D5FC8B" w14:textId="5670F458"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0" w:history="1">
        <w:r w:rsidRPr="00C456C0">
          <w:rPr>
            <w:rStyle w:val="Hyperkobling"/>
            <w:noProof/>
          </w:rPr>
          <w:t>4.1.5</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Samarbeid med tredjepart</w:t>
        </w:r>
        <w:r>
          <w:rPr>
            <w:noProof/>
            <w:webHidden/>
          </w:rPr>
          <w:tab/>
        </w:r>
        <w:r>
          <w:rPr>
            <w:noProof/>
            <w:webHidden/>
          </w:rPr>
          <w:fldChar w:fldCharType="begin"/>
        </w:r>
        <w:r>
          <w:rPr>
            <w:noProof/>
            <w:webHidden/>
          </w:rPr>
          <w:instrText xml:space="preserve"> PAGEREF _Toc231993290 \h </w:instrText>
        </w:r>
        <w:r>
          <w:rPr>
            <w:noProof/>
            <w:webHidden/>
          </w:rPr>
        </w:r>
        <w:r>
          <w:rPr>
            <w:noProof/>
            <w:webHidden/>
          </w:rPr>
          <w:fldChar w:fldCharType="separate"/>
        </w:r>
        <w:r>
          <w:rPr>
            <w:noProof/>
            <w:webHidden/>
          </w:rPr>
          <w:t>8</w:t>
        </w:r>
        <w:r>
          <w:rPr>
            <w:noProof/>
            <w:webHidden/>
          </w:rPr>
          <w:fldChar w:fldCharType="end"/>
        </w:r>
      </w:hyperlink>
    </w:p>
    <w:p w14:paraId="6A463371" w14:textId="2271115A"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1" w:history="1">
        <w:r w:rsidRPr="00C456C0">
          <w:rPr>
            <w:rStyle w:val="Hyperkobling"/>
            <w:noProof/>
          </w:rPr>
          <w:t>4.1.6</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Kundens etiske retningslinjer mv.</w:t>
        </w:r>
        <w:r>
          <w:rPr>
            <w:noProof/>
            <w:webHidden/>
          </w:rPr>
          <w:tab/>
        </w:r>
        <w:r>
          <w:rPr>
            <w:noProof/>
            <w:webHidden/>
          </w:rPr>
          <w:fldChar w:fldCharType="begin"/>
        </w:r>
        <w:r>
          <w:rPr>
            <w:noProof/>
            <w:webHidden/>
          </w:rPr>
          <w:instrText xml:space="preserve"> PAGEREF _Toc231993291 \h </w:instrText>
        </w:r>
        <w:r>
          <w:rPr>
            <w:noProof/>
            <w:webHidden/>
          </w:rPr>
        </w:r>
        <w:r>
          <w:rPr>
            <w:noProof/>
            <w:webHidden/>
          </w:rPr>
          <w:fldChar w:fldCharType="separate"/>
        </w:r>
        <w:r>
          <w:rPr>
            <w:noProof/>
            <w:webHidden/>
          </w:rPr>
          <w:t>8</w:t>
        </w:r>
        <w:r>
          <w:rPr>
            <w:noProof/>
            <w:webHidden/>
          </w:rPr>
          <w:fldChar w:fldCharType="end"/>
        </w:r>
      </w:hyperlink>
    </w:p>
    <w:p w14:paraId="223052D0" w14:textId="0DB34880"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2" w:history="1">
        <w:r w:rsidRPr="00C456C0">
          <w:rPr>
            <w:rStyle w:val="Hyperkobling"/>
            <w:noProof/>
          </w:rPr>
          <w:t>4.1.7</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Reklame</w:t>
        </w:r>
        <w:r>
          <w:rPr>
            <w:noProof/>
            <w:webHidden/>
          </w:rPr>
          <w:tab/>
        </w:r>
        <w:r>
          <w:rPr>
            <w:noProof/>
            <w:webHidden/>
          </w:rPr>
          <w:fldChar w:fldCharType="begin"/>
        </w:r>
        <w:r>
          <w:rPr>
            <w:noProof/>
            <w:webHidden/>
          </w:rPr>
          <w:instrText xml:space="preserve"> PAGEREF _Toc231993292 \h </w:instrText>
        </w:r>
        <w:r>
          <w:rPr>
            <w:noProof/>
            <w:webHidden/>
          </w:rPr>
        </w:r>
        <w:r>
          <w:rPr>
            <w:noProof/>
            <w:webHidden/>
          </w:rPr>
          <w:fldChar w:fldCharType="separate"/>
        </w:r>
        <w:r>
          <w:rPr>
            <w:noProof/>
            <w:webHidden/>
          </w:rPr>
          <w:t>9</w:t>
        </w:r>
        <w:r>
          <w:rPr>
            <w:noProof/>
            <w:webHidden/>
          </w:rPr>
          <w:fldChar w:fldCharType="end"/>
        </w:r>
      </w:hyperlink>
    </w:p>
    <w:p w14:paraId="32E5CA75" w14:textId="06EA8F91"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3" w:history="1">
        <w:r w:rsidRPr="00C456C0">
          <w:rPr>
            <w:rStyle w:val="Hyperkobling"/>
            <w:noProof/>
          </w:rPr>
          <w:t>4.1.8</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Emballasje</w:t>
        </w:r>
        <w:r>
          <w:rPr>
            <w:noProof/>
            <w:webHidden/>
          </w:rPr>
          <w:tab/>
        </w:r>
        <w:r>
          <w:rPr>
            <w:noProof/>
            <w:webHidden/>
          </w:rPr>
          <w:fldChar w:fldCharType="begin"/>
        </w:r>
        <w:r>
          <w:rPr>
            <w:noProof/>
            <w:webHidden/>
          </w:rPr>
          <w:instrText xml:space="preserve"> PAGEREF _Toc231993293 \h </w:instrText>
        </w:r>
        <w:r>
          <w:rPr>
            <w:noProof/>
            <w:webHidden/>
          </w:rPr>
        </w:r>
        <w:r>
          <w:rPr>
            <w:noProof/>
            <w:webHidden/>
          </w:rPr>
          <w:fldChar w:fldCharType="separate"/>
        </w:r>
        <w:r>
          <w:rPr>
            <w:noProof/>
            <w:webHidden/>
          </w:rPr>
          <w:t>9</w:t>
        </w:r>
        <w:r>
          <w:rPr>
            <w:noProof/>
            <w:webHidden/>
          </w:rPr>
          <w:fldChar w:fldCharType="end"/>
        </w:r>
      </w:hyperlink>
    </w:p>
    <w:p w14:paraId="3494BCA0" w14:textId="5BF6BA3D" w:rsidR="00176A49" w:rsidRDefault="00176A49">
      <w:pPr>
        <w:pStyle w:val="INNH2"/>
        <w:rPr>
          <w:rFonts w:asciiTheme="minorHAnsi" w:eastAsiaTheme="minorEastAsia" w:hAnsiTheme="minorHAnsi" w:cstheme="minorBidi"/>
          <w:kern w:val="2"/>
          <w:sz w:val="24"/>
          <w14:ligatures w14:val="standardContextual"/>
        </w:rPr>
      </w:pPr>
      <w:hyperlink w:anchor="_Toc231993294" w:history="1">
        <w:r w:rsidRPr="00C456C0">
          <w:rPr>
            <w:rStyle w:val="Hyperkobling"/>
          </w:rPr>
          <w:t>4.2</w:t>
        </w:r>
        <w:r>
          <w:rPr>
            <w:rFonts w:asciiTheme="minorHAnsi" w:eastAsiaTheme="minorEastAsia" w:hAnsiTheme="minorHAnsi" w:cstheme="minorBidi"/>
            <w:kern w:val="2"/>
            <w:sz w:val="24"/>
            <w14:ligatures w14:val="standardContextual"/>
          </w:rPr>
          <w:tab/>
        </w:r>
        <w:r w:rsidRPr="00C456C0">
          <w:rPr>
            <w:rStyle w:val="Hyperkobling"/>
          </w:rPr>
          <w:t>Kundens plikter</w:t>
        </w:r>
        <w:r>
          <w:rPr>
            <w:webHidden/>
          </w:rPr>
          <w:tab/>
        </w:r>
        <w:r>
          <w:rPr>
            <w:webHidden/>
          </w:rPr>
          <w:fldChar w:fldCharType="begin"/>
        </w:r>
        <w:r>
          <w:rPr>
            <w:webHidden/>
          </w:rPr>
          <w:instrText xml:space="preserve"> PAGEREF _Toc231993294 \h </w:instrText>
        </w:r>
        <w:r>
          <w:rPr>
            <w:webHidden/>
          </w:rPr>
        </w:r>
        <w:r>
          <w:rPr>
            <w:webHidden/>
          </w:rPr>
          <w:fldChar w:fldCharType="separate"/>
        </w:r>
        <w:r>
          <w:rPr>
            <w:webHidden/>
          </w:rPr>
          <w:t>9</w:t>
        </w:r>
        <w:r>
          <w:rPr>
            <w:webHidden/>
          </w:rPr>
          <w:fldChar w:fldCharType="end"/>
        </w:r>
      </w:hyperlink>
    </w:p>
    <w:p w14:paraId="491522F6" w14:textId="585D9AF2"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5" w:history="1">
        <w:r w:rsidRPr="00C456C0">
          <w:rPr>
            <w:rStyle w:val="Hyperkobling"/>
            <w:noProof/>
          </w:rPr>
          <w:t>4.2.1</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Medvirkning</w:t>
        </w:r>
        <w:r>
          <w:rPr>
            <w:noProof/>
            <w:webHidden/>
          </w:rPr>
          <w:tab/>
        </w:r>
        <w:r>
          <w:rPr>
            <w:noProof/>
            <w:webHidden/>
          </w:rPr>
          <w:fldChar w:fldCharType="begin"/>
        </w:r>
        <w:r>
          <w:rPr>
            <w:noProof/>
            <w:webHidden/>
          </w:rPr>
          <w:instrText xml:space="preserve"> PAGEREF _Toc231993295 \h </w:instrText>
        </w:r>
        <w:r>
          <w:rPr>
            <w:noProof/>
            <w:webHidden/>
          </w:rPr>
        </w:r>
        <w:r>
          <w:rPr>
            <w:noProof/>
            <w:webHidden/>
          </w:rPr>
          <w:fldChar w:fldCharType="separate"/>
        </w:r>
        <w:r>
          <w:rPr>
            <w:noProof/>
            <w:webHidden/>
          </w:rPr>
          <w:t>9</w:t>
        </w:r>
        <w:r>
          <w:rPr>
            <w:noProof/>
            <w:webHidden/>
          </w:rPr>
          <w:fldChar w:fldCharType="end"/>
        </w:r>
      </w:hyperlink>
    </w:p>
    <w:p w14:paraId="4AEB133B" w14:textId="2ACF5625"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6" w:history="1">
        <w:r w:rsidRPr="00C456C0">
          <w:rPr>
            <w:rStyle w:val="Hyperkobling"/>
            <w:noProof/>
          </w:rPr>
          <w:t>4.2.2</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Sikkerhetsklarering</w:t>
        </w:r>
        <w:r>
          <w:rPr>
            <w:noProof/>
            <w:webHidden/>
          </w:rPr>
          <w:tab/>
        </w:r>
        <w:r>
          <w:rPr>
            <w:noProof/>
            <w:webHidden/>
          </w:rPr>
          <w:fldChar w:fldCharType="begin"/>
        </w:r>
        <w:r>
          <w:rPr>
            <w:noProof/>
            <w:webHidden/>
          </w:rPr>
          <w:instrText xml:space="preserve"> PAGEREF _Toc231993296 \h </w:instrText>
        </w:r>
        <w:r>
          <w:rPr>
            <w:noProof/>
            <w:webHidden/>
          </w:rPr>
        </w:r>
        <w:r>
          <w:rPr>
            <w:noProof/>
            <w:webHidden/>
          </w:rPr>
          <w:fldChar w:fldCharType="separate"/>
        </w:r>
        <w:r>
          <w:rPr>
            <w:noProof/>
            <w:webHidden/>
          </w:rPr>
          <w:t>9</w:t>
        </w:r>
        <w:r>
          <w:rPr>
            <w:noProof/>
            <w:webHidden/>
          </w:rPr>
          <w:fldChar w:fldCharType="end"/>
        </w:r>
      </w:hyperlink>
    </w:p>
    <w:p w14:paraId="374D8C6F" w14:textId="043DDC25"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297" w:history="1">
        <w:r w:rsidRPr="00C456C0">
          <w:rPr>
            <w:rStyle w:val="Hyperkobling"/>
            <w:noProof/>
          </w:rPr>
          <w:t>4.2.3</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Kundens ansvar for klarhet overfor Leverandøren</w:t>
        </w:r>
        <w:r>
          <w:rPr>
            <w:noProof/>
            <w:webHidden/>
          </w:rPr>
          <w:tab/>
        </w:r>
        <w:r>
          <w:rPr>
            <w:noProof/>
            <w:webHidden/>
          </w:rPr>
          <w:fldChar w:fldCharType="begin"/>
        </w:r>
        <w:r>
          <w:rPr>
            <w:noProof/>
            <w:webHidden/>
          </w:rPr>
          <w:instrText xml:space="preserve"> PAGEREF _Toc231993297 \h </w:instrText>
        </w:r>
        <w:r>
          <w:rPr>
            <w:noProof/>
            <w:webHidden/>
          </w:rPr>
        </w:r>
        <w:r>
          <w:rPr>
            <w:noProof/>
            <w:webHidden/>
          </w:rPr>
          <w:fldChar w:fldCharType="separate"/>
        </w:r>
        <w:r>
          <w:rPr>
            <w:noProof/>
            <w:webHidden/>
          </w:rPr>
          <w:t>9</w:t>
        </w:r>
        <w:r>
          <w:rPr>
            <w:noProof/>
            <w:webHidden/>
          </w:rPr>
          <w:fldChar w:fldCharType="end"/>
        </w:r>
      </w:hyperlink>
    </w:p>
    <w:p w14:paraId="35115B89" w14:textId="486FDD26" w:rsidR="00176A49" w:rsidRDefault="00176A49">
      <w:pPr>
        <w:pStyle w:val="INNH2"/>
        <w:rPr>
          <w:rFonts w:asciiTheme="minorHAnsi" w:eastAsiaTheme="minorEastAsia" w:hAnsiTheme="minorHAnsi" w:cstheme="minorBidi"/>
          <w:kern w:val="2"/>
          <w:sz w:val="24"/>
          <w14:ligatures w14:val="standardContextual"/>
        </w:rPr>
      </w:pPr>
      <w:hyperlink w:anchor="_Toc231993298" w:history="1">
        <w:r w:rsidRPr="00C456C0">
          <w:rPr>
            <w:rStyle w:val="Hyperkobling"/>
          </w:rPr>
          <w:t>4.3</w:t>
        </w:r>
        <w:r>
          <w:rPr>
            <w:rFonts w:asciiTheme="minorHAnsi" w:eastAsiaTheme="minorEastAsia" w:hAnsiTheme="minorHAnsi" w:cstheme="minorBidi"/>
            <w:kern w:val="2"/>
            <w:sz w:val="24"/>
            <w14:ligatures w14:val="standardContextual"/>
          </w:rPr>
          <w:tab/>
        </w:r>
        <w:r w:rsidRPr="00C456C0">
          <w:rPr>
            <w:rStyle w:val="Hyperkobling"/>
          </w:rPr>
          <w:t>Møter</w:t>
        </w:r>
        <w:r>
          <w:rPr>
            <w:webHidden/>
          </w:rPr>
          <w:tab/>
        </w:r>
        <w:r>
          <w:rPr>
            <w:webHidden/>
          </w:rPr>
          <w:fldChar w:fldCharType="begin"/>
        </w:r>
        <w:r>
          <w:rPr>
            <w:webHidden/>
          </w:rPr>
          <w:instrText xml:space="preserve"> PAGEREF _Toc231993298 \h </w:instrText>
        </w:r>
        <w:r>
          <w:rPr>
            <w:webHidden/>
          </w:rPr>
        </w:r>
        <w:r>
          <w:rPr>
            <w:webHidden/>
          </w:rPr>
          <w:fldChar w:fldCharType="separate"/>
        </w:r>
        <w:r>
          <w:rPr>
            <w:webHidden/>
          </w:rPr>
          <w:t>9</w:t>
        </w:r>
        <w:r>
          <w:rPr>
            <w:webHidden/>
          </w:rPr>
          <w:fldChar w:fldCharType="end"/>
        </w:r>
      </w:hyperlink>
    </w:p>
    <w:p w14:paraId="75F16F1B" w14:textId="0AA9CDCE" w:rsidR="00176A49" w:rsidRDefault="00176A49">
      <w:pPr>
        <w:pStyle w:val="INNH2"/>
        <w:rPr>
          <w:rFonts w:asciiTheme="minorHAnsi" w:eastAsiaTheme="minorEastAsia" w:hAnsiTheme="minorHAnsi" w:cstheme="minorBidi"/>
          <w:kern w:val="2"/>
          <w:sz w:val="24"/>
          <w14:ligatures w14:val="standardContextual"/>
        </w:rPr>
      </w:pPr>
      <w:hyperlink w:anchor="_Toc231993299" w:history="1">
        <w:r w:rsidRPr="00C456C0">
          <w:rPr>
            <w:rStyle w:val="Hyperkobling"/>
            <w:bCs/>
            <w:caps/>
          </w:rPr>
          <w:t>4.4</w:t>
        </w:r>
        <w:r>
          <w:rPr>
            <w:rFonts w:asciiTheme="minorHAnsi" w:eastAsiaTheme="minorEastAsia" w:hAnsiTheme="minorHAnsi" w:cstheme="minorBidi"/>
            <w:kern w:val="2"/>
            <w:sz w:val="24"/>
            <w14:ligatures w14:val="standardContextual"/>
          </w:rPr>
          <w:tab/>
        </w:r>
        <w:r w:rsidRPr="00C456C0">
          <w:rPr>
            <w:rStyle w:val="Hyperkobling"/>
          </w:rPr>
          <w:t>Risiko og ansvar for kommunikasjon og dokumentasjon</w:t>
        </w:r>
        <w:r>
          <w:rPr>
            <w:webHidden/>
          </w:rPr>
          <w:tab/>
        </w:r>
        <w:r>
          <w:rPr>
            <w:webHidden/>
          </w:rPr>
          <w:fldChar w:fldCharType="begin"/>
        </w:r>
        <w:r>
          <w:rPr>
            <w:webHidden/>
          </w:rPr>
          <w:instrText xml:space="preserve"> PAGEREF _Toc231993299 \h </w:instrText>
        </w:r>
        <w:r>
          <w:rPr>
            <w:webHidden/>
          </w:rPr>
        </w:r>
        <w:r>
          <w:rPr>
            <w:webHidden/>
          </w:rPr>
          <w:fldChar w:fldCharType="separate"/>
        </w:r>
        <w:r>
          <w:rPr>
            <w:webHidden/>
          </w:rPr>
          <w:t>9</w:t>
        </w:r>
        <w:r>
          <w:rPr>
            <w:webHidden/>
          </w:rPr>
          <w:fldChar w:fldCharType="end"/>
        </w:r>
      </w:hyperlink>
    </w:p>
    <w:p w14:paraId="4A4064EE" w14:textId="230CADAA" w:rsidR="00176A49" w:rsidRDefault="00176A49">
      <w:pPr>
        <w:pStyle w:val="INNH2"/>
        <w:rPr>
          <w:rFonts w:asciiTheme="minorHAnsi" w:eastAsiaTheme="minorEastAsia" w:hAnsiTheme="minorHAnsi" w:cstheme="minorBidi"/>
          <w:kern w:val="2"/>
          <w:sz w:val="24"/>
          <w14:ligatures w14:val="standardContextual"/>
        </w:rPr>
      </w:pPr>
      <w:hyperlink w:anchor="_Toc231993300" w:history="1">
        <w:r w:rsidRPr="00C456C0">
          <w:rPr>
            <w:rStyle w:val="Hyperkobling"/>
            <w:caps/>
          </w:rPr>
          <w:t>4.5</w:t>
        </w:r>
        <w:r>
          <w:rPr>
            <w:rFonts w:asciiTheme="minorHAnsi" w:eastAsiaTheme="minorEastAsia" w:hAnsiTheme="minorHAnsi" w:cstheme="minorBidi"/>
            <w:kern w:val="2"/>
            <w:sz w:val="24"/>
            <w14:ligatures w14:val="standardContextual"/>
          </w:rPr>
          <w:tab/>
        </w:r>
        <w:r w:rsidRPr="00C456C0">
          <w:rPr>
            <w:rStyle w:val="Hyperkobling"/>
          </w:rPr>
          <w:t>Taushetsplikt og personvern</w:t>
        </w:r>
        <w:r>
          <w:rPr>
            <w:webHidden/>
          </w:rPr>
          <w:tab/>
        </w:r>
        <w:r>
          <w:rPr>
            <w:webHidden/>
          </w:rPr>
          <w:fldChar w:fldCharType="begin"/>
        </w:r>
        <w:r>
          <w:rPr>
            <w:webHidden/>
          </w:rPr>
          <w:instrText xml:space="preserve"> PAGEREF _Toc231993300 \h </w:instrText>
        </w:r>
        <w:r>
          <w:rPr>
            <w:webHidden/>
          </w:rPr>
        </w:r>
        <w:r>
          <w:rPr>
            <w:webHidden/>
          </w:rPr>
          <w:fldChar w:fldCharType="separate"/>
        </w:r>
        <w:r>
          <w:rPr>
            <w:webHidden/>
          </w:rPr>
          <w:t>10</w:t>
        </w:r>
        <w:r>
          <w:rPr>
            <w:webHidden/>
          </w:rPr>
          <w:fldChar w:fldCharType="end"/>
        </w:r>
      </w:hyperlink>
    </w:p>
    <w:p w14:paraId="236CDDB2" w14:textId="184EA674"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301" w:history="1">
        <w:r w:rsidRPr="00C456C0">
          <w:rPr>
            <w:rStyle w:val="Hyperkobling"/>
            <w:noProof/>
          </w:rPr>
          <w:t>5</w:t>
        </w:r>
        <w:r>
          <w:rPr>
            <w:rFonts w:asciiTheme="minorHAnsi" w:eastAsiaTheme="minorEastAsia" w:hAnsiTheme="minorHAnsi" w:cstheme="minorBidi"/>
            <w:b w:val="0"/>
            <w:bCs w:val="0"/>
            <w:noProof/>
            <w:kern w:val="2"/>
            <w14:ligatures w14:val="standardContextual"/>
          </w:rPr>
          <w:tab/>
        </w:r>
        <w:r w:rsidRPr="00C456C0">
          <w:rPr>
            <w:rStyle w:val="Hyperkobling"/>
            <w:noProof/>
          </w:rPr>
          <w:t>Pris og betalingsbetingelser</w:t>
        </w:r>
        <w:r>
          <w:rPr>
            <w:noProof/>
            <w:webHidden/>
          </w:rPr>
          <w:tab/>
        </w:r>
        <w:r>
          <w:rPr>
            <w:noProof/>
            <w:webHidden/>
          </w:rPr>
          <w:fldChar w:fldCharType="begin"/>
        </w:r>
        <w:r>
          <w:rPr>
            <w:noProof/>
            <w:webHidden/>
          </w:rPr>
          <w:instrText xml:space="preserve"> PAGEREF _Toc231993301 \h </w:instrText>
        </w:r>
        <w:r>
          <w:rPr>
            <w:noProof/>
            <w:webHidden/>
          </w:rPr>
        </w:r>
        <w:r>
          <w:rPr>
            <w:noProof/>
            <w:webHidden/>
          </w:rPr>
          <w:fldChar w:fldCharType="separate"/>
        </w:r>
        <w:r>
          <w:rPr>
            <w:noProof/>
            <w:webHidden/>
          </w:rPr>
          <w:t>10</w:t>
        </w:r>
        <w:r>
          <w:rPr>
            <w:noProof/>
            <w:webHidden/>
          </w:rPr>
          <w:fldChar w:fldCharType="end"/>
        </w:r>
      </w:hyperlink>
    </w:p>
    <w:p w14:paraId="2281CA56" w14:textId="6BBAFEDD" w:rsidR="00176A49" w:rsidRDefault="00176A49">
      <w:pPr>
        <w:pStyle w:val="INNH2"/>
        <w:rPr>
          <w:rFonts w:asciiTheme="minorHAnsi" w:eastAsiaTheme="minorEastAsia" w:hAnsiTheme="minorHAnsi" w:cstheme="minorBidi"/>
          <w:kern w:val="2"/>
          <w:sz w:val="24"/>
          <w14:ligatures w14:val="standardContextual"/>
        </w:rPr>
      </w:pPr>
      <w:hyperlink w:anchor="_Toc231993302" w:history="1">
        <w:r w:rsidRPr="00C456C0">
          <w:rPr>
            <w:rStyle w:val="Hyperkobling"/>
          </w:rPr>
          <w:t>5.1</w:t>
        </w:r>
        <w:r>
          <w:rPr>
            <w:rFonts w:asciiTheme="minorHAnsi" w:eastAsiaTheme="minorEastAsia" w:hAnsiTheme="minorHAnsi" w:cstheme="minorBidi"/>
            <w:kern w:val="2"/>
            <w:sz w:val="24"/>
            <w14:ligatures w14:val="standardContextual"/>
          </w:rPr>
          <w:tab/>
        </w:r>
        <w:r w:rsidRPr="00C456C0">
          <w:rPr>
            <w:rStyle w:val="Hyperkobling"/>
          </w:rPr>
          <w:t>Priser</w:t>
        </w:r>
        <w:r>
          <w:rPr>
            <w:webHidden/>
          </w:rPr>
          <w:tab/>
        </w:r>
        <w:r>
          <w:rPr>
            <w:webHidden/>
          </w:rPr>
          <w:fldChar w:fldCharType="begin"/>
        </w:r>
        <w:r>
          <w:rPr>
            <w:webHidden/>
          </w:rPr>
          <w:instrText xml:space="preserve"> PAGEREF _Toc231993302 \h </w:instrText>
        </w:r>
        <w:r>
          <w:rPr>
            <w:webHidden/>
          </w:rPr>
        </w:r>
        <w:r>
          <w:rPr>
            <w:webHidden/>
          </w:rPr>
          <w:fldChar w:fldCharType="separate"/>
        </w:r>
        <w:r>
          <w:rPr>
            <w:webHidden/>
          </w:rPr>
          <w:t>10</w:t>
        </w:r>
        <w:r>
          <w:rPr>
            <w:webHidden/>
          </w:rPr>
          <w:fldChar w:fldCharType="end"/>
        </w:r>
      </w:hyperlink>
    </w:p>
    <w:p w14:paraId="683C0275" w14:textId="749B4FF8" w:rsidR="00176A49" w:rsidRDefault="00176A49">
      <w:pPr>
        <w:pStyle w:val="INNH2"/>
        <w:rPr>
          <w:rFonts w:asciiTheme="minorHAnsi" w:eastAsiaTheme="minorEastAsia" w:hAnsiTheme="minorHAnsi" w:cstheme="minorBidi"/>
          <w:kern w:val="2"/>
          <w:sz w:val="24"/>
          <w14:ligatures w14:val="standardContextual"/>
        </w:rPr>
      </w:pPr>
      <w:hyperlink w:anchor="_Toc231993303" w:history="1">
        <w:r w:rsidRPr="00C456C0">
          <w:rPr>
            <w:rStyle w:val="Hyperkobling"/>
          </w:rPr>
          <w:t>5.2</w:t>
        </w:r>
        <w:r>
          <w:rPr>
            <w:rFonts w:asciiTheme="minorHAnsi" w:eastAsiaTheme="minorEastAsia" w:hAnsiTheme="minorHAnsi" w:cstheme="minorBidi"/>
            <w:kern w:val="2"/>
            <w:sz w:val="24"/>
            <w14:ligatures w14:val="standardContextual"/>
          </w:rPr>
          <w:tab/>
        </w:r>
        <w:r w:rsidRPr="00C456C0">
          <w:rPr>
            <w:rStyle w:val="Hyperkobling"/>
          </w:rPr>
          <w:t>Fakturering og betaling</w:t>
        </w:r>
        <w:r>
          <w:rPr>
            <w:webHidden/>
          </w:rPr>
          <w:tab/>
        </w:r>
        <w:r>
          <w:rPr>
            <w:webHidden/>
          </w:rPr>
          <w:fldChar w:fldCharType="begin"/>
        </w:r>
        <w:r>
          <w:rPr>
            <w:webHidden/>
          </w:rPr>
          <w:instrText xml:space="preserve"> PAGEREF _Toc231993303 \h </w:instrText>
        </w:r>
        <w:r>
          <w:rPr>
            <w:webHidden/>
          </w:rPr>
        </w:r>
        <w:r>
          <w:rPr>
            <w:webHidden/>
          </w:rPr>
          <w:fldChar w:fldCharType="separate"/>
        </w:r>
        <w:r>
          <w:rPr>
            <w:webHidden/>
          </w:rPr>
          <w:t>10</w:t>
        </w:r>
        <w:r>
          <w:rPr>
            <w:webHidden/>
          </w:rPr>
          <w:fldChar w:fldCharType="end"/>
        </w:r>
      </w:hyperlink>
    </w:p>
    <w:p w14:paraId="61372BB4" w14:textId="1727BA7B" w:rsidR="00176A49" w:rsidRDefault="00176A49">
      <w:pPr>
        <w:pStyle w:val="INNH2"/>
        <w:rPr>
          <w:rFonts w:asciiTheme="minorHAnsi" w:eastAsiaTheme="minorEastAsia" w:hAnsiTheme="minorHAnsi" w:cstheme="minorBidi"/>
          <w:kern w:val="2"/>
          <w:sz w:val="24"/>
          <w14:ligatures w14:val="standardContextual"/>
        </w:rPr>
      </w:pPr>
      <w:hyperlink w:anchor="_Toc231993304" w:history="1">
        <w:r w:rsidRPr="00C456C0">
          <w:rPr>
            <w:rStyle w:val="Hyperkobling"/>
          </w:rPr>
          <w:t>5.3</w:t>
        </w:r>
        <w:r>
          <w:rPr>
            <w:rFonts w:asciiTheme="minorHAnsi" w:eastAsiaTheme="minorEastAsia" w:hAnsiTheme="minorHAnsi" w:cstheme="minorBidi"/>
            <w:kern w:val="2"/>
            <w:sz w:val="24"/>
            <w14:ligatures w14:val="standardContextual"/>
          </w:rPr>
          <w:tab/>
        </w:r>
        <w:r w:rsidRPr="00C456C0">
          <w:rPr>
            <w:rStyle w:val="Hyperkobling"/>
          </w:rPr>
          <w:t>Prisendring på grunn av økninger i norske toll- og avgiftssatser</w:t>
        </w:r>
        <w:r>
          <w:rPr>
            <w:webHidden/>
          </w:rPr>
          <w:tab/>
        </w:r>
        <w:r>
          <w:rPr>
            <w:webHidden/>
          </w:rPr>
          <w:fldChar w:fldCharType="begin"/>
        </w:r>
        <w:r>
          <w:rPr>
            <w:webHidden/>
          </w:rPr>
          <w:instrText xml:space="preserve"> PAGEREF _Toc231993304 \h </w:instrText>
        </w:r>
        <w:r>
          <w:rPr>
            <w:webHidden/>
          </w:rPr>
        </w:r>
        <w:r>
          <w:rPr>
            <w:webHidden/>
          </w:rPr>
          <w:fldChar w:fldCharType="separate"/>
        </w:r>
        <w:r>
          <w:rPr>
            <w:webHidden/>
          </w:rPr>
          <w:t>10</w:t>
        </w:r>
        <w:r>
          <w:rPr>
            <w:webHidden/>
          </w:rPr>
          <w:fldChar w:fldCharType="end"/>
        </w:r>
      </w:hyperlink>
    </w:p>
    <w:p w14:paraId="1C947322" w14:textId="5CA3BE0F" w:rsidR="00176A49" w:rsidRDefault="00176A49">
      <w:pPr>
        <w:pStyle w:val="INNH2"/>
        <w:rPr>
          <w:rFonts w:asciiTheme="minorHAnsi" w:eastAsiaTheme="minorEastAsia" w:hAnsiTheme="minorHAnsi" w:cstheme="minorBidi"/>
          <w:kern w:val="2"/>
          <w:sz w:val="24"/>
          <w14:ligatures w14:val="standardContextual"/>
        </w:rPr>
      </w:pPr>
      <w:hyperlink w:anchor="_Toc231993305" w:history="1">
        <w:r w:rsidRPr="00C456C0">
          <w:rPr>
            <w:rStyle w:val="Hyperkobling"/>
          </w:rPr>
          <w:t>5.4</w:t>
        </w:r>
        <w:r>
          <w:rPr>
            <w:rFonts w:asciiTheme="minorHAnsi" w:eastAsiaTheme="minorEastAsia" w:hAnsiTheme="minorHAnsi" w:cstheme="minorBidi"/>
            <w:kern w:val="2"/>
            <w:sz w:val="24"/>
            <w14:ligatures w14:val="standardContextual"/>
          </w:rPr>
          <w:tab/>
        </w:r>
        <w:r w:rsidRPr="00C456C0">
          <w:rPr>
            <w:rStyle w:val="Hyperkobling"/>
          </w:rPr>
          <w:t>Prisendring på grunn av endring i KPI</w:t>
        </w:r>
        <w:r>
          <w:rPr>
            <w:webHidden/>
          </w:rPr>
          <w:tab/>
        </w:r>
        <w:r>
          <w:rPr>
            <w:webHidden/>
          </w:rPr>
          <w:fldChar w:fldCharType="begin"/>
        </w:r>
        <w:r>
          <w:rPr>
            <w:webHidden/>
          </w:rPr>
          <w:instrText xml:space="preserve"> PAGEREF _Toc231993305 \h </w:instrText>
        </w:r>
        <w:r>
          <w:rPr>
            <w:webHidden/>
          </w:rPr>
        </w:r>
        <w:r>
          <w:rPr>
            <w:webHidden/>
          </w:rPr>
          <w:fldChar w:fldCharType="separate"/>
        </w:r>
        <w:r>
          <w:rPr>
            <w:webHidden/>
          </w:rPr>
          <w:t>10</w:t>
        </w:r>
        <w:r>
          <w:rPr>
            <w:webHidden/>
          </w:rPr>
          <w:fldChar w:fldCharType="end"/>
        </w:r>
      </w:hyperlink>
    </w:p>
    <w:p w14:paraId="0611918F" w14:textId="0E7C52EE" w:rsidR="00176A49" w:rsidRDefault="00176A49">
      <w:pPr>
        <w:pStyle w:val="INNH2"/>
        <w:rPr>
          <w:rFonts w:asciiTheme="minorHAnsi" w:eastAsiaTheme="minorEastAsia" w:hAnsiTheme="minorHAnsi" w:cstheme="minorBidi"/>
          <w:kern w:val="2"/>
          <w:sz w:val="24"/>
          <w14:ligatures w14:val="standardContextual"/>
        </w:rPr>
      </w:pPr>
      <w:hyperlink w:anchor="_Toc231993306" w:history="1">
        <w:r w:rsidRPr="00C456C0">
          <w:rPr>
            <w:rStyle w:val="Hyperkobling"/>
          </w:rPr>
          <w:t>5.5</w:t>
        </w:r>
        <w:r>
          <w:rPr>
            <w:rFonts w:asciiTheme="minorHAnsi" w:eastAsiaTheme="minorEastAsia" w:hAnsiTheme="minorHAnsi" w:cstheme="minorBidi"/>
            <w:kern w:val="2"/>
            <w:sz w:val="24"/>
            <w14:ligatures w14:val="standardContextual"/>
          </w:rPr>
          <w:tab/>
        </w:r>
        <w:r w:rsidRPr="00C456C0">
          <w:rPr>
            <w:rStyle w:val="Hyperkobling"/>
          </w:rPr>
          <w:t>Forsinkelsesrente</w:t>
        </w:r>
        <w:r>
          <w:rPr>
            <w:webHidden/>
          </w:rPr>
          <w:tab/>
        </w:r>
        <w:r>
          <w:rPr>
            <w:webHidden/>
          </w:rPr>
          <w:fldChar w:fldCharType="begin"/>
        </w:r>
        <w:r>
          <w:rPr>
            <w:webHidden/>
          </w:rPr>
          <w:instrText xml:space="preserve"> PAGEREF _Toc231993306 \h </w:instrText>
        </w:r>
        <w:r>
          <w:rPr>
            <w:webHidden/>
          </w:rPr>
        </w:r>
        <w:r>
          <w:rPr>
            <w:webHidden/>
          </w:rPr>
          <w:fldChar w:fldCharType="separate"/>
        </w:r>
        <w:r>
          <w:rPr>
            <w:webHidden/>
          </w:rPr>
          <w:t>11</w:t>
        </w:r>
        <w:r>
          <w:rPr>
            <w:webHidden/>
          </w:rPr>
          <w:fldChar w:fldCharType="end"/>
        </w:r>
      </w:hyperlink>
    </w:p>
    <w:p w14:paraId="6B09C2E2" w14:textId="005ACC7E"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307" w:history="1">
        <w:r w:rsidRPr="00C456C0">
          <w:rPr>
            <w:rStyle w:val="Hyperkobling"/>
            <w:noProof/>
          </w:rPr>
          <w:t>6</w:t>
        </w:r>
        <w:r>
          <w:rPr>
            <w:rFonts w:asciiTheme="minorHAnsi" w:eastAsiaTheme="minorEastAsia" w:hAnsiTheme="minorHAnsi" w:cstheme="minorBidi"/>
            <w:b w:val="0"/>
            <w:bCs w:val="0"/>
            <w:noProof/>
            <w:kern w:val="2"/>
            <w14:ligatures w14:val="standardContextual"/>
          </w:rPr>
          <w:tab/>
        </w:r>
        <w:r w:rsidRPr="00C456C0">
          <w:rPr>
            <w:rStyle w:val="Hyperkobling"/>
            <w:noProof/>
          </w:rPr>
          <w:t>Garantiperiode</w:t>
        </w:r>
        <w:r>
          <w:rPr>
            <w:noProof/>
            <w:webHidden/>
          </w:rPr>
          <w:tab/>
        </w:r>
        <w:r>
          <w:rPr>
            <w:noProof/>
            <w:webHidden/>
          </w:rPr>
          <w:fldChar w:fldCharType="begin"/>
        </w:r>
        <w:r>
          <w:rPr>
            <w:noProof/>
            <w:webHidden/>
          </w:rPr>
          <w:instrText xml:space="preserve"> PAGEREF _Toc231993307 \h </w:instrText>
        </w:r>
        <w:r>
          <w:rPr>
            <w:noProof/>
            <w:webHidden/>
          </w:rPr>
        </w:r>
        <w:r>
          <w:rPr>
            <w:noProof/>
            <w:webHidden/>
          </w:rPr>
          <w:fldChar w:fldCharType="separate"/>
        </w:r>
        <w:r>
          <w:rPr>
            <w:noProof/>
            <w:webHidden/>
          </w:rPr>
          <w:t>11</w:t>
        </w:r>
        <w:r>
          <w:rPr>
            <w:noProof/>
            <w:webHidden/>
          </w:rPr>
          <w:fldChar w:fldCharType="end"/>
        </w:r>
      </w:hyperlink>
    </w:p>
    <w:p w14:paraId="7086512F" w14:textId="28CD5ED9" w:rsidR="00176A49" w:rsidRDefault="00176A49">
      <w:pPr>
        <w:pStyle w:val="INNH2"/>
        <w:rPr>
          <w:rFonts w:asciiTheme="minorHAnsi" w:eastAsiaTheme="minorEastAsia" w:hAnsiTheme="minorHAnsi" w:cstheme="minorBidi"/>
          <w:kern w:val="2"/>
          <w:sz w:val="24"/>
          <w14:ligatures w14:val="standardContextual"/>
        </w:rPr>
      </w:pPr>
      <w:hyperlink w:anchor="_Toc231993308" w:history="1">
        <w:r w:rsidRPr="00C456C0">
          <w:rPr>
            <w:rStyle w:val="Hyperkobling"/>
          </w:rPr>
          <w:t>6.1</w:t>
        </w:r>
        <w:r>
          <w:rPr>
            <w:rFonts w:asciiTheme="minorHAnsi" w:eastAsiaTheme="minorEastAsia" w:hAnsiTheme="minorHAnsi" w:cstheme="minorBidi"/>
            <w:kern w:val="2"/>
            <w:sz w:val="24"/>
            <w14:ligatures w14:val="standardContextual"/>
          </w:rPr>
          <w:tab/>
        </w:r>
        <w:r w:rsidRPr="00C456C0">
          <w:rPr>
            <w:rStyle w:val="Hyperkobling"/>
          </w:rPr>
          <w:t>Omfang</w:t>
        </w:r>
        <w:r>
          <w:rPr>
            <w:webHidden/>
          </w:rPr>
          <w:tab/>
        </w:r>
        <w:r>
          <w:rPr>
            <w:webHidden/>
          </w:rPr>
          <w:fldChar w:fldCharType="begin"/>
        </w:r>
        <w:r>
          <w:rPr>
            <w:webHidden/>
          </w:rPr>
          <w:instrText xml:space="preserve"> PAGEREF _Toc231993308 \h </w:instrText>
        </w:r>
        <w:r>
          <w:rPr>
            <w:webHidden/>
          </w:rPr>
        </w:r>
        <w:r>
          <w:rPr>
            <w:webHidden/>
          </w:rPr>
          <w:fldChar w:fldCharType="separate"/>
        </w:r>
        <w:r>
          <w:rPr>
            <w:webHidden/>
          </w:rPr>
          <w:t>11</w:t>
        </w:r>
        <w:r>
          <w:rPr>
            <w:webHidden/>
          </w:rPr>
          <w:fldChar w:fldCharType="end"/>
        </w:r>
      </w:hyperlink>
    </w:p>
    <w:p w14:paraId="6BE5664B" w14:textId="7EEFFB06" w:rsidR="00176A49" w:rsidRDefault="00176A49">
      <w:pPr>
        <w:pStyle w:val="INNH2"/>
        <w:rPr>
          <w:rFonts w:asciiTheme="minorHAnsi" w:eastAsiaTheme="minorEastAsia" w:hAnsiTheme="minorHAnsi" w:cstheme="minorBidi"/>
          <w:kern w:val="2"/>
          <w:sz w:val="24"/>
          <w14:ligatures w14:val="standardContextual"/>
        </w:rPr>
      </w:pPr>
      <w:hyperlink w:anchor="_Toc231993309" w:history="1">
        <w:r w:rsidRPr="00C456C0">
          <w:rPr>
            <w:rStyle w:val="Hyperkobling"/>
          </w:rPr>
          <w:t>6.2</w:t>
        </w:r>
        <w:r>
          <w:rPr>
            <w:rFonts w:asciiTheme="minorHAnsi" w:eastAsiaTheme="minorEastAsia" w:hAnsiTheme="minorHAnsi" w:cstheme="minorBidi"/>
            <w:kern w:val="2"/>
            <w:sz w:val="24"/>
            <w14:ligatures w14:val="standardContextual"/>
          </w:rPr>
          <w:tab/>
        </w:r>
        <w:r w:rsidRPr="00C456C0">
          <w:rPr>
            <w:rStyle w:val="Hyperkobling"/>
          </w:rPr>
          <w:t>Ytelsesnivå</w:t>
        </w:r>
        <w:r>
          <w:rPr>
            <w:webHidden/>
          </w:rPr>
          <w:tab/>
        </w:r>
        <w:r>
          <w:rPr>
            <w:webHidden/>
          </w:rPr>
          <w:fldChar w:fldCharType="begin"/>
        </w:r>
        <w:r>
          <w:rPr>
            <w:webHidden/>
          </w:rPr>
          <w:instrText xml:space="preserve"> PAGEREF _Toc231993309 \h </w:instrText>
        </w:r>
        <w:r>
          <w:rPr>
            <w:webHidden/>
          </w:rPr>
        </w:r>
        <w:r>
          <w:rPr>
            <w:webHidden/>
          </w:rPr>
          <w:fldChar w:fldCharType="separate"/>
        </w:r>
        <w:r>
          <w:rPr>
            <w:webHidden/>
          </w:rPr>
          <w:t>11</w:t>
        </w:r>
        <w:r>
          <w:rPr>
            <w:webHidden/>
          </w:rPr>
          <w:fldChar w:fldCharType="end"/>
        </w:r>
      </w:hyperlink>
    </w:p>
    <w:p w14:paraId="5A922C94" w14:textId="1CFE2BCB"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310" w:history="1">
        <w:r w:rsidRPr="00C456C0">
          <w:rPr>
            <w:rStyle w:val="Hyperkobling"/>
            <w:noProof/>
          </w:rPr>
          <w:t>7</w:t>
        </w:r>
        <w:r>
          <w:rPr>
            <w:rFonts w:asciiTheme="minorHAnsi" w:eastAsiaTheme="minorEastAsia" w:hAnsiTheme="minorHAnsi" w:cstheme="minorBidi"/>
            <w:b w:val="0"/>
            <w:bCs w:val="0"/>
            <w:noProof/>
            <w:kern w:val="2"/>
            <w14:ligatures w14:val="standardContextual"/>
          </w:rPr>
          <w:tab/>
        </w:r>
        <w:r w:rsidRPr="00C456C0">
          <w:rPr>
            <w:rStyle w:val="Hyperkobling"/>
            <w:noProof/>
          </w:rPr>
          <w:t>Mislighold</w:t>
        </w:r>
        <w:r>
          <w:rPr>
            <w:noProof/>
            <w:webHidden/>
          </w:rPr>
          <w:tab/>
        </w:r>
        <w:r>
          <w:rPr>
            <w:noProof/>
            <w:webHidden/>
          </w:rPr>
          <w:fldChar w:fldCharType="begin"/>
        </w:r>
        <w:r>
          <w:rPr>
            <w:noProof/>
            <w:webHidden/>
          </w:rPr>
          <w:instrText xml:space="preserve"> PAGEREF _Toc231993310 \h </w:instrText>
        </w:r>
        <w:r>
          <w:rPr>
            <w:noProof/>
            <w:webHidden/>
          </w:rPr>
        </w:r>
        <w:r>
          <w:rPr>
            <w:noProof/>
            <w:webHidden/>
          </w:rPr>
          <w:fldChar w:fldCharType="separate"/>
        </w:r>
        <w:r>
          <w:rPr>
            <w:noProof/>
            <w:webHidden/>
          </w:rPr>
          <w:t>11</w:t>
        </w:r>
        <w:r>
          <w:rPr>
            <w:noProof/>
            <w:webHidden/>
          </w:rPr>
          <w:fldChar w:fldCharType="end"/>
        </w:r>
      </w:hyperlink>
    </w:p>
    <w:p w14:paraId="34C501CF" w14:textId="61D5DDC7" w:rsidR="00176A49" w:rsidRDefault="00176A49">
      <w:pPr>
        <w:pStyle w:val="INNH2"/>
        <w:rPr>
          <w:rFonts w:asciiTheme="minorHAnsi" w:eastAsiaTheme="minorEastAsia" w:hAnsiTheme="minorHAnsi" w:cstheme="minorBidi"/>
          <w:kern w:val="2"/>
          <w:sz w:val="24"/>
          <w14:ligatures w14:val="standardContextual"/>
        </w:rPr>
      </w:pPr>
      <w:hyperlink w:anchor="_Toc231993311" w:history="1">
        <w:r w:rsidRPr="00C456C0">
          <w:rPr>
            <w:rStyle w:val="Hyperkobling"/>
          </w:rPr>
          <w:t>7.1</w:t>
        </w:r>
        <w:r>
          <w:rPr>
            <w:rFonts w:asciiTheme="minorHAnsi" w:eastAsiaTheme="minorEastAsia" w:hAnsiTheme="minorHAnsi" w:cstheme="minorBidi"/>
            <w:kern w:val="2"/>
            <w:sz w:val="24"/>
            <w14:ligatures w14:val="standardContextual"/>
          </w:rPr>
          <w:tab/>
        </w:r>
        <w:r w:rsidRPr="00C456C0">
          <w:rPr>
            <w:rStyle w:val="Hyperkobling"/>
          </w:rPr>
          <w:t>Leverandørens mislighold – forsinkelse og mangel</w:t>
        </w:r>
        <w:r>
          <w:rPr>
            <w:webHidden/>
          </w:rPr>
          <w:tab/>
        </w:r>
        <w:r>
          <w:rPr>
            <w:webHidden/>
          </w:rPr>
          <w:fldChar w:fldCharType="begin"/>
        </w:r>
        <w:r>
          <w:rPr>
            <w:webHidden/>
          </w:rPr>
          <w:instrText xml:space="preserve"> PAGEREF _Toc231993311 \h </w:instrText>
        </w:r>
        <w:r>
          <w:rPr>
            <w:webHidden/>
          </w:rPr>
        </w:r>
        <w:r>
          <w:rPr>
            <w:webHidden/>
          </w:rPr>
          <w:fldChar w:fldCharType="separate"/>
        </w:r>
        <w:r>
          <w:rPr>
            <w:webHidden/>
          </w:rPr>
          <w:t>11</w:t>
        </w:r>
        <w:r>
          <w:rPr>
            <w:webHidden/>
          </w:rPr>
          <w:fldChar w:fldCharType="end"/>
        </w:r>
      </w:hyperlink>
    </w:p>
    <w:p w14:paraId="04E32617" w14:textId="6A8F2418"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2" w:history="1">
        <w:r w:rsidRPr="00C456C0">
          <w:rPr>
            <w:rStyle w:val="Hyperkobling"/>
            <w:noProof/>
          </w:rPr>
          <w:t>7.1.1</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Forsinkelse</w:t>
        </w:r>
        <w:r>
          <w:rPr>
            <w:noProof/>
            <w:webHidden/>
          </w:rPr>
          <w:tab/>
        </w:r>
        <w:r>
          <w:rPr>
            <w:noProof/>
            <w:webHidden/>
          </w:rPr>
          <w:fldChar w:fldCharType="begin"/>
        </w:r>
        <w:r>
          <w:rPr>
            <w:noProof/>
            <w:webHidden/>
          </w:rPr>
          <w:instrText xml:space="preserve"> PAGEREF _Toc231993312 \h </w:instrText>
        </w:r>
        <w:r>
          <w:rPr>
            <w:noProof/>
            <w:webHidden/>
          </w:rPr>
        </w:r>
        <w:r>
          <w:rPr>
            <w:noProof/>
            <w:webHidden/>
          </w:rPr>
          <w:fldChar w:fldCharType="separate"/>
        </w:r>
        <w:r>
          <w:rPr>
            <w:noProof/>
            <w:webHidden/>
          </w:rPr>
          <w:t>11</w:t>
        </w:r>
        <w:r>
          <w:rPr>
            <w:noProof/>
            <w:webHidden/>
          </w:rPr>
          <w:fldChar w:fldCharType="end"/>
        </w:r>
      </w:hyperlink>
    </w:p>
    <w:p w14:paraId="1938E333" w14:textId="18C1E24D"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3" w:history="1">
        <w:r w:rsidRPr="00C456C0">
          <w:rPr>
            <w:rStyle w:val="Hyperkobling"/>
            <w:noProof/>
          </w:rPr>
          <w:t>7.1.2</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Dagbot</w:t>
        </w:r>
        <w:r>
          <w:rPr>
            <w:noProof/>
            <w:webHidden/>
          </w:rPr>
          <w:tab/>
        </w:r>
        <w:r>
          <w:rPr>
            <w:noProof/>
            <w:webHidden/>
          </w:rPr>
          <w:fldChar w:fldCharType="begin"/>
        </w:r>
        <w:r>
          <w:rPr>
            <w:noProof/>
            <w:webHidden/>
          </w:rPr>
          <w:instrText xml:space="preserve"> PAGEREF _Toc231993313 \h </w:instrText>
        </w:r>
        <w:r>
          <w:rPr>
            <w:noProof/>
            <w:webHidden/>
          </w:rPr>
        </w:r>
        <w:r>
          <w:rPr>
            <w:noProof/>
            <w:webHidden/>
          </w:rPr>
          <w:fldChar w:fldCharType="separate"/>
        </w:r>
        <w:r>
          <w:rPr>
            <w:noProof/>
            <w:webHidden/>
          </w:rPr>
          <w:t>11</w:t>
        </w:r>
        <w:r>
          <w:rPr>
            <w:noProof/>
            <w:webHidden/>
          </w:rPr>
          <w:fldChar w:fldCharType="end"/>
        </w:r>
      </w:hyperlink>
    </w:p>
    <w:p w14:paraId="3670E0C3" w14:textId="3E118852"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4" w:history="1">
        <w:r w:rsidRPr="00C456C0">
          <w:rPr>
            <w:rStyle w:val="Hyperkobling"/>
            <w:noProof/>
          </w:rPr>
          <w:t>7.1.3</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Mangel</w:t>
        </w:r>
        <w:r>
          <w:rPr>
            <w:noProof/>
            <w:webHidden/>
          </w:rPr>
          <w:tab/>
        </w:r>
        <w:r>
          <w:rPr>
            <w:noProof/>
            <w:webHidden/>
          </w:rPr>
          <w:fldChar w:fldCharType="begin"/>
        </w:r>
        <w:r>
          <w:rPr>
            <w:noProof/>
            <w:webHidden/>
          </w:rPr>
          <w:instrText xml:space="preserve"> PAGEREF _Toc231993314 \h </w:instrText>
        </w:r>
        <w:r>
          <w:rPr>
            <w:noProof/>
            <w:webHidden/>
          </w:rPr>
        </w:r>
        <w:r>
          <w:rPr>
            <w:noProof/>
            <w:webHidden/>
          </w:rPr>
          <w:fldChar w:fldCharType="separate"/>
        </w:r>
        <w:r>
          <w:rPr>
            <w:noProof/>
            <w:webHidden/>
          </w:rPr>
          <w:t>12</w:t>
        </w:r>
        <w:r>
          <w:rPr>
            <w:noProof/>
            <w:webHidden/>
          </w:rPr>
          <w:fldChar w:fldCharType="end"/>
        </w:r>
      </w:hyperlink>
    </w:p>
    <w:p w14:paraId="236B6C63" w14:textId="52F5190C"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5" w:history="1">
        <w:r w:rsidRPr="00C456C0">
          <w:rPr>
            <w:rStyle w:val="Hyperkobling"/>
            <w:noProof/>
          </w:rPr>
          <w:t>7.1.4</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Reklamasjonsperiode - avhjelp</w:t>
        </w:r>
        <w:r>
          <w:rPr>
            <w:noProof/>
            <w:webHidden/>
          </w:rPr>
          <w:tab/>
        </w:r>
        <w:r>
          <w:rPr>
            <w:noProof/>
            <w:webHidden/>
          </w:rPr>
          <w:fldChar w:fldCharType="begin"/>
        </w:r>
        <w:r>
          <w:rPr>
            <w:noProof/>
            <w:webHidden/>
          </w:rPr>
          <w:instrText xml:space="preserve"> PAGEREF _Toc231993315 \h </w:instrText>
        </w:r>
        <w:r>
          <w:rPr>
            <w:noProof/>
            <w:webHidden/>
          </w:rPr>
        </w:r>
        <w:r>
          <w:rPr>
            <w:noProof/>
            <w:webHidden/>
          </w:rPr>
          <w:fldChar w:fldCharType="separate"/>
        </w:r>
        <w:r>
          <w:rPr>
            <w:noProof/>
            <w:webHidden/>
          </w:rPr>
          <w:t>12</w:t>
        </w:r>
        <w:r>
          <w:rPr>
            <w:noProof/>
            <w:webHidden/>
          </w:rPr>
          <w:fldChar w:fldCharType="end"/>
        </w:r>
      </w:hyperlink>
    </w:p>
    <w:p w14:paraId="6B29D9BE" w14:textId="5C0CA160"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6" w:history="1">
        <w:r w:rsidRPr="00C456C0">
          <w:rPr>
            <w:rStyle w:val="Hyperkobling"/>
            <w:noProof/>
          </w:rPr>
          <w:t>7.1.5</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Avhjelp fra tredjepart</w:t>
        </w:r>
        <w:r>
          <w:rPr>
            <w:noProof/>
            <w:webHidden/>
          </w:rPr>
          <w:tab/>
        </w:r>
        <w:r>
          <w:rPr>
            <w:noProof/>
            <w:webHidden/>
          </w:rPr>
          <w:fldChar w:fldCharType="begin"/>
        </w:r>
        <w:r>
          <w:rPr>
            <w:noProof/>
            <w:webHidden/>
          </w:rPr>
          <w:instrText xml:space="preserve"> PAGEREF _Toc231993316 \h </w:instrText>
        </w:r>
        <w:r>
          <w:rPr>
            <w:noProof/>
            <w:webHidden/>
          </w:rPr>
        </w:r>
        <w:r>
          <w:rPr>
            <w:noProof/>
            <w:webHidden/>
          </w:rPr>
          <w:fldChar w:fldCharType="separate"/>
        </w:r>
        <w:r>
          <w:rPr>
            <w:noProof/>
            <w:webHidden/>
          </w:rPr>
          <w:t>12</w:t>
        </w:r>
        <w:r>
          <w:rPr>
            <w:noProof/>
            <w:webHidden/>
          </w:rPr>
          <w:fldChar w:fldCharType="end"/>
        </w:r>
      </w:hyperlink>
    </w:p>
    <w:p w14:paraId="3F934EAD" w14:textId="381283C3"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7" w:history="1">
        <w:r w:rsidRPr="00C456C0">
          <w:rPr>
            <w:rStyle w:val="Hyperkobling"/>
            <w:noProof/>
          </w:rPr>
          <w:t>7.1.6</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Prisavslag</w:t>
        </w:r>
        <w:r>
          <w:rPr>
            <w:noProof/>
            <w:webHidden/>
          </w:rPr>
          <w:tab/>
        </w:r>
        <w:r>
          <w:rPr>
            <w:noProof/>
            <w:webHidden/>
          </w:rPr>
          <w:fldChar w:fldCharType="begin"/>
        </w:r>
        <w:r>
          <w:rPr>
            <w:noProof/>
            <w:webHidden/>
          </w:rPr>
          <w:instrText xml:space="preserve"> PAGEREF _Toc231993317 \h </w:instrText>
        </w:r>
        <w:r>
          <w:rPr>
            <w:noProof/>
            <w:webHidden/>
          </w:rPr>
        </w:r>
        <w:r>
          <w:rPr>
            <w:noProof/>
            <w:webHidden/>
          </w:rPr>
          <w:fldChar w:fldCharType="separate"/>
        </w:r>
        <w:r>
          <w:rPr>
            <w:noProof/>
            <w:webHidden/>
          </w:rPr>
          <w:t>12</w:t>
        </w:r>
        <w:r>
          <w:rPr>
            <w:noProof/>
            <w:webHidden/>
          </w:rPr>
          <w:fldChar w:fldCharType="end"/>
        </w:r>
      </w:hyperlink>
    </w:p>
    <w:p w14:paraId="113E180B" w14:textId="278BFC2D"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8" w:history="1">
        <w:r w:rsidRPr="00C456C0">
          <w:rPr>
            <w:rStyle w:val="Hyperkobling"/>
            <w:noProof/>
          </w:rPr>
          <w:t>7.1.7</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Heving</w:t>
        </w:r>
        <w:r>
          <w:rPr>
            <w:noProof/>
            <w:webHidden/>
          </w:rPr>
          <w:tab/>
        </w:r>
        <w:r>
          <w:rPr>
            <w:noProof/>
            <w:webHidden/>
          </w:rPr>
          <w:fldChar w:fldCharType="begin"/>
        </w:r>
        <w:r>
          <w:rPr>
            <w:noProof/>
            <w:webHidden/>
          </w:rPr>
          <w:instrText xml:space="preserve"> PAGEREF _Toc231993318 \h </w:instrText>
        </w:r>
        <w:r>
          <w:rPr>
            <w:noProof/>
            <w:webHidden/>
          </w:rPr>
        </w:r>
        <w:r>
          <w:rPr>
            <w:noProof/>
            <w:webHidden/>
          </w:rPr>
          <w:fldChar w:fldCharType="separate"/>
        </w:r>
        <w:r>
          <w:rPr>
            <w:noProof/>
            <w:webHidden/>
          </w:rPr>
          <w:t>12</w:t>
        </w:r>
        <w:r>
          <w:rPr>
            <w:noProof/>
            <w:webHidden/>
          </w:rPr>
          <w:fldChar w:fldCharType="end"/>
        </w:r>
      </w:hyperlink>
    </w:p>
    <w:p w14:paraId="162D25A1" w14:textId="416CB17E"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19" w:history="1">
        <w:r w:rsidRPr="00C456C0">
          <w:rPr>
            <w:rStyle w:val="Hyperkobling"/>
            <w:noProof/>
          </w:rPr>
          <w:t>7.1.8</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Erstatning</w:t>
        </w:r>
        <w:r>
          <w:rPr>
            <w:noProof/>
            <w:webHidden/>
          </w:rPr>
          <w:tab/>
        </w:r>
        <w:r>
          <w:rPr>
            <w:noProof/>
            <w:webHidden/>
          </w:rPr>
          <w:fldChar w:fldCharType="begin"/>
        </w:r>
        <w:r>
          <w:rPr>
            <w:noProof/>
            <w:webHidden/>
          </w:rPr>
          <w:instrText xml:space="preserve"> PAGEREF _Toc231993319 \h </w:instrText>
        </w:r>
        <w:r>
          <w:rPr>
            <w:noProof/>
            <w:webHidden/>
          </w:rPr>
        </w:r>
        <w:r>
          <w:rPr>
            <w:noProof/>
            <w:webHidden/>
          </w:rPr>
          <w:fldChar w:fldCharType="separate"/>
        </w:r>
        <w:r>
          <w:rPr>
            <w:noProof/>
            <w:webHidden/>
          </w:rPr>
          <w:t>12</w:t>
        </w:r>
        <w:r>
          <w:rPr>
            <w:noProof/>
            <w:webHidden/>
          </w:rPr>
          <w:fldChar w:fldCharType="end"/>
        </w:r>
      </w:hyperlink>
    </w:p>
    <w:p w14:paraId="5D095DD7" w14:textId="56E1872C"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0" w:history="1">
        <w:r w:rsidRPr="00C456C0">
          <w:rPr>
            <w:rStyle w:val="Hyperkobling"/>
            <w:noProof/>
          </w:rPr>
          <w:t>7.1.9</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Erstatningsbegrensning</w:t>
        </w:r>
        <w:r>
          <w:rPr>
            <w:noProof/>
            <w:webHidden/>
          </w:rPr>
          <w:tab/>
        </w:r>
        <w:r>
          <w:rPr>
            <w:noProof/>
            <w:webHidden/>
          </w:rPr>
          <w:fldChar w:fldCharType="begin"/>
        </w:r>
        <w:r>
          <w:rPr>
            <w:noProof/>
            <w:webHidden/>
          </w:rPr>
          <w:instrText xml:space="preserve"> PAGEREF _Toc231993320 \h </w:instrText>
        </w:r>
        <w:r>
          <w:rPr>
            <w:noProof/>
            <w:webHidden/>
          </w:rPr>
        </w:r>
        <w:r>
          <w:rPr>
            <w:noProof/>
            <w:webHidden/>
          </w:rPr>
          <w:fldChar w:fldCharType="separate"/>
        </w:r>
        <w:r>
          <w:rPr>
            <w:noProof/>
            <w:webHidden/>
          </w:rPr>
          <w:t>13</w:t>
        </w:r>
        <w:r>
          <w:rPr>
            <w:noProof/>
            <w:webHidden/>
          </w:rPr>
          <w:fldChar w:fldCharType="end"/>
        </w:r>
      </w:hyperlink>
    </w:p>
    <w:p w14:paraId="4B61DE77" w14:textId="46D17B88" w:rsidR="00176A49" w:rsidRDefault="00176A49">
      <w:pPr>
        <w:pStyle w:val="INNH2"/>
        <w:rPr>
          <w:rFonts w:asciiTheme="minorHAnsi" w:eastAsiaTheme="minorEastAsia" w:hAnsiTheme="minorHAnsi" w:cstheme="minorBidi"/>
          <w:kern w:val="2"/>
          <w:sz w:val="24"/>
          <w14:ligatures w14:val="standardContextual"/>
        </w:rPr>
      </w:pPr>
      <w:hyperlink w:anchor="_Toc231993321" w:history="1">
        <w:r w:rsidRPr="00C456C0">
          <w:rPr>
            <w:rStyle w:val="Hyperkobling"/>
          </w:rPr>
          <w:t>7.2</w:t>
        </w:r>
        <w:r>
          <w:rPr>
            <w:rFonts w:asciiTheme="minorHAnsi" w:eastAsiaTheme="minorEastAsia" w:hAnsiTheme="minorHAnsi" w:cstheme="minorBidi"/>
            <w:kern w:val="2"/>
            <w:sz w:val="24"/>
            <w14:ligatures w14:val="standardContextual"/>
          </w:rPr>
          <w:tab/>
        </w:r>
        <w:r w:rsidRPr="00C456C0">
          <w:rPr>
            <w:rStyle w:val="Hyperkobling"/>
          </w:rPr>
          <w:t>Leverandørens mislighold – rettslig mangel</w:t>
        </w:r>
        <w:r>
          <w:rPr>
            <w:webHidden/>
          </w:rPr>
          <w:tab/>
        </w:r>
        <w:r>
          <w:rPr>
            <w:webHidden/>
          </w:rPr>
          <w:fldChar w:fldCharType="begin"/>
        </w:r>
        <w:r>
          <w:rPr>
            <w:webHidden/>
          </w:rPr>
          <w:instrText xml:space="preserve"> PAGEREF _Toc231993321 \h </w:instrText>
        </w:r>
        <w:r>
          <w:rPr>
            <w:webHidden/>
          </w:rPr>
        </w:r>
        <w:r>
          <w:rPr>
            <w:webHidden/>
          </w:rPr>
          <w:fldChar w:fldCharType="separate"/>
        </w:r>
        <w:r>
          <w:rPr>
            <w:webHidden/>
          </w:rPr>
          <w:t>13</w:t>
        </w:r>
        <w:r>
          <w:rPr>
            <w:webHidden/>
          </w:rPr>
          <w:fldChar w:fldCharType="end"/>
        </w:r>
      </w:hyperlink>
    </w:p>
    <w:p w14:paraId="04A06183" w14:textId="6C1F2576"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2" w:history="1">
        <w:r w:rsidRPr="00C456C0">
          <w:rPr>
            <w:rStyle w:val="Hyperkobling"/>
            <w:noProof/>
          </w:rPr>
          <w:t>7.2.1</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Krav mot Kunden fra tredjepart</w:t>
        </w:r>
        <w:r>
          <w:rPr>
            <w:noProof/>
            <w:webHidden/>
          </w:rPr>
          <w:tab/>
        </w:r>
        <w:r>
          <w:rPr>
            <w:noProof/>
            <w:webHidden/>
          </w:rPr>
          <w:fldChar w:fldCharType="begin"/>
        </w:r>
        <w:r>
          <w:rPr>
            <w:noProof/>
            <w:webHidden/>
          </w:rPr>
          <w:instrText xml:space="preserve"> PAGEREF _Toc231993322 \h </w:instrText>
        </w:r>
        <w:r>
          <w:rPr>
            <w:noProof/>
            <w:webHidden/>
          </w:rPr>
        </w:r>
        <w:r>
          <w:rPr>
            <w:noProof/>
            <w:webHidden/>
          </w:rPr>
          <w:fldChar w:fldCharType="separate"/>
        </w:r>
        <w:r>
          <w:rPr>
            <w:noProof/>
            <w:webHidden/>
          </w:rPr>
          <w:t>13</w:t>
        </w:r>
        <w:r>
          <w:rPr>
            <w:noProof/>
            <w:webHidden/>
          </w:rPr>
          <w:fldChar w:fldCharType="end"/>
        </w:r>
      </w:hyperlink>
    </w:p>
    <w:p w14:paraId="17C98FBF" w14:textId="7F78B55A"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3" w:history="1">
        <w:r w:rsidRPr="00C456C0">
          <w:rPr>
            <w:rStyle w:val="Hyperkobling"/>
            <w:noProof/>
          </w:rPr>
          <w:t>7.2.2</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Plikt til å føre sak for egen regning</w:t>
        </w:r>
        <w:r>
          <w:rPr>
            <w:noProof/>
            <w:webHidden/>
          </w:rPr>
          <w:tab/>
        </w:r>
        <w:r>
          <w:rPr>
            <w:noProof/>
            <w:webHidden/>
          </w:rPr>
          <w:fldChar w:fldCharType="begin"/>
        </w:r>
        <w:r>
          <w:rPr>
            <w:noProof/>
            <w:webHidden/>
          </w:rPr>
          <w:instrText xml:space="preserve"> PAGEREF _Toc231993323 \h </w:instrText>
        </w:r>
        <w:r>
          <w:rPr>
            <w:noProof/>
            <w:webHidden/>
          </w:rPr>
        </w:r>
        <w:r>
          <w:rPr>
            <w:noProof/>
            <w:webHidden/>
          </w:rPr>
          <w:fldChar w:fldCharType="separate"/>
        </w:r>
        <w:r>
          <w:rPr>
            <w:noProof/>
            <w:webHidden/>
          </w:rPr>
          <w:t>13</w:t>
        </w:r>
        <w:r>
          <w:rPr>
            <w:noProof/>
            <w:webHidden/>
          </w:rPr>
          <w:fldChar w:fldCharType="end"/>
        </w:r>
      </w:hyperlink>
    </w:p>
    <w:p w14:paraId="2A9C4BDC" w14:textId="22A01228"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4" w:history="1">
        <w:r w:rsidRPr="00C456C0">
          <w:rPr>
            <w:rStyle w:val="Hyperkobling"/>
            <w:noProof/>
          </w:rPr>
          <w:t>7.2.3</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Plikt til å avhjelpe rettslige mangler</w:t>
        </w:r>
        <w:r>
          <w:rPr>
            <w:noProof/>
            <w:webHidden/>
          </w:rPr>
          <w:tab/>
        </w:r>
        <w:r>
          <w:rPr>
            <w:noProof/>
            <w:webHidden/>
          </w:rPr>
          <w:fldChar w:fldCharType="begin"/>
        </w:r>
        <w:r>
          <w:rPr>
            <w:noProof/>
            <w:webHidden/>
          </w:rPr>
          <w:instrText xml:space="preserve"> PAGEREF _Toc231993324 \h </w:instrText>
        </w:r>
        <w:r>
          <w:rPr>
            <w:noProof/>
            <w:webHidden/>
          </w:rPr>
        </w:r>
        <w:r>
          <w:rPr>
            <w:noProof/>
            <w:webHidden/>
          </w:rPr>
          <w:fldChar w:fldCharType="separate"/>
        </w:r>
        <w:r>
          <w:rPr>
            <w:noProof/>
            <w:webHidden/>
          </w:rPr>
          <w:t>13</w:t>
        </w:r>
        <w:r>
          <w:rPr>
            <w:noProof/>
            <w:webHidden/>
          </w:rPr>
          <w:fldChar w:fldCharType="end"/>
        </w:r>
      </w:hyperlink>
    </w:p>
    <w:p w14:paraId="4916F69C" w14:textId="06499BB7"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5" w:history="1">
        <w:r w:rsidRPr="00C456C0">
          <w:rPr>
            <w:rStyle w:val="Hyperkobling"/>
            <w:noProof/>
          </w:rPr>
          <w:t>7.2.4</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Heving</w:t>
        </w:r>
        <w:r>
          <w:rPr>
            <w:noProof/>
            <w:webHidden/>
          </w:rPr>
          <w:tab/>
        </w:r>
        <w:r>
          <w:rPr>
            <w:noProof/>
            <w:webHidden/>
          </w:rPr>
          <w:fldChar w:fldCharType="begin"/>
        </w:r>
        <w:r>
          <w:rPr>
            <w:noProof/>
            <w:webHidden/>
          </w:rPr>
          <w:instrText xml:space="preserve"> PAGEREF _Toc231993325 \h </w:instrText>
        </w:r>
        <w:r>
          <w:rPr>
            <w:noProof/>
            <w:webHidden/>
          </w:rPr>
        </w:r>
        <w:r>
          <w:rPr>
            <w:noProof/>
            <w:webHidden/>
          </w:rPr>
          <w:fldChar w:fldCharType="separate"/>
        </w:r>
        <w:r>
          <w:rPr>
            <w:noProof/>
            <w:webHidden/>
          </w:rPr>
          <w:t>13</w:t>
        </w:r>
        <w:r>
          <w:rPr>
            <w:noProof/>
            <w:webHidden/>
          </w:rPr>
          <w:fldChar w:fldCharType="end"/>
        </w:r>
      </w:hyperlink>
    </w:p>
    <w:p w14:paraId="10FFA7A6" w14:textId="5ACEF0B5"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6" w:history="1">
        <w:r w:rsidRPr="00C456C0">
          <w:rPr>
            <w:rStyle w:val="Hyperkobling"/>
            <w:noProof/>
          </w:rPr>
          <w:t>7.2.5</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Erstatning</w:t>
        </w:r>
        <w:r>
          <w:rPr>
            <w:noProof/>
            <w:webHidden/>
          </w:rPr>
          <w:tab/>
        </w:r>
        <w:r>
          <w:rPr>
            <w:noProof/>
            <w:webHidden/>
          </w:rPr>
          <w:fldChar w:fldCharType="begin"/>
        </w:r>
        <w:r>
          <w:rPr>
            <w:noProof/>
            <w:webHidden/>
          </w:rPr>
          <w:instrText xml:space="preserve"> PAGEREF _Toc231993326 \h </w:instrText>
        </w:r>
        <w:r>
          <w:rPr>
            <w:noProof/>
            <w:webHidden/>
          </w:rPr>
        </w:r>
        <w:r>
          <w:rPr>
            <w:noProof/>
            <w:webHidden/>
          </w:rPr>
          <w:fldChar w:fldCharType="separate"/>
        </w:r>
        <w:r>
          <w:rPr>
            <w:noProof/>
            <w:webHidden/>
          </w:rPr>
          <w:t>13</w:t>
        </w:r>
        <w:r>
          <w:rPr>
            <w:noProof/>
            <w:webHidden/>
          </w:rPr>
          <w:fldChar w:fldCharType="end"/>
        </w:r>
      </w:hyperlink>
    </w:p>
    <w:p w14:paraId="3ACF5123" w14:textId="0D82A44A"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7" w:history="1">
        <w:r w:rsidRPr="00C456C0">
          <w:rPr>
            <w:rStyle w:val="Hyperkobling"/>
            <w:noProof/>
          </w:rPr>
          <w:t>7.2.6</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Erstatning til tredjepart</w:t>
        </w:r>
        <w:r>
          <w:rPr>
            <w:noProof/>
            <w:webHidden/>
          </w:rPr>
          <w:tab/>
        </w:r>
        <w:r>
          <w:rPr>
            <w:noProof/>
            <w:webHidden/>
          </w:rPr>
          <w:fldChar w:fldCharType="begin"/>
        </w:r>
        <w:r>
          <w:rPr>
            <w:noProof/>
            <w:webHidden/>
          </w:rPr>
          <w:instrText xml:space="preserve"> PAGEREF _Toc231993327 \h </w:instrText>
        </w:r>
        <w:r>
          <w:rPr>
            <w:noProof/>
            <w:webHidden/>
          </w:rPr>
        </w:r>
        <w:r>
          <w:rPr>
            <w:noProof/>
            <w:webHidden/>
          </w:rPr>
          <w:fldChar w:fldCharType="separate"/>
        </w:r>
        <w:r>
          <w:rPr>
            <w:noProof/>
            <w:webHidden/>
          </w:rPr>
          <w:t>14</w:t>
        </w:r>
        <w:r>
          <w:rPr>
            <w:noProof/>
            <w:webHidden/>
          </w:rPr>
          <w:fldChar w:fldCharType="end"/>
        </w:r>
      </w:hyperlink>
    </w:p>
    <w:p w14:paraId="3E6890A5" w14:textId="63C3D3B7" w:rsidR="00176A49" w:rsidRDefault="00176A49">
      <w:pPr>
        <w:pStyle w:val="INNH2"/>
        <w:rPr>
          <w:rFonts w:asciiTheme="minorHAnsi" w:eastAsiaTheme="minorEastAsia" w:hAnsiTheme="minorHAnsi" w:cstheme="minorBidi"/>
          <w:kern w:val="2"/>
          <w:sz w:val="24"/>
          <w14:ligatures w14:val="standardContextual"/>
        </w:rPr>
      </w:pPr>
      <w:hyperlink w:anchor="_Toc231993328" w:history="1">
        <w:r w:rsidRPr="00C456C0">
          <w:rPr>
            <w:rStyle w:val="Hyperkobling"/>
          </w:rPr>
          <w:t>7.3</w:t>
        </w:r>
        <w:r>
          <w:rPr>
            <w:rFonts w:asciiTheme="minorHAnsi" w:eastAsiaTheme="minorEastAsia" w:hAnsiTheme="minorHAnsi" w:cstheme="minorBidi"/>
            <w:kern w:val="2"/>
            <w:sz w:val="24"/>
            <w14:ligatures w14:val="standardContextual"/>
          </w:rPr>
          <w:tab/>
        </w:r>
        <w:r w:rsidRPr="00C456C0">
          <w:rPr>
            <w:rStyle w:val="Hyperkobling"/>
          </w:rPr>
          <w:t>Kundens mislighold</w:t>
        </w:r>
        <w:r>
          <w:rPr>
            <w:webHidden/>
          </w:rPr>
          <w:tab/>
        </w:r>
        <w:r>
          <w:rPr>
            <w:webHidden/>
          </w:rPr>
          <w:fldChar w:fldCharType="begin"/>
        </w:r>
        <w:r>
          <w:rPr>
            <w:webHidden/>
          </w:rPr>
          <w:instrText xml:space="preserve"> PAGEREF _Toc231993328 \h </w:instrText>
        </w:r>
        <w:r>
          <w:rPr>
            <w:webHidden/>
          </w:rPr>
        </w:r>
        <w:r>
          <w:rPr>
            <w:webHidden/>
          </w:rPr>
          <w:fldChar w:fldCharType="separate"/>
        </w:r>
        <w:r>
          <w:rPr>
            <w:webHidden/>
          </w:rPr>
          <w:t>14</w:t>
        </w:r>
        <w:r>
          <w:rPr>
            <w:webHidden/>
          </w:rPr>
          <w:fldChar w:fldCharType="end"/>
        </w:r>
      </w:hyperlink>
    </w:p>
    <w:p w14:paraId="4C81D71E" w14:textId="4A46D633"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29" w:history="1">
        <w:r w:rsidRPr="00C456C0">
          <w:rPr>
            <w:rStyle w:val="Hyperkobling"/>
            <w:noProof/>
          </w:rPr>
          <w:t>7.3.1</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Hva som anses som mislighold</w:t>
        </w:r>
        <w:r>
          <w:rPr>
            <w:noProof/>
            <w:webHidden/>
          </w:rPr>
          <w:tab/>
        </w:r>
        <w:r>
          <w:rPr>
            <w:noProof/>
            <w:webHidden/>
          </w:rPr>
          <w:fldChar w:fldCharType="begin"/>
        </w:r>
        <w:r>
          <w:rPr>
            <w:noProof/>
            <w:webHidden/>
          </w:rPr>
          <w:instrText xml:space="preserve"> PAGEREF _Toc231993329 \h </w:instrText>
        </w:r>
        <w:r>
          <w:rPr>
            <w:noProof/>
            <w:webHidden/>
          </w:rPr>
        </w:r>
        <w:r>
          <w:rPr>
            <w:noProof/>
            <w:webHidden/>
          </w:rPr>
          <w:fldChar w:fldCharType="separate"/>
        </w:r>
        <w:r>
          <w:rPr>
            <w:noProof/>
            <w:webHidden/>
          </w:rPr>
          <w:t>14</w:t>
        </w:r>
        <w:r>
          <w:rPr>
            <w:noProof/>
            <w:webHidden/>
          </w:rPr>
          <w:fldChar w:fldCharType="end"/>
        </w:r>
      </w:hyperlink>
    </w:p>
    <w:p w14:paraId="2C267730" w14:textId="43023DA6"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30" w:history="1">
        <w:r w:rsidRPr="00C456C0">
          <w:rPr>
            <w:rStyle w:val="Hyperkobling"/>
            <w:noProof/>
          </w:rPr>
          <w:t>7.3.2</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Begrensning i Leverandørens tilbakeholdsrett</w:t>
        </w:r>
        <w:r>
          <w:rPr>
            <w:noProof/>
            <w:webHidden/>
          </w:rPr>
          <w:tab/>
        </w:r>
        <w:r>
          <w:rPr>
            <w:noProof/>
            <w:webHidden/>
          </w:rPr>
          <w:fldChar w:fldCharType="begin"/>
        </w:r>
        <w:r>
          <w:rPr>
            <w:noProof/>
            <w:webHidden/>
          </w:rPr>
          <w:instrText xml:space="preserve"> PAGEREF _Toc231993330 \h </w:instrText>
        </w:r>
        <w:r>
          <w:rPr>
            <w:noProof/>
            <w:webHidden/>
          </w:rPr>
        </w:r>
        <w:r>
          <w:rPr>
            <w:noProof/>
            <w:webHidden/>
          </w:rPr>
          <w:fldChar w:fldCharType="separate"/>
        </w:r>
        <w:r>
          <w:rPr>
            <w:noProof/>
            <w:webHidden/>
          </w:rPr>
          <w:t>14</w:t>
        </w:r>
        <w:r>
          <w:rPr>
            <w:noProof/>
            <w:webHidden/>
          </w:rPr>
          <w:fldChar w:fldCharType="end"/>
        </w:r>
      </w:hyperlink>
    </w:p>
    <w:p w14:paraId="5AB72562" w14:textId="590E0A06"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31" w:history="1">
        <w:r w:rsidRPr="00C456C0">
          <w:rPr>
            <w:rStyle w:val="Hyperkobling"/>
            <w:noProof/>
          </w:rPr>
          <w:t>7.3.3</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Betalingsmislighold</w:t>
        </w:r>
        <w:r>
          <w:rPr>
            <w:noProof/>
            <w:webHidden/>
          </w:rPr>
          <w:tab/>
        </w:r>
        <w:r>
          <w:rPr>
            <w:noProof/>
            <w:webHidden/>
          </w:rPr>
          <w:fldChar w:fldCharType="begin"/>
        </w:r>
        <w:r>
          <w:rPr>
            <w:noProof/>
            <w:webHidden/>
          </w:rPr>
          <w:instrText xml:space="preserve"> PAGEREF _Toc231993331 \h </w:instrText>
        </w:r>
        <w:r>
          <w:rPr>
            <w:noProof/>
            <w:webHidden/>
          </w:rPr>
        </w:r>
        <w:r>
          <w:rPr>
            <w:noProof/>
            <w:webHidden/>
          </w:rPr>
          <w:fldChar w:fldCharType="separate"/>
        </w:r>
        <w:r>
          <w:rPr>
            <w:noProof/>
            <w:webHidden/>
          </w:rPr>
          <w:t>14</w:t>
        </w:r>
        <w:r>
          <w:rPr>
            <w:noProof/>
            <w:webHidden/>
          </w:rPr>
          <w:fldChar w:fldCharType="end"/>
        </w:r>
      </w:hyperlink>
    </w:p>
    <w:p w14:paraId="3F21FC3D" w14:textId="3C750324"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32" w:history="1">
        <w:r w:rsidRPr="00C456C0">
          <w:rPr>
            <w:rStyle w:val="Hyperkobling"/>
            <w:noProof/>
          </w:rPr>
          <w:t>7.3.4</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Heving</w:t>
        </w:r>
        <w:r>
          <w:rPr>
            <w:noProof/>
            <w:webHidden/>
          </w:rPr>
          <w:tab/>
        </w:r>
        <w:r>
          <w:rPr>
            <w:noProof/>
            <w:webHidden/>
          </w:rPr>
          <w:fldChar w:fldCharType="begin"/>
        </w:r>
        <w:r>
          <w:rPr>
            <w:noProof/>
            <w:webHidden/>
          </w:rPr>
          <w:instrText xml:space="preserve"> PAGEREF _Toc231993332 \h </w:instrText>
        </w:r>
        <w:r>
          <w:rPr>
            <w:noProof/>
            <w:webHidden/>
          </w:rPr>
        </w:r>
        <w:r>
          <w:rPr>
            <w:noProof/>
            <w:webHidden/>
          </w:rPr>
          <w:fldChar w:fldCharType="separate"/>
        </w:r>
        <w:r>
          <w:rPr>
            <w:noProof/>
            <w:webHidden/>
          </w:rPr>
          <w:t>14</w:t>
        </w:r>
        <w:r>
          <w:rPr>
            <w:noProof/>
            <w:webHidden/>
          </w:rPr>
          <w:fldChar w:fldCharType="end"/>
        </w:r>
      </w:hyperlink>
    </w:p>
    <w:p w14:paraId="15D68F9F" w14:textId="3B12CCF6" w:rsidR="00176A49" w:rsidRDefault="00176A49">
      <w:pPr>
        <w:pStyle w:val="INNH3"/>
        <w:tabs>
          <w:tab w:val="left" w:pos="1200"/>
          <w:tab w:val="right" w:leader="dot" w:pos="9060"/>
        </w:tabs>
        <w:rPr>
          <w:rFonts w:asciiTheme="minorHAnsi" w:eastAsiaTheme="minorEastAsia" w:hAnsiTheme="minorHAnsi" w:cstheme="minorBidi"/>
          <w:i w:val="0"/>
          <w:iCs w:val="0"/>
          <w:noProof/>
          <w:kern w:val="2"/>
          <w:sz w:val="24"/>
          <w14:ligatures w14:val="standardContextual"/>
        </w:rPr>
      </w:pPr>
      <w:hyperlink w:anchor="_Toc231993333" w:history="1">
        <w:r w:rsidRPr="00C456C0">
          <w:rPr>
            <w:rStyle w:val="Hyperkobling"/>
            <w:noProof/>
          </w:rPr>
          <w:t>7.3.5</w:t>
        </w:r>
        <w:r>
          <w:rPr>
            <w:rFonts w:asciiTheme="minorHAnsi" w:eastAsiaTheme="minorEastAsia" w:hAnsiTheme="minorHAnsi" w:cstheme="minorBidi"/>
            <w:i w:val="0"/>
            <w:iCs w:val="0"/>
            <w:noProof/>
            <w:kern w:val="2"/>
            <w:sz w:val="24"/>
            <w14:ligatures w14:val="standardContextual"/>
          </w:rPr>
          <w:tab/>
        </w:r>
        <w:r w:rsidRPr="00C456C0">
          <w:rPr>
            <w:rStyle w:val="Hyperkobling"/>
            <w:noProof/>
          </w:rPr>
          <w:t>Erstatning</w:t>
        </w:r>
        <w:r>
          <w:rPr>
            <w:noProof/>
            <w:webHidden/>
          </w:rPr>
          <w:tab/>
        </w:r>
        <w:r>
          <w:rPr>
            <w:noProof/>
            <w:webHidden/>
          </w:rPr>
          <w:fldChar w:fldCharType="begin"/>
        </w:r>
        <w:r>
          <w:rPr>
            <w:noProof/>
            <w:webHidden/>
          </w:rPr>
          <w:instrText xml:space="preserve"> PAGEREF _Toc231993333 \h </w:instrText>
        </w:r>
        <w:r>
          <w:rPr>
            <w:noProof/>
            <w:webHidden/>
          </w:rPr>
        </w:r>
        <w:r>
          <w:rPr>
            <w:noProof/>
            <w:webHidden/>
          </w:rPr>
          <w:fldChar w:fldCharType="separate"/>
        </w:r>
        <w:r>
          <w:rPr>
            <w:noProof/>
            <w:webHidden/>
          </w:rPr>
          <w:t>14</w:t>
        </w:r>
        <w:r>
          <w:rPr>
            <w:noProof/>
            <w:webHidden/>
          </w:rPr>
          <w:fldChar w:fldCharType="end"/>
        </w:r>
      </w:hyperlink>
    </w:p>
    <w:p w14:paraId="635089F8" w14:textId="53A0EA71"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334" w:history="1">
        <w:r w:rsidRPr="00C456C0">
          <w:rPr>
            <w:rStyle w:val="Hyperkobling"/>
            <w:noProof/>
          </w:rPr>
          <w:t>8</w:t>
        </w:r>
        <w:r>
          <w:rPr>
            <w:rFonts w:asciiTheme="minorHAnsi" w:eastAsiaTheme="minorEastAsia" w:hAnsiTheme="minorHAnsi" w:cstheme="minorBidi"/>
            <w:b w:val="0"/>
            <w:bCs w:val="0"/>
            <w:noProof/>
            <w:kern w:val="2"/>
            <w14:ligatures w14:val="standardContextual"/>
          </w:rPr>
          <w:tab/>
        </w:r>
        <w:r w:rsidRPr="00C456C0">
          <w:rPr>
            <w:rStyle w:val="Hyperkobling"/>
            <w:noProof/>
          </w:rPr>
          <w:t>Øvrige bestemmelser</w:t>
        </w:r>
        <w:r>
          <w:rPr>
            <w:noProof/>
            <w:webHidden/>
          </w:rPr>
          <w:tab/>
        </w:r>
        <w:r>
          <w:rPr>
            <w:noProof/>
            <w:webHidden/>
          </w:rPr>
          <w:fldChar w:fldCharType="begin"/>
        </w:r>
        <w:r>
          <w:rPr>
            <w:noProof/>
            <w:webHidden/>
          </w:rPr>
          <w:instrText xml:space="preserve"> PAGEREF _Toc231993334 \h </w:instrText>
        </w:r>
        <w:r>
          <w:rPr>
            <w:noProof/>
            <w:webHidden/>
          </w:rPr>
        </w:r>
        <w:r>
          <w:rPr>
            <w:noProof/>
            <w:webHidden/>
          </w:rPr>
          <w:fldChar w:fldCharType="separate"/>
        </w:r>
        <w:r>
          <w:rPr>
            <w:noProof/>
            <w:webHidden/>
          </w:rPr>
          <w:t>14</w:t>
        </w:r>
        <w:r>
          <w:rPr>
            <w:noProof/>
            <w:webHidden/>
          </w:rPr>
          <w:fldChar w:fldCharType="end"/>
        </w:r>
      </w:hyperlink>
    </w:p>
    <w:p w14:paraId="23C9ECAD" w14:textId="6F3182D2" w:rsidR="00176A49" w:rsidRDefault="00176A49">
      <w:pPr>
        <w:pStyle w:val="INNH2"/>
        <w:rPr>
          <w:rFonts w:asciiTheme="minorHAnsi" w:eastAsiaTheme="minorEastAsia" w:hAnsiTheme="minorHAnsi" w:cstheme="minorBidi"/>
          <w:kern w:val="2"/>
          <w:sz w:val="24"/>
          <w14:ligatures w14:val="standardContextual"/>
        </w:rPr>
      </w:pPr>
      <w:hyperlink w:anchor="_Toc231993335" w:history="1">
        <w:r w:rsidRPr="00C456C0">
          <w:rPr>
            <w:rStyle w:val="Hyperkobling"/>
          </w:rPr>
          <w:t>8.1</w:t>
        </w:r>
        <w:r>
          <w:rPr>
            <w:rFonts w:asciiTheme="minorHAnsi" w:eastAsiaTheme="minorEastAsia" w:hAnsiTheme="minorHAnsi" w:cstheme="minorBidi"/>
            <w:kern w:val="2"/>
            <w:sz w:val="24"/>
            <w14:ligatures w14:val="standardContextual"/>
          </w:rPr>
          <w:tab/>
        </w:r>
        <w:r w:rsidRPr="00C456C0">
          <w:rPr>
            <w:rStyle w:val="Hyperkobling"/>
          </w:rPr>
          <w:t>Forsikringer</w:t>
        </w:r>
        <w:r>
          <w:rPr>
            <w:webHidden/>
          </w:rPr>
          <w:tab/>
        </w:r>
        <w:r>
          <w:rPr>
            <w:webHidden/>
          </w:rPr>
          <w:fldChar w:fldCharType="begin"/>
        </w:r>
        <w:r>
          <w:rPr>
            <w:webHidden/>
          </w:rPr>
          <w:instrText xml:space="preserve"> PAGEREF _Toc231993335 \h </w:instrText>
        </w:r>
        <w:r>
          <w:rPr>
            <w:webHidden/>
          </w:rPr>
        </w:r>
        <w:r>
          <w:rPr>
            <w:webHidden/>
          </w:rPr>
          <w:fldChar w:fldCharType="separate"/>
        </w:r>
        <w:r>
          <w:rPr>
            <w:webHidden/>
          </w:rPr>
          <w:t>14</w:t>
        </w:r>
        <w:r>
          <w:rPr>
            <w:webHidden/>
          </w:rPr>
          <w:fldChar w:fldCharType="end"/>
        </w:r>
      </w:hyperlink>
    </w:p>
    <w:p w14:paraId="14896CD0" w14:textId="6CF05D85" w:rsidR="00176A49" w:rsidRDefault="00176A49">
      <w:pPr>
        <w:pStyle w:val="INNH2"/>
        <w:rPr>
          <w:rFonts w:asciiTheme="minorHAnsi" w:eastAsiaTheme="minorEastAsia" w:hAnsiTheme="minorHAnsi" w:cstheme="minorBidi"/>
          <w:kern w:val="2"/>
          <w:sz w:val="24"/>
          <w14:ligatures w14:val="standardContextual"/>
        </w:rPr>
      </w:pPr>
      <w:hyperlink w:anchor="_Toc231993336" w:history="1">
        <w:r w:rsidRPr="00C456C0">
          <w:rPr>
            <w:rStyle w:val="Hyperkobling"/>
          </w:rPr>
          <w:t>8.2</w:t>
        </w:r>
        <w:r>
          <w:rPr>
            <w:rFonts w:asciiTheme="minorHAnsi" w:eastAsiaTheme="minorEastAsia" w:hAnsiTheme="minorHAnsi" w:cstheme="minorBidi"/>
            <w:kern w:val="2"/>
            <w:sz w:val="24"/>
            <w14:ligatures w14:val="standardContextual"/>
          </w:rPr>
          <w:tab/>
        </w:r>
        <w:r w:rsidRPr="00C456C0">
          <w:rPr>
            <w:rStyle w:val="Hyperkobling"/>
          </w:rPr>
          <w:t>Overdragelse av rettigheter og plikter</w:t>
        </w:r>
        <w:r>
          <w:rPr>
            <w:webHidden/>
          </w:rPr>
          <w:tab/>
        </w:r>
        <w:r>
          <w:rPr>
            <w:webHidden/>
          </w:rPr>
          <w:fldChar w:fldCharType="begin"/>
        </w:r>
        <w:r>
          <w:rPr>
            <w:webHidden/>
          </w:rPr>
          <w:instrText xml:space="preserve"> PAGEREF _Toc231993336 \h </w:instrText>
        </w:r>
        <w:r>
          <w:rPr>
            <w:webHidden/>
          </w:rPr>
        </w:r>
        <w:r>
          <w:rPr>
            <w:webHidden/>
          </w:rPr>
          <w:fldChar w:fldCharType="separate"/>
        </w:r>
        <w:r>
          <w:rPr>
            <w:webHidden/>
          </w:rPr>
          <w:t>15</w:t>
        </w:r>
        <w:r>
          <w:rPr>
            <w:webHidden/>
          </w:rPr>
          <w:fldChar w:fldCharType="end"/>
        </w:r>
      </w:hyperlink>
    </w:p>
    <w:p w14:paraId="7720115F" w14:textId="3507921A" w:rsidR="00176A49" w:rsidRDefault="00176A49">
      <w:pPr>
        <w:pStyle w:val="INNH2"/>
        <w:rPr>
          <w:rFonts w:asciiTheme="minorHAnsi" w:eastAsiaTheme="minorEastAsia" w:hAnsiTheme="minorHAnsi" w:cstheme="minorBidi"/>
          <w:kern w:val="2"/>
          <w:sz w:val="24"/>
          <w14:ligatures w14:val="standardContextual"/>
        </w:rPr>
      </w:pPr>
      <w:hyperlink w:anchor="_Toc231993337" w:history="1">
        <w:r w:rsidRPr="00C456C0">
          <w:rPr>
            <w:rStyle w:val="Hyperkobling"/>
          </w:rPr>
          <w:t>8.3</w:t>
        </w:r>
        <w:r>
          <w:rPr>
            <w:rFonts w:asciiTheme="minorHAnsi" w:eastAsiaTheme="minorEastAsia" w:hAnsiTheme="minorHAnsi" w:cstheme="minorBidi"/>
            <w:kern w:val="2"/>
            <w:sz w:val="24"/>
            <w14:ligatures w14:val="standardContextual"/>
          </w:rPr>
          <w:tab/>
        </w:r>
        <w:r w:rsidRPr="00C456C0">
          <w:rPr>
            <w:rStyle w:val="Hyperkobling"/>
          </w:rPr>
          <w:t>Konkurs, akkord e.l.</w:t>
        </w:r>
        <w:r>
          <w:rPr>
            <w:webHidden/>
          </w:rPr>
          <w:tab/>
        </w:r>
        <w:r>
          <w:rPr>
            <w:webHidden/>
          </w:rPr>
          <w:fldChar w:fldCharType="begin"/>
        </w:r>
        <w:r>
          <w:rPr>
            <w:webHidden/>
          </w:rPr>
          <w:instrText xml:space="preserve"> PAGEREF _Toc231993337 \h </w:instrText>
        </w:r>
        <w:r>
          <w:rPr>
            <w:webHidden/>
          </w:rPr>
        </w:r>
        <w:r>
          <w:rPr>
            <w:webHidden/>
          </w:rPr>
          <w:fldChar w:fldCharType="separate"/>
        </w:r>
        <w:r>
          <w:rPr>
            <w:webHidden/>
          </w:rPr>
          <w:t>15</w:t>
        </w:r>
        <w:r>
          <w:rPr>
            <w:webHidden/>
          </w:rPr>
          <w:fldChar w:fldCharType="end"/>
        </w:r>
      </w:hyperlink>
    </w:p>
    <w:p w14:paraId="244750FD" w14:textId="144B66CE" w:rsidR="00176A49" w:rsidRDefault="00176A49">
      <w:pPr>
        <w:pStyle w:val="INNH2"/>
        <w:rPr>
          <w:rFonts w:asciiTheme="minorHAnsi" w:eastAsiaTheme="minorEastAsia" w:hAnsiTheme="minorHAnsi" w:cstheme="minorBidi"/>
          <w:kern w:val="2"/>
          <w:sz w:val="24"/>
          <w14:ligatures w14:val="standardContextual"/>
        </w:rPr>
      </w:pPr>
      <w:hyperlink w:anchor="_Toc231993338" w:history="1">
        <w:r w:rsidRPr="00C456C0">
          <w:rPr>
            <w:rStyle w:val="Hyperkobling"/>
          </w:rPr>
          <w:t>8.4</w:t>
        </w:r>
        <w:r>
          <w:rPr>
            <w:rFonts w:asciiTheme="minorHAnsi" w:eastAsiaTheme="minorEastAsia" w:hAnsiTheme="minorHAnsi" w:cstheme="minorBidi"/>
            <w:kern w:val="2"/>
            <w:sz w:val="24"/>
            <w14:ligatures w14:val="standardContextual"/>
          </w:rPr>
          <w:tab/>
        </w:r>
        <w:r w:rsidRPr="00C456C0">
          <w:rPr>
            <w:rStyle w:val="Hyperkobling"/>
          </w:rPr>
          <w:t>Force majeure</w:t>
        </w:r>
        <w:r>
          <w:rPr>
            <w:webHidden/>
          </w:rPr>
          <w:tab/>
        </w:r>
        <w:r>
          <w:rPr>
            <w:webHidden/>
          </w:rPr>
          <w:fldChar w:fldCharType="begin"/>
        </w:r>
        <w:r>
          <w:rPr>
            <w:webHidden/>
          </w:rPr>
          <w:instrText xml:space="preserve"> PAGEREF _Toc231993338 \h </w:instrText>
        </w:r>
        <w:r>
          <w:rPr>
            <w:webHidden/>
          </w:rPr>
        </w:r>
        <w:r>
          <w:rPr>
            <w:webHidden/>
          </w:rPr>
          <w:fldChar w:fldCharType="separate"/>
        </w:r>
        <w:r>
          <w:rPr>
            <w:webHidden/>
          </w:rPr>
          <w:t>15</w:t>
        </w:r>
        <w:r>
          <w:rPr>
            <w:webHidden/>
          </w:rPr>
          <w:fldChar w:fldCharType="end"/>
        </w:r>
      </w:hyperlink>
    </w:p>
    <w:p w14:paraId="5EFACDE7" w14:textId="28F10282" w:rsidR="00176A49" w:rsidRDefault="00176A49">
      <w:pPr>
        <w:pStyle w:val="INNH1"/>
        <w:tabs>
          <w:tab w:val="left" w:pos="482"/>
          <w:tab w:val="right" w:leader="dot" w:pos="9060"/>
        </w:tabs>
        <w:rPr>
          <w:rFonts w:asciiTheme="minorHAnsi" w:eastAsiaTheme="minorEastAsia" w:hAnsiTheme="minorHAnsi" w:cstheme="minorBidi"/>
          <w:b w:val="0"/>
          <w:bCs w:val="0"/>
          <w:noProof/>
          <w:kern w:val="2"/>
          <w14:ligatures w14:val="standardContextual"/>
        </w:rPr>
      </w:pPr>
      <w:hyperlink w:anchor="_Toc231993339" w:history="1">
        <w:r w:rsidRPr="00C456C0">
          <w:rPr>
            <w:rStyle w:val="Hyperkobling"/>
            <w:noProof/>
          </w:rPr>
          <w:t>9</w:t>
        </w:r>
        <w:r>
          <w:rPr>
            <w:rFonts w:asciiTheme="minorHAnsi" w:eastAsiaTheme="minorEastAsia" w:hAnsiTheme="minorHAnsi" w:cstheme="minorBidi"/>
            <w:b w:val="0"/>
            <w:bCs w:val="0"/>
            <w:noProof/>
            <w:kern w:val="2"/>
            <w14:ligatures w14:val="standardContextual"/>
          </w:rPr>
          <w:tab/>
        </w:r>
        <w:r w:rsidRPr="00C456C0">
          <w:rPr>
            <w:rStyle w:val="Hyperkobling"/>
            <w:noProof/>
          </w:rPr>
          <w:t>Tvister</w:t>
        </w:r>
        <w:r>
          <w:rPr>
            <w:noProof/>
            <w:webHidden/>
          </w:rPr>
          <w:tab/>
        </w:r>
        <w:r>
          <w:rPr>
            <w:noProof/>
            <w:webHidden/>
          </w:rPr>
          <w:fldChar w:fldCharType="begin"/>
        </w:r>
        <w:r>
          <w:rPr>
            <w:noProof/>
            <w:webHidden/>
          </w:rPr>
          <w:instrText xml:space="preserve"> PAGEREF _Toc231993339 \h </w:instrText>
        </w:r>
        <w:r>
          <w:rPr>
            <w:noProof/>
            <w:webHidden/>
          </w:rPr>
        </w:r>
        <w:r>
          <w:rPr>
            <w:noProof/>
            <w:webHidden/>
          </w:rPr>
          <w:fldChar w:fldCharType="separate"/>
        </w:r>
        <w:r>
          <w:rPr>
            <w:noProof/>
            <w:webHidden/>
          </w:rPr>
          <w:t>15</w:t>
        </w:r>
        <w:r>
          <w:rPr>
            <w:noProof/>
            <w:webHidden/>
          </w:rPr>
          <w:fldChar w:fldCharType="end"/>
        </w:r>
      </w:hyperlink>
    </w:p>
    <w:p w14:paraId="56BA0882" w14:textId="4FD10282" w:rsidR="00176A49" w:rsidRDefault="00176A49">
      <w:pPr>
        <w:pStyle w:val="INNH2"/>
        <w:rPr>
          <w:rFonts w:asciiTheme="minorHAnsi" w:eastAsiaTheme="minorEastAsia" w:hAnsiTheme="minorHAnsi" w:cstheme="minorBidi"/>
          <w:kern w:val="2"/>
          <w:sz w:val="24"/>
          <w14:ligatures w14:val="standardContextual"/>
        </w:rPr>
      </w:pPr>
      <w:hyperlink w:anchor="_Toc231993340" w:history="1">
        <w:r w:rsidRPr="00C456C0">
          <w:rPr>
            <w:rStyle w:val="Hyperkobling"/>
          </w:rPr>
          <w:t>9.1</w:t>
        </w:r>
        <w:r>
          <w:rPr>
            <w:rFonts w:asciiTheme="minorHAnsi" w:eastAsiaTheme="minorEastAsia" w:hAnsiTheme="minorHAnsi" w:cstheme="minorBidi"/>
            <w:kern w:val="2"/>
            <w:sz w:val="24"/>
            <w14:ligatures w14:val="standardContextual"/>
          </w:rPr>
          <w:tab/>
        </w:r>
        <w:r w:rsidRPr="00C456C0">
          <w:rPr>
            <w:rStyle w:val="Hyperkobling"/>
          </w:rPr>
          <w:t>Rettsvalg</w:t>
        </w:r>
        <w:r>
          <w:rPr>
            <w:webHidden/>
          </w:rPr>
          <w:tab/>
        </w:r>
        <w:r>
          <w:rPr>
            <w:webHidden/>
          </w:rPr>
          <w:fldChar w:fldCharType="begin"/>
        </w:r>
        <w:r>
          <w:rPr>
            <w:webHidden/>
          </w:rPr>
          <w:instrText xml:space="preserve"> PAGEREF _Toc231993340 \h </w:instrText>
        </w:r>
        <w:r>
          <w:rPr>
            <w:webHidden/>
          </w:rPr>
        </w:r>
        <w:r>
          <w:rPr>
            <w:webHidden/>
          </w:rPr>
          <w:fldChar w:fldCharType="separate"/>
        </w:r>
        <w:r>
          <w:rPr>
            <w:webHidden/>
          </w:rPr>
          <w:t>15</w:t>
        </w:r>
        <w:r>
          <w:rPr>
            <w:webHidden/>
          </w:rPr>
          <w:fldChar w:fldCharType="end"/>
        </w:r>
      </w:hyperlink>
    </w:p>
    <w:p w14:paraId="39E54B27" w14:textId="3B5F8112" w:rsidR="00176A49" w:rsidRDefault="00176A49">
      <w:pPr>
        <w:pStyle w:val="INNH2"/>
        <w:rPr>
          <w:rFonts w:asciiTheme="minorHAnsi" w:eastAsiaTheme="minorEastAsia" w:hAnsiTheme="minorHAnsi" w:cstheme="minorBidi"/>
          <w:kern w:val="2"/>
          <w:sz w:val="24"/>
          <w14:ligatures w14:val="standardContextual"/>
        </w:rPr>
      </w:pPr>
      <w:hyperlink w:anchor="_Toc231993341" w:history="1">
        <w:r w:rsidRPr="00C456C0">
          <w:rPr>
            <w:rStyle w:val="Hyperkobling"/>
          </w:rPr>
          <w:t>9.2</w:t>
        </w:r>
        <w:r>
          <w:rPr>
            <w:rFonts w:asciiTheme="minorHAnsi" w:eastAsiaTheme="minorEastAsia" w:hAnsiTheme="minorHAnsi" w:cstheme="minorBidi"/>
            <w:kern w:val="2"/>
            <w:sz w:val="24"/>
            <w14:ligatures w14:val="standardContextual"/>
          </w:rPr>
          <w:tab/>
        </w:r>
        <w:r w:rsidRPr="00C456C0">
          <w:rPr>
            <w:rStyle w:val="Hyperkobling"/>
          </w:rPr>
          <w:t>Forhandlinger</w:t>
        </w:r>
        <w:r>
          <w:rPr>
            <w:webHidden/>
          </w:rPr>
          <w:tab/>
        </w:r>
        <w:r>
          <w:rPr>
            <w:webHidden/>
          </w:rPr>
          <w:fldChar w:fldCharType="begin"/>
        </w:r>
        <w:r>
          <w:rPr>
            <w:webHidden/>
          </w:rPr>
          <w:instrText xml:space="preserve"> PAGEREF _Toc231993341 \h </w:instrText>
        </w:r>
        <w:r>
          <w:rPr>
            <w:webHidden/>
          </w:rPr>
        </w:r>
        <w:r>
          <w:rPr>
            <w:webHidden/>
          </w:rPr>
          <w:fldChar w:fldCharType="separate"/>
        </w:r>
        <w:r>
          <w:rPr>
            <w:webHidden/>
          </w:rPr>
          <w:t>16</w:t>
        </w:r>
        <w:r>
          <w:rPr>
            <w:webHidden/>
          </w:rPr>
          <w:fldChar w:fldCharType="end"/>
        </w:r>
      </w:hyperlink>
    </w:p>
    <w:p w14:paraId="2C80EE89" w14:textId="1D1607AC" w:rsidR="00176A49" w:rsidRDefault="00176A49">
      <w:pPr>
        <w:pStyle w:val="INNH2"/>
        <w:rPr>
          <w:rFonts w:asciiTheme="minorHAnsi" w:eastAsiaTheme="minorEastAsia" w:hAnsiTheme="minorHAnsi" w:cstheme="minorBidi"/>
          <w:kern w:val="2"/>
          <w:sz w:val="24"/>
          <w14:ligatures w14:val="standardContextual"/>
        </w:rPr>
      </w:pPr>
      <w:hyperlink w:anchor="_Toc231993342" w:history="1">
        <w:r w:rsidRPr="00C456C0">
          <w:rPr>
            <w:rStyle w:val="Hyperkobling"/>
          </w:rPr>
          <w:t>9.3</w:t>
        </w:r>
        <w:r>
          <w:rPr>
            <w:rFonts w:asciiTheme="minorHAnsi" w:eastAsiaTheme="minorEastAsia" w:hAnsiTheme="minorHAnsi" w:cstheme="minorBidi"/>
            <w:kern w:val="2"/>
            <w:sz w:val="24"/>
            <w14:ligatures w14:val="standardContextual"/>
          </w:rPr>
          <w:tab/>
        </w:r>
        <w:r w:rsidRPr="00C456C0">
          <w:rPr>
            <w:rStyle w:val="Hyperkobling"/>
          </w:rPr>
          <w:t>Mekling</w:t>
        </w:r>
        <w:r>
          <w:rPr>
            <w:webHidden/>
          </w:rPr>
          <w:tab/>
        </w:r>
        <w:r>
          <w:rPr>
            <w:webHidden/>
          </w:rPr>
          <w:fldChar w:fldCharType="begin"/>
        </w:r>
        <w:r>
          <w:rPr>
            <w:webHidden/>
          </w:rPr>
          <w:instrText xml:space="preserve"> PAGEREF _Toc231993342 \h </w:instrText>
        </w:r>
        <w:r>
          <w:rPr>
            <w:webHidden/>
          </w:rPr>
        </w:r>
        <w:r>
          <w:rPr>
            <w:webHidden/>
          </w:rPr>
          <w:fldChar w:fldCharType="separate"/>
        </w:r>
        <w:r>
          <w:rPr>
            <w:webHidden/>
          </w:rPr>
          <w:t>16</w:t>
        </w:r>
        <w:r>
          <w:rPr>
            <w:webHidden/>
          </w:rPr>
          <w:fldChar w:fldCharType="end"/>
        </w:r>
      </w:hyperlink>
    </w:p>
    <w:p w14:paraId="694BCFAA" w14:textId="03164655" w:rsidR="00176A49" w:rsidRDefault="00176A49">
      <w:pPr>
        <w:pStyle w:val="INNH2"/>
        <w:rPr>
          <w:rFonts w:asciiTheme="minorHAnsi" w:eastAsiaTheme="minorEastAsia" w:hAnsiTheme="minorHAnsi" w:cstheme="minorBidi"/>
          <w:kern w:val="2"/>
          <w:sz w:val="24"/>
          <w14:ligatures w14:val="standardContextual"/>
        </w:rPr>
      </w:pPr>
      <w:hyperlink w:anchor="_Toc231993343" w:history="1">
        <w:r w:rsidRPr="00C456C0">
          <w:rPr>
            <w:rStyle w:val="Hyperkobling"/>
          </w:rPr>
          <w:t>9.4</w:t>
        </w:r>
        <w:r>
          <w:rPr>
            <w:rFonts w:asciiTheme="minorHAnsi" w:eastAsiaTheme="minorEastAsia" w:hAnsiTheme="minorHAnsi" w:cstheme="minorBidi"/>
            <w:kern w:val="2"/>
            <w:sz w:val="24"/>
            <w14:ligatures w14:val="standardContextual"/>
          </w:rPr>
          <w:tab/>
        </w:r>
        <w:r w:rsidRPr="00C456C0">
          <w:rPr>
            <w:rStyle w:val="Hyperkobling"/>
          </w:rPr>
          <w:t>Domstolsbehandling</w:t>
        </w:r>
        <w:r>
          <w:rPr>
            <w:webHidden/>
          </w:rPr>
          <w:tab/>
        </w:r>
        <w:r>
          <w:rPr>
            <w:webHidden/>
          </w:rPr>
          <w:fldChar w:fldCharType="begin"/>
        </w:r>
        <w:r>
          <w:rPr>
            <w:webHidden/>
          </w:rPr>
          <w:instrText xml:space="preserve"> PAGEREF _Toc231993343 \h </w:instrText>
        </w:r>
        <w:r>
          <w:rPr>
            <w:webHidden/>
          </w:rPr>
        </w:r>
        <w:r>
          <w:rPr>
            <w:webHidden/>
          </w:rPr>
          <w:fldChar w:fldCharType="separate"/>
        </w:r>
        <w:r>
          <w:rPr>
            <w:webHidden/>
          </w:rPr>
          <w:t>16</w:t>
        </w:r>
        <w:r>
          <w:rPr>
            <w:webHidden/>
          </w:rPr>
          <w:fldChar w:fldCharType="end"/>
        </w:r>
      </w:hyperlink>
    </w:p>
    <w:p w14:paraId="743D86A6" w14:textId="1C6A9B0E" w:rsidR="002E472C" w:rsidRPr="00C53FB4" w:rsidRDefault="002E472C" w:rsidP="004466D5">
      <w:r w:rsidRPr="00C53FB4">
        <w:fldChar w:fldCharType="end"/>
      </w:r>
    </w:p>
    <w:p w14:paraId="743D86A7" w14:textId="77777777" w:rsidR="004466D5" w:rsidRPr="00C53FB4" w:rsidRDefault="00DE7A79" w:rsidP="00E570B2">
      <w:r w:rsidRPr="00C53FB4">
        <w:br w:type="page"/>
      </w:r>
    </w:p>
    <w:p w14:paraId="743D86A8" w14:textId="77777777" w:rsidR="004466D5" w:rsidRPr="00C53FB4" w:rsidRDefault="004466D5" w:rsidP="00D70814">
      <w:pPr>
        <w:jc w:val="center"/>
        <w:rPr>
          <w:b/>
          <w:sz w:val="28"/>
          <w:szCs w:val="28"/>
        </w:rPr>
      </w:pPr>
      <w:r w:rsidRPr="00C53FB4">
        <w:rPr>
          <w:b/>
          <w:sz w:val="28"/>
          <w:szCs w:val="28"/>
        </w:rPr>
        <w:lastRenderedPageBreak/>
        <w:t xml:space="preserve">AVTALE OM </w:t>
      </w:r>
      <w:r w:rsidR="00D70814" w:rsidRPr="00C53FB4">
        <w:rPr>
          <w:b/>
          <w:sz w:val="28"/>
          <w:szCs w:val="28"/>
        </w:rPr>
        <w:t>KJØP AV VARER</w:t>
      </w:r>
    </w:p>
    <w:p w14:paraId="743D86A9" w14:textId="77777777" w:rsidR="004466D5" w:rsidRPr="00C53FB4" w:rsidRDefault="004466D5" w:rsidP="004466D5"/>
    <w:p w14:paraId="743D86AA" w14:textId="77777777" w:rsidR="004466D5" w:rsidRPr="00C53FB4" w:rsidRDefault="004466D5" w:rsidP="004466D5"/>
    <w:p w14:paraId="743D86AB" w14:textId="77777777" w:rsidR="004466D5" w:rsidRPr="00C53FB4" w:rsidRDefault="00425D90" w:rsidP="004466D5">
      <w:pPr>
        <w:jc w:val="center"/>
        <w:rPr>
          <w:b/>
          <w:bCs/>
        </w:rPr>
      </w:pPr>
      <w:r w:rsidRPr="00C53FB4">
        <w:rPr>
          <w:b/>
          <w:bCs/>
        </w:rPr>
        <w:t>A</w:t>
      </w:r>
      <w:r w:rsidR="004466D5" w:rsidRPr="00C53FB4">
        <w:rPr>
          <w:b/>
          <w:bCs/>
        </w:rPr>
        <w:t>vtalen er inngått mellom:</w:t>
      </w:r>
    </w:p>
    <w:p w14:paraId="743D86AC" w14:textId="77777777" w:rsidR="004466D5" w:rsidRPr="00C53FB4" w:rsidRDefault="004466D5" w:rsidP="004466D5"/>
    <w:p w14:paraId="743D86AD" w14:textId="77777777" w:rsidR="004466D5" w:rsidRPr="00C53FB4" w:rsidRDefault="004466D5" w:rsidP="004466D5">
      <w:pPr>
        <w:jc w:val="center"/>
      </w:pPr>
    </w:p>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4466D5" w:rsidRPr="00C53FB4" w14:paraId="743D86AF" w14:textId="77777777">
        <w:trPr>
          <w:jc w:val="center"/>
        </w:trPr>
        <w:tc>
          <w:tcPr>
            <w:tcW w:w="8360" w:type="dxa"/>
          </w:tcPr>
          <w:p w14:paraId="743D86AE" w14:textId="77777777" w:rsidR="004466D5" w:rsidRPr="00C53FB4" w:rsidRDefault="004466D5" w:rsidP="004466D5">
            <w:pPr>
              <w:jc w:val="center"/>
            </w:pPr>
            <w:r w:rsidRPr="00C53FB4">
              <w:t>[Leverandørens navn]</w:t>
            </w:r>
          </w:p>
        </w:tc>
      </w:tr>
    </w:tbl>
    <w:p w14:paraId="743D86B0" w14:textId="77777777" w:rsidR="004466D5" w:rsidRPr="00C53FB4" w:rsidRDefault="004466D5" w:rsidP="004466D5"/>
    <w:p w14:paraId="743D86B1" w14:textId="77777777" w:rsidR="004466D5" w:rsidRPr="00C53FB4" w:rsidRDefault="004466D5" w:rsidP="004466D5">
      <w:pPr>
        <w:jc w:val="center"/>
      </w:pPr>
      <w:r w:rsidRPr="00C53FB4">
        <w:t>(heretter kalt Leverandøren)</w:t>
      </w:r>
    </w:p>
    <w:p w14:paraId="743D86B2" w14:textId="77777777" w:rsidR="004466D5" w:rsidRPr="00C53FB4" w:rsidRDefault="004466D5" w:rsidP="004466D5"/>
    <w:p w14:paraId="743D86B3" w14:textId="77777777" w:rsidR="004466D5" w:rsidRPr="00C53FB4" w:rsidRDefault="004466D5" w:rsidP="004466D5">
      <w:pPr>
        <w:jc w:val="center"/>
        <w:rPr>
          <w:b/>
          <w:bCs/>
        </w:rPr>
      </w:pPr>
      <w:r w:rsidRPr="00C53FB4">
        <w:rPr>
          <w:b/>
          <w:bCs/>
        </w:rPr>
        <w:t>og</w:t>
      </w:r>
    </w:p>
    <w:p w14:paraId="743D86B4" w14:textId="77777777" w:rsidR="004466D5" w:rsidRPr="00C53FB4" w:rsidRDefault="004466D5" w:rsidP="004466D5"/>
    <w:tbl>
      <w:tblPr>
        <w:tblW w:w="0" w:type="auto"/>
        <w:jc w:val="center"/>
        <w:tblBorders>
          <w:bottom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0"/>
      </w:tblGrid>
      <w:tr w:rsidR="004466D5" w:rsidRPr="00C53FB4" w14:paraId="743D86B6" w14:textId="77777777">
        <w:trPr>
          <w:jc w:val="center"/>
        </w:trPr>
        <w:tc>
          <w:tcPr>
            <w:tcW w:w="8360" w:type="dxa"/>
          </w:tcPr>
          <w:p w14:paraId="743D86B5" w14:textId="77777777" w:rsidR="004466D5" w:rsidRPr="00C53FB4" w:rsidRDefault="004466D5" w:rsidP="004466D5">
            <w:pPr>
              <w:jc w:val="center"/>
            </w:pPr>
            <w:r w:rsidRPr="00C53FB4">
              <w:t>[Enhetens navn]</w:t>
            </w:r>
          </w:p>
        </w:tc>
      </w:tr>
    </w:tbl>
    <w:p w14:paraId="743D86B7" w14:textId="77777777" w:rsidR="004466D5" w:rsidRPr="00C53FB4" w:rsidRDefault="004466D5" w:rsidP="004466D5">
      <w:pPr>
        <w:jc w:val="center"/>
      </w:pPr>
      <w:r w:rsidRPr="00C53FB4">
        <w:t>(heretter kalt Kunden)</w:t>
      </w:r>
    </w:p>
    <w:p w14:paraId="743D86B8" w14:textId="77777777" w:rsidR="004466D5" w:rsidRPr="00C53FB4" w:rsidRDefault="004466D5" w:rsidP="004466D5"/>
    <w:p w14:paraId="743D86B9" w14:textId="77777777" w:rsidR="004466D5" w:rsidRPr="00C53FB4" w:rsidRDefault="004466D5" w:rsidP="004466D5"/>
    <w:p w14:paraId="743D86BA" w14:textId="0F1C08C3" w:rsidR="004466D5" w:rsidRPr="00C53FB4" w:rsidRDefault="00BB6C39" w:rsidP="3AF3AAFA">
      <w:pPr>
        <w:jc w:val="center"/>
      </w:pPr>
      <w:r w:rsidRPr="00C53FB4">
        <w:t>Elektronisk signering benyttes for denne Avtalen</w:t>
      </w:r>
      <w:r w:rsidR="004A2726" w:rsidRPr="00C53FB4">
        <w:t xml:space="preserve"> </w:t>
      </w:r>
    </w:p>
    <w:p w14:paraId="743D86BB" w14:textId="77777777" w:rsidR="004466D5" w:rsidRPr="00C53FB4" w:rsidRDefault="004466D5" w:rsidP="004466D5"/>
    <w:p w14:paraId="743D86BC" w14:textId="77777777" w:rsidR="00893144" w:rsidRPr="00C53FB4" w:rsidRDefault="00893144" w:rsidP="004466D5"/>
    <w:p w14:paraId="743D86BD" w14:textId="77777777" w:rsidR="004466D5" w:rsidRPr="00C53FB4" w:rsidRDefault="004466D5" w:rsidP="004466D5">
      <w:pPr>
        <w:jc w:val="center"/>
        <w:rPr>
          <w:b/>
          <w:bCs/>
        </w:rPr>
      </w:pPr>
      <w:r w:rsidRPr="00C53FB4">
        <w:rPr>
          <w:b/>
          <w:bCs/>
        </w:rPr>
        <w:t>Henvendelser</w:t>
      </w:r>
    </w:p>
    <w:p w14:paraId="743D86BE" w14:textId="77777777" w:rsidR="004466D5" w:rsidRPr="00C53FB4" w:rsidRDefault="004466D5" w:rsidP="004466D5"/>
    <w:p w14:paraId="743D86BF" w14:textId="77777777" w:rsidR="004466D5" w:rsidRPr="00C53FB4" w:rsidRDefault="004466D5" w:rsidP="004466D5">
      <w:pPr>
        <w:jc w:val="center"/>
      </w:pPr>
      <w:r w:rsidRPr="00C53FB4">
        <w:t>Alle henv</w:t>
      </w:r>
      <w:r w:rsidR="00425D90" w:rsidRPr="00C53FB4">
        <w:t xml:space="preserve">endelser </w:t>
      </w:r>
      <w:proofErr w:type="gramStart"/>
      <w:r w:rsidR="00425D90" w:rsidRPr="00C53FB4">
        <w:t>vedrørende</w:t>
      </w:r>
      <w:proofErr w:type="gramEnd"/>
      <w:r w:rsidR="00425D90" w:rsidRPr="00C53FB4">
        <w:t xml:space="preserve"> denne A</w:t>
      </w:r>
      <w:r w:rsidRPr="00C53FB4">
        <w:t>vtalen rettes til:</w:t>
      </w:r>
    </w:p>
    <w:p w14:paraId="743D86C0" w14:textId="77777777" w:rsidR="004466D5" w:rsidRPr="00C53FB4" w:rsidRDefault="004466D5" w:rsidP="004466D5"/>
    <w:tbl>
      <w:tblPr>
        <w:tblW w:w="5000" w:type="pct"/>
        <w:tblCellMar>
          <w:left w:w="70" w:type="dxa"/>
          <w:right w:w="70" w:type="dxa"/>
        </w:tblCellMar>
        <w:tblLook w:val="0000" w:firstRow="0" w:lastRow="0" w:firstColumn="0" w:lastColumn="0" w:noHBand="0" w:noVBand="0"/>
      </w:tblPr>
      <w:tblGrid>
        <w:gridCol w:w="3839"/>
        <w:gridCol w:w="1255"/>
        <w:gridCol w:w="3976"/>
      </w:tblGrid>
      <w:tr w:rsidR="002E472C" w:rsidRPr="00C53FB4" w14:paraId="743D86C4" w14:textId="77777777" w:rsidTr="002E472C">
        <w:trPr>
          <w:cantSplit/>
          <w:trHeight w:val="167"/>
        </w:trPr>
        <w:tc>
          <w:tcPr>
            <w:tcW w:w="2116" w:type="pct"/>
            <w:tcBorders>
              <w:bottom w:val="single" w:sz="4" w:space="0" w:color="auto"/>
            </w:tcBorders>
          </w:tcPr>
          <w:p w14:paraId="743D86C1" w14:textId="77777777" w:rsidR="002E472C" w:rsidRPr="00C53FB4" w:rsidRDefault="002E472C" w:rsidP="002E472C">
            <w:pPr>
              <w:suppressAutoHyphens/>
              <w:rPr>
                <w:lang w:val="de-DE"/>
              </w:rPr>
            </w:pPr>
            <w:r w:rsidRPr="00C53FB4">
              <w:t>Hos Kunden:</w:t>
            </w:r>
          </w:p>
        </w:tc>
        <w:tc>
          <w:tcPr>
            <w:tcW w:w="692" w:type="pct"/>
          </w:tcPr>
          <w:p w14:paraId="743D86C2" w14:textId="77777777" w:rsidR="002E472C" w:rsidRPr="00C53FB4" w:rsidRDefault="002E472C" w:rsidP="002E472C">
            <w:pPr>
              <w:suppressAutoHyphens/>
              <w:rPr>
                <w:lang w:val="de-DE"/>
              </w:rPr>
            </w:pPr>
          </w:p>
        </w:tc>
        <w:tc>
          <w:tcPr>
            <w:tcW w:w="2192" w:type="pct"/>
            <w:tcBorders>
              <w:bottom w:val="single" w:sz="4" w:space="0" w:color="auto"/>
            </w:tcBorders>
          </w:tcPr>
          <w:p w14:paraId="743D86C3" w14:textId="77777777" w:rsidR="002E472C" w:rsidRPr="00C53FB4" w:rsidRDefault="002E472C" w:rsidP="002E472C">
            <w:pPr>
              <w:suppressAutoHyphens/>
            </w:pPr>
            <w:r w:rsidRPr="00C53FB4">
              <w:t>Hos Leverandøren:</w:t>
            </w:r>
          </w:p>
        </w:tc>
      </w:tr>
      <w:tr w:rsidR="004466D5" w:rsidRPr="00C53FB4" w14:paraId="743D86D2" w14:textId="77777777">
        <w:trPr>
          <w:cantSplit/>
          <w:trHeight w:val="1301"/>
        </w:trPr>
        <w:tc>
          <w:tcPr>
            <w:tcW w:w="2116" w:type="pct"/>
            <w:tcBorders>
              <w:bottom w:val="single" w:sz="4" w:space="0" w:color="auto"/>
            </w:tcBorders>
          </w:tcPr>
          <w:p w14:paraId="743D86C5" w14:textId="77777777" w:rsidR="004466D5" w:rsidRPr="00C53FB4" w:rsidRDefault="004466D5" w:rsidP="004466D5">
            <w:pPr>
              <w:suppressAutoHyphens/>
            </w:pPr>
            <w:r w:rsidRPr="00C53FB4">
              <w:t>Navn</w:t>
            </w:r>
          </w:p>
          <w:p w14:paraId="743D86C6" w14:textId="77777777" w:rsidR="004466D5" w:rsidRPr="00C53FB4" w:rsidRDefault="004466D5" w:rsidP="004466D5">
            <w:pPr>
              <w:suppressAutoHyphens/>
            </w:pPr>
            <w:r w:rsidRPr="00C53FB4">
              <w:t>Stilling</w:t>
            </w:r>
          </w:p>
          <w:p w14:paraId="743D86C7" w14:textId="77777777" w:rsidR="004466D5" w:rsidRPr="00C53FB4" w:rsidRDefault="004466D5" w:rsidP="004466D5">
            <w:pPr>
              <w:suppressAutoHyphens/>
            </w:pPr>
            <w:r w:rsidRPr="00C53FB4">
              <w:t>Telefon</w:t>
            </w:r>
          </w:p>
          <w:p w14:paraId="743D86C8" w14:textId="77777777" w:rsidR="004466D5" w:rsidRPr="00C53FB4" w:rsidRDefault="004466D5" w:rsidP="004466D5">
            <w:pPr>
              <w:suppressAutoHyphens/>
            </w:pPr>
            <w:r w:rsidRPr="00C53FB4">
              <w:t>e-post</w:t>
            </w:r>
          </w:p>
          <w:p w14:paraId="743D86C9" w14:textId="77777777" w:rsidR="004466D5" w:rsidRPr="00C53FB4" w:rsidRDefault="004466D5" w:rsidP="004466D5">
            <w:pPr>
              <w:suppressAutoHyphens/>
            </w:pPr>
            <w:r w:rsidRPr="00C53FB4">
              <w:t>Besøksadresse</w:t>
            </w:r>
          </w:p>
          <w:p w14:paraId="743D86CA" w14:textId="77777777" w:rsidR="004466D5" w:rsidRPr="00C53FB4" w:rsidRDefault="004466D5" w:rsidP="004466D5">
            <w:pPr>
              <w:suppressAutoHyphens/>
              <w:rPr>
                <w:lang w:val="de-DE"/>
              </w:rPr>
            </w:pPr>
            <w:r w:rsidRPr="00C53FB4">
              <w:rPr>
                <w:lang w:val="de-DE"/>
              </w:rPr>
              <w:t>Postadresse</w:t>
            </w:r>
          </w:p>
        </w:tc>
        <w:tc>
          <w:tcPr>
            <w:tcW w:w="692" w:type="pct"/>
          </w:tcPr>
          <w:p w14:paraId="743D86CB" w14:textId="77777777" w:rsidR="004466D5" w:rsidRPr="00C53FB4" w:rsidRDefault="004466D5" w:rsidP="004466D5">
            <w:pPr>
              <w:suppressAutoHyphens/>
              <w:rPr>
                <w:lang w:val="de-DE"/>
              </w:rPr>
            </w:pPr>
          </w:p>
        </w:tc>
        <w:tc>
          <w:tcPr>
            <w:tcW w:w="2192" w:type="pct"/>
            <w:tcBorders>
              <w:bottom w:val="single" w:sz="4" w:space="0" w:color="auto"/>
            </w:tcBorders>
          </w:tcPr>
          <w:p w14:paraId="743D86CC" w14:textId="77777777" w:rsidR="004466D5" w:rsidRPr="00C53FB4" w:rsidRDefault="004466D5" w:rsidP="004466D5">
            <w:pPr>
              <w:suppressAutoHyphens/>
            </w:pPr>
            <w:r w:rsidRPr="00C53FB4">
              <w:t>Navn</w:t>
            </w:r>
          </w:p>
          <w:p w14:paraId="743D86CD" w14:textId="77777777" w:rsidR="004466D5" w:rsidRPr="00C53FB4" w:rsidRDefault="004466D5" w:rsidP="004466D5">
            <w:pPr>
              <w:suppressAutoHyphens/>
            </w:pPr>
            <w:r w:rsidRPr="00C53FB4">
              <w:t>Stilling</w:t>
            </w:r>
          </w:p>
          <w:p w14:paraId="743D86CE" w14:textId="77777777" w:rsidR="004466D5" w:rsidRPr="00C53FB4" w:rsidRDefault="004466D5" w:rsidP="004466D5">
            <w:pPr>
              <w:suppressAutoHyphens/>
            </w:pPr>
            <w:r w:rsidRPr="00C53FB4">
              <w:t>Telefon</w:t>
            </w:r>
          </w:p>
          <w:p w14:paraId="743D86CF" w14:textId="77777777" w:rsidR="004466D5" w:rsidRPr="00C53FB4" w:rsidRDefault="004466D5" w:rsidP="004466D5">
            <w:pPr>
              <w:suppressAutoHyphens/>
            </w:pPr>
            <w:r w:rsidRPr="00C53FB4">
              <w:t>e-post</w:t>
            </w:r>
          </w:p>
          <w:p w14:paraId="743D86D0" w14:textId="77777777" w:rsidR="004466D5" w:rsidRPr="00C53FB4" w:rsidRDefault="004466D5" w:rsidP="004466D5">
            <w:pPr>
              <w:suppressAutoHyphens/>
            </w:pPr>
            <w:r w:rsidRPr="00C53FB4">
              <w:t>Besøksadresse</w:t>
            </w:r>
          </w:p>
          <w:p w14:paraId="743D86D1" w14:textId="77777777" w:rsidR="004466D5" w:rsidRPr="00C53FB4" w:rsidRDefault="004466D5" w:rsidP="004466D5">
            <w:pPr>
              <w:suppressAutoHyphens/>
            </w:pPr>
            <w:r w:rsidRPr="00C53FB4">
              <w:t>Postadresse</w:t>
            </w:r>
          </w:p>
        </w:tc>
      </w:tr>
    </w:tbl>
    <w:p w14:paraId="743D86D3" w14:textId="77777777" w:rsidR="004466D5" w:rsidRPr="00C53FB4" w:rsidRDefault="004466D5" w:rsidP="004466D5"/>
    <w:p w14:paraId="743D86D4" w14:textId="77777777" w:rsidR="0076532A" w:rsidRPr="00C53FB4" w:rsidRDefault="004466D5" w:rsidP="004466D5">
      <w:pPr>
        <w:pStyle w:val="Overskrift1"/>
        <w:rPr>
          <w:rFonts w:ascii="Times New Roman" w:hAnsi="Times New Roman"/>
        </w:rPr>
      </w:pPr>
      <w:r w:rsidRPr="00C53FB4">
        <w:rPr>
          <w:rFonts w:ascii="Times New Roman" w:hAnsi="Times New Roman"/>
        </w:rPr>
        <w:br w:type="page"/>
      </w:r>
      <w:bookmarkStart w:id="1" w:name="_Toc153951855"/>
      <w:bookmarkStart w:id="2" w:name="_Toc185847667"/>
      <w:bookmarkStart w:id="3" w:name="_Toc450703477"/>
      <w:bookmarkStart w:id="4" w:name="_Toc457370442"/>
      <w:bookmarkStart w:id="5" w:name="_Toc457362701"/>
      <w:bookmarkStart w:id="6" w:name="_Toc457370454"/>
      <w:bookmarkStart w:id="7" w:name="_Toc458913945"/>
      <w:bookmarkStart w:id="8" w:name="_Toc458915743"/>
      <w:bookmarkStart w:id="9" w:name="_Toc459096029"/>
      <w:bookmarkStart w:id="10" w:name="_Toc460221125"/>
      <w:bookmarkStart w:id="11" w:name="_Toc450703478"/>
      <w:bookmarkStart w:id="12" w:name="_Toc457370449"/>
      <w:bookmarkStart w:id="13" w:name="_Toc458913952"/>
      <w:bookmarkStart w:id="14" w:name="_Toc458915748"/>
      <w:bookmarkStart w:id="15" w:name="_Toc459096031"/>
      <w:bookmarkStart w:id="16" w:name="_Toc460221131"/>
      <w:bookmarkStart w:id="17" w:name="_Toc461955773"/>
      <w:bookmarkStart w:id="18" w:name="_Toc461956879"/>
      <w:bookmarkStart w:id="19" w:name="_Toc464480592"/>
      <w:bookmarkStart w:id="20" w:name="_Toc231993269"/>
      <w:r w:rsidR="0076532A" w:rsidRPr="00C53FB4">
        <w:rPr>
          <w:rFonts w:ascii="Times New Roman" w:hAnsi="Times New Roman"/>
        </w:rPr>
        <w:lastRenderedPageBreak/>
        <w:t>Alminnelige bestemmelser</w:t>
      </w:r>
      <w:bookmarkEnd w:id="1"/>
      <w:bookmarkEnd w:id="2"/>
      <w:bookmarkEnd w:id="20"/>
    </w:p>
    <w:p w14:paraId="743D86D5" w14:textId="77777777" w:rsidR="0076532A" w:rsidRPr="00C53FB4" w:rsidRDefault="0076532A" w:rsidP="005F6271">
      <w:pPr>
        <w:pStyle w:val="Overskrift2"/>
        <w:rPr>
          <w:rFonts w:ascii="Times New Roman" w:hAnsi="Times New Roman"/>
        </w:rPr>
      </w:pPr>
      <w:bookmarkStart w:id="21" w:name="_Toc153878837"/>
      <w:bookmarkStart w:id="22" w:name="_Toc153951856"/>
      <w:bookmarkStart w:id="23" w:name="_Toc185847668"/>
      <w:bookmarkStart w:id="24" w:name="_Toc231993270"/>
      <w:r w:rsidRPr="00C53FB4">
        <w:rPr>
          <w:rFonts w:ascii="Times New Roman" w:hAnsi="Times New Roman"/>
        </w:rPr>
        <w:t>Avtalens innhold</w:t>
      </w:r>
      <w:bookmarkEnd w:id="21"/>
      <w:bookmarkEnd w:id="22"/>
      <w:bookmarkEnd w:id="23"/>
      <w:bookmarkEnd w:id="24"/>
    </w:p>
    <w:p w14:paraId="743D86D6" w14:textId="4C8F6E1B" w:rsidR="00794923" w:rsidRPr="00C53FB4" w:rsidRDefault="00B16D64" w:rsidP="00794923">
      <w:pPr>
        <w:autoSpaceDE w:val="0"/>
        <w:autoSpaceDN w:val="0"/>
        <w:adjustRightInd w:val="0"/>
      </w:pPr>
      <w:r w:rsidRPr="00C53FB4">
        <w:t>D</w:t>
      </w:r>
      <w:r w:rsidR="00DE7A79" w:rsidRPr="00C53FB4">
        <w:t xml:space="preserve">enne </w:t>
      </w:r>
      <w:r w:rsidR="00BB05EB" w:rsidRPr="00C53FB4">
        <w:t>avtale (heretter Avtale) er en Avtale</w:t>
      </w:r>
      <w:r w:rsidR="00DE7A79" w:rsidRPr="00C53FB4">
        <w:t xml:space="preserve"> mellom Kunden og Leverandøren om kjøp av </w:t>
      </w:r>
      <w:r w:rsidR="750AE1AF" w:rsidRPr="00C53FB4">
        <w:t>kabinettvaskemaskin</w:t>
      </w:r>
      <w:r w:rsidRPr="00C53FB4">
        <w:t xml:space="preserve"> </w:t>
      </w:r>
      <w:r w:rsidR="08960F4C" w:rsidRPr="00C53FB4">
        <w:t xml:space="preserve">og tilhørende tjenester </w:t>
      </w:r>
      <w:r w:rsidR="00DE7A79" w:rsidRPr="00C53FB4">
        <w:t xml:space="preserve">som beskrevet i Bilag 1 og 2. </w:t>
      </w:r>
      <w:r w:rsidR="00DE7A79" w:rsidRPr="00C53FB4">
        <w:cr/>
      </w:r>
      <w:r w:rsidR="00DE7A79" w:rsidRPr="00C53FB4">
        <w:cr/>
      </w:r>
      <w:r w:rsidR="00794923" w:rsidRPr="00C53FB4">
        <w:t>Avtalen består av den generelle avtaleteksten og bilag. Varer som skal leveres i henhold til denne Avtalen, er nærmere spesifisert i Bilag 1 og Bilag 2.</w:t>
      </w:r>
    </w:p>
    <w:p w14:paraId="743D86D7" w14:textId="77777777" w:rsidR="00794923" w:rsidRPr="00C53FB4" w:rsidRDefault="00794923" w:rsidP="00794923">
      <w:pPr>
        <w:autoSpaceDE w:val="0"/>
        <w:autoSpaceDN w:val="0"/>
        <w:adjustRightInd w:val="0"/>
      </w:pPr>
    </w:p>
    <w:p w14:paraId="743D86D8" w14:textId="77777777" w:rsidR="00DE7A79" w:rsidRPr="00C53FB4" w:rsidRDefault="00794923" w:rsidP="00794923">
      <w:pPr>
        <w:autoSpaceDE w:val="0"/>
        <w:autoSpaceDN w:val="0"/>
        <w:adjustRightInd w:val="0"/>
      </w:pPr>
      <w:r w:rsidRPr="00C53FB4">
        <w:t>Følgende bilag er en del av Avtalen:</w:t>
      </w:r>
    </w:p>
    <w:p w14:paraId="743D86D9" w14:textId="77777777" w:rsidR="00DE7A79" w:rsidRPr="00C53FB4" w:rsidRDefault="00DE7A79"/>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76532A" w:rsidRPr="00C53FB4" w14:paraId="743D86DD" w14:textId="77777777" w:rsidTr="3AF3AAFA">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3D86DA" w14:textId="77777777" w:rsidR="0076532A" w:rsidRPr="00C53FB4" w:rsidRDefault="0076532A" w:rsidP="0076532A">
            <w:pPr>
              <w:rPr>
                <w:b/>
                <w:bCs/>
              </w:rPr>
            </w:pPr>
            <w:r w:rsidRPr="00C53FB4">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3D86DB" w14:textId="77777777" w:rsidR="0076532A" w:rsidRPr="00C53FB4" w:rsidRDefault="0076532A" w:rsidP="0076532A">
            <w:pPr>
              <w:jc w:val="center"/>
              <w:rPr>
                <w:b/>
                <w:bCs/>
              </w:rPr>
            </w:pPr>
            <w:r w:rsidRPr="00C53FB4">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43D86DC" w14:textId="77777777" w:rsidR="0076532A" w:rsidRPr="00C53FB4" w:rsidRDefault="0076532A" w:rsidP="0076532A">
            <w:pPr>
              <w:jc w:val="center"/>
              <w:rPr>
                <w:b/>
                <w:bCs/>
              </w:rPr>
            </w:pPr>
            <w:r w:rsidRPr="00C53FB4">
              <w:rPr>
                <w:b/>
                <w:bCs/>
              </w:rPr>
              <w:t>Nei</w:t>
            </w:r>
          </w:p>
        </w:tc>
      </w:tr>
      <w:tr w:rsidR="0076532A" w:rsidRPr="00C53FB4" w14:paraId="743D86E1" w14:textId="77777777" w:rsidTr="3AF3AAFA">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DE" w14:textId="3422B5BE" w:rsidR="0076532A" w:rsidRPr="00C53FB4" w:rsidRDefault="0076532A" w:rsidP="0076532A">
            <w:r w:rsidRPr="00C53FB4">
              <w:t xml:space="preserve">Bilag 1: </w:t>
            </w:r>
            <w:r w:rsidR="00FF0395" w:rsidRPr="00C53FB4">
              <w:t>Behov- og</w:t>
            </w:r>
            <w:r w:rsidRPr="00C53FB4">
              <w:t xml:space="preserve"> kravspesifikasjon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DF" w14:textId="4B98D187" w:rsidR="0076532A" w:rsidRPr="00C53FB4" w:rsidRDefault="74FD76AC" w:rsidP="002E472C">
            <w:pPr>
              <w:jc w:val="center"/>
            </w:pPr>
            <w:proofErr w:type="spellStart"/>
            <w:r w:rsidRPr="00C53FB4">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0" w14:textId="77777777" w:rsidR="0076532A" w:rsidRPr="00C53FB4" w:rsidRDefault="0076532A" w:rsidP="002E472C">
            <w:pPr>
              <w:jc w:val="center"/>
            </w:pPr>
          </w:p>
        </w:tc>
      </w:tr>
      <w:tr w:rsidR="0076532A" w:rsidRPr="00C53FB4" w14:paraId="743D86E5" w14:textId="77777777" w:rsidTr="3AF3AAFA">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2" w14:textId="25A11D19" w:rsidR="0076532A" w:rsidRPr="00C53FB4" w:rsidRDefault="0076532A" w:rsidP="0076532A">
            <w:r w:rsidRPr="00C53FB4">
              <w:t>Bilag 2: Leverandørens løsnings</w:t>
            </w:r>
            <w:r w:rsidR="00FF0395" w:rsidRPr="00C53FB4">
              <w:t>forslag</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3" w14:textId="3DF295C4" w:rsidR="0076532A" w:rsidRPr="00C53FB4" w:rsidRDefault="0ABEA53E" w:rsidP="002E472C">
            <w:pPr>
              <w:jc w:val="center"/>
            </w:pPr>
            <w:proofErr w:type="spellStart"/>
            <w:r w:rsidRPr="00C53FB4">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4" w14:textId="77777777" w:rsidR="0076532A" w:rsidRPr="00C53FB4" w:rsidRDefault="0076532A" w:rsidP="002E472C">
            <w:pPr>
              <w:jc w:val="center"/>
            </w:pPr>
          </w:p>
        </w:tc>
      </w:tr>
      <w:tr w:rsidR="0076532A" w:rsidRPr="00C53FB4" w14:paraId="743D86E9" w14:textId="77777777" w:rsidTr="3AF3AAFA">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6" w14:textId="641FA51F" w:rsidR="0076532A" w:rsidRPr="00C53FB4" w:rsidRDefault="00AE5378" w:rsidP="0076532A">
            <w:pPr>
              <w:rPr>
                <w:i/>
                <w:iCs/>
              </w:rPr>
            </w:pPr>
            <w:r w:rsidRPr="00C53FB4">
              <w:t>Bilag 3</w:t>
            </w:r>
            <w:r w:rsidR="0076532A" w:rsidRPr="00C53FB4">
              <w:t xml:space="preserve">: </w:t>
            </w:r>
            <w:r w:rsidRPr="00C53FB4">
              <w:t>Pris</w:t>
            </w:r>
            <w:r w:rsidR="00F822EC" w:rsidRPr="00C53FB4">
              <w:t>skjema</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7" w14:textId="4987F964" w:rsidR="0076532A" w:rsidRPr="00C53FB4" w:rsidRDefault="15693562" w:rsidP="002E472C">
            <w:pPr>
              <w:jc w:val="center"/>
            </w:pPr>
            <w:proofErr w:type="spellStart"/>
            <w:r w:rsidRPr="00C53FB4">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8" w14:textId="77777777" w:rsidR="0076532A" w:rsidRPr="00C53FB4" w:rsidRDefault="0076532A" w:rsidP="002E472C">
            <w:pPr>
              <w:jc w:val="center"/>
            </w:pPr>
          </w:p>
        </w:tc>
      </w:tr>
      <w:tr w:rsidR="007070BB" w:rsidRPr="00C53FB4" w14:paraId="7714631F" w14:textId="77777777" w:rsidTr="3AF3AAFA">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679CC5" w14:textId="758DEFC6" w:rsidR="007070BB" w:rsidRPr="00C53FB4" w:rsidRDefault="007070BB" w:rsidP="0076532A">
            <w:r w:rsidRPr="00C53FB4">
              <w:t>Bilag 4: Tegning av lager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F60D0F" w14:textId="514BD465" w:rsidR="007070BB" w:rsidRPr="00C53FB4" w:rsidRDefault="008A19F9" w:rsidP="002E472C">
            <w:pPr>
              <w:jc w:val="center"/>
            </w:pPr>
            <w:proofErr w:type="spellStart"/>
            <w:r w:rsidRPr="00C53FB4">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5FA39C" w14:textId="77777777" w:rsidR="007070BB" w:rsidRPr="00C53FB4" w:rsidRDefault="007070BB" w:rsidP="002E472C">
            <w:pPr>
              <w:jc w:val="center"/>
            </w:pPr>
          </w:p>
        </w:tc>
      </w:tr>
      <w:tr w:rsidR="0033037F" w:rsidRPr="00C53FB4" w14:paraId="743D86ED" w14:textId="77777777" w:rsidTr="3AF3AAFA">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A" w14:textId="343AC17A" w:rsidR="0033037F" w:rsidRPr="00C53FB4" w:rsidRDefault="000C48FA" w:rsidP="0076532A">
            <w:r w:rsidRPr="00C53FB4">
              <w:t xml:space="preserve">Bilag </w:t>
            </w:r>
            <w:r w:rsidR="007070BB" w:rsidRPr="00C53FB4">
              <w:t>5</w:t>
            </w:r>
            <w:r w:rsidR="0033037F" w:rsidRPr="00C53FB4">
              <w:t>: Endringer etter avtaleinngåelsen</w:t>
            </w:r>
            <w:r w:rsidR="0033037F" w:rsidRPr="00C53FB4" w:rsidDel="00C42252">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B" w14:textId="275129DB" w:rsidR="0033037F" w:rsidRPr="00C53FB4" w:rsidRDefault="57727F93" w:rsidP="002E472C">
            <w:pPr>
              <w:jc w:val="center"/>
            </w:pPr>
            <w:proofErr w:type="spellStart"/>
            <w:r w:rsidRPr="00C53FB4">
              <w:t>X</w:t>
            </w:r>
            <w:proofErr w:type="spellEnd"/>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43D86EC" w14:textId="77777777" w:rsidR="0033037F" w:rsidRPr="00C53FB4" w:rsidRDefault="0033037F" w:rsidP="002E472C">
            <w:pPr>
              <w:jc w:val="center"/>
            </w:pPr>
          </w:p>
        </w:tc>
      </w:tr>
    </w:tbl>
    <w:p w14:paraId="743D86FE" w14:textId="77777777" w:rsidR="0076532A" w:rsidRPr="00C53FB4" w:rsidRDefault="0076532A"/>
    <w:p w14:paraId="743D86FF" w14:textId="77777777" w:rsidR="0076532A" w:rsidRPr="00C53FB4" w:rsidRDefault="0076532A" w:rsidP="005F6271">
      <w:pPr>
        <w:pStyle w:val="Overskrift2"/>
        <w:rPr>
          <w:rFonts w:ascii="Times New Roman" w:hAnsi="Times New Roman"/>
        </w:rPr>
      </w:pPr>
      <w:bookmarkStart w:id="25" w:name="_Toc89226954"/>
      <w:bookmarkStart w:id="26" w:name="_Toc153951857"/>
      <w:bookmarkStart w:id="27" w:name="_Toc185847669"/>
      <w:bookmarkStart w:id="28" w:name="_Toc231993271"/>
      <w:r w:rsidRPr="00C53FB4">
        <w:rPr>
          <w:rFonts w:ascii="Times New Roman" w:hAnsi="Times New Roman"/>
        </w:rPr>
        <w:t>Forbehold om bevilgninger</w:t>
      </w:r>
      <w:bookmarkEnd w:id="25"/>
      <w:bookmarkEnd w:id="26"/>
      <w:bookmarkEnd w:id="27"/>
      <w:bookmarkEnd w:id="28"/>
    </w:p>
    <w:p w14:paraId="743D8700" w14:textId="77777777" w:rsidR="002E472C" w:rsidRPr="00C53FB4" w:rsidRDefault="0076532A" w:rsidP="0076532A">
      <w:r w:rsidRPr="00C53FB4">
        <w:t>Avtalen er inngått med forbeh</w:t>
      </w:r>
      <w:r w:rsidR="00C32300" w:rsidRPr="00C53FB4">
        <w:t>old om at Stortinget, så lenge A</w:t>
      </w:r>
      <w:r w:rsidRPr="00C53FB4">
        <w:t>vtalen løper, bevilger de nødvendi</w:t>
      </w:r>
      <w:r w:rsidR="00936B53" w:rsidRPr="00C53FB4">
        <w:t>ge midler til gjennomføring av A</w:t>
      </w:r>
      <w:r w:rsidRPr="00C53FB4">
        <w:t>vtalen. Manglende bevilgning gir ikke Leverandøren rett til å kreve erstatning for det tap han måtte lide som følge av at Kunden ikke kan opp</w:t>
      </w:r>
      <w:r w:rsidR="00474216" w:rsidRPr="00C53FB4">
        <w:t>fylle sine forpliktelser etter A</w:t>
      </w:r>
      <w:r w:rsidRPr="00C53FB4">
        <w:t>vtalen på dette grunnlag, med mindre Kunden har opptrådt forsettlig eller grovt uaktsomt.</w:t>
      </w:r>
    </w:p>
    <w:p w14:paraId="743D8701" w14:textId="77777777" w:rsidR="002E472C" w:rsidRPr="00C53FB4" w:rsidRDefault="002E472C" w:rsidP="0076532A"/>
    <w:p w14:paraId="743D8702" w14:textId="77777777" w:rsidR="0076532A" w:rsidRPr="00C53FB4" w:rsidRDefault="001C2137" w:rsidP="0076532A">
      <w:r w:rsidRPr="00C53FB4">
        <w:t>Dersom Kunden ønsker en styrt avvikling, kan partene avtale dette. Leverandøren skal i så fall få dekket sine omkostninger med slik avvikling.</w:t>
      </w:r>
    </w:p>
    <w:p w14:paraId="743D8703" w14:textId="77777777" w:rsidR="00D62D35" w:rsidRPr="00C53FB4" w:rsidRDefault="00D62D35" w:rsidP="00D62D35">
      <w:bookmarkStart w:id="29" w:name="_Toc153878839"/>
      <w:bookmarkStart w:id="30" w:name="_Toc153951858"/>
    </w:p>
    <w:p w14:paraId="743D8704" w14:textId="77777777" w:rsidR="00B3390C" w:rsidRPr="00C53FB4" w:rsidRDefault="00B3390C" w:rsidP="005F6271">
      <w:pPr>
        <w:pStyle w:val="Overskrift2"/>
        <w:rPr>
          <w:rFonts w:ascii="Times New Roman" w:hAnsi="Times New Roman"/>
        </w:rPr>
      </w:pPr>
      <w:bookmarkStart w:id="31" w:name="_Toc185847670"/>
      <w:bookmarkStart w:id="32" w:name="_Toc231993272"/>
      <w:r w:rsidRPr="00C53FB4">
        <w:rPr>
          <w:rFonts w:ascii="Times New Roman" w:hAnsi="Times New Roman"/>
        </w:rPr>
        <w:t>Tolking og rangordning</w:t>
      </w:r>
      <w:bookmarkEnd w:id="29"/>
      <w:bookmarkEnd w:id="30"/>
      <w:bookmarkEnd w:id="31"/>
      <w:bookmarkEnd w:id="32"/>
    </w:p>
    <w:p w14:paraId="743D8705" w14:textId="77777777" w:rsidR="00B3390C" w:rsidRPr="00C53FB4" w:rsidRDefault="00B3390C" w:rsidP="00B3390C">
      <w:r w:rsidRPr="00C53FB4">
        <w:t>Ved motstrid skal følgende tolk</w:t>
      </w:r>
      <w:r w:rsidR="003B23C9" w:rsidRPr="00C53FB4">
        <w:t>n</w:t>
      </w:r>
      <w:r w:rsidRPr="00C53FB4">
        <w:t>ingsprinsipper legges til grunn:</w:t>
      </w:r>
    </w:p>
    <w:p w14:paraId="743D8706" w14:textId="77777777" w:rsidR="00B3390C" w:rsidRPr="00C53FB4" w:rsidRDefault="00B3390C" w:rsidP="00B3390C"/>
    <w:p w14:paraId="743D8707" w14:textId="77777777" w:rsidR="00B3390C" w:rsidRPr="00C53FB4" w:rsidRDefault="0056405D" w:rsidP="00E570B2">
      <w:r w:rsidRPr="00C53FB4">
        <w:t>Endringer til A</w:t>
      </w:r>
      <w:r w:rsidR="00B3390C" w:rsidRPr="00C53FB4">
        <w:t xml:space="preserve">vtalen går foran den generelle avtaleteksten, men bare i den utstrekning det </w:t>
      </w:r>
      <w:proofErr w:type="gramStart"/>
      <w:r w:rsidR="00B3390C" w:rsidRPr="00C53FB4">
        <w:t>fremgår</w:t>
      </w:r>
      <w:proofErr w:type="gramEnd"/>
      <w:r w:rsidR="00B3390C" w:rsidRPr="00C53FB4">
        <w:t xml:space="preserve"> klart og utvetydig hvilket punkt eller hvilke punkter som er endret, erstattet eller gjort tillegg til. Ved motstrid der endringen ikke er klart spesifisert som angitt, går den generelle avtaleteksten foran endringene.</w:t>
      </w:r>
    </w:p>
    <w:p w14:paraId="743D8708" w14:textId="77777777" w:rsidR="00E570B2" w:rsidRPr="00C53FB4" w:rsidRDefault="00E570B2" w:rsidP="00E570B2"/>
    <w:p w14:paraId="743D8709" w14:textId="01F241B8" w:rsidR="00B3390C" w:rsidRPr="00C53FB4" w:rsidRDefault="00CA4AD1" w:rsidP="00E570B2">
      <w:r w:rsidRPr="00C53FB4">
        <w:t>Bilag</w:t>
      </w:r>
      <w:r w:rsidR="00B3390C" w:rsidRPr="00C53FB4">
        <w:t xml:space="preserve"> 2 går foran </w:t>
      </w:r>
      <w:r w:rsidRPr="00C53FB4">
        <w:t>Bilag</w:t>
      </w:r>
      <w:r w:rsidR="00B3390C" w:rsidRPr="00C53FB4">
        <w:t xml:space="preserve"> 1, men bare i den utstrekning det </w:t>
      </w:r>
      <w:proofErr w:type="gramStart"/>
      <w:r w:rsidR="00B3390C" w:rsidRPr="00C53FB4">
        <w:t>fremgår</w:t>
      </w:r>
      <w:proofErr w:type="gramEnd"/>
      <w:r w:rsidR="00B3390C" w:rsidRPr="00C53FB4">
        <w:t xml:space="preserve"> klart og utvetydig hvilket punkt eller hvilke punkter som er endret, erstattet eller gjort tillegg til. Ved motstrid der endringen ikke er klart spesifisert som angitt, går </w:t>
      </w:r>
      <w:r w:rsidR="00AE7BC4" w:rsidRPr="00C53FB4">
        <w:t>behov- og</w:t>
      </w:r>
      <w:r w:rsidR="00B3390C" w:rsidRPr="00C53FB4">
        <w:t xml:space="preserve"> kravspesifikasjonen foran </w:t>
      </w:r>
      <w:r w:rsidR="00AE7BC4" w:rsidRPr="00C53FB4">
        <w:t xml:space="preserve">leverandørens </w:t>
      </w:r>
      <w:r w:rsidR="00B3390C" w:rsidRPr="00C53FB4">
        <w:t>løsnings</w:t>
      </w:r>
      <w:r w:rsidR="00AE7BC4" w:rsidRPr="00C53FB4">
        <w:t>forslag</w:t>
      </w:r>
      <w:r w:rsidR="00B3390C" w:rsidRPr="00C53FB4">
        <w:t>.</w:t>
      </w:r>
    </w:p>
    <w:p w14:paraId="743D870A" w14:textId="77777777" w:rsidR="00E570B2" w:rsidRPr="00C53FB4" w:rsidRDefault="00E570B2" w:rsidP="00E570B2"/>
    <w:p w14:paraId="743D870B" w14:textId="77777777" w:rsidR="00B3390C" w:rsidRPr="00C53FB4" w:rsidRDefault="00B3390C" w:rsidP="00E570B2">
      <w:r w:rsidRPr="00C53FB4">
        <w:t xml:space="preserve">I tilfelle motstrid mellom </w:t>
      </w:r>
      <w:r w:rsidR="00CA4AD1" w:rsidRPr="00C53FB4">
        <w:t>Bilag</w:t>
      </w:r>
      <w:r w:rsidRPr="00C53FB4">
        <w:t xml:space="preserve">ene der endringene ikke er klart spesifisert som angitt i </w:t>
      </w:r>
      <w:r w:rsidR="007B4587" w:rsidRPr="00C53FB4">
        <w:t xml:space="preserve">avsnittene </w:t>
      </w:r>
      <w:r w:rsidRPr="00C53FB4">
        <w:t xml:space="preserve">1 og 2 over, går </w:t>
      </w:r>
      <w:r w:rsidR="00CA4AD1" w:rsidRPr="00C53FB4">
        <w:t>Bilag</w:t>
      </w:r>
      <w:r w:rsidRPr="00C53FB4">
        <w:t xml:space="preserve"> 1 foran de øvrige </w:t>
      </w:r>
      <w:r w:rsidR="00CA4AD1" w:rsidRPr="00C53FB4">
        <w:t>Bilag</w:t>
      </w:r>
      <w:r w:rsidRPr="00C53FB4">
        <w:t xml:space="preserve">ene. </w:t>
      </w:r>
    </w:p>
    <w:p w14:paraId="743D870C" w14:textId="77777777" w:rsidR="00E570B2" w:rsidRPr="00C53FB4" w:rsidRDefault="00E570B2" w:rsidP="00E570B2"/>
    <w:p w14:paraId="743D870D" w14:textId="77777777" w:rsidR="00B3390C" w:rsidRPr="00C53FB4" w:rsidRDefault="00B3390C" w:rsidP="00E570B2">
      <w:r w:rsidRPr="00C53FB4">
        <w:lastRenderedPageBreak/>
        <w:t xml:space="preserve">Hvis det er motstrid mellom et </w:t>
      </w:r>
      <w:r w:rsidR="00CA4AD1" w:rsidRPr="00C53FB4">
        <w:t>Bilag</w:t>
      </w:r>
      <w:r w:rsidRPr="00C53FB4">
        <w:t xml:space="preserve"> og den generelle avtaleteksten går </w:t>
      </w:r>
      <w:r w:rsidR="00482850" w:rsidRPr="00C53FB4">
        <w:t>den generelle avtaleteksten foran.</w:t>
      </w:r>
    </w:p>
    <w:p w14:paraId="743D870E" w14:textId="77777777" w:rsidR="00E570B2" w:rsidRPr="00C53FB4" w:rsidRDefault="00E570B2" w:rsidP="00E570B2"/>
    <w:p w14:paraId="743D870F" w14:textId="77777777" w:rsidR="00A01B76" w:rsidRPr="00C53FB4" w:rsidRDefault="00B3390C" w:rsidP="00E570B2">
      <w:r w:rsidRPr="00C53FB4">
        <w:t>Avtalen går foran møtereferater, notater og liknende dokumenter som utferdiges av partene.</w:t>
      </w:r>
    </w:p>
    <w:p w14:paraId="743D8710" w14:textId="77777777" w:rsidR="00E570B2" w:rsidRPr="00C53FB4" w:rsidRDefault="00E570B2" w:rsidP="00E570B2"/>
    <w:p w14:paraId="743D8711" w14:textId="77777777" w:rsidR="00B3390C" w:rsidRPr="00C53FB4" w:rsidRDefault="00B3390C" w:rsidP="00B3390C">
      <w:pPr>
        <w:pStyle w:val="Overskrift2"/>
        <w:rPr>
          <w:rFonts w:ascii="Times New Roman" w:hAnsi="Times New Roman"/>
        </w:rPr>
      </w:pPr>
      <w:bookmarkStart w:id="33" w:name="_Toc150332139"/>
      <w:bookmarkStart w:id="34" w:name="_Toc153951860"/>
      <w:bookmarkStart w:id="35" w:name="_Toc185847671"/>
      <w:bookmarkStart w:id="36" w:name="_Toc231993273"/>
      <w:r w:rsidRPr="00C53FB4">
        <w:rPr>
          <w:rFonts w:ascii="Times New Roman" w:hAnsi="Times New Roman"/>
        </w:rPr>
        <w:t>Partenes representanter</w:t>
      </w:r>
      <w:bookmarkEnd w:id="33"/>
      <w:bookmarkEnd w:id="34"/>
      <w:bookmarkEnd w:id="35"/>
      <w:bookmarkEnd w:id="36"/>
    </w:p>
    <w:p w14:paraId="743D8712" w14:textId="77777777" w:rsidR="00B3390C" w:rsidRDefault="00B3390C" w:rsidP="00B3390C">
      <w:r w:rsidRPr="00C53FB4">
        <w:t>Hver av pa</w:t>
      </w:r>
      <w:r w:rsidR="00C32300" w:rsidRPr="00C53FB4">
        <w:t>rtene skal ved inngåelsen av A</w:t>
      </w:r>
      <w:r w:rsidRPr="00C53FB4">
        <w:t>vtalen oppnevne en representant som er bemyndiget til å opptre på vegn</w:t>
      </w:r>
      <w:r w:rsidR="00C32300" w:rsidRPr="00C53FB4">
        <w:t>e av partene i saker som angår A</w:t>
      </w:r>
      <w:r w:rsidRPr="00C53FB4">
        <w:t xml:space="preserve">vtalen. </w:t>
      </w:r>
    </w:p>
    <w:p w14:paraId="101E6AAF" w14:textId="77777777" w:rsidR="006235FE" w:rsidRDefault="006235FE" w:rsidP="00B3390C"/>
    <w:p w14:paraId="6D33EFD7" w14:textId="77777777" w:rsidR="006235FE" w:rsidRPr="006235FE" w:rsidRDefault="006235FE" w:rsidP="006235FE">
      <w:pPr>
        <w:pStyle w:val="Overskrift2"/>
        <w:rPr>
          <w:rFonts w:ascii="Times New Roman" w:hAnsi="Times New Roman"/>
        </w:rPr>
      </w:pPr>
      <w:bookmarkStart w:id="37" w:name="_Toc228951587"/>
      <w:bookmarkStart w:id="38" w:name="_Toc231993274"/>
      <w:r w:rsidRPr="006235FE">
        <w:rPr>
          <w:rFonts w:ascii="Times New Roman" w:hAnsi="Times New Roman"/>
        </w:rPr>
        <w:t>Avtalens varighet</w:t>
      </w:r>
      <w:bookmarkEnd w:id="37"/>
      <w:bookmarkEnd w:id="38"/>
    </w:p>
    <w:p w14:paraId="6279B4D3" w14:textId="7A8D7BED" w:rsidR="006235FE" w:rsidRPr="00C53FB4" w:rsidRDefault="006235FE" w:rsidP="00B3390C">
      <w:r w:rsidRPr="006235FE">
        <w:t>Avtalen skal ha en varighet på 5 år fra signering. Oppdragsgiver (Kunden) har opsjon på forlengelse av Avtalen i ytterligere 1+1+1+1+1 år. Opsjon utløses automatisk, med mindre Kunden gir Leverandøren skriftlig varsel om opphør senest en måned før gjeldende avtaleperiode utløper.</w:t>
      </w:r>
      <w:r w:rsidRPr="006235FE">
        <w:br/>
      </w:r>
      <w:r w:rsidRPr="006235FE">
        <w:br/>
        <w:t>Kunden kan til enhver tid si opp Avtalen med tre måneders skriftlig varsel. Leverandøren har rett til å si opp Avtalen med seks måneders skriftlig varsel hvis det foreligger saklig grunn.</w:t>
      </w:r>
    </w:p>
    <w:p w14:paraId="743D8713" w14:textId="77777777" w:rsidR="00B3390C" w:rsidRPr="00C53FB4" w:rsidRDefault="00B3390C" w:rsidP="00B3390C"/>
    <w:p w14:paraId="743D8714" w14:textId="77777777" w:rsidR="00B3390C" w:rsidRPr="00C53FB4" w:rsidRDefault="00B3390C" w:rsidP="00EC0AFC">
      <w:pPr>
        <w:pStyle w:val="Overskrift1"/>
        <w:rPr>
          <w:rFonts w:ascii="Times New Roman" w:hAnsi="Times New Roman"/>
        </w:rPr>
      </w:pPr>
      <w:bookmarkStart w:id="39" w:name="_Toc185847672"/>
      <w:bookmarkStart w:id="40" w:name="_Toc231993275"/>
      <w:r w:rsidRPr="00C53FB4">
        <w:rPr>
          <w:rFonts w:ascii="Times New Roman" w:hAnsi="Times New Roman"/>
        </w:rPr>
        <w:t xml:space="preserve">Gjennomføring </w:t>
      </w:r>
      <w:r w:rsidR="00564803" w:rsidRPr="00C53FB4">
        <w:rPr>
          <w:rFonts w:ascii="Times New Roman" w:hAnsi="Times New Roman"/>
        </w:rPr>
        <w:t>levering</w:t>
      </w:r>
      <w:bookmarkEnd w:id="39"/>
      <w:bookmarkEnd w:id="40"/>
    </w:p>
    <w:p w14:paraId="743D8715" w14:textId="77777777" w:rsidR="00564803" w:rsidRPr="00C53FB4" w:rsidRDefault="00564803" w:rsidP="00564803">
      <w:pPr>
        <w:pStyle w:val="Overskrift2"/>
        <w:rPr>
          <w:rFonts w:ascii="Times New Roman" w:hAnsi="Times New Roman"/>
        </w:rPr>
      </w:pPr>
      <w:bookmarkStart w:id="41" w:name="_Toc185847673"/>
      <w:bookmarkStart w:id="42" w:name="_Ref187032158"/>
      <w:bookmarkStart w:id="43" w:name="_Toc231993276"/>
      <w:r w:rsidRPr="00C53FB4">
        <w:rPr>
          <w:rFonts w:ascii="Times New Roman" w:hAnsi="Times New Roman"/>
        </w:rPr>
        <w:t>Levering</w:t>
      </w:r>
      <w:bookmarkEnd w:id="41"/>
      <w:bookmarkEnd w:id="42"/>
      <w:bookmarkEnd w:id="43"/>
    </w:p>
    <w:p w14:paraId="743D8716" w14:textId="77777777" w:rsidR="00564803" w:rsidRPr="00C53FB4" w:rsidRDefault="00564803" w:rsidP="00564803">
      <w:r w:rsidRPr="00C53FB4">
        <w:t>Levering skjer på den måten og med de frister som er spesifisert i Bilag 1 og 2.</w:t>
      </w:r>
    </w:p>
    <w:p w14:paraId="743D8717" w14:textId="77777777" w:rsidR="00564803" w:rsidRPr="00C53FB4" w:rsidRDefault="00564803" w:rsidP="00564803"/>
    <w:p w14:paraId="743D8718" w14:textId="77777777" w:rsidR="003F27A9" w:rsidRPr="00C53FB4" w:rsidRDefault="003E3B02" w:rsidP="00564803">
      <w:r w:rsidRPr="00C53FB4">
        <w:t>Den dagen</w:t>
      </w:r>
      <w:r w:rsidR="00564803" w:rsidRPr="00C53FB4">
        <w:t xml:space="preserve"> varen er mottatt av den enhet hos Kunde</w:t>
      </w:r>
      <w:r w:rsidRPr="00C53FB4">
        <w:t xml:space="preserve">n som har foretatt bestillingen regnes som leveringsdag. </w:t>
      </w:r>
    </w:p>
    <w:p w14:paraId="743D8719" w14:textId="77777777" w:rsidR="00564803" w:rsidRPr="00C53FB4" w:rsidRDefault="00564803" w:rsidP="00564803"/>
    <w:p w14:paraId="743D871A" w14:textId="77777777" w:rsidR="00564803" w:rsidRPr="00C53FB4" w:rsidRDefault="00564803" w:rsidP="00564803">
      <w:pPr>
        <w:pStyle w:val="Overskrift2"/>
        <w:rPr>
          <w:rFonts w:ascii="Times New Roman" w:hAnsi="Times New Roman"/>
        </w:rPr>
      </w:pPr>
      <w:bookmarkStart w:id="44" w:name="_Toc185847674"/>
      <w:bookmarkStart w:id="45" w:name="_Toc231993277"/>
      <w:r w:rsidRPr="00C53FB4">
        <w:rPr>
          <w:rFonts w:ascii="Times New Roman" w:hAnsi="Times New Roman"/>
        </w:rPr>
        <w:t>Kundens undersøkelse etter levering</w:t>
      </w:r>
      <w:bookmarkEnd w:id="44"/>
      <w:bookmarkEnd w:id="45"/>
    </w:p>
    <w:p w14:paraId="743D871B" w14:textId="77777777" w:rsidR="00564803" w:rsidRPr="00C53FB4" w:rsidRDefault="00564803" w:rsidP="00564803">
      <w:r w:rsidRPr="00C53FB4">
        <w:t xml:space="preserve">Etter levering skal Kunden så snart det etter forholdene er rimelig anledning til det, undersøke </w:t>
      </w:r>
      <w:r w:rsidR="003E3B02" w:rsidRPr="00C53FB4">
        <w:t>varene</w:t>
      </w:r>
      <w:r w:rsidRPr="00C53FB4">
        <w:t xml:space="preserve"> slik god skikk tilsier. Dette gjelder også eventuelt tilleggsutstyr.</w:t>
      </w:r>
    </w:p>
    <w:p w14:paraId="743D871C" w14:textId="77777777" w:rsidR="00564803" w:rsidRPr="00C53FB4" w:rsidRDefault="00564803" w:rsidP="00564803"/>
    <w:p w14:paraId="743D871D" w14:textId="77777777" w:rsidR="00564803" w:rsidRPr="00C53FB4" w:rsidRDefault="00564803" w:rsidP="00564803">
      <w:pPr>
        <w:pStyle w:val="Overskrift2"/>
        <w:rPr>
          <w:rFonts w:ascii="Times New Roman" w:hAnsi="Times New Roman"/>
        </w:rPr>
      </w:pPr>
      <w:bookmarkStart w:id="46" w:name="_Toc185847675"/>
      <w:bookmarkStart w:id="47" w:name="_Toc231993278"/>
      <w:r w:rsidRPr="00C53FB4">
        <w:rPr>
          <w:rFonts w:ascii="Times New Roman" w:hAnsi="Times New Roman"/>
        </w:rPr>
        <w:t>Risiko</w:t>
      </w:r>
      <w:bookmarkEnd w:id="46"/>
      <w:bookmarkEnd w:id="47"/>
    </w:p>
    <w:p w14:paraId="743D871E" w14:textId="77777777" w:rsidR="007B5FA0" w:rsidRPr="00C53FB4" w:rsidRDefault="007B5FA0" w:rsidP="007B5FA0">
      <w:r w:rsidRPr="00C53FB4">
        <w:t xml:space="preserve">Risikoen for skade på eller tap av produkter </w:t>
      </w:r>
      <w:proofErr w:type="spellStart"/>
      <w:r w:rsidRPr="00C53FB4">
        <w:t>m.v</w:t>
      </w:r>
      <w:proofErr w:type="spellEnd"/>
      <w:r w:rsidRPr="00C53FB4">
        <w:t>. på grunn av en tilfeldig begivenhet, går over fra Leverandøren til Kunden på leveringsdag</w:t>
      </w:r>
      <w:r w:rsidR="005A2116" w:rsidRPr="00C53FB4">
        <w:t>en</w:t>
      </w:r>
      <w:r w:rsidRPr="00C53FB4">
        <w:t>. Det er Leverandørens ansvar å ha forsikring som dekker perioden frem til denne dagen.</w:t>
      </w:r>
    </w:p>
    <w:p w14:paraId="743D871F" w14:textId="77777777" w:rsidR="007B5FA0" w:rsidRPr="00C53FB4" w:rsidRDefault="007B5FA0" w:rsidP="007B5FA0"/>
    <w:p w14:paraId="743D8720" w14:textId="77777777" w:rsidR="007B5FA0" w:rsidRPr="00C53FB4" w:rsidRDefault="007B5FA0" w:rsidP="007B5FA0">
      <w:r w:rsidRPr="00C53FB4">
        <w:t>Dersom leverte produkter går til grunne etter at risikoen er gått over på Kunden, har denne likevel rett til nye produkter mot å betale Leverandørens kostnader i forbindelse med å skaffe slike.</w:t>
      </w:r>
    </w:p>
    <w:p w14:paraId="743D8721" w14:textId="77777777" w:rsidR="00564803" w:rsidRPr="00C53FB4" w:rsidRDefault="00564803" w:rsidP="00B3390C"/>
    <w:p w14:paraId="743D8722" w14:textId="77777777" w:rsidR="00B3390C" w:rsidRPr="00C53FB4" w:rsidRDefault="00B3390C" w:rsidP="00C84CDA">
      <w:pPr>
        <w:pStyle w:val="Overskrift2"/>
        <w:rPr>
          <w:rFonts w:ascii="Times New Roman" w:hAnsi="Times New Roman"/>
        </w:rPr>
      </w:pPr>
      <w:bookmarkStart w:id="48" w:name="_Toc153878852"/>
      <w:bookmarkStart w:id="49" w:name="_Toc153951871"/>
      <w:bookmarkStart w:id="50" w:name="_Toc185847676"/>
      <w:bookmarkStart w:id="51" w:name="_Toc231993279"/>
      <w:r w:rsidRPr="00C53FB4">
        <w:rPr>
          <w:rFonts w:ascii="Times New Roman" w:hAnsi="Times New Roman"/>
        </w:rPr>
        <w:t>Eiendomsrett</w:t>
      </w:r>
      <w:bookmarkEnd w:id="48"/>
      <w:bookmarkEnd w:id="49"/>
      <w:bookmarkEnd w:id="50"/>
      <w:bookmarkEnd w:id="51"/>
    </w:p>
    <w:p w14:paraId="743D8723" w14:textId="77777777" w:rsidR="005F6271" w:rsidRPr="00C53FB4" w:rsidRDefault="00057972" w:rsidP="001135F3">
      <w:r w:rsidRPr="00C53FB4">
        <w:t>Varer som leveres etter denne A</w:t>
      </w:r>
      <w:r w:rsidR="005F6271" w:rsidRPr="00C53FB4">
        <w:t xml:space="preserve">vtalen blir Kundens eiendom fra og med leveringsdagen. Eiendomsrettens overgang medfører at Kunden får full faktisk og rettslig råderett over varen, med de begrensinger </w:t>
      </w:r>
      <w:r w:rsidR="000F4ADC" w:rsidRPr="00C53FB4">
        <w:t>som eventuelt er gjort i denne A</w:t>
      </w:r>
      <w:r w:rsidR="005F6271" w:rsidRPr="00C53FB4">
        <w:t>vtalen.</w:t>
      </w:r>
    </w:p>
    <w:p w14:paraId="743D8724" w14:textId="77777777" w:rsidR="00B3390C" w:rsidRPr="00C53FB4" w:rsidRDefault="00B3390C" w:rsidP="00B3390C"/>
    <w:p w14:paraId="743D8725" w14:textId="77777777" w:rsidR="00B3390C" w:rsidRPr="00C53FB4" w:rsidRDefault="00B3390C" w:rsidP="005F6271">
      <w:pPr>
        <w:pStyle w:val="Overskrift2"/>
        <w:rPr>
          <w:rFonts w:ascii="Times New Roman" w:hAnsi="Times New Roman"/>
          <w:caps/>
        </w:rPr>
      </w:pPr>
      <w:bookmarkStart w:id="52" w:name="_Toc185847677"/>
      <w:bookmarkStart w:id="53" w:name="_Toc153878856"/>
      <w:bookmarkStart w:id="54" w:name="_Toc153951875"/>
      <w:bookmarkStart w:id="55" w:name="_Toc231993280"/>
      <w:r w:rsidRPr="00C53FB4">
        <w:rPr>
          <w:rFonts w:ascii="Times New Roman" w:hAnsi="Times New Roman"/>
        </w:rPr>
        <w:lastRenderedPageBreak/>
        <w:t>Avbestilling</w:t>
      </w:r>
      <w:bookmarkEnd w:id="52"/>
      <w:bookmarkEnd w:id="55"/>
      <w:r w:rsidRPr="00C53FB4">
        <w:rPr>
          <w:rFonts w:ascii="Times New Roman" w:hAnsi="Times New Roman"/>
        </w:rPr>
        <w:t xml:space="preserve"> </w:t>
      </w:r>
      <w:bookmarkEnd w:id="53"/>
      <w:bookmarkEnd w:id="54"/>
    </w:p>
    <w:p w14:paraId="743D8726" w14:textId="77777777" w:rsidR="00B3390C" w:rsidRPr="00C53FB4" w:rsidRDefault="005A258B" w:rsidP="00B3390C">
      <w:r w:rsidRPr="00C53FB4">
        <w:t>Før varen</w:t>
      </w:r>
      <w:r w:rsidR="00DF21CA" w:rsidRPr="00C53FB4">
        <w:t>(e)</w:t>
      </w:r>
      <w:r w:rsidRPr="00C53FB4">
        <w:t xml:space="preserve"> er levert kan Kunden skriftlig avbestille </w:t>
      </w:r>
      <w:r w:rsidR="00DF21CA" w:rsidRPr="00C53FB4">
        <w:t xml:space="preserve">hele eller deler av leveransen </w:t>
      </w:r>
      <w:r w:rsidR="00B3390C" w:rsidRPr="00C53FB4">
        <w:t>med umiddelbar virkning.</w:t>
      </w:r>
    </w:p>
    <w:p w14:paraId="743D8727" w14:textId="77777777" w:rsidR="00B3390C" w:rsidRPr="00C53FB4" w:rsidRDefault="00B3390C" w:rsidP="00B3390C"/>
    <w:p w14:paraId="743D8728" w14:textId="77777777" w:rsidR="00B3390C" w:rsidRPr="00C53FB4" w:rsidRDefault="00B3390C" w:rsidP="00B3390C">
      <w:pPr>
        <w:rPr>
          <w:szCs w:val="24"/>
        </w:rPr>
      </w:pPr>
      <w:r w:rsidRPr="00C53FB4">
        <w:t xml:space="preserve">Ved avbestilling kan Leverandøren kreve dekket </w:t>
      </w:r>
      <w:r w:rsidRPr="00C53FB4">
        <w:rPr>
          <w:szCs w:val="24"/>
        </w:rPr>
        <w:t>direkte, dokumenterte og påregnelige</w:t>
      </w:r>
      <w:r w:rsidR="003E3B02" w:rsidRPr="00C53FB4">
        <w:rPr>
          <w:szCs w:val="24"/>
        </w:rPr>
        <w:t xml:space="preserve"> utgifter som Leverandøren har hatt i forbindelse med arbeid ifm. planlegging eller gjennomføring av leveransen frem til avbestillingen er mottatt</w:t>
      </w:r>
      <w:r w:rsidRPr="00C53FB4">
        <w:rPr>
          <w:szCs w:val="24"/>
        </w:rPr>
        <w:t>.</w:t>
      </w:r>
    </w:p>
    <w:p w14:paraId="743D8729" w14:textId="77777777" w:rsidR="00762D35" w:rsidRPr="00C53FB4" w:rsidRDefault="00762D35" w:rsidP="00B3390C">
      <w:pPr>
        <w:rPr>
          <w:szCs w:val="24"/>
        </w:rPr>
      </w:pPr>
    </w:p>
    <w:p w14:paraId="743D872A" w14:textId="77777777" w:rsidR="00762D35" w:rsidRPr="00C53FB4" w:rsidRDefault="00762D35" w:rsidP="00762D35">
      <w:pPr>
        <w:pStyle w:val="Overskrift2"/>
        <w:rPr>
          <w:rFonts w:ascii="Times New Roman" w:hAnsi="Times New Roman"/>
        </w:rPr>
      </w:pPr>
      <w:bookmarkStart w:id="56" w:name="_Toc185847678"/>
      <w:bookmarkStart w:id="57" w:name="_Toc231993281"/>
      <w:r w:rsidRPr="00C53FB4">
        <w:rPr>
          <w:rFonts w:ascii="Times New Roman" w:hAnsi="Times New Roman"/>
        </w:rPr>
        <w:t>Opsjoner</w:t>
      </w:r>
      <w:bookmarkEnd w:id="56"/>
      <w:bookmarkEnd w:id="57"/>
    </w:p>
    <w:p w14:paraId="743D872B" w14:textId="77777777" w:rsidR="00B3390C" w:rsidRPr="00C53FB4" w:rsidRDefault="00762D35" w:rsidP="00B3390C">
      <w:r w:rsidRPr="00C53FB4">
        <w:t xml:space="preserve">Eventuelle opsjoner på tilleggsvarer skal </w:t>
      </w:r>
      <w:proofErr w:type="gramStart"/>
      <w:r w:rsidRPr="00C53FB4">
        <w:t>fremgå</w:t>
      </w:r>
      <w:proofErr w:type="gramEnd"/>
      <w:r w:rsidRPr="00C53FB4">
        <w:t xml:space="preserve"> av Bilag 1.</w:t>
      </w:r>
    </w:p>
    <w:p w14:paraId="743D872C" w14:textId="77777777" w:rsidR="005116FB" w:rsidRPr="00C53FB4" w:rsidRDefault="005116FB" w:rsidP="00B3390C"/>
    <w:p w14:paraId="743D872D" w14:textId="77777777" w:rsidR="00C84CDA" w:rsidRPr="00C53FB4" w:rsidRDefault="00C84CDA" w:rsidP="00C84CDA">
      <w:pPr>
        <w:pStyle w:val="Overskrift1"/>
        <w:rPr>
          <w:rFonts w:ascii="Times New Roman" w:hAnsi="Times New Roman"/>
        </w:rPr>
      </w:pPr>
      <w:bookmarkStart w:id="58" w:name="_Toc185847679"/>
      <w:bookmarkStart w:id="59" w:name="_Ref153875047"/>
      <w:bookmarkStart w:id="60" w:name="_Toc153878857"/>
      <w:bookmarkStart w:id="61" w:name="_Toc153951876"/>
      <w:bookmarkStart w:id="62" w:name="_Toc231993282"/>
      <w:r w:rsidRPr="00C53FB4">
        <w:rPr>
          <w:rFonts w:ascii="Times New Roman" w:hAnsi="Times New Roman"/>
        </w:rPr>
        <w:t>Endringer av avtalen</w:t>
      </w:r>
      <w:bookmarkEnd w:id="58"/>
      <w:bookmarkEnd w:id="62"/>
      <w:r w:rsidRPr="00C53FB4">
        <w:rPr>
          <w:rFonts w:ascii="Times New Roman" w:hAnsi="Times New Roman"/>
        </w:rPr>
        <w:t xml:space="preserve"> </w:t>
      </w:r>
      <w:bookmarkEnd w:id="59"/>
      <w:bookmarkEnd w:id="60"/>
      <w:bookmarkEnd w:id="61"/>
    </w:p>
    <w:p w14:paraId="743D872E" w14:textId="77777777" w:rsidR="00C84CDA" w:rsidRPr="00C53FB4" w:rsidRDefault="00C84CDA" w:rsidP="00C84CDA">
      <w:pPr>
        <w:pStyle w:val="Overskrift2"/>
        <w:rPr>
          <w:rFonts w:ascii="Times New Roman" w:hAnsi="Times New Roman"/>
        </w:rPr>
      </w:pPr>
      <w:bookmarkStart w:id="63" w:name="_Toc150072564"/>
      <w:bookmarkStart w:id="64" w:name="_Toc151794889"/>
      <w:bookmarkStart w:id="65" w:name="_Toc153951877"/>
      <w:bookmarkStart w:id="66" w:name="_Toc185847680"/>
      <w:bookmarkStart w:id="67" w:name="_Toc231993283"/>
      <w:r w:rsidRPr="00C53FB4">
        <w:rPr>
          <w:rFonts w:ascii="Times New Roman" w:hAnsi="Times New Roman"/>
        </w:rPr>
        <w:t xml:space="preserve">Endring av </w:t>
      </w:r>
      <w:bookmarkEnd w:id="63"/>
      <w:bookmarkEnd w:id="64"/>
      <w:r w:rsidR="00C32300" w:rsidRPr="00C53FB4">
        <w:rPr>
          <w:rFonts w:ascii="Times New Roman" w:hAnsi="Times New Roman"/>
        </w:rPr>
        <w:t>A</w:t>
      </w:r>
      <w:r w:rsidRPr="00C53FB4">
        <w:rPr>
          <w:rFonts w:ascii="Times New Roman" w:hAnsi="Times New Roman"/>
        </w:rPr>
        <w:t>vtalen</w:t>
      </w:r>
      <w:bookmarkEnd w:id="65"/>
      <w:bookmarkEnd w:id="66"/>
      <w:bookmarkEnd w:id="67"/>
    </w:p>
    <w:p w14:paraId="743D872F" w14:textId="7A57EDEA" w:rsidR="00C84CDA" w:rsidRPr="00C53FB4" w:rsidRDefault="00394611" w:rsidP="00C84CDA">
      <w:r w:rsidRPr="00C53FB4">
        <w:t>Endringer av eller tillegg til A</w:t>
      </w:r>
      <w:r w:rsidR="00C84CDA" w:rsidRPr="00C53FB4">
        <w:t>vtalen, skal avtale</w:t>
      </w:r>
      <w:r w:rsidR="00A149EC" w:rsidRPr="00C53FB4">
        <w:t>s skriftlig og</w:t>
      </w:r>
      <w:r w:rsidR="00C01767" w:rsidRPr="00C53FB4">
        <w:t xml:space="preserve"> undertegnes av begge parter. Mal for endringer</w:t>
      </w:r>
      <w:r w:rsidR="00A149EC" w:rsidRPr="00C53FB4">
        <w:t xml:space="preserve"> </w:t>
      </w:r>
      <w:proofErr w:type="gramStart"/>
      <w:r w:rsidR="00A149EC" w:rsidRPr="00C53FB4">
        <w:t>fremgå</w:t>
      </w:r>
      <w:r w:rsidR="00C01767" w:rsidRPr="00C53FB4">
        <w:t>r</w:t>
      </w:r>
      <w:proofErr w:type="gramEnd"/>
      <w:r w:rsidR="00A149EC" w:rsidRPr="00C53FB4">
        <w:t xml:space="preserve"> av </w:t>
      </w:r>
      <w:r w:rsidR="00CA4AD1" w:rsidRPr="00C53FB4">
        <w:t>Bilag</w:t>
      </w:r>
      <w:r w:rsidR="00B93137" w:rsidRPr="00C53FB4">
        <w:t> </w:t>
      </w:r>
      <w:r w:rsidR="0044372B" w:rsidRPr="00C53FB4">
        <w:t>5</w:t>
      </w:r>
      <w:r w:rsidR="00C84CDA" w:rsidRPr="00C53FB4">
        <w:t xml:space="preserve">. </w:t>
      </w:r>
    </w:p>
    <w:p w14:paraId="743D8730" w14:textId="77777777" w:rsidR="00C84CDA" w:rsidRPr="00C53FB4" w:rsidRDefault="00C84CDA" w:rsidP="00C84CDA">
      <w:pPr>
        <w:rPr>
          <w:szCs w:val="24"/>
        </w:rPr>
      </w:pPr>
    </w:p>
    <w:p w14:paraId="743D8731" w14:textId="77777777" w:rsidR="00C84CDA" w:rsidRPr="00C53FB4" w:rsidRDefault="00C84CDA" w:rsidP="00C84CDA">
      <w:pPr>
        <w:rPr>
          <w:szCs w:val="24"/>
        </w:rPr>
      </w:pPr>
      <w:r w:rsidRPr="00C53FB4">
        <w:rPr>
          <w:szCs w:val="24"/>
        </w:rPr>
        <w:t xml:space="preserve">Hvis Leverandøren mener at leveransens innhold eller omfang endres før det er sluttført, må han uten ugrunnet opphold meddele dette skriftlig til Kunden. Er dette ikke gjort skal leveransen gjennomføres til avtalt tid og pris. </w:t>
      </w:r>
    </w:p>
    <w:p w14:paraId="743D8732" w14:textId="77777777" w:rsidR="00C84CDA" w:rsidRPr="00C53FB4" w:rsidRDefault="00C84CDA" w:rsidP="00C84CDA">
      <w:pPr>
        <w:rPr>
          <w:szCs w:val="24"/>
        </w:rPr>
      </w:pPr>
    </w:p>
    <w:p w14:paraId="743D8733" w14:textId="2F0A86EB" w:rsidR="00C84CDA" w:rsidRPr="00C53FB4" w:rsidRDefault="00C84CDA" w:rsidP="00C84CDA">
      <w:pPr>
        <w:rPr>
          <w:szCs w:val="24"/>
        </w:rPr>
      </w:pPr>
      <w:r w:rsidRPr="00C53FB4">
        <w:rPr>
          <w:szCs w:val="24"/>
        </w:rPr>
        <w:t xml:space="preserve">Leverandøren skal i nevnte meddelelse opplyse hva han mener endringen består i, og hvilke konsekvenser det har for leveringstid og pris. Blir ikke partene enige, løses tvisten som foreskrevet i punkt </w:t>
      </w:r>
      <w:r w:rsidR="002E472C" w:rsidRPr="00C53FB4">
        <w:rPr>
          <w:szCs w:val="24"/>
        </w:rPr>
        <w:fldChar w:fldCharType="begin"/>
      </w:r>
      <w:r w:rsidR="002E472C" w:rsidRPr="00C53FB4">
        <w:rPr>
          <w:szCs w:val="24"/>
        </w:rPr>
        <w:instrText xml:space="preserve"> REF _Ref187031005 \r \h </w:instrText>
      </w:r>
      <w:r w:rsidR="000F5857" w:rsidRPr="00C53FB4">
        <w:rPr>
          <w:szCs w:val="24"/>
        </w:rPr>
        <w:instrText xml:space="preserve"> \* MERGEFORMAT </w:instrText>
      </w:r>
      <w:r w:rsidR="002E472C" w:rsidRPr="00C53FB4">
        <w:rPr>
          <w:szCs w:val="24"/>
        </w:rPr>
      </w:r>
      <w:r w:rsidR="002E472C" w:rsidRPr="00C53FB4">
        <w:rPr>
          <w:szCs w:val="24"/>
        </w:rPr>
        <w:fldChar w:fldCharType="separate"/>
      </w:r>
      <w:r w:rsidR="000077BA" w:rsidRPr="00C53FB4">
        <w:rPr>
          <w:szCs w:val="24"/>
        </w:rPr>
        <w:t>9</w:t>
      </w:r>
      <w:r w:rsidR="002E472C" w:rsidRPr="00C53FB4">
        <w:rPr>
          <w:szCs w:val="24"/>
        </w:rPr>
        <w:fldChar w:fldCharType="end"/>
      </w:r>
      <w:r w:rsidRPr="00C53FB4">
        <w:rPr>
          <w:szCs w:val="24"/>
        </w:rPr>
        <w:t>. Hvis partene blir enige, inngås skriftlig avtale som nevnt i første ledd.</w:t>
      </w:r>
    </w:p>
    <w:p w14:paraId="743D8734" w14:textId="77777777" w:rsidR="00C84CDA" w:rsidRPr="00C53FB4" w:rsidRDefault="00C84CDA" w:rsidP="00C84CDA">
      <w:pPr>
        <w:rPr>
          <w:szCs w:val="24"/>
        </w:rPr>
      </w:pPr>
    </w:p>
    <w:p w14:paraId="743D8735" w14:textId="77777777" w:rsidR="004343CF" w:rsidRPr="00C53FB4" w:rsidRDefault="004343CF" w:rsidP="004343CF">
      <w:pPr>
        <w:pStyle w:val="Overskrift1"/>
        <w:rPr>
          <w:rFonts w:ascii="Times New Roman" w:hAnsi="Times New Roman"/>
        </w:rPr>
      </w:pPr>
      <w:bookmarkStart w:id="68" w:name="_Toc185847681"/>
      <w:bookmarkStart w:id="69" w:name="_Toc231993284"/>
      <w:r w:rsidRPr="00C53FB4">
        <w:rPr>
          <w:rFonts w:ascii="Times New Roman" w:hAnsi="Times New Roman"/>
        </w:rPr>
        <w:t>Partenes plikter</w:t>
      </w:r>
      <w:bookmarkEnd w:id="68"/>
      <w:bookmarkEnd w:id="69"/>
    </w:p>
    <w:p w14:paraId="743D8736" w14:textId="77777777" w:rsidR="00B3616C" w:rsidRPr="00C53FB4" w:rsidRDefault="00B3616C" w:rsidP="00B3616C">
      <w:pPr>
        <w:pStyle w:val="Overskrift2"/>
        <w:rPr>
          <w:rFonts w:ascii="Times New Roman" w:hAnsi="Times New Roman"/>
        </w:rPr>
      </w:pPr>
      <w:bookmarkStart w:id="70" w:name="_Toc185847682"/>
      <w:bookmarkStart w:id="71" w:name="_Toc231993285"/>
      <w:r w:rsidRPr="00C53FB4">
        <w:rPr>
          <w:rFonts w:ascii="Times New Roman" w:hAnsi="Times New Roman"/>
        </w:rPr>
        <w:t>Leve</w:t>
      </w:r>
      <w:r w:rsidR="005E4686" w:rsidRPr="00C53FB4">
        <w:rPr>
          <w:rFonts w:ascii="Times New Roman" w:hAnsi="Times New Roman"/>
        </w:rPr>
        <w:t>r</w:t>
      </w:r>
      <w:r w:rsidRPr="00C53FB4">
        <w:rPr>
          <w:rFonts w:ascii="Times New Roman" w:hAnsi="Times New Roman"/>
        </w:rPr>
        <w:t>andørens ansvar</w:t>
      </w:r>
      <w:bookmarkEnd w:id="70"/>
      <w:bookmarkEnd w:id="71"/>
    </w:p>
    <w:p w14:paraId="743D8737" w14:textId="77777777" w:rsidR="00B3616C" w:rsidRPr="00C53FB4" w:rsidRDefault="00B3616C" w:rsidP="00E973AF">
      <w:pPr>
        <w:pStyle w:val="Overskrift3"/>
        <w:ind w:left="680" w:hanging="680"/>
        <w:rPr>
          <w:rFonts w:ascii="Times New Roman" w:hAnsi="Times New Roman"/>
        </w:rPr>
      </w:pPr>
      <w:bookmarkStart w:id="72" w:name="_Toc150332154"/>
      <w:bookmarkStart w:id="73" w:name="_Toc153878860"/>
      <w:bookmarkStart w:id="74" w:name="_Toc153951881"/>
      <w:bookmarkStart w:id="75" w:name="_Toc231993286"/>
      <w:r w:rsidRPr="00C53FB4">
        <w:rPr>
          <w:rFonts w:ascii="Times New Roman" w:hAnsi="Times New Roman"/>
        </w:rPr>
        <w:t>Leverandørens ansvar og kompetanse</w:t>
      </w:r>
      <w:bookmarkEnd w:id="72"/>
      <w:bookmarkEnd w:id="73"/>
      <w:bookmarkEnd w:id="74"/>
      <w:bookmarkEnd w:id="75"/>
    </w:p>
    <w:p w14:paraId="743D8738" w14:textId="77777777" w:rsidR="00B3616C" w:rsidRPr="00C53FB4" w:rsidRDefault="00B3616C" w:rsidP="00B3616C">
      <w:r w:rsidRPr="00C53FB4">
        <w:t xml:space="preserve">Leverandøren skal være Kundens samarbeidspartner og gi Kunden høy prioritet. </w:t>
      </w:r>
    </w:p>
    <w:p w14:paraId="743D8739" w14:textId="77777777" w:rsidR="00B3616C" w:rsidRPr="00C53FB4" w:rsidRDefault="00B3616C" w:rsidP="00B3616C">
      <w:pPr>
        <w:tabs>
          <w:tab w:val="left" w:pos="-1701"/>
          <w:tab w:val="left" w:pos="-720"/>
        </w:tabs>
      </w:pPr>
    </w:p>
    <w:p w14:paraId="743D873A" w14:textId="77777777" w:rsidR="00B3616C" w:rsidRPr="00C53FB4" w:rsidRDefault="00B3616C" w:rsidP="00B3616C">
      <w:r w:rsidRPr="00C53FB4">
        <w:t>Hvis en eller flere bestemte standarder, metoder eller lignende skal benyttes, skal disse angis. Kunden skal gis mulighet til å kontrollere og etterprøve Leverandørens arbeid og at oppgitte standarder, metoder eller lignende følges.</w:t>
      </w:r>
    </w:p>
    <w:p w14:paraId="743D873B" w14:textId="77777777" w:rsidR="00B3616C" w:rsidRPr="00C53FB4" w:rsidRDefault="00B3616C" w:rsidP="00B3616C"/>
    <w:p w14:paraId="743D873C" w14:textId="77777777" w:rsidR="00B3616C" w:rsidRPr="00C53FB4" w:rsidRDefault="00B3616C" w:rsidP="00B3616C">
      <w:r w:rsidRPr="00C53FB4">
        <w:t>Henvendelser fra Kunden skal besvares uten ugrunnet opphold.</w:t>
      </w:r>
    </w:p>
    <w:p w14:paraId="743D873D" w14:textId="77777777" w:rsidR="00B3616C" w:rsidRPr="00C53FB4" w:rsidRDefault="00B3616C" w:rsidP="00B3616C"/>
    <w:p w14:paraId="743D873E" w14:textId="77777777" w:rsidR="00351655" w:rsidRPr="00C53FB4" w:rsidRDefault="00B3616C" w:rsidP="00351655">
      <w:r w:rsidRPr="00C53FB4">
        <w:t xml:space="preserve">Leverandøren skal uten ugrunnet opphold varsle om forhold Leverandøren forstår eller bør forstå kan få betydning for gjennomføring av </w:t>
      </w:r>
      <w:r w:rsidR="00B31ACA" w:rsidRPr="00C53FB4">
        <w:t>leveranser</w:t>
      </w:r>
      <w:r w:rsidRPr="00C53FB4">
        <w:t>, herunder eventuelle forventede forsinkelser.</w:t>
      </w:r>
      <w:r w:rsidR="00351655" w:rsidRPr="00C53FB4">
        <w:t xml:space="preserve"> Leverandøren har plikt til å informere Kunden om endringer i egen eierstruktur, fusjoner, fisjoner og lignende.</w:t>
      </w:r>
    </w:p>
    <w:p w14:paraId="743D873F" w14:textId="77777777" w:rsidR="00B3616C" w:rsidRPr="00C53FB4" w:rsidRDefault="00B3616C" w:rsidP="00B3616C"/>
    <w:p w14:paraId="743D8740" w14:textId="77777777" w:rsidR="00B45EA8" w:rsidRPr="00C53FB4" w:rsidRDefault="00B45EA8" w:rsidP="00E973AF">
      <w:pPr>
        <w:pStyle w:val="Overskrift3"/>
        <w:ind w:left="680" w:hanging="680"/>
        <w:rPr>
          <w:rFonts w:ascii="Times New Roman" w:hAnsi="Times New Roman"/>
        </w:rPr>
      </w:pPr>
      <w:bookmarkStart w:id="76" w:name="_Toc231993287"/>
      <w:r w:rsidRPr="00C53FB4">
        <w:rPr>
          <w:rFonts w:ascii="Times New Roman" w:hAnsi="Times New Roman"/>
        </w:rPr>
        <w:t xml:space="preserve">Leverandørens ansvar for sine </w:t>
      </w:r>
      <w:r w:rsidR="001226AF" w:rsidRPr="00C53FB4">
        <w:rPr>
          <w:rFonts w:ascii="Times New Roman" w:hAnsi="Times New Roman"/>
        </w:rPr>
        <w:t>leveranser</w:t>
      </w:r>
      <w:bookmarkEnd w:id="76"/>
    </w:p>
    <w:p w14:paraId="743D8741" w14:textId="77777777" w:rsidR="00B45EA8" w:rsidRPr="00C53FB4" w:rsidRDefault="00B45EA8" w:rsidP="001135F3">
      <w:r w:rsidRPr="00C53FB4">
        <w:t>Leverandøren har ansvar for at den enkelte leveranse stemmer med formål, krav og spesif</w:t>
      </w:r>
      <w:r w:rsidR="00E2525B" w:rsidRPr="00C53FB4">
        <w:t xml:space="preserve">ikasjoner som </w:t>
      </w:r>
      <w:proofErr w:type="gramStart"/>
      <w:r w:rsidR="00E2525B" w:rsidRPr="00C53FB4">
        <w:t>fremgår</w:t>
      </w:r>
      <w:proofErr w:type="gramEnd"/>
      <w:r w:rsidR="00E2525B" w:rsidRPr="00C53FB4">
        <w:t xml:space="preserve"> av denne A</w:t>
      </w:r>
      <w:r w:rsidRPr="00C53FB4">
        <w:t>vtalen.</w:t>
      </w:r>
    </w:p>
    <w:p w14:paraId="743D8742" w14:textId="77777777" w:rsidR="00B45EA8" w:rsidRPr="00C53FB4" w:rsidRDefault="00B45EA8" w:rsidP="001135F3"/>
    <w:p w14:paraId="0891B18B" w14:textId="0092C054" w:rsidR="004328EE" w:rsidRPr="00C53FB4" w:rsidRDefault="00B45EA8" w:rsidP="004328EE">
      <w:r w:rsidRPr="00C53FB4">
        <w:t>Leverandøren innestår for at han har tilstrekkelige kvalitative og kvantitative ressurser og tilstrekkelig kompetanse til å gjenno</w:t>
      </w:r>
      <w:r w:rsidR="00E2525B" w:rsidRPr="00C53FB4">
        <w:t>mføre leveranser i samsvar med A</w:t>
      </w:r>
      <w:r w:rsidRPr="00C53FB4">
        <w:t>vtalen.</w:t>
      </w:r>
    </w:p>
    <w:p w14:paraId="47088252" w14:textId="77777777" w:rsidR="004328EE" w:rsidRPr="00C53FB4" w:rsidRDefault="004328EE" w:rsidP="004328EE"/>
    <w:p w14:paraId="7111EE6F" w14:textId="42620F44" w:rsidR="004328EE" w:rsidRPr="00C53FB4" w:rsidRDefault="004328EE" w:rsidP="00F924DC">
      <w:pPr>
        <w:pStyle w:val="Overskrift3"/>
        <w:rPr>
          <w:rFonts w:ascii="Times New Roman" w:hAnsi="Times New Roman"/>
        </w:rPr>
      </w:pPr>
      <w:bookmarkStart w:id="77" w:name="_Toc231993288"/>
      <w:r w:rsidRPr="00C53FB4">
        <w:rPr>
          <w:rFonts w:ascii="Times New Roman" w:hAnsi="Times New Roman"/>
        </w:rPr>
        <w:t>Levering av reservedeler</w:t>
      </w:r>
      <w:bookmarkEnd w:id="77"/>
      <w:r w:rsidRPr="00C53FB4">
        <w:rPr>
          <w:rFonts w:ascii="Times New Roman" w:hAnsi="Times New Roman"/>
        </w:rPr>
        <w:t xml:space="preserve"> </w:t>
      </w:r>
    </w:p>
    <w:p w14:paraId="3C76A043" w14:textId="1BC52AC8" w:rsidR="004328EE" w:rsidRPr="00C53FB4" w:rsidRDefault="004328EE" w:rsidP="004328EE">
      <w:r w:rsidRPr="00C53FB4">
        <w:t xml:space="preserve">Leverandøren garanterer levering </w:t>
      </w:r>
      <w:r w:rsidR="005B47C8" w:rsidRPr="00C53FB4">
        <w:t>av</w:t>
      </w:r>
      <w:r w:rsidRPr="00C53FB4">
        <w:t xml:space="preserve"> reservedeler til produkte</w:t>
      </w:r>
      <w:r w:rsidR="00DF0950" w:rsidRPr="00C53FB4">
        <w:t>t</w:t>
      </w:r>
      <w:r w:rsidR="00F71D32" w:rsidRPr="00C53FB4">
        <w:t xml:space="preserve"> </w:t>
      </w:r>
      <w:r w:rsidR="00F71D32" w:rsidRPr="00C53FB4">
        <w:rPr>
          <w:szCs w:val="24"/>
        </w:rPr>
        <w:t>i hele produktets levetid, dvs. i minst 10</w:t>
      </w:r>
      <w:r w:rsidR="00DF0950" w:rsidRPr="00C53FB4">
        <w:rPr>
          <w:szCs w:val="24"/>
        </w:rPr>
        <w:t xml:space="preserve"> år</w:t>
      </w:r>
      <w:r w:rsidR="00F71D32" w:rsidRPr="00C53FB4">
        <w:t>.</w:t>
      </w:r>
      <w:r w:rsidRPr="00C53FB4">
        <w:t xml:space="preserve"> Leverandøren kan ikke kreve særskilt vederlag for lagerhold av tilbehøret og reservedelene i denne perioden</w:t>
      </w:r>
      <w:r w:rsidR="00F924DC" w:rsidRPr="00C53FB4">
        <w:t>.</w:t>
      </w:r>
    </w:p>
    <w:p w14:paraId="44957EBC" w14:textId="77777777" w:rsidR="004328EE" w:rsidRPr="00C53FB4" w:rsidRDefault="004328EE" w:rsidP="004328EE"/>
    <w:p w14:paraId="743D8745" w14:textId="77777777" w:rsidR="005E4686" w:rsidRPr="00C53FB4" w:rsidRDefault="005E4686" w:rsidP="00E973AF">
      <w:pPr>
        <w:pStyle w:val="Overskrift3"/>
        <w:ind w:left="680" w:hanging="680"/>
        <w:rPr>
          <w:rFonts w:ascii="Times New Roman" w:hAnsi="Times New Roman"/>
        </w:rPr>
      </w:pPr>
      <w:bookmarkStart w:id="78" w:name="_Toc231993289"/>
      <w:r w:rsidRPr="00C53FB4">
        <w:rPr>
          <w:rFonts w:ascii="Times New Roman" w:hAnsi="Times New Roman"/>
        </w:rPr>
        <w:t>Ansvar for underleverandører</w:t>
      </w:r>
      <w:bookmarkEnd w:id="78"/>
    </w:p>
    <w:p w14:paraId="743D8746" w14:textId="77777777" w:rsidR="005E4686" w:rsidRPr="00C53FB4" w:rsidRDefault="005E4686" w:rsidP="005E4686">
      <w:r w:rsidRPr="00C53FB4">
        <w:t xml:space="preserve">Dersom Leverandøren engasjerer underleverandør til å utføre </w:t>
      </w:r>
      <w:r w:rsidR="003F212D" w:rsidRPr="00C53FB4">
        <w:t>leveranser som følger av denne A</w:t>
      </w:r>
      <w:r w:rsidRPr="00C53FB4">
        <w:t>vtalen, er Leverandøren fullt ansvarlig for utførelsen av disse leveransene på samme måte som om Leveran</w:t>
      </w:r>
      <w:r w:rsidR="00E570B2" w:rsidRPr="00C53FB4">
        <w:t>døren selv stod for utførelsen.</w:t>
      </w:r>
    </w:p>
    <w:p w14:paraId="743D8747" w14:textId="77777777" w:rsidR="00E70EEA" w:rsidRPr="00C53FB4" w:rsidRDefault="00E70EEA" w:rsidP="005E4686"/>
    <w:p w14:paraId="743D8748" w14:textId="77777777" w:rsidR="00E70EEA" w:rsidRPr="00C53FB4" w:rsidRDefault="00E70EEA" w:rsidP="00E70EEA">
      <w:r w:rsidRPr="00C53FB4">
        <w:t xml:space="preserve">All samhandling </w:t>
      </w:r>
      <w:proofErr w:type="gramStart"/>
      <w:r w:rsidRPr="00C53FB4">
        <w:t>vedrørende</w:t>
      </w:r>
      <w:proofErr w:type="gramEnd"/>
      <w:r w:rsidRPr="00C53FB4">
        <w:t xml:space="preserve"> spørsmål i tilknytning til Avtalen skal kun foregå mellom Leverandøren og Kunden</w:t>
      </w:r>
      <w:r w:rsidR="00DC27A3" w:rsidRPr="00C53FB4">
        <w:t>,</w:t>
      </w:r>
      <w:r w:rsidRPr="00C53FB4">
        <w:t xml:space="preserve"> med mindre partene avtaler noe annet.</w:t>
      </w:r>
    </w:p>
    <w:p w14:paraId="743D8749" w14:textId="77777777" w:rsidR="00E70EEA" w:rsidRPr="00C53FB4" w:rsidRDefault="00E70EEA" w:rsidP="00E70EEA"/>
    <w:p w14:paraId="743D874A" w14:textId="77777777" w:rsidR="00E70EEA" w:rsidRPr="00C53FB4" w:rsidRDefault="00E70EEA" w:rsidP="00E70EEA">
      <w:r w:rsidRPr="00C53FB4">
        <w:t>Eventuelle uoverensstemmelser mellom Leverandøren og underleverandør er Kunden uvedkommende.</w:t>
      </w:r>
    </w:p>
    <w:p w14:paraId="743D874B" w14:textId="77777777" w:rsidR="005E4686" w:rsidRPr="00C53FB4" w:rsidRDefault="005E4686" w:rsidP="005E4686"/>
    <w:p w14:paraId="743D874C" w14:textId="77777777" w:rsidR="005E4686" w:rsidRPr="00C53FB4" w:rsidRDefault="005E4686" w:rsidP="005E4686">
      <w:pPr>
        <w:autoSpaceDE w:val="0"/>
        <w:autoSpaceDN w:val="0"/>
        <w:adjustRightInd w:val="0"/>
      </w:pPr>
      <w:r w:rsidRPr="00C53FB4">
        <w:t>Leverandørens bruk og utskifting av underleverandør skal godkjennes skriftlig av Kunden. Godkjennelse kan ikke nektes uten saklig grunn.</w:t>
      </w:r>
    </w:p>
    <w:p w14:paraId="743D8753" w14:textId="77777777" w:rsidR="005E4686" w:rsidRPr="00C53FB4" w:rsidRDefault="005E4686" w:rsidP="005E4686">
      <w:pPr>
        <w:autoSpaceDE w:val="0"/>
        <w:autoSpaceDN w:val="0"/>
        <w:adjustRightInd w:val="0"/>
      </w:pPr>
    </w:p>
    <w:p w14:paraId="743D8754" w14:textId="77777777" w:rsidR="00B3390C" w:rsidRPr="00C53FB4" w:rsidRDefault="005E4686" w:rsidP="00E973AF">
      <w:pPr>
        <w:pStyle w:val="Overskrift3"/>
        <w:ind w:left="680" w:hanging="680"/>
        <w:rPr>
          <w:rFonts w:ascii="Times New Roman" w:hAnsi="Times New Roman"/>
        </w:rPr>
      </w:pPr>
      <w:bookmarkStart w:id="79" w:name="_Toc231993290"/>
      <w:r w:rsidRPr="00C53FB4">
        <w:rPr>
          <w:rFonts w:ascii="Times New Roman" w:hAnsi="Times New Roman"/>
        </w:rPr>
        <w:t>Samarbeid med tredje</w:t>
      </w:r>
      <w:r w:rsidR="00B3390C" w:rsidRPr="00C53FB4">
        <w:rPr>
          <w:rFonts w:ascii="Times New Roman" w:hAnsi="Times New Roman"/>
        </w:rPr>
        <w:t>part</w:t>
      </w:r>
      <w:bookmarkEnd w:id="79"/>
    </w:p>
    <w:p w14:paraId="743D8755" w14:textId="77777777" w:rsidR="005E4686" w:rsidRPr="00C53FB4" w:rsidRDefault="005E4686" w:rsidP="005E4686">
      <w:r w:rsidRPr="00C53FB4">
        <w:t xml:space="preserve">Leverandøren plikter å samarbeide med tredjepart utpekt av Kunden i den utstrekning Kunden finner dette nødvendig for </w:t>
      </w:r>
      <w:r w:rsidR="001B5732" w:rsidRPr="00C53FB4">
        <w:t>gjennomføring av leveransen</w:t>
      </w:r>
      <w:r w:rsidRPr="00C53FB4">
        <w:t>. Kunden skal så langt som praktisk mulig angi beh</w:t>
      </w:r>
      <w:r w:rsidR="00B31ACA" w:rsidRPr="00C53FB4">
        <w:t xml:space="preserve">ov for slikt samarbeid i </w:t>
      </w:r>
      <w:r w:rsidR="00CA4AD1" w:rsidRPr="00C53FB4">
        <w:t>Bilag</w:t>
      </w:r>
      <w:r w:rsidR="00B31ACA" w:rsidRPr="00C53FB4">
        <w:t xml:space="preserve"> 1</w:t>
      </w:r>
      <w:r w:rsidRPr="00C53FB4">
        <w:t xml:space="preserve">, eller hvis slikt samarbeid blir innledet </w:t>
      </w:r>
      <w:r w:rsidR="00BF3B81" w:rsidRPr="00C53FB4">
        <w:t>etter kontraktsinngåelse</w:t>
      </w:r>
      <w:r w:rsidRPr="00C53FB4">
        <w:t>, minimum 2 (to) uker før samarbeidet starter. Leverandøren plikter i slike tilfeller å ha en uavhengig stilling og opptre i samråd med Kunden.</w:t>
      </w:r>
    </w:p>
    <w:p w14:paraId="743D8756" w14:textId="77777777" w:rsidR="005E4686" w:rsidRPr="00C53FB4" w:rsidRDefault="005E4686" w:rsidP="005E4686"/>
    <w:p w14:paraId="743D8758" w14:textId="1BDB57B3" w:rsidR="00BB4AA4" w:rsidRPr="00C53FB4" w:rsidRDefault="005E4686" w:rsidP="005E4686">
      <w:r w:rsidRPr="00C53FB4">
        <w:t>Leverandøren er fritatt for pliktene som er nevnt i første avsnitt hvis han sannsynliggjør at slikt samarbeid vil innebære en vesentlig ulempe i forhold til hans eksisterende underleverandører eller øvrige forretningsforbindelser.</w:t>
      </w:r>
    </w:p>
    <w:p w14:paraId="0CF99902" w14:textId="77777777" w:rsidR="00A30A50" w:rsidRPr="00C53FB4" w:rsidRDefault="00A30A50" w:rsidP="005E4686"/>
    <w:p w14:paraId="743D875A" w14:textId="77777777" w:rsidR="007C221D" w:rsidRPr="00C53FB4" w:rsidRDefault="007C221D" w:rsidP="00E973AF">
      <w:pPr>
        <w:pStyle w:val="Overskrift3"/>
        <w:ind w:left="680" w:hanging="680"/>
        <w:rPr>
          <w:rFonts w:ascii="Times New Roman" w:hAnsi="Times New Roman"/>
        </w:rPr>
      </w:pPr>
      <w:bookmarkStart w:id="80" w:name="_Toc231993291"/>
      <w:r w:rsidRPr="00C53FB4">
        <w:rPr>
          <w:rFonts w:ascii="Times New Roman" w:hAnsi="Times New Roman"/>
        </w:rPr>
        <w:t>Kundens etiske retningslinjer mv.</w:t>
      </w:r>
      <w:bookmarkEnd w:id="80"/>
    </w:p>
    <w:p w14:paraId="743D875B" w14:textId="77777777" w:rsidR="007C221D" w:rsidRPr="00C53FB4" w:rsidRDefault="007C221D" w:rsidP="007C221D">
      <w:pPr>
        <w:autoSpaceDE w:val="0"/>
        <w:autoSpaceDN w:val="0"/>
        <w:adjustRightInd w:val="0"/>
      </w:pPr>
      <w:r w:rsidRPr="00C53FB4">
        <w:t xml:space="preserve">Leverandøren skal ikke tilby Kunden og dens faste eller innleide personell noen form for gave, provisjon, tjeneste eller annen ytelse som er egnet til, eller ment å påvirke Kundens personell i sine </w:t>
      </w:r>
      <w:proofErr w:type="spellStart"/>
      <w:r w:rsidRPr="00C53FB4">
        <w:t>tjenestelige</w:t>
      </w:r>
      <w:proofErr w:type="spellEnd"/>
      <w:r w:rsidRPr="00C53FB4">
        <w:t xml:space="preserve"> handlinger. </w:t>
      </w:r>
    </w:p>
    <w:p w14:paraId="743D875C" w14:textId="77777777" w:rsidR="007C221D" w:rsidRPr="00C53FB4" w:rsidRDefault="007C221D" w:rsidP="007C221D">
      <w:pPr>
        <w:autoSpaceDE w:val="0"/>
        <w:autoSpaceDN w:val="0"/>
        <w:adjustRightInd w:val="0"/>
      </w:pPr>
    </w:p>
    <w:p w14:paraId="743D875D" w14:textId="640A06BD" w:rsidR="007C221D" w:rsidRPr="00C53FB4" w:rsidRDefault="007C221D" w:rsidP="007C221D">
      <w:pPr>
        <w:autoSpaceDE w:val="0"/>
        <w:autoSpaceDN w:val="0"/>
        <w:adjustRightInd w:val="0"/>
      </w:pPr>
      <w:r w:rsidRPr="00C53FB4">
        <w:t>Leverandøren plikter i alle tilfelle å forholde seg til Kundens til enhver tid gjeldende etiske retningslinjer</w:t>
      </w:r>
      <w:r w:rsidR="001E17DC" w:rsidRPr="00C53FB4">
        <w:t>, jf</w:t>
      </w:r>
      <w:r w:rsidR="00F47261" w:rsidRPr="00C53FB4">
        <w:t>.</w:t>
      </w:r>
      <w:r w:rsidR="001E17DC" w:rsidRPr="00C53FB4">
        <w:t xml:space="preserve"> de generelle «Etiske retningslinjer for statstjenesten»</w:t>
      </w:r>
      <w:r w:rsidRPr="00C53FB4">
        <w:t xml:space="preserve">. </w:t>
      </w:r>
    </w:p>
    <w:p w14:paraId="743D875E" w14:textId="77777777" w:rsidR="007C221D" w:rsidRPr="00C53FB4" w:rsidRDefault="007C221D" w:rsidP="007C221D">
      <w:pPr>
        <w:autoSpaceDE w:val="0"/>
        <w:autoSpaceDN w:val="0"/>
        <w:adjustRightInd w:val="0"/>
      </w:pPr>
    </w:p>
    <w:p w14:paraId="743D875F" w14:textId="36216BB1" w:rsidR="007C221D" w:rsidRPr="00C53FB4" w:rsidRDefault="007C221D" w:rsidP="007C221D">
      <w:pPr>
        <w:autoSpaceDE w:val="0"/>
        <w:autoSpaceDN w:val="0"/>
        <w:adjustRightInd w:val="0"/>
      </w:pPr>
      <w:r w:rsidRPr="00C53FB4">
        <w:t>Ved brudd på denne bestemmelse</w:t>
      </w:r>
      <w:r w:rsidR="00970811" w:rsidRPr="00C53FB4">
        <w:t xml:space="preserve">n har Kunden rett til </w:t>
      </w:r>
      <w:r w:rsidR="00F47261" w:rsidRPr="00C53FB4">
        <w:t>å heve</w:t>
      </w:r>
      <w:r w:rsidR="00970811" w:rsidRPr="00C53FB4">
        <w:t xml:space="preserve"> A</w:t>
      </w:r>
      <w:r w:rsidRPr="00C53FB4">
        <w:t>vtalen umiddelbart.</w:t>
      </w:r>
    </w:p>
    <w:p w14:paraId="743D876B" w14:textId="77777777" w:rsidR="00E2525B" w:rsidRPr="00C53FB4" w:rsidRDefault="00E2525B" w:rsidP="007C221D">
      <w:pPr>
        <w:autoSpaceDE w:val="0"/>
        <w:autoSpaceDN w:val="0"/>
        <w:adjustRightInd w:val="0"/>
      </w:pPr>
    </w:p>
    <w:p w14:paraId="743D876C" w14:textId="77777777" w:rsidR="00E2525B" w:rsidRPr="00C53FB4" w:rsidRDefault="00E2525B" w:rsidP="00E973AF">
      <w:pPr>
        <w:pStyle w:val="Overskrift3"/>
        <w:ind w:left="680" w:hanging="680"/>
        <w:rPr>
          <w:rFonts w:ascii="Times New Roman" w:hAnsi="Times New Roman"/>
        </w:rPr>
      </w:pPr>
      <w:bookmarkStart w:id="81" w:name="_Toc231993292"/>
      <w:r w:rsidRPr="00C53FB4">
        <w:rPr>
          <w:rFonts w:ascii="Times New Roman" w:hAnsi="Times New Roman"/>
        </w:rPr>
        <w:lastRenderedPageBreak/>
        <w:t>Reklame</w:t>
      </w:r>
      <w:bookmarkEnd w:id="81"/>
    </w:p>
    <w:p w14:paraId="743D876D" w14:textId="77777777" w:rsidR="00E2525B" w:rsidRPr="00C53FB4" w:rsidRDefault="00E2525B" w:rsidP="007C221D">
      <w:pPr>
        <w:autoSpaceDE w:val="0"/>
        <w:autoSpaceDN w:val="0"/>
        <w:adjustRightInd w:val="0"/>
      </w:pPr>
      <w:r w:rsidRPr="00C53FB4">
        <w:t>Leverandøren forplik</w:t>
      </w:r>
      <w:r w:rsidR="0014215A" w:rsidRPr="00C53FB4">
        <w:t>ter seg til ikke å bruke denne A</w:t>
      </w:r>
      <w:r w:rsidRPr="00C53FB4">
        <w:t>vtalen i sin markedsføring eller på annen måte reklamere offentlig ell</w:t>
      </w:r>
      <w:r w:rsidR="00416A94" w:rsidRPr="00C53FB4">
        <w:t>er gi offentlig informasjon om A</w:t>
      </w:r>
      <w:r w:rsidRPr="00C53FB4">
        <w:t>vtalen, uten skriftlig forhåndsgodkjenning fra Kunden. Leverandøren forplikter seg også til å innta tilsvarende bestemmelse overfor sine eventuelle underleverandører.</w:t>
      </w:r>
    </w:p>
    <w:p w14:paraId="743D876E" w14:textId="77777777" w:rsidR="007D64AB" w:rsidRPr="00C53FB4" w:rsidRDefault="007D64AB" w:rsidP="007C221D">
      <w:pPr>
        <w:autoSpaceDE w:val="0"/>
        <w:autoSpaceDN w:val="0"/>
        <w:adjustRightInd w:val="0"/>
      </w:pPr>
    </w:p>
    <w:p w14:paraId="743D876F" w14:textId="77777777" w:rsidR="007D64AB" w:rsidRPr="00C53FB4" w:rsidRDefault="007D64AB" w:rsidP="00E973AF">
      <w:pPr>
        <w:pStyle w:val="Overskrift3"/>
        <w:ind w:left="680" w:hanging="680"/>
        <w:rPr>
          <w:rFonts w:ascii="Times New Roman" w:hAnsi="Times New Roman"/>
        </w:rPr>
      </w:pPr>
      <w:bookmarkStart w:id="82" w:name="_Toc231993293"/>
      <w:r w:rsidRPr="00C53FB4">
        <w:rPr>
          <w:rFonts w:ascii="Times New Roman" w:hAnsi="Times New Roman"/>
        </w:rPr>
        <w:t>Emballasje</w:t>
      </w:r>
      <w:bookmarkEnd w:id="82"/>
    </w:p>
    <w:p w14:paraId="743D8771" w14:textId="65BA9D64" w:rsidR="005E4686" w:rsidRPr="00C53FB4" w:rsidRDefault="00AD3940">
      <w:r w:rsidRPr="00C53FB4">
        <w:t>Dersom leverandøren anses som produsent etter forskrift om gjenvinning og behandling av avfall (avfallsforskriften), skal leverandøren kunne dokumentere at forpliktelsene i avfallsforskriften § 7-5 er oppfylt. Med produsent forstås i denne sammenheng enhver som ervervsmessig importerer</w:t>
      </w:r>
      <w:r w:rsidR="00720F9F" w:rsidRPr="00C53FB4">
        <w:t>,</w:t>
      </w:r>
      <w:r w:rsidRPr="00C53FB4">
        <w:t xml:space="preserve"> eller i Norge produserer</w:t>
      </w:r>
      <w:r w:rsidR="00720F9F" w:rsidRPr="00C53FB4">
        <w:t xml:space="preserve">, </w:t>
      </w:r>
      <w:r w:rsidRPr="00C53FB4">
        <w:t xml:space="preserve">emballasje eller emballerte produkter til det norske markedet, jf. avfallsforskriftens § 7-3 g. Dokumentasjon på oppfyllelse av forpliktelsene etter avfallsforskriften § 7-5, skal finnes tilgjengelig hos leverandøren, og skal på forespørsel overleveres til Nav. </w:t>
      </w:r>
    </w:p>
    <w:p w14:paraId="743D8772" w14:textId="77777777" w:rsidR="000077BA" w:rsidRPr="00C53FB4" w:rsidRDefault="000077BA"/>
    <w:p w14:paraId="743D8773" w14:textId="77777777" w:rsidR="005E4686" w:rsidRPr="00C53FB4" w:rsidRDefault="005E4686" w:rsidP="005E4686">
      <w:pPr>
        <w:pStyle w:val="Overskrift2"/>
        <w:rPr>
          <w:rFonts w:ascii="Times New Roman" w:hAnsi="Times New Roman"/>
        </w:rPr>
      </w:pPr>
      <w:bookmarkStart w:id="83" w:name="_Toc185847683"/>
      <w:bookmarkStart w:id="84" w:name="_Toc231993294"/>
      <w:r w:rsidRPr="00C53FB4">
        <w:rPr>
          <w:rFonts w:ascii="Times New Roman" w:hAnsi="Times New Roman"/>
        </w:rPr>
        <w:t>Kundens plikter</w:t>
      </w:r>
      <w:bookmarkEnd w:id="83"/>
      <w:bookmarkEnd w:id="84"/>
    </w:p>
    <w:p w14:paraId="743D8774" w14:textId="77777777" w:rsidR="005E4686" w:rsidRPr="00C53FB4" w:rsidRDefault="005E4686" w:rsidP="00E973AF">
      <w:pPr>
        <w:pStyle w:val="Overskrift3"/>
        <w:ind w:left="680" w:hanging="680"/>
        <w:rPr>
          <w:rFonts w:ascii="Times New Roman" w:hAnsi="Times New Roman"/>
        </w:rPr>
      </w:pPr>
      <w:bookmarkStart w:id="85" w:name="_Toc153878865"/>
      <w:bookmarkStart w:id="86" w:name="_Toc153951886"/>
      <w:bookmarkStart w:id="87" w:name="_Toc231993295"/>
      <w:r w:rsidRPr="00C53FB4">
        <w:rPr>
          <w:rFonts w:ascii="Times New Roman" w:hAnsi="Times New Roman"/>
        </w:rPr>
        <w:t>Medvirkning</w:t>
      </w:r>
      <w:bookmarkEnd w:id="85"/>
      <w:bookmarkEnd w:id="86"/>
      <w:bookmarkEnd w:id="87"/>
    </w:p>
    <w:p w14:paraId="743D8775" w14:textId="77777777" w:rsidR="005E4686" w:rsidRPr="00C53FB4" w:rsidRDefault="005E4686" w:rsidP="005E4686">
      <w:r w:rsidRPr="00C53FB4">
        <w:t xml:space="preserve">Kunden skal lojalt medvirke til gjennomføring av </w:t>
      </w:r>
      <w:r w:rsidR="00CC73B4" w:rsidRPr="00C53FB4">
        <w:t>Avtalen</w:t>
      </w:r>
      <w:r w:rsidRPr="00C53FB4">
        <w:t>.</w:t>
      </w:r>
    </w:p>
    <w:p w14:paraId="743D8776" w14:textId="77777777" w:rsidR="005E4686" w:rsidRPr="00C53FB4" w:rsidRDefault="005E4686" w:rsidP="005E4686"/>
    <w:p w14:paraId="743D8777" w14:textId="77777777" w:rsidR="005E4686" w:rsidRPr="00C53FB4" w:rsidRDefault="005E4686" w:rsidP="005E4686">
      <w:r w:rsidRPr="00C53FB4">
        <w:t>Kunden skal uten ugrunnet opphold varsle om forhold Kunden forstår eller bør forstå kan få betydning for gjennomføring av leveransen, herunder eventuelle forventede forsinkelser.</w:t>
      </w:r>
    </w:p>
    <w:p w14:paraId="743D8778" w14:textId="77777777" w:rsidR="005E4686" w:rsidRPr="00C53FB4" w:rsidRDefault="005E4686" w:rsidP="005E4686"/>
    <w:p w14:paraId="743D8779" w14:textId="77777777" w:rsidR="00F033EC" w:rsidRPr="00C53FB4" w:rsidRDefault="00F033EC" w:rsidP="00E973AF">
      <w:pPr>
        <w:pStyle w:val="Overskrift3"/>
        <w:ind w:left="680" w:hanging="680"/>
        <w:rPr>
          <w:rFonts w:ascii="Times New Roman" w:hAnsi="Times New Roman"/>
        </w:rPr>
      </w:pPr>
      <w:bookmarkStart w:id="88" w:name="_Toc150332160"/>
      <w:bookmarkStart w:id="89" w:name="_Toc153878866"/>
      <w:bookmarkStart w:id="90" w:name="_Toc153951887"/>
      <w:bookmarkStart w:id="91" w:name="_Toc231993296"/>
      <w:r w:rsidRPr="00C53FB4">
        <w:rPr>
          <w:rFonts w:ascii="Times New Roman" w:hAnsi="Times New Roman"/>
        </w:rPr>
        <w:t>Sikkerhetsklarering</w:t>
      </w:r>
      <w:bookmarkEnd w:id="88"/>
      <w:bookmarkEnd w:id="89"/>
      <w:bookmarkEnd w:id="90"/>
      <w:bookmarkEnd w:id="91"/>
    </w:p>
    <w:p w14:paraId="743D877A" w14:textId="77777777" w:rsidR="00F033EC" w:rsidRPr="00C53FB4" w:rsidRDefault="00F033EC" w:rsidP="00F033EC">
      <w:r w:rsidRPr="00C53FB4">
        <w:t>Kunden skal søke om sikkerhetsklarering for Leverandørens personale samt eventuelle underleverandører, dersom dette er nødve</w:t>
      </w:r>
      <w:r w:rsidR="00DC27A3" w:rsidRPr="00C53FB4">
        <w:t>ndig for leveranse</w:t>
      </w:r>
      <w:r w:rsidR="006E6CBE" w:rsidRPr="00C53FB4">
        <w:t>r i henhold til A</w:t>
      </w:r>
      <w:r w:rsidRPr="00C53FB4">
        <w:t>vtalen.</w:t>
      </w:r>
    </w:p>
    <w:p w14:paraId="743D877B" w14:textId="77777777" w:rsidR="00F033EC" w:rsidRPr="00C53FB4" w:rsidRDefault="00F033EC" w:rsidP="00F033EC"/>
    <w:p w14:paraId="743D877C" w14:textId="77777777" w:rsidR="00DE7A79" w:rsidRPr="00C53FB4" w:rsidRDefault="00DE7A79" w:rsidP="00E973AF">
      <w:pPr>
        <w:pStyle w:val="Overskrift3"/>
        <w:ind w:left="680" w:hanging="680"/>
        <w:rPr>
          <w:rFonts w:ascii="Times New Roman" w:hAnsi="Times New Roman"/>
        </w:rPr>
      </w:pPr>
      <w:bookmarkStart w:id="92" w:name="_Toc231993297"/>
      <w:r w:rsidRPr="00C53FB4">
        <w:rPr>
          <w:rFonts w:ascii="Times New Roman" w:hAnsi="Times New Roman"/>
        </w:rPr>
        <w:t>Kundens ansvar for klarhet overfor Leverandøren</w:t>
      </w:r>
      <w:bookmarkEnd w:id="92"/>
    </w:p>
    <w:p w14:paraId="743D877D" w14:textId="77777777" w:rsidR="00DE7A79" w:rsidRPr="00C53FB4" w:rsidRDefault="00DE7A79" w:rsidP="001135F3">
      <w:r w:rsidRPr="00C53FB4">
        <w:t>Som g</w:t>
      </w:r>
      <w:r w:rsidR="00DC27A3" w:rsidRPr="00C53FB4">
        <w:t>runnlag for Leverandørens leveranse</w:t>
      </w:r>
      <w:r w:rsidRPr="00C53FB4">
        <w:t xml:space="preserve">r påtar Kunden seg ansvaret for å ha gitt uttrykk for formålet med </w:t>
      </w:r>
      <w:r w:rsidR="00CC73B4" w:rsidRPr="00C53FB4">
        <w:t>Avtalen</w:t>
      </w:r>
      <w:r w:rsidRPr="00C53FB4">
        <w:t xml:space="preserve"> og sine krav og behov på en klar måte.</w:t>
      </w:r>
    </w:p>
    <w:p w14:paraId="743D877E" w14:textId="77777777" w:rsidR="004343CF" w:rsidRPr="00C53FB4" w:rsidRDefault="004343CF" w:rsidP="001135F3"/>
    <w:p w14:paraId="743D877F" w14:textId="77777777" w:rsidR="00B45EA8" w:rsidRPr="00C53FB4" w:rsidRDefault="00B45EA8" w:rsidP="00B45EA8">
      <w:pPr>
        <w:pStyle w:val="Overskrift2"/>
        <w:rPr>
          <w:rFonts w:ascii="Times New Roman" w:hAnsi="Times New Roman"/>
        </w:rPr>
      </w:pPr>
      <w:bookmarkStart w:id="93" w:name="_Toc153878867"/>
      <w:bookmarkStart w:id="94" w:name="_Toc153951888"/>
      <w:bookmarkStart w:id="95" w:name="_Toc185847684"/>
      <w:bookmarkStart w:id="96" w:name="_Toc231993298"/>
      <w:r w:rsidRPr="00C53FB4">
        <w:rPr>
          <w:rFonts w:ascii="Times New Roman" w:hAnsi="Times New Roman"/>
        </w:rPr>
        <w:t>Møter</w:t>
      </w:r>
      <w:bookmarkEnd w:id="93"/>
      <w:bookmarkEnd w:id="94"/>
      <w:bookmarkEnd w:id="95"/>
      <w:bookmarkEnd w:id="96"/>
    </w:p>
    <w:p w14:paraId="743D8780" w14:textId="77777777" w:rsidR="00B45EA8" w:rsidRPr="00C53FB4" w:rsidRDefault="00B45EA8" w:rsidP="00B45EA8">
      <w:r w:rsidRPr="00C53FB4">
        <w:t>Dersom en part finner det nødvendig, kan parten med minst 3 (tre) virkedagers varsel innkalle til møte med den annen part for å drøfte avtaleforholdet og måten avtaleforholdet blir gjennomført på.</w:t>
      </w:r>
    </w:p>
    <w:p w14:paraId="743D8781" w14:textId="77777777" w:rsidR="001A588C" w:rsidRPr="00C53FB4" w:rsidRDefault="001A588C" w:rsidP="00B45EA8"/>
    <w:p w14:paraId="743D8782" w14:textId="77777777" w:rsidR="001A588C" w:rsidRPr="00C53FB4" w:rsidRDefault="001A588C" w:rsidP="00B45EA8">
      <w:r w:rsidRPr="00C53FB4">
        <w:t>Alle møter skal gjennomføres i Kundens lokaler, dersom partene ikke avtaler annet i det enkelte tilfelle.</w:t>
      </w:r>
    </w:p>
    <w:p w14:paraId="743D8783" w14:textId="77777777" w:rsidR="00B45EA8" w:rsidRPr="00C53FB4" w:rsidRDefault="00B45EA8" w:rsidP="00B45EA8"/>
    <w:p w14:paraId="743D8784" w14:textId="77777777" w:rsidR="00B45EA8" w:rsidRPr="00C53FB4" w:rsidRDefault="00B45EA8" w:rsidP="00B45EA8">
      <w:pPr>
        <w:pStyle w:val="Overskrift2"/>
        <w:rPr>
          <w:rFonts w:ascii="Times New Roman" w:hAnsi="Times New Roman"/>
          <w:b w:val="0"/>
          <w:bCs/>
          <w:caps/>
        </w:rPr>
      </w:pPr>
      <w:bookmarkStart w:id="97" w:name="_Toc116375308"/>
      <w:bookmarkStart w:id="98" w:name="_Toc153878868"/>
      <w:bookmarkStart w:id="99" w:name="_Toc153951889"/>
      <w:bookmarkStart w:id="100" w:name="_Toc185847685"/>
      <w:bookmarkStart w:id="101" w:name="_Toc231993299"/>
      <w:r w:rsidRPr="00C53FB4">
        <w:rPr>
          <w:rFonts w:ascii="Times New Roman" w:hAnsi="Times New Roman"/>
        </w:rPr>
        <w:t>Risiko og ansvar for kommunikasjon og dokumentasjon</w:t>
      </w:r>
      <w:bookmarkEnd w:id="97"/>
      <w:bookmarkEnd w:id="98"/>
      <w:bookmarkEnd w:id="99"/>
      <w:bookmarkEnd w:id="100"/>
      <w:bookmarkEnd w:id="101"/>
      <w:r w:rsidRPr="00C53FB4">
        <w:rPr>
          <w:rFonts w:ascii="Times New Roman" w:hAnsi="Times New Roman"/>
        </w:rPr>
        <w:t xml:space="preserve"> </w:t>
      </w:r>
    </w:p>
    <w:p w14:paraId="743D8785" w14:textId="77777777" w:rsidR="00B45EA8" w:rsidRPr="00C53FB4" w:rsidRDefault="00B45EA8" w:rsidP="00B45EA8">
      <w:r w:rsidRPr="00C53FB4">
        <w:t xml:space="preserve">Begge parter skal sørge for forsvarlig kommunikasjon, oppbevaring, og sikkerhetskopiering av dokumenter og annet materiale av betydning for leveransen uansett form, herunder e-post og annet elektronisk lagret materiale. </w:t>
      </w:r>
    </w:p>
    <w:p w14:paraId="743D8786" w14:textId="77777777" w:rsidR="00B45EA8" w:rsidRPr="00C53FB4" w:rsidRDefault="00B45EA8" w:rsidP="00B45EA8"/>
    <w:p w14:paraId="743D8787" w14:textId="77777777" w:rsidR="00B45EA8" w:rsidRPr="00C53FB4" w:rsidRDefault="00B45EA8" w:rsidP="00B45EA8">
      <w:r w:rsidRPr="00C53FB4">
        <w:t xml:space="preserve">Leverandøren har risikoen og ansvaret for alt materiale uansett form, som skades eller ødelegges mens de befinner seg under Leverandørens kontroll. </w:t>
      </w:r>
    </w:p>
    <w:p w14:paraId="743D8788" w14:textId="77777777" w:rsidR="00B45EA8" w:rsidRPr="00C53FB4" w:rsidRDefault="00B45EA8" w:rsidP="00B45EA8"/>
    <w:p w14:paraId="743D8789" w14:textId="77777777" w:rsidR="00B45EA8" w:rsidRPr="00C53FB4" w:rsidRDefault="00B45EA8" w:rsidP="00B45EA8">
      <w:pPr>
        <w:pStyle w:val="Overskrift2"/>
        <w:rPr>
          <w:rFonts w:ascii="Times New Roman" w:hAnsi="Times New Roman"/>
          <w:caps/>
        </w:rPr>
      </w:pPr>
      <w:bookmarkStart w:id="102" w:name="_Toc153878869"/>
      <w:bookmarkStart w:id="103" w:name="_Toc153951890"/>
      <w:bookmarkStart w:id="104" w:name="_Toc185847686"/>
      <w:bookmarkStart w:id="105" w:name="_Toc231993300"/>
      <w:r w:rsidRPr="00C53FB4">
        <w:rPr>
          <w:rFonts w:ascii="Times New Roman" w:hAnsi="Times New Roman"/>
        </w:rPr>
        <w:t>Taushetsplikt</w:t>
      </w:r>
      <w:bookmarkEnd w:id="102"/>
      <w:bookmarkEnd w:id="103"/>
      <w:bookmarkEnd w:id="104"/>
      <w:r w:rsidR="0095257B" w:rsidRPr="00C53FB4">
        <w:rPr>
          <w:rFonts w:ascii="Times New Roman" w:hAnsi="Times New Roman"/>
        </w:rPr>
        <w:t xml:space="preserve"> og </w:t>
      </w:r>
      <w:r w:rsidR="000B6396" w:rsidRPr="00C53FB4">
        <w:rPr>
          <w:rFonts w:ascii="Times New Roman" w:hAnsi="Times New Roman"/>
        </w:rPr>
        <w:t>personvern</w:t>
      </w:r>
      <w:bookmarkEnd w:id="105"/>
    </w:p>
    <w:p w14:paraId="743D878A" w14:textId="77777777" w:rsidR="00B45EA8" w:rsidRPr="00C53FB4" w:rsidRDefault="00B45EA8" w:rsidP="00B45EA8">
      <w:r w:rsidRPr="00C53FB4">
        <w:t xml:space="preserve">Reglene om taushetsplikt i arbeids- og velferdsforvaltningsloven § 7 kommer til </w:t>
      </w:r>
      <w:r w:rsidR="00272912" w:rsidRPr="00C53FB4">
        <w:t>anvendelse for partene i denne A</w:t>
      </w:r>
      <w:r w:rsidRPr="00C53FB4">
        <w:t>vtalen og andre som partene eventuelt svarer for.</w:t>
      </w:r>
    </w:p>
    <w:p w14:paraId="743D878B" w14:textId="77777777" w:rsidR="00B45EA8" w:rsidRPr="00C53FB4" w:rsidRDefault="00B45EA8" w:rsidP="00B45EA8"/>
    <w:p w14:paraId="743D878C" w14:textId="77777777" w:rsidR="00B45EA8" w:rsidRPr="00C53FB4" w:rsidRDefault="00B45EA8" w:rsidP="00B45EA8">
      <w:r w:rsidRPr="00C53FB4">
        <w:t>Om nødvendig skal det undertegnes taushetserklæring. Det skal i tilfelle angis hvilke opplysninger som omfattes av taushetsplikten, og hvordan den skal ivaretas. Ansatte eller andre som fratrer sin tjeneste hos en av partene, skal pålegges å bevare taushetsplikt også etter fratredelsen.</w:t>
      </w:r>
    </w:p>
    <w:p w14:paraId="39E7C5D9" w14:textId="77777777" w:rsidR="000C45D6" w:rsidRPr="00C53FB4" w:rsidRDefault="000C45D6" w:rsidP="00B45EA8"/>
    <w:p w14:paraId="743D878D" w14:textId="77777777" w:rsidR="00B45EA8" w:rsidRPr="00C53FB4" w:rsidRDefault="00B45EA8" w:rsidP="00B45EA8">
      <w:r w:rsidRPr="00C53FB4">
        <w:t>Taus</w:t>
      </w:r>
      <w:r w:rsidR="0046402D" w:rsidRPr="00C53FB4">
        <w:t>hetsplikten gjelder også etter A</w:t>
      </w:r>
      <w:r w:rsidRPr="00C53FB4">
        <w:t>vtalens opphør.</w:t>
      </w:r>
    </w:p>
    <w:p w14:paraId="743D878E" w14:textId="77777777" w:rsidR="0095257B" w:rsidRPr="00C53FB4" w:rsidRDefault="0095257B" w:rsidP="00B45EA8"/>
    <w:p w14:paraId="743D878F" w14:textId="77777777" w:rsidR="008F4DE6" w:rsidRPr="00C53FB4" w:rsidRDefault="0095257B" w:rsidP="0095257B">
      <w:r w:rsidRPr="00C53FB4">
        <w:t xml:space="preserve">Leverandøren er ansvarlig for at </w:t>
      </w:r>
      <w:r w:rsidR="008F4DE6" w:rsidRPr="00C53FB4">
        <w:t xml:space="preserve">eventuell behandling av </w:t>
      </w:r>
      <w:r w:rsidRPr="00C53FB4">
        <w:t xml:space="preserve">personopplysninger </w:t>
      </w:r>
      <w:r w:rsidR="008F4DE6" w:rsidRPr="00C53FB4">
        <w:t>skjer</w:t>
      </w:r>
      <w:r w:rsidRPr="00C53FB4">
        <w:t xml:space="preserve"> i henhold til kravene i gjeldende lover og regler om personvern</w:t>
      </w:r>
      <w:r w:rsidR="008F4DE6" w:rsidRPr="00C53FB4">
        <w:t>.</w:t>
      </w:r>
      <w:r w:rsidRPr="00C53FB4">
        <w:t xml:space="preserve"> </w:t>
      </w:r>
    </w:p>
    <w:p w14:paraId="743D8793" w14:textId="642ED460" w:rsidR="00D813CA" w:rsidRPr="00C53FB4" w:rsidRDefault="00D813CA" w:rsidP="3AF3AAFA"/>
    <w:p w14:paraId="743D8794" w14:textId="77777777" w:rsidR="00DF1988" w:rsidRPr="00C53FB4" w:rsidRDefault="00DF1988" w:rsidP="00EC0AFC">
      <w:pPr>
        <w:pStyle w:val="Overskrift1"/>
        <w:rPr>
          <w:rFonts w:ascii="Times New Roman" w:hAnsi="Times New Roman"/>
        </w:rPr>
      </w:pPr>
      <w:bookmarkStart w:id="106" w:name="_Toc185847687"/>
      <w:bookmarkStart w:id="107" w:name="_Toc231993301"/>
      <w:r w:rsidRPr="00C53FB4">
        <w:rPr>
          <w:rFonts w:ascii="Times New Roman" w:hAnsi="Times New Roman"/>
        </w:rPr>
        <w:t>Pris og betalingsbetingelser</w:t>
      </w:r>
      <w:bookmarkEnd w:id="106"/>
      <w:bookmarkEnd w:id="107"/>
    </w:p>
    <w:p w14:paraId="743D8795" w14:textId="77777777" w:rsidR="00DF1988" w:rsidRPr="00C53FB4" w:rsidRDefault="00DF1988" w:rsidP="00C72C84">
      <w:pPr>
        <w:pStyle w:val="Overskrift2"/>
        <w:rPr>
          <w:rFonts w:ascii="Times New Roman" w:hAnsi="Times New Roman"/>
        </w:rPr>
      </w:pPr>
      <w:bookmarkStart w:id="108" w:name="_Toc185847688"/>
      <w:bookmarkStart w:id="109" w:name="_Toc231993302"/>
      <w:r w:rsidRPr="00C53FB4">
        <w:rPr>
          <w:rFonts w:ascii="Times New Roman" w:hAnsi="Times New Roman"/>
        </w:rPr>
        <w:t>Priser</w:t>
      </w:r>
      <w:bookmarkEnd w:id="108"/>
      <w:bookmarkEnd w:id="109"/>
    </w:p>
    <w:p w14:paraId="743D879A" w14:textId="0DF93392" w:rsidR="009076E4" w:rsidRPr="00C53FB4" w:rsidRDefault="00DF1988" w:rsidP="009076E4">
      <w:r w:rsidRPr="00C53FB4">
        <w:t>Priser p</w:t>
      </w:r>
      <w:r w:rsidR="00760AF7" w:rsidRPr="00C53FB4">
        <w:t xml:space="preserve">å varene </w:t>
      </w:r>
      <w:r w:rsidR="00DC27A3" w:rsidRPr="00C53FB4">
        <w:t xml:space="preserve">og andre deler av leveransen </w:t>
      </w:r>
      <w:r w:rsidR="00760AF7" w:rsidRPr="00C53FB4">
        <w:t>som omfattes av denne A</w:t>
      </w:r>
      <w:r w:rsidRPr="00C53FB4">
        <w:t>vtalen er spesifisert i Bilag</w:t>
      </w:r>
      <w:r w:rsidR="00391EB0" w:rsidRPr="00C53FB4">
        <w:t xml:space="preserve"> 3</w:t>
      </w:r>
      <w:r w:rsidRPr="00C53FB4">
        <w:t>.</w:t>
      </w:r>
      <w:r w:rsidR="00CF462E" w:rsidRPr="00C53FB4">
        <w:t xml:space="preserve"> </w:t>
      </w:r>
    </w:p>
    <w:p w14:paraId="05FEAC84" w14:textId="115189FE" w:rsidR="3AF3AAFA" w:rsidRPr="00C53FB4" w:rsidRDefault="3AF3AAFA"/>
    <w:p w14:paraId="743D879B" w14:textId="77777777" w:rsidR="009076E4" w:rsidRPr="00C53FB4" w:rsidRDefault="009076E4" w:rsidP="009076E4">
      <w:pPr>
        <w:rPr>
          <w:snapToGrid w:val="0"/>
        </w:rPr>
      </w:pPr>
      <w:r w:rsidRPr="00C53FB4">
        <w:rPr>
          <w:snapToGrid w:val="0"/>
        </w:rPr>
        <w:t>Alle priser er eksklusiv merverdiavgift, men inkludert eventuelle andre skatter/avgifter.</w:t>
      </w:r>
    </w:p>
    <w:p w14:paraId="743D879C" w14:textId="77777777" w:rsidR="00DF1988" w:rsidRPr="00C53FB4" w:rsidRDefault="00DF1988" w:rsidP="001135F3"/>
    <w:p w14:paraId="743D879D" w14:textId="77777777" w:rsidR="00DF1988" w:rsidRPr="00C53FB4" w:rsidRDefault="00DF1988" w:rsidP="00DF1988">
      <w:pPr>
        <w:pStyle w:val="Overskrift2"/>
        <w:rPr>
          <w:rFonts w:ascii="Times New Roman" w:hAnsi="Times New Roman"/>
        </w:rPr>
      </w:pPr>
      <w:bookmarkStart w:id="110" w:name="_Toc185847689"/>
      <w:bookmarkStart w:id="111" w:name="_Toc231993303"/>
      <w:r w:rsidRPr="00C53FB4">
        <w:rPr>
          <w:rFonts w:ascii="Times New Roman" w:hAnsi="Times New Roman"/>
        </w:rPr>
        <w:t>Fakturering og betaling</w:t>
      </w:r>
      <w:bookmarkEnd w:id="110"/>
      <w:bookmarkEnd w:id="111"/>
    </w:p>
    <w:p w14:paraId="743D879E" w14:textId="41E6B04D" w:rsidR="00DF1988" w:rsidRPr="00C53FB4" w:rsidRDefault="00DF1988" w:rsidP="001135F3">
      <w:r w:rsidRPr="00C53FB4">
        <w:t xml:space="preserve">Fakturering skjer </w:t>
      </w:r>
      <w:r w:rsidR="0005286E" w:rsidRPr="00C53FB4">
        <w:t xml:space="preserve">etter </w:t>
      </w:r>
      <w:r w:rsidR="008B1459" w:rsidRPr="00C53FB4">
        <w:t xml:space="preserve">leveringsdag, jf. </w:t>
      </w:r>
      <w:r w:rsidR="00A26BC8" w:rsidRPr="00C53FB4">
        <w:t>punkt</w:t>
      </w:r>
      <w:r w:rsidR="008B1459" w:rsidRPr="00C53FB4">
        <w:t xml:space="preserve"> </w:t>
      </w:r>
      <w:r w:rsidRPr="00C53FB4">
        <w:fldChar w:fldCharType="begin"/>
      </w:r>
      <w:r w:rsidRPr="00C53FB4">
        <w:instrText xml:space="preserve"> REF _Ref187032158 \r \h </w:instrText>
      </w:r>
      <w:r w:rsidR="000F5857" w:rsidRPr="00C53FB4">
        <w:instrText xml:space="preserve"> \* MERGEFORMAT </w:instrText>
      </w:r>
      <w:r w:rsidRPr="00C53FB4">
        <w:fldChar w:fldCharType="separate"/>
      </w:r>
      <w:r w:rsidR="000077BA" w:rsidRPr="00C53FB4">
        <w:t>2.1</w:t>
      </w:r>
      <w:r w:rsidRPr="00C53FB4">
        <w:fldChar w:fldCharType="end"/>
      </w:r>
      <w:r w:rsidR="008B1459" w:rsidRPr="00C53FB4">
        <w:t>.</w:t>
      </w:r>
      <w:r w:rsidRPr="00C53FB4">
        <w:t xml:space="preserve"> Betaling skal skje i henhold til faktura med forfall pr. 30 dager etter fakturadato. Eventuelle fakturagebyr osv. vil ikke bli dekket.</w:t>
      </w:r>
    </w:p>
    <w:p w14:paraId="743D879F" w14:textId="77777777" w:rsidR="0005286E" w:rsidRPr="00C53FB4" w:rsidRDefault="0005286E" w:rsidP="001135F3"/>
    <w:p w14:paraId="743D87A0" w14:textId="703CE79F" w:rsidR="00DF1988" w:rsidRPr="00C53FB4" w:rsidRDefault="00DF1988" w:rsidP="00C72C84">
      <w:pPr>
        <w:pStyle w:val="Overskrift2"/>
        <w:rPr>
          <w:rFonts w:ascii="Times New Roman" w:hAnsi="Times New Roman"/>
        </w:rPr>
      </w:pPr>
      <w:bookmarkStart w:id="112" w:name="_Toc185847690"/>
      <w:bookmarkStart w:id="113" w:name="_Toc231993304"/>
      <w:r w:rsidRPr="00C53FB4">
        <w:rPr>
          <w:rFonts w:ascii="Times New Roman" w:hAnsi="Times New Roman"/>
        </w:rPr>
        <w:t>Prisendring</w:t>
      </w:r>
      <w:bookmarkEnd w:id="112"/>
      <w:r w:rsidR="000971E1">
        <w:rPr>
          <w:rFonts w:ascii="Times New Roman" w:hAnsi="Times New Roman"/>
        </w:rPr>
        <w:t xml:space="preserve"> på grunn av </w:t>
      </w:r>
      <w:r w:rsidR="000971E1" w:rsidRPr="00C53FB4">
        <w:rPr>
          <w:rFonts w:ascii="Times New Roman" w:hAnsi="Times New Roman"/>
        </w:rPr>
        <w:t>økninger i norske toll- og avgiftssatser</w:t>
      </w:r>
      <w:bookmarkEnd w:id="113"/>
    </w:p>
    <w:p w14:paraId="16F0A9C0" w14:textId="70B00493" w:rsidR="00D735C5" w:rsidRPr="00C53FB4" w:rsidRDefault="00DF1988" w:rsidP="00DF1988">
      <w:r w:rsidRPr="00C53FB4">
        <w:t xml:space="preserve">Leverandøren kan kreve endringer av prisene </w:t>
      </w:r>
      <w:r w:rsidR="00391EB0" w:rsidRPr="00C53FB4">
        <w:t xml:space="preserve">i </w:t>
      </w:r>
      <w:r w:rsidR="00CA4AD1" w:rsidRPr="00C53FB4">
        <w:t>Bilag</w:t>
      </w:r>
      <w:r w:rsidR="00391EB0" w:rsidRPr="00C53FB4">
        <w:t xml:space="preserve"> 3</w:t>
      </w:r>
      <w:r w:rsidRPr="00C53FB4">
        <w:t xml:space="preserve"> som følge av økninger i norske toll- og avgiftssatser som eventuelt blir gjort gjelden</w:t>
      </w:r>
      <w:r w:rsidR="00391EB0" w:rsidRPr="00C53FB4">
        <w:t>d</w:t>
      </w:r>
      <w:r w:rsidR="00760AF7" w:rsidRPr="00C53FB4">
        <w:t>e etter at A</w:t>
      </w:r>
      <w:r w:rsidRPr="00C53FB4">
        <w:t>vtalen er inngått og før l</w:t>
      </w:r>
      <w:r w:rsidR="00CC73B4" w:rsidRPr="00C53FB4">
        <w:t>everingsdag</w:t>
      </w:r>
      <w:r w:rsidRPr="00C53FB4">
        <w:t>, dersom de påfører Leverandøren økte kostnader.</w:t>
      </w:r>
    </w:p>
    <w:p w14:paraId="6B5140A6" w14:textId="77777777" w:rsidR="00D735C5" w:rsidRPr="00C53FB4" w:rsidRDefault="00D735C5" w:rsidP="00DF1988"/>
    <w:p w14:paraId="743D87A3" w14:textId="77777777" w:rsidR="00DF1988" w:rsidRPr="00C53FB4" w:rsidRDefault="00760AF7" w:rsidP="00DF1988">
      <w:r w:rsidRPr="00C53FB4">
        <w:t>Kunden skal ha skriftlig varsel senest 1 måned før prisendring gjøres gjeldende.</w:t>
      </w:r>
    </w:p>
    <w:p w14:paraId="70D334E2" w14:textId="77777777" w:rsidR="00163866" w:rsidRPr="00C53FB4" w:rsidRDefault="00163866" w:rsidP="00DF1988"/>
    <w:p w14:paraId="2A250DA1" w14:textId="21B4C831" w:rsidR="00C53FB4" w:rsidRPr="00C53FB4" w:rsidRDefault="00C53FB4" w:rsidP="00C53FB4">
      <w:pPr>
        <w:pStyle w:val="Overskrift2"/>
        <w:rPr>
          <w:rFonts w:ascii="Times New Roman" w:hAnsi="Times New Roman"/>
        </w:rPr>
      </w:pPr>
      <w:bookmarkStart w:id="114" w:name="_Toc231993305"/>
      <w:r w:rsidRPr="00C53FB4">
        <w:rPr>
          <w:rFonts w:ascii="Times New Roman" w:hAnsi="Times New Roman"/>
        </w:rPr>
        <w:t>Prisendring på grunn av endring i KPI</w:t>
      </w:r>
      <w:bookmarkEnd w:id="114"/>
    </w:p>
    <w:p w14:paraId="6A889D72" w14:textId="77777777" w:rsidR="00C53FB4" w:rsidRPr="00C53FB4" w:rsidRDefault="00C53FB4" w:rsidP="00C53FB4">
      <w:r w:rsidRPr="00C53FB4">
        <w:t>Prisjustering kan skje på grunnlag av endringer i Statistisk sentralbyrås konsumprisindeks. Slike justeringer skal foretas etter følgende modell:</w:t>
      </w:r>
    </w:p>
    <w:p w14:paraId="160D14F4" w14:textId="77777777" w:rsidR="00C53FB4" w:rsidRPr="00C53FB4" w:rsidRDefault="00C53FB4" w:rsidP="00C53FB4"/>
    <w:p w14:paraId="0EE995C2" w14:textId="768BCC51" w:rsidR="00C53FB4" w:rsidRPr="00C53FB4" w:rsidRDefault="00C53FB4" w:rsidP="00C53FB4">
      <w:r w:rsidRPr="00C53FB4">
        <w:t>Hver av partene får med virkning fra [</w:t>
      </w:r>
      <w:r w:rsidRPr="00C53FB4">
        <w:rPr>
          <w:highlight w:val="yellow"/>
        </w:rPr>
        <w:t>0</w:t>
      </w:r>
      <w:r w:rsidR="00E84AB6">
        <w:rPr>
          <w:highlight w:val="yellow"/>
        </w:rPr>
        <w:t>1</w:t>
      </w:r>
      <w:r w:rsidRPr="00C53FB4">
        <w:rPr>
          <w:highlight w:val="yellow"/>
        </w:rPr>
        <w:t>.</w:t>
      </w:r>
      <w:r w:rsidR="00E84AB6" w:rsidRPr="00053929">
        <w:rPr>
          <w:highlight w:val="yellow"/>
        </w:rPr>
        <w:t>03</w:t>
      </w:r>
      <w:r w:rsidRPr="00C53FB4">
        <w:t>] hvert år, prisene justert med endringen i konsumprisindeksen. Kunden har ansvar for å utføre prisendringen.</w:t>
      </w:r>
    </w:p>
    <w:p w14:paraId="3222E109" w14:textId="77777777" w:rsidR="00C53FB4" w:rsidRPr="00C53FB4" w:rsidRDefault="00C53FB4" w:rsidP="00C53FB4"/>
    <w:p w14:paraId="7F1FDA87" w14:textId="5CC141BF" w:rsidR="00C53FB4" w:rsidRPr="00C53FB4" w:rsidRDefault="00C53FB4" w:rsidP="00C53FB4">
      <w:r w:rsidRPr="00C53FB4">
        <w:t>Prisendring gjøres første gang med virkning fra [</w:t>
      </w:r>
      <w:r w:rsidR="00190ECB">
        <w:rPr>
          <w:highlight w:val="yellow"/>
        </w:rPr>
        <w:t>0</w:t>
      </w:r>
      <w:r w:rsidR="00E84AB6">
        <w:rPr>
          <w:highlight w:val="yellow"/>
        </w:rPr>
        <w:t>1</w:t>
      </w:r>
      <w:r w:rsidRPr="00C53FB4">
        <w:rPr>
          <w:highlight w:val="yellow"/>
        </w:rPr>
        <w:t>.0</w:t>
      </w:r>
      <w:r w:rsidR="00E84AB6">
        <w:rPr>
          <w:highlight w:val="yellow"/>
        </w:rPr>
        <w:t>3</w:t>
      </w:r>
      <w:r w:rsidRPr="00C53FB4">
        <w:rPr>
          <w:highlight w:val="yellow"/>
        </w:rPr>
        <w:t>.20</w:t>
      </w:r>
      <w:r w:rsidRPr="007770F6">
        <w:rPr>
          <w:highlight w:val="yellow"/>
        </w:rPr>
        <w:t>2</w:t>
      </w:r>
      <w:r w:rsidR="00E84AB6" w:rsidRPr="007770F6">
        <w:rPr>
          <w:highlight w:val="yellow"/>
        </w:rPr>
        <w:t>8</w:t>
      </w:r>
      <w:r w:rsidRPr="00C53FB4">
        <w:t>] med utgangspunkt i endring i konsumprisindeksen fra [</w:t>
      </w:r>
      <w:r w:rsidR="00E84AB6">
        <w:rPr>
          <w:highlight w:val="yellow"/>
        </w:rPr>
        <w:t>desember</w:t>
      </w:r>
      <w:r w:rsidR="00911D29">
        <w:rPr>
          <w:highlight w:val="yellow"/>
        </w:rPr>
        <w:t xml:space="preserve"> </w:t>
      </w:r>
      <w:r w:rsidRPr="00C53FB4">
        <w:rPr>
          <w:highlight w:val="yellow"/>
        </w:rPr>
        <w:t>20</w:t>
      </w:r>
      <w:r w:rsidRPr="007770F6">
        <w:rPr>
          <w:highlight w:val="yellow"/>
        </w:rPr>
        <w:t>2</w:t>
      </w:r>
      <w:r w:rsidR="00E84AB6" w:rsidRPr="007770F6">
        <w:rPr>
          <w:highlight w:val="yellow"/>
        </w:rPr>
        <w:t>7</w:t>
      </w:r>
      <w:r w:rsidRPr="00C53FB4">
        <w:t>] til [</w:t>
      </w:r>
      <w:r w:rsidR="00E84AB6">
        <w:rPr>
          <w:highlight w:val="yellow"/>
        </w:rPr>
        <w:t>desember</w:t>
      </w:r>
      <w:r w:rsidRPr="00C53FB4">
        <w:rPr>
          <w:highlight w:val="yellow"/>
        </w:rPr>
        <w:t xml:space="preserve"> 202</w:t>
      </w:r>
      <w:r w:rsidR="00E84AB6" w:rsidRPr="007770F6">
        <w:rPr>
          <w:highlight w:val="yellow"/>
        </w:rPr>
        <w:t>8</w:t>
      </w:r>
      <w:r w:rsidRPr="00C53FB4">
        <w:t>].</w:t>
      </w:r>
    </w:p>
    <w:p w14:paraId="040F5918" w14:textId="77777777" w:rsidR="00C53FB4" w:rsidRPr="00C53FB4" w:rsidRDefault="00C53FB4" w:rsidP="00C53FB4"/>
    <w:p w14:paraId="72BB4543" w14:textId="5BD99E7F" w:rsidR="00C53FB4" w:rsidRPr="00C53FB4" w:rsidRDefault="00C53FB4" w:rsidP="00C53FB4">
      <w:r w:rsidRPr="00C53FB4">
        <w:t>Endelige datoer legges inn før signering.</w:t>
      </w:r>
    </w:p>
    <w:p w14:paraId="743D87A4" w14:textId="77777777" w:rsidR="00DF1988" w:rsidRDefault="00DF1988" w:rsidP="00DF1988"/>
    <w:p w14:paraId="231D6B65" w14:textId="77777777" w:rsidR="00C53FB4" w:rsidRPr="00C53FB4" w:rsidRDefault="00C53FB4" w:rsidP="00DF1988"/>
    <w:p w14:paraId="743D87A5" w14:textId="77777777" w:rsidR="0005286E" w:rsidRPr="00C53FB4" w:rsidRDefault="0005286E" w:rsidP="00D62D35">
      <w:pPr>
        <w:pStyle w:val="Overskrift2"/>
        <w:rPr>
          <w:rFonts w:ascii="Times New Roman" w:hAnsi="Times New Roman"/>
        </w:rPr>
      </w:pPr>
      <w:bookmarkStart w:id="115" w:name="_Toc153878875"/>
      <w:bookmarkStart w:id="116" w:name="_Toc153951898"/>
      <w:bookmarkStart w:id="117" w:name="_Toc185847691"/>
      <w:bookmarkStart w:id="118" w:name="_Toc231993306"/>
      <w:r w:rsidRPr="00C53FB4">
        <w:rPr>
          <w:rFonts w:ascii="Times New Roman" w:hAnsi="Times New Roman"/>
        </w:rPr>
        <w:t>Forsinkelsesrente</w:t>
      </w:r>
      <w:bookmarkEnd w:id="115"/>
      <w:bookmarkEnd w:id="116"/>
      <w:bookmarkEnd w:id="117"/>
      <w:bookmarkEnd w:id="118"/>
    </w:p>
    <w:p w14:paraId="743D87A6" w14:textId="6D03379C" w:rsidR="0005286E" w:rsidRPr="00C53FB4" w:rsidRDefault="0005286E" w:rsidP="0005286E">
      <w:r w:rsidRPr="00C53FB4">
        <w:t>Hvis Kunden ikke betaler til avtalt tid har Leverandøren krav på rente av det beløp som er forfalt til betaling, i henhold til lov om renter ved forsinket betaling m.m.</w:t>
      </w:r>
    </w:p>
    <w:p w14:paraId="743D87A7" w14:textId="77777777" w:rsidR="00D74344" w:rsidRPr="00C53FB4" w:rsidRDefault="00D74344" w:rsidP="0005286E"/>
    <w:p w14:paraId="743D87A8" w14:textId="77777777" w:rsidR="00D74344" w:rsidRPr="00C53FB4" w:rsidRDefault="00D74344" w:rsidP="00D74344">
      <w:pPr>
        <w:pStyle w:val="Overskrift1"/>
        <w:rPr>
          <w:rFonts w:ascii="Times New Roman" w:hAnsi="Times New Roman"/>
        </w:rPr>
      </w:pPr>
      <w:bookmarkStart w:id="119" w:name="_Toc185847692"/>
      <w:bookmarkStart w:id="120" w:name="_Toc231993307"/>
      <w:r w:rsidRPr="00C53FB4">
        <w:rPr>
          <w:rFonts w:ascii="Times New Roman" w:hAnsi="Times New Roman"/>
        </w:rPr>
        <w:t>Garantiperiode</w:t>
      </w:r>
      <w:bookmarkEnd w:id="119"/>
      <w:bookmarkEnd w:id="120"/>
    </w:p>
    <w:p w14:paraId="743D87A9" w14:textId="77777777" w:rsidR="00DE7A79" w:rsidRPr="00C53FB4" w:rsidRDefault="00DE7A79" w:rsidP="00EC0AFC">
      <w:pPr>
        <w:pStyle w:val="Overskrift2"/>
        <w:rPr>
          <w:rFonts w:ascii="Times New Roman" w:hAnsi="Times New Roman"/>
        </w:rPr>
      </w:pPr>
      <w:bookmarkStart w:id="121" w:name="_Toc524782442"/>
      <w:bookmarkStart w:id="122" w:name="_Toc524919845"/>
      <w:bookmarkStart w:id="123" w:name="_Toc35859608"/>
      <w:bookmarkStart w:id="124" w:name="_Toc185847693"/>
      <w:bookmarkStart w:id="125" w:name="_Toc231993308"/>
      <w:r w:rsidRPr="00C53FB4">
        <w:rPr>
          <w:rFonts w:ascii="Times New Roman" w:hAnsi="Times New Roman"/>
        </w:rPr>
        <w:t>Omfang</w:t>
      </w:r>
      <w:bookmarkEnd w:id="121"/>
      <w:bookmarkEnd w:id="122"/>
      <w:bookmarkEnd w:id="123"/>
      <w:bookmarkEnd w:id="124"/>
      <w:bookmarkEnd w:id="125"/>
    </w:p>
    <w:p w14:paraId="743D87AA" w14:textId="4B405228" w:rsidR="00DE7A79" w:rsidRPr="00C53FB4" w:rsidRDefault="00DE7A79" w:rsidP="001135F3">
      <w:r w:rsidRPr="00C53FB4">
        <w:t>Forutsatt normal, aktsom bruk fra Kundens side, skal Leverandøren i en garanti</w:t>
      </w:r>
      <w:r w:rsidRPr="00C53FB4">
        <w:softHyphen/>
        <w:t xml:space="preserve">periode uten ekstra kostnad utbedre feil og mangler på </w:t>
      </w:r>
      <w:r w:rsidR="00F620FC" w:rsidRPr="00C53FB4">
        <w:t>varene</w:t>
      </w:r>
      <w:r w:rsidRPr="00C53FB4">
        <w:t xml:space="preserve"> som </w:t>
      </w:r>
      <w:r w:rsidR="00F620FC" w:rsidRPr="00C53FB4">
        <w:t xml:space="preserve">er levert i </w:t>
      </w:r>
      <w:proofErr w:type="gramStart"/>
      <w:r w:rsidR="00F620FC" w:rsidRPr="00C53FB4">
        <w:t>medhold av</w:t>
      </w:r>
      <w:proofErr w:type="gramEnd"/>
      <w:r w:rsidR="00F620FC" w:rsidRPr="00C53FB4">
        <w:t xml:space="preserve"> </w:t>
      </w:r>
      <w:r w:rsidR="00760AF7" w:rsidRPr="00C53FB4">
        <w:t>denne A</w:t>
      </w:r>
      <w:r w:rsidRPr="00C53FB4">
        <w:t>vtalen. Garantiperioden er 2 – to – år regnet fra leveringsdag</w:t>
      </w:r>
      <w:r w:rsidR="00DF573C" w:rsidRPr="00C53FB4">
        <w:t xml:space="preserve"> for den enkelte leveranse</w:t>
      </w:r>
      <w:r w:rsidRPr="00C53FB4">
        <w:t xml:space="preserve">. En tilsvarende periode gjelder for det tilfelle at Kunden benytter seg av sine opsjoner. Dette omfatter alle deler og all arbeidsinnsats, bortsett fra det som henger sammen med normal slitasje av forbruksmateriell. Det forutsettes at Kunden reklamerer skriftlig </w:t>
      </w:r>
      <w:r w:rsidR="7035C8B5" w:rsidRPr="00C53FB4">
        <w:t xml:space="preserve">innen rimelig tid </w:t>
      </w:r>
      <w:r w:rsidRPr="00C53FB4">
        <w:t xml:space="preserve">etter at </w:t>
      </w:r>
      <w:r w:rsidR="00130224" w:rsidRPr="00C53FB4">
        <w:t xml:space="preserve">feilen eller </w:t>
      </w:r>
      <w:r w:rsidRPr="00C53FB4">
        <w:t>mangelen er oppdaget eller burde ha vært oppdaget.</w:t>
      </w:r>
    </w:p>
    <w:p w14:paraId="743D87AB" w14:textId="77777777" w:rsidR="00945A77" w:rsidRPr="00C53FB4" w:rsidRDefault="00945A77" w:rsidP="001135F3"/>
    <w:p w14:paraId="743D87AC" w14:textId="77777777" w:rsidR="00945A77" w:rsidRPr="00C53FB4" w:rsidRDefault="00945A77" w:rsidP="00945A77">
      <w:pPr>
        <w:pStyle w:val="Normalminnrykk"/>
        <w:ind w:left="0"/>
      </w:pPr>
      <w:r w:rsidRPr="00C53FB4">
        <w:t>For deler som er skiftet ut eller reparert i henhold til garanti, påtar Leverandøren seg de samme garantiforpliktelser</w:t>
      </w:r>
      <w:r w:rsidR="00767660" w:rsidRPr="00C53FB4">
        <w:t xml:space="preserve"> som for den opprinnelige leverte</w:t>
      </w:r>
      <w:r w:rsidRPr="00C53FB4">
        <w:t xml:space="preserve"> varen, regnet fra det tidspunkt reparasjonen eller utskiftingen er foretatt. For det øvrige materiell forlenges garantiperioden tilsva</w:t>
      </w:r>
      <w:r w:rsidR="00093586" w:rsidRPr="00C53FB4">
        <w:t>rende den tid Kunden ikke har kunnet nyttiggjøre seg varen</w:t>
      </w:r>
      <w:r w:rsidRPr="00C53FB4">
        <w:t xml:space="preserve"> som følge av</w:t>
      </w:r>
      <w:r w:rsidR="00632825" w:rsidRPr="00C53FB4">
        <w:t xml:space="preserve"> feilen/mangelen</w:t>
      </w:r>
      <w:r w:rsidRPr="00C53FB4">
        <w:t>. Leverandørens garantiansvar skal dog ikke vare ut over 2 -to- år etter at det første garantiarbeid er avsluttet på vedkommende del.</w:t>
      </w:r>
    </w:p>
    <w:p w14:paraId="743D87AD" w14:textId="77777777" w:rsidR="00C72C84" w:rsidRPr="00C53FB4" w:rsidRDefault="00C72C84" w:rsidP="001135F3"/>
    <w:p w14:paraId="743D87AE" w14:textId="77777777" w:rsidR="00DE7A79" w:rsidRPr="00C53FB4" w:rsidRDefault="00DE7A79" w:rsidP="00EC0AFC">
      <w:pPr>
        <w:pStyle w:val="Overskrift2"/>
        <w:rPr>
          <w:rFonts w:ascii="Times New Roman" w:hAnsi="Times New Roman"/>
        </w:rPr>
      </w:pPr>
      <w:bookmarkStart w:id="126" w:name="_Toc524782443"/>
      <w:bookmarkStart w:id="127" w:name="_Toc524919846"/>
      <w:bookmarkStart w:id="128" w:name="_Toc35859609"/>
      <w:bookmarkStart w:id="129" w:name="_Toc185847694"/>
      <w:bookmarkStart w:id="130" w:name="_Toc231993309"/>
      <w:r w:rsidRPr="00C53FB4">
        <w:rPr>
          <w:rFonts w:ascii="Times New Roman" w:hAnsi="Times New Roman"/>
        </w:rPr>
        <w:t>Ytelsesnivå</w:t>
      </w:r>
      <w:bookmarkEnd w:id="126"/>
      <w:bookmarkEnd w:id="127"/>
      <w:bookmarkEnd w:id="128"/>
      <w:bookmarkEnd w:id="129"/>
      <w:bookmarkEnd w:id="130"/>
    </w:p>
    <w:p w14:paraId="0183ED95" w14:textId="77777777" w:rsidR="00737EA3" w:rsidRPr="00C53FB4" w:rsidRDefault="00DE7A79" w:rsidP="001135F3">
      <w:r w:rsidRPr="00C53FB4">
        <w:t>Arbeidet med å avhjelpe feil og mangler i garantiperioden skal påbegynnes og gjennomføres uten ugrunnet opphold etter at Leverandøren har fått melding om feilen eller mangelen</w:t>
      </w:r>
      <w:r w:rsidR="00737EA3" w:rsidRPr="00C53FB4">
        <w:t>.</w:t>
      </w:r>
    </w:p>
    <w:p w14:paraId="743D87B0" w14:textId="2D1B0B0E" w:rsidR="00DE7A79" w:rsidRPr="00C53FB4" w:rsidRDefault="00DE7A79" w:rsidP="001135F3">
      <w:r w:rsidRPr="00C53FB4">
        <w:cr/>
        <w:t>Dersom Kunden krever det</w:t>
      </w:r>
      <w:r w:rsidR="0068125D" w:rsidRPr="00C53FB4">
        <w:t>,</w:t>
      </w:r>
      <w:r w:rsidRPr="00C53FB4">
        <w:t xml:space="preserve"> er Leverandøren uten ugrunnet opphold forpliktet til å prioritere avhjelp foran alt annet arbeid etter </w:t>
      </w:r>
      <w:r w:rsidR="00BB05EB" w:rsidRPr="00C53FB4">
        <w:t>Avtale</w:t>
      </w:r>
      <w:r w:rsidRPr="00C53FB4">
        <w:t>n.</w:t>
      </w:r>
    </w:p>
    <w:p w14:paraId="743D87B1" w14:textId="77777777" w:rsidR="0076532A" w:rsidRPr="00C53FB4" w:rsidRDefault="0076532A" w:rsidP="001135F3"/>
    <w:p w14:paraId="743D87B2" w14:textId="77777777" w:rsidR="00F40488" w:rsidRPr="00C53FB4" w:rsidRDefault="00F40488" w:rsidP="00D62D35">
      <w:pPr>
        <w:pStyle w:val="Overskrift1"/>
        <w:rPr>
          <w:rFonts w:ascii="Times New Roman" w:hAnsi="Times New Roman"/>
        </w:rPr>
      </w:pPr>
      <w:bookmarkStart w:id="131" w:name="_Toc185847695"/>
      <w:bookmarkStart w:id="132" w:name="_Toc524782462"/>
      <w:bookmarkStart w:id="133" w:name="_Toc35859628"/>
      <w:bookmarkStart w:id="134" w:name="_Toc231993310"/>
      <w:r w:rsidRPr="00C53FB4">
        <w:rPr>
          <w:rFonts w:ascii="Times New Roman" w:hAnsi="Times New Roman"/>
        </w:rPr>
        <w:t>Mislighold</w:t>
      </w:r>
      <w:bookmarkEnd w:id="131"/>
      <w:bookmarkEnd w:id="134"/>
    </w:p>
    <w:p w14:paraId="743D87B3" w14:textId="77777777" w:rsidR="00F40488" w:rsidRPr="00C53FB4" w:rsidRDefault="00F40488" w:rsidP="00F40488">
      <w:pPr>
        <w:pStyle w:val="Overskrift2"/>
        <w:rPr>
          <w:rFonts w:ascii="Times New Roman" w:hAnsi="Times New Roman"/>
        </w:rPr>
      </w:pPr>
      <w:bookmarkStart w:id="135" w:name="_Toc150072554"/>
      <w:bookmarkStart w:id="136" w:name="_Toc151794885"/>
      <w:bookmarkStart w:id="137" w:name="_Toc153951902"/>
      <w:bookmarkStart w:id="138" w:name="_Toc185847696"/>
      <w:bookmarkStart w:id="139" w:name="_Toc524782474"/>
      <w:bookmarkStart w:id="140" w:name="_Toc35859640"/>
      <w:bookmarkStart w:id="141" w:name="_Toc231993311"/>
      <w:bookmarkEnd w:id="132"/>
      <w:bookmarkEnd w:id="133"/>
      <w:r w:rsidRPr="00C53FB4">
        <w:rPr>
          <w:rFonts w:ascii="Times New Roman" w:hAnsi="Times New Roman"/>
        </w:rPr>
        <w:t>Leverandørens mislighold</w:t>
      </w:r>
      <w:bookmarkEnd w:id="135"/>
      <w:bookmarkEnd w:id="136"/>
      <w:bookmarkEnd w:id="137"/>
      <w:r w:rsidR="001158FC" w:rsidRPr="00C53FB4">
        <w:rPr>
          <w:rFonts w:ascii="Times New Roman" w:hAnsi="Times New Roman"/>
        </w:rPr>
        <w:t xml:space="preserve"> – forsinkelse og mangel</w:t>
      </w:r>
      <w:bookmarkEnd w:id="138"/>
      <w:bookmarkEnd w:id="141"/>
    </w:p>
    <w:p w14:paraId="743D87B4" w14:textId="77777777" w:rsidR="00F40488" w:rsidRPr="00C53FB4" w:rsidRDefault="00F40488" w:rsidP="00E973AF">
      <w:pPr>
        <w:pStyle w:val="Overskrift3"/>
        <w:ind w:left="680" w:hanging="680"/>
        <w:rPr>
          <w:rFonts w:ascii="Times New Roman" w:hAnsi="Times New Roman"/>
        </w:rPr>
      </w:pPr>
      <w:bookmarkStart w:id="142" w:name="_Toc150072555"/>
      <w:bookmarkStart w:id="143" w:name="_Toc153951903"/>
      <w:bookmarkStart w:id="144" w:name="_Toc231993312"/>
      <w:r w:rsidRPr="00C53FB4">
        <w:rPr>
          <w:rFonts w:ascii="Times New Roman" w:hAnsi="Times New Roman"/>
        </w:rPr>
        <w:t>Forsinkelse</w:t>
      </w:r>
      <w:bookmarkEnd w:id="142"/>
      <w:bookmarkEnd w:id="143"/>
      <w:bookmarkEnd w:id="144"/>
    </w:p>
    <w:p w14:paraId="743D87B5" w14:textId="77777777" w:rsidR="00F40488" w:rsidRPr="00C53FB4" w:rsidRDefault="001158FC" w:rsidP="00F40488">
      <w:pPr>
        <w:rPr>
          <w:szCs w:val="24"/>
        </w:rPr>
      </w:pPr>
      <w:r w:rsidRPr="00C53FB4">
        <w:rPr>
          <w:szCs w:val="24"/>
        </w:rPr>
        <w:t>Dersom levering ikke skjer til avtalt tid</w:t>
      </w:r>
      <w:r w:rsidR="00F40488" w:rsidRPr="00C53FB4">
        <w:rPr>
          <w:szCs w:val="24"/>
        </w:rPr>
        <w:t>, og det ikke skyldes force majeure eller Kundens forhold, foreligger forsinkelse fra Leverandørens side.</w:t>
      </w:r>
    </w:p>
    <w:p w14:paraId="743D87B6" w14:textId="77777777" w:rsidR="00F40488" w:rsidRPr="00C53FB4" w:rsidRDefault="00F40488" w:rsidP="00F40488">
      <w:pPr>
        <w:rPr>
          <w:szCs w:val="24"/>
        </w:rPr>
      </w:pPr>
    </w:p>
    <w:p w14:paraId="743D87B7" w14:textId="77777777" w:rsidR="00F40488" w:rsidRPr="00C53FB4" w:rsidRDefault="00F40488" w:rsidP="00E973AF">
      <w:pPr>
        <w:pStyle w:val="Overskrift3"/>
        <w:ind w:left="680" w:hanging="680"/>
        <w:rPr>
          <w:rFonts w:ascii="Times New Roman" w:hAnsi="Times New Roman"/>
        </w:rPr>
      </w:pPr>
      <w:bookmarkStart w:id="145" w:name="_Toc150072556"/>
      <w:bookmarkStart w:id="146" w:name="_Toc153951904"/>
      <w:bookmarkStart w:id="147" w:name="_Toc231993313"/>
      <w:r w:rsidRPr="00C53FB4">
        <w:rPr>
          <w:rFonts w:ascii="Times New Roman" w:hAnsi="Times New Roman"/>
        </w:rPr>
        <w:t>Dagbot</w:t>
      </w:r>
      <w:bookmarkEnd w:id="145"/>
      <w:bookmarkEnd w:id="146"/>
      <w:bookmarkEnd w:id="147"/>
    </w:p>
    <w:p w14:paraId="743D87B8" w14:textId="77777777" w:rsidR="00091B26" w:rsidRPr="00C53FB4" w:rsidRDefault="00F40488" w:rsidP="00F40488">
      <w:pPr>
        <w:rPr>
          <w:szCs w:val="24"/>
        </w:rPr>
      </w:pPr>
      <w:r w:rsidRPr="00C53FB4">
        <w:rPr>
          <w:szCs w:val="24"/>
        </w:rPr>
        <w:t>Ved forsinkelse påløper automatisk dagbot med 0,15 % av avtalt vederlag</w:t>
      </w:r>
      <w:r w:rsidR="00DF573C" w:rsidRPr="00C53FB4">
        <w:rPr>
          <w:szCs w:val="24"/>
        </w:rPr>
        <w:t xml:space="preserve"> uten merverdiavgift</w:t>
      </w:r>
      <w:r w:rsidRPr="00C53FB4">
        <w:rPr>
          <w:szCs w:val="24"/>
        </w:rPr>
        <w:t xml:space="preserve"> </w:t>
      </w:r>
      <w:r w:rsidR="00DF573C" w:rsidRPr="00C53FB4">
        <w:rPr>
          <w:szCs w:val="24"/>
        </w:rPr>
        <w:t>for den del av leveransen som er forsinket</w:t>
      </w:r>
      <w:r w:rsidRPr="00C53FB4">
        <w:rPr>
          <w:szCs w:val="24"/>
        </w:rPr>
        <w:t xml:space="preserve"> for hver kalenderdag forsinkelsen varer</w:t>
      </w:r>
      <w:r w:rsidR="00DF573C" w:rsidRPr="00C53FB4">
        <w:rPr>
          <w:szCs w:val="24"/>
        </w:rPr>
        <w:t>.</w:t>
      </w:r>
      <w:r w:rsidRPr="00C53FB4">
        <w:rPr>
          <w:szCs w:val="24"/>
        </w:rPr>
        <w:t xml:space="preserve"> </w:t>
      </w:r>
    </w:p>
    <w:p w14:paraId="743D87B9" w14:textId="77777777" w:rsidR="00091B26" w:rsidRPr="00C53FB4" w:rsidRDefault="00091B26" w:rsidP="00F40488">
      <w:pPr>
        <w:rPr>
          <w:szCs w:val="24"/>
        </w:rPr>
      </w:pPr>
    </w:p>
    <w:p w14:paraId="743D87BA" w14:textId="77777777" w:rsidR="00F40488" w:rsidRPr="00C53FB4" w:rsidRDefault="00091B26" w:rsidP="00F40488">
      <w:pPr>
        <w:rPr>
          <w:szCs w:val="24"/>
        </w:rPr>
      </w:pPr>
      <w:r w:rsidRPr="00C53FB4">
        <w:rPr>
          <w:szCs w:val="24"/>
        </w:rPr>
        <w:t>Dersom Avtalen omfatter flere leveranser, og en forsinket enkeltleveranse fører til at Kunden ikke kan nyttiggjøre seg den samlede leveransen, utgjør dagboten 0,15 % av totalt vederlag for hele Avtalen uten merverdiavgift.</w:t>
      </w:r>
    </w:p>
    <w:p w14:paraId="743D87BB" w14:textId="77777777" w:rsidR="00F40488" w:rsidRPr="00C53FB4" w:rsidRDefault="00F40488" w:rsidP="00F40488">
      <w:pPr>
        <w:rPr>
          <w:szCs w:val="24"/>
        </w:rPr>
      </w:pPr>
    </w:p>
    <w:p w14:paraId="743D87BC" w14:textId="77777777" w:rsidR="00F40488" w:rsidRPr="00C53FB4" w:rsidRDefault="00F40488" w:rsidP="00F40488">
      <w:pPr>
        <w:rPr>
          <w:szCs w:val="24"/>
        </w:rPr>
      </w:pPr>
      <w:r w:rsidRPr="00C53FB4">
        <w:rPr>
          <w:szCs w:val="24"/>
        </w:rPr>
        <w:lastRenderedPageBreak/>
        <w:t xml:space="preserve">Dagbøtene skal til sammen ikke utgjøre mer enn 15 % </w:t>
      </w:r>
      <w:r w:rsidR="00DF573C" w:rsidRPr="00C53FB4">
        <w:rPr>
          <w:szCs w:val="24"/>
        </w:rPr>
        <w:t>av vederlaget for hele Avtalen</w:t>
      </w:r>
      <w:r w:rsidR="00267C4C" w:rsidRPr="00C53FB4">
        <w:rPr>
          <w:szCs w:val="24"/>
        </w:rPr>
        <w:t xml:space="preserve"> uten merverdiavgift</w:t>
      </w:r>
      <w:r w:rsidRPr="00C53FB4">
        <w:rPr>
          <w:szCs w:val="24"/>
        </w:rPr>
        <w:t>.</w:t>
      </w:r>
      <w:r w:rsidR="00091B26" w:rsidRPr="00C53FB4">
        <w:rPr>
          <w:szCs w:val="24"/>
        </w:rPr>
        <w:t xml:space="preserve"> </w:t>
      </w:r>
      <w:r w:rsidRPr="00C53FB4">
        <w:rPr>
          <w:szCs w:val="24"/>
        </w:rPr>
        <w:t>Det samlede tidsrom dagbøter påløper utgjør dagbotperioden.</w:t>
      </w:r>
    </w:p>
    <w:p w14:paraId="743D87BD" w14:textId="77777777" w:rsidR="00F40488" w:rsidRPr="00C53FB4" w:rsidRDefault="00F40488" w:rsidP="00F40488">
      <w:pPr>
        <w:rPr>
          <w:szCs w:val="24"/>
        </w:rPr>
      </w:pPr>
    </w:p>
    <w:p w14:paraId="743D87BE" w14:textId="77777777" w:rsidR="00F40488" w:rsidRPr="00C53FB4" w:rsidRDefault="00F40488" w:rsidP="00E973AF">
      <w:pPr>
        <w:pStyle w:val="Overskrift3"/>
        <w:ind w:left="680" w:hanging="680"/>
        <w:rPr>
          <w:rFonts w:ascii="Times New Roman" w:hAnsi="Times New Roman"/>
        </w:rPr>
      </w:pPr>
      <w:bookmarkStart w:id="148" w:name="_Toc150072559"/>
      <w:bookmarkStart w:id="149" w:name="_Toc153951905"/>
      <w:bookmarkStart w:id="150" w:name="_Toc231993314"/>
      <w:r w:rsidRPr="00C53FB4">
        <w:rPr>
          <w:rFonts w:ascii="Times New Roman" w:hAnsi="Times New Roman"/>
        </w:rPr>
        <w:t>Mangel</w:t>
      </w:r>
      <w:bookmarkEnd w:id="148"/>
      <w:bookmarkEnd w:id="149"/>
      <w:bookmarkEnd w:id="150"/>
    </w:p>
    <w:p w14:paraId="743D87BF" w14:textId="77777777" w:rsidR="00F40488" w:rsidRPr="00C53FB4" w:rsidRDefault="00F40488" w:rsidP="00F40488">
      <w:pPr>
        <w:rPr>
          <w:szCs w:val="24"/>
        </w:rPr>
      </w:pPr>
      <w:r w:rsidRPr="00C53FB4">
        <w:rPr>
          <w:szCs w:val="24"/>
        </w:rPr>
        <w:t>Det forelig</w:t>
      </w:r>
      <w:r w:rsidR="005823CC" w:rsidRPr="00C53FB4">
        <w:rPr>
          <w:szCs w:val="24"/>
        </w:rPr>
        <w:t>ger mangel dersom formål, krav eller</w:t>
      </w:r>
      <w:r w:rsidRPr="00C53FB4">
        <w:rPr>
          <w:szCs w:val="24"/>
        </w:rPr>
        <w:t xml:space="preserve"> spesifikasjone</w:t>
      </w:r>
      <w:r w:rsidR="00391EB0" w:rsidRPr="00C53FB4">
        <w:rPr>
          <w:szCs w:val="24"/>
        </w:rPr>
        <w:t xml:space="preserve">r som er fastsatt i denne </w:t>
      </w:r>
      <w:r w:rsidR="003E40A8" w:rsidRPr="00C53FB4">
        <w:rPr>
          <w:szCs w:val="24"/>
        </w:rPr>
        <w:t>A</w:t>
      </w:r>
      <w:r w:rsidRPr="00C53FB4">
        <w:rPr>
          <w:szCs w:val="24"/>
        </w:rPr>
        <w:t>vtale ikke er overholdt, uten at det skyldes force majeure eller Kundens forhold.</w:t>
      </w:r>
    </w:p>
    <w:p w14:paraId="743D87C0" w14:textId="77777777" w:rsidR="00F40488" w:rsidRPr="00C53FB4" w:rsidRDefault="00F40488" w:rsidP="00F40488">
      <w:pPr>
        <w:rPr>
          <w:szCs w:val="24"/>
        </w:rPr>
      </w:pPr>
    </w:p>
    <w:p w14:paraId="743D87C1" w14:textId="77777777" w:rsidR="00365FAE" w:rsidRPr="00C53FB4" w:rsidRDefault="00365FAE" w:rsidP="00E973AF">
      <w:pPr>
        <w:pStyle w:val="Overskrift3"/>
        <w:ind w:left="680" w:hanging="680"/>
        <w:rPr>
          <w:rFonts w:ascii="Times New Roman" w:hAnsi="Times New Roman"/>
        </w:rPr>
      </w:pPr>
      <w:bookmarkStart w:id="151" w:name="_Toc231993315"/>
      <w:r w:rsidRPr="00C53FB4">
        <w:rPr>
          <w:rFonts w:ascii="Times New Roman" w:hAnsi="Times New Roman"/>
        </w:rPr>
        <w:t>Reklamasjonsperiode</w:t>
      </w:r>
      <w:r w:rsidR="00BF3115" w:rsidRPr="00C53FB4">
        <w:rPr>
          <w:rFonts w:ascii="Times New Roman" w:hAnsi="Times New Roman"/>
        </w:rPr>
        <w:t xml:space="preserve"> - avhjelp</w:t>
      </w:r>
      <w:bookmarkEnd w:id="151"/>
    </w:p>
    <w:p w14:paraId="743D87C2" w14:textId="1D9DCBEA" w:rsidR="00365FAE" w:rsidRPr="00C53FB4" w:rsidRDefault="00365FAE" w:rsidP="00365FAE">
      <w:r w:rsidRPr="00C53FB4">
        <w:t>Leverandøren har i en reklamasjonsperiode plikt til å avhjelpe alle mangler som viser seg uten ekstra kostnad for Kunden. Reklamasjonsperioden</w:t>
      </w:r>
      <w:r w:rsidR="00FA58F8" w:rsidRPr="00C53FB4">
        <w:t>s lengde skal være tilsvarende den reklamasjonstid som følger av alminnelig kontraktsrett for det produktområdet reklamasjonen omhandler.</w:t>
      </w:r>
      <w:r w:rsidRPr="00C53FB4">
        <w:t xml:space="preserve"> </w:t>
      </w:r>
      <w:r w:rsidR="00FA58F8" w:rsidRPr="00C53FB4">
        <w:t xml:space="preserve">Reklamasjonstiden regnes fra leveringsdag </w:t>
      </w:r>
      <w:r w:rsidR="00DF573C" w:rsidRPr="00C53FB4">
        <w:t xml:space="preserve">for den enkelte leveranse. </w:t>
      </w:r>
      <w:r w:rsidRPr="00C53FB4">
        <w:t xml:space="preserve">Det forutsettes at Kunden reklamerer skriftlig </w:t>
      </w:r>
      <w:r w:rsidR="22BD7085" w:rsidRPr="00C53FB4">
        <w:t xml:space="preserve">innen rimelig tid </w:t>
      </w:r>
      <w:r w:rsidRPr="00C53FB4">
        <w:t>etter at mangelen er oppdaget eller burde ha vært oppdaget. Det er et krav at mangelen eller årsaken til mangelen må antas å ha foreligget allerede ved leveringsdag. Dette gjelder ikke dersom Leverandøren ved garanti eller annen avtale har påtatt seg ansvar for mangler i et lengre tidsrom.</w:t>
      </w:r>
    </w:p>
    <w:p w14:paraId="743D87C3" w14:textId="77777777" w:rsidR="00BF3115" w:rsidRPr="00C53FB4" w:rsidRDefault="00BF3115" w:rsidP="00365FAE">
      <w:pPr>
        <w:rPr>
          <w:szCs w:val="24"/>
        </w:rPr>
      </w:pPr>
    </w:p>
    <w:p w14:paraId="743D87C4" w14:textId="77777777" w:rsidR="00BF3115" w:rsidRPr="00C53FB4" w:rsidRDefault="00BF3115" w:rsidP="00365FAE">
      <w:pPr>
        <w:rPr>
          <w:szCs w:val="24"/>
        </w:rPr>
      </w:pPr>
      <w:r w:rsidRPr="00C53FB4">
        <w:rPr>
          <w:szCs w:val="24"/>
        </w:rPr>
        <w:t>Avhjelp kan skje ved utbedring, omlevering eller tilleggslevering.</w:t>
      </w:r>
    </w:p>
    <w:p w14:paraId="743D87C5" w14:textId="77777777" w:rsidR="00365FAE" w:rsidRPr="00C53FB4" w:rsidRDefault="00365FAE" w:rsidP="00365FAE">
      <w:pPr>
        <w:rPr>
          <w:szCs w:val="24"/>
        </w:rPr>
      </w:pPr>
    </w:p>
    <w:p w14:paraId="743D87C6" w14:textId="77777777" w:rsidR="00365FAE" w:rsidRPr="00C53FB4" w:rsidRDefault="00365FAE" w:rsidP="00365FAE">
      <w:pPr>
        <w:rPr>
          <w:szCs w:val="24"/>
        </w:rPr>
      </w:pPr>
      <w:r w:rsidRPr="00C53FB4">
        <w:rPr>
          <w:szCs w:val="24"/>
        </w:rPr>
        <w:t>Arbeidet med å avhjelpe mangler skal påbegynnes og gjennomføres uten ugrunnet opphold etter at Leverandøren har fått melding om mangelen.</w:t>
      </w:r>
    </w:p>
    <w:p w14:paraId="743D87C7" w14:textId="77777777" w:rsidR="00365FAE" w:rsidRPr="00C53FB4" w:rsidRDefault="00365FAE" w:rsidP="00F40488">
      <w:pPr>
        <w:rPr>
          <w:szCs w:val="24"/>
        </w:rPr>
      </w:pPr>
    </w:p>
    <w:p w14:paraId="743D87C8" w14:textId="77777777" w:rsidR="00BF3115" w:rsidRPr="00C53FB4" w:rsidRDefault="00BF3115" w:rsidP="00E973AF">
      <w:pPr>
        <w:pStyle w:val="Overskrift3"/>
        <w:ind w:left="680" w:hanging="680"/>
        <w:rPr>
          <w:rFonts w:ascii="Times New Roman" w:hAnsi="Times New Roman"/>
        </w:rPr>
      </w:pPr>
      <w:bookmarkStart w:id="152" w:name="_Toc231993316"/>
      <w:r w:rsidRPr="00C53FB4">
        <w:rPr>
          <w:rFonts w:ascii="Times New Roman" w:hAnsi="Times New Roman"/>
        </w:rPr>
        <w:t>Avhjelp fra tredjepart</w:t>
      </w:r>
      <w:bookmarkEnd w:id="152"/>
    </w:p>
    <w:p w14:paraId="743D87C9" w14:textId="77777777" w:rsidR="00BF3115" w:rsidRPr="00C53FB4" w:rsidRDefault="00BF3115" w:rsidP="00BF3115">
      <w:pPr>
        <w:rPr>
          <w:szCs w:val="24"/>
        </w:rPr>
      </w:pPr>
      <w:r w:rsidRPr="00C53FB4">
        <w:rPr>
          <w:szCs w:val="24"/>
        </w:rPr>
        <w:t>Dersom Leverandøren ikke har påbegynt arbeidet med å avhjelpe mangelen innen avtalt tidsfrist, kan Kunden la tredjepart foreta avhjelp for Leverandørens regning etter nærmere varsel.</w:t>
      </w:r>
    </w:p>
    <w:p w14:paraId="743D87CA" w14:textId="77777777" w:rsidR="00BF3115" w:rsidRPr="00C53FB4" w:rsidRDefault="00BF3115" w:rsidP="00F40488">
      <w:pPr>
        <w:rPr>
          <w:szCs w:val="24"/>
        </w:rPr>
      </w:pPr>
    </w:p>
    <w:p w14:paraId="743D87CB" w14:textId="77777777" w:rsidR="00BF3115" w:rsidRPr="00C53FB4" w:rsidRDefault="00BF3115" w:rsidP="00E973AF">
      <w:pPr>
        <w:pStyle w:val="Overskrift3"/>
        <w:ind w:left="680" w:hanging="680"/>
        <w:rPr>
          <w:rFonts w:ascii="Times New Roman" w:hAnsi="Times New Roman"/>
        </w:rPr>
      </w:pPr>
      <w:bookmarkStart w:id="153" w:name="_Toc231993317"/>
      <w:r w:rsidRPr="00C53FB4">
        <w:rPr>
          <w:rFonts w:ascii="Times New Roman" w:hAnsi="Times New Roman"/>
        </w:rPr>
        <w:t>Prisavslag</w:t>
      </w:r>
      <w:bookmarkEnd w:id="153"/>
    </w:p>
    <w:p w14:paraId="743D87CC" w14:textId="77777777" w:rsidR="00BF3115" w:rsidRPr="00C53FB4" w:rsidRDefault="00BF3115" w:rsidP="00BF3115">
      <w:pPr>
        <w:rPr>
          <w:szCs w:val="24"/>
        </w:rPr>
      </w:pPr>
      <w:r w:rsidRPr="00C53FB4">
        <w:rPr>
          <w:szCs w:val="24"/>
        </w:rPr>
        <w:t>Dersom det tross gjentatte forsøk ikke har lykkes Leverandøren å avhjelpe en mangel, har Kunden krav på forholdsmessig prisavslag.</w:t>
      </w:r>
    </w:p>
    <w:p w14:paraId="743D87CD" w14:textId="77777777" w:rsidR="00F40488" w:rsidRPr="00C53FB4" w:rsidRDefault="00F40488" w:rsidP="00F40488">
      <w:pPr>
        <w:rPr>
          <w:szCs w:val="24"/>
        </w:rPr>
      </w:pPr>
    </w:p>
    <w:p w14:paraId="743D87CE" w14:textId="77777777" w:rsidR="00F40488" w:rsidRPr="00C53FB4" w:rsidRDefault="00F40488" w:rsidP="00E973AF">
      <w:pPr>
        <w:pStyle w:val="Overskrift3"/>
        <w:ind w:left="680" w:hanging="680"/>
        <w:rPr>
          <w:rFonts w:ascii="Times New Roman" w:hAnsi="Times New Roman"/>
        </w:rPr>
      </w:pPr>
      <w:bookmarkStart w:id="154" w:name="_Toc150072561"/>
      <w:bookmarkStart w:id="155" w:name="_Toc153951907"/>
      <w:bookmarkStart w:id="156" w:name="_Toc231993318"/>
      <w:r w:rsidRPr="00C53FB4">
        <w:rPr>
          <w:rFonts w:ascii="Times New Roman" w:hAnsi="Times New Roman"/>
        </w:rPr>
        <w:t>Heving</w:t>
      </w:r>
      <w:bookmarkEnd w:id="154"/>
      <w:bookmarkEnd w:id="155"/>
      <w:bookmarkEnd w:id="156"/>
    </w:p>
    <w:p w14:paraId="743D87CF" w14:textId="77777777" w:rsidR="00F40488" w:rsidRPr="00C53FB4" w:rsidRDefault="00F40488" w:rsidP="00F40488">
      <w:pPr>
        <w:rPr>
          <w:szCs w:val="24"/>
        </w:rPr>
      </w:pPr>
      <w:r w:rsidRPr="00C53FB4">
        <w:rPr>
          <w:szCs w:val="24"/>
        </w:rPr>
        <w:t xml:space="preserve">Kunden kan heve hele eller deler av </w:t>
      </w:r>
      <w:r w:rsidR="00886E4B" w:rsidRPr="00C53FB4">
        <w:rPr>
          <w:szCs w:val="24"/>
        </w:rPr>
        <w:t>A</w:t>
      </w:r>
      <w:r w:rsidR="007E6073" w:rsidRPr="00C53FB4">
        <w:rPr>
          <w:szCs w:val="24"/>
        </w:rPr>
        <w:t>vtalen</w:t>
      </w:r>
      <w:r w:rsidRPr="00C53FB4">
        <w:rPr>
          <w:szCs w:val="24"/>
        </w:rPr>
        <w:t xml:space="preserve"> ved vesentlig mislighold.</w:t>
      </w:r>
    </w:p>
    <w:p w14:paraId="743D87D0" w14:textId="77777777" w:rsidR="00F40488" w:rsidRPr="00C53FB4" w:rsidRDefault="00F40488" w:rsidP="00F40488">
      <w:pPr>
        <w:rPr>
          <w:szCs w:val="24"/>
        </w:rPr>
      </w:pPr>
    </w:p>
    <w:p w14:paraId="743D87D1" w14:textId="77777777" w:rsidR="00F40488" w:rsidRPr="00C53FB4" w:rsidRDefault="00F40488" w:rsidP="00F40488">
      <w:pPr>
        <w:rPr>
          <w:szCs w:val="24"/>
        </w:rPr>
      </w:pPr>
      <w:r w:rsidRPr="00C53FB4">
        <w:rPr>
          <w:szCs w:val="24"/>
        </w:rPr>
        <w:t xml:space="preserve">Forsinkelse ut over dagbotperioden anses som vesentlig mislighold. </w:t>
      </w:r>
    </w:p>
    <w:p w14:paraId="743D87D2" w14:textId="77777777" w:rsidR="00F40488" w:rsidRPr="00C53FB4" w:rsidRDefault="00F40488" w:rsidP="00F40488">
      <w:pPr>
        <w:rPr>
          <w:szCs w:val="24"/>
        </w:rPr>
      </w:pPr>
    </w:p>
    <w:p w14:paraId="743D87D3" w14:textId="77777777" w:rsidR="0099119A" w:rsidRPr="00C53FB4" w:rsidRDefault="0099119A" w:rsidP="00E973AF">
      <w:pPr>
        <w:pStyle w:val="Overskrift3"/>
        <w:ind w:left="680" w:hanging="680"/>
        <w:rPr>
          <w:rFonts w:ascii="Times New Roman" w:hAnsi="Times New Roman"/>
        </w:rPr>
      </w:pPr>
      <w:bookmarkStart w:id="157" w:name="_Toc27203128"/>
      <w:bookmarkStart w:id="158" w:name="_Toc27204310"/>
      <w:bookmarkStart w:id="159" w:name="_Toc27204468"/>
      <w:bookmarkStart w:id="160" w:name="_Toc114459925"/>
      <w:bookmarkStart w:id="161" w:name="_Toc120952929"/>
      <w:bookmarkStart w:id="162" w:name="_Toc136061405"/>
      <w:bookmarkStart w:id="163" w:name="_Toc136153122"/>
      <w:bookmarkStart w:id="164" w:name="_Toc136170793"/>
      <w:bookmarkStart w:id="165" w:name="_Toc139680170"/>
      <w:bookmarkStart w:id="166" w:name="_Toc146424394"/>
      <w:bookmarkStart w:id="167" w:name="_Toc150325167"/>
      <w:bookmarkStart w:id="168" w:name="_Toc524782482"/>
      <w:bookmarkStart w:id="169" w:name="_Toc35859648"/>
      <w:bookmarkStart w:id="170" w:name="_Toc231993319"/>
      <w:bookmarkEnd w:id="139"/>
      <w:bookmarkEnd w:id="140"/>
      <w:r w:rsidRPr="00C53FB4">
        <w:rPr>
          <w:rFonts w:ascii="Times New Roman" w:hAnsi="Times New Roman"/>
        </w:rPr>
        <w:t>Erstatning</w:t>
      </w:r>
      <w:bookmarkEnd w:id="157"/>
      <w:bookmarkEnd w:id="158"/>
      <w:bookmarkEnd w:id="159"/>
      <w:bookmarkEnd w:id="160"/>
      <w:bookmarkEnd w:id="161"/>
      <w:bookmarkEnd w:id="162"/>
      <w:bookmarkEnd w:id="163"/>
      <w:bookmarkEnd w:id="164"/>
      <w:bookmarkEnd w:id="165"/>
      <w:bookmarkEnd w:id="166"/>
      <w:bookmarkEnd w:id="167"/>
      <w:bookmarkEnd w:id="170"/>
    </w:p>
    <w:p w14:paraId="743D87D4" w14:textId="77777777" w:rsidR="0099119A" w:rsidRPr="00C53FB4" w:rsidRDefault="0099119A" w:rsidP="0099119A">
      <w:r w:rsidRPr="00C53FB4">
        <w:t>Kunden kan kreve erstattet ethvert sannsynliggjort tap som med rimelighet kan tilbakeføres til forsinkelse, mangel eller annet mislighold fra Leverandørens side, med mindre Leverandøren godtgjør at misligholdet eller årsaken til misligholdet ikke skyldes ham.</w:t>
      </w:r>
    </w:p>
    <w:p w14:paraId="743D87D5" w14:textId="77777777" w:rsidR="0099119A" w:rsidRPr="00C53FB4" w:rsidRDefault="0099119A" w:rsidP="0099119A"/>
    <w:p w14:paraId="743D87D6" w14:textId="77777777" w:rsidR="0099119A" w:rsidRPr="00C53FB4" w:rsidRDefault="0099119A" w:rsidP="0099119A">
      <w:r w:rsidRPr="00C53FB4">
        <w:t>Erstatningen skal omfatte Kundens direkte tap</w:t>
      </w:r>
      <w:r w:rsidR="00D735FA" w:rsidRPr="00C53FB4">
        <w:t xml:space="preserve"> fra det tidspunktet</w:t>
      </w:r>
      <w:r w:rsidR="00850C73" w:rsidRPr="00C53FB4">
        <w:t xml:space="preserve"> misligholdet oppstod</w:t>
      </w:r>
      <w:r w:rsidRPr="00C53FB4">
        <w:t>. Tap som skyldes merarbeid og forsinket driftsstart eller driftsavbrudd anses som direkte tap.</w:t>
      </w:r>
    </w:p>
    <w:p w14:paraId="743D87D7" w14:textId="77777777" w:rsidR="0099119A" w:rsidRPr="00C53FB4" w:rsidRDefault="0099119A" w:rsidP="0099119A"/>
    <w:p w14:paraId="743D87D8" w14:textId="77777777" w:rsidR="0099119A" w:rsidRPr="00C53FB4" w:rsidRDefault="0099119A" w:rsidP="0099119A">
      <w:r w:rsidRPr="00C53FB4">
        <w:t>Dagbøter kommer til fradrag i erstatningen.</w:t>
      </w:r>
    </w:p>
    <w:p w14:paraId="743D87D9" w14:textId="77777777" w:rsidR="0099119A" w:rsidRPr="00C53FB4" w:rsidRDefault="0099119A" w:rsidP="0099119A"/>
    <w:p w14:paraId="743D87DA" w14:textId="77777777" w:rsidR="0099119A" w:rsidRPr="00C53FB4" w:rsidRDefault="0099119A" w:rsidP="00E973AF">
      <w:pPr>
        <w:pStyle w:val="Overskrift3"/>
        <w:ind w:left="680" w:hanging="680"/>
        <w:rPr>
          <w:rFonts w:ascii="Times New Roman" w:hAnsi="Times New Roman"/>
        </w:rPr>
      </w:pPr>
      <w:bookmarkStart w:id="171" w:name="_Toc150325168"/>
      <w:bookmarkStart w:id="172" w:name="_Ref153958772"/>
      <w:bookmarkStart w:id="173" w:name="_Ref155080645"/>
      <w:bookmarkStart w:id="174" w:name="_Ref187030915"/>
      <w:bookmarkStart w:id="175" w:name="_Ref187030939"/>
      <w:bookmarkStart w:id="176" w:name="_Toc231993320"/>
      <w:r w:rsidRPr="00C53FB4">
        <w:rPr>
          <w:rFonts w:ascii="Times New Roman" w:hAnsi="Times New Roman"/>
        </w:rPr>
        <w:lastRenderedPageBreak/>
        <w:t>Erstatningsbegrensning</w:t>
      </w:r>
      <w:bookmarkEnd w:id="171"/>
      <w:bookmarkEnd w:id="172"/>
      <w:bookmarkEnd w:id="173"/>
      <w:bookmarkEnd w:id="174"/>
      <w:bookmarkEnd w:id="175"/>
      <w:bookmarkEnd w:id="176"/>
    </w:p>
    <w:p w14:paraId="743D87DB" w14:textId="77777777" w:rsidR="0099119A" w:rsidRPr="00C53FB4" w:rsidRDefault="0099119A" w:rsidP="0099119A">
      <w:pPr>
        <w:autoSpaceDE w:val="0"/>
        <w:autoSpaceDN w:val="0"/>
        <w:adjustRightInd w:val="0"/>
      </w:pPr>
      <w:r w:rsidRPr="00C53FB4">
        <w:t>Erstatning for indirekte tap kan ikke kreves. Tapt fortjeneste, tapt omsetning og tapte forventede besparelser anses som indirekte tap.</w:t>
      </w:r>
    </w:p>
    <w:p w14:paraId="743D87DC" w14:textId="77777777" w:rsidR="0099119A" w:rsidRPr="00C53FB4" w:rsidRDefault="0099119A" w:rsidP="0099119A"/>
    <w:p w14:paraId="743D87DE" w14:textId="6A811544" w:rsidR="0099119A" w:rsidRPr="00C53FB4" w:rsidRDefault="00826B12" w:rsidP="0099119A">
      <w:r w:rsidRPr="00C53FB4">
        <w:t xml:space="preserve">Samlet erstatning i avtaleperioden er begrenset til et beløp som tilsvarer kontraktssummen ekskl. merverdiavgift. </w:t>
      </w:r>
    </w:p>
    <w:p w14:paraId="743D87DF" w14:textId="77777777" w:rsidR="0099119A" w:rsidRPr="00C53FB4" w:rsidRDefault="0099119A" w:rsidP="0099119A">
      <w:r w:rsidRPr="00C53FB4">
        <w:t>Har Leverandøren eller noen denne svarer for utvist grov uaktsomhet eller forsett, gjelder ikke de nevnte erstatningsbegrensningene.</w:t>
      </w:r>
    </w:p>
    <w:p w14:paraId="743D87E0" w14:textId="77777777" w:rsidR="0076532A" w:rsidRPr="00C53FB4" w:rsidRDefault="0076532A" w:rsidP="001135F3"/>
    <w:p w14:paraId="743D87E1" w14:textId="77777777" w:rsidR="00F40488" w:rsidRPr="00C53FB4" w:rsidRDefault="001158FC" w:rsidP="00F40488">
      <w:pPr>
        <w:pStyle w:val="Overskrift2"/>
        <w:rPr>
          <w:rFonts w:ascii="Times New Roman" w:hAnsi="Times New Roman"/>
        </w:rPr>
      </w:pPr>
      <w:bookmarkStart w:id="177" w:name="_Toc185847697"/>
      <w:bookmarkStart w:id="178" w:name="_Toc231993321"/>
      <w:r w:rsidRPr="00C53FB4">
        <w:rPr>
          <w:rFonts w:ascii="Times New Roman" w:hAnsi="Times New Roman"/>
        </w:rPr>
        <w:t xml:space="preserve">Leverandørens mislighold </w:t>
      </w:r>
      <w:r w:rsidR="002E472C" w:rsidRPr="00C53FB4">
        <w:rPr>
          <w:rFonts w:ascii="Times New Roman" w:hAnsi="Times New Roman"/>
        </w:rPr>
        <w:t xml:space="preserve">– </w:t>
      </w:r>
      <w:r w:rsidRPr="00C53FB4">
        <w:rPr>
          <w:rFonts w:ascii="Times New Roman" w:hAnsi="Times New Roman"/>
        </w:rPr>
        <w:t>rettslig</w:t>
      </w:r>
      <w:r w:rsidR="00F40488" w:rsidRPr="00C53FB4">
        <w:rPr>
          <w:rFonts w:ascii="Times New Roman" w:hAnsi="Times New Roman"/>
        </w:rPr>
        <w:t xml:space="preserve"> mang</w:t>
      </w:r>
      <w:bookmarkStart w:id="179" w:name="_Toc524782475"/>
      <w:bookmarkStart w:id="180" w:name="_Toc524919870"/>
      <w:bookmarkStart w:id="181" w:name="_Toc35859641"/>
      <w:r w:rsidRPr="00C53FB4">
        <w:rPr>
          <w:rFonts w:ascii="Times New Roman" w:hAnsi="Times New Roman"/>
        </w:rPr>
        <w:t>el</w:t>
      </w:r>
      <w:bookmarkEnd w:id="177"/>
      <w:bookmarkEnd w:id="178"/>
    </w:p>
    <w:bookmarkEnd w:id="179"/>
    <w:bookmarkEnd w:id="180"/>
    <w:bookmarkEnd w:id="181"/>
    <w:p w14:paraId="743D87E2" w14:textId="77777777" w:rsidR="00F40488" w:rsidRPr="00C53FB4" w:rsidRDefault="00F40488" w:rsidP="001135F3">
      <w:r w:rsidRPr="00C53FB4">
        <w:t xml:space="preserve">Det anses som en rettslig mangel dersom Leverandørens </w:t>
      </w:r>
      <w:r w:rsidR="00DC27A3" w:rsidRPr="00C53FB4">
        <w:t>leveranser</w:t>
      </w:r>
      <w:r w:rsidRPr="00C53FB4">
        <w:t xml:space="preserve"> krenker andres opphavsrett eller andre </w:t>
      </w:r>
      <w:r w:rsidR="00150D8A" w:rsidRPr="00C53FB4">
        <w:t xml:space="preserve">immaterielle </w:t>
      </w:r>
      <w:r w:rsidRPr="00C53FB4">
        <w:t>rettigheter.</w:t>
      </w:r>
      <w:bookmarkStart w:id="182" w:name="_Toc524782476"/>
      <w:bookmarkStart w:id="183" w:name="_Toc524919871"/>
      <w:bookmarkStart w:id="184" w:name="_Toc35859642"/>
    </w:p>
    <w:p w14:paraId="743D87E3" w14:textId="77777777" w:rsidR="00F40488" w:rsidRPr="00C53FB4" w:rsidRDefault="00F40488" w:rsidP="001135F3"/>
    <w:p w14:paraId="743D87E4" w14:textId="77777777" w:rsidR="00F40488" w:rsidRPr="00C53FB4" w:rsidRDefault="00F40488" w:rsidP="00E973AF">
      <w:pPr>
        <w:pStyle w:val="Overskrift3"/>
        <w:ind w:left="680" w:hanging="680"/>
        <w:rPr>
          <w:rFonts w:ascii="Times New Roman" w:hAnsi="Times New Roman"/>
        </w:rPr>
      </w:pPr>
      <w:bookmarkStart w:id="185" w:name="_Toc231993322"/>
      <w:r w:rsidRPr="00C53FB4">
        <w:rPr>
          <w:rFonts w:ascii="Times New Roman" w:hAnsi="Times New Roman"/>
        </w:rPr>
        <w:t>Krav mot Kunden fra tredjepart</w:t>
      </w:r>
      <w:bookmarkEnd w:id="185"/>
    </w:p>
    <w:p w14:paraId="743D87E5" w14:textId="77777777" w:rsidR="00F40488" w:rsidRPr="00C53FB4" w:rsidRDefault="00F40488" w:rsidP="001135F3">
      <w:r w:rsidRPr="00C53FB4">
        <w:t>Dersom det reises krav mot Kunden fra tredjeparts side for krenkelse av rettigheter, har Kunden plikt til uten ugrunnet opphold å gi Leverandøren skriftlig underretning om kravet.</w:t>
      </w:r>
    </w:p>
    <w:p w14:paraId="743D87E6" w14:textId="77777777" w:rsidR="00F40488" w:rsidRPr="00C53FB4" w:rsidRDefault="00F40488" w:rsidP="001135F3"/>
    <w:p w14:paraId="743D87E7" w14:textId="77777777" w:rsidR="00F40488" w:rsidRPr="00C53FB4" w:rsidRDefault="00F40488" w:rsidP="00E973AF">
      <w:pPr>
        <w:pStyle w:val="Overskrift3"/>
        <w:ind w:left="680" w:hanging="680"/>
        <w:rPr>
          <w:rFonts w:ascii="Times New Roman" w:hAnsi="Times New Roman"/>
        </w:rPr>
      </w:pPr>
      <w:bookmarkStart w:id="186" w:name="_Toc524782477"/>
      <w:bookmarkStart w:id="187" w:name="_Toc524919872"/>
      <w:bookmarkStart w:id="188" w:name="_Toc35859643"/>
      <w:bookmarkStart w:id="189" w:name="_Toc231993323"/>
      <w:bookmarkEnd w:id="182"/>
      <w:bookmarkEnd w:id="183"/>
      <w:bookmarkEnd w:id="184"/>
      <w:r w:rsidRPr="00C53FB4">
        <w:rPr>
          <w:rFonts w:ascii="Times New Roman" w:hAnsi="Times New Roman"/>
        </w:rPr>
        <w:t>Plikt til å føre sak for egen regning</w:t>
      </w:r>
      <w:bookmarkEnd w:id="186"/>
      <w:bookmarkEnd w:id="187"/>
      <w:bookmarkEnd w:id="188"/>
      <w:bookmarkEnd w:id="189"/>
    </w:p>
    <w:p w14:paraId="743D87E8" w14:textId="77777777" w:rsidR="00F40488" w:rsidRPr="00C53FB4" w:rsidRDefault="00F40488" w:rsidP="001135F3">
      <w:r w:rsidRPr="00C53FB4">
        <w:t>Skulle det bli reist noe krav fra tredjeparts side på grunnlag av opphavsrettskrenkelse mv. som har sammenheng med noen</w:t>
      </w:r>
      <w:r w:rsidR="00C32300" w:rsidRPr="00C53FB4">
        <w:t xml:space="preserve"> del av leveransen etter denne A</w:t>
      </w:r>
      <w:r w:rsidRPr="00C53FB4">
        <w:t>vtalen, plikter Leverandøren for egen regning å føre saken også for Kunden. Fra det tidspunktet Leverandøren overtar saken, plikter Kunden mot særskilt godtgjørelse å bistå Leverandøren, men vil ikke opptre på egen hånd under rettssaken.</w:t>
      </w:r>
      <w:bookmarkStart w:id="190" w:name="_Toc524782478"/>
      <w:bookmarkStart w:id="191" w:name="_Toc524919873"/>
      <w:bookmarkStart w:id="192" w:name="_Toc35859644"/>
    </w:p>
    <w:p w14:paraId="743D87E9" w14:textId="77777777" w:rsidR="00F40488" w:rsidRPr="00C53FB4" w:rsidRDefault="00F40488" w:rsidP="001135F3"/>
    <w:p w14:paraId="743D87EA" w14:textId="77777777" w:rsidR="00F40488" w:rsidRPr="00C53FB4" w:rsidRDefault="00F40488" w:rsidP="00E973AF">
      <w:pPr>
        <w:pStyle w:val="Overskrift3"/>
        <w:ind w:left="680" w:hanging="680"/>
        <w:rPr>
          <w:rFonts w:ascii="Times New Roman" w:hAnsi="Times New Roman"/>
        </w:rPr>
      </w:pPr>
      <w:bookmarkStart w:id="193" w:name="_Toc231993324"/>
      <w:r w:rsidRPr="00C53FB4">
        <w:rPr>
          <w:rFonts w:ascii="Times New Roman" w:hAnsi="Times New Roman"/>
        </w:rPr>
        <w:t>Plikt til å avhjelpe rettslige mangler</w:t>
      </w:r>
      <w:bookmarkEnd w:id="190"/>
      <w:bookmarkEnd w:id="191"/>
      <w:bookmarkEnd w:id="192"/>
      <w:bookmarkEnd w:id="193"/>
    </w:p>
    <w:p w14:paraId="743D87EB" w14:textId="77777777" w:rsidR="00F40488" w:rsidRPr="00C53FB4" w:rsidRDefault="00F40488" w:rsidP="001135F3">
      <w:r w:rsidRPr="00C53FB4">
        <w:t>Hvis det oppstår tvist, f.eks. i form av anmeldelse, reist sak e.l. mot Leverandøren eller Kunden for krenkelse av rettigheter so</w:t>
      </w:r>
      <w:r w:rsidR="00C32300" w:rsidRPr="00C53FB4">
        <w:t>m er en forutsetning for denne A</w:t>
      </w:r>
      <w:r w:rsidRPr="00C53FB4">
        <w:t>vtalen, har Leverandøren følgende valg for å avhjelpe de rettslige manglene:</w:t>
      </w:r>
    </w:p>
    <w:p w14:paraId="743D87EC" w14:textId="77777777" w:rsidR="00F40488" w:rsidRPr="00C53FB4" w:rsidRDefault="00F40488" w:rsidP="00E570B2">
      <w:pPr>
        <w:numPr>
          <w:ilvl w:val="0"/>
          <w:numId w:val="38"/>
        </w:numPr>
        <w:spacing w:before="120"/>
        <w:ind w:left="714" w:hanging="357"/>
      </w:pPr>
      <w:r w:rsidRPr="00C53FB4">
        <w:t>å skaffe seg og Kunden retten til å anvende det krenkende objekt</w:t>
      </w:r>
    </w:p>
    <w:p w14:paraId="743D87ED" w14:textId="77777777" w:rsidR="00F40488" w:rsidRPr="00C53FB4" w:rsidRDefault="00F40488" w:rsidP="00E570B2">
      <w:pPr>
        <w:numPr>
          <w:ilvl w:val="0"/>
          <w:numId w:val="38"/>
        </w:numPr>
        <w:spacing w:before="120"/>
        <w:ind w:left="714" w:hanging="357"/>
      </w:pPr>
      <w:r w:rsidRPr="00C53FB4">
        <w:t xml:space="preserve">innen kort tid å levere Kunden annen tilsvarende </w:t>
      </w:r>
      <w:r w:rsidR="00DC27A3" w:rsidRPr="00C53FB4">
        <w:t xml:space="preserve">leveranse </w:t>
      </w:r>
      <w:r w:rsidRPr="00C53FB4">
        <w:t>som ikke krenker andres rettigheter når dette ikke på noen vesentlig måte hindrer Kunden i å utføre sine arbeidsoppgaver</w:t>
      </w:r>
    </w:p>
    <w:p w14:paraId="743D87EE" w14:textId="77777777" w:rsidR="00F40488" w:rsidRPr="00C53FB4" w:rsidRDefault="00F40488" w:rsidP="00E570B2">
      <w:pPr>
        <w:numPr>
          <w:ilvl w:val="0"/>
          <w:numId w:val="38"/>
        </w:numPr>
        <w:spacing w:before="120"/>
        <w:ind w:left="714" w:hanging="357"/>
      </w:pPr>
      <w:r w:rsidRPr="00C53FB4">
        <w:t>å sikre eller garantere Kunden mot eventuelle tap.</w:t>
      </w:r>
    </w:p>
    <w:p w14:paraId="743D87EF" w14:textId="77777777" w:rsidR="00F40488" w:rsidRPr="00C53FB4" w:rsidRDefault="00F40488" w:rsidP="001135F3"/>
    <w:p w14:paraId="743D87F0" w14:textId="77777777" w:rsidR="00F40488" w:rsidRPr="00C53FB4" w:rsidRDefault="00F40488" w:rsidP="00E973AF">
      <w:pPr>
        <w:pStyle w:val="Overskrift3"/>
        <w:ind w:left="680" w:hanging="680"/>
        <w:rPr>
          <w:rFonts w:ascii="Times New Roman" w:hAnsi="Times New Roman"/>
        </w:rPr>
      </w:pPr>
      <w:bookmarkStart w:id="194" w:name="_Toc524782479"/>
      <w:bookmarkStart w:id="195" w:name="_Toc524919874"/>
      <w:bookmarkStart w:id="196" w:name="_Toc35859645"/>
      <w:bookmarkStart w:id="197" w:name="_Toc231993325"/>
      <w:r w:rsidRPr="00C53FB4">
        <w:rPr>
          <w:rFonts w:ascii="Times New Roman" w:hAnsi="Times New Roman"/>
        </w:rPr>
        <w:t>Heving</w:t>
      </w:r>
      <w:bookmarkEnd w:id="194"/>
      <w:bookmarkEnd w:id="195"/>
      <w:bookmarkEnd w:id="196"/>
      <w:bookmarkEnd w:id="197"/>
    </w:p>
    <w:p w14:paraId="743D87F1" w14:textId="77777777" w:rsidR="00F40488" w:rsidRPr="00C53FB4" w:rsidRDefault="00F40488" w:rsidP="001135F3">
      <w:r w:rsidRPr="00C53FB4">
        <w:t xml:space="preserve">Dersom Leverandøren ikke kan avhjelpe </w:t>
      </w:r>
      <w:r w:rsidR="006052AA" w:rsidRPr="00C53FB4">
        <w:t>den rettslige mangelen, og mangelen</w:t>
      </w:r>
      <w:r w:rsidRPr="00C53FB4">
        <w:t xml:space="preserve"> har vesentlig betydni</w:t>
      </w:r>
      <w:r w:rsidR="00FB7D45" w:rsidRPr="00C53FB4">
        <w:t>ng for Kunden, kan Kunden heve A</w:t>
      </w:r>
      <w:r w:rsidRPr="00C53FB4">
        <w:t>vtalen med øyeblikkelig virkning.</w:t>
      </w:r>
      <w:bookmarkStart w:id="198" w:name="_Toc524782480"/>
      <w:bookmarkStart w:id="199" w:name="_Toc524919875"/>
      <w:bookmarkStart w:id="200" w:name="_Toc35859646"/>
    </w:p>
    <w:p w14:paraId="743D87F2" w14:textId="77777777" w:rsidR="00F40488" w:rsidRPr="00C53FB4" w:rsidRDefault="00F40488" w:rsidP="001135F3"/>
    <w:p w14:paraId="743D87F3" w14:textId="77777777" w:rsidR="00F40488" w:rsidRPr="00C53FB4" w:rsidRDefault="00F40488" w:rsidP="00E973AF">
      <w:pPr>
        <w:pStyle w:val="Overskrift3"/>
        <w:ind w:left="680" w:hanging="680"/>
        <w:rPr>
          <w:rFonts w:ascii="Times New Roman" w:hAnsi="Times New Roman"/>
        </w:rPr>
      </w:pPr>
      <w:bookmarkStart w:id="201" w:name="_Toc231993326"/>
      <w:r w:rsidRPr="00C53FB4">
        <w:rPr>
          <w:rFonts w:ascii="Times New Roman" w:hAnsi="Times New Roman"/>
        </w:rPr>
        <w:t>Erstatning</w:t>
      </w:r>
      <w:bookmarkEnd w:id="198"/>
      <w:bookmarkEnd w:id="199"/>
      <w:bookmarkEnd w:id="200"/>
      <w:bookmarkEnd w:id="201"/>
    </w:p>
    <w:p w14:paraId="743D87F4" w14:textId="4A064606" w:rsidR="00F40488" w:rsidRPr="00C53FB4" w:rsidRDefault="00F40488" w:rsidP="001135F3">
      <w:r w:rsidRPr="00C53FB4">
        <w:t>Kunden kan kreve erstattet det tapet han lider som følge av rettslig mangel ved Leveran</w:t>
      </w:r>
      <w:r w:rsidR="007B5FA0" w:rsidRPr="00C53FB4">
        <w:t>dør</w:t>
      </w:r>
      <w:r w:rsidR="00DC27A3" w:rsidRPr="00C53FB4">
        <w:t>ens leveranse</w:t>
      </w:r>
      <w:r w:rsidR="007B5FA0" w:rsidRPr="00C53FB4">
        <w:t xml:space="preserve">. Avtalens punkt </w:t>
      </w:r>
      <w:r w:rsidR="002E472C" w:rsidRPr="00C53FB4">
        <w:fldChar w:fldCharType="begin"/>
      </w:r>
      <w:r w:rsidR="002E472C" w:rsidRPr="00C53FB4">
        <w:instrText xml:space="preserve"> REF _Ref187030915 \r \h </w:instrText>
      </w:r>
      <w:r w:rsidR="000F5857" w:rsidRPr="00C53FB4">
        <w:instrText xml:space="preserve"> \* MERGEFORMAT </w:instrText>
      </w:r>
      <w:r w:rsidR="002E472C" w:rsidRPr="00C53FB4">
        <w:fldChar w:fldCharType="separate"/>
      </w:r>
      <w:r w:rsidR="000077BA" w:rsidRPr="00C53FB4">
        <w:t>7.1.9</w:t>
      </w:r>
      <w:r w:rsidR="002E472C" w:rsidRPr="00C53FB4">
        <w:fldChar w:fldCharType="end"/>
      </w:r>
      <w:r w:rsidRPr="00C53FB4">
        <w:t xml:space="preserve"> kommer tilsvarende til anvendelse.</w:t>
      </w:r>
      <w:bookmarkStart w:id="202" w:name="_Toc524782481"/>
      <w:bookmarkStart w:id="203" w:name="_Toc524919876"/>
      <w:bookmarkStart w:id="204" w:name="_Toc35859647"/>
    </w:p>
    <w:p w14:paraId="743D87F5" w14:textId="77777777" w:rsidR="00F40488" w:rsidRPr="00C53FB4" w:rsidRDefault="00F40488" w:rsidP="001135F3"/>
    <w:p w14:paraId="743D87F6" w14:textId="77777777" w:rsidR="00F40488" w:rsidRPr="00C53FB4" w:rsidRDefault="00F40488" w:rsidP="00E973AF">
      <w:pPr>
        <w:pStyle w:val="Overskrift3"/>
        <w:ind w:left="680" w:hanging="680"/>
        <w:rPr>
          <w:rFonts w:ascii="Times New Roman" w:hAnsi="Times New Roman"/>
        </w:rPr>
      </w:pPr>
      <w:bookmarkStart w:id="205" w:name="_Toc231993327"/>
      <w:r w:rsidRPr="00C53FB4">
        <w:rPr>
          <w:rFonts w:ascii="Times New Roman" w:hAnsi="Times New Roman"/>
        </w:rPr>
        <w:lastRenderedPageBreak/>
        <w:t>Erstatning til tredjepart</w:t>
      </w:r>
      <w:bookmarkEnd w:id="202"/>
      <w:bookmarkEnd w:id="203"/>
      <w:bookmarkEnd w:id="204"/>
      <w:bookmarkEnd w:id="205"/>
    </w:p>
    <w:p w14:paraId="743D87F7" w14:textId="77777777" w:rsidR="00F40488" w:rsidRPr="00C53FB4" w:rsidRDefault="00F40488" w:rsidP="001135F3">
      <w:r w:rsidRPr="00C53FB4">
        <w:t>Dersom Kunden som følge av rettslig mangel rettskraftig blir ilagt erstatningsansvar overfor tredjepart, er Leverandøren ansvarlig for å dekke dette ansvaret.</w:t>
      </w:r>
    </w:p>
    <w:p w14:paraId="743D87F8" w14:textId="77777777" w:rsidR="00F40488" w:rsidRPr="00C53FB4" w:rsidRDefault="00F40488" w:rsidP="001135F3"/>
    <w:p w14:paraId="743D87F9" w14:textId="77777777" w:rsidR="00DE7A79" w:rsidRPr="00C53FB4" w:rsidRDefault="00DE7A79" w:rsidP="00F40488">
      <w:pPr>
        <w:pStyle w:val="Overskrift2"/>
        <w:rPr>
          <w:rFonts w:ascii="Times New Roman" w:hAnsi="Times New Roman"/>
        </w:rPr>
      </w:pPr>
      <w:bookmarkStart w:id="206" w:name="_Toc185847698"/>
      <w:bookmarkStart w:id="207" w:name="_Toc231993328"/>
      <w:r w:rsidRPr="00C53FB4">
        <w:rPr>
          <w:rFonts w:ascii="Times New Roman" w:hAnsi="Times New Roman"/>
        </w:rPr>
        <w:t>Kundens mislighold</w:t>
      </w:r>
      <w:bookmarkStart w:id="208" w:name="_Toc524782483"/>
      <w:bookmarkStart w:id="209" w:name="_Toc524919877"/>
      <w:bookmarkStart w:id="210" w:name="_Toc35859649"/>
      <w:bookmarkEnd w:id="168"/>
      <w:bookmarkEnd w:id="169"/>
      <w:bookmarkEnd w:id="206"/>
      <w:bookmarkEnd w:id="207"/>
    </w:p>
    <w:p w14:paraId="743D87FA" w14:textId="77777777" w:rsidR="0099119A" w:rsidRPr="00C53FB4" w:rsidRDefault="0099119A" w:rsidP="00E973AF">
      <w:pPr>
        <w:pStyle w:val="Overskrift3"/>
        <w:ind w:left="680" w:hanging="680"/>
        <w:rPr>
          <w:rFonts w:ascii="Times New Roman" w:hAnsi="Times New Roman"/>
        </w:rPr>
      </w:pPr>
      <w:bookmarkStart w:id="211" w:name="_Toc150325170"/>
      <w:bookmarkStart w:id="212" w:name="_Toc134700235"/>
      <w:bookmarkStart w:id="213" w:name="_Toc136061409"/>
      <w:bookmarkStart w:id="214" w:name="_Toc136153131"/>
      <w:bookmarkStart w:id="215" w:name="_Toc136170803"/>
      <w:bookmarkStart w:id="216" w:name="_Toc139680179"/>
      <w:bookmarkStart w:id="217" w:name="_Toc146424403"/>
      <w:bookmarkStart w:id="218" w:name="_Toc147565051"/>
      <w:bookmarkStart w:id="219" w:name="_Toc150325172"/>
      <w:bookmarkStart w:id="220" w:name="_Toc27203130"/>
      <w:bookmarkStart w:id="221" w:name="_Toc27204312"/>
      <w:bookmarkStart w:id="222" w:name="_Toc27204470"/>
      <w:bookmarkStart w:id="223" w:name="_Toc114459927"/>
      <w:bookmarkStart w:id="224" w:name="_Toc120952931"/>
      <w:bookmarkStart w:id="225" w:name="_Toc120952976"/>
      <w:bookmarkStart w:id="226" w:name="_Toc120953052"/>
      <w:bookmarkStart w:id="227" w:name="_Toc120953226"/>
      <w:bookmarkStart w:id="228" w:name="_Toc120953303"/>
      <w:bookmarkStart w:id="229" w:name="_Toc120953356"/>
      <w:bookmarkStart w:id="230" w:name="_Toc524782484"/>
      <w:bookmarkStart w:id="231" w:name="_Toc524919878"/>
      <w:bookmarkStart w:id="232" w:name="_Toc35859650"/>
      <w:bookmarkStart w:id="233" w:name="_Toc231993329"/>
      <w:bookmarkEnd w:id="208"/>
      <w:bookmarkEnd w:id="209"/>
      <w:bookmarkEnd w:id="210"/>
      <w:r w:rsidRPr="00C53FB4">
        <w:rPr>
          <w:rFonts w:ascii="Times New Roman" w:hAnsi="Times New Roman"/>
        </w:rPr>
        <w:t>Hva som anses som mislighold</w:t>
      </w:r>
      <w:bookmarkEnd w:id="211"/>
      <w:bookmarkEnd w:id="233"/>
    </w:p>
    <w:p w14:paraId="743D87FB" w14:textId="77777777" w:rsidR="0099119A" w:rsidRPr="00C53FB4" w:rsidRDefault="0099119A" w:rsidP="0099119A">
      <w:r w:rsidRPr="00C53FB4">
        <w:t>Det foreligger mislighold fra Kundens side hvis Kunden ikk</w:t>
      </w:r>
      <w:r w:rsidR="007B5FA0" w:rsidRPr="00C53FB4">
        <w:t>e oppfyller sine plikter etter A</w:t>
      </w:r>
      <w:r w:rsidRPr="00C53FB4">
        <w:t>vtalen.</w:t>
      </w:r>
    </w:p>
    <w:p w14:paraId="743D87FC" w14:textId="77777777" w:rsidR="0099119A" w:rsidRPr="00C53FB4" w:rsidRDefault="0099119A" w:rsidP="0099119A"/>
    <w:p w14:paraId="743D87FD" w14:textId="77777777" w:rsidR="0099119A" w:rsidRPr="00C53FB4" w:rsidRDefault="0099119A" w:rsidP="0099119A">
      <w:r w:rsidRPr="00C53FB4">
        <w:t xml:space="preserve">Det foreligger likevel ikke mislighold hvis situasjonen skyldes Leverandørens forhold, </w:t>
      </w:r>
      <w:r w:rsidR="00C350A0" w:rsidRPr="00C53FB4">
        <w:t>forhold som nevnt i p</w:t>
      </w:r>
      <w:r w:rsidR="00C01767" w:rsidRPr="00C53FB4">
        <w:t>un</w:t>
      </w:r>
      <w:r w:rsidR="00C350A0" w:rsidRPr="00C53FB4">
        <w:t xml:space="preserve">kt 1.2, </w:t>
      </w:r>
      <w:r w:rsidRPr="00C53FB4">
        <w:t>eller forhold som anses som force majeure.</w:t>
      </w:r>
    </w:p>
    <w:p w14:paraId="743D87FE" w14:textId="77777777" w:rsidR="0099119A" w:rsidRPr="00C53FB4" w:rsidRDefault="0099119A" w:rsidP="0099119A"/>
    <w:p w14:paraId="743D87FF" w14:textId="77777777" w:rsidR="0099119A" w:rsidRPr="00C53FB4" w:rsidRDefault="0099119A" w:rsidP="00E973AF">
      <w:pPr>
        <w:pStyle w:val="Overskrift3"/>
        <w:ind w:left="680" w:hanging="680"/>
        <w:rPr>
          <w:rFonts w:ascii="Times New Roman" w:hAnsi="Times New Roman"/>
        </w:rPr>
      </w:pPr>
      <w:bookmarkStart w:id="234" w:name="_Toc231993330"/>
      <w:r w:rsidRPr="00C53FB4">
        <w:rPr>
          <w:rFonts w:ascii="Times New Roman" w:hAnsi="Times New Roman"/>
        </w:rPr>
        <w:t>Begrensning i Leverandørens tilbakeholdsrett</w:t>
      </w:r>
      <w:bookmarkEnd w:id="212"/>
      <w:bookmarkEnd w:id="213"/>
      <w:bookmarkEnd w:id="214"/>
      <w:bookmarkEnd w:id="215"/>
      <w:bookmarkEnd w:id="216"/>
      <w:bookmarkEnd w:id="217"/>
      <w:bookmarkEnd w:id="218"/>
      <w:bookmarkEnd w:id="219"/>
      <w:bookmarkEnd w:id="234"/>
    </w:p>
    <w:p w14:paraId="743D8800" w14:textId="6DB93C07" w:rsidR="0099119A" w:rsidRPr="00C53FB4" w:rsidRDefault="0099119A" w:rsidP="0099119A">
      <w:r w:rsidRPr="00C53FB4">
        <w:t>Leverandør</w:t>
      </w:r>
      <w:r w:rsidR="00DC27A3" w:rsidRPr="00C53FB4">
        <w:t>en kan ikke holde tilbake leveranse</w:t>
      </w:r>
      <w:r w:rsidRPr="00C53FB4">
        <w:t>r som følge av Kundens mislighold</w:t>
      </w:r>
      <w:bookmarkEnd w:id="220"/>
      <w:bookmarkEnd w:id="221"/>
      <w:bookmarkEnd w:id="222"/>
      <w:bookmarkEnd w:id="223"/>
      <w:bookmarkEnd w:id="224"/>
      <w:bookmarkEnd w:id="225"/>
      <w:bookmarkEnd w:id="226"/>
      <w:bookmarkEnd w:id="227"/>
      <w:bookmarkEnd w:id="228"/>
      <w:bookmarkEnd w:id="229"/>
      <w:r w:rsidR="005812A9" w:rsidRPr="00C53FB4">
        <w:t xml:space="preserve">, med mindre misligholdet er vesentlig, og Kunden skriftlig har erkjent misligholdet, eller misligholdet er fastslått gjennom en av tvisteløsningsmekanismene i kapittel </w:t>
      </w:r>
      <w:r w:rsidR="0044299C" w:rsidRPr="00C53FB4">
        <w:fldChar w:fldCharType="begin"/>
      </w:r>
      <w:r w:rsidR="0044299C" w:rsidRPr="00C53FB4">
        <w:instrText xml:space="preserve"> REF _Ref29198601 \r \h </w:instrText>
      </w:r>
      <w:r w:rsidR="000F5857" w:rsidRPr="00C53FB4">
        <w:instrText xml:space="preserve"> \* MERGEFORMAT </w:instrText>
      </w:r>
      <w:r w:rsidR="0044299C" w:rsidRPr="00C53FB4">
        <w:fldChar w:fldCharType="separate"/>
      </w:r>
      <w:r w:rsidR="0044299C" w:rsidRPr="00C53FB4">
        <w:t>9</w:t>
      </w:r>
      <w:r w:rsidR="0044299C" w:rsidRPr="00C53FB4">
        <w:fldChar w:fldCharType="end"/>
      </w:r>
      <w:r w:rsidR="005812A9" w:rsidRPr="00C53FB4">
        <w:t>. Leverandøren må varsle Kunden minimum 2 arbeidsdager før tilbakeholdelse iverksettes.</w:t>
      </w:r>
    </w:p>
    <w:p w14:paraId="743D8801" w14:textId="77777777" w:rsidR="0099119A" w:rsidRPr="00C53FB4" w:rsidRDefault="0099119A" w:rsidP="0099119A"/>
    <w:p w14:paraId="743D8802" w14:textId="77777777" w:rsidR="003C1BE4" w:rsidRPr="00C53FB4" w:rsidRDefault="003C1BE4" w:rsidP="00E973AF">
      <w:pPr>
        <w:pStyle w:val="Overskrift3"/>
        <w:ind w:left="680" w:hanging="680"/>
        <w:rPr>
          <w:rFonts w:ascii="Times New Roman" w:hAnsi="Times New Roman"/>
        </w:rPr>
      </w:pPr>
      <w:bookmarkStart w:id="235" w:name="_Toc150325173"/>
      <w:bookmarkStart w:id="236" w:name="_Toc524782490"/>
      <w:bookmarkStart w:id="237" w:name="_Toc35859655"/>
      <w:bookmarkStart w:id="238" w:name="_Toc231993331"/>
      <w:bookmarkEnd w:id="230"/>
      <w:bookmarkEnd w:id="231"/>
      <w:bookmarkEnd w:id="232"/>
      <w:r w:rsidRPr="00C53FB4">
        <w:rPr>
          <w:rFonts w:ascii="Times New Roman" w:hAnsi="Times New Roman"/>
        </w:rPr>
        <w:t>Betalingsmislighold</w:t>
      </w:r>
      <w:bookmarkEnd w:id="238"/>
    </w:p>
    <w:p w14:paraId="743D8803" w14:textId="77777777" w:rsidR="003C1BE4" w:rsidRPr="00C53FB4" w:rsidRDefault="003C1BE4" w:rsidP="003C1BE4">
      <w:r w:rsidRPr="00C53FB4">
        <w:t>Hvis forfalt vederlag med tillegg av forsinkelsesrenter ikke er betalt innen 30 (tretti) kalenderdager fra forfall, kan Leverandøren sende skr</w:t>
      </w:r>
      <w:r w:rsidR="002A4C88" w:rsidRPr="00C53FB4">
        <w:t>iftlig varsel til Kunden om at A</w:t>
      </w:r>
      <w:r w:rsidRPr="00C53FB4">
        <w:t>vtalen vil bli hevet dersom oppgjør ikke er skjedd innen 60 (seksti) kalenderdager etter at varselet er mottatt.</w:t>
      </w:r>
    </w:p>
    <w:p w14:paraId="743D8804" w14:textId="77777777" w:rsidR="003C1BE4" w:rsidRPr="00C53FB4" w:rsidRDefault="003C1BE4" w:rsidP="003C1BE4"/>
    <w:p w14:paraId="743D8805" w14:textId="77777777" w:rsidR="003C1BE4" w:rsidRPr="00C53FB4" w:rsidRDefault="003C1BE4" w:rsidP="003C1BE4">
      <w:r w:rsidRPr="00C53FB4">
        <w:t>Heving kan ikke skje hvis Kunden gjør opp forfalt vederlag med tillegg av forsinkelsesrenter innen fristens utløp.</w:t>
      </w:r>
    </w:p>
    <w:p w14:paraId="743D8806" w14:textId="77777777" w:rsidR="003C1BE4" w:rsidRPr="00C53FB4" w:rsidRDefault="003C1BE4" w:rsidP="003C1BE4">
      <w:pPr>
        <w:rPr>
          <w:szCs w:val="24"/>
        </w:rPr>
      </w:pPr>
    </w:p>
    <w:p w14:paraId="743D8807" w14:textId="77777777" w:rsidR="0099119A" w:rsidRPr="00C53FB4" w:rsidRDefault="0099119A" w:rsidP="00E973AF">
      <w:pPr>
        <w:pStyle w:val="Overskrift3"/>
        <w:ind w:left="680" w:hanging="680"/>
        <w:rPr>
          <w:rFonts w:ascii="Times New Roman" w:hAnsi="Times New Roman"/>
        </w:rPr>
      </w:pPr>
      <w:bookmarkStart w:id="239" w:name="_Toc231993332"/>
      <w:r w:rsidRPr="00C53FB4">
        <w:rPr>
          <w:rFonts w:ascii="Times New Roman" w:hAnsi="Times New Roman"/>
        </w:rPr>
        <w:t>Heving</w:t>
      </w:r>
      <w:bookmarkEnd w:id="235"/>
      <w:bookmarkEnd w:id="239"/>
    </w:p>
    <w:p w14:paraId="743D8808" w14:textId="77777777" w:rsidR="0099119A" w:rsidRPr="00C53FB4" w:rsidRDefault="0099119A" w:rsidP="0099119A">
      <w:r w:rsidRPr="00C53FB4">
        <w:t>Ved annet mislighold enn betalingsmislighold kan Leverandøren, dersom misligholdet er av en slik art at det har vesentl</w:t>
      </w:r>
      <w:r w:rsidR="007B5FA0" w:rsidRPr="00C53FB4">
        <w:t xml:space="preserve">ig betydning for Leverandøren, </w:t>
      </w:r>
      <w:r w:rsidRPr="00C53FB4">
        <w:t>sende</w:t>
      </w:r>
      <w:r w:rsidR="00EE1C73" w:rsidRPr="00C53FB4">
        <w:t xml:space="preserve"> Kunden skriftlig varsel om at A</w:t>
      </w:r>
      <w:r w:rsidRPr="00C53FB4">
        <w:t>vtalen vil bli hevet dersom Kunden ikke innen 60 (seksti) dager etter at han mottok varselet har avsluttet misligholdet. Heving kan ikke skje dersom Kunden kommer ut av misligholdssituasjonen før fristens utløp.</w:t>
      </w:r>
    </w:p>
    <w:p w14:paraId="743D8809" w14:textId="77777777" w:rsidR="0099119A" w:rsidRPr="00C53FB4" w:rsidRDefault="0099119A" w:rsidP="0099119A"/>
    <w:p w14:paraId="743D880A" w14:textId="77777777" w:rsidR="0099119A" w:rsidRPr="00C53FB4" w:rsidRDefault="0099119A" w:rsidP="00E973AF">
      <w:pPr>
        <w:pStyle w:val="Overskrift3"/>
        <w:ind w:left="680" w:hanging="680"/>
        <w:rPr>
          <w:rFonts w:ascii="Times New Roman" w:hAnsi="Times New Roman"/>
        </w:rPr>
      </w:pPr>
      <w:bookmarkStart w:id="240" w:name="_Toc150325174"/>
      <w:bookmarkStart w:id="241" w:name="_Toc231993333"/>
      <w:r w:rsidRPr="00C53FB4">
        <w:rPr>
          <w:rFonts w:ascii="Times New Roman" w:hAnsi="Times New Roman"/>
        </w:rPr>
        <w:t>Erstatning</w:t>
      </w:r>
      <w:bookmarkEnd w:id="240"/>
      <w:bookmarkEnd w:id="241"/>
    </w:p>
    <w:p w14:paraId="743D880B" w14:textId="77777777" w:rsidR="0099119A" w:rsidRPr="00C53FB4" w:rsidRDefault="0099119A" w:rsidP="0099119A">
      <w:r w:rsidRPr="00C53FB4">
        <w:t>Leverandøren kan kreve erstattet sannsynliggjort tap som med rimelighet kan tilbakeføres til misligholdet, med mindre Kunden kan godtgjøre at misligholdet ikke kan tilskrives Kunden.</w:t>
      </w:r>
    </w:p>
    <w:p w14:paraId="743D880C" w14:textId="77777777" w:rsidR="0099119A" w:rsidRPr="00C53FB4" w:rsidRDefault="0099119A" w:rsidP="0099119A"/>
    <w:p w14:paraId="743D880D" w14:textId="7640CF4D" w:rsidR="0099119A" w:rsidRPr="00C53FB4" w:rsidRDefault="0099119A" w:rsidP="0099119A">
      <w:r w:rsidRPr="00C53FB4">
        <w:t>Avtalens bestemmelse om erstatningsbegrensning, jf</w:t>
      </w:r>
      <w:r w:rsidR="003C1BE4" w:rsidRPr="00C53FB4">
        <w:t>.</w:t>
      </w:r>
      <w:r w:rsidRPr="00C53FB4">
        <w:t xml:space="preserve"> punkt </w:t>
      </w:r>
      <w:r w:rsidR="002E472C" w:rsidRPr="00C53FB4">
        <w:fldChar w:fldCharType="begin"/>
      </w:r>
      <w:r w:rsidR="002E472C" w:rsidRPr="00C53FB4">
        <w:instrText xml:space="preserve"> REF _Ref187030939 \r \h </w:instrText>
      </w:r>
      <w:r w:rsidR="000F5857" w:rsidRPr="00C53FB4">
        <w:instrText xml:space="preserve"> \* MERGEFORMAT </w:instrText>
      </w:r>
      <w:r w:rsidR="002E472C" w:rsidRPr="00C53FB4">
        <w:fldChar w:fldCharType="separate"/>
      </w:r>
      <w:r w:rsidR="000077BA" w:rsidRPr="00C53FB4">
        <w:t>7.1.9</w:t>
      </w:r>
      <w:r w:rsidR="002E472C" w:rsidRPr="00C53FB4">
        <w:fldChar w:fldCharType="end"/>
      </w:r>
      <w:r w:rsidRPr="00C53FB4">
        <w:t>, gjelder tilsvarende.</w:t>
      </w:r>
    </w:p>
    <w:p w14:paraId="743D880E" w14:textId="77777777" w:rsidR="0099119A" w:rsidRPr="00C53FB4" w:rsidRDefault="0099119A" w:rsidP="0099119A"/>
    <w:p w14:paraId="743D880F" w14:textId="77777777" w:rsidR="00A50F23" w:rsidRPr="00C53FB4" w:rsidRDefault="00A50F23" w:rsidP="00D62D35">
      <w:pPr>
        <w:pStyle w:val="Overskrift1"/>
        <w:rPr>
          <w:rFonts w:ascii="Times New Roman" w:hAnsi="Times New Roman"/>
        </w:rPr>
      </w:pPr>
      <w:bookmarkStart w:id="242" w:name="_Toc153951706"/>
      <w:bookmarkStart w:id="243" w:name="_Toc153951910"/>
      <w:bookmarkStart w:id="244" w:name="_Toc185847699"/>
      <w:bookmarkStart w:id="245" w:name="_Toc153951712"/>
      <w:bookmarkStart w:id="246" w:name="_Toc153951916"/>
      <w:bookmarkStart w:id="247" w:name="_Toc23199333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36"/>
      <w:bookmarkEnd w:id="237"/>
      <w:r w:rsidRPr="00C53FB4">
        <w:rPr>
          <w:rFonts w:ascii="Times New Roman" w:hAnsi="Times New Roman"/>
        </w:rPr>
        <w:t>Øvrige bestemmelser</w:t>
      </w:r>
      <w:bookmarkEnd w:id="242"/>
      <w:bookmarkEnd w:id="243"/>
      <w:bookmarkEnd w:id="244"/>
      <w:bookmarkEnd w:id="247"/>
    </w:p>
    <w:p w14:paraId="743D8810" w14:textId="77777777" w:rsidR="00A50F23" w:rsidRPr="00C53FB4" w:rsidRDefault="00A50F23" w:rsidP="00D62D35">
      <w:pPr>
        <w:pStyle w:val="Overskrift2"/>
        <w:rPr>
          <w:rFonts w:ascii="Times New Roman" w:hAnsi="Times New Roman"/>
        </w:rPr>
      </w:pPr>
      <w:bookmarkStart w:id="248" w:name="_Toc153951707"/>
      <w:bookmarkStart w:id="249" w:name="_Toc153951911"/>
      <w:bookmarkStart w:id="250" w:name="_Toc185847700"/>
      <w:bookmarkStart w:id="251" w:name="_Toc231993335"/>
      <w:r w:rsidRPr="00C53FB4">
        <w:rPr>
          <w:rFonts w:ascii="Times New Roman" w:hAnsi="Times New Roman"/>
        </w:rPr>
        <w:t>Forsikringer</w:t>
      </w:r>
      <w:bookmarkEnd w:id="248"/>
      <w:bookmarkEnd w:id="249"/>
      <w:bookmarkEnd w:id="250"/>
      <w:bookmarkEnd w:id="251"/>
    </w:p>
    <w:p w14:paraId="743D8811" w14:textId="77777777" w:rsidR="00A50F23" w:rsidRPr="00C53FB4" w:rsidRDefault="00A50F23" w:rsidP="00A50F23">
      <w:r w:rsidRPr="00C53FB4">
        <w:t>Kunden står som selvassurandør.</w:t>
      </w:r>
    </w:p>
    <w:p w14:paraId="743D8812" w14:textId="77777777" w:rsidR="00A50F23" w:rsidRPr="00C53FB4" w:rsidRDefault="00A50F23" w:rsidP="00A50F23"/>
    <w:p w14:paraId="743D8813" w14:textId="77777777" w:rsidR="00A50F23" w:rsidRPr="00C53FB4" w:rsidRDefault="00A50F23" w:rsidP="00A50F23">
      <w:r w:rsidRPr="00C53FB4">
        <w:t>Leverandøren plikter å tegne forsikringer som er tilstrekkelige til å dekke ethvert krav fra Kunden som følger av Leverandørens r</w:t>
      </w:r>
      <w:r w:rsidR="007E5E9A" w:rsidRPr="00C53FB4">
        <w:t>isiko eller ansvar etter denne A</w:t>
      </w:r>
      <w:r w:rsidRPr="00C53FB4">
        <w:t>vtalen innenfor rammen av alminnelige forsikringsvilkår. Denne forpliktelsen anses oppfylt dersom Leverandøren tegner ansvars- og risikoforsikring på vilkår som anses som ordinære innenfor norsk forsikringsvirksomhet.</w:t>
      </w:r>
    </w:p>
    <w:p w14:paraId="743D8814" w14:textId="77777777" w:rsidR="00A50F23" w:rsidRPr="00C53FB4" w:rsidRDefault="00A50F23" w:rsidP="00A50F23"/>
    <w:p w14:paraId="743D8815" w14:textId="77777777" w:rsidR="00A50F23" w:rsidRPr="00C53FB4" w:rsidRDefault="00A50F23" w:rsidP="00D62D35">
      <w:pPr>
        <w:pStyle w:val="Overskrift2"/>
        <w:rPr>
          <w:rFonts w:ascii="Times New Roman" w:hAnsi="Times New Roman"/>
        </w:rPr>
      </w:pPr>
      <w:bookmarkStart w:id="252" w:name="_Toc153951709"/>
      <w:bookmarkStart w:id="253" w:name="_Toc153951913"/>
      <w:bookmarkStart w:id="254" w:name="_Toc185847701"/>
      <w:bookmarkStart w:id="255" w:name="_Toc231993336"/>
      <w:r w:rsidRPr="00C53FB4">
        <w:rPr>
          <w:rFonts w:ascii="Times New Roman" w:hAnsi="Times New Roman"/>
        </w:rPr>
        <w:t>Overdragelse av rettigheter og plikter</w:t>
      </w:r>
      <w:bookmarkEnd w:id="252"/>
      <w:bookmarkEnd w:id="253"/>
      <w:bookmarkEnd w:id="254"/>
      <w:bookmarkEnd w:id="255"/>
    </w:p>
    <w:p w14:paraId="743D8816" w14:textId="77777777" w:rsidR="00A50F23" w:rsidRPr="00C53FB4" w:rsidRDefault="00A50F23" w:rsidP="00A50F23">
      <w:r w:rsidRPr="00C53FB4">
        <w:t xml:space="preserve">Kunden kan overdra sine rettigheter og plikter etter denne </w:t>
      </w:r>
      <w:r w:rsidR="009E6E9A" w:rsidRPr="00C53FB4">
        <w:t>A</w:t>
      </w:r>
      <w:r w:rsidRPr="00C53FB4">
        <w:t>vtalen til annen offentlig virksomhet. Den virksomheten som får rettigheter og plikter overdratt er berettiget t</w:t>
      </w:r>
      <w:r w:rsidR="00C32300" w:rsidRPr="00C53FB4">
        <w:t xml:space="preserve">il tilsvarende vilkår, </w:t>
      </w:r>
      <w:proofErr w:type="gramStart"/>
      <w:r w:rsidR="00C32300" w:rsidRPr="00C53FB4">
        <w:t>såfremt</w:t>
      </w:r>
      <w:proofErr w:type="gramEnd"/>
      <w:r w:rsidR="00C32300" w:rsidRPr="00C53FB4">
        <w:t xml:space="preserve"> A</w:t>
      </w:r>
      <w:r w:rsidRPr="00C53FB4">
        <w:t>vtalens rettigheter og plikter overdras samlet.</w:t>
      </w:r>
    </w:p>
    <w:p w14:paraId="743D8817" w14:textId="77777777" w:rsidR="00A50F23" w:rsidRPr="00C53FB4" w:rsidRDefault="00A50F23" w:rsidP="00A50F23"/>
    <w:p w14:paraId="743D8818" w14:textId="7C4E675D" w:rsidR="00A50F23" w:rsidRPr="00C53FB4" w:rsidRDefault="00A50F23" w:rsidP="00A50F23">
      <w:r w:rsidRPr="00C53FB4">
        <w:t>Leverandøren kan bare overdra sin</w:t>
      </w:r>
      <w:r w:rsidR="00AE2C60" w:rsidRPr="00C53FB4">
        <w:t>e rettigheter og plikter etter A</w:t>
      </w:r>
      <w:r w:rsidRPr="00C53FB4">
        <w:t>vtalen med skriftlig samtykke fra Kunden. Dette gjelder også hvis Leverandøren slås sammen med et annet selskap, deles i flere selskaper eller hvis overdragelsen skjer til et datterselskap. Hvis Kunden ikke</w:t>
      </w:r>
      <w:r w:rsidR="00F552A4" w:rsidRPr="00C53FB4">
        <w:t xml:space="preserve"> samtykker i overdragelse, kan </w:t>
      </w:r>
      <w:r w:rsidR="00D24FAA" w:rsidRPr="00C53FB4">
        <w:t xml:space="preserve">Kunden si opp </w:t>
      </w:r>
      <w:r w:rsidR="00F552A4" w:rsidRPr="00C53FB4">
        <w:t>A</w:t>
      </w:r>
      <w:r w:rsidRPr="00C53FB4">
        <w:t xml:space="preserve">vtalen </w:t>
      </w:r>
      <w:r w:rsidR="00D24FAA" w:rsidRPr="00C53FB4">
        <w:t>med minimum 30 dagers skriftlig varsel</w:t>
      </w:r>
      <w:r w:rsidR="00FC3D65" w:rsidRPr="00C53FB4">
        <w:t>.</w:t>
      </w:r>
    </w:p>
    <w:p w14:paraId="743D8819" w14:textId="77777777" w:rsidR="00A50F23" w:rsidRPr="00C53FB4" w:rsidRDefault="00A50F23" w:rsidP="00A50F23"/>
    <w:p w14:paraId="743D881A" w14:textId="7D254341" w:rsidR="00A50F23" w:rsidRPr="00C53FB4" w:rsidRDefault="00A50F23" w:rsidP="00D62D35">
      <w:pPr>
        <w:pStyle w:val="Overskrift2"/>
        <w:rPr>
          <w:rFonts w:ascii="Times New Roman" w:hAnsi="Times New Roman"/>
        </w:rPr>
      </w:pPr>
      <w:bookmarkStart w:id="256" w:name="_Toc153951710"/>
      <w:bookmarkStart w:id="257" w:name="_Toc153951914"/>
      <w:bookmarkStart w:id="258" w:name="_Toc185847702"/>
      <w:bookmarkStart w:id="259" w:name="_Toc231993337"/>
      <w:r w:rsidRPr="00C53FB4">
        <w:rPr>
          <w:rFonts w:ascii="Times New Roman" w:hAnsi="Times New Roman"/>
        </w:rPr>
        <w:t>Konkurs, akkord e.l.</w:t>
      </w:r>
      <w:bookmarkEnd w:id="256"/>
      <w:bookmarkEnd w:id="257"/>
      <w:bookmarkEnd w:id="258"/>
      <w:bookmarkEnd w:id="259"/>
    </w:p>
    <w:p w14:paraId="743D881B" w14:textId="77777777" w:rsidR="00A50F23" w:rsidRPr="00C53FB4" w:rsidRDefault="00A50F23" w:rsidP="00A50F23">
      <w:r w:rsidRPr="00C53FB4">
        <w:t>Hvis det i forbindelse med Leverandørens virksomhet åpnes gjeldsforhandlinger, akkord eller konkurs eller annen form for kreditorstyring gjør seg gjelden</w:t>
      </w:r>
      <w:r w:rsidR="00932202" w:rsidRPr="00C53FB4">
        <w:t>de, har Kunden rett til å heve A</w:t>
      </w:r>
      <w:r w:rsidRPr="00C53FB4">
        <w:t>vtalen med øyeblikkelig virkning.</w:t>
      </w:r>
    </w:p>
    <w:p w14:paraId="743D881C" w14:textId="77777777" w:rsidR="00A50F23" w:rsidRPr="00C53FB4" w:rsidRDefault="00A50F23" w:rsidP="00A50F23"/>
    <w:p w14:paraId="743D881D" w14:textId="77777777" w:rsidR="00A50F23" w:rsidRPr="00C53FB4" w:rsidRDefault="00A50F23" w:rsidP="00D62D35">
      <w:pPr>
        <w:pStyle w:val="Overskrift2"/>
        <w:rPr>
          <w:rFonts w:ascii="Times New Roman" w:hAnsi="Times New Roman"/>
        </w:rPr>
      </w:pPr>
      <w:bookmarkStart w:id="260" w:name="_Toc153951711"/>
      <w:bookmarkStart w:id="261" w:name="_Toc153951915"/>
      <w:bookmarkStart w:id="262" w:name="_Toc185847703"/>
      <w:bookmarkStart w:id="263" w:name="_Toc231993338"/>
      <w:r w:rsidRPr="00C53FB4">
        <w:rPr>
          <w:rFonts w:ascii="Times New Roman" w:hAnsi="Times New Roman"/>
        </w:rPr>
        <w:t>Force majeure</w:t>
      </w:r>
      <w:bookmarkEnd w:id="260"/>
      <w:bookmarkEnd w:id="261"/>
      <w:bookmarkEnd w:id="262"/>
      <w:bookmarkEnd w:id="263"/>
    </w:p>
    <w:p w14:paraId="743D881E" w14:textId="28A55186" w:rsidR="00A50F23" w:rsidRPr="00C53FB4" w:rsidRDefault="00A50F23" w:rsidP="00A50F23">
      <w:pPr>
        <w:autoSpaceDE w:val="0"/>
        <w:autoSpaceDN w:val="0"/>
        <w:adjustRightInd w:val="0"/>
      </w:pPr>
      <w:r w:rsidRPr="00C53FB4">
        <w:t xml:space="preserve">Skulle det inntreffe en ekstraordinær situasjon som ligger utenfor partenes kontroll som gjør det umulig </w:t>
      </w:r>
      <w:r w:rsidR="00CC659A" w:rsidRPr="00C53FB4">
        <w:t>å oppfylle plikter etter denne A</w:t>
      </w:r>
      <w:r w:rsidRPr="00C53FB4">
        <w:t xml:space="preserve">vtalen og som etter norsk rett må regnes som force majeure, skal motparten varsles om dette </w:t>
      </w:r>
      <w:r w:rsidR="005B78E0" w:rsidRPr="00C53FB4">
        <w:t>uten ugrunnet opphold og forholdet skal dokumenteres skriftlig</w:t>
      </w:r>
      <w:r w:rsidRPr="00C53FB4">
        <w:t xml:space="preserve">. </w:t>
      </w:r>
      <w:r w:rsidR="007D45B8" w:rsidRPr="00C53FB4">
        <w:t xml:space="preserve">Herunder kan leveransehindringer grunnet </w:t>
      </w:r>
      <w:r w:rsidR="00121F39" w:rsidRPr="00C53FB4">
        <w:t xml:space="preserve">en eventuell vedvarende krigssituasjon i Ukraina </w:t>
      </w:r>
      <w:r w:rsidR="007D45B8" w:rsidRPr="00C53FB4">
        <w:t xml:space="preserve">fortsatt påberopes som ekstraordinær situasjon, dersom de ligger utenfor avtalepartenes kontroll og gjør det umulig å oppfylle plikter etter Avtalen. </w:t>
      </w:r>
      <w:r w:rsidRPr="00C53FB4">
        <w:t>Den rammede parts forpliktelser suspenderes så lenge den ekstraordinære situasjonen varer. Den annen parts motytelse suspenderes i samme tidsrom.</w:t>
      </w:r>
    </w:p>
    <w:p w14:paraId="743D881F" w14:textId="77777777" w:rsidR="00A50F23" w:rsidRPr="00C53FB4" w:rsidRDefault="00A50F23" w:rsidP="00A50F23">
      <w:pPr>
        <w:autoSpaceDE w:val="0"/>
        <w:autoSpaceDN w:val="0"/>
        <w:adjustRightInd w:val="0"/>
      </w:pPr>
    </w:p>
    <w:p w14:paraId="743D8820" w14:textId="6C767ED5" w:rsidR="00A50F23" w:rsidRPr="00C53FB4" w:rsidRDefault="00A50F23" w:rsidP="00A50F23">
      <w:r w:rsidRPr="00C53FB4">
        <w:t>Motparten kan i force</w:t>
      </w:r>
      <w:r w:rsidR="00226992" w:rsidRPr="00C53FB4">
        <w:t xml:space="preserve"> majeure-situasjoner bare heve A</w:t>
      </w:r>
      <w:r w:rsidRPr="00C53FB4">
        <w:t xml:space="preserve">vtalen med den rammede parts samtykke, eller hvis situasjonen varer eller antas å ville vare lenger enn 90 dager regnet fra det tidspunkt situasjonen inntrer, og da bare med 15 dagers varsel. </w:t>
      </w:r>
    </w:p>
    <w:p w14:paraId="743D8821" w14:textId="77777777" w:rsidR="00A50F23" w:rsidRPr="00C53FB4" w:rsidRDefault="00A50F23" w:rsidP="00A50F23"/>
    <w:p w14:paraId="743D8822" w14:textId="77777777" w:rsidR="00A50F23" w:rsidRPr="00C53FB4" w:rsidRDefault="00A50F23" w:rsidP="00A50F23">
      <w:r w:rsidRPr="00C53FB4">
        <w:t>I forbindelse med force majeure-situasjoner har partene gjensidig informasjonsplikt overfor hverandre om alle forhold som må antas å være av betydning for den annen part. Slik informasjon skal gis så raskt som mulig.</w:t>
      </w:r>
    </w:p>
    <w:p w14:paraId="743D8823" w14:textId="77777777" w:rsidR="00A50F23" w:rsidRPr="00C53FB4" w:rsidRDefault="00A50F23" w:rsidP="00A50F23"/>
    <w:p w14:paraId="743D8824" w14:textId="77777777" w:rsidR="00A50F23" w:rsidRPr="00C53FB4" w:rsidRDefault="00A50F23" w:rsidP="00D62D35">
      <w:pPr>
        <w:pStyle w:val="Overskrift1"/>
        <w:rPr>
          <w:rFonts w:ascii="Times New Roman" w:hAnsi="Times New Roman"/>
        </w:rPr>
      </w:pPr>
      <w:bookmarkStart w:id="264" w:name="_Toc185847704"/>
      <w:bookmarkStart w:id="265" w:name="_Ref187031005"/>
      <w:bookmarkStart w:id="266" w:name="_Ref29198601"/>
      <w:bookmarkStart w:id="267" w:name="_Toc231993339"/>
      <w:r w:rsidRPr="00C53FB4">
        <w:rPr>
          <w:rFonts w:ascii="Times New Roman" w:hAnsi="Times New Roman"/>
        </w:rPr>
        <w:t>Tvister</w:t>
      </w:r>
      <w:bookmarkEnd w:id="245"/>
      <w:bookmarkEnd w:id="246"/>
      <w:bookmarkEnd w:id="264"/>
      <w:bookmarkEnd w:id="265"/>
      <w:bookmarkEnd w:id="266"/>
      <w:bookmarkEnd w:id="267"/>
    </w:p>
    <w:p w14:paraId="743D8825" w14:textId="77777777" w:rsidR="00A50F23" w:rsidRPr="00C53FB4" w:rsidRDefault="00A50F23" w:rsidP="00D62D35">
      <w:pPr>
        <w:pStyle w:val="Overskrift2"/>
        <w:rPr>
          <w:rFonts w:ascii="Times New Roman" w:hAnsi="Times New Roman"/>
        </w:rPr>
      </w:pPr>
      <w:bookmarkStart w:id="268" w:name="_Toc153951713"/>
      <w:bookmarkStart w:id="269" w:name="_Toc153951917"/>
      <w:bookmarkStart w:id="270" w:name="_Toc185847705"/>
      <w:bookmarkStart w:id="271" w:name="_Toc231993340"/>
      <w:r w:rsidRPr="00C53FB4">
        <w:rPr>
          <w:rFonts w:ascii="Times New Roman" w:hAnsi="Times New Roman"/>
        </w:rPr>
        <w:t>Rettsvalg</w:t>
      </w:r>
      <w:bookmarkEnd w:id="268"/>
      <w:bookmarkEnd w:id="269"/>
      <w:bookmarkEnd w:id="270"/>
      <w:bookmarkEnd w:id="271"/>
    </w:p>
    <w:p w14:paraId="743D8826" w14:textId="77777777" w:rsidR="00A50F23" w:rsidRPr="00C53FB4" w:rsidRDefault="00A50F23" w:rsidP="00A50F23">
      <w:r w:rsidRPr="00C53FB4">
        <w:t>Partenes rett</w:t>
      </w:r>
      <w:r w:rsidR="00FE19F5" w:rsidRPr="00C53FB4">
        <w:t>igheter og plikter etter denne A</w:t>
      </w:r>
      <w:r w:rsidRPr="00C53FB4">
        <w:t>vtalen bestemmes i sin helhet av norsk rett.</w:t>
      </w:r>
    </w:p>
    <w:p w14:paraId="743D8827" w14:textId="77777777" w:rsidR="00A50F23" w:rsidRPr="00C53FB4" w:rsidRDefault="00A50F23" w:rsidP="00A50F23"/>
    <w:p w14:paraId="743D8828" w14:textId="77777777" w:rsidR="00A50F23" w:rsidRPr="00C53FB4" w:rsidRDefault="00A50F23" w:rsidP="00D62D35">
      <w:pPr>
        <w:pStyle w:val="Overskrift2"/>
        <w:rPr>
          <w:rFonts w:ascii="Times New Roman" w:hAnsi="Times New Roman"/>
        </w:rPr>
      </w:pPr>
      <w:bookmarkStart w:id="272" w:name="_Toc153951714"/>
      <w:bookmarkStart w:id="273" w:name="_Toc153951918"/>
      <w:bookmarkStart w:id="274" w:name="_Toc185847706"/>
      <w:bookmarkStart w:id="275" w:name="_Toc231993341"/>
      <w:r w:rsidRPr="00C53FB4">
        <w:rPr>
          <w:rFonts w:ascii="Times New Roman" w:hAnsi="Times New Roman"/>
        </w:rPr>
        <w:lastRenderedPageBreak/>
        <w:t>Forhandlinger</w:t>
      </w:r>
      <w:bookmarkEnd w:id="272"/>
      <w:bookmarkEnd w:id="273"/>
      <w:bookmarkEnd w:id="274"/>
      <w:bookmarkEnd w:id="275"/>
    </w:p>
    <w:p w14:paraId="743D8829" w14:textId="77777777" w:rsidR="00A50F23" w:rsidRPr="00C53FB4" w:rsidRDefault="00A50F23" w:rsidP="00A50F23">
      <w:pPr>
        <w:tabs>
          <w:tab w:val="right" w:pos="7938"/>
        </w:tabs>
      </w:pPr>
      <w:r w:rsidRPr="00C53FB4">
        <w:t>Dersom det oppstår tvist mellom partene om tolkni</w:t>
      </w:r>
      <w:r w:rsidR="005746BB" w:rsidRPr="00C53FB4">
        <w:t>ngen eller rettsvirkningene av A</w:t>
      </w:r>
      <w:r w:rsidRPr="00C53FB4">
        <w:t xml:space="preserve">vtalen, skal tvisten først søkes løst gjennom forhandlinger. </w:t>
      </w:r>
    </w:p>
    <w:p w14:paraId="743D882A" w14:textId="77777777" w:rsidR="00A50F23" w:rsidRPr="00C53FB4" w:rsidRDefault="00A50F23" w:rsidP="00A50F23">
      <w:pPr>
        <w:tabs>
          <w:tab w:val="right" w:pos="7938"/>
        </w:tabs>
      </w:pPr>
    </w:p>
    <w:p w14:paraId="743D882B" w14:textId="77777777" w:rsidR="00A50F23" w:rsidRPr="00C53FB4" w:rsidRDefault="00A50F23" w:rsidP="00D62D35">
      <w:pPr>
        <w:pStyle w:val="Overskrift2"/>
        <w:rPr>
          <w:rFonts w:ascii="Times New Roman" w:hAnsi="Times New Roman"/>
        </w:rPr>
      </w:pPr>
      <w:bookmarkStart w:id="276" w:name="_Toc150332222"/>
      <w:bookmarkStart w:id="277" w:name="_Toc153951715"/>
      <w:bookmarkStart w:id="278" w:name="_Toc153951919"/>
      <w:bookmarkStart w:id="279" w:name="_Toc185847707"/>
      <w:bookmarkStart w:id="280" w:name="_Toc231993342"/>
      <w:r w:rsidRPr="00C53FB4">
        <w:rPr>
          <w:rFonts w:ascii="Times New Roman" w:hAnsi="Times New Roman"/>
        </w:rPr>
        <w:t>Mekling</w:t>
      </w:r>
      <w:bookmarkEnd w:id="276"/>
      <w:bookmarkEnd w:id="277"/>
      <w:bookmarkEnd w:id="278"/>
      <w:bookmarkEnd w:id="279"/>
      <w:bookmarkEnd w:id="280"/>
    </w:p>
    <w:p w14:paraId="743D882C" w14:textId="77777777" w:rsidR="00A50F23" w:rsidRPr="00C53FB4" w:rsidRDefault="00A50F23" w:rsidP="00A50F23">
      <w:r w:rsidRPr="00C53FB4">
        <w:t xml:space="preserve">Dersom en tvist i tilknytning til denne </w:t>
      </w:r>
      <w:r w:rsidR="008B5535" w:rsidRPr="00C53FB4">
        <w:t>A</w:t>
      </w:r>
      <w:r w:rsidRPr="00C53FB4">
        <w:t>vtalen ikke blir løst etter forhandlinger, kan partene forsøke å løse tvisten ved mekling.</w:t>
      </w:r>
    </w:p>
    <w:p w14:paraId="743D882D" w14:textId="77777777" w:rsidR="00A50F23" w:rsidRPr="00C53FB4" w:rsidRDefault="00A50F23" w:rsidP="00A50F23"/>
    <w:p w14:paraId="743D882E" w14:textId="77777777" w:rsidR="00A50F23" w:rsidRPr="00C53FB4" w:rsidRDefault="00A50F23" w:rsidP="00A50F23">
      <w:r w:rsidRPr="00C53FB4">
        <w:t>Partene kan velge å legge Den Norske Advokatforenings regler for mekling ved advokat til grunn, eventuelt modifisert slik partene ønsker. Det forutsettes at partene blir enige om en mekler med den kompetansen partene mener passer best i forhold til tvisten.</w:t>
      </w:r>
    </w:p>
    <w:p w14:paraId="743D882F" w14:textId="77777777" w:rsidR="00A50F23" w:rsidRPr="00C53FB4" w:rsidRDefault="00A50F23" w:rsidP="00A50F23"/>
    <w:p w14:paraId="743D8830" w14:textId="77777777" w:rsidR="00A50F23" w:rsidRPr="00C53FB4" w:rsidRDefault="00A50F23" w:rsidP="00A50F23">
      <w:pPr>
        <w:tabs>
          <w:tab w:val="right" w:pos="7938"/>
        </w:tabs>
      </w:pPr>
      <w:r w:rsidRPr="00C53FB4">
        <w:t>Den nærmere fremgangsmåten for mekling bestemmes av mekleren, i samråd med partene.</w:t>
      </w:r>
    </w:p>
    <w:p w14:paraId="743D8831" w14:textId="77777777" w:rsidR="00A50F23" w:rsidRPr="00C53FB4" w:rsidRDefault="00A50F23" w:rsidP="00A50F23">
      <w:pPr>
        <w:tabs>
          <w:tab w:val="right" w:pos="7938"/>
        </w:tabs>
      </w:pPr>
    </w:p>
    <w:p w14:paraId="743D8832" w14:textId="77777777" w:rsidR="00A50F23" w:rsidRPr="00C53FB4" w:rsidRDefault="00A50F23" w:rsidP="00D62D35">
      <w:pPr>
        <w:pStyle w:val="Overskrift2"/>
        <w:rPr>
          <w:rFonts w:ascii="Times New Roman" w:hAnsi="Times New Roman"/>
        </w:rPr>
      </w:pPr>
      <w:bookmarkStart w:id="281" w:name="_Toc153951716"/>
      <w:bookmarkStart w:id="282" w:name="_Toc153951920"/>
      <w:bookmarkStart w:id="283" w:name="_Toc185847708"/>
      <w:bookmarkStart w:id="284" w:name="_Toc231993343"/>
      <w:r w:rsidRPr="00C53FB4">
        <w:rPr>
          <w:rFonts w:ascii="Times New Roman" w:hAnsi="Times New Roman"/>
        </w:rPr>
        <w:t>Domstolsbehandling</w:t>
      </w:r>
      <w:bookmarkEnd w:id="281"/>
      <w:bookmarkEnd w:id="282"/>
      <w:bookmarkEnd w:id="283"/>
      <w:bookmarkEnd w:id="284"/>
    </w:p>
    <w:p w14:paraId="743D8833" w14:textId="77777777" w:rsidR="00A50F23" w:rsidRPr="00C53FB4" w:rsidRDefault="00A50F23" w:rsidP="00A50F23">
      <w:r w:rsidRPr="00C53FB4">
        <w:t>Dersom en tvist ikke blir løst ved forhandlinger eller mekling, kan hver av partene forlange tvisten avgjort med endelig virkning ved norske domstoler.</w:t>
      </w:r>
    </w:p>
    <w:p w14:paraId="743D8834" w14:textId="77777777" w:rsidR="00A50F23" w:rsidRPr="00C53FB4" w:rsidRDefault="00A50F23" w:rsidP="00A50F23"/>
    <w:p w14:paraId="743D8835" w14:textId="77777777" w:rsidR="00A50F23" w:rsidRPr="00C53FB4" w:rsidRDefault="00A50F23" w:rsidP="00A50F23">
      <w:r w:rsidRPr="00C53FB4">
        <w:t>Kundens forretningsadresse er verneting.</w:t>
      </w:r>
    </w:p>
    <w:p w14:paraId="743D8836" w14:textId="77777777" w:rsidR="00A50F23" w:rsidRPr="00C53FB4" w:rsidRDefault="00A50F23" w:rsidP="00A50F23"/>
    <w:sectPr w:rsidR="00A50F23" w:rsidRPr="00C53FB4" w:rsidSect="00636138">
      <w:headerReference w:type="default" r:id="rId11"/>
      <w:footerReference w:type="even" r:id="rId12"/>
      <w:footerReference w:type="default" r:id="rId13"/>
      <w:headerReference w:type="first" r:id="rId14"/>
      <w:footerReference w:type="first" r:id="rId15"/>
      <w:pgSz w:w="11906" w:h="16838"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395F7" w14:textId="77777777" w:rsidR="00AC750D" w:rsidRDefault="00AC750D">
      <w:r>
        <w:separator/>
      </w:r>
    </w:p>
  </w:endnote>
  <w:endnote w:type="continuationSeparator" w:id="0">
    <w:p w14:paraId="684D0731" w14:textId="77777777" w:rsidR="00AC750D" w:rsidRDefault="00AC75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8843" w14:textId="77777777" w:rsidR="00E36B3B" w:rsidRDefault="00E36B3B" w:rsidP="00D62D35">
    <w:pPr>
      <w:pStyle w:val="Bunntekst"/>
      <w:framePr w:wrap="around" w:vAnchor="text" w:hAnchor="margin" w:xAlign="right" w:y="1"/>
    </w:pPr>
    <w:r>
      <w:fldChar w:fldCharType="begin"/>
    </w:r>
    <w:r>
      <w:instrText xml:space="preserve">PAGE  </w:instrText>
    </w:r>
    <w:r>
      <w:fldChar w:fldCharType="end"/>
    </w:r>
  </w:p>
  <w:p w14:paraId="743D8844" w14:textId="77777777" w:rsidR="00E36B3B" w:rsidRDefault="00E36B3B" w:rsidP="00D62D35">
    <w:pPr>
      <w:pStyle w:val="Bunn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8845" w14:textId="77777777" w:rsidR="00E36B3B" w:rsidRDefault="00E36B3B" w:rsidP="004466D5">
    <w:pPr>
      <w:pStyle w:val="Bunntekst"/>
      <w:pBdr>
        <w:top w:val="single" w:sz="4" w:space="1" w:color="auto"/>
      </w:pBdr>
      <w:tabs>
        <w:tab w:val="clear" w:pos="4536"/>
      </w:tabs>
      <w:ind w:right="-2"/>
    </w:pPr>
  </w:p>
  <w:p w14:paraId="743D8846" w14:textId="77777777" w:rsidR="00E36B3B" w:rsidRDefault="00E36B3B" w:rsidP="004466D5">
    <w:pPr>
      <w:pStyle w:val="Bunntekst"/>
      <w:pBdr>
        <w:top w:val="single" w:sz="4" w:space="1" w:color="auto"/>
      </w:pBdr>
      <w:tabs>
        <w:tab w:val="clear" w:pos="4536"/>
      </w:tabs>
      <w:ind w:right="-2"/>
    </w:pP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884D" w14:textId="4334F26D" w:rsidR="00E36B3B" w:rsidRDefault="1D70E8ED" w:rsidP="1D70E8ED">
    <w:pPr>
      <w:pStyle w:val="Bunntekst"/>
      <w:pBdr>
        <w:top w:val="single" w:sz="4" w:space="1" w:color="auto"/>
      </w:pBdr>
      <w:tabs>
        <w:tab w:val="clear" w:pos="4536"/>
      </w:tabs>
      <w:ind w:right="-2"/>
    </w:pPr>
    <w:r>
      <w:t>v. 2.</w:t>
    </w:r>
    <w:r w:rsidR="003563F4">
      <w:t>2</w:t>
    </w:r>
  </w:p>
  <w:p w14:paraId="743D884E" w14:textId="77777777" w:rsidR="00E36B3B" w:rsidRDefault="00E36B3B" w:rsidP="003B4101">
    <w:pPr>
      <w:pStyle w:val="Bunntekst"/>
      <w:pBdr>
        <w:top w:val="single" w:sz="4" w:space="1" w:color="auto"/>
      </w:pBdr>
      <w:tabs>
        <w:tab w:val="clear" w:pos="4536"/>
      </w:tabs>
      <w:ind w:right="-2"/>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BA2117" w14:textId="77777777" w:rsidR="00AC750D" w:rsidRDefault="00AC750D">
      <w:r>
        <w:separator/>
      </w:r>
    </w:p>
  </w:footnote>
  <w:footnote w:type="continuationSeparator" w:id="0">
    <w:p w14:paraId="475B42BB" w14:textId="77777777" w:rsidR="00AC750D" w:rsidRDefault="00AC75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34"/>
      <w:gridCol w:w="3020"/>
      <w:gridCol w:w="3016"/>
    </w:tblGrid>
    <w:tr w:rsidR="00E36B3B" w14:paraId="743D8841" w14:textId="77777777" w:rsidTr="004A2C27">
      <w:tc>
        <w:tcPr>
          <w:tcW w:w="3070" w:type="dxa"/>
        </w:tcPr>
        <w:p w14:paraId="743D883C" w14:textId="77777777" w:rsidR="00E36B3B" w:rsidRDefault="00E36B3B" w:rsidP="004A2C27">
          <w:pPr>
            <w:pStyle w:val="Topptekst"/>
            <w:rPr>
              <w:b/>
            </w:rPr>
          </w:pPr>
          <w:r>
            <w:rPr>
              <w:b/>
            </w:rPr>
            <w:t>Arbeids- og velferdsetaten</w:t>
          </w:r>
        </w:p>
        <w:p w14:paraId="743D883D" w14:textId="26B07EEF" w:rsidR="00E36B3B" w:rsidRDefault="00E36B3B" w:rsidP="004A2C27">
          <w:pPr>
            <w:pStyle w:val="Topptekst"/>
            <w:rPr>
              <w:b/>
            </w:rPr>
          </w:pPr>
          <w:proofErr w:type="spellStart"/>
          <w:r>
            <w:rPr>
              <w:b/>
            </w:rPr>
            <w:t>Saksnr</w:t>
          </w:r>
          <w:proofErr w:type="spellEnd"/>
          <w:r>
            <w:rPr>
              <w:b/>
            </w:rPr>
            <w:t xml:space="preserve">: </w:t>
          </w:r>
          <w:r w:rsidR="00A349EB">
            <w:rPr>
              <w:b/>
            </w:rPr>
            <w:t>26</w:t>
          </w:r>
          <w:r>
            <w:rPr>
              <w:b/>
            </w:rPr>
            <w:t>/</w:t>
          </w:r>
          <w:r w:rsidR="00A349EB">
            <w:rPr>
              <w:b/>
            </w:rPr>
            <w:t>5690</w:t>
          </w:r>
        </w:p>
        <w:p w14:paraId="743D883E" w14:textId="77777777" w:rsidR="00E36B3B" w:rsidRDefault="00E36B3B" w:rsidP="003B4101">
          <w:pPr>
            <w:pStyle w:val="Topptekst"/>
            <w:rPr>
              <w:b/>
            </w:rPr>
          </w:pPr>
        </w:p>
      </w:tc>
      <w:tc>
        <w:tcPr>
          <w:tcW w:w="3070" w:type="dxa"/>
        </w:tcPr>
        <w:p w14:paraId="743D883F" w14:textId="77777777" w:rsidR="00E36B3B" w:rsidRDefault="00E36B3B" w:rsidP="004A2C27">
          <w:pPr>
            <w:pStyle w:val="Topptekst"/>
            <w:jc w:val="center"/>
            <w:rPr>
              <w:b/>
            </w:rPr>
          </w:pPr>
          <w:r>
            <w:rPr>
              <w:b/>
            </w:rPr>
            <w:t>A</w:t>
          </w:r>
          <w:r w:rsidRPr="003B4101">
            <w:rPr>
              <w:b/>
            </w:rPr>
            <w:t>vtale om kjøp av varer</w:t>
          </w:r>
        </w:p>
      </w:tc>
      <w:tc>
        <w:tcPr>
          <w:tcW w:w="3070" w:type="dxa"/>
        </w:tcPr>
        <w:p w14:paraId="743D8840" w14:textId="77777777" w:rsidR="00E36B3B" w:rsidRDefault="00E36B3B" w:rsidP="004A2C27">
          <w:pPr>
            <w:pStyle w:val="Topptekst"/>
            <w:jc w:val="right"/>
            <w:rPr>
              <w:b/>
            </w:rPr>
          </w:pPr>
          <w:r w:rsidRPr="00AF5324">
            <w:t>Side</w:t>
          </w:r>
          <w:r>
            <w:t xml:space="preserve"> </w:t>
          </w:r>
          <w:r>
            <w:fldChar w:fldCharType="begin"/>
          </w:r>
          <w:r>
            <w:instrText xml:space="preserve"> PAGE </w:instrText>
          </w:r>
          <w:r>
            <w:fldChar w:fldCharType="separate"/>
          </w:r>
          <w:r w:rsidR="006D4F39">
            <w:rPr>
              <w:noProof/>
            </w:rPr>
            <w:t>2</w:t>
          </w:r>
          <w:r>
            <w:fldChar w:fldCharType="end"/>
          </w:r>
          <w:r>
            <w:t xml:space="preserve"> av </w:t>
          </w:r>
          <w:r w:rsidR="00BB6C39">
            <w:rPr>
              <w:noProof/>
            </w:rPr>
            <w:fldChar w:fldCharType="begin"/>
          </w:r>
          <w:r w:rsidR="00BB6C39">
            <w:rPr>
              <w:noProof/>
            </w:rPr>
            <w:instrText xml:space="preserve"> NUMPAGES </w:instrText>
          </w:r>
          <w:r w:rsidR="00BB6C39">
            <w:rPr>
              <w:noProof/>
            </w:rPr>
            <w:fldChar w:fldCharType="separate"/>
          </w:r>
          <w:r w:rsidR="006D4F39">
            <w:rPr>
              <w:noProof/>
            </w:rPr>
            <w:t>6</w:t>
          </w:r>
          <w:r w:rsidR="00BB6C39">
            <w:rPr>
              <w:noProof/>
            </w:rPr>
            <w:fldChar w:fldCharType="end"/>
          </w:r>
        </w:p>
      </w:tc>
    </w:tr>
  </w:tbl>
  <w:p w14:paraId="743D8842" w14:textId="77777777" w:rsidR="00E36B3B" w:rsidRDefault="00E36B3B" w:rsidP="00333E9D">
    <w:pPr>
      <w:pStyle w:val="Topptekst"/>
      <w:pBdr>
        <w:bottom w:val="single" w:sz="4"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D8847" w14:textId="77777777" w:rsidR="00E36B3B" w:rsidRDefault="00E36B3B" w:rsidP="00D443B9">
    <w:pPr>
      <w:pStyle w:val="Topptekst"/>
    </w:pPr>
    <w:r>
      <w:rPr>
        <w:noProof/>
      </w:rPr>
      <w:drawing>
        <wp:anchor distT="0" distB="0" distL="114300" distR="114300" simplePos="0" relativeHeight="251658240" behindDoc="0" locked="0" layoutInCell="1" allowOverlap="1" wp14:anchorId="743D884F" wp14:editId="743D8850">
          <wp:simplePos x="0" y="0"/>
          <wp:positionH relativeFrom="page">
            <wp:posOffset>357505</wp:posOffset>
          </wp:positionH>
          <wp:positionV relativeFrom="page">
            <wp:posOffset>442595</wp:posOffset>
          </wp:positionV>
          <wp:extent cx="6534150" cy="596265"/>
          <wp:effectExtent l="0" t="0" r="0" b="0"/>
          <wp:wrapNone/>
          <wp:docPr id="1" name="Bilde 1" descr="logo med linje 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med linje gi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34150" cy="59626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43D8848" w14:textId="77777777" w:rsidR="00E36B3B" w:rsidRDefault="00E36B3B" w:rsidP="00D443B9">
    <w:pPr>
      <w:pStyle w:val="Topptekst"/>
    </w:pPr>
  </w:p>
  <w:p w14:paraId="743D8849" w14:textId="77777777" w:rsidR="00E36B3B" w:rsidRDefault="00E36B3B" w:rsidP="00D443B9">
    <w:pPr>
      <w:pStyle w:val="Topptekst"/>
    </w:pPr>
  </w:p>
  <w:p w14:paraId="743D884A" w14:textId="77777777" w:rsidR="00E36B3B" w:rsidRDefault="00E36B3B" w:rsidP="00D443B9">
    <w:pPr>
      <w:pStyle w:val="Topptekst"/>
    </w:pPr>
  </w:p>
  <w:p w14:paraId="743D884B" w14:textId="77777777" w:rsidR="00E36B3B" w:rsidRDefault="00E36B3B" w:rsidP="00D443B9">
    <w:pPr>
      <w:pStyle w:val="Topptekst"/>
    </w:pPr>
  </w:p>
  <w:p w14:paraId="743D884C" w14:textId="77777777" w:rsidR="00E36B3B" w:rsidRDefault="00E36B3B" w:rsidP="00D443B9">
    <w:pPr>
      <w:pStyle w:val="Topptekst"/>
      <w:jc w:val="right"/>
    </w:pPr>
    <w:r w:rsidRPr="00D25E8D">
      <w:rPr>
        <w:rFonts w:ascii="Arial" w:hAnsi="Arial" w:cs="Arial"/>
        <w:b/>
        <w:sz w:val="28"/>
        <w:szCs w:val="28"/>
      </w:rPr>
      <w:t>//</w:t>
    </w:r>
    <w:r>
      <w:rPr>
        <w:rFonts w:ascii="Arial" w:hAnsi="Arial" w:cs="Arial"/>
        <w:b/>
        <w:sz w:val="28"/>
        <w:szCs w:val="28"/>
      </w:rPr>
      <w:t xml:space="preserve"> AVTALE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BE7410D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71E03AD6"/>
    <w:lvl w:ilvl="0">
      <w:start w:val="1"/>
      <w:numFmt w:val="decimal"/>
      <w:lvlText w:val="%1."/>
      <w:lvlJc w:val="left"/>
      <w:pPr>
        <w:tabs>
          <w:tab w:val="num" w:pos="360"/>
        </w:tabs>
        <w:ind w:left="360" w:hanging="360"/>
      </w:pPr>
    </w:lvl>
  </w:abstractNum>
  <w:abstractNum w:abstractNumId="2" w15:restartNumberingAfterBreak="0">
    <w:nsid w:val="FFFFFFFB"/>
    <w:multiLevelType w:val="multilevel"/>
    <w:tmpl w:val="D80A846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15:restartNumberingAfterBreak="0">
    <w:nsid w:val="00A449C1"/>
    <w:multiLevelType w:val="hybridMultilevel"/>
    <w:tmpl w:val="6136EABC"/>
    <w:lvl w:ilvl="0" w:tplc="685C04CA">
      <w:start w:val="1"/>
      <w:numFmt w:val="decimal"/>
      <w:lvlText w:val="Bilag %1:"/>
      <w:lvlJc w:val="left"/>
      <w:pPr>
        <w:tabs>
          <w:tab w:val="num" w:pos="907"/>
        </w:tabs>
        <w:ind w:left="907" w:hanging="907"/>
      </w:pPr>
      <w:rPr>
        <w:rFonts w:ascii="Times New Roman" w:hAnsi="Times New Roman" w:hint="default"/>
        <w:sz w:val="24"/>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4" w15:restartNumberingAfterBreak="0">
    <w:nsid w:val="048A540C"/>
    <w:multiLevelType w:val="multilevel"/>
    <w:tmpl w:val="D71287E6"/>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360"/>
        </w:tabs>
        <w:ind w:left="0" w:firstLine="0"/>
      </w:pPr>
      <w:rPr>
        <w:rFonts w:ascii="Times New Roman" w:hAnsi="Times New Roman" w:hint="default"/>
        <w:b/>
        <w:i w:val="0"/>
        <w:sz w:val="24"/>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15:restartNumberingAfterBreak="0">
    <w:nsid w:val="04BE1E30"/>
    <w:multiLevelType w:val="hybridMultilevel"/>
    <w:tmpl w:val="A7FCDDDE"/>
    <w:lvl w:ilvl="0" w:tplc="0414000F">
      <w:start w:val="1"/>
      <w:numFmt w:val="decimal"/>
      <w:lvlText w:val="%1."/>
      <w:lvlJc w:val="left"/>
      <w:pPr>
        <w:tabs>
          <w:tab w:val="num" w:pos="720"/>
        </w:tabs>
        <w:ind w:left="720" w:hanging="360"/>
      </w:pPr>
      <w:rPr>
        <w:rFonts w:cs="Times New Roman"/>
      </w:rPr>
    </w:lvl>
    <w:lvl w:ilvl="1" w:tplc="04140019">
      <w:start w:val="1"/>
      <w:numFmt w:val="lowerLetter"/>
      <w:lvlText w:val="%2."/>
      <w:lvlJc w:val="left"/>
      <w:pPr>
        <w:tabs>
          <w:tab w:val="num" w:pos="1440"/>
        </w:tabs>
        <w:ind w:left="1440" w:hanging="360"/>
      </w:pPr>
      <w:rPr>
        <w:rFonts w:cs="Times New Roman"/>
      </w:rPr>
    </w:lvl>
    <w:lvl w:ilvl="2" w:tplc="0414001B">
      <w:start w:val="1"/>
      <w:numFmt w:val="lowerRoman"/>
      <w:lvlText w:val="%3."/>
      <w:lvlJc w:val="right"/>
      <w:pPr>
        <w:tabs>
          <w:tab w:val="num" w:pos="2160"/>
        </w:tabs>
        <w:ind w:left="2160" w:hanging="180"/>
      </w:pPr>
      <w:rPr>
        <w:rFonts w:cs="Times New Roman"/>
      </w:rPr>
    </w:lvl>
    <w:lvl w:ilvl="3" w:tplc="0414000F">
      <w:start w:val="1"/>
      <w:numFmt w:val="decimal"/>
      <w:lvlText w:val="%4."/>
      <w:lvlJc w:val="left"/>
      <w:pPr>
        <w:tabs>
          <w:tab w:val="num" w:pos="2880"/>
        </w:tabs>
        <w:ind w:left="2880" w:hanging="360"/>
      </w:pPr>
      <w:rPr>
        <w:rFonts w:cs="Times New Roman"/>
      </w:rPr>
    </w:lvl>
    <w:lvl w:ilvl="4" w:tplc="04140019">
      <w:start w:val="1"/>
      <w:numFmt w:val="lowerLetter"/>
      <w:lvlText w:val="%5."/>
      <w:lvlJc w:val="left"/>
      <w:pPr>
        <w:tabs>
          <w:tab w:val="num" w:pos="3600"/>
        </w:tabs>
        <w:ind w:left="3600" w:hanging="360"/>
      </w:pPr>
      <w:rPr>
        <w:rFonts w:cs="Times New Roman"/>
      </w:rPr>
    </w:lvl>
    <w:lvl w:ilvl="5" w:tplc="0414001B">
      <w:start w:val="1"/>
      <w:numFmt w:val="lowerRoman"/>
      <w:lvlText w:val="%6."/>
      <w:lvlJc w:val="right"/>
      <w:pPr>
        <w:tabs>
          <w:tab w:val="num" w:pos="4320"/>
        </w:tabs>
        <w:ind w:left="4320" w:hanging="180"/>
      </w:pPr>
      <w:rPr>
        <w:rFonts w:cs="Times New Roman"/>
      </w:rPr>
    </w:lvl>
    <w:lvl w:ilvl="6" w:tplc="0414000F">
      <w:start w:val="1"/>
      <w:numFmt w:val="decimal"/>
      <w:lvlText w:val="%7."/>
      <w:lvlJc w:val="left"/>
      <w:pPr>
        <w:tabs>
          <w:tab w:val="num" w:pos="5040"/>
        </w:tabs>
        <w:ind w:left="5040" w:hanging="360"/>
      </w:pPr>
      <w:rPr>
        <w:rFonts w:cs="Times New Roman"/>
      </w:rPr>
    </w:lvl>
    <w:lvl w:ilvl="7" w:tplc="04140019">
      <w:start w:val="1"/>
      <w:numFmt w:val="lowerLetter"/>
      <w:lvlText w:val="%8."/>
      <w:lvlJc w:val="left"/>
      <w:pPr>
        <w:tabs>
          <w:tab w:val="num" w:pos="5760"/>
        </w:tabs>
        <w:ind w:left="5760" w:hanging="360"/>
      </w:pPr>
      <w:rPr>
        <w:rFonts w:cs="Times New Roman"/>
      </w:rPr>
    </w:lvl>
    <w:lvl w:ilvl="8" w:tplc="0414001B">
      <w:start w:val="1"/>
      <w:numFmt w:val="lowerRoman"/>
      <w:lvlText w:val="%9."/>
      <w:lvlJc w:val="right"/>
      <w:pPr>
        <w:tabs>
          <w:tab w:val="num" w:pos="6480"/>
        </w:tabs>
        <w:ind w:left="6480" w:hanging="180"/>
      </w:pPr>
      <w:rPr>
        <w:rFonts w:cs="Times New Roman"/>
      </w:rPr>
    </w:lvl>
  </w:abstractNum>
  <w:abstractNum w:abstractNumId="6" w15:restartNumberingAfterBreak="0">
    <w:nsid w:val="092C062B"/>
    <w:multiLevelType w:val="singleLevel"/>
    <w:tmpl w:val="B6C64B8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6C726F"/>
    <w:multiLevelType w:val="multilevel"/>
    <w:tmpl w:val="B282B9FE"/>
    <w:lvl w:ilvl="0">
      <w:start w:val="1"/>
      <w:numFmt w:val="decimal"/>
      <w:lvlText w:val="Bør-%1"/>
      <w:lvlJc w:val="left"/>
      <w:pPr>
        <w:tabs>
          <w:tab w:val="num" w:pos="72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4B75E44"/>
    <w:multiLevelType w:val="multilevel"/>
    <w:tmpl w:val="CBBEAE46"/>
    <w:lvl w:ilvl="0">
      <w:start w:val="1"/>
      <w:numFmt w:val="decimal"/>
      <w:lvlText w:val="Skal-%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9" w15:restartNumberingAfterBreak="0">
    <w:nsid w:val="1B390ADA"/>
    <w:multiLevelType w:val="hybridMultilevel"/>
    <w:tmpl w:val="10C26A18"/>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D81E5F"/>
    <w:multiLevelType w:val="hybridMultilevel"/>
    <w:tmpl w:val="D96A623A"/>
    <w:lvl w:ilvl="0" w:tplc="04140017">
      <w:start w:val="1"/>
      <w:numFmt w:val="lowerLetter"/>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1" w15:restartNumberingAfterBreak="0">
    <w:nsid w:val="28270AB4"/>
    <w:multiLevelType w:val="hybridMultilevel"/>
    <w:tmpl w:val="87C64FCC"/>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2" w15:restartNumberingAfterBreak="0">
    <w:nsid w:val="29060025"/>
    <w:multiLevelType w:val="hybridMultilevel"/>
    <w:tmpl w:val="51D4A1B8"/>
    <w:lvl w:ilvl="0" w:tplc="0414000B">
      <w:start w:val="1"/>
      <w:numFmt w:val="bullet"/>
      <w:lvlText w:val=""/>
      <w:lvlJc w:val="left"/>
      <w:pPr>
        <w:tabs>
          <w:tab w:val="num" w:pos="1713"/>
        </w:tabs>
        <w:ind w:left="1713" w:hanging="360"/>
      </w:pPr>
      <w:rPr>
        <w:rFonts w:ascii="Wingdings" w:hAnsi="Wingdings" w:hint="default"/>
      </w:rPr>
    </w:lvl>
    <w:lvl w:ilvl="1" w:tplc="04140003" w:tentative="1">
      <w:start w:val="1"/>
      <w:numFmt w:val="bullet"/>
      <w:lvlText w:val="o"/>
      <w:lvlJc w:val="left"/>
      <w:pPr>
        <w:tabs>
          <w:tab w:val="num" w:pos="2433"/>
        </w:tabs>
        <w:ind w:left="2433" w:hanging="360"/>
      </w:pPr>
      <w:rPr>
        <w:rFonts w:ascii="Courier New" w:hAnsi="Courier New" w:hint="default"/>
      </w:rPr>
    </w:lvl>
    <w:lvl w:ilvl="2" w:tplc="04140005" w:tentative="1">
      <w:start w:val="1"/>
      <w:numFmt w:val="bullet"/>
      <w:lvlText w:val=""/>
      <w:lvlJc w:val="left"/>
      <w:pPr>
        <w:tabs>
          <w:tab w:val="num" w:pos="3153"/>
        </w:tabs>
        <w:ind w:left="3153" w:hanging="360"/>
      </w:pPr>
      <w:rPr>
        <w:rFonts w:ascii="Wingdings" w:hAnsi="Wingdings" w:hint="default"/>
      </w:rPr>
    </w:lvl>
    <w:lvl w:ilvl="3" w:tplc="04140001" w:tentative="1">
      <w:start w:val="1"/>
      <w:numFmt w:val="bullet"/>
      <w:lvlText w:val=""/>
      <w:lvlJc w:val="left"/>
      <w:pPr>
        <w:tabs>
          <w:tab w:val="num" w:pos="3873"/>
        </w:tabs>
        <w:ind w:left="3873" w:hanging="360"/>
      </w:pPr>
      <w:rPr>
        <w:rFonts w:ascii="Symbol" w:hAnsi="Symbol" w:hint="default"/>
      </w:rPr>
    </w:lvl>
    <w:lvl w:ilvl="4" w:tplc="04140003" w:tentative="1">
      <w:start w:val="1"/>
      <w:numFmt w:val="bullet"/>
      <w:lvlText w:val="o"/>
      <w:lvlJc w:val="left"/>
      <w:pPr>
        <w:tabs>
          <w:tab w:val="num" w:pos="4593"/>
        </w:tabs>
        <w:ind w:left="4593" w:hanging="360"/>
      </w:pPr>
      <w:rPr>
        <w:rFonts w:ascii="Courier New" w:hAnsi="Courier New" w:hint="default"/>
      </w:rPr>
    </w:lvl>
    <w:lvl w:ilvl="5" w:tplc="04140005" w:tentative="1">
      <w:start w:val="1"/>
      <w:numFmt w:val="bullet"/>
      <w:lvlText w:val=""/>
      <w:lvlJc w:val="left"/>
      <w:pPr>
        <w:tabs>
          <w:tab w:val="num" w:pos="5313"/>
        </w:tabs>
        <w:ind w:left="5313" w:hanging="360"/>
      </w:pPr>
      <w:rPr>
        <w:rFonts w:ascii="Wingdings" w:hAnsi="Wingdings" w:hint="default"/>
      </w:rPr>
    </w:lvl>
    <w:lvl w:ilvl="6" w:tplc="04140001" w:tentative="1">
      <w:start w:val="1"/>
      <w:numFmt w:val="bullet"/>
      <w:lvlText w:val=""/>
      <w:lvlJc w:val="left"/>
      <w:pPr>
        <w:tabs>
          <w:tab w:val="num" w:pos="6033"/>
        </w:tabs>
        <w:ind w:left="6033" w:hanging="360"/>
      </w:pPr>
      <w:rPr>
        <w:rFonts w:ascii="Symbol" w:hAnsi="Symbol" w:hint="default"/>
      </w:rPr>
    </w:lvl>
    <w:lvl w:ilvl="7" w:tplc="04140003" w:tentative="1">
      <w:start w:val="1"/>
      <w:numFmt w:val="bullet"/>
      <w:lvlText w:val="o"/>
      <w:lvlJc w:val="left"/>
      <w:pPr>
        <w:tabs>
          <w:tab w:val="num" w:pos="6753"/>
        </w:tabs>
        <w:ind w:left="6753" w:hanging="360"/>
      </w:pPr>
      <w:rPr>
        <w:rFonts w:ascii="Courier New" w:hAnsi="Courier New" w:hint="default"/>
      </w:rPr>
    </w:lvl>
    <w:lvl w:ilvl="8" w:tplc="04140005" w:tentative="1">
      <w:start w:val="1"/>
      <w:numFmt w:val="bullet"/>
      <w:lvlText w:val=""/>
      <w:lvlJc w:val="left"/>
      <w:pPr>
        <w:tabs>
          <w:tab w:val="num" w:pos="7473"/>
        </w:tabs>
        <w:ind w:left="7473" w:hanging="360"/>
      </w:pPr>
      <w:rPr>
        <w:rFonts w:ascii="Wingdings" w:hAnsi="Wingdings" w:hint="default"/>
      </w:rPr>
    </w:lvl>
  </w:abstractNum>
  <w:abstractNum w:abstractNumId="13" w15:restartNumberingAfterBreak="0">
    <w:nsid w:val="32CD29F7"/>
    <w:multiLevelType w:val="multilevel"/>
    <w:tmpl w:val="996EAC14"/>
    <w:lvl w:ilvl="0">
      <w:start w:val="1"/>
      <w:numFmt w:val="bullet"/>
      <w:lvlText w:val="•"/>
      <w:lvlJc w:val="left"/>
      <w:pPr>
        <w:tabs>
          <w:tab w:val="num" w:pos="360"/>
        </w:tabs>
        <w:ind w:left="360" w:hanging="360"/>
      </w:pPr>
      <w:rPr>
        <w:rFonts w:ascii="Times New Roman" w:hAnsi="Times New Roman" w:hint="default"/>
        <w:sz w:val="20"/>
      </w:rPr>
    </w:lvl>
    <w:lvl w:ilvl="1">
      <w:start w:val="1"/>
      <w:numFmt w:val="bullet"/>
      <w:lvlText w:val=""/>
      <w:lvlJc w:val="left"/>
      <w:pPr>
        <w:tabs>
          <w:tab w:val="num" w:pos="964"/>
        </w:tabs>
        <w:ind w:left="964" w:hanging="397"/>
      </w:pPr>
      <w:rPr>
        <w:rFonts w:ascii="Symbol" w:hAnsi="Symbol" w:hint="default"/>
        <w:sz w:val="16"/>
      </w:rPr>
    </w:lvl>
    <w:lvl w:ilvl="2">
      <w:start w:val="1"/>
      <w:numFmt w:val="bullet"/>
      <w:lvlText w:val=""/>
      <w:lvlJc w:val="left"/>
      <w:pPr>
        <w:tabs>
          <w:tab w:val="num" w:pos="1304"/>
        </w:tabs>
        <w:ind w:left="1304" w:hanging="397"/>
      </w:pPr>
      <w:rPr>
        <w:rFonts w:ascii="Symbol" w:hAnsi="Symbol" w:hint="default"/>
        <w:sz w:val="16"/>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3E87E38"/>
    <w:multiLevelType w:val="hybridMultilevel"/>
    <w:tmpl w:val="E01423E4"/>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15" w15:restartNumberingAfterBreak="0">
    <w:nsid w:val="34B37F4A"/>
    <w:multiLevelType w:val="hybridMultilevel"/>
    <w:tmpl w:val="00DEA006"/>
    <w:lvl w:ilvl="0" w:tplc="04140001">
      <w:start w:val="1"/>
      <w:numFmt w:val="bullet"/>
      <w:lvlText w:val=""/>
      <w:lvlJc w:val="left"/>
      <w:pPr>
        <w:tabs>
          <w:tab w:val="num" w:pos="1713"/>
        </w:tabs>
        <w:ind w:left="1713" w:hanging="360"/>
      </w:pPr>
      <w:rPr>
        <w:rFonts w:ascii="Symbol" w:hAnsi="Symbol" w:hint="default"/>
      </w:rPr>
    </w:lvl>
    <w:lvl w:ilvl="1" w:tplc="04140003" w:tentative="1">
      <w:start w:val="1"/>
      <w:numFmt w:val="bullet"/>
      <w:lvlText w:val="o"/>
      <w:lvlJc w:val="left"/>
      <w:pPr>
        <w:tabs>
          <w:tab w:val="num" w:pos="2433"/>
        </w:tabs>
        <w:ind w:left="2433" w:hanging="360"/>
      </w:pPr>
      <w:rPr>
        <w:rFonts w:ascii="Courier New" w:hAnsi="Courier New" w:cs="Courier New" w:hint="default"/>
      </w:rPr>
    </w:lvl>
    <w:lvl w:ilvl="2" w:tplc="04140005" w:tentative="1">
      <w:start w:val="1"/>
      <w:numFmt w:val="bullet"/>
      <w:lvlText w:val=""/>
      <w:lvlJc w:val="left"/>
      <w:pPr>
        <w:tabs>
          <w:tab w:val="num" w:pos="3153"/>
        </w:tabs>
        <w:ind w:left="3153" w:hanging="360"/>
      </w:pPr>
      <w:rPr>
        <w:rFonts w:ascii="Wingdings" w:hAnsi="Wingdings" w:hint="default"/>
      </w:rPr>
    </w:lvl>
    <w:lvl w:ilvl="3" w:tplc="04140001" w:tentative="1">
      <w:start w:val="1"/>
      <w:numFmt w:val="bullet"/>
      <w:lvlText w:val=""/>
      <w:lvlJc w:val="left"/>
      <w:pPr>
        <w:tabs>
          <w:tab w:val="num" w:pos="3873"/>
        </w:tabs>
        <w:ind w:left="3873" w:hanging="360"/>
      </w:pPr>
      <w:rPr>
        <w:rFonts w:ascii="Symbol" w:hAnsi="Symbol" w:hint="default"/>
      </w:rPr>
    </w:lvl>
    <w:lvl w:ilvl="4" w:tplc="04140003" w:tentative="1">
      <w:start w:val="1"/>
      <w:numFmt w:val="bullet"/>
      <w:lvlText w:val="o"/>
      <w:lvlJc w:val="left"/>
      <w:pPr>
        <w:tabs>
          <w:tab w:val="num" w:pos="4593"/>
        </w:tabs>
        <w:ind w:left="4593" w:hanging="360"/>
      </w:pPr>
      <w:rPr>
        <w:rFonts w:ascii="Courier New" w:hAnsi="Courier New" w:cs="Courier New" w:hint="default"/>
      </w:rPr>
    </w:lvl>
    <w:lvl w:ilvl="5" w:tplc="04140005" w:tentative="1">
      <w:start w:val="1"/>
      <w:numFmt w:val="bullet"/>
      <w:lvlText w:val=""/>
      <w:lvlJc w:val="left"/>
      <w:pPr>
        <w:tabs>
          <w:tab w:val="num" w:pos="5313"/>
        </w:tabs>
        <w:ind w:left="5313" w:hanging="360"/>
      </w:pPr>
      <w:rPr>
        <w:rFonts w:ascii="Wingdings" w:hAnsi="Wingdings" w:hint="default"/>
      </w:rPr>
    </w:lvl>
    <w:lvl w:ilvl="6" w:tplc="04140001" w:tentative="1">
      <w:start w:val="1"/>
      <w:numFmt w:val="bullet"/>
      <w:lvlText w:val=""/>
      <w:lvlJc w:val="left"/>
      <w:pPr>
        <w:tabs>
          <w:tab w:val="num" w:pos="6033"/>
        </w:tabs>
        <w:ind w:left="6033" w:hanging="360"/>
      </w:pPr>
      <w:rPr>
        <w:rFonts w:ascii="Symbol" w:hAnsi="Symbol" w:hint="default"/>
      </w:rPr>
    </w:lvl>
    <w:lvl w:ilvl="7" w:tplc="04140003" w:tentative="1">
      <w:start w:val="1"/>
      <w:numFmt w:val="bullet"/>
      <w:lvlText w:val="o"/>
      <w:lvlJc w:val="left"/>
      <w:pPr>
        <w:tabs>
          <w:tab w:val="num" w:pos="6753"/>
        </w:tabs>
        <w:ind w:left="6753" w:hanging="360"/>
      </w:pPr>
      <w:rPr>
        <w:rFonts w:ascii="Courier New" w:hAnsi="Courier New" w:cs="Courier New" w:hint="default"/>
      </w:rPr>
    </w:lvl>
    <w:lvl w:ilvl="8" w:tplc="04140005" w:tentative="1">
      <w:start w:val="1"/>
      <w:numFmt w:val="bullet"/>
      <w:lvlText w:val=""/>
      <w:lvlJc w:val="left"/>
      <w:pPr>
        <w:tabs>
          <w:tab w:val="num" w:pos="7473"/>
        </w:tabs>
        <w:ind w:left="7473" w:hanging="360"/>
      </w:pPr>
      <w:rPr>
        <w:rFonts w:ascii="Wingdings" w:hAnsi="Wingdings" w:hint="default"/>
      </w:rPr>
    </w:lvl>
  </w:abstractNum>
  <w:abstractNum w:abstractNumId="16" w15:restartNumberingAfterBreak="0">
    <w:nsid w:val="38136DDA"/>
    <w:multiLevelType w:val="multilevel"/>
    <w:tmpl w:val="9B14C09C"/>
    <w:lvl w:ilvl="0">
      <w:start w:val="1"/>
      <w:numFmt w:val="decimal"/>
      <w:lvlText w:val="%1."/>
      <w:lvlJc w:val="left"/>
      <w:pPr>
        <w:tabs>
          <w:tab w:val="num" w:pos="454"/>
        </w:tabs>
        <w:ind w:left="454" w:hanging="454"/>
      </w:pPr>
      <w:rPr>
        <w:rFonts w:ascii="Times New Roman" w:hAnsi="Times New Roman" w:hint="default"/>
        <w:b/>
        <w:i w:val="0"/>
        <w:caps/>
        <w:sz w:val="24"/>
        <w:szCs w:val="24"/>
      </w:rPr>
    </w:lvl>
    <w:lvl w:ilvl="1">
      <w:start w:val="1"/>
      <w:numFmt w:val="decimal"/>
      <w:lvlText w:val="%1.%2"/>
      <w:lvlJc w:val="left"/>
      <w:pPr>
        <w:tabs>
          <w:tab w:val="num" w:pos="680"/>
        </w:tabs>
        <w:ind w:left="680" w:hanging="680"/>
      </w:pPr>
      <w:rPr>
        <w:rFonts w:ascii="Times New Roman" w:hAnsi="Times New Roman" w:hint="default"/>
        <w:b/>
        <w:i w:val="0"/>
        <w:sz w:val="22"/>
        <w:szCs w:val="22"/>
      </w:rPr>
    </w:lvl>
    <w:lvl w:ilvl="2">
      <w:start w:val="1"/>
      <w:numFmt w:val="decimal"/>
      <w:lvlText w:val="%1.%2.%3"/>
      <w:lvlJc w:val="left"/>
      <w:pPr>
        <w:tabs>
          <w:tab w:val="num" w:pos="794"/>
        </w:tabs>
        <w:ind w:left="794" w:hanging="794"/>
      </w:pPr>
      <w:rPr>
        <w:rFonts w:ascii="Times New Roman" w:hAnsi="Times New Roman" w:hint="default"/>
        <w:b/>
        <w:i w:val="0"/>
        <w:color w:val="auto"/>
        <w:sz w:val="20"/>
        <w:szCs w:val="20"/>
        <w:u w:val="none"/>
      </w:rPr>
    </w:lvl>
    <w:lvl w:ilvl="3">
      <w:start w:val="1"/>
      <w:numFmt w:val="lowerLetter"/>
      <w:lvlText w:val="%1.%2.%3.%4"/>
      <w:lvlJc w:val="left"/>
      <w:pPr>
        <w:tabs>
          <w:tab w:val="num" w:pos="2014"/>
        </w:tabs>
        <w:ind w:left="2014" w:hanging="1134"/>
      </w:pPr>
      <w:rPr>
        <w:rFonts w:ascii="Times New Roman" w:hAnsi="Times New Roman" w:hint="default"/>
        <w:b w:val="0"/>
        <w:i/>
        <w:sz w:val="24"/>
        <w:szCs w:val="24"/>
      </w:rPr>
    </w:lvl>
    <w:lvl w:ilvl="4">
      <w:start w:val="1"/>
      <w:numFmt w:val="decimal"/>
      <w:lvlText w:val="%1.%2.%3.%4.%5"/>
      <w:lvlJc w:val="left"/>
      <w:pPr>
        <w:tabs>
          <w:tab w:val="num" w:pos="7176"/>
        </w:tabs>
        <w:ind w:left="7176" w:hanging="1080"/>
      </w:pPr>
      <w:rPr>
        <w:rFonts w:hint="default"/>
        <w:b/>
      </w:rPr>
    </w:lvl>
    <w:lvl w:ilvl="5">
      <w:start w:val="1"/>
      <w:numFmt w:val="decimal"/>
      <w:lvlText w:val="%1.%2.%3.%4.%5.%6"/>
      <w:lvlJc w:val="left"/>
      <w:pPr>
        <w:tabs>
          <w:tab w:val="num" w:pos="7176"/>
        </w:tabs>
        <w:ind w:left="7176" w:hanging="1080"/>
      </w:pPr>
      <w:rPr>
        <w:rFonts w:hint="default"/>
        <w:b/>
      </w:rPr>
    </w:lvl>
    <w:lvl w:ilvl="6">
      <w:start w:val="1"/>
      <w:numFmt w:val="decimal"/>
      <w:lvlText w:val="%1.%2.%3.%4.%5.%6.%7"/>
      <w:lvlJc w:val="left"/>
      <w:pPr>
        <w:tabs>
          <w:tab w:val="num" w:pos="7536"/>
        </w:tabs>
        <w:ind w:left="7536" w:hanging="1440"/>
      </w:pPr>
      <w:rPr>
        <w:rFonts w:hint="default"/>
        <w:b/>
      </w:rPr>
    </w:lvl>
    <w:lvl w:ilvl="7">
      <w:start w:val="1"/>
      <w:numFmt w:val="decimal"/>
      <w:lvlText w:val="%1.%2.%3.%4.%5.%6.%7.%8"/>
      <w:lvlJc w:val="left"/>
      <w:pPr>
        <w:tabs>
          <w:tab w:val="num" w:pos="7536"/>
        </w:tabs>
        <w:ind w:left="7536" w:hanging="1440"/>
      </w:pPr>
      <w:rPr>
        <w:rFonts w:hint="default"/>
        <w:b/>
      </w:rPr>
    </w:lvl>
    <w:lvl w:ilvl="8">
      <w:start w:val="1"/>
      <w:numFmt w:val="decimal"/>
      <w:lvlText w:val="%1.%2.%3.%4.%5.%6.%7.%8.%9"/>
      <w:lvlJc w:val="left"/>
      <w:pPr>
        <w:tabs>
          <w:tab w:val="num" w:pos="7536"/>
        </w:tabs>
        <w:ind w:left="7536" w:hanging="1440"/>
      </w:pPr>
      <w:rPr>
        <w:rFonts w:hint="default"/>
        <w:b/>
      </w:rPr>
    </w:lvl>
  </w:abstractNum>
  <w:abstractNum w:abstractNumId="17" w15:restartNumberingAfterBreak="0">
    <w:nsid w:val="4D59141D"/>
    <w:multiLevelType w:val="hybridMultilevel"/>
    <w:tmpl w:val="C42A203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E7222E8"/>
    <w:multiLevelType w:val="hybridMultilevel"/>
    <w:tmpl w:val="8AF8B95C"/>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D46D26"/>
    <w:multiLevelType w:val="hybridMultilevel"/>
    <w:tmpl w:val="39F274B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8987F3A"/>
    <w:multiLevelType w:val="multilevel"/>
    <w:tmpl w:val="5CCEB0F4"/>
    <w:lvl w:ilvl="0">
      <w:start w:val="1"/>
      <w:numFmt w:val="decimal"/>
      <w:pStyle w:val="Overskrift1"/>
      <w:lvlText w:val="%1"/>
      <w:lvlJc w:val="left"/>
      <w:pPr>
        <w:tabs>
          <w:tab w:val="num" w:pos="849"/>
        </w:tabs>
        <w:ind w:left="849" w:hanging="850"/>
      </w:pPr>
      <w:rPr>
        <w:rFonts w:hint="default"/>
      </w:rPr>
    </w:lvl>
    <w:lvl w:ilvl="1">
      <w:start w:val="1"/>
      <w:numFmt w:val="decimal"/>
      <w:pStyle w:val="Overskrift2"/>
      <w:lvlText w:val="%1.%2"/>
      <w:lvlJc w:val="left"/>
      <w:pPr>
        <w:tabs>
          <w:tab w:val="num" w:pos="849"/>
        </w:tabs>
        <w:ind w:left="849" w:hanging="850"/>
      </w:pPr>
      <w:rPr>
        <w:rFonts w:ascii="Times New Roman" w:hAnsi="Times New Roman" w:cs="Times New Roman" w:hint="default"/>
        <w:b/>
        <w:i w:val="0"/>
        <w:sz w:val="24"/>
      </w:rPr>
    </w:lvl>
    <w:lvl w:ilvl="2">
      <w:start w:val="1"/>
      <w:numFmt w:val="decimal"/>
      <w:pStyle w:val="Overskrift3"/>
      <w:lvlText w:val="%1.%2.%3"/>
      <w:lvlJc w:val="left"/>
      <w:pPr>
        <w:tabs>
          <w:tab w:val="num" w:pos="849"/>
        </w:tabs>
        <w:ind w:left="849" w:hanging="850"/>
      </w:pPr>
      <w:rPr>
        <w:rFonts w:hint="default"/>
      </w:rPr>
    </w:lvl>
    <w:lvl w:ilvl="3">
      <w:start w:val="1"/>
      <w:numFmt w:val="decimal"/>
      <w:pStyle w:val="Overskrift4"/>
      <w:lvlText w:val="%1.%2.%3.%4"/>
      <w:lvlJc w:val="left"/>
      <w:pPr>
        <w:tabs>
          <w:tab w:val="num" w:pos="861"/>
        </w:tabs>
        <w:ind w:left="861" w:hanging="862"/>
      </w:pPr>
      <w:rPr>
        <w:rFonts w:hint="default"/>
      </w:rPr>
    </w:lvl>
    <w:lvl w:ilvl="4">
      <w:start w:val="1"/>
      <w:numFmt w:val="decimal"/>
      <w:pStyle w:val="Overskrift5"/>
      <w:lvlText w:val="%1.%2.%3.%4.%5"/>
      <w:lvlJc w:val="left"/>
      <w:pPr>
        <w:tabs>
          <w:tab w:val="num" w:pos="1008"/>
        </w:tabs>
        <w:ind w:left="1008" w:hanging="1009"/>
      </w:pPr>
      <w:rPr>
        <w:rFonts w:hint="default"/>
      </w:rPr>
    </w:lvl>
    <w:lvl w:ilvl="5">
      <w:start w:val="1"/>
      <w:numFmt w:val="decimal"/>
      <w:pStyle w:val="Overskrift6"/>
      <w:lvlText w:val="%1.%2.%3.%4.%5.%6"/>
      <w:lvlJc w:val="left"/>
      <w:pPr>
        <w:tabs>
          <w:tab w:val="num" w:pos="1150"/>
        </w:tabs>
        <w:ind w:left="1150" w:hanging="1151"/>
      </w:pPr>
      <w:rPr>
        <w:rFonts w:hint="default"/>
      </w:rPr>
    </w:lvl>
    <w:lvl w:ilvl="6">
      <w:start w:val="1"/>
      <w:numFmt w:val="decimal"/>
      <w:pStyle w:val="Overskrift7"/>
      <w:lvlText w:val="%1.%2.%3.%4.%5.%6.%7"/>
      <w:lvlJc w:val="left"/>
      <w:pPr>
        <w:tabs>
          <w:tab w:val="num" w:pos="1297"/>
        </w:tabs>
        <w:ind w:left="1297" w:hanging="1298"/>
      </w:pPr>
      <w:rPr>
        <w:rFonts w:hint="default"/>
      </w:rPr>
    </w:lvl>
    <w:lvl w:ilvl="7">
      <w:start w:val="1"/>
      <w:numFmt w:val="decimal"/>
      <w:pStyle w:val="Overskrift8"/>
      <w:lvlText w:val="%1.%2.%3.%4.%5.%6.%7.%8"/>
      <w:lvlJc w:val="left"/>
      <w:pPr>
        <w:tabs>
          <w:tab w:val="num" w:pos="1439"/>
        </w:tabs>
        <w:ind w:left="1439" w:hanging="1440"/>
      </w:pPr>
      <w:rPr>
        <w:rFonts w:hint="default"/>
      </w:rPr>
    </w:lvl>
    <w:lvl w:ilvl="8">
      <w:start w:val="1"/>
      <w:numFmt w:val="decimal"/>
      <w:pStyle w:val="Overskrift9"/>
      <w:lvlText w:val="%1.%2.%3.%4.%5.%6.%7.%8.%9"/>
      <w:lvlJc w:val="left"/>
      <w:pPr>
        <w:tabs>
          <w:tab w:val="num" w:pos="1581"/>
        </w:tabs>
        <w:ind w:left="1581" w:hanging="1582"/>
      </w:pPr>
      <w:rPr>
        <w:rFonts w:hint="default"/>
      </w:rPr>
    </w:lvl>
  </w:abstractNum>
  <w:abstractNum w:abstractNumId="21" w15:restartNumberingAfterBreak="0">
    <w:nsid w:val="5B1A4AAE"/>
    <w:multiLevelType w:val="hybridMultilevel"/>
    <w:tmpl w:val="3C0C0068"/>
    <w:lvl w:ilvl="0" w:tplc="48AA2C7A">
      <w:start w:val="1"/>
      <w:numFmt w:val="bullet"/>
      <w:lvlText w:val=""/>
      <w:lvlJc w:val="left"/>
      <w:pPr>
        <w:tabs>
          <w:tab w:val="num" w:pos="1713"/>
        </w:tabs>
        <w:ind w:left="1713" w:hanging="360"/>
      </w:pPr>
      <w:rPr>
        <w:rFonts w:ascii="Wingdings" w:hAnsi="Wingdings" w:hint="default"/>
      </w:rPr>
    </w:lvl>
    <w:lvl w:ilvl="1" w:tplc="8E90C290">
      <w:start w:val="1"/>
      <w:numFmt w:val="lowerLetter"/>
      <w:lvlText w:val="%2)"/>
      <w:lvlJc w:val="left"/>
      <w:pPr>
        <w:tabs>
          <w:tab w:val="num" w:pos="2073"/>
        </w:tabs>
        <w:ind w:left="2073" w:hanging="360"/>
      </w:pPr>
      <w:rPr>
        <w:rFonts w:hint="default"/>
      </w:rPr>
    </w:lvl>
    <w:lvl w:ilvl="2" w:tplc="A74C84B4" w:tentative="1">
      <w:start w:val="1"/>
      <w:numFmt w:val="lowerRoman"/>
      <w:lvlText w:val="%3."/>
      <w:lvlJc w:val="right"/>
      <w:pPr>
        <w:tabs>
          <w:tab w:val="num" w:pos="2793"/>
        </w:tabs>
        <w:ind w:left="2793" w:hanging="180"/>
      </w:pPr>
    </w:lvl>
    <w:lvl w:ilvl="3" w:tplc="969A2988" w:tentative="1">
      <w:start w:val="1"/>
      <w:numFmt w:val="decimal"/>
      <w:lvlText w:val="%4."/>
      <w:lvlJc w:val="left"/>
      <w:pPr>
        <w:tabs>
          <w:tab w:val="num" w:pos="3513"/>
        </w:tabs>
        <w:ind w:left="3513" w:hanging="360"/>
      </w:pPr>
    </w:lvl>
    <w:lvl w:ilvl="4" w:tplc="AAE81A52" w:tentative="1">
      <w:start w:val="1"/>
      <w:numFmt w:val="lowerLetter"/>
      <w:lvlText w:val="%5."/>
      <w:lvlJc w:val="left"/>
      <w:pPr>
        <w:tabs>
          <w:tab w:val="num" w:pos="4233"/>
        </w:tabs>
        <w:ind w:left="4233" w:hanging="360"/>
      </w:pPr>
    </w:lvl>
    <w:lvl w:ilvl="5" w:tplc="1D1E6FB0" w:tentative="1">
      <w:start w:val="1"/>
      <w:numFmt w:val="lowerRoman"/>
      <w:lvlText w:val="%6."/>
      <w:lvlJc w:val="right"/>
      <w:pPr>
        <w:tabs>
          <w:tab w:val="num" w:pos="4953"/>
        </w:tabs>
        <w:ind w:left="4953" w:hanging="180"/>
      </w:pPr>
    </w:lvl>
    <w:lvl w:ilvl="6" w:tplc="3A96EE90" w:tentative="1">
      <w:start w:val="1"/>
      <w:numFmt w:val="decimal"/>
      <w:lvlText w:val="%7."/>
      <w:lvlJc w:val="left"/>
      <w:pPr>
        <w:tabs>
          <w:tab w:val="num" w:pos="5673"/>
        </w:tabs>
        <w:ind w:left="5673" w:hanging="360"/>
      </w:pPr>
    </w:lvl>
    <w:lvl w:ilvl="7" w:tplc="881C1AF2" w:tentative="1">
      <w:start w:val="1"/>
      <w:numFmt w:val="lowerLetter"/>
      <w:lvlText w:val="%8."/>
      <w:lvlJc w:val="left"/>
      <w:pPr>
        <w:tabs>
          <w:tab w:val="num" w:pos="6393"/>
        </w:tabs>
        <w:ind w:left="6393" w:hanging="360"/>
      </w:pPr>
    </w:lvl>
    <w:lvl w:ilvl="8" w:tplc="1068AD98" w:tentative="1">
      <w:start w:val="1"/>
      <w:numFmt w:val="lowerRoman"/>
      <w:lvlText w:val="%9."/>
      <w:lvlJc w:val="right"/>
      <w:pPr>
        <w:tabs>
          <w:tab w:val="num" w:pos="7113"/>
        </w:tabs>
        <w:ind w:left="7113" w:hanging="180"/>
      </w:pPr>
    </w:lvl>
  </w:abstractNum>
  <w:abstractNum w:abstractNumId="22" w15:restartNumberingAfterBreak="0">
    <w:nsid w:val="5E2631F5"/>
    <w:multiLevelType w:val="hybridMultilevel"/>
    <w:tmpl w:val="8BE8D068"/>
    <w:lvl w:ilvl="0" w:tplc="D7DA4B18">
      <w:start w:val="1"/>
      <w:numFmt w:val="bullet"/>
      <w:lvlText w:val=""/>
      <w:lvlJc w:val="left"/>
      <w:pPr>
        <w:tabs>
          <w:tab w:val="num" w:pos="720"/>
        </w:tabs>
        <w:ind w:left="720" w:hanging="360"/>
      </w:pPr>
      <w:rPr>
        <w:rFonts w:ascii="Symbol" w:hAnsi="Symbol" w:hint="default"/>
      </w:rPr>
    </w:lvl>
    <w:lvl w:ilvl="1" w:tplc="64883A0C" w:tentative="1">
      <w:start w:val="1"/>
      <w:numFmt w:val="bullet"/>
      <w:lvlText w:val="o"/>
      <w:lvlJc w:val="left"/>
      <w:pPr>
        <w:tabs>
          <w:tab w:val="num" w:pos="1440"/>
        </w:tabs>
        <w:ind w:left="1440" w:hanging="360"/>
      </w:pPr>
      <w:rPr>
        <w:rFonts w:ascii="Courier New" w:hAnsi="Courier New" w:cs="Courier New" w:hint="default"/>
      </w:rPr>
    </w:lvl>
    <w:lvl w:ilvl="2" w:tplc="297CDCF2" w:tentative="1">
      <w:start w:val="1"/>
      <w:numFmt w:val="bullet"/>
      <w:lvlText w:val=""/>
      <w:lvlJc w:val="left"/>
      <w:pPr>
        <w:tabs>
          <w:tab w:val="num" w:pos="2160"/>
        </w:tabs>
        <w:ind w:left="2160" w:hanging="360"/>
      </w:pPr>
      <w:rPr>
        <w:rFonts w:ascii="Wingdings" w:hAnsi="Wingdings" w:hint="default"/>
      </w:rPr>
    </w:lvl>
    <w:lvl w:ilvl="3" w:tplc="AF06E7EA" w:tentative="1">
      <w:start w:val="1"/>
      <w:numFmt w:val="bullet"/>
      <w:lvlText w:val=""/>
      <w:lvlJc w:val="left"/>
      <w:pPr>
        <w:tabs>
          <w:tab w:val="num" w:pos="2880"/>
        </w:tabs>
        <w:ind w:left="2880" w:hanging="360"/>
      </w:pPr>
      <w:rPr>
        <w:rFonts w:ascii="Symbol" w:hAnsi="Symbol" w:hint="default"/>
      </w:rPr>
    </w:lvl>
    <w:lvl w:ilvl="4" w:tplc="B1ACA9B8" w:tentative="1">
      <w:start w:val="1"/>
      <w:numFmt w:val="bullet"/>
      <w:lvlText w:val="o"/>
      <w:lvlJc w:val="left"/>
      <w:pPr>
        <w:tabs>
          <w:tab w:val="num" w:pos="3600"/>
        </w:tabs>
        <w:ind w:left="3600" w:hanging="360"/>
      </w:pPr>
      <w:rPr>
        <w:rFonts w:ascii="Courier New" w:hAnsi="Courier New" w:cs="Courier New" w:hint="default"/>
      </w:rPr>
    </w:lvl>
    <w:lvl w:ilvl="5" w:tplc="8FA8A618" w:tentative="1">
      <w:start w:val="1"/>
      <w:numFmt w:val="bullet"/>
      <w:lvlText w:val=""/>
      <w:lvlJc w:val="left"/>
      <w:pPr>
        <w:tabs>
          <w:tab w:val="num" w:pos="4320"/>
        </w:tabs>
        <w:ind w:left="4320" w:hanging="360"/>
      </w:pPr>
      <w:rPr>
        <w:rFonts w:ascii="Wingdings" w:hAnsi="Wingdings" w:hint="default"/>
      </w:rPr>
    </w:lvl>
    <w:lvl w:ilvl="6" w:tplc="896A45C8" w:tentative="1">
      <w:start w:val="1"/>
      <w:numFmt w:val="bullet"/>
      <w:lvlText w:val=""/>
      <w:lvlJc w:val="left"/>
      <w:pPr>
        <w:tabs>
          <w:tab w:val="num" w:pos="5040"/>
        </w:tabs>
        <w:ind w:left="5040" w:hanging="360"/>
      </w:pPr>
      <w:rPr>
        <w:rFonts w:ascii="Symbol" w:hAnsi="Symbol" w:hint="default"/>
      </w:rPr>
    </w:lvl>
    <w:lvl w:ilvl="7" w:tplc="57805860" w:tentative="1">
      <w:start w:val="1"/>
      <w:numFmt w:val="bullet"/>
      <w:lvlText w:val="o"/>
      <w:lvlJc w:val="left"/>
      <w:pPr>
        <w:tabs>
          <w:tab w:val="num" w:pos="5760"/>
        </w:tabs>
        <w:ind w:left="5760" w:hanging="360"/>
      </w:pPr>
      <w:rPr>
        <w:rFonts w:ascii="Courier New" w:hAnsi="Courier New" w:cs="Courier New" w:hint="default"/>
      </w:rPr>
    </w:lvl>
    <w:lvl w:ilvl="8" w:tplc="B2CE3AF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16655C1"/>
    <w:multiLevelType w:val="hybridMultilevel"/>
    <w:tmpl w:val="14BCB85A"/>
    <w:lvl w:ilvl="0" w:tplc="C8D2CB90">
      <w:start w:val="1"/>
      <w:numFmt w:val="bullet"/>
      <w:lvlText w:val=""/>
      <w:lvlJc w:val="left"/>
      <w:pPr>
        <w:tabs>
          <w:tab w:val="num" w:pos="1713"/>
        </w:tabs>
        <w:ind w:left="1713" w:hanging="360"/>
      </w:pPr>
      <w:rPr>
        <w:rFonts w:ascii="Wingdings" w:hAnsi="Wingdings" w:hint="default"/>
      </w:rPr>
    </w:lvl>
    <w:lvl w:ilvl="1" w:tplc="F3D254A0" w:tentative="1">
      <w:start w:val="1"/>
      <w:numFmt w:val="bullet"/>
      <w:lvlText w:val="o"/>
      <w:lvlJc w:val="left"/>
      <w:pPr>
        <w:tabs>
          <w:tab w:val="num" w:pos="2433"/>
        </w:tabs>
        <w:ind w:left="2433" w:hanging="360"/>
      </w:pPr>
      <w:rPr>
        <w:rFonts w:ascii="Courier New" w:hAnsi="Courier New" w:hint="default"/>
      </w:rPr>
    </w:lvl>
    <w:lvl w:ilvl="2" w:tplc="DD9896D6" w:tentative="1">
      <w:start w:val="1"/>
      <w:numFmt w:val="bullet"/>
      <w:lvlText w:val=""/>
      <w:lvlJc w:val="left"/>
      <w:pPr>
        <w:tabs>
          <w:tab w:val="num" w:pos="3153"/>
        </w:tabs>
        <w:ind w:left="3153" w:hanging="360"/>
      </w:pPr>
      <w:rPr>
        <w:rFonts w:ascii="Wingdings" w:hAnsi="Wingdings" w:hint="default"/>
      </w:rPr>
    </w:lvl>
    <w:lvl w:ilvl="3" w:tplc="31BC5228" w:tentative="1">
      <w:start w:val="1"/>
      <w:numFmt w:val="bullet"/>
      <w:lvlText w:val=""/>
      <w:lvlJc w:val="left"/>
      <w:pPr>
        <w:tabs>
          <w:tab w:val="num" w:pos="3873"/>
        </w:tabs>
        <w:ind w:left="3873" w:hanging="360"/>
      </w:pPr>
      <w:rPr>
        <w:rFonts w:ascii="Symbol" w:hAnsi="Symbol" w:hint="default"/>
      </w:rPr>
    </w:lvl>
    <w:lvl w:ilvl="4" w:tplc="1862AD74" w:tentative="1">
      <w:start w:val="1"/>
      <w:numFmt w:val="bullet"/>
      <w:lvlText w:val="o"/>
      <w:lvlJc w:val="left"/>
      <w:pPr>
        <w:tabs>
          <w:tab w:val="num" w:pos="4593"/>
        </w:tabs>
        <w:ind w:left="4593" w:hanging="360"/>
      </w:pPr>
      <w:rPr>
        <w:rFonts w:ascii="Courier New" w:hAnsi="Courier New" w:hint="default"/>
      </w:rPr>
    </w:lvl>
    <w:lvl w:ilvl="5" w:tplc="EE20C9F4" w:tentative="1">
      <w:start w:val="1"/>
      <w:numFmt w:val="bullet"/>
      <w:lvlText w:val=""/>
      <w:lvlJc w:val="left"/>
      <w:pPr>
        <w:tabs>
          <w:tab w:val="num" w:pos="5313"/>
        </w:tabs>
        <w:ind w:left="5313" w:hanging="360"/>
      </w:pPr>
      <w:rPr>
        <w:rFonts w:ascii="Wingdings" w:hAnsi="Wingdings" w:hint="default"/>
      </w:rPr>
    </w:lvl>
    <w:lvl w:ilvl="6" w:tplc="504C0256" w:tentative="1">
      <w:start w:val="1"/>
      <w:numFmt w:val="bullet"/>
      <w:lvlText w:val=""/>
      <w:lvlJc w:val="left"/>
      <w:pPr>
        <w:tabs>
          <w:tab w:val="num" w:pos="6033"/>
        </w:tabs>
        <w:ind w:left="6033" w:hanging="360"/>
      </w:pPr>
      <w:rPr>
        <w:rFonts w:ascii="Symbol" w:hAnsi="Symbol" w:hint="default"/>
      </w:rPr>
    </w:lvl>
    <w:lvl w:ilvl="7" w:tplc="F288FBE4" w:tentative="1">
      <w:start w:val="1"/>
      <w:numFmt w:val="bullet"/>
      <w:lvlText w:val="o"/>
      <w:lvlJc w:val="left"/>
      <w:pPr>
        <w:tabs>
          <w:tab w:val="num" w:pos="6753"/>
        </w:tabs>
        <w:ind w:left="6753" w:hanging="360"/>
      </w:pPr>
      <w:rPr>
        <w:rFonts w:ascii="Courier New" w:hAnsi="Courier New" w:hint="default"/>
      </w:rPr>
    </w:lvl>
    <w:lvl w:ilvl="8" w:tplc="EAF2CA2C" w:tentative="1">
      <w:start w:val="1"/>
      <w:numFmt w:val="bullet"/>
      <w:lvlText w:val=""/>
      <w:lvlJc w:val="left"/>
      <w:pPr>
        <w:tabs>
          <w:tab w:val="num" w:pos="7473"/>
        </w:tabs>
        <w:ind w:left="7473" w:hanging="360"/>
      </w:pPr>
      <w:rPr>
        <w:rFonts w:ascii="Wingdings" w:hAnsi="Wingdings" w:hint="default"/>
      </w:rPr>
    </w:lvl>
  </w:abstractNum>
  <w:abstractNum w:abstractNumId="24" w15:restartNumberingAfterBreak="0">
    <w:nsid w:val="63C844D2"/>
    <w:multiLevelType w:val="hybridMultilevel"/>
    <w:tmpl w:val="033C6FFE"/>
    <w:lvl w:ilvl="0" w:tplc="0414000F">
      <w:start w:val="1"/>
      <w:numFmt w:val="decimal"/>
      <w:lvlText w:val="%1."/>
      <w:lvlJc w:val="left"/>
      <w:pPr>
        <w:tabs>
          <w:tab w:val="num" w:pos="720"/>
        </w:tabs>
        <w:ind w:left="720" w:hanging="360"/>
      </w:p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5" w15:restartNumberingAfterBreak="0">
    <w:nsid w:val="652C24F6"/>
    <w:multiLevelType w:val="hybridMultilevel"/>
    <w:tmpl w:val="38020C30"/>
    <w:lvl w:ilvl="0" w:tplc="E700912E">
      <w:start w:val="1"/>
      <w:numFmt w:val="bullet"/>
      <w:lvlText w:val=""/>
      <w:lvlJc w:val="left"/>
      <w:pPr>
        <w:tabs>
          <w:tab w:val="num" w:pos="1713"/>
        </w:tabs>
        <w:ind w:left="1713" w:hanging="360"/>
      </w:pPr>
      <w:rPr>
        <w:rFonts w:ascii="Wingdings" w:hAnsi="Wingdings" w:hint="default"/>
      </w:rPr>
    </w:lvl>
    <w:lvl w:ilvl="1" w:tplc="0186DC68" w:tentative="1">
      <w:start w:val="1"/>
      <w:numFmt w:val="bullet"/>
      <w:lvlText w:val="o"/>
      <w:lvlJc w:val="left"/>
      <w:pPr>
        <w:tabs>
          <w:tab w:val="num" w:pos="2433"/>
        </w:tabs>
        <w:ind w:left="2433" w:hanging="360"/>
      </w:pPr>
      <w:rPr>
        <w:rFonts w:ascii="Courier New" w:hAnsi="Courier New" w:hint="default"/>
      </w:rPr>
    </w:lvl>
    <w:lvl w:ilvl="2" w:tplc="2B14EE9A" w:tentative="1">
      <w:start w:val="1"/>
      <w:numFmt w:val="bullet"/>
      <w:lvlText w:val=""/>
      <w:lvlJc w:val="left"/>
      <w:pPr>
        <w:tabs>
          <w:tab w:val="num" w:pos="3153"/>
        </w:tabs>
        <w:ind w:left="3153" w:hanging="360"/>
      </w:pPr>
      <w:rPr>
        <w:rFonts w:ascii="Wingdings" w:hAnsi="Wingdings" w:hint="default"/>
      </w:rPr>
    </w:lvl>
    <w:lvl w:ilvl="3" w:tplc="0E088F98" w:tentative="1">
      <w:start w:val="1"/>
      <w:numFmt w:val="bullet"/>
      <w:lvlText w:val=""/>
      <w:lvlJc w:val="left"/>
      <w:pPr>
        <w:tabs>
          <w:tab w:val="num" w:pos="3873"/>
        </w:tabs>
        <w:ind w:left="3873" w:hanging="360"/>
      </w:pPr>
      <w:rPr>
        <w:rFonts w:ascii="Symbol" w:hAnsi="Symbol" w:hint="default"/>
      </w:rPr>
    </w:lvl>
    <w:lvl w:ilvl="4" w:tplc="4EA22F40" w:tentative="1">
      <w:start w:val="1"/>
      <w:numFmt w:val="bullet"/>
      <w:lvlText w:val="o"/>
      <w:lvlJc w:val="left"/>
      <w:pPr>
        <w:tabs>
          <w:tab w:val="num" w:pos="4593"/>
        </w:tabs>
        <w:ind w:left="4593" w:hanging="360"/>
      </w:pPr>
      <w:rPr>
        <w:rFonts w:ascii="Courier New" w:hAnsi="Courier New" w:hint="default"/>
      </w:rPr>
    </w:lvl>
    <w:lvl w:ilvl="5" w:tplc="28EEA794" w:tentative="1">
      <w:start w:val="1"/>
      <w:numFmt w:val="bullet"/>
      <w:lvlText w:val=""/>
      <w:lvlJc w:val="left"/>
      <w:pPr>
        <w:tabs>
          <w:tab w:val="num" w:pos="5313"/>
        </w:tabs>
        <w:ind w:left="5313" w:hanging="360"/>
      </w:pPr>
      <w:rPr>
        <w:rFonts w:ascii="Wingdings" w:hAnsi="Wingdings" w:hint="default"/>
      </w:rPr>
    </w:lvl>
    <w:lvl w:ilvl="6" w:tplc="613EDAE4" w:tentative="1">
      <w:start w:val="1"/>
      <w:numFmt w:val="bullet"/>
      <w:lvlText w:val=""/>
      <w:lvlJc w:val="left"/>
      <w:pPr>
        <w:tabs>
          <w:tab w:val="num" w:pos="6033"/>
        </w:tabs>
        <w:ind w:left="6033" w:hanging="360"/>
      </w:pPr>
      <w:rPr>
        <w:rFonts w:ascii="Symbol" w:hAnsi="Symbol" w:hint="default"/>
      </w:rPr>
    </w:lvl>
    <w:lvl w:ilvl="7" w:tplc="EDD2267E" w:tentative="1">
      <w:start w:val="1"/>
      <w:numFmt w:val="bullet"/>
      <w:lvlText w:val="o"/>
      <w:lvlJc w:val="left"/>
      <w:pPr>
        <w:tabs>
          <w:tab w:val="num" w:pos="6753"/>
        </w:tabs>
        <w:ind w:left="6753" w:hanging="360"/>
      </w:pPr>
      <w:rPr>
        <w:rFonts w:ascii="Courier New" w:hAnsi="Courier New" w:hint="default"/>
      </w:rPr>
    </w:lvl>
    <w:lvl w:ilvl="8" w:tplc="3BB642C4" w:tentative="1">
      <w:start w:val="1"/>
      <w:numFmt w:val="bullet"/>
      <w:lvlText w:val=""/>
      <w:lvlJc w:val="left"/>
      <w:pPr>
        <w:tabs>
          <w:tab w:val="num" w:pos="7473"/>
        </w:tabs>
        <w:ind w:left="7473" w:hanging="360"/>
      </w:pPr>
      <w:rPr>
        <w:rFonts w:ascii="Wingdings" w:hAnsi="Wingdings" w:hint="default"/>
      </w:rPr>
    </w:lvl>
  </w:abstractNum>
  <w:abstractNum w:abstractNumId="26" w15:restartNumberingAfterBreak="0">
    <w:nsid w:val="6D1F0727"/>
    <w:multiLevelType w:val="multilevel"/>
    <w:tmpl w:val="E82EB9E8"/>
    <w:lvl w:ilvl="0">
      <w:start w:val="1"/>
      <w:numFmt w:val="decimal"/>
      <w:lvlText w:val="Opsj-%1"/>
      <w:lvlJc w:val="left"/>
      <w:pPr>
        <w:tabs>
          <w:tab w:val="num" w:pos="992"/>
        </w:tabs>
        <w:ind w:left="992" w:hanging="992"/>
      </w:pPr>
    </w:lvl>
    <w:lvl w:ilvl="1">
      <w:start w:val="1"/>
      <w:numFmt w:val="decimalZero"/>
      <w:isLgl/>
      <w:lvlText w:val="Inndeling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7" w15:restartNumberingAfterBreak="0">
    <w:nsid w:val="71203AFD"/>
    <w:multiLevelType w:val="hybridMultilevel"/>
    <w:tmpl w:val="5E707198"/>
    <w:lvl w:ilvl="0" w:tplc="0D9EAF36">
      <w:start w:val="1"/>
      <w:numFmt w:val="bullet"/>
      <w:lvlText w:val=""/>
      <w:lvlJc w:val="left"/>
      <w:pPr>
        <w:tabs>
          <w:tab w:val="num" w:pos="1713"/>
        </w:tabs>
        <w:ind w:left="1713" w:hanging="360"/>
      </w:pPr>
      <w:rPr>
        <w:rFonts w:ascii="Wingdings" w:hAnsi="Wingdings" w:hint="default"/>
      </w:rPr>
    </w:lvl>
    <w:lvl w:ilvl="1" w:tplc="2534A6CE" w:tentative="1">
      <w:start w:val="1"/>
      <w:numFmt w:val="bullet"/>
      <w:lvlText w:val="o"/>
      <w:lvlJc w:val="left"/>
      <w:pPr>
        <w:tabs>
          <w:tab w:val="num" w:pos="2433"/>
        </w:tabs>
        <w:ind w:left="2433" w:hanging="360"/>
      </w:pPr>
      <w:rPr>
        <w:rFonts w:ascii="Courier New" w:hAnsi="Courier New" w:hint="default"/>
      </w:rPr>
    </w:lvl>
    <w:lvl w:ilvl="2" w:tplc="A4200C1A" w:tentative="1">
      <w:start w:val="1"/>
      <w:numFmt w:val="bullet"/>
      <w:lvlText w:val=""/>
      <w:lvlJc w:val="left"/>
      <w:pPr>
        <w:tabs>
          <w:tab w:val="num" w:pos="3153"/>
        </w:tabs>
        <w:ind w:left="3153" w:hanging="360"/>
      </w:pPr>
      <w:rPr>
        <w:rFonts w:ascii="Wingdings" w:hAnsi="Wingdings" w:hint="default"/>
      </w:rPr>
    </w:lvl>
    <w:lvl w:ilvl="3" w:tplc="9D846ED2" w:tentative="1">
      <w:start w:val="1"/>
      <w:numFmt w:val="bullet"/>
      <w:lvlText w:val=""/>
      <w:lvlJc w:val="left"/>
      <w:pPr>
        <w:tabs>
          <w:tab w:val="num" w:pos="3873"/>
        </w:tabs>
        <w:ind w:left="3873" w:hanging="360"/>
      </w:pPr>
      <w:rPr>
        <w:rFonts w:ascii="Symbol" w:hAnsi="Symbol" w:hint="default"/>
      </w:rPr>
    </w:lvl>
    <w:lvl w:ilvl="4" w:tplc="EC9A4E70" w:tentative="1">
      <w:start w:val="1"/>
      <w:numFmt w:val="bullet"/>
      <w:lvlText w:val="o"/>
      <w:lvlJc w:val="left"/>
      <w:pPr>
        <w:tabs>
          <w:tab w:val="num" w:pos="4593"/>
        </w:tabs>
        <w:ind w:left="4593" w:hanging="360"/>
      </w:pPr>
      <w:rPr>
        <w:rFonts w:ascii="Courier New" w:hAnsi="Courier New" w:hint="default"/>
      </w:rPr>
    </w:lvl>
    <w:lvl w:ilvl="5" w:tplc="7060AC4A" w:tentative="1">
      <w:start w:val="1"/>
      <w:numFmt w:val="bullet"/>
      <w:lvlText w:val=""/>
      <w:lvlJc w:val="left"/>
      <w:pPr>
        <w:tabs>
          <w:tab w:val="num" w:pos="5313"/>
        </w:tabs>
        <w:ind w:left="5313" w:hanging="360"/>
      </w:pPr>
      <w:rPr>
        <w:rFonts w:ascii="Wingdings" w:hAnsi="Wingdings" w:hint="default"/>
      </w:rPr>
    </w:lvl>
    <w:lvl w:ilvl="6" w:tplc="339076D6" w:tentative="1">
      <w:start w:val="1"/>
      <w:numFmt w:val="bullet"/>
      <w:lvlText w:val=""/>
      <w:lvlJc w:val="left"/>
      <w:pPr>
        <w:tabs>
          <w:tab w:val="num" w:pos="6033"/>
        </w:tabs>
        <w:ind w:left="6033" w:hanging="360"/>
      </w:pPr>
      <w:rPr>
        <w:rFonts w:ascii="Symbol" w:hAnsi="Symbol" w:hint="default"/>
      </w:rPr>
    </w:lvl>
    <w:lvl w:ilvl="7" w:tplc="72024D40" w:tentative="1">
      <w:start w:val="1"/>
      <w:numFmt w:val="bullet"/>
      <w:lvlText w:val="o"/>
      <w:lvlJc w:val="left"/>
      <w:pPr>
        <w:tabs>
          <w:tab w:val="num" w:pos="6753"/>
        </w:tabs>
        <w:ind w:left="6753" w:hanging="360"/>
      </w:pPr>
      <w:rPr>
        <w:rFonts w:ascii="Courier New" w:hAnsi="Courier New" w:hint="default"/>
      </w:rPr>
    </w:lvl>
    <w:lvl w:ilvl="8" w:tplc="FD3A57E4" w:tentative="1">
      <w:start w:val="1"/>
      <w:numFmt w:val="bullet"/>
      <w:lvlText w:val=""/>
      <w:lvlJc w:val="left"/>
      <w:pPr>
        <w:tabs>
          <w:tab w:val="num" w:pos="7473"/>
        </w:tabs>
        <w:ind w:left="7473" w:hanging="360"/>
      </w:pPr>
      <w:rPr>
        <w:rFonts w:ascii="Wingdings" w:hAnsi="Wingdings" w:hint="default"/>
      </w:rPr>
    </w:lvl>
  </w:abstractNum>
  <w:abstractNum w:abstractNumId="28" w15:restartNumberingAfterBreak="0">
    <w:nsid w:val="76156378"/>
    <w:multiLevelType w:val="multilevel"/>
    <w:tmpl w:val="7DD6F37C"/>
    <w:lvl w:ilvl="0">
      <w:start w:val="1"/>
      <w:numFmt w:val="decimal"/>
      <w:lvlText w:val="%1"/>
      <w:lvlJc w:val="left"/>
      <w:pPr>
        <w:ind w:left="360" w:hanging="360"/>
      </w:pPr>
    </w:lvl>
    <w:lvl w:ilvl="1">
      <w:start w:val="5"/>
      <w:numFmt w:val="decimal"/>
      <w:lvlText w:val="%1.%2"/>
      <w:lvlJc w:val="left"/>
      <w:pPr>
        <w:ind w:left="1209" w:hanging="360"/>
      </w:pPr>
    </w:lvl>
    <w:lvl w:ilvl="2">
      <w:start w:val="1"/>
      <w:numFmt w:val="decimal"/>
      <w:lvlText w:val="%1.%2.%3"/>
      <w:lvlJc w:val="left"/>
      <w:pPr>
        <w:ind w:left="2418" w:hanging="720"/>
      </w:pPr>
    </w:lvl>
    <w:lvl w:ilvl="3">
      <w:start w:val="1"/>
      <w:numFmt w:val="decimal"/>
      <w:lvlText w:val="%1.%2.%3.%4"/>
      <w:lvlJc w:val="left"/>
      <w:pPr>
        <w:ind w:left="3627" w:hanging="1080"/>
      </w:pPr>
    </w:lvl>
    <w:lvl w:ilvl="4">
      <w:start w:val="1"/>
      <w:numFmt w:val="decimal"/>
      <w:lvlText w:val="%1.%2.%3.%4.%5"/>
      <w:lvlJc w:val="left"/>
      <w:pPr>
        <w:ind w:left="4476" w:hanging="1080"/>
      </w:pPr>
    </w:lvl>
    <w:lvl w:ilvl="5">
      <w:start w:val="1"/>
      <w:numFmt w:val="decimal"/>
      <w:lvlText w:val="%1.%2.%3.%4.%5.%6"/>
      <w:lvlJc w:val="left"/>
      <w:pPr>
        <w:ind w:left="5685" w:hanging="1440"/>
      </w:pPr>
    </w:lvl>
    <w:lvl w:ilvl="6">
      <w:start w:val="1"/>
      <w:numFmt w:val="decimal"/>
      <w:lvlText w:val="%1.%2.%3.%4.%5.%6.%7"/>
      <w:lvlJc w:val="left"/>
      <w:pPr>
        <w:ind w:left="6534" w:hanging="1440"/>
      </w:pPr>
    </w:lvl>
    <w:lvl w:ilvl="7">
      <w:start w:val="1"/>
      <w:numFmt w:val="decimal"/>
      <w:lvlText w:val="%1.%2.%3.%4.%5.%6.%7.%8"/>
      <w:lvlJc w:val="left"/>
      <w:pPr>
        <w:ind w:left="7743" w:hanging="1800"/>
      </w:pPr>
    </w:lvl>
    <w:lvl w:ilvl="8">
      <w:start w:val="1"/>
      <w:numFmt w:val="decimal"/>
      <w:lvlText w:val="%1.%2.%3.%4.%5.%6.%7.%8.%9"/>
      <w:lvlJc w:val="left"/>
      <w:pPr>
        <w:ind w:left="8592" w:hanging="1800"/>
      </w:pPr>
    </w:lvl>
  </w:abstractNum>
  <w:abstractNum w:abstractNumId="29" w15:restartNumberingAfterBreak="0">
    <w:nsid w:val="76B95712"/>
    <w:multiLevelType w:val="hybridMultilevel"/>
    <w:tmpl w:val="48D81420"/>
    <w:lvl w:ilvl="0" w:tplc="BEA2F3C2">
      <w:start w:val="1"/>
      <w:numFmt w:val="bullet"/>
      <w:lvlText w:val=""/>
      <w:lvlJc w:val="left"/>
      <w:pPr>
        <w:tabs>
          <w:tab w:val="num" w:pos="720"/>
        </w:tabs>
        <w:ind w:left="720" w:hanging="360"/>
      </w:pPr>
      <w:rPr>
        <w:rFonts w:ascii="Symbol" w:hAnsi="Symbol" w:hint="default"/>
      </w:rPr>
    </w:lvl>
    <w:lvl w:ilvl="1" w:tplc="1AA21C16" w:tentative="1">
      <w:start w:val="1"/>
      <w:numFmt w:val="bullet"/>
      <w:lvlText w:val="o"/>
      <w:lvlJc w:val="left"/>
      <w:pPr>
        <w:tabs>
          <w:tab w:val="num" w:pos="1440"/>
        </w:tabs>
        <w:ind w:left="1440" w:hanging="360"/>
      </w:pPr>
      <w:rPr>
        <w:rFonts w:ascii="Courier New" w:hAnsi="Courier New" w:cs="Courier New" w:hint="default"/>
      </w:rPr>
    </w:lvl>
    <w:lvl w:ilvl="2" w:tplc="F96AF4AC" w:tentative="1">
      <w:start w:val="1"/>
      <w:numFmt w:val="bullet"/>
      <w:lvlText w:val=""/>
      <w:lvlJc w:val="left"/>
      <w:pPr>
        <w:tabs>
          <w:tab w:val="num" w:pos="2160"/>
        </w:tabs>
        <w:ind w:left="2160" w:hanging="360"/>
      </w:pPr>
      <w:rPr>
        <w:rFonts w:ascii="Wingdings" w:hAnsi="Wingdings" w:hint="default"/>
      </w:rPr>
    </w:lvl>
    <w:lvl w:ilvl="3" w:tplc="F4DA02E6" w:tentative="1">
      <w:start w:val="1"/>
      <w:numFmt w:val="bullet"/>
      <w:lvlText w:val=""/>
      <w:lvlJc w:val="left"/>
      <w:pPr>
        <w:tabs>
          <w:tab w:val="num" w:pos="2880"/>
        </w:tabs>
        <w:ind w:left="2880" w:hanging="360"/>
      </w:pPr>
      <w:rPr>
        <w:rFonts w:ascii="Symbol" w:hAnsi="Symbol" w:hint="default"/>
      </w:rPr>
    </w:lvl>
    <w:lvl w:ilvl="4" w:tplc="B0B23DA8" w:tentative="1">
      <w:start w:val="1"/>
      <w:numFmt w:val="bullet"/>
      <w:lvlText w:val="o"/>
      <w:lvlJc w:val="left"/>
      <w:pPr>
        <w:tabs>
          <w:tab w:val="num" w:pos="3600"/>
        </w:tabs>
        <w:ind w:left="3600" w:hanging="360"/>
      </w:pPr>
      <w:rPr>
        <w:rFonts w:ascii="Courier New" w:hAnsi="Courier New" w:cs="Courier New" w:hint="default"/>
      </w:rPr>
    </w:lvl>
    <w:lvl w:ilvl="5" w:tplc="BC50C2BC" w:tentative="1">
      <w:start w:val="1"/>
      <w:numFmt w:val="bullet"/>
      <w:lvlText w:val=""/>
      <w:lvlJc w:val="left"/>
      <w:pPr>
        <w:tabs>
          <w:tab w:val="num" w:pos="4320"/>
        </w:tabs>
        <w:ind w:left="4320" w:hanging="360"/>
      </w:pPr>
      <w:rPr>
        <w:rFonts w:ascii="Wingdings" w:hAnsi="Wingdings" w:hint="default"/>
      </w:rPr>
    </w:lvl>
    <w:lvl w:ilvl="6" w:tplc="3CA620DC" w:tentative="1">
      <w:start w:val="1"/>
      <w:numFmt w:val="bullet"/>
      <w:lvlText w:val=""/>
      <w:lvlJc w:val="left"/>
      <w:pPr>
        <w:tabs>
          <w:tab w:val="num" w:pos="5040"/>
        </w:tabs>
        <w:ind w:left="5040" w:hanging="360"/>
      </w:pPr>
      <w:rPr>
        <w:rFonts w:ascii="Symbol" w:hAnsi="Symbol" w:hint="default"/>
      </w:rPr>
    </w:lvl>
    <w:lvl w:ilvl="7" w:tplc="2028F3FA" w:tentative="1">
      <w:start w:val="1"/>
      <w:numFmt w:val="bullet"/>
      <w:lvlText w:val="o"/>
      <w:lvlJc w:val="left"/>
      <w:pPr>
        <w:tabs>
          <w:tab w:val="num" w:pos="5760"/>
        </w:tabs>
        <w:ind w:left="5760" w:hanging="360"/>
      </w:pPr>
      <w:rPr>
        <w:rFonts w:ascii="Courier New" w:hAnsi="Courier New" w:cs="Courier New" w:hint="default"/>
      </w:rPr>
    </w:lvl>
    <w:lvl w:ilvl="8" w:tplc="5EDC7B7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5019FA"/>
    <w:multiLevelType w:val="hybridMultilevel"/>
    <w:tmpl w:val="A0CC3BC0"/>
    <w:lvl w:ilvl="0" w:tplc="B6F8E824">
      <w:start w:val="1"/>
      <w:numFmt w:val="decimal"/>
      <w:lvlText w:val="%1."/>
      <w:lvlJc w:val="left"/>
      <w:pPr>
        <w:tabs>
          <w:tab w:val="num" w:pos="720"/>
        </w:tabs>
        <w:ind w:left="720" w:hanging="360"/>
      </w:pPr>
    </w:lvl>
    <w:lvl w:ilvl="1" w:tplc="56C4231A" w:tentative="1">
      <w:start w:val="1"/>
      <w:numFmt w:val="lowerLetter"/>
      <w:lvlText w:val="%2."/>
      <w:lvlJc w:val="left"/>
      <w:pPr>
        <w:tabs>
          <w:tab w:val="num" w:pos="1440"/>
        </w:tabs>
        <w:ind w:left="1440" w:hanging="360"/>
      </w:pPr>
    </w:lvl>
    <w:lvl w:ilvl="2" w:tplc="FFF61848" w:tentative="1">
      <w:start w:val="1"/>
      <w:numFmt w:val="lowerRoman"/>
      <w:lvlText w:val="%3."/>
      <w:lvlJc w:val="right"/>
      <w:pPr>
        <w:tabs>
          <w:tab w:val="num" w:pos="2160"/>
        </w:tabs>
        <w:ind w:left="2160" w:hanging="180"/>
      </w:pPr>
    </w:lvl>
    <w:lvl w:ilvl="3" w:tplc="F7AC28C2" w:tentative="1">
      <w:start w:val="1"/>
      <w:numFmt w:val="decimal"/>
      <w:lvlText w:val="%4."/>
      <w:lvlJc w:val="left"/>
      <w:pPr>
        <w:tabs>
          <w:tab w:val="num" w:pos="2880"/>
        </w:tabs>
        <w:ind w:left="2880" w:hanging="360"/>
      </w:pPr>
    </w:lvl>
    <w:lvl w:ilvl="4" w:tplc="F0429754" w:tentative="1">
      <w:start w:val="1"/>
      <w:numFmt w:val="lowerLetter"/>
      <w:lvlText w:val="%5."/>
      <w:lvlJc w:val="left"/>
      <w:pPr>
        <w:tabs>
          <w:tab w:val="num" w:pos="3600"/>
        </w:tabs>
        <w:ind w:left="3600" w:hanging="360"/>
      </w:pPr>
    </w:lvl>
    <w:lvl w:ilvl="5" w:tplc="F190EBAC" w:tentative="1">
      <w:start w:val="1"/>
      <w:numFmt w:val="lowerRoman"/>
      <w:lvlText w:val="%6."/>
      <w:lvlJc w:val="right"/>
      <w:pPr>
        <w:tabs>
          <w:tab w:val="num" w:pos="4320"/>
        </w:tabs>
        <w:ind w:left="4320" w:hanging="180"/>
      </w:pPr>
    </w:lvl>
    <w:lvl w:ilvl="6" w:tplc="CD4689E8" w:tentative="1">
      <w:start w:val="1"/>
      <w:numFmt w:val="decimal"/>
      <w:lvlText w:val="%7."/>
      <w:lvlJc w:val="left"/>
      <w:pPr>
        <w:tabs>
          <w:tab w:val="num" w:pos="5040"/>
        </w:tabs>
        <w:ind w:left="5040" w:hanging="360"/>
      </w:pPr>
    </w:lvl>
    <w:lvl w:ilvl="7" w:tplc="2552020E" w:tentative="1">
      <w:start w:val="1"/>
      <w:numFmt w:val="lowerLetter"/>
      <w:lvlText w:val="%8."/>
      <w:lvlJc w:val="left"/>
      <w:pPr>
        <w:tabs>
          <w:tab w:val="num" w:pos="5760"/>
        </w:tabs>
        <w:ind w:left="5760" w:hanging="360"/>
      </w:pPr>
    </w:lvl>
    <w:lvl w:ilvl="8" w:tplc="0E2AA9B4" w:tentative="1">
      <w:start w:val="1"/>
      <w:numFmt w:val="lowerRoman"/>
      <w:lvlText w:val="%9."/>
      <w:lvlJc w:val="right"/>
      <w:pPr>
        <w:tabs>
          <w:tab w:val="num" w:pos="6480"/>
        </w:tabs>
        <w:ind w:left="6480" w:hanging="180"/>
      </w:pPr>
    </w:lvl>
  </w:abstractNum>
  <w:abstractNum w:abstractNumId="31" w15:restartNumberingAfterBreak="0">
    <w:nsid w:val="78D02683"/>
    <w:multiLevelType w:val="hybridMultilevel"/>
    <w:tmpl w:val="66BEF596"/>
    <w:lvl w:ilvl="0" w:tplc="04140001">
      <w:start w:val="1"/>
      <w:numFmt w:val="bullet"/>
      <w:lvlText w:val=""/>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B8C0241"/>
    <w:multiLevelType w:val="hybridMultilevel"/>
    <w:tmpl w:val="2F16D74E"/>
    <w:lvl w:ilvl="0" w:tplc="696A98FE">
      <w:start w:val="1"/>
      <w:numFmt w:val="bullet"/>
      <w:lvlText w:val=""/>
      <w:lvlJc w:val="left"/>
      <w:pPr>
        <w:tabs>
          <w:tab w:val="num" w:pos="1713"/>
        </w:tabs>
        <w:ind w:left="1713" w:hanging="360"/>
      </w:pPr>
      <w:rPr>
        <w:rFonts w:ascii="Symbol" w:hAnsi="Symbol" w:hint="default"/>
      </w:rPr>
    </w:lvl>
    <w:lvl w:ilvl="1" w:tplc="F4E0F9C4" w:tentative="1">
      <w:start w:val="1"/>
      <w:numFmt w:val="bullet"/>
      <w:lvlText w:val="o"/>
      <w:lvlJc w:val="left"/>
      <w:pPr>
        <w:tabs>
          <w:tab w:val="num" w:pos="2433"/>
        </w:tabs>
        <w:ind w:left="2433" w:hanging="360"/>
      </w:pPr>
      <w:rPr>
        <w:rFonts w:ascii="Courier New" w:hAnsi="Courier New" w:cs="Courier New" w:hint="default"/>
      </w:rPr>
    </w:lvl>
    <w:lvl w:ilvl="2" w:tplc="7E8662EC" w:tentative="1">
      <w:start w:val="1"/>
      <w:numFmt w:val="bullet"/>
      <w:lvlText w:val=""/>
      <w:lvlJc w:val="left"/>
      <w:pPr>
        <w:tabs>
          <w:tab w:val="num" w:pos="3153"/>
        </w:tabs>
        <w:ind w:left="3153" w:hanging="360"/>
      </w:pPr>
      <w:rPr>
        <w:rFonts w:ascii="Wingdings" w:hAnsi="Wingdings" w:hint="default"/>
      </w:rPr>
    </w:lvl>
    <w:lvl w:ilvl="3" w:tplc="5C8E1F2A" w:tentative="1">
      <w:start w:val="1"/>
      <w:numFmt w:val="bullet"/>
      <w:lvlText w:val=""/>
      <w:lvlJc w:val="left"/>
      <w:pPr>
        <w:tabs>
          <w:tab w:val="num" w:pos="3873"/>
        </w:tabs>
        <w:ind w:left="3873" w:hanging="360"/>
      </w:pPr>
      <w:rPr>
        <w:rFonts w:ascii="Symbol" w:hAnsi="Symbol" w:hint="default"/>
      </w:rPr>
    </w:lvl>
    <w:lvl w:ilvl="4" w:tplc="044079F0" w:tentative="1">
      <w:start w:val="1"/>
      <w:numFmt w:val="bullet"/>
      <w:lvlText w:val="o"/>
      <w:lvlJc w:val="left"/>
      <w:pPr>
        <w:tabs>
          <w:tab w:val="num" w:pos="4593"/>
        </w:tabs>
        <w:ind w:left="4593" w:hanging="360"/>
      </w:pPr>
      <w:rPr>
        <w:rFonts w:ascii="Courier New" w:hAnsi="Courier New" w:cs="Courier New" w:hint="default"/>
      </w:rPr>
    </w:lvl>
    <w:lvl w:ilvl="5" w:tplc="5DC242C0" w:tentative="1">
      <w:start w:val="1"/>
      <w:numFmt w:val="bullet"/>
      <w:lvlText w:val=""/>
      <w:lvlJc w:val="left"/>
      <w:pPr>
        <w:tabs>
          <w:tab w:val="num" w:pos="5313"/>
        </w:tabs>
        <w:ind w:left="5313" w:hanging="360"/>
      </w:pPr>
      <w:rPr>
        <w:rFonts w:ascii="Wingdings" w:hAnsi="Wingdings" w:hint="default"/>
      </w:rPr>
    </w:lvl>
    <w:lvl w:ilvl="6" w:tplc="2B2E1004" w:tentative="1">
      <w:start w:val="1"/>
      <w:numFmt w:val="bullet"/>
      <w:lvlText w:val=""/>
      <w:lvlJc w:val="left"/>
      <w:pPr>
        <w:tabs>
          <w:tab w:val="num" w:pos="6033"/>
        </w:tabs>
        <w:ind w:left="6033" w:hanging="360"/>
      </w:pPr>
      <w:rPr>
        <w:rFonts w:ascii="Symbol" w:hAnsi="Symbol" w:hint="default"/>
      </w:rPr>
    </w:lvl>
    <w:lvl w:ilvl="7" w:tplc="B5006070" w:tentative="1">
      <w:start w:val="1"/>
      <w:numFmt w:val="bullet"/>
      <w:lvlText w:val="o"/>
      <w:lvlJc w:val="left"/>
      <w:pPr>
        <w:tabs>
          <w:tab w:val="num" w:pos="6753"/>
        </w:tabs>
        <w:ind w:left="6753" w:hanging="360"/>
      </w:pPr>
      <w:rPr>
        <w:rFonts w:ascii="Courier New" w:hAnsi="Courier New" w:cs="Courier New" w:hint="default"/>
      </w:rPr>
    </w:lvl>
    <w:lvl w:ilvl="8" w:tplc="FC66A2CE" w:tentative="1">
      <w:start w:val="1"/>
      <w:numFmt w:val="bullet"/>
      <w:lvlText w:val=""/>
      <w:lvlJc w:val="left"/>
      <w:pPr>
        <w:tabs>
          <w:tab w:val="num" w:pos="7473"/>
        </w:tabs>
        <w:ind w:left="7473" w:hanging="360"/>
      </w:pPr>
      <w:rPr>
        <w:rFonts w:ascii="Wingdings" w:hAnsi="Wingdings" w:hint="default"/>
      </w:rPr>
    </w:lvl>
  </w:abstractNum>
  <w:num w:numId="1" w16cid:durableId="1886211049">
    <w:abstractNumId w:val="1"/>
  </w:num>
  <w:num w:numId="2" w16cid:durableId="577790189">
    <w:abstractNumId w:val="13"/>
  </w:num>
  <w:num w:numId="3" w16cid:durableId="621614416">
    <w:abstractNumId w:val="26"/>
  </w:num>
  <w:num w:numId="4" w16cid:durableId="1156149609">
    <w:abstractNumId w:val="2"/>
  </w:num>
  <w:num w:numId="5" w16cid:durableId="725647095">
    <w:abstractNumId w:val="6"/>
  </w:num>
  <w:num w:numId="6" w16cid:durableId="1523276690">
    <w:abstractNumId w:val="8"/>
  </w:num>
  <w:num w:numId="7" w16cid:durableId="59249819">
    <w:abstractNumId w:val="7"/>
  </w:num>
  <w:num w:numId="8" w16cid:durableId="1836335534">
    <w:abstractNumId w:val="12"/>
  </w:num>
  <w:num w:numId="9" w16cid:durableId="2008942975">
    <w:abstractNumId w:val="25"/>
  </w:num>
  <w:num w:numId="10" w16cid:durableId="855339812">
    <w:abstractNumId w:val="27"/>
  </w:num>
  <w:num w:numId="11" w16cid:durableId="1607882666">
    <w:abstractNumId w:val="23"/>
  </w:num>
  <w:num w:numId="12" w16cid:durableId="1383670583">
    <w:abstractNumId w:val="21"/>
  </w:num>
  <w:num w:numId="13" w16cid:durableId="2061707856">
    <w:abstractNumId w:val="11"/>
  </w:num>
  <w:num w:numId="14" w16cid:durableId="62260931">
    <w:abstractNumId w:val="30"/>
  </w:num>
  <w:num w:numId="15" w16cid:durableId="1329559197">
    <w:abstractNumId w:val="14"/>
  </w:num>
  <w:num w:numId="16" w16cid:durableId="943273163">
    <w:abstractNumId w:val="22"/>
  </w:num>
  <w:num w:numId="17" w16cid:durableId="577328014">
    <w:abstractNumId w:val="17"/>
  </w:num>
  <w:num w:numId="18" w16cid:durableId="1616404187">
    <w:abstractNumId w:val="19"/>
  </w:num>
  <w:num w:numId="19" w16cid:durableId="1580601111">
    <w:abstractNumId w:val="29"/>
  </w:num>
  <w:num w:numId="20" w16cid:durableId="720128442">
    <w:abstractNumId w:val="5"/>
  </w:num>
  <w:num w:numId="21" w16cid:durableId="1198156202">
    <w:abstractNumId w:val="10"/>
  </w:num>
  <w:num w:numId="22" w16cid:durableId="414285781">
    <w:abstractNumId w:val="32"/>
  </w:num>
  <w:num w:numId="23" w16cid:durableId="718674535">
    <w:abstractNumId w:val="15"/>
  </w:num>
  <w:num w:numId="24" w16cid:durableId="127826357">
    <w:abstractNumId w:val="3"/>
  </w:num>
  <w:num w:numId="25" w16cid:durableId="261259015">
    <w:abstractNumId w:val="4"/>
  </w:num>
  <w:num w:numId="26" w16cid:durableId="1144274501">
    <w:abstractNumId w:val="20"/>
  </w:num>
  <w:num w:numId="27" w16cid:durableId="1427650194">
    <w:abstractNumId w:val="20"/>
  </w:num>
  <w:num w:numId="28" w16cid:durableId="1516458582">
    <w:abstractNumId w:val="20"/>
  </w:num>
  <w:num w:numId="29" w16cid:durableId="1091973607">
    <w:abstractNumId w:val="20"/>
  </w:num>
  <w:num w:numId="30" w16cid:durableId="1373731169">
    <w:abstractNumId w:val="20"/>
  </w:num>
  <w:num w:numId="31" w16cid:durableId="412287197">
    <w:abstractNumId w:val="20"/>
  </w:num>
  <w:num w:numId="32" w16cid:durableId="207378462">
    <w:abstractNumId w:val="20"/>
  </w:num>
  <w:num w:numId="33" w16cid:durableId="1011958037">
    <w:abstractNumId w:val="20"/>
  </w:num>
  <w:num w:numId="34" w16cid:durableId="1610350674">
    <w:abstractNumId w:val="20"/>
  </w:num>
  <w:num w:numId="35" w16cid:durableId="1582906774">
    <w:abstractNumId w:val="0"/>
  </w:num>
  <w:num w:numId="36" w16cid:durableId="1689335450">
    <w:abstractNumId w:val="20"/>
  </w:num>
  <w:num w:numId="37" w16cid:durableId="802120813">
    <w:abstractNumId w:val="9"/>
  </w:num>
  <w:num w:numId="38" w16cid:durableId="15230607">
    <w:abstractNumId w:val="18"/>
  </w:num>
  <w:num w:numId="39" w16cid:durableId="765226571">
    <w:abstractNumId w:val="24"/>
  </w:num>
  <w:num w:numId="40" w16cid:durableId="1888950906">
    <w:abstractNumId w:val="16"/>
  </w:num>
  <w:num w:numId="41" w16cid:durableId="1474251826">
    <w:abstractNumId w:val="31"/>
  </w:num>
  <w:num w:numId="42" w16cid:durableId="1442921160">
    <w:abstractNumId w:val="20"/>
  </w:num>
  <w:num w:numId="43" w16cid:durableId="2123763944">
    <w:abstractNumId w:val="20"/>
  </w:num>
  <w:num w:numId="44" w16cid:durableId="1658605545">
    <w:abstractNumId w:val="20"/>
  </w:num>
  <w:num w:numId="45" w16cid:durableId="526139382">
    <w:abstractNumId w:val="20"/>
  </w:num>
  <w:num w:numId="46" w16cid:durableId="1261404048">
    <w:abstractNumId w:val="20"/>
  </w:num>
  <w:num w:numId="47" w16cid:durableId="231163370">
    <w:abstractNumId w:val="20"/>
  </w:num>
  <w:num w:numId="48" w16cid:durableId="410742001">
    <w:abstractNumId w:val="20"/>
  </w:num>
  <w:num w:numId="49" w16cid:durableId="2075548314">
    <w:abstractNumId w:val="20"/>
  </w:num>
  <w:num w:numId="50" w16cid:durableId="1008673112">
    <w:abstractNumId w:val="20"/>
  </w:num>
  <w:num w:numId="51" w16cid:durableId="2074111709">
    <w:abstractNumId w:val="20"/>
  </w:num>
  <w:num w:numId="52" w16cid:durableId="1949005353">
    <w:abstractNumId w:val="20"/>
  </w:num>
  <w:num w:numId="53" w16cid:durableId="1921020470">
    <w:abstractNumId w:val="20"/>
  </w:num>
  <w:num w:numId="54" w16cid:durableId="1600988425">
    <w:abstractNumId w:val="20"/>
  </w:num>
  <w:num w:numId="55" w16cid:durableId="118257018">
    <w:abstractNumId w:val="20"/>
  </w:num>
  <w:num w:numId="56" w16cid:durableId="416445137">
    <w:abstractNumId w:val="20"/>
  </w:num>
  <w:num w:numId="57" w16cid:durableId="410154185">
    <w:abstractNumId w:val="20"/>
  </w:num>
  <w:num w:numId="58" w16cid:durableId="391737102">
    <w:abstractNumId w:val="20"/>
  </w:num>
  <w:num w:numId="59" w16cid:durableId="745692375">
    <w:abstractNumId w:val="20"/>
  </w:num>
  <w:num w:numId="60" w16cid:durableId="2062631203">
    <w:abstractNumId w:val="20"/>
  </w:num>
  <w:num w:numId="61" w16cid:durableId="1899826715">
    <w:abstractNumId w:val="20"/>
  </w:num>
  <w:num w:numId="62" w16cid:durableId="673648975">
    <w:abstractNumId w:val="20"/>
  </w:num>
  <w:num w:numId="63" w16cid:durableId="2102022219">
    <w:abstractNumId w:val="20"/>
  </w:num>
  <w:num w:numId="64" w16cid:durableId="78868941">
    <w:abstractNumId w:val="20"/>
  </w:num>
  <w:num w:numId="65" w16cid:durableId="1184788101">
    <w:abstractNumId w:val="20"/>
  </w:num>
  <w:num w:numId="66" w16cid:durableId="614799918">
    <w:abstractNumId w:val="20"/>
  </w:num>
  <w:num w:numId="67" w16cid:durableId="116998634">
    <w:abstractNumId w:val="20"/>
  </w:num>
  <w:num w:numId="68" w16cid:durableId="505365331">
    <w:abstractNumId w:val="20"/>
  </w:num>
  <w:num w:numId="69" w16cid:durableId="497620708">
    <w:abstractNumId w:val="20"/>
  </w:num>
  <w:num w:numId="70" w16cid:durableId="1233470646">
    <w:abstractNumId w:val="20"/>
  </w:num>
  <w:num w:numId="71" w16cid:durableId="1312557715">
    <w:abstractNumId w:val="20"/>
  </w:num>
  <w:num w:numId="72" w16cid:durableId="813524249">
    <w:abstractNumId w:val="20"/>
  </w:num>
  <w:num w:numId="73" w16cid:durableId="1834638050">
    <w:abstractNumId w:val="20"/>
  </w:num>
  <w:num w:numId="74" w16cid:durableId="1666856371">
    <w:abstractNumId w:val="20"/>
  </w:num>
  <w:num w:numId="75" w16cid:durableId="405105375">
    <w:abstractNumId w:val="20"/>
  </w:num>
  <w:num w:numId="76" w16cid:durableId="1097097458">
    <w:abstractNumId w:val="20"/>
  </w:num>
  <w:num w:numId="77" w16cid:durableId="476261764">
    <w:abstractNumId w:val="20"/>
  </w:num>
  <w:num w:numId="78" w16cid:durableId="310527302">
    <w:abstractNumId w:val="20"/>
  </w:num>
  <w:num w:numId="79" w16cid:durableId="2073693011">
    <w:abstractNumId w:val="2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7A79"/>
    <w:rsid w:val="00002852"/>
    <w:rsid w:val="00002A60"/>
    <w:rsid w:val="000077BA"/>
    <w:rsid w:val="0001341E"/>
    <w:rsid w:val="000145E2"/>
    <w:rsid w:val="000154AC"/>
    <w:rsid w:val="00017016"/>
    <w:rsid w:val="0001778C"/>
    <w:rsid w:val="00021311"/>
    <w:rsid w:val="00023B54"/>
    <w:rsid w:val="00023F46"/>
    <w:rsid w:val="00026639"/>
    <w:rsid w:val="0003150E"/>
    <w:rsid w:val="000451AE"/>
    <w:rsid w:val="0005286E"/>
    <w:rsid w:val="00053929"/>
    <w:rsid w:val="000556B9"/>
    <w:rsid w:val="00057972"/>
    <w:rsid w:val="00066FC7"/>
    <w:rsid w:val="00067CD9"/>
    <w:rsid w:val="00070CB7"/>
    <w:rsid w:val="00075B6B"/>
    <w:rsid w:val="0008695B"/>
    <w:rsid w:val="00091B26"/>
    <w:rsid w:val="00093586"/>
    <w:rsid w:val="000971E1"/>
    <w:rsid w:val="000A541F"/>
    <w:rsid w:val="000A73A1"/>
    <w:rsid w:val="000B1352"/>
    <w:rsid w:val="000B6396"/>
    <w:rsid w:val="000B6AF0"/>
    <w:rsid w:val="000C177A"/>
    <w:rsid w:val="000C45D6"/>
    <w:rsid w:val="000C48FA"/>
    <w:rsid w:val="000D14C4"/>
    <w:rsid w:val="000D3030"/>
    <w:rsid w:val="000E4249"/>
    <w:rsid w:val="000E5125"/>
    <w:rsid w:val="000F4ADC"/>
    <w:rsid w:val="000F5857"/>
    <w:rsid w:val="000F7C5C"/>
    <w:rsid w:val="0010184D"/>
    <w:rsid w:val="00106BFD"/>
    <w:rsid w:val="00110DB0"/>
    <w:rsid w:val="001135F3"/>
    <w:rsid w:val="0011396D"/>
    <w:rsid w:val="001158FC"/>
    <w:rsid w:val="00116A43"/>
    <w:rsid w:val="00121041"/>
    <w:rsid w:val="00121F39"/>
    <w:rsid w:val="0012223C"/>
    <w:rsid w:val="001226AF"/>
    <w:rsid w:val="00122CBF"/>
    <w:rsid w:val="0012456D"/>
    <w:rsid w:val="0012471E"/>
    <w:rsid w:val="00125017"/>
    <w:rsid w:val="00125A90"/>
    <w:rsid w:val="0012775A"/>
    <w:rsid w:val="00130224"/>
    <w:rsid w:val="0013260B"/>
    <w:rsid w:val="0013396A"/>
    <w:rsid w:val="0014121F"/>
    <w:rsid w:val="0014215A"/>
    <w:rsid w:val="00150D8A"/>
    <w:rsid w:val="00152CC9"/>
    <w:rsid w:val="00157185"/>
    <w:rsid w:val="00163866"/>
    <w:rsid w:val="001730DE"/>
    <w:rsid w:val="001754FD"/>
    <w:rsid w:val="00176A49"/>
    <w:rsid w:val="00177A29"/>
    <w:rsid w:val="00181B9F"/>
    <w:rsid w:val="00190ECB"/>
    <w:rsid w:val="00191335"/>
    <w:rsid w:val="00192220"/>
    <w:rsid w:val="0019487E"/>
    <w:rsid w:val="001A0025"/>
    <w:rsid w:val="001A4881"/>
    <w:rsid w:val="001A588C"/>
    <w:rsid w:val="001B062C"/>
    <w:rsid w:val="001B5732"/>
    <w:rsid w:val="001C2137"/>
    <w:rsid w:val="001D0E41"/>
    <w:rsid w:val="001D2946"/>
    <w:rsid w:val="001E17DC"/>
    <w:rsid w:val="00201329"/>
    <w:rsid w:val="002018DB"/>
    <w:rsid w:val="00202721"/>
    <w:rsid w:val="002159A3"/>
    <w:rsid w:val="00223241"/>
    <w:rsid w:val="00225618"/>
    <w:rsid w:val="002256FE"/>
    <w:rsid w:val="00226992"/>
    <w:rsid w:val="002428F6"/>
    <w:rsid w:val="00243E2B"/>
    <w:rsid w:val="00244750"/>
    <w:rsid w:val="00245444"/>
    <w:rsid w:val="00246653"/>
    <w:rsid w:val="00250DB4"/>
    <w:rsid w:val="00254E53"/>
    <w:rsid w:val="00260942"/>
    <w:rsid w:val="00264194"/>
    <w:rsid w:val="00266AEC"/>
    <w:rsid w:val="00267C4C"/>
    <w:rsid w:val="00272912"/>
    <w:rsid w:val="00287AEA"/>
    <w:rsid w:val="00287BEF"/>
    <w:rsid w:val="0029444F"/>
    <w:rsid w:val="002A486A"/>
    <w:rsid w:val="002A4C88"/>
    <w:rsid w:val="002A5916"/>
    <w:rsid w:val="002C2EA6"/>
    <w:rsid w:val="002C40AB"/>
    <w:rsid w:val="002C5285"/>
    <w:rsid w:val="002C6A50"/>
    <w:rsid w:val="002D1345"/>
    <w:rsid w:val="002E03F8"/>
    <w:rsid w:val="002E26CC"/>
    <w:rsid w:val="002E472C"/>
    <w:rsid w:val="002E5EFE"/>
    <w:rsid w:val="002E6A22"/>
    <w:rsid w:val="002F64F3"/>
    <w:rsid w:val="00302EFC"/>
    <w:rsid w:val="003062B6"/>
    <w:rsid w:val="00312ED8"/>
    <w:rsid w:val="00315FB0"/>
    <w:rsid w:val="00317B02"/>
    <w:rsid w:val="00321898"/>
    <w:rsid w:val="0033037F"/>
    <w:rsid w:val="00333E9D"/>
    <w:rsid w:val="00335B4C"/>
    <w:rsid w:val="00335E5F"/>
    <w:rsid w:val="00351655"/>
    <w:rsid w:val="00352501"/>
    <w:rsid w:val="00352604"/>
    <w:rsid w:val="003563F4"/>
    <w:rsid w:val="003568F6"/>
    <w:rsid w:val="00357DB1"/>
    <w:rsid w:val="0036014B"/>
    <w:rsid w:val="00365FAE"/>
    <w:rsid w:val="00373BB6"/>
    <w:rsid w:val="0038022A"/>
    <w:rsid w:val="00381B7E"/>
    <w:rsid w:val="00382BDB"/>
    <w:rsid w:val="00387F91"/>
    <w:rsid w:val="00391EB0"/>
    <w:rsid w:val="003936F1"/>
    <w:rsid w:val="00394611"/>
    <w:rsid w:val="0039587B"/>
    <w:rsid w:val="003B23C9"/>
    <w:rsid w:val="003B3180"/>
    <w:rsid w:val="003B4101"/>
    <w:rsid w:val="003C1BE4"/>
    <w:rsid w:val="003C1FDD"/>
    <w:rsid w:val="003C350C"/>
    <w:rsid w:val="003C3834"/>
    <w:rsid w:val="003C44F0"/>
    <w:rsid w:val="003C6B4C"/>
    <w:rsid w:val="003D2898"/>
    <w:rsid w:val="003D2A85"/>
    <w:rsid w:val="003D7A03"/>
    <w:rsid w:val="003E3B02"/>
    <w:rsid w:val="003E40A8"/>
    <w:rsid w:val="003E4F15"/>
    <w:rsid w:val="003E525C"/>
    <w:rsid w:val="003E5AA2"/>
    <w:rsid w:val="003F09B8"/>
    <w:rsid w:val="003F212D"/>
    <w:rsid w:val="003F27A9"/>
    <w:rsid w:val="003F2A0D"/>
    <w:rsid w:val="003F4373"/>
    <w:rsid w:val="003F6BD0"/>
    <w:rsid w:val="00410696"/>
    <w:rsid w:val="00412D2A"/>
    <w:rsid w:val="00414576"/>
    <w:rsid w:val="00416A94"/>
    <w:rsid w:val="00417C6A"/>
    <w:rsid w:val="00422274"/>
    <w:rsid w:val="00425D90"/>
    <w:rsid w:val="004328EE"/>
    <w:rsid w:val="004343CF"/>
    <w:rsid w:val="004374A2"/>
    <w:rsid w:val="0044299C"/>
    <w:rsid w:val="00442D5B"/>
    <w:rsid w:val="0044372B"/>
    <w:rsid w:val="0044428F"/>
    <w:rsid w:val="004466D5"/>
    <w:rsid w:val="00450174"/>
    <w:rsid w:val="00450CA9"/>
    <w:rsid w:val="004630AC"/>
    <w:rsid w:val="0046402D"/>
    <w:rsid w:val="00464927"/>
    <w:rsid w:val="00470616"/>
    <w:rsid w:val="00474216"/>
    <w:rsid w:val="004810D6"/>
    <w:rsid w:val="00482850"/>
    <w:rsid w:val="004851A9"/>
    <w:rsid w:val="004A1F4F"/>
    <w:rsid w:val="004A2726"/>
    <w:rsid w:val="004A2C27"/>
    <w:rsid w:val="004B5322"/>
    <w:rsid w:val="004C1F1A"/>
    <w:rsid w:val="004D33C2"/>
    <w:rsid w:val="004D5BFF"/>
    <w:rsid w:val="004D700E"/>
    <w:rsid w:val="004E4F68"/>
    <w:rsid w:val="0050258C"/>
    <w:rsid w:val="00505554"/>
    <w:rsid w:val="0050584D"/>
    <w:rsid w:val="0051023F"/>
    <w:rsid w:val="00511267"/>
    <w:rsid w:val="005116FB"/>
    <w:rsid w:val="005128BB"/>
    <w:rsid w:val="00522F37"/>
    <w:rsid w:val="00522FF2"/>
    <w:rsid w:val="00523BD6"/>
    <w:rsid w:val="005258FE"/>
    <w:rsid w:val="00530734"/>
    <w:rsid w:val="00535D5E"/>
    <w:rsid w:val="00541631"/>
    <w:rsid w:val="00543020"/>
    <w:rsid w:val="00544974"/>
    <w:rsid w:val="00545D55"/>
    <w:rsid w:val="00550284"/>
    <w:rsid w:val="005537F1"/>
    <w:rsid w:val="0056405D"/>
    <w:rsid w:val="00564803"/>
    <w:rsid w:val="005731D3"/>
    <w:rsid w:val="005746BB"/>
    <w:rsid w:val="005812A9"/>
    <w:rsid w:val="005815C5"/>
    <w:rsid w:val="005823CC"/>
    <w:rsid w:val="0058413D"/>
    <w:rsid w:val="00586B03"/>
    <w:rsid w:val="00590C77"/>
    <w:rsid w:val="00592D16"/>
    <w:rsid w:val="005A0505"/>
    <w:rsid w:val="005A2116"/>
    <w:rsid w:val="005A258B"/>
    <w:rsid w:val="005B47C8"/>
    <w:rsid w:val="005B78E0"/>
    <w:rsid w:val="005B7E99"/>
    <w:rsid w:val="005C1FEA"/>
    <w:rsid w:val="005D02B6"/>
    <w:rsid w:val="005D47E2"/>
    <w:rsid w:val="005D6141"/>
    <w:rsid w:val="005E3429"/>
    <w:rsid w:val="005E4686"/>
    <w:rsid w:val="005E7CBF"/>
    <w:rsid w:val="005F6271"/>
    <w:rsid w:val="006020EF"/>
    <w:rsid w:val="006052AA"/>
    <w:rsid w:val="006111F4"/>
    <w:rsid w:val="00614B12"/>
    <w:rsid w:val="006235FE"/>
    <w:rsid w:val="00632825"/>
    <w:rsid w:val="00633691"/>
    <w:rsid w:val="00634BA9"/>
    <w:rsid w:val="00636138"/>
    <w:rsid w:val="00636C59"/>
    <w:rsid w:val="00655AAA"/>
    <w:rsid w:val="00660013"/>
    <w:rsid w:val="00664E5C"/>
    <w:rsid w:val="00680A7D"/>
    <w:rsid w:val="0068125D"/>
    <w:rsid w:val="0068306F"/>
    <w:rsid w:val="00684AFD"/>
    <w:rsid w:val="006A55D5"/>
    <w:rsid w:val="006B2EAD"/>
    <w:rsid w:val="006B4D1D"/>
    <w:rsid w:val="006B4FC2"/>
    <w:rsid w:val="006B71EB"/>
    <w:rsid w:val="006D4F39"/>
    <w:rsid w:val="006D5BED"/>
    <w:rsid w:val="006D7CE8"/>
    <w:rsid w:val="006E4F15"/>
    <w:rsid w:val="006E5F22"/>
    <w:rsid w:val="006E6CBE"/>
    <w:rsid w:val="006E7095"/>
    <w:rsid w:val="006E71F1"/>
    <w:rsid w:val="006E74DE"/>
    <w:rsid w:val="007037D8"/>
    <w:rsid w:val="00705F97"/>
    <w:rsid w:val="007070BB"/>
    <w:rsid w:val="00707ED3"/>
    <w:rsid w:val="007166EE"/>
    <w:rsid w:val="00720F9F"/>
    <w:rsid w:val="007274CA"/>
    <w:rsid w:val="00730697"/>
    <w:rsid w:val="00730EAC"/>
    <w:rsid w:val="00731CE7"/>
    <w:rsid w:val="007323A5"/>
    <w:rsid w:val="00732504"/>
    <w:rsid w:val="007333CF"/>
    <w:rsid w:val="00734F49"/>
    <w:rsid w:val="00737EA3"/>
    <w:rsid w:val="00744606"/>
    <w:rsid w:val="0074687F"/>
    <w:rsid w:val="00747FE0"/>
    <w:rsid w:val="00753A35"/>
    <w:rsid w:val="00757E50"/>
    <w:rsid w:val="00760AF7"/>
    <w:rsid w:val="00762D35"/>
    <w:rsid w:val="0076532A"/>
    <w:rsid w:val="00767660"/>
    <w:rsid w:val="007770F6"/>
    <w:rsid w:val="00780653"/>
    <w:rsid w:val="00794923"/>
    <w:rsid w:val="007A1F5A"/>
    <w:rsid w:val="007A2601"/>
    <w:rsid w:val="007B4587"/>
    <w:rsid w:val="007B5FA0"/>
    <w:rsid w:val="007C221D"/>
    <w:rsid w:val="007C25A8"/>
    <w:rsid w:val="007D45B8"/>
    <w:rsid w:val="007D64AB"/>
    <w:rsid w:val="007E5E9A"/>
    <w:rsid w:val="007E6073"/>
    <w:rsid w:val="007F08AF"/>
    <w:rsid w:val="007F1E30"/>
    <w:rsid w:val="007F5CFB"/>
    <w:rsid w:val="007F79D1"/>
    <w:rsid w:val="008036BC"/>
    <w:rsid w:val="00810FDF"/>
    <w:rsid w:val="008135CC"/>
    <w:rsid w:val="0081368D"/>
    <w:rsid w:val="00814E22"/>
    <w:rsid w:val="00815347"/>
    <w:rsid w:val="00816EFC"/>
    <w:rsid w:val="00820216"/>
    <w:rsid w:val="00822EC8"/>
    <w:rsid w:val="00824568"/>
    <w:rsid w:val="00826B12"/>
    <w:rsid w:val="00830336"/>
    <w:rsid w:val="00831319"/>
    <w:rsid w:val="00831345"/>
    <w:rsid w:val="008317E5"/>
    <w:rsid w:val="00835568"/>
    <w:rsid w:val="00835C50"/>
    <w:rsid w:val="00840A45"/>
    <w:rsid w:val="0084218E"/>
    <w:rsid w:val="00845944"/>
    <w:rsid w:val="00846426"/>
    <w:rsid w:val="0084755C"/>
    <w:rsid w:val="00847C59"/>
    <w:rsid w:val="00850C73"/>
    <w:rsid w:val="00850EEC"/>
    <w:rsid w:val="00850F0D"/>
    <w:rsid w:val="0085139E"/>
    <w:rsid w:val="00852EFA"/>
    <w:rsid w:val="0085356E"/>
    <w:rsid w:val="008543EA"/>
    <w:rsid w:val="008545A9"/>
    <w:rsid w:val="00857490"/>
    <w:rsid w:val="0086055D"/>
    <w:rsid w:val="00861EB3"/>
    <w:rsid w:val="008620BF"/>
    <w:rsid w:val="0086225F"/>
    <w:rsid w:val="00867BC1"/>
    <w:rsid w:val="00880DB1"/>
    <w:rsid w:val="00886E4B"/>
    <w:rsid w:val="00893144"/>
    <w:rsid w:val="008932E5"/>
    <w:rsid w:val="008939CC"/>
    <w:rsid w:val="00893ECF"/>
    <w:rsid w:val="008A19F9"/>
    <w:rsid w:val="008B1459"/>
    <w:rsid w:val="008B237A"/>
    <w:rsid w:val="008B5535"/>
    <w:rsid w:val="008C5163"/>
    <w:rsid w:val="008C5E3F"/>
    <w:rsid w:val="008D30A4"/>
    <w:rsid w:val="008E67ED"/>
    <w:rsid w:val="008F4270"/>
    <w:rsid w:val="008F4DE6"/>
    <w:rsid w:val="00904304"/>
    <w:rsid w:val="00904DFF"/>
    <w:rsid w:val="009055DD"/>
    <w:rsid w:val="009076E4"/>
    <w:rsid w:val="00907782"/>
    <w:rsid w:val="00910D07"/>
    <w:rsid w:val="00910FA9"/>
    <w:rsid w:val="00911B4A"/>
    <w:rsid w:val="00911D29"/>
    <w:rsid w:val="00912577"/>
    <w:rsid w:val="009206F5"/>
    <w:rsid w:val="009226A0"/>
    <w:rsid w:val="00924AB9"/>
    <w:rsid w:val="00932202"/>
    <w:rsid w:val="00932813"/>
    <w:rsid w:val="00932CDF"/>
    <w:rsid w:val="00933F85"/>
    <w:rsid w:val="00934CA7"/>
    <w:rsid w:val="00936B53"/>
    <w:rsid w:val="00945A77"/>
    <w:rsid w:val="00945B88"/>
    <w:rsid w:val="0094761B"/>
    <w:rsid w:val="0095257B"/>
    <w:rsid w:val="00953F27"/>
    <w:rsid w:val="00970811"/>
    <w:rsid w:val="0099119A"/>
    <w:rsid w:val="009A1405"/>
    <w:rsid w:val="009A2350"/>
    <w:rsid w:val="009A3A81"/>
    <w:rsid w:val="009B1611"/>
    <w:rsid w:val="009C3EB0"/>
    <w:rsid w:val="009E437D"/>
    <w:rsid w:val="009E6E9A"/>
    <w:rsid w:val="009F21C8"/>
    <w:rsid w:val="00A01B76"/>
    <w:rsid w:val="00A02D04"/>
    <w:rsid w:val="00A04475"/>
    <w:rsid w:val="00A07104"/>
    <w:rsid w:val="00A149EC"/>
    <w:rsid w:val="00A1642D"/>
    <w:rsid w:val="00A24897"/>
    <w:rsid w:val="00A26BC8"/>
    <w:rsid w:val="00A30A50"/>
    <w:rsid w:val="00A31643"/>
    <w:rsid w:val="00A349EB"/>
    <w:rsid w:val="00A378A8"/>
    <w:rsid w:val="00A4297F"/>
    <w:rsid w:val="00A50F23"/>
    <w:rsid w:val="00A51ACB"/>
    <w:rsid w:val="00A54865"/>
    <w:rsid w:val="00A75CA0"/>
    <w:rsid w:val="00A760B0"/>
    <w:rsid w:val="00A76333"/>
    <w:rsid w:val="00A8086B"/>
    <w:rsid w:val="00A83E71"/>
    <w:rsid w:val="00A85D98"/>
    <w:rsid w:val="00A869A8"/>
    <w:rsid w:val="00A91EEF"/>
    <w:rsid w:val="00A958EE"/>
    <w:rsid w:val="00A960FD"/>
    <w:rsid w:val="00AB3D93"/>
    <w:rsid w:val="00AB5DF5"/>
    <w:rsid w:val="00AC11B4"/>
    <w:rsid w:val="00AC1446"/>
    <w:rsid w:val="00AC1F70"/>
    <w:rsid w:val="00AC6D78"/>
    <w:rsid w:val="00AC750D"/>
    <w:rsid w:val="00AD3940"/>
    <w:rsid w:val="00AD6B26"/>
    <w:rsid w:val="00AD7782"/>
    <w:rsid w:val="00AE2C60"/>
    <w:rsid w:val="00AE326A"/>
    <w:rsid w:val="00AE4F45"/>
    <w:rsid w:val="00AE5378"/>
    <w:rsid w:val="00AE6BD0"/>
    <w:rsid w:val="00AE7BC4"/>
    <w:rsid w:val="00AF5DF1"/>
    <w:rsid w:val="00B06435"/>
    <w:rsid w:val="00B10570"/>
    <w:rsid w:val="00B12ADB"/>
    <w:rsid w:val="00B15E14"/>
    <w:rsid w:val="00B16D64"/>
    <w:rsid w:val="00B17AF0"/>
    <w:rsid w:val="00B22829"/>
    <w:rsid w:val="00B26873"/>
    <w:rsid w:val="00B26C26"/>
    <w:rsid w:val="00B30242"/>
    <w:rsid w:val="00B31ACA"/>
    <w:rsid w:val="00B3390C"/>
    <w:rsid w:val="00B33C78"/>
    <w:rsid w:val="00B3616C"/>
    <w:rsid w:val="00B43451"/>
    <w:rsid w:val="00B45EA8"/>
    <w:rsid w:val="00B50DC1"/>
    <w:rsid w:val="00B51BD9"/>
    <w:rsid w:val="00B54B04"/>
    <w:rsid w:val="00B55C32"/>
    <w:rsid w:val="00B60190"/>
    <w:rsid w:val="00B61AED"/>
    <w:rsid w:val="00B644F0"/>
    <w:rsid w:val="00B65E5F"/>
    <w:rsid w:val="00B719B3"/>
    <w:rsid w:val="00B73B6B"/>
    <w:rsid w:val="00B7738C"/>
    <w:rsid w:val="00B91AA4"/>
    <w:rsid w:val="00B91C6F"/>
    <w:rsid w:val="00B93137"/>
    <w:rsid w:val="00B96EAB"/>
    <w:rsid w:val="00BB05EB"/>
    <w:rsid w:val="00BB0F9E"/>
    <w:rsid w:val="00BB23E5"/>
    <w:rsid w:val="00BB3E72"/>
    <w:rsid w:val="00BB4AA4"/>
    <w:rsid w:val="00BB4E4B"/>
    <w:rsid w:val="00BB6200"/>
    <w:rsid w:val="00BB6C39"/>
    <w:rsid w:val="00BC153F"/>
    <w:rsid w:val="00BD2629"/>
    <w:rsid w:val="00BE0C34"/>
    <w:rsid w:val="00BE4AE9"/>
    <w:rsid w:val="00BF3115"/>
    <w:rsid w:val="00BF3B81"/>
    <w:rsid w:val="00BF7127"/>
    <w:rsid w:val="00C01767"/>
    <w:rsid w:val="00C03664"/>
    <w:rsid w:val="00C32300"/>
    <w:rsid w:val="00C34C5D"/>
    <w:rsid w:val="00C350A0"/>
    <w:rsid w:val="00C53FB4"/>
    <w:rsid w:val="00C5497A"/>
    <w:rsid w:val="00C55E9D"/>
    <w:rsid w:val="00C64A60"/>
    <w:rsid w:val="00C66B2B"/>
    <w:rsid w:val="00C72C84"/>
    <w:rsid w:val="00C80A98"/>
    <w:rsid w:val="00C84CDA"/>
    <w:rsid w:val="00C9150F"/>
    <w:rsid w:val="00C96563"/>
    <w:rsid w:val="00CA3CAD"/>
    <w:rsid w:val="00CA4AD1"/>
    <w:rsid w:val="00CB0417"/>
    <w:rsid w:val="00CB1F65"/>
    <w:rsid w:val="00CB2092"/>
    <w:rsid w:val="00CB47D5"/>
    <w:rsid w:val="00CB54A2"/>
    <w:rsid w:val="00CC1222"/>
    <w:rsid w:val="00CC3615"/>
    <w:rsid w:val="00CC659A"/>
    <w:rsid w:val="00CC73B4"/>
    <w:rsid w:val="00CC7B15"/>
    <w:rsid w:val="00CD0192"/>
    <w:rsid w:val="00CD28EC"/>
    <w:rsid w:val="00CF00C6"/>
    <w:rsid w:val="00CF0E2E"/>
    <w:rsid w:val="00CF286A"/>
    <w:rsid w:val="00CF2CB7"/>
    <w:rsid w:val="00CF462E"/>
    <w:rsid w:val="00CF7329"/>
    <w:rsid w:val="00CF78FD"/>
    <w:rsid w:val="00D0076D"/>
    <w:rsid w:val="00D00DD5"/>
    <w:rsid w:val="00D04657"/>
    <w:rsid w:val="00D047E0"/>
    <w:rsid w:val="00D054BC"/>
    <w:rsid w:val="00D06D00"/>
    <w:rsid w:val="00D12520"/>
    <w:rsid w:val="00D14495"/>
    <w:rsid w:val="00D21C66"/>
    <w:rsid w:val="00D24FAA"/>
    <w:rsid w:val="00D34378"/>
    <w:rsid w:val="00D35267"/>
    <w:rsid w:val="00D413D5"/>
    <w:rsid w:val="00D443B9"/>
    <w:rsid w:val="00D47CBF"/>
    <w:rsid w:val="00D5517A"/>
    <w:rsid w:val="00D571BF"/>
    <w:rsid w:val="00D57F8B"/>
    <w:rsid w:val="00D6099A"/>
    <w:rsid w:val="00D62D35"/>
    <w:rsid w:val="00D63011"/>
    <w:rsid w:val="00D70814"/>
    <w:rsid w:val="00D735C5"/>
    <w:rsid w:val="00D735FA"/>
    <w:rsid w:val="00D74344"/>
    <w:rsid w:val="00D7632D"/>
    <w:rsid w:val="00D813CA"/>
    <w:rsid w:val="00D909ED"/>
    <w:rsid w:val="00D9133D"/>
    <w:rsid w:val="00D94155"/>
    <w:rsid w:val="00D96FE4"/>
    <w:rsid w:val="00DA318F"/>
    <w:rsid w:val="00DA5A8D"/>
    <w:rsid w:val="00DB55EC"/>
    <w:rsid w:val="00DB7786"/>
    <w:rsid w:val="00DC1A94"/>
    <w:rsid w:val="00DC27A3"/>
    <w:rsid w:val="00DD19FE"/>
    <w:rsid w:val="00DD2EB6"/>
    <w:rsid w:val="00DD5E5C"/>
    <w:rsid w:val="00DD5EB0"/>
    <w:rsid w:val="00DD71EB"/>
    <w:rsid w:val="00DE045C"/>
    <w:rsid w:val="00DE7A79"/>
    <w:rsid w:val="00DF0950"/>
    <w:rsid w:val="00DF1988"/>
    <w:rsid w:val="00DF21CA"/>
    <w:rsid w:val="00DF29F0"/>
    <w:rsid w:val="00DF2E34"/>
    <w:rsid w:val="00DF573C"/>
    <w:rsid w:val="00DF6A6F"/>
    <w:rsid w:val="00DF7E2F"/>
    <w:rsid w:val="00E003F1"/>
    <w:rsid w:val="00E04466"/>
    <w:rsid w:val="00E05100"/>
    <w:rsid w:val="00E076F8"/>
    <w:rsid w:val="00E11DD6"/>
    <w:rsid w:val="00E23A6B"/>
    <w:rsid w:val="00E2525B"/>
    <w:rsid w:val="00E265A3"/>
    <w:rsid w:val="00E27137"/>
    <w:rsid w:val="00E32307"/>
    <w:rsid w:val="00E36B3B"/>
    <w:rsid w:val="00E4217A"/>
    <w:rsid w:val="00E461F5"/>
    <w:rsid w:val="00E46BEA"/>
    <w:rsid w:val="00E53134"/>
    <w:rsid w:val="00E54AFB"/>
    <w:rsid w:val="00E570B2"/>
    <w:rsid w:val="00E575CE"/>
    <w:rsid w:val="00E60535"/>
    <w:rsid w:val="00E620A7"/>
    <w:rsid w:val="00E70EEA"/>
    <w:rsid w:val="00E751B3"/>
    <w:rsid w:val="00E76ED4"/>
    <w:rsid w:val="00E81D83"/>
    <w:rsid w:val="00E84720"/>
    <w:rsid w:val="00E84AB6"/>
    <w:rsid w:val="00E86282"/>
    <w:rsid w:val="00E879B5"/>
    <w:rsid w:val="00E91CA1"/>
    <w:rsid w:val="00E973AF"/>
    <w:rsid w:val="00EB00D1"/>
    <w:rsid w:val="00EB3BB7"/>
    <w:rsid w:val="00EB5CCE"/>
    <w:rsid w:val="00EB6146"/>
    <w:rsid w:val="00EC0AFC"/>
    <w:rsid w:val="00EC3B36"/>
    <w:rsid w:val="00ED350E"/>
    <w:rsid w:val="00EE1C73"/>
    <w:rsid w:val="00EE2B34"/>
    <w:rsid w:val="00EF0104"/>
    <w:rsid w:val="00EF4BF0"/>
    <w:rsid w:val="00EF6206"/>
    <w:rsid w:val="00F033EC"/>
    <w:rsid w:val="00F13947"/>
    <w:rsid w:val="00F15F17"/>
    <w:rsid w:val="00F171A3"/>
    <w:rsid w:val="00F216D8"/>
    <w:rsid w:val="00F27DC1"/>
    <w:rsid w:val="00F33092"/>
    <w:rsid w:val="00F37764"/>
    <w:rsid w:val="00F37DCF"/>
    <w:rsid w:val="00F40488"/>
    <w:rsid w:val="00F422CA"/>
    <w:rsid w:val="00F439A1"/>
    <w:rsid w:val="00F43E91"/>
    <w:rsid w:val="00F44A5E"/>
    <w:rsid w:val="00F45108"/>
    <w:rsid w:val="00F45D72"/>
    <w:rsid w:val="00F47261"/>
    <w:rsid w:val="00F47655"/>
    <w:rsid w:val="00F552A4"/>
    <w:rsid w:val="00F620FC"/>
    <w:rsid w:val="00F65F40"/>
    <w:rsid w:val="00F7079A"/>
    <w:rsid w:val="00F71D32"/>
    <w:rsid w:val="00F7293A"/>
    <w:rsid w:val="00F822EC"/>
    <w:rsid w:val="00F83904"/>
    <w:rsid w:val="00F850D4"/>
    <w:rsid w:val="00F86F46"/>
    <w:rsid w:val="00F907AE"/>
    <w:rsid w:val="00F924DC"/>
    <w:rsid w:val="00F953EE"/>
    <w:rsid w:val="00FA0453"/>
    <w:rsid w:val="00FA58F8"/>
    <w:rsid w:val="00FB1138"/>
    <w:rsid w:val="00FB45DD"/>
    <w:rsid w:val="00FB7D45"/>
    <w:rsid w:val="00FC0A9C"/>
    <w:rsid w:val="00FC3D65"/>
    <w:rsid w:val="00FD0002"/>
    <w:rsid w:val="00FD06F8"/>
    <w:rsid w:val="00FD1D08"/>
    <w:rsid w:val="00FD6023"/>
    <w:rsid w:val="00FE15BC"/>
    <w:rsid w:val="00FE19F5"/>
    <w:rsid w:val="00FF0395"/>
    <w:rsid w:val="00FF3FBC"/>
    <w:rsid w:val="08960F4C"/>
    <w:rsid w:val="0ABEA53E"/>
    <w:rsid w:val="0C51AF29"/>
    <w:rsid w:val="15693562"/>
    <w:rsid w:val="1D70E8ED"/>
    <w:rsid w:val="22BD7085"/>
    <w:rsid w:val="241E722F"/>
    <w:rsid w:val="2A412043"/>
    <w:rsid w:val="2D679C74"/>
    <w:rsid w:val="363199CA"/>
    <w:rsid w:val="37E4A7E2"/>
    <w:rsid w:val="3AF3AAFA"/>
    <w:rsid w:val="410CF37E"/>
    <w:rsid w:val="4766A662"/>
    <w:rsid w:val="57727F93"/>
    <w:rsid w:val="5BC27695"/>
    <w:rsid w:val="6262AD8F"/>
    <w:rsid w:val="636A9F91"/>
    <w:rsid w:val="6C1EB69C"/>
    <w:rsid w:val="7035C8B5"/>
    <w:rsid w:val="74FD76AC"/>
    <w:rsid w:val="750AE1AF"/>
    <w:rsid w:val="763ECA2D"/>
    <w:rsid w:val="7B7CD49E"/>
    <w:rsid w:val="7F94FF5E"/>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3D864C"/>
  <w15:docId w15:val="{555362A4-1B91-4346-BF7F-B8CDB5BD9D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66D5"/>
    <w:rPr>
      <w:sz w:val="24"/>
    </w:rPr>
  </w:style>
  <w:style w:type="paragraph" w:styleId="Overskrift1">
    <w:name w:val="heading 1"/>
    <w:basedOn w:val="Normal"/>
    <w:next w:val="Normal"/>
    <w:qFormat/>
    <w:rsid w:val="004466D5"/>
    <w:pPr>
      <w:keepNext/>
      <w:numPr>
        <w:numId w:val="26"/>
      </w:numPr>
      <w:spacing w:before="360" w:after="120"/>
      <w:outlineLvl w:val="0"/>
    </w:pPr>
    <w:rPr>
      <w:rFonts w:ascii="Arial" w:hAnsi="Arial"/>
      <w:b/>
      <w:caps/>
      <w:kern w:val="28"/>
      <w:sz w:val="28"/>
    </w:rPr>
  </w:style>
  <w:style w:type="paragraph" w:styleId="Overskrift2">
    <w:name w:val="heading 2"/>
    <w:basedOn w:val="Normal"/>
    <w:next w:val="Normal"/>
    <w:qFormat/>
    <w:rsid w:val="004466D5"/>
    <w:pPr>
      <w:keepNext/>
      <w:numPr>
        <w:ilvl w:val="1"/>
        <w:numId w:val="26"/>
      </w:numPr>
      <w:spacing w:before="120" w:after="60"/>
      <w:outlineLvl w:val="1"/>
    </w:pPr>
    <w:rPr>
      <w:rFonts w:ascii="Arial" w:hAnsi="Arial"/>
      <w:b/>
    </w:rPr>
  </w:style>
  <w:style w:type="paragraph" w:styleId="Overskrift3">
    <w:name w:val="heading 3"/>
    <w:basedOn w:val="Normal"/>
    <w:next w:val="Normal"/>
    <w:qFormat/>
    <w:rsid w:val="004466D5"/>
    <w:pPr>
      <w:keepNext/>
      <w:numPr>
        <w:ilvl w:val="2"/>
        <w:numId w:val="26"/>
      </w:numPr>
      <w:spacing w:before="120" w:after="60"/>
      <w:outlineLvl w:val="2"/>
    </w:pPr>
    <w:rPr>
      <w:rFonts w:ascii="Arial" w:hAnsi="Arial"/>
    </w:rPr>
  </w:style>
  <w:style w:type="paragraph" w:styleId="Overskrift4">
    <w:name w:val="heading 4"/>
    <w:basedOn w:val="Normal"/>
    <w:next w:val="Normal"/>
    <w:qFormat/>
    <w:rsid w:val="004466D5"/>
    <w:pPr>
      <w:keepNext/>
      <w:numPr>
        <w:ilvl w:val="3"/>
        <w:numId w:val="26"/>
      </w:numPr>
      <w:spacing w:before="240" w:after="60"/>
      <w:outlineLvl w:val="3"/>
    </w:pPr>
    <w:rPr>
      <w:b/>
      <w:i/>
    </w:rPr>
  </w:style>
  <w:style w:type="paragraph" w:styleId="Overskrift5">
    <w:name w:val="heading 5"/>
    <w:basedOn w:val="Normal"/>
    <w:next w:val="Normal"/>
    <w:qFormat/>
    <w:rsid w:val="004466D5"/>
    <w:pPr>
      <w:numPr>
        <w:ilvl w:val="4"/>
        <w:numId w:val="26"/>
      </w:numPr>
      <w:spacing w:before="240" w:after="60"/>
      <w:outlineLvl w:val="4"/>
    </w:pPr>
    <w:rPr>
      <w:rFonts w:ascii="Arial" w:hAnsi="Arial"/>
      <w:sz w:val="22"/>
    </w:rPr>
  </w:style>
  <w:style w:type="paragraph" w:styleId="Overskrift6">
    <w:name w:val="heading 6"/>
    <w:basedOn w:val="Normal"/>
    <w:next w:val="Normal"/>
    <w:qFormat/>
    <w:rsid w:val="004466D5"/>
    <w:pPr>
      <w:numPr>
        <w:ilvl w:val="5"/>
        <w:numId w:val="26"/>
      </w:numPr>
      <w:spacing w:before="240" w:after="60"/>
      <w:outlineLvl w:val="5"/>
    </w:pPr>
    <w:rPr>
      <w:rFonts w:ascii="Arial" w:hAnsi="Arial"/>
      <w:i/>
      <w:sz w:val="22"/>
    </w:rPr>
  </w:style>
  <w:style w:type="paragraph" w:styleId="Overskrift7">
    <w:name w:val="heading 7"/>
    <w:basedOn w:val="Normal"/>
    <w:next w:val="Normal"/>
    <w:qFormat/>
    <w:rsid w:val="004466D5"/>
    <w:pPr>
      <w:numPr>
        <w:ilvl w:val="6"/>
        <w:numId w:val="26"/>
      </w:numPr>
      <w:spacing w:before="240" w:after="60"/>
      <w:outlineLvl w:val="6"/>
    </w:pPr>
    <w:rPr>
      <w:rFonts w:ascii="Arial" w:hAnsi="Arial"/>
      <w:sz w:val="20"/>
    </w:rPr>
  </w:style>
  <w:style w:type="paragraph" w:styleId="Overskrift8">
    <w:name w:val="heading 8"/>
    <w:basedOn w:val="Normal"/>
    <w:next w:val="Normal"/>
    <w:qFormat/>
    <w:rsid w:val="004466D5"/>
    <w:pPr>
      <w:numPr>
        <w:ilvl w:val="7"/>
        <w:numId w:val="26"/>
      </w:numPr>
      <w:spacing w:before="240" w:after="60"/>
      <w:outlineLvl w:val="7"/>
    </w:pPr>
    <w:rPr>
      <w:rFonts w:ascii="Arial" w:hAnsi="Arial"/>
      <w:i/>
      <w:sz w:val="20"/>
    </w:rPr>
  </w:style>
  <w:style w:type="paragraph" w:styleId="Overskrift9">
    <w:name w:val="heading 9"/>
    <w:basedOn w:val="Normal"/>
    <w:next w:val="Normal"/>
    <w:qFormat/>
    <w:rsid w:val="004466D5"/>
    <w:pPr>
      <w:numPr>
        <w:ilvl w:val="8"/>
        <w:numId w:val="26"/>
      </w:numPr>
      <w:spacing w:before="240" w:after="60"/>
      <w:outlineLvl w:val="8"/>
    </w:pPr>
    <w:rPr>
      <w:rFonts w:ascii="Arial" w:hAnsi="Arial"/>
      <w:i/>
      <w:sz w:val="18"/>
    </w:rPr>
  </w:style>
  <w:style w:type="character" w:default="1" w:styleId="Standardskriftforavsnitt">
    <w:name w:val="Default Paragraph Font"/>
    <w:uiPriority w:val="1"/>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1">
    <w:name w:val="toc 1"/>
    <w:basedOn w:val="Normal"/>
    <w:next w:val="Normal"/>
    <w:uiPriority w:val="39"/>
    <w:rsid w:val="004466D5"/>
    <w:pPr>
      <w:spacing w:before="120" w:after="120"/>
    </w:pPr>
    <w:rPr>
      <w:b/>
      <w:bCs/>
      <w:szCs w:val="24"/>
    </w:rPr>
  </w:style>
  <w:style w:type="paragraph" w:styleId="INNH2">
    <w:name w:val="toc 2"/>
    <w:basedOn w:val="Normal"/>
    <w:next w:val="Normal"/>
    <w:uiPriority w:val="39"/>
    <w:rsid w:val="004466D5"/>
    <w:pPr>
      <w:tabs>
        <w:tab w:val="left" w:pos="794"/>
        <w:tab w:val="left" w:pos="960"/>
        <w:tab w:val="right" w:leader="dot" w:pos="9072"/>
      </w:tabs>
      <w:ind w:left="238"/>
    </w:pPr>
    <w:rPr>
      <w:noProof/>
      <w:sz w:val="20"/>
      <w:szCs w:val="24"/>
    </w:rPr>
  </w:style>
  <w:style w:type="paragraph" w:styleId="INNH3">
    <w:name w:val="toc 3"/>
    <w:basedOn w:val="Normal"/>
    <w:next w:val="Normal"/>
    <w:uiPriority w:val="39"/>
    <w:rsid w:val="004466D5"/>
    <w:pPr>
      <w:ind w:left="482"/>
    </w:pPr>
    <w:rPr>
      <w:i/>
      <w:iCs/>
      <w:sz w:val="20"/>
      <w:szCs w:val="24"/>
    </w:rPr>
  </w:style>
  <w:style w:type="paragraph" w:styleId="INNH4">
    <w:name w:val="toc 4"/>
    <w:basedOn w:val="Normal"/>
    <w:next w:val="Normal"/>
    <w:autoRedefine/>
    <w:semiHidden/>
    <w:rsid w:val="004466D5"/>
    <w:pPr>
      <w:ind w:left="720"/>
    </w:pPr>
    <w:rPr>
      <w:szCs w:val="21"/>
    </w:rPr>
  </w:style>
  <w:style w:type="paragraph" w:styleId="INNH5">
    <w:name w:val="toc 5"/>
    <w:basedOn w:val="Normal"/>
    <w:next w:val="Normal"/>
    <w:autoRedefine/>
    <w:semiHidden/>
    <w:rsid w:val="004466D5"/>
    <w:pPr>
      <w:ind w:left="960"/>
    </w:pPr>
    <w:rPr>
      <w:szCs w:val="21"/>
    </w:rPr>
  </w:style>
  <w:style w:type="paragraph" w:styleId="INNH6">
    <w:name w:val="toc 6"/>
    <w:basedOn w:val="Normal"/>
    <w:next w:val="Normal"/>
    <w:autoRedefine/>
    <w:semiHidden/>
    <w:rsid w:val="004466D5"/>
    <w:pPr>
      <w:ind w:left="1200"/>
    </w:pPr>
    <w:rPr>
      <w:szCs w:val="21"/>
    </w:rPr>
  </w:style>
  <w:style w:type="paragraph" w:styleId="INNH7">
    <w:name w:val="toc 7"/>
    <w:basedOn w:val="Normal"/>
    <w:next w:val="Normal"/>
    <w:autoRedefine/>
    <w:semiHidden/>
    <w:rsid w:val="004466D5"/>
    <w:pPr>
      <w:ind w:left="1440"/>
    </w:pPr>
    <w:rPr>
      <w:szCs w:val="21"/>
    </w:rPr>
  </w:style>
  <w:style w:type="paragraph" w:styleId="INNH8">
    <w:name w:val="toc 8"/>
    <w:basedOn w:val="Normal"/>
    <w:next w:val="Normal"/>
    <w:autoRedefine/>
    <w:semiHidden/>
    <w:rsid w:val="004466D5"/>
    <w:pPr>
      <w:ind w:left="1680"/>
    </w:pPr>
    <w:rPr>
      <w:szCs w:val="21"/>
    </w:rPr>
  </w:style>
  <w:style w:type="paragraph" w:styleId="INNH9">
    <w:name w:val="toc 9"/>
    <w:basedOn w:val="Normal"/>
    <w:next w:val="Normal"/>
    <w:autoRedefine/>
    <w:semiHidden/>
    <w:rsid w:val="004466D5"/>
    <w:pPr>
      <w:ind w:left="1920"/>
    </w:pPr>
    <w:rPr>
      <w:szCs w:val="21"/>
    </w:rPr>
  </w:style>
  <w:style w:type="paragraph" w:styleId="Topptekst">
    <w:name w:val="header"/>
    <w:basedOn w:val="Normal"/>
    <w:rsid w:val="004466D5"/>
    <w:pPr>
      <w:tabs>
        <w:tab w:val="center" w:pos="4536"/>
        <w:tab w:val="right" w:pos="9072"/>
      </w:tabs>
    </w:pPr>
    <w:rPr>
      <w:sz w:val="20"/>
    </w:rPr>
  </w:style>
  <w:style w:type="paragraph" w:styleId="Bunntekst">
    <w:name w:val="footer"/>
    <w:basedOn w:val="Normal"/>
    <w:rsid w:val="004466D5"/>
    <w:pPr>
      <w:tabs>
        <w:tab w:val="center" w:pos="4536"/>
        <w:tab w:val="right" w:pos="9072"/>
      </w:tabs>
    </w:pPr>
    <w:rPr>
      <w:sz w:val="20"/>
    </w:rPr>
  </w:style>
  <w:style w:type="character" w:styleId="Hyperkobling">
    <w:name w:val="Hyperlink"/>
    <w:uiPriority w:val="99"/>
    <w:rsid w:val="004466D5"/>
    <w:rPr>
      <w:color w:val="0000FF"/>
      <w:u w:val="single"/>
    </w:rPr>
  </w:style>
  <w:style w:type="character" w:styleId="Fulgthyperkobling">
    <w:name w:val="FollowedHyperlink"/>
    <w:rsid w:val="004466D5"/>
    <w:rPr>
      <w:color w:val="800080"/>
      <w:u w:val="single"/>
    </w:rPr>
  </w:style>
  <w:style w:type="paragraph" w:styleId="Dokumentkart">
    <w:name w:val="Document Map"/>
    <w:basedOn w:val="Normal"/>
    <w:semiHidden/>
    <w:pPr>
      <w:shd w:val="clear" w:color="auto" w:fill="000080"/>
    </w:pPr>
    <w:rPr>
      <w:rFonts w:ascii="Tahoma" w:hAnsi="Tahoma"/>
    </w:rPr>
  </w:style>
  <w:style w:type="paragraph" w:styleId="Bildetekst">
    <w:name w:val="caption"/>
    <w:basedOn w:val="Normal"/>
    <w:next w:val="Normal"/>
    <w:qFormat/>
    <w:rsid w:val="004466D5"/>
    <w:rPr>
      <w:i/>
      <w:iCs/>
      <w:sz w:val="22"/>
    </w:rPr>
  </w:style>
  <w:style w:type="character" w:styleId="Fotnotereferanse">
    <w:name w:val="footnote reference"/>
    <w:semiHidden/>
    <w:rsid w:val="004466D5"/>
    <w:rPr>
      <w:vertAlign w:val="superscript"/>
    </w:rPr>
  </w:style>
  <w:style w:type="paragraph" w:styleId="Indeks1">
    <w:name w:val="index 1"/>
    <w:basedOn w:val="Normal"/>
    <w:next w:val="Normal"/>
    <w:autoRedefine/>
    <w:semiHidden/>
    <w:pPr>
      <w:ind w:left="240" w:hanging="240"/>
    </w:pPr>
    <w:rPr>
      <w:szCs w:val="24"/>
    </w:rPr>
  </w:style>
  <w:style w:type="paragraph" w:styleId="Stikkordregisteroverskrift">
    <w:name w:val="index heading"/>
    <w:basedOn w:val="Normal"/>
    <w:next w:val="Indeks1"/>
    <w:semiHidden/>
    <w:rPr>
      <w:lang w:eastAsia="en-US"/>
    </w:rPr>
  </w:style>
  <w:style w:type="paragraph" w:styleId="Fotnotetekst">
    <w:name w:val="footnote text"/>
    <w:basedOn w:val="Normal"/>
    <w:semiHidden/>
    <w:rsid w:val="004466D5"/>
    <w:rPr>
      <w:sz w:val="22"/>
    </w:rPr>
  </w:style>
  <w:style w:type="paragraph" w:styleId="Bobletekst">
    <w:name w:val="Balloon Text"/>
    <w:basedOn w:val="Normal"/>
    <w:semiHidden/>
    <w:rsid w:val="004466D5"/>
    <w:rPr>
      <w:rFonts w:ascii="Tahoma" w:hAnsi="Tahoma" w:cs="Tahoma"/>
      <w:sz w:val="16"/>
      <w:szCs w:val="16"/>
    </w:rPr>
  </w:style>
  <w:style w:type="paragraph" w:customStyle="1" w:styleId="Bobletekst1">
    <w:name w:val="Bobletekst1"/>
    <w:basedOn w:val="Normal"/>
    <w:semiHidden/>
    <w:rsid w:val="004466D5"/>
    <w:rPr>
      <w:rFonts w:ascii="Tahoma" w:hAnsi="Tahoma" w:cs="Tahoma"/>
      <w:sz w:val="16"/>
      <w:szCs w:val="16"/>
    </w:rPr>
  </w:style>
  <w:style w:type="paragraph" w:styleId="Merknadstekst">
    <w:name w:val="annotation text"/>
    <w:basedOn w:val="Normal"/>
    <w:link w:val="MerknadstekstTegn"/>
    <w:unhideWhenUsed/>
    <w:rPr>
      <w:sz w:val="20"/>
    </w:rPr>
  </w:style>
  <w:style w:type="character" w:styleId="Merknadsreferanse">
    <w:name w:val="annotation reference"/>
    <w:basedOn w:val="Standardskriftforavsnitt"/>
    <w:semiHidden/>
    <w:unhideWhenUsed/>
    <w:rPr>
      <w:sz w:val="16"/>
      <w:szCs w:val="16"/>
    </w:rPr>
  </w:style>
  <w:style w:type="paragraph" w:customStyle="1" w:styleId="Normalminnrykk">
    <w:name w:val="Normal m/innrykk"/>
    <w:basedOn w:val="Normal"/>
    <w:autoRedefine/>
    <w:rsid w:val="00945A77"/>
    <w:pPr>
      <w:tabs>
        <w:tab w:val="left" w:pos="993"/>
      </w:tabs>
      <w:ind w:left="993"/>
    </w:pPr>
    <w:rPr>
      <w:iCs/>
    </w:rPr>
  </w:style>
  <w:style w:type="table" w:styleId="Tabellrutenett">
    <w:name w:val="Table Grid"/>
    <w:basedOn w:val="Vanligtabell"/>
    <w:rsid w:val="004A2C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jon">
    <w:name w:val="Revision"/>
    <w:hidden/>
    <w:uiPriority w:val="99"/>
    <w:semiHidden/>
    <w:rsid w:val="00924AB9"/>
    <w:rPr>
      <w:sz w:val="24"/>
    </w:rPr>
  </w:style>
  <w:style w:type="paragraph" w:styleId="Kommentaremne">
    <w:name w:val="annotation subject"/>
    <w:basedOn w:val="Merknadstekst"/>
    <w:next w:val="Merknadstekst"/>
    <w:link w:val="KommentaremneTegn"/>
    <w:semiHidden/>
    <w:unhideWhenUsed/>
    <w:rsid w:val="000D3030"/>
    <w:rPr>
      <w:b/>
      <w:bCs/>
    </w:rPr>
  </w:style>
  <w:style w:type="character" w:customStyle="1" w:styleId="KommentaremneTegn">
    <w:name w:val="Kommentaremne Tegn"/>
    <w:basedOn w:val="MerknadstekstTegn"/>
    <w:link w:val="Kommentaremne"/>
    <w:semiHidden/>
    <w:rsid w:val="000D3030"/>
    <w:rPr>
      <w:b/>
      <w:bCs/>
    </w:rPr>
  </w:style>
  <w:style w:type="character" w:customStyle="1" w:styleId="MerknadstekstTegn">
    <w:name w:val="Merknadstekst Tegn"/>
    <w:basedOn w:val="Standardskriftforavsnitt"/>
    <w:link w:val="Merknadstekst"/>
    <w:rsid w:val="00DB7786"/>
  </w:style>
  <w:style w:type="paragraph" w:customStyle="1" w:styleId="CommentText1">
    <w:name w:val="Comment Text1"/>
    <w:basedOn w:val="Normal"/>
    <w:semiHidden/>
    <w:rsid w:val="00EB5CCE"/>
    <w:rPr>
      <w:sz w:val="20"/>
    </w:rPr>
  </w:style>
  <w:style w:type="paragraph" w:customStyle="1" w:styleId="CommentSubject1">
    <w:name w:val="Comment Subject1"/>
    <w:basedOn w:val="CommentText1"/>
    <w:next w:val="CommentText1"/>
    <w:semiHidden/>
    <w:rsid w:val="00EB5CCE"/>
    <w:rPr>
      <w:b/>
      <w:bCs/>
    </w:rPr>
  </w:style>
  <w:style w:type="character" w:customStyle="1" w:styleId="CommentReference1">
    <w:name w:val="Comment Reference1"/>
    <w:semiHidden/>
    <w:rsid w:val="00EB5CCE"/>
    <w:rPr>
      <w:sz w:val="16"/>
      <w:szCs w:val="16"/>
    </w:rPr>
  </w:style>
  <w:style w:type="character" w:styleId="Omtale">
    <w:name w:val="Mention"/>
    <w:basedOn w:val="Standardskriftforavsnitt"/>
    <w:uiPriority w:val="99"/>
    <w:unhideWhenUsed/>
    <w:rsid w:val="0078065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5FCF232747F24444A972F1973E16B711" ma:contentTypeVersion="3" ma:contentTypeDescription="Opprett et nytt dokument." ma:contentTypeScope="" ma:versionID="00b92609e2198c48f79f2f95a945300c">
  <xsd:schema xmlns:xsd="http://www.w3.org/2001/XMLSchema" xmlns:xs="http://www.w3.org/2001/XMLSchema" xmlns:p="http://schemas.microsoft.com/office/2006/metadata/properties" xmlns:ns2="b936cfc8-a507-4d70-9bf1-0eca0b4af111" targetNamespace="http://schemas.microsoft.com/office/2006/metadata/properties" ma:root="true" ma:fieldsID="256c2896e96024aade395a9b990fe195" ns2:_="">
    <xsd:import namespace="b936cfc8-a507-4d70-9bf1-0eca0b4af11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6cfc8-a507-4d70-9bf1-0eca0b4af1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9428E9-D44D-4A5F-966E-62C4FBA676F8}">
  <ds:schemaRefs>
    <ds:schemaRef ds:uri="http://schemas.microsoft.com/sharepoint/v3/contenttype/forms"/>
  </ds:schemaRefs>
</ds:datastoreItem>
</file>

<file path=customXml/itemProps2.xml><?xml version="1.0" encoding="utf-8"?>
<ds:datastoreItem xmlns:ds="http://schemas.openxmlformats.org/officeDocument/2006/customXml" ds:itemID="{AB3B00D8-0825-40BA-B539-3A6A663EBE9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853280-9444-4A1A-A0DF-6A17B947FE61}">
  <ds:schemaRefs>
    <ds:schemaRef ds:uri="http://schemas.openxmlformats.org/officeDocument/2006/bibliography"/>
  </ds:schemaRefs>
</ds:datastoreItem>
</file>

<file path=customXml/itemProps4.xml><?xml version="1.0" encoding="utf-8"?>
<ds:datastoreItem xmlns:ds="http://schemas.openxmlformats.org/officeDocument/2006/customXml" ds:itemID="{1E68AD07-559C-42AF-8851-C84CD9974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6cfc8-a507-4d70-9bf1-0eca0b4af1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3491420-1ae2-4120-89e6-e6f668f067e2}" enabled="1" method="Standard" siteId="{62366534-1ec3-4962-8869-9b5535279d0b}" removed="0"/>
</clbl:labelList>
</file>

<file path=docProps/app.xml><?xml version="1.0" encoding="utf-8"?>
<Properties xmlns="http://schemas.openxmlformats.org/officeDocument/2006/extended-properties" xmlns:vt="http://schemas.openxmlformats.org/officeDocument/2006/docPropsVTypes">
  <Template>Normal</Template>
  <TotalTime>3</TotalTime>
  <Pages>16</Pages>
  <Words>5174</Words>
  <Characters>27425</Characters>
  <Application>Microsoft Office Word</Application>
  <DocSecurity>0</DocSecurity>
  <Lines>228</Lines>
  <Paragraphs>65</Paragraphs>
  <ScaleCrop>false</ScaleCrop>
  <Company>NAV Drift og utvikling</Company>
  <LinksUpToDate>false</LinksUpToDate>
  <CharactersWithSpaces>32534</CharactersWithSpaces>
  <SharedDoc>false</SharedDoc>
  <HLinks>
    <vt:vector size="438" baseType="variant">
      <vt:variant>
        <vt:i4>1376317</vt:i4>
      </vt:variant>
      <vt:variant>
        <vt:i4>434</vt:i4>
      </vt:variant>
      <vt:variant>
        <vt:i4>0</vt:i4>
      </vt:variant>
      <vt:variant>
        <vt:i4>5</vt:i4>
      </vt:variant>
      <vt:variant>
        <vt:lpwstr/>
      </vt:variant>
      <vt:variant>
        <vt:lpwstr>_Toc230871881</vt:lpwstr>
      </vt:variant>
      <vt:variant>
        <vt:i4>1376317</vt:i4>
      </vt:variant>
      <vt:variant>
        <vt:i4>428</vt:i4>
      </vt:variant>
      <vt:variant>
        <vt:i4>0</vt:i4>
      </vt:variant>
      <vt:variant>
        <vt:i4>5</vt:i4>
      </vt:variant>
      <vt:variant>
        <vt:lpwstr/>
      </vt:variant>
      <vt:variant>
        <vt:lpwstr>_Toc230871880</vt:lpwstr>
      </vt:variant>
      <vt:variant>
        <vt:i4>1703997</vt:i4>
      </vt:variant>
      <vt:variant>
        <vt:i4>422</vt:i4>
      </vt:variant>
      <vt:variant>
        <vt:i4>0</vt:i4>
      </vt:variant>
      <vt:variant>
        <vt:i4>5</vt:i4>
      </vt:variant>
      <vt:variant>
        <vt:lpwstr/>
      </vt:variant>
      <vt:variant>
        <vt:lpwstr>_Toc230871879</vt:lpwstr>
      </vt:variant>
      <vt:variant>
        <vt:i4>1703997</vt:i4>
      </vt:variant>
      <vt:variant>
        <vt:i4>416</vt:i4>
      </vt:variant>
      <vt:variant>
        <vt:i4>0</vt:i4>
      </vt:variant>
      <vt:variant>
        <vt:i4>5</vt:i4>
      </vt:variant>
      <vt:variant>
        <vt:lpwstr/>
      </vt:variant>
      <vt:variant>
        <vt:lpwstr>_Toc230871878</vt:lpwstr>
      </vt:variant>
      <vt:variant>
        <vt:i4>1703997</vt:i4>
      </vt:variant>
      <vt:variant>
        <vt:i4>410</vt:i4>
      </vt:variant>
      <vt:variant>
        <vt:i4>0</vt:i4>
      </vt:variant>
      <vt:variant>
        <vt:i4>5</vt:i4>
      </vt:variant>
      <vt:variant>
        <vt:lpwstr/>
      </vt:variant>
      <vt:variant>
        <vt:lpwstr>_Toc230871877</vt:lpwstr>
      </vt:variant>
      <vt:variant>
        <vt:i4>1703997</vt:i4>
      </vt:variant>
      <vt:variant>
        <vt:i4>404</vt:i4>
      </vt:variant>
      <vt:variant>
        <vt:i4>0</vt:i4>
      </vt:variant>
      <vt:variant>
        <vt:i4>5</vt:i4>
      </vt:variant>
      <vt:variant>
        <vt:lpwstr/>
      </vt:variant>
      <vt:variant>
        <vt:lpwstr>_Toc230871876</vt:lpwstr>
      </vt:variant>
      <vt:variant>
        <vt:i4>1703997</vt:i4>
      </vt:variant>
      <vt:variant>
        <vt:i4>398</vt:i4>
      </vt:variant>
      <vt:variant>
        <vt:i4>0</vt:i4>
      </vt:variant>
      <vt:variant>
        <vt:i4>5</vt:i4>
      </vt:variant>
      <vt:variant>
        <vt:lpwstr/>
      </vt:variant>
      <vt:variant>
        <vt:lpwstr>_Toc230871875</vt:lpwstr>
      </vt:variant>
      <vt:variant>
        <vt:i4>1703997</vt:i4>
      </vt:variant>
      <vt:variant>
        <vt:i4>392</vt:i4>
      </vt:variant>
      <vt:variant>
        <vt:i4>0</vt:i4>
      </vt:variant>
      <vt:variant>
        <vt:i4>5</vt:i4>
      </vt:variant>
      <vt:variant>
        <vt:lpwstr/>
      </vt:variant>
      <vt:variant>
        <vt:lpwstr>_Toc230871874</vt:lpwstr>
      </vt:variant>
      <vt:variant>
        <vt:i4>1703997</vt:i4>
      </vt:variant>
      <vt:variant>
        <vt:i4>386</vt:i4>
      </vt:variant>
      <vt:variant>
        <vt:i4>0</vt:i4>
      </vt:variant>
      <vt:variant>
        <vt:i4>5</vt:i4>
      </vt:variant>
      <vt:variant>
        <vt:lpwstr/>
      </vt:variant>
      <vt:variant>
        <vt:lpwstr>_Toc230871873</vt:lpwstr>
      </vt:variant>
      <vt:variant>
        <vt:i4>1703997</vt:i4>
      </vt:variant>
      <vt:variant>
        <vt:i4>380</vt:i4>
      </vt:variant>
      <vt:variant>
        <vt:i4>0</vt:i4>
      </vt:variant>
      <vt:variant>
        <vt:i4>5</vt:i4>
      </vt:variant>
      <vt:variant>
        <vt:lpwstr/>
      </vt:variant>
      <vt:variant>
        <vt:lpwstr>_Toc230871872</vt:lpwstr>
      </vt:variant>
      <vt:variant>
        <vt:i4>1703997</vt:i4>
      </vt:variant>
      <vt:variant>
        <vt:i4>374</vt:i4>
      </vt:variant>
      <vt:variant>
        <vt:i4>0</vt:i4>
      </vt:variant>
      <vt:variant>
        <vt:i4>5</vt:i4>
      </vt:variant>
      <vt:variant>
        <vt:lpwstr/>
      </vt:variant>
      <vt:variant>
        <vt:lpwstr>_Toc230871871</vt:lpwstr>
      </vt:variant>
      <vt:variant>
        <vt:i4>1703997</vt:i4>
      </vt:variant>
      <vt:variant>
        <vt:i4>368</vt:i4>
      </vt:variant>
      <vt:variant>
        <vt:i4>0</vt:i4>
      </vt:variant>
      <vt:variant>
        <vt:i4>5</vt:i4>
      </vt:variant>
      <vt:variant>
        <vt:lpwstr/>
      </vt:variant>
      <vt:variant>
        <vt:lpwstr>_Toc230871870</vt:lpwstr>
      </vt:variant>
      <vt:variant>
        <vt:i4>1769533</vt:i4>
      </vt:variant>
      <vt:variant>
        <vt:i4>362</vt:i4>
      </vt:variant>
      <vt:variant>
        <vt:i4>0</vt:i4>
      </vt:variant>
      <vt:variant>
        <vt:i4>5</vt:i4>
      </vt:variant>
      <vt:variant>
        <vt:lpwstr/>
      </vt:variant>
      <vt:variant>
        <vt:lpwstr>_Toc230871869</vt:lpwstr>
      </vt:variant>
      <vt:variant>
        <vt:i4>1769533</vt:i4>
      </vt:variant>
      <vt:variant>
        <vt:i4>356</vt:i4>
      </vt:variant>
      <vt:variant>
        <vt:i4>0</vt:i4>
      </vt:variant>
      <vt:variant>
        <vt:i4>5</vt:i4>
      </vt:variant>
      <vt:variant>
        <vt:lpwstr/>
      </vt:variant>
      <vt:variant>
        <vt:lpwstr>_Toc230871868</vt:lpwstr>
      </vt:variant>
      <vt:variant>
        <vt:i4>1769533</vt:i4>
      </vt:variant>
      <vt:variant>
        <vt:i4>350</vt:i4>
      </vt:variant>
      <vt:variant>
        <vt:i4>0</vt:i4>
      </vt:variant>
      <vt:variant>
        <vt:i4>5</vt:i4>
      </vt:variant>
      <vt:variant>
        <vt:lpwstr/>
      </vt:variant>
      <vt:variant>
        <vt:lpwstr>_Toc230871867</vt:lpwstr>
      </vt:variant>
      <vt:variant>
        <vt:i4>1769533</vt:i4>
      </vt:variant>
      <vt:variant>
        <vt:i4>344</vt:i4>
      </vt:variant>
      <vt:variant>
        <vt:i4>0</vt:i4>
      </vt:variant>
      <vt:variant>
        <vt:i4>5</vt:i4>
      </vt:variant>
      <vt:variant>
        <vt:lpwstr/>
      </vt:variant>
      <vt:variant>
        <vt:lpwstr>_Toc230871866</vt:lpwstr>
      </vt:variant>
      <vt:variant>
        <vt:i4>1769533</vt:i4>
      </vt:variant>
      <vt:variant>
        <vt:i4>338</vt:i4>
      </vt:variant>
      <vt:variant>
        <vt:i4>0</vt:i4>
      </vt:variant>
      <vt:variant>
        <vt:i4>5</vt:i4>
      </vt:variant>
      <vt:variant>
        <vt:lpwstr/>
      </vt:variant>
      <vt:variant>
        <vt:lpwstr>_Toc230871865</vt:lpwstr>
      </vt:variant>
      <vt:variant>
        <vt:i4>1769533</vt:i4>
      </vt:variant>
      <vt:variant>
        <vt:i4>332</vt:i4>
      </vt:variant>
      <vt:variant>
        <vt:i4>0</vt:i4>
      </vt:variant>
      <vt:variant>
        <vt:i4>5</vt:i4>
      </vt:variant>
      <vt:variant>
        <vt:lpwstr/>
      </vt:variant>
      <vt:variant>
        <vt:lpwstr>_Toc230871864</vt:lpwstr>
      </vt:variant>
      <vt:variant>
        <vt:i4>1769533</vt:i4>
      </vt:variant>
      <vt:variant>
        <vt:i4>326</vt:i4>
      </vt:variant>
      <vt:variant>
        <vt:i4>0</vt:i4>
      </vt:variant>
      <vt:variant>
        <vt:i4>5</vt:i4>
      </vt:variant>
      <vt:variant>
        <vt:lpwstr/>
      </vt:variant>
      <vt:variant>
        <vt:lpwstr>_Toc230871863</vt:lpwstr>
      </vt:variant>
      <vt:variant>
        <vt:i4>1769533</vt:i4>
      </vt:variant>
      <vt:variant>
        <vt:i4>320</vt:i4>
      </vt:variant>
      <vt:variant>
        <vt:i4>0</vt:i4>
      </vt:variant>
      <vt:variant>
        <vt:i4>5</vt:i4>
      </vt:variant>
      <vt:variant>
        <vt:lpwstr/>
      </vt:variant>
      <vt:variant>
        <vt:lpwstr>_Toc230871862</vt:lpwstr>
      </vt:variant>
      <vt:variant>
        <vt:i4>1769533</vt:i4>
      </vt:variant>
      <vt:variant>
        <vt:i4>314</vt:i4>
      </vt:variant>
      <vt:variant>
        <vt:i4>0</vt:i4>
      </vt:variant>
      <vt:variant>
        <vt:i4>5</vt:i4>
      </vt:variant>
      <vt:variant>
        <vt:lpwstr/>
      </vt:variant>
      <vt:variant>
        <vt:lpwstr>_Toc230871861</vt:lpwstr>
      </vt:variant>
      <vt:variant>
        <vt:i4>1769533</vt:i4>
      </vt:variant>
      <vt:variant>
        <vt:i4>308</vt:i4>
      </vt:variant>
      <vt:variant>
        <vt:i4>0</vt:i4>
      </vt:variant>
      <vt:variant>
        <vt:i4>5</vt:i4>
      </vt:variant>
      <vt:variant>
        <vt:lpwstr/>
      </vt:variant>
      <vt:variant>
        <vt:lpwstr>_Toc230871860</vt:lpwstr>
      </vt:variant>
      <vt:variant>
        <vt:i4>1572925</vt:i4>
      </vt:variant>
      <vt:variant>
        <vt:i4>302</vt:i4>
      </vt:variant>
      <vt:variant>
        <vt:i4>0</vt:i4>
      </vt:variant>
      <vt:variant>
        <vt:i4>5</vt:i4>
      </vt:variant>
      <vt:variant>
        <vt:lpwstr/>
      </vt:variant>
      <vt:variant>
        <vt:lpwstr>_Toc230871859</vt:lpwstr>
      </vt:variant>
      <vt:variant>
        <vt:i4>1572925</vt:i4>
      </vt:variant>
      <vt:variant>
        <vt:i4>296</vt:i4>
      </vt:variant>
      <vt:variant>
        <vt:i4>0</vt:i4>
      </vt:variant>
      <vt:variant>
        <vt:i4>5</vt:i4>
      </vt:variant>
      <vt:variant>
        <vt:lpwstr/>
      </vt:variant>
      <vt:variant>
        <vt:lpwstr>_Toc230871858</vt:lpwstr>
      </vt:variant>
      <vt:variant>
        <vt:i4>1572925</vt:i4>
      </vt:variant>
      <vt:variant>
        <vt:i4>290</vt:i4>
      </vt:variant>
      <vt:variant>
        <vt:i4>0</vt:i4>
      </vt:variant>
      <vt:variant>
        <vt:i4>5</vt:i4>
      </vt:variant>
      <vt:variant>
        <vt:lpwstr/>
      </vt:variant>
      <vt:variant>
        <vt:lpwstr>_Toc230871857</vt:lpwstr>
      </vt:variant>
      <vt:variant>
        <vt:i4>1572925</vt:i4>
      </vt:variant>
      <vt:variant>
        <vt:i4>284</vt:i4>
      </vt:variant>
      <vt:variant>
        <vt:i4>0</vt:i4>
      </vt:variant>
      <vt:variant>
        <vt:i4>5</vt:i4>
      </vt:variant>
      <vt:variant>
        <vt:lpwstr/>
      </vt:variant>
      <vt:variant>
        <vt:lpwstr>_Toc230871856</vt:lpwstr>
      </vt:variant>
      <vt:variant>
        <vt:i4>1572925</vt:i4>
      </vt:variant>
      <vt:variant>
        <vt:i4>278</vt:i4>
      </vt:variant>
      <vt:variant>
        <vt:i4>0</vt:i4>
      </vt:variant>
      <vt:variant>
        <vt:i4>5</vt:i4>
      </vt:variant>
      <vt:variant>
        <vt:lpwstr/>
      </vt:variant>
      <vt:variant>
        <vt:lpwstr>_Toc230871855</vt:lpwstr>
      </vt:variant>
      <vt:variant>
        <vt:i4>1572925</vt:i4>
      </vt:variant>
      <vt:variant>
        <vt:i4>272</vt:i4>
      </vt:variant>
      <vt:variant>
        <vt:i4>0</vt:i4>
      </vt:variant>
      <vt:variant>
        <vt:i4>5</vt:i4>
      </vt:variant>
      <vt:variant>
        <vt:lpwstr/>
      </vt:variant>
      <vt:variant>
        <vt:lpwstr>_Toc230871854</vt:lpwstr>
      </vt:variant>
      <vt:variant>
        <vt:i4>1572925</vt:i4>
      </vt:variant>
      <vt:variant>
        <vt:i4>266</vt:i4>
      </vt:variant>
      <vt:variant>
        <vt:i4>0</vt:i4>
      </vt:variant>
      <vt:variant>
        <vt:i4>5</vt:i4>
      </vt:variant>
      <vt:variant>
        <vt:lpwstr/>
      </vt:variant>
      <vt:variant>
        <vt:lpwstr>_Toc230871853</vt:lpwstr>
      </vt:variant>
      <vt:variant>
        <vt:i4>1572925</vt:i4>
      </vt:variant>
      <vt:variant>
        <vt:i4>260</vt:i4>
      </vt:variant>
      <vt:variant>
        <vt:i4>0</vt:i4>
      </vt:variant>
      <vt:variant>
        <vt:i4>5</vt:i4>
      </vt:variant>
      <vt:variant>
        <vt:lpwstr/>
      </vt:variant>
      <vt:variant>
        <vt:lpwstr>_Toc230871852</vt:lpwstr>
      </vt:variant>
      <vt:variant>
        <vt:i4>1572925</vt:i4>
      </vt:variant>
      <vt:variant>
        <vt:i4>254</vt:i4>
      </vt:variant>
      <vt:variant>
        <vt:i4>0</vt:i4>
      </vt:variant>
      <vt:variant>
        <vt:i4>5</vt:i4>
      </vt:variant>
      <vt:variant>
        <vt:lpwstr/>
      </vt:variant>
      <vt:variant>
        <vt:lpwstr>_Toc230871851</vt:lpwstr>
      </vt:variant>
      <vt:variant>
        <vt:i4>1572925</vt:i4>
      </vt:variant>
      <vt:variant>
        <vt:i4>248</vt:i4>
      </vt:variant>
      <vt:variant>
        <vt:i4>0</vt:i4>
      </vt:variant>
      <vt:variant>
        <vt:i4>5</vt:i4>
      </vt:variant>
      <vt:variant>
        <vt:lpwstr/>
      </vt:variant>
      <vt:variant>
        <vt:lpwstr>_Toc230871850</vt:lpwstr>
      </vt:variant>
      <vt:variant>
        <vt:i4>1638461</vt:i4>
      </vt:variant>
      <vt:variant>
        <vt:i4>242</vt:i4>
      </vt:variant>
      <vt:variant>
        <vt:i4>0</vt:i4>
      </vt:variant>
      <vt:variant>
        <vt:i4>5</vt:i4>
      </vt:variant>
      <vt:variant>
        <vt:lpwstr/>
      </vt:variant>
      <vt:variant>
        <vt:lpwstr>_Toc230871849</vt:lpwstr>
      </vt:variant>
      <vt:variant>
        <vt:i4>1638461</vt:i4>
      </vt:variant>
      <vt:variant>
        <vt:i4>236</vt:i4>
      </vt:variant>
      <vt:variant>
        <vt:i4>0</vt:i4>
      </vt:variant>
      <vt:variant>
        <vt:i4>5</vt:i4>
      </vt:variant>
      <vt:variant>
        <vt:lpwstr/>
      </vt:variant>
      <vt:variant>
        <vt:lpwstr>_Toc230871848</vt:lpwstr>
      </vt:variant>
      <vt:variant>
        <vt:i4>1638461</vt:i4>
      </vt:variant>
      <vt:variant>
        <vt:i4>230</vt:i4>
      </vt:variant>
      <vt:variant>
        <vt:i4>0</vt:i4>
      </vt:variant>
      <vt:variant>
        <vt:i4>5</vt:i4>
      </vt:variant>
      <vt:variant>
        <vt:lpwstr/>
      </vt:variant>
      <vt:variant>
        <vt:lpwstr>_Toc230871847</vt:lpwstr>
      </vt:variant>
      <vt:variant>
        <vt:i4>1638461</vt:i4>
      </vt:variant>
      <vt:variant>
        <vt:i4>224</vt:i4>
      </vt:variant>
      <vt:variant>
        <vt:i4>0</vt:i4>
      </vt:variant>
      <vt:variant>
        <vt:i4>5</vt:i4>
      </vt:variant>
      <vt:variant>
        <vt:lpwstr/>
      </vt:variant>
      <vt:variant>
        <vt:lpwstr>_Toc230871846</vt:lpwstr>
      </vt:variant>
      <vt:variant>
        <vt:i4>1638461</vt:i4>
      </vt:variant>
      <vt:variant>
        <vt:i4>218</vt:i4>
      </vt:variant>
      <vt:variant>
        <vt:i4>0</vt:i4>
      </vt:variant>
      <vt:variant>
        <vt:i4>5</vt:i4>
      </vt:variant>
      <vt:variant>
        <vt:lpwstr/>
      </vt:variant>
      <vt:variant>
        <vt:lpwstr>_Toc230871845</vt:lpwstr>
      </vt:variant>
      <vt:variant>
        <vt:i4>1638461</vt:i4>
      </vt:variant>
      <vt:variant>
        <vt:i4>212</vt:i4>
      </vt:variant>
      <vt:variant>
        <vt:i4>0</vt:i4>
      </vt:variant>
      <vt:variant>
        <vt:i4>5</vt:i4>
      </vt:variant>
      <vt:variant>
        <vt:lpwstr/>
      </vt:variant>
      <vt:variant>
        <vt:lpwstr>_Toc230871844</vt:lpwstr>
      </vt:variant>
      <vt:variant>
        <vt:i4>1638461</vt:i4>
      </vt:variant>
      <vt:variant>
        <vt:i4>206</vt:i4>
      </vt:variant>
      <vt:variant>
        <vt:i4>0</vt:i4>
      </vt:variant>
      <vt:variant>
        <vt:i4>5</vt:i4>
      </vt:variant>
      <vt:variant>
        <vt:lpwstr/>
      </vt:variant>
      <vt:variant>
        <vt:lpwstr>_Toc230871843</vt:lpwstr>
      </vt:variant>
      <vt:variant>
        <vt:i4>1638461</vt:i4>
      </vt:variant>
      <vt:variant>
        <vt:i4>200</vt:i4>
      </vt:variant>
      <vt:variant>
        <vt:i4>0</vt:i4>
      </vt:variant>
      <vt:variant>
        <vt:i4>5</vt:i4>
      </vt:variant>
      <vt:variant>
        <vt:lpwstr/>
      </vt:variant>
      <vt:variant>
        <vt:lpwstr>_Toc230871842</vt:lpwstr>
      </vt:variant>
      <vt:variant>
        <vt:i4>1638461</vt:i4>
      </vt:variant>
      <vt:variant>
        <vt:i4>194</vt:i4>
      </vt:variant>
      <vt:variant>
        <vt:i4>0</vt:i4>
      </vt:variant>
      <vt:variant>
        <vt:i4>5</vt:i4>
      </vt:variant>
      <vt:variant>
        <vt:lpwstr/>
      </vt:variant>
      <vt:variant>
        <vt:lpwstr>_Toc230871841</vt:lpwstr>
      </vt:variant>
      <vt:variant>
        <vt:i4>1638461</vt:i4>
      </vt:variant>
      <vt:variant>
        <vt:i4>188</vt:i4>
      </vt:variant>
      <vt:variant>
        <vt:i4>0</vt:i4>
      </vt:variant>
      <vt:variant>
        <vt:i4>5</vt:i4>
      </vt:variant>
      <vt:variant>
        <vt:lpwstr/>
      </vt:variant>
      <vt:variant>
        <vt:lpwstr>_Toc230871840</vt:lpwstr>
      </vt:variant>
      <vt:variant>
        <vt:i4>1966141</vt:i4>
      </vt:variant>
      <vt:variant>
        <vt:i4>182</vt:i4>
      </vt:variant>
      <vt:variant>
        <vt:i4>0</vt:i4>
      </vt:variant>
      <vt:variant>
        <vt:i4>5</vt:i4>
      </vt:variant>
      <vt:variant>
        <vt:lpwstr/>
      </vt:variant>
      <vt:variant>
        <vt:lpwstr>_Toc230871839</vt:lpwstr>
      </vt:variant>
      <vt:variant>
        <vt:i4>1966141</vt:i4>
      </vt:variant>
      <vt:variant>
        <vt:i4>176</vt:i4>
      </vt:variant>
      <vt:variant>
        <vt:i4>0</vt:i4>
      </vt:variant>
      <vt:variant>
        <vt:i4>5</vt:i4>
      </vt:variant>
      <vt:variant>
        <vt:lpwstr/>
      </vt:variant>
      <vt:variant>
        <vt:lpwstr>_Toc230871838</vt:lpwstr>
      </vt:variant>
      <vt:variant>
        <vt:i4>1966141</vt:i4>
      </vt:variant>
      <vt:variant>
        <vt:i4>170</vt:i4>
      </vt:variant>
      <vt:variant>
        <vt:i4>0</vt:i4>
      </vt:variant>
      <vt:variant>
        <vt:i4>5</vt:i4>
      </vt:variant>
      <vt:variant>
        <vt:lpwstr/>
      </vt:variant>
      <vt:variant>
        <vt:lpwstr>_Toc230871837</vt:lpwstr>
      </vt:variant>
      <vt:variant>
        <vt:i4>1966141</vt:i4>
      </vt:variant>
      <vt:variant>
        <vt:i4>164</vt:i4>
      </vt:variant>
      <vt:variant>
        <vt:i4>0</vt:i4>
      </vt:variant>
      <vt:variant>
        <vt:i4>5</vt:i4>
      </vt:variant>
      <vt:variant>
        <vt:lpwstr/>
      </vt:variant>
      <vt:variant>
        <vt:lpwstr>_Toc230871836</vt:lpwstr>
      </vt:variant>
      <vt:variant>
        <vt:i4>1966141</vt:i4>
      </vt:variant>
      <vt:variant>
        <vt:i4>158</vt:i4>
      </vt:variant>
      <vt:variant>
        <vt:i4>0</vt:i4>
      </vt:variant>
      <vt:variant>
        <vt:i4>5</vt:i4>
      </vt:variant>
      <vt:variant>
        <vt:lpwstr/>
      </vt:variant>
      <vt:variant>
        <vt:lpwstr>_Toc230871835</vt:lpwstr>
      </vt:variant>
      <vt:variant>
        <vt:i4>1966141</vt:i4>
      </vt:variant>
      <vt:variant>
        <vt:i4>152</vt:i4>
      </vt:variant>
      <vt:variant>
        <vt:i4>0</vt:i4>
      </vt:variant>
      <vt:variant>
        <vt:i4>5</vt:i4>
      </vt:variant>
      <vt:variant>
        <vt:lpwstr/>
      </vt:variant>
      <vt:variant>
        <vt:lpwstr>_Toc230871834</vt:lpwstr>
      </vt:variant>
      <vt:variant>
        <vt:i4>1966141</vt:i4>
      </vt:variant>
      <vt:variant>
        <vt:i4>146</vt:i4>
      </vt:variant>
      <vt:variant>
        <vt:i4>0</vt:i4>
      </vt:variant>
      <vt:variant>
        <vt:i4>5</vt:i4>
      </vt:variant>
      <vt:variant>
        <vt:lpwstr/>
      </vt:variant>
      <vt:variant>
        <vt:lpwstr>_Toc230871833</vt:lpwstr>
      </vt:variant>
      <vt:variant>
        <vt:i4>1966141</vt:i4>
      </vt:variant>
      <vt:variant>
        <vt:i4>140</vt:i4>
      </vt:variant>
      <vt:variant>
        <vt:i4>0</vt:i4>
      </vt:variant>
      <vt:variant>
        <vt:i4>5</vt:i4>
      </vt:variant>
      <vt:variant>
        <vt:lpwstr/>
      </vt:variant>
      <vt:variant>
        <vt:lpwstr>_Toc230871832</vt:lpwstr>
      </vt:variant>
      <vt:variant>
        <vt:i4>1966141</vt:i4>
      </vt:variant>
      <vt:variant>
        <vt:i4>134</vt:i4>
      </vt:variant>
      <vt:variant>
        <vt:i4>0</vt:i4>
      </vt:variant>
      <vt:variant>
        <vt:i4>5</vt:i4>
      </vt:variant>
      <vt:variant>
        <vt:lpwstr/>
      </vt:variant>
      <vt:variant>
        <vt:lpwstr>_Toc230871831</vt:lpwstr>
      </vt:variant>
      <vt:variant>
        <vt:i4>1966141</vt:i4>
      </vt:variant>
      <vt:variant>
        <vt:i4>128</vt:i4>
      </vt:variant>
      <vt:variant>
        <vt:i4>0</vt:i4>
      </vt:variant>
      <vt:variant>
        <vt:i4>5</vt:i4>
      </vt:variant>
      <vt:variant>
        <vt:lpwstr/>
      </vt:variant>
      <vt:variant>
        <vt:lpwstr>_Toc230871830</vt:lpwstr>
      </vt:variant>
      <vt:variant>
        <vt:i4>2031677</vt:i4>
      </vt:variant>
      <vt:variant>
        <vt:i4>122</vt:i4>
      </vt:variant>
      <vt:variant>
        <vt:i4>0</vt:i4>
      </vt:variant>
      <vt:variant>
        <vt:i4>5</vt:i4>
      </vt:variant>
      <vt:variant>
        <vt:lpwstr/>
      </vt:variant>
      <vt:variant>
        <vt:lpwstr>_Toc230871829</vt:lpwstr>
      </vt:variant>
      <vt:variant>
        <vt:i4>2031677</vt:i4>
      </vt:variant>
      <vt:variant>
        <vt:i4>116</vt:i4>
      </vt:variant>
      <vt:variant>
        <vt:i4>0</vt:i4>
      </vt:variant>
      <vt:variant>
        <vt:i4>5</vt:i4>
      </vt:variant>
      <vt:variant>
        <vt:lpwstr/>
      </vt:variant>
      <vt:variant>
        <vt:lpwstr>_Toc230871828</vt:lpwstr>
      </vt:variant>
      <vt:variant>
        <vt:i4>2031677</vt:i4>
      </vt:variant>
      <vt:variant>
        <vt:i4>110</vt:i4>
      </vt:variant>
      <vt:variant>
        <vt:i4>0</vt:i4>
      </vt:variant>
      <vt:variant>
        <vt:i4>5</vt:i4>
      </vt:variant>
      <vt:variant>
        <vt:lpwstr/>
      </vt:variant>
      <vt:variant>
        <vt:lpwstr>_Toc230871827</vt:lpwstr>
      </vt:variant>
      <vt:variant>
        <vt:i4>2031677</vt:i4>
      </vt:variant>
      <vt:variant>
        <vt:i4>104</vt:i4>
      </vt:variant>
      <vt:variant>
        <vt:i4>0</vt:i4>
      </vt:variant>
      <vt:variant>
        <vt:i4>5</vt:i4>
      </vt:variant>
      <vt:variant>
        <vt:lpwstr/>
      </vt:variant>
      <vt:variant>
        <vt:lpwstr>_Toc230871826</vt:lpwstr>
      </vt:variant>
      <vt:variant>
        <vt:i4>2031677</vt:i4>
      </vt:variant>
      <vt:variant>
        <vt:i4>98</vt:i4>
      </vt:variant>
      <vt:variant>
        <vt:i4>0</vt:i4>
      </vt:variant>
      <vt:variant>
        <vt:i4>5</vt:i4>
      </vt:variant>
      <vt:variant>
        <vt:lpwstr/>
      </vt:variant>
      <vt:variant>
        <vt:lpwstr>_Toc230871825</vt:lpwstr>
      </vt:variant>
      <vt:variant>
        <vt:i4>2031677</vt:i4>
      </vt:variant>
      <vt:variant>
        <vt:i4>92</vt:i4>
      </vt:variant>
      <vt:variant>
        <vt:i4>0</vt:i4>
      </vt:variant>
      <vt:variant>
        <vt:i4>5</vt:i4>
      </vt:variant>
      <vt:variant>
        <vt:lpwstr/>
      </vt:variant>
      <vt:variant>
        <vt:lpwstr>_Toc230871824</vt:lpwstr>
      </vt:variant>
      <vt:variant>
        <vt:i4>2031677</vt:i4>
      </vt:variant>
      <vt:variant>
        <vt:i4>86</vt:i4>
      </vt:variant>
      <vt:variant>
        <vt:i4>0</vt:i4>
      </vt:variant>
      <vt:variant>
        <vt:i4>5</vt:i4>
      </vt:variant>
      <vt:variant>
        <vt:lpwstr/>
      </vt:variant>
      <vt:variant>
        <vt:lpwstr>_Toc230871823</vt:lpwstr>
      </vt:variant>
      <vt:variant>
        <vt:i4>2031677</vt:i4>
      </vt:variant>
      <vt:variant>
        <vt:i4>80</vt:i4>
      </vt:variant>
      <vt:variant>
        <vt:i4>0</vt:i4>
      </vt:variant>
      <vt:variant>
        <vt:i4>5</vt:i4>
      </vt:variant>
      <vt:variant>
        <vt:lpwstr/>
      </vt:variant>
      <vt:variant>
        <vt:lpwstr>_Toc230871822</vt:lpwstr>
      </vt:variant>
      <vt:variant>
        <vt:i4>2031677</vt:i4>
      </vt:variant>
      <vt:variant>
        <vt:i4>74</vt:i4>
      </vt:variant>
      <vt:variant>
        <vt:i4>0</vt:i4>
      </vt:variant>
      <vt:variant>
        <vt:i4>5</vt:i4>
      </vt:variant>
      <vt:variant>
        <vt:lpwstr/>
      </vt:variant>
      <vt:variant>
        <vt:lpwstr>_Toc230871821</vt:lpwstr>
      </vt:variant>
      <vt:variant>
        <vt:i4>2031677</vt:i4>
      </vt:variant>
      <vt:variant>
        <vt:i4>68</vt:i4>
      </vt:variant>
      <vt:variant>
        <vt:i4>0</vt:i4>
      </vt:variant>
      <vt:variant>
        <vt:i4>5</vt:i4>
      </vt:variant>
      <vt:variant>
        <vt:lpwstr/>
      </vt:variant>
      <vt:variant>
        <vt:lpwstr>_Toc230871820</vt:lpwstr>
      </vt:variant>
      <vt:variant>
        <vt:i4>1835069</vt:i4>
      </vt:variant>
      <vt:variant>
        <vt:i4>62</vt:i4>
      </vt:variant>
      <vt:variant>
        <vt:i4>0</vt:i4>
      </vt:variant>
      <vt:variant>
        <vt:i4>5</vt:i4>
      </vt:variant>
      <vt:variant>
        <vt:lpwstr/>
      </vt:variant>
      <vt:variant>
        <vt:lpwstr>_Toc230871819</vt:lpwstr>
      </vt:variant>
      <vt:variant>
        <vt:i4>1835069</vt:i4>
      </vt:variant>
      <vt:variant>
        <vt:i4>56</vt:i4>
      </vt:variant>
      <vt:variant>
        <vt:i4>0</vt:i4>
      </vt:variant>
      <vt:variant>
        <vt:i4>5</vt:i4>
      </vt:variant>
      <vt:variant>
        <vt:lpwstr/>
      </vt:variant>
      <vt:variant>
        <vt:lpwstr>_Toc230871818</vt:lpwstr>
      </vt:variant>
      <vt:variant>
        <vt:i4>1835069</vt:i4>
      </vt:variant>
      <vt:variant>
        <vt:i4>50</vt:i4>
      </vt:variant>
      <vt:variant>
        <vt:i4>0</vt:i4>
      </vt:variant>
      <vt:variant>
        <vt:i4>5</vt:i4>
      </vt:variant>
      <vt:variant>
        <vt:lpwstr/>
      </vt:variant>
      <vt:variant>
        <vt:lpwstr>_Toc230871817</vt:lpwstr>
      </vt:variant>
      <vt:variant>
        <vt:i4>1835069</vt:i4>
      </vt:variant>
      <vt:variant>
        <vt:i4>44</vt:i4>
      </vt:variant>
      <vt:variant>
        <vt:i4>0</vt:i4>
      </vt:variant>
      <vt:variant>
        <vt:i4>5</vt:i4>
      </vt:variant>
      <vt:variant>
        <vt:lpwstr/>
      </vt:variant>
      <vt:variant>
        <vt:lpwstr>_Toc230871816</vt:lpwstr>
      </vt:variant>
      <vt:variant>
        <vt:i4>1835069</vt:i4>
      </vt:variant>
      <vt:variant>
        <vt:i4>38</vt:i4>
      </vt:variant>
      <vt:variant>
        <vt:i4>0</vt:i4>
      </vt:variant>
      <vt:variant>
        <vt:i4>5</vt:i4>
      </vt:variant>
      <vt:variant>
        <vt:lpwstr/>
      </vt:variant>
      <vt:variant>
        <vt:lpwstr>_Toc230871815</vt:lpwstr>
      </vt:variant>
      <vt:variant>
        <vt:i4>1835069</vt:i4>
      </vt:variant>
      <vt:variant>
        <vt:i4>32</vt:i4>
      </vt:variant>
      <vt:variant>
        <vt:i4>0</vt:i4>
      </vt:variant>
      <vt:variant>
        <vt:i4>5</vt:i4>
      </vt:variant>
      <vt:variant>
        <vt:lpwstr/>
      </vt:variant>
      <vt:variant>
        <vt:lpwstr>_Toc230871814</vt:lpwstr>
      </vt:variant>
      <vt:variant>
        <vt:i4>1835069</vt:i4>
      </vt:variant>
      <vt:variant>
        <vt:i4>26</vt:i4>
      </vt:variant>
      <vt:variant>
        <vt:i4>0</vt:i4>
      </vt:variant>
      <vt:variant>
        <vt:i4>5</vt:i4>
      </vt:variant>
      <vt:variant>
        <vt:lpwstr/>
      </vt:variant>
      <vt:variant>
        <vt:lpwstr>_Toc230871813</vt:lpwstr>
      </vt:variant>
      <vt:variant>
        <vt:i4>1835069</vt:i4>
      </vt:variant>
      <vt:variant>
        <vt:i4>20</vt:i4>
      </vt:variant>
      <vt:variant>
        <vt:i4>0</vt:i4>
      </vt:variant>
      <vt:variant>
        <vt:i4>5</vt:i4>
      </vt:variant>
      <vt:variant>
        <vt:lpwstr/>
      </vt:variant>
      <vt:variant>
        <vt:lpwstr>_Toc230871812</vt:lpwstr>
      </vt:variant>
      <vt:variant>
        <vt:i4>1835069</vt:i4>
      </vt:variant>
      <vt:variant>
        <vt:i4>14</vt:i4>
      </vt:variant>
      <vt:variant>
        <vt:i4>0</vt:i4>
      </vt:variant>
      <vt:variant>
        <vt:i4>5</vt:i4>
      </vt:variant>
      <vt:variant>
        <vt:lpwstr/>
      </vt:variant>
      <vt:variant>
        <vt:lpwstr>_Toc230871811</vt:lpwstr>
      </vt:variant>
      <vt:variant>
        <vt:i4>1835069</vt:i4>
      </vt:variant>
      <vt:variant>
        <vt:i4>8</vt:i4>
      </vt:variant>
      <vt:variant>
        <vt:i4>0</vt:i4>
      </vt:variant>
      <vt:variant>
        <vt:i4>5</vt:i4>
      </vt:variant>
      <vt:variant>
        <vt:lpwstr/>
      </vt:variant>
      <vt:variant>
        <vt:lpwstr>_Toc230871810</vt:lpwstr>
      </vt:variant>
      <vt:variant>
        <vt:i4>1900605</vt:i4>
      </vt:variant>
      <vt:variant>
        <vt:i4>2</vt:i4>
      </vt:variant>
      <vt:variant>
        <vt:i4>0</vt:i4>
      </vt:variant>
      <vt:variant>
        <vt:i4>5</vt:i4>
      </vt:variant>
      <vt:variant>
        <vt:lpwstr/>
      </vt:variant>
      <vt:variant>
        <vt:lpwstr>_Toc230871809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Rammeavtale om kjøp av varer</dc:title>
  <dc:subject>NAV standardavtaler</dc:subject>
  <dc:creator>Juridisk rådgivning</dc:creator>
  <cp:keywords/>
  <cp:lastModifiedBy>Tungard, Synne</cp:lastModifiedBy>
  <cp:revision>4</cp:revision>
  <cp:lastPrinted>2007-12-19T19:52:00Z</cp:lastPrinted>
  <dcterms:created xsi:type="dcterms:W3CDTF">2026-06-09T07:46:00Z</dcterms:created>
  <dcterms:modified xsi:type="dcterms:W3CDTF">2026-06-10T12:14:00Z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0x0101005FCF232747F24444A972F1973E16B711</vt:lpwstr>
  </property>
  <property fmtid="{D5CDD505-2E9C-101B-9397-08002B2CF9AE}" pid="3" name="MSIP_Label_d3491420-1ae2-4120-89e6-e6f668f067e2_Enabled">
    <vt:lpwstr>True</vt:lpwstr>
  </property>
  <property fmtid="{D5CDD505-2E9C-101B-9397-08002B2CF9AE}" pid="4" name="MSIP_Label_d3491420-1ae2-4120-89e6-e6f668f067e2_SiteId">
    <vt:lpwstr>62366534-1ec3-4962-8869-9b5535279d0b</vt:lpwstr>
  </property>
  <property fmtid="{D5CDD505-2E9C-101B-9397-08002B2CF9AE}" pid="5" name="MSIP_Label_d3491420-1ae2-4120-89e6-e6f668f067e2_Owner">
    <vt:lpwstr>Lene.Stiberg@nav.no</vt:lpwstr>
  </property>
  <property fmtid="{D5CDD505-2E9C-101B-9397-08002B2CF9AE}" pid="6" name="MSIP_Label_d3491420-1ae2-4120-89e6-e6f668f067e2_SetDate">
    <vt:lpwstr>2020-04-23T16:45:11.2468944Z</vt:lpwstr>
  </property>
  <property fmtid="{D5CDD505-2E9C-101B-9397-08002B2CF9AE}" pid="7" name="MSIP_Label_d3491420-1ae2-4120-89e6-e6f668f067e2_Name">
    <vt:lpwstr>Intern</vt:lpwstr>
  </property>
  <property fmtid="{D5CDD505-2E9C-101B-9397-08002B2CF9AE}" pid="8" name="MSIP_Label_d3491420-1ae2-4120-89e6-e6f668f067e2_Application">
    <vt:lpwstr>Microsoft Azure Information Protection</vt:lpwstr>
  </property>
  <property fmtid="{D5CDD505-2E9C-101B-9397-08002B2CF9AE}" pid="9" name="MSIP_Label_d3491420-1ae2-4120-89e6-e6f668f067e2_ActionId">
    <vt:lpwstr>57308dc6-bf6d-4ee5-a856-a0265489695c</vt:lpwstr>
  </property>
  <property fmtid="{D5CDD505-2E9C-101B-9397-08002B2CF9AE}" pid="10" name="MSIP_Label_d3491420-1ae2-4120-89e6-e6f668f067e2_Extended_MSFT_Method">
    <vt:lpwstr>Automatic</vt:lpwstr>
  </property>
  <property fmtid="{D5CDD505-2E9C-101B-9397-08002B2CF9AE}" pid="11" name="Sensitivity">
    <vt:lpwstr>Intern</vt:lpwstr>
  </property>
  <property fmtid="{D5CDD505-2E9C-101B-9397-08002B2CF9AE}" pid="12" name="MediaServiceImageTags">
    <vt:lpwstr/>
  </property>
  <property fmtid="{D5CDD505-2E9C-101B-9397-08002B2CF9AE}" pid="13" name="Order">
    <vt:r8>38365100</vt:r8>
  </property>
  <property fmtid="{D5CDD505-2E9C-101B-9397-08002B2CF9AE}" pid="14" name="Hvaslagsinnholderdette?">
    <vt:lpwstr>;#Eiermøtet;#</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