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F1223" w14:textId="77777777" w:rsidR="00E4730C" w:rsidRDefault="00000000">
      <w:pPr>
        <w:jc w:val="center"/>
      </w:pPr>
      <w:r>
        <w:rPr>
          <w:b/>
          <w:color w:val="1F4E79"/>
          <w:sz w:val="36"/>
        </w:rPr>
        <w:t>Fyresdal kommune</w:t>
      </w:r>
    </w:p>
    <w:p w14:paraId="28977C6B" w14:textId="77777777" w:rsidR="00E4730C" w:rsidRDefault="00000000">
      <w:pPr>
        <w:jc w:val="center"/>
      </w:pPr>
      <w:r>
        <w:rPr>
          <w:b/>
          <w:color w:val="1F4E79"/>
          <w:sz w:val="40"/>
        </w:rPr>
        <w:t>KONKURRANSEGRUNNLAG</w:t>
      </w:r>
    </w:p>
    <w:p w14:paraId="568CD516" w14:textId="77777777" w:rsidR="00E4730C" w:rsidRDefault="00000000">
      <w:pPr>
        <w:jc w:val="center"/>
      </w:pPr>
      <w:r>
        <w:rPr>
          <w:b/>
          <w:sz w:val="26"/>
        </w:rPr>
        <w:t>Open tilbodskonkurranse etter anskaffelsesforskrifta del II</w:t>
      </w:r>
    </w:p>
    <w:p w14:paraId="73D79105" w14:textId="77777777" w:rsidR="00E4730C" w:rsidRDefault="00000000">
      <w:pPr>
        <w:jc w:val="center"/>
      </w:pPr>
      <w:r>
        <w:rPr>
          <w:b/>
          <w:color w:val="1F4E79"/>
          <w:sz w:val="30"/>
        </w:rPr>
        <w:t>Rammeavtale for planfagleg bistand, konsekvensutgreiing, reguleringsplanarbeid og planvask</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2835"/>
        <w:gridCol w:w="6236"/>
      </w:tblGrid>
      <w:tr w:rsidR="00E4730C" w14:paraId="58D8A114" w14:textId="77777777">
        <w:trPr>
          <w:tblHeader/>
          <w:jc w:val="center"/>
        </w:trPr>
        <w:tc>
          <w:tcPr>
            <w:tcW w:w="2835" w:type="dxa"/>
            <w:shd w:val="clear" w:color="auto" w:fill="D9EAF7"/>
            <w:vAlign w:val="center"/>
          </w:tcPr>
          <w:p w14:paraId="2FE35977" w14:textId="77777777" w:rsidR="00E4730C" w:rsidRDefault="00000000">
            <w:r>
              <w:rPr>
                <w:b/>
              </w:rPr>
              <w:t>Felt</w:t>
            </w:r>
          </w:p>
        </w:tc>
        <w:tc>
          <w:tcPr>
            <w:tcW w:w="6236" w:type="dxa"/>
            <w:shd w:val="clear" w:color="auto" w:fill="D9EAF7"/>
            <w:vAlign w:val="center"/>
          </w:tcPr>
          <w:p w14:paraId="3FEBEC64" w14:textId="77777777" w:rsidR="00E4730C" w:rsidRDefault="00000000">
            <w:r>
              <w:rPr>
                <w:b/>
              </w:rPr>
              <w:t>Opplysning</w:t>
            </w:r>
          </w:p>
        </w:tc>
      </w:tr>
      <w:tr w:rsidR="00E4730C" w14:paraId="525D06CA" w14:textId="77777777">
        <w:trPr>
          <w:jc w:val="center"/>
        </w:trPr>
        <w:tc>
          <w:tcPr>
            <w:tcW w:w="2835" w:type="dxa"/>
          </w:tcPr>
          <w:p w14:paraId="09A85390" w14:textId="77777777" w:rsidR="00E4730C" w:rsidRDefault="00000000">
            <w:r>
              <w:t>Oppdragsgivar</w:t>
            </w:r>
          </w:p>
        </w:tc>
        <w:tc>
          <w:tcPr>
            <w:tcW w:w="6236" w:type="dxa"/>
          </w:tcPr>
          <w:p w14:paraId="199A5FE1" w14:textId="77777777" w:rsidR="00E4730C" w:rsidRDefault="00000000">
            <w:r>
              <w:t>Fyresdal kommune</w:t>
            </w:r>
          </w:p>
        </w:tc>
      </w:tr>
      <w:tr w:rsidR="00E4730C" w14:paraId="31349D2F" w14:textId="77777777">
        <w:trPr>
          <w:jc w:val="center"/>
        </w:trPr>
        <w:tc>
          <w:tcPr>
            <w:tcW w:w="2835" w:type="dxa"/>
          </w:tcPr>
          <w:p w14:paraId="55DA5B3B" w14:textId="77777777" w:rsidR="00E4730C" w:rsidRDefault="00000000">
            <w:r>
              <w:t>Konkurranseform</w:t>
            </w:r>
          </w:p>
        </w:tc>
        <w:tc>
          <w:tcPr>
            <w:tcW w:w="6236" w:type="dxa"/>
          </w:tcPr>
          <w:p w14:paraId="34EADD32" w14:textId="77777777" w:rsidR="00E4730C" w:rsidRDefault="00000000">
            <w:r>
              <w:t>Open tilbodskonkurranse</w:t>
            </w:r>
          </w:p>
        </w:tc>
      </w:tr>
      <w:tr w:rsidR="00E4730C" w14:paraId="019C2E48" w14:textId="77777777">
        <w:trPr>
          <w:jc w:val="center"/>
        </w:trPr>
        <w:tc>
          <w:tcPr>
            <w:tcW w:w="2835" w:type="dxa"/>
          </w:tcPr>
          <w:p w14:paraId="4A7EDBA1" w14:textId="77777777" w:rsidR="00E4730C" w:rsidRDefault="00000000">
            <w:r>
              <w:t>Regelverk</w:t>
            </w:r>
          </w:p>
        </w:tc>
        <w:tc>
          <w:tcPr>
            <w:tcW w:w="6236" w:type="dxa"/>
          </w:tcPr>
          <w:p w14:paraId="7FBC9B3B" w14:textId="77777777" w:rsidR="00E4730C" w:rsidRDefault="00000000">
            <w:r>
              <w:t>Anskaffelseslova og anskaffelsesforskrifta del I og del II</w:t>
            </w:r>
          </w:p>
        </w:tc>
      </w:tr>
      <w:tr w:rsidR="00E4730C" w14:paraId="1770BED3" w14:textId="77777777">
        <w:trPr>
          <w:jc w:val="center"/>
        </w:trPr>
        <w:tc>
          <w:tcPr>
            <w:tcW w:w="2835" w:type="dxa"/>
          </w:tcPr>
          <w:p w14:paraId="5FA83FC5" w14:textId="77777777" w:rsidR="00E4730C" w:rsidRDefault="00000000">
            <w:r>
              <w:t>Avtaletype</w:t>
            </w:r>
          </w:p>
        </w:tc>
        <w:tc>
          <w:tcPr>
            <w:tcW w:w="6236" w:type="dxa"/>
          </w:tcPr>
          <w:p w14:paraId="54A34A93" w14:textId="5F163BEE" w:rsidR="00E4730C" w:rsidRDefault="00000000">
            <w:proofErr w:type="spellStart"/>
            <w:r>
              <w:t>Rammeavtale</w:t>
            </w:r>
            <w:proofErr w:type="spellEnd"/>
            <w:r>
              <w:t xml:space="preserve"> med </w:t>
            </w:r>
            <w:proofErr w:type="spellStart"/>
            <w:r w:rsidR="00611886">
              <w:t>e</w:t>
            </w:r>
            <w:r>
              <w:t>in</w:t>
            </w:r>
            <w:proofErr w:type="spellEnd"/>
            <w:r>
              <w:t xml:space="preserve"> </w:t>
            </w:r>
            <w:proofErr w:type="spellStart"/>
            <w:r>
              <w:t>leverandør</w:t>
            </w:r>
            <w:proofErr w:type="spellEnd"/>
          </w:p>
        </w:tc>
      </w:tr>
      <w:tr w:rsidR="00E4730C" w14:paraId="756CFFD8" w14:textId="77777777">
        <w:trPr>
          <w:jc w:val="center"/>
        </w:trPr>
        <w:tc>
          <w:tcPr>
            <w:tcW w:w="2835" w:type="dxa"/>
          </w:tcPr>
          <w:p w14:paraId="5B555AD3" w14:textId="77777777" w:rsidR="00E4730C" w:rsidRDefault="00000000">
            <w:r>
              <w:t>Avtaleperiode</w:t>
            </w:r>
          </w:p>
        </w:tc>
        <w:tc>
          <w:tcPr>
            <w:tcW w:w="6236" w:type="dxa"/>
          </w:tcPr>
          <w:p w14:paraId="748A3700" w14:textId="77777777" w:rsidR="00E4730C" w:rsidRDefault="00000000">
            <w:r>
              <w:t>2 år, med opsjon for 1 + 1 år</w:t>
            </w:r>
          </w:p>
        </w:tc>
      </w:tr>
      <w:tr w:rsidR="00E4730C" w14:paraId="7C2F7A05" w14:textId="77777777">
        <w:trPr>
          <w:jc w:val="center"/>
        </w:trPr>
        <w:tc>
          <w:tcPr>
            <w:tcW w:w="2835" w:type="dxa"/>
          </w:tcPr>
          <w:p w14:paraId="71A0039E" w14:textId="77777777" w:rsidR="00E4730C" w:rsidRDefault="00000000">
            <w:r>
              <w:t>Estimert verdi</w:t>
            </w:r>
          </w:p>
        </w:tc>
        <w:tc>
          <w:tcPr>
            <w:tcW w:w="6236" w:type="dxa"/>
          </w:tcPr>
          <w:p w14:paraId="22B7B1DF" w14:textId="77777777" w:rsidR="00E4730C" w:rsidRDefault="00000000">
            <w:r>
              <w:t>kr 2 000 000 ekskl. mva.</w:t>
            </w:r>
          </w:p>
        </w:tc>
      </w:tr>
      <w:tr w:rsidR="00E4730C" w14:paraId="42EFC461" w14:textId="77777777">
        <w:trPr>
          <w:jc w:val="center"/>
        </w:trPr>
        <w:tc>
          <w:tcPr>
            <w:tcW w:w="2835" w:type="dxa"/>
          </w:tcPr>
          <w:p w14:paraId="446912FE" w14:textId="77777777" w:rsidR="00E4730C" w:rsidRDefault="00000000">
            <w:r>
              <w:t>Maksimal verdi</w:t>
            </w:r>
          </w:p>
        </w:tc>
        <w:tc>
          <w:tcPr>
            <w:tcW w:w="6236" w:type="dxa"/>
          </w:tcPr>
          <w:p w14:paraId="0E0A79CF" w14:textId="77777777" w:rsidR="00E4730C" w:rsidRDefault="00000000">
            <w:r>
              <w:t>kr 2 400 000 ekskl. mva.</w:t>
            </w:r>
          </w:p>
        </w:tc>
      </w:tr>
      <w:tr w:rsidR="00E4730C" w14:paraId="0D74B56C" w14:textId="77777777">
        <w:trPr>
          <w:jc w:val="center"/>
        </w:trPr>
        <w:tc>
          <w:tcPr>
            <w:tcW w:w="2835" w:type="dxa"/>
          </w:tcPr>
          <w:p w14:paraId="034D9056" w14:textId="77777777" w:rsidR="00E4730C" w:rsidRDefault="00000000">
            <w:r>
              <w:t>Hovud-CPV</w:t>
            </w:r>
          </w:p>
        </w:tc>
        <w:tc>
          <w:tcPr>
            <w:tcW w:w="6236" w:type="dxa"/>
          </w:tcPr>
          <w:p w14:paraId="51A6F793" w14:textId="77777777" w:rsidR="00E4730C" w:rsidRDefault="00000000">
            <w:r>
              <w:t>71410000 - Byplanlegging</w:t>
            </w:r>
          </w:p>
        </w:tc>
      </w:tr>
      <w:tr w:rsidR="00E4730C" w14:paraId="7538F95F" w14:textId="77777777">
        <w:trPr>
          <w:jc w:val="center"/>
        </w:trPr>
        <w:tc>
          <w:tcPr>
            <w:tcW w:w="2835" w:type="dxa"/>
          </w:tcPr>
          <w:p w14:paraId="5160B3BE" w14:textId="77777777" w:rsidR="00E4730C" w:rsidRDefault="00000000">
            <w:r>
              <w:t>Tilleggs-CPV</w:t>
            </w:r>
          </w:p>
        </w:tc>
        <w:tc>
          <w:tcPr>
            <w:tcW w:w="6236" w:type="dxa"/>
          </w:tcPr>
          <w:p w14:paraId="05DC731E" w14:textId="77777777" w:rsidR="00E4730C" w:rsidRDefault="00000000">
            <w:r>
              <w:t>71240000, 71313440, 71356400, 71400000</w:t>
            </w:r>
          </w:p>
        </w:tc>
      </w:tr>
      <w:tr w:rsidR="00E4730C" w14:paraId="2D42DA38" w14:textId="77777777">
        <w:trPr>
          <w:jc w:val="center"/>
        </w:trPr>
        <w:tc>
          <w:tcPr>
            <w:tcW w:w="2835" w:type="dxa"/>
          </w:tcPr>
          <w:p w14:paraId="25C3A98C" w14:textId="77777777" w:rsidR="00E4730C" w:rsidRDefault="00000000">
            <w:r>
              <w:t>Tilbodsfrist</w:t>
            </w:r>
          </w:p>
        </w:tc>
        <w:tc>
          <w:tcPr>
            <w:tcW w:w="6236" w:type="dxa"/>
          </w:tcPr>
          <w:p w14:paraId="5E4C3966" w14:textId="70CD5A01" w:rsidR="00E4730C" w:rsidRDefault="00611886">
            <w:r>
              <w:t xml:space="preserve">3 </w:t>
            </w:r>
            <w:proofErr w:type="spellStart"/>
            <w:r>
              <w:t>uker</w:t>
            </w:r>
            <w:proofErr w:type="spellEnd"/>
            <w:r>
              <w:t xml:space="preserve"> </w:t>
            </w:r>
            <w:proofErr w:type="spellStart"/>
            <w:r>
              <w:t>fra</w:t>
            </w:r>
            <w:proofErr w:type="spellEnd"/>
            <w:r>
              <w:t xml:space="preserve"> </w:t>
            </w:r>
            <w:proofErr w:type="spellStart"/>
            <w:r>
              <w:t>utlyst</w:t>
            </w:r>
            <w:proofErr w:type="spellEnd"/>
          </w:p>
        </w:tc>
      </w:tr>
      <w:tr w:rsidR="00E4730C" w14:paraId="0523115D" w14:textId="77777777">
        <w:trPr>
          <w:jc w:val="center"/>
        </w:trPr>
        <w:tc>
          <w:tcPr>
            <w:tcW w:w="2835" w:type="dxa"/>
          </w:tcPr>
          <w:p w14:paraId="78BA59DA" w14:textId="77777777" w:rsidR="00E4730C" w:rsidRDefault="00000000">
            <w:r>
              <w:t>Vedståingsfrist</w:t>
            </w:r>
          </w:p>
        </w:tc>
        <w:tc>
          <w:tcPr>
            <w:tcW w:w="6236" w:type="dxa"/>
          </w:tcPr>
          <w:p w14:paraId="2015F34A" w14:textId="327186C5" w:rsidR="00E4730C" w:rsidRDefault="00611886">
            <w:r>
              <w:t xml:space="preserve">3 </w:t>
            </w:r>
            <w:proofErr w:type="spellStart"/>
            <w:r>
              <w:t>måneder</w:t>
            </w:r>
            <w:proofErr w:type="spellEnd"/>
            <w:r>
              <w:t xml:space="preserve"> </w:t>
            </w:r>
            <w:proofErr w:type="spellStart"/>
            <w:r>
              <w:t>etter</w:t>
            </w:r>
            <w:proofErr w:type="spellEnd"/>
            <w:r>
              <w:t xml:space="preserve"> </w:t>
            </w:r>
            <w:proofErr w:type="spellStart"/>
            <w:r>
              <w:t>tildeling</w:t>
            </w:r>
            <w:proofErr w:type="spellEnd"/>
          </w:p>
        </w:tc>
      </w:tr>
    </w:tbl>
    <w:p w14:paraId="2D5DC818" w14:textId="77777777" w:rsidR="00E4730C" w:rsidRDefault="00000000">
      <w:r>
        <w:rPr>
          <w:i/>
          <w:color w:val="5A5A5A"/>
          <w:sz w:val="18"/>
        </w:rPr>
        <w:t>Merk: Estimert verdi og maksimal verdi må kontrollerast før kunngjering. Dersom kommunen ønskjer maksimal verdi over gjeldande EØS-terskelverdi for kommunale tenestekontraktar, må konkurransen lysast ut etter del III.</w:t>
      </w:r>
    </w:p>
    <w:p w14:paraId="01D21A1D" w14:textId="77777777" w:rsidR="00E4730C" w:rsidRDefault="00000000">
      <w:r>
        <w:br w:type="page"/>
      </w:r>
    </w:p>
    <w:p w14:paraId="74407265" w14:textId="77777777" w:rsidR="00E4730C" w:rsidRDefault="00000000">
      <w:pPr>
        <w:pStyle w:val="Tittel"/>
      </w:pPr>
      <w:r>
        <w:lastRenderedPageBreak/>
        <w:t>Innhald</w:t>
      </w:r>
    </w:p>
    <w:p w14:paraId="67717ECF" w14:textId="77777777" w:rsidR="00E4730C" w:rsidRDefault="00000000">
      <w:r>
        <w:t>1. Innleiing og bakgrunn</w:t>
      </w:r>
    </w:p>
    <w:p w14:paraId="081AAE2F" w14:textId="77777777" w:rsidR="00E4730C" w:rsidRDefault="00000000">
      <w:r>
        <w:t>2. Om anskaffinga</w:t>
      </w:r>
    </w:p>
    <w:p w14:paraId="0298F288" w14:textId="77777777" w:rsidR="00E4730C" w:rsidRDefault="00000000">
      <w:r>
        <w:t>3. Behov og ytingsskildring</w:t>
      </w:r>
    </w:p>
    <w:p w14:paraId="409CFA63" w14:textId="77777777" w:rsidR="00E4730C" w:rsidRDefault="00000000">
      <w:r>
        <w:t>4. Rammeavtale og avrop</w:t>
      </w:r>
    </w:p>
    <w:p w14:paraId="613E7D89" w14:textId="77777777" w:rsidR="00E4730C" w:rsidRDefault="00000000">
      <w:r>
        <w:t>5. Konkurransereglar</w:t>
      </w:r>
    </w:p>
    <w:p w14:paraId="3562CBE2" w14:textId="77777777" w:rsidR="00E4730C" w:rsidRDefault="00000000">
      <w:r>
        <w:t>6. Kvalifikasjonskrav</w:t>
      </w:r>
    </w:p>
    <w:p w14:paraId="2A347226" w14:textId="77777777" w:rsidR="00E4730C" w:rsidRDefault="00000000">
      <w:r>
        <w:t>7. Krav til tilbodet</w:t>
      </w:r>
    </w:p>
    <w:p w14:paraId="390BD580" w14:textId="77777777" w:rsidR="00E4730C" w:rsidRDefault="00000000">
      <w:r>
        <w:t>8. Tildelingskriterium og evaluering</w:t>
      </w:r>
    </w:p>
    <w:p w14:paraId="160A6419" w14:textId="77777777" w:rsidR="00E4730C" w:rsidRDefault="00000000">
      <w:r>
        <w:t>9. Kontraktsvilkår</w:t>
      </w:r>
    </w:p>
    <w:p w14:paraId="27AEC955" w14:textId="77777777" w:rsidR="00E4730C" w:rsidRDefault="00000000">
      <w:r>
        <w:t>10. Vedlegg og malar</w:t>
      </w:r>
    </w:p>
    <w:p w14:paraId="776E88D5" w14:textId="77777777" w:rsidR="00E4730C" w:rsidRDefault="00000000">
      <w:r>
        <w:t>Vedlegg 1: Kravspesifikasjon</w:t>
      </w:r>
    </w:p>
    <w:p w14:paraId="6684541B" w14:textId="77777777" w:rsidR="00E4730C" w:rsidRDefault="00000000">
      <w:r>
        <w:t>Vedlegg 2: Tilbodsmal</w:t>
      </w:r>
    </w:p>
    <w:p w14:paraId="7D9B6C0B" w14:textId="77777777" w:rsidR="00E4730C" w:rsidRDefault="00000000">
      <w:r>
        <w:t>Vedlegg 3: Prisskjema</w:t>
      </w:r>
    </w:p>
    <w:p w14:paraId="4E8CD2D6" w14:textId="77777777" w:rsidR="00E4730C" w:rsidRDefault="00000000">
      <w:r>
        <w:t>Vedlegg 4: Avropsmal</w:t>
      </w:r>
    </w:p>
    <w:p w14:paraId="0B814ADD" w14:textId="77777777" w:rsidR="00E4730C" w:rsidRDefault="00000000">
      <w:r>
        <w:t>Vedlegg 5: Rettleiing for kunngjering i Doffin/anskaffelsesverktøy</w:t>
      </w:r>
    </w:p>
    <w:p w14:paraId="7A21C212" w14:textId="77777777" w:rsidR="00E4730C" w:rsidRDefault="00000000">
      <w:r>
        <w:br w:type="page"/>
      </w:r>
    </w:p>
    <w:p w14:paraId="7C1F18CF" w14:textId="77777777" w:rsidR="00E4730C" w:rsidRDefault="00000000">
      <w:pPr>
        <w:pStyle w:val="Overskrift1"/>
      </w:pPr>
      <w:r>
        <w:lastRenderedPageBreak/>
        <w:t>1. Innleiing og bakgrunn</w:t>
      </w:r>
    </w:p>
    <w:p w14:paraId="5007A92C" w14:textId="77777777" w:rsidR="00E4730C" w:rsidRDefault="00000000">
      <w:r>
        <w:t>Fyresdal kommune inviterer til open tilbodskonkurranse om rammeavtale for planfagleg bistand, konsekvensutgreiing, reguleringsplanarbeid og planvask.</w:t>
      </w:r>
    </w:p>
    <w:p w14:paraId="50F1CD15" w14:textId="77777777" w:rsidR="00E4730C" w:rsidRDefault="00000000">
      <w:r>
        <w:t>Kommunen har dei komande åra behov for ekstern planfagleg kapasitet og kompetanse knytt til fleire større og mindre planoppgåver. Dette gjeld mellom anna konsekvensutgreiing av alternative hotellokaliseringar, reguleringsplanarbeid for vald hotellokalisering, bistand i samband med kommuneplanens arealdel og planvask av eldre kommunale reguleringsplanar og arealdisponeringar.</w:t>
      </w:r>
    </w:p>
    <w:p w14:paraId="67557F22" w14:textId="282F8604" w:rsidR="00E4730C" w:rsidRDefault="00000000">
      <w:r>
        <w:t xml:space="preserve">Målet med anskaffinga er å </w:t>
      </w:r>
      <w:proofErr w:type="spellStart"/>
      <w:r>
        <w:t>inngå</w:t>
      </w:r>
      <w:proofErr w:type="spellEnd"/>
      <w:r>
        <w:t xml:space="preserve"> </w:t>
      </w:r>
      <w:proofErr w:type="spellStart"/>
      <w:r>
        <w:t>rammeavtale</w:t>
      </w:r>
      <w:proofErr w:type="spellEnd"/>
      <w:r>
        <w:t xml:space="preserve"> med </w:t>
      </w:r>
      <w:proofErr w:type="spellStart"/>
      <w:r w:rsidR="00611886">
        <w:t>e</w:t>
      </w:r>
      <w:r>
        <w:t>in</w:t>
      </w:r>
      <w:proofErr w:type="spellEnd"/>
      <w:r>
        <w:t xml:space="preserve"> </w:t>
      </w:r>
      <w:proofErr w:type="spellStart"/>
      <w:r>
        <w:t>leverandør</w:t>
      </w:r>
      <w:proofErr w:type="spellEnd"/>
      <w:r>
        <w:t xml:space="preserve"> </w:t>
      </w:r>
      <w:proofErr w:type="spellStart"/>
      <w:r>
        <w:t>som</w:t>
      </w:r>
      <w:proofErr w:type="spellEnd"/>
      <w:r>
        <w:t xml:space="preserve"> </w:t>
      </w:r>
      <w:proofErr w:type="spellStart"/>
      <w:r>
        <w:t>kan</w:t>
      </w:r>
      <w:proofErr w:type="spellEnd"/>
      <w:r>
        <w:t xml:space="preserve"> bistå kommunen med praktisk, fagleg og prosessuell planbistand etter plan- og bygningslova. Leverandøren skal kunne levere både strategisk rådgiving, konkrete plandokument, konsekvensutgreiingar, plankart, føresegner, ROS-analysar, medverknadsopplegg og grunnlag for politisk behandling.</w:t>
      </w:r>
    </w:p>
    <w:p w14:paraId="55FB39C1" w14:textId="77777777" w:rsidR="00E4730C" w:rsidRDefault="00000000">
      <w:pPr>
        <w:pStyle w:val="Overskrift1"/>
      </w:pPr>
      <w:r>
        <w:t>2. Om anskaffinga</w:t>
      </w:r>
    </w:p>
    <w:p w14:paraId="21E38B5D" w14:textId="77777777" w:rsidR="00E4730C" w:rsidRDefault="00000000">
      <w:pPr>
        <w:pStyle w:val="Overskrift2"/>
      </w:pPr>
      <w:r>
        <w:t>2.1 Oppdragsgivar</w:t>
      </w:r>
    </w:p>
    <w:p w14:paraId="316637FE" w14:textId="7E45F582" w:rsidR="00E4730C" w:rsidRDefault="00000000">
      <w:r>
        <w:t xml:space="preserve">Oppdragsgivar er Fyresdal kommune. </w:t>
      </w:r>
      <w:proofErr w:type="spellStart"/>
      <w:r>
        <w:t>Kontaktperson</w:t>
      </w:r>
      <w:proofErr w:type="spellEnd"/>
      <w:r>
        <w:t xml:space="preserve"> for </w:t>
      </w:r>
      <w:proofErr w:type="spellStart"/>
      <w:r>
        <w:t>konkurransen</w:t>
      </w:r>
      <w:proofErr w:type="spellEnd"/>
      <w:r>
        <w:t xml:space="preserve"> er</w:t>
      </w:r>
      <w:r w:rsidR="00611886">
        <w:t xml:space="preserve"> Mona Gundersen, </w:t>
      </w:r>
      <w:hyperlink r:id="rId8" w:history="1">
        <w:r w:rsidR="00611886" w:rsidRPr="00035537">
          <w:rPr>
            <w:rStyle w:val="Hyperkopling"/>
          </w:rPr>
          <w:t>mona.gundersen@fyresdal.kommune.no</w:t>
        </w:r>
      </w:hyperlink>
      <w:r w:rsidR="00611886">
        <w:t xml:space="preserve">, </w:t>
      </w:r>
      <w:proofErr w:type="spellStart"/>
      <w:r w:rsidR="00611886">
        <w:t>mobil</w:t>
      </w:r>
      <w:proofErr w:type="spellEnd"/>
      <w:r w:rsidR="00611886">
        <w:t xml:space="preserve"> 957 94 342</w:t>
      </w:r>
      <w:r>
        <w:t xml:space="preserve">. All </w:t>
      </w:r>
      <w:proofErr w:type="spellStart"/>
      <w:r>
        <w:t>kommunikasjon</w:t>
      </w:r>
      <w:proofErr w:type="spellEnd"/>
      <w:r>
        <w:t xml:space="preserve"> </w:t>
      </w:r>
      <w:proofErr w:type="spellStart"/>
      <w:r>
        <w:t>i</w:t>
      </w:r>
      <w:proofErr w:type="spellEnd"/>
      <w:r>
        <w:t xml:space="preserve"> </w:t>
      </w:r>
      <w:proofErr w:type="spellStart"/>
      <w:r>
        <w:t>konkurransen</w:t>
      </w:r>
      <w:proofErr w:type="spellEnd"/>
      <w:r>
        <w:t xml:space="preserve"> </w:t>
      </w:r>
      <w:proofErr w:type="spellStart"/>
      <w:r w:rsidR="00611886">
        <w:t>vil</w:t>
      </w:r>
      <w:proofErr w:type="spellEnd"/>
      <w:r w:rsidR="00611886">
        <w:t xml:space="preserve"> deles med alle </w:t>
      </w:r>
      <w:proofErr w:type="spellStart"/>
      <w:r w:rsidR="00611886">
        <w:t>tilbydere</w:t>
      </w:r>
      <w:proofErr w:type="spellEnd"/>
      <w:r w:rsidR="00611886">
        <w:t>.</w:t>
      </w:r>
    </w:p>
    <w:p w14:paraId="397ED082" w14:textId="77777777" w:rsidR="00E4730C" w:rsidRDefault="00000000">
      <w:pPr>
        <w:pStyle w:val="Overskrift2"/>
      </w:pPr>
      <w:r>
        <w:t>2.2 Konkurranseform og regelverk</w:t>
      </w:r>
    </w:p>
    <w:p w14:paraId="5111DEC5" w14:textId="5C81CA93" w:rsidR="00E4730C" w:rsidRDefault="00000000">
      <w:r>
        <w:t xml:space="preserve">Konkurransen blir gjennomført som open tilbodskonkurranse etter anskaffelsesforskrifta del I og del II. Kommunen tek atterhald om retten til å </w:t>
      </w:r>
      <w:proofErr w:type="spellStart"/>
      <w:r>
        <w:t>gjennomføre</w:t>
      </w:r>
      <w:proofErr w:type="spellEnd"/>
      <w:r>
        <w:t xml:space="preserve"> dialog/</w:t>
      </w:r>
      <w:proofErr w:type="spellStart"/>
      <w:r>
        <w:t>forhandlingar</w:t>
      </w:r>
      <w:proofErr w:type="spellEnd"/>
      <w:r>
        <w:t xml:space="preserve"> med </w:t>
      </w:r>
      <w:proofErr w:type="spellStart"/>
      <w:r w:rsidR="00611886">
        <w:t>e</w:t>
      </w:r>
      <w:r>
        <w:t>in</w:t>
      </w:r>
      <w:proofErr w:type="spellEnd"/>
      <w:r>
        <w:t xml:space="preserve"> </w:t>
      </w:r>
      <w:proofErr w:type="spellStart"/>
      <w:r>
        <w:t>eller</w:t>
      </w:r>
      <w:proofErr w:type="spellEnd"/>
      <w:r>
        <w:t xml:space="preserve"> </w:t>
      </w:r>
      <w:proofErr w:type="spellStart"/>
      <w:r>
        <w:t>fleire</w:t>
      </w:r>
      <w:proofErr w:type="spellEnd"/>
      <w:r>
        <w:t xml:space="preserve"> </w:t>
      </w:r>
      <w:proofErr w:type="spellStart"/>
      <w:r>
        <w:t>tilbydarar</w:t>
      </w:r>
      <w:proofErr w:type="spellEnd"/>
      <w:r>
        <w:t>, men kan også tildele kontrakt utan dialog/forhandlingar dersom tilboda gir tilstrekkeleg grunnlag for tildeling.</w:t>
      </w:r>
    </w:p>
    <w:p w14:paraId="359C19B6" w14:textId="77777777" w:rsidR="00E4730C" w:rsidRDefault="00000000">
      <w:pPr>
        <w:pStyle w:val="Overskrift2"/>
      </w:pPr>
      <w:r>
        <w:t>2.3 Avtaletype</w:t>
      </w:r>
    </w:p>
    <w:p w14:paraId="40933568" w14:textId="4E8A8F30" w:rsidR="00E4730C" w:rsidRDefault="00000000">
      <w:r>
        <w:t xml:space="preserve">Det skal </w:t>
      </w:r>
      <w:proofErr w:type="spellStart"/>
      <w:r>
        <w:t>inngåast</w:t>
      </w:r>
      <w:proofErr w:type="spellEnd"/>
      <w:r>
        <w:t xml:space="preserve"> </w:t>
      </w:r>
      <w:proofErr w:type="spellStart"/>
      <w:r>
        <w:t>rammeavtale</w:t>
      </w:r>
      <w:proofErr w:type="spellEnd"/>
      <w:r>
        <w:t xml:space="preserve"> med </w:t>
      </w:r>
      <w:proofErr w:type="spellStart"/>
      <w:r w:rsidR="00611886">
        <w:t>e</w:t>
      </w:r>
      <w:r>
        <w:t>in</w:t>
      </w:r>
      <w:proofErr w:type="spellEnd"/>
      <w:r>
        <w:t xml:space="preserve"> </w:t>
      </w:r>
      <w:proofErr w:type="spellStart"/>
      <w:r>
        <w:t>leverandør</w:t>
      </w:r>
      <w:proofErr w:type="spellEnd"/>
      <w:r>
        <w:t>. Rammeavtalen gir kommunen rett, men ikkje plikt, til å bestille oppdrag innanfor avtalen. Rammeavtalen gir ikkje leverandøren einerett på alle planfaglege oppdrag i kommunen. Kommunen kan lyse ut eigne konkurransar eller hente inn særskild kompetanse dersom oppdragets art, omfang, habilitet, framdrift eller kompleksitet tilseier det.</w:t>
      </w:r>
    </w:p>
    <w:p w14:paraId="6A74ABE6" w14:textId="77777777" w:rsidR="00E4730C" w:rsidRDefault="00000000">
      <w:pPr>
        <w:pStyle w:val="Overskrift2"/>
      </w:pPr>
      <w:r>
        <w:t>2.4 Avtaleperiode</w:t>
      </w:r>
    </w:p>
    <w:p w14:paraId="18F37D95" w14:textId="77777777" w:rsidR="00E4730C" w:rsidRDefault="00000000">
      <w:r>
        <w:t>Avtalen gjeld i 2 år frå signering. Kommunen har einsidig opsjon på forlenging i 1 + 1 år på uendra vilkår. Samla maksimal avtaleperiode er 4 år.</w:t>
      </w:r>
    </w:p>
    <w:p w14:paraId="50258D9A" w14:textId="77777777" w:rsidR="00E4730C" w:rsidRDefault="00000000">
      <w:pPr>
        <w:pStyle w:val="Overskrift2"/>
      </w:pPr>
      <w:r>
        <w:t>2.5 Estimert verdi og maksimal verdi</w:t>
      </w:r>
    </w:p>
    <w:p w14:paraId="4BB629EE" w14:textId="77777777" w:rsidR="00E4730C" w:rsidRDefault="00000000">
      <w:r>
        <w:t>Estimert verdi for rammeavtalen er kr 2 000 000 ekskl. mva. Maksimal verdi for rammeavtalen er kr 2 400 000 ekskl. mva. Verdiane omfattar alle avrop, opsjonar og tillegg som realistisk kan bli bestilt i avtaleperioden.</w:t>
      </w:r>
    </w:p>
    <w:p w14:paraId="26737943" w14:textId="77777777" w:rsidR="00E4730C" w:rsidRDefault="00000000">
      <w:r>
        <w:t xml:space="preserve">Når maksimal verdi er nådd, kan det ikkje gjerast fleire avrop under rammeavtalen utan ny anskaffelsesrettsleg vurdering. Kommunen </w:t>
      </w:r>
      <w:proofErr w:type="spellStart"/>
      <w:r>
        <w:t>garanterer</w:t>
      </w:r>
      <w:proofErr w:type="spellEnd"/>
      <w:r>
        <w:t xml:space="preserve"> </w:t>
      </w:r>
      <w:proofErr w:type="spellStart"/>
      <w:r>
        <w:t>ikkje</w:t>
      </w:r>
      <w:proofErr w:type="spellEnd"/>
      <w:r>
        <w:t xml:space="preserve"> </w:t>
      </w:r>
      <w:proofErr w:type="spellStart"/>
      <w:r>
        <w:t>noko</w:t>
      </w:r>
      <w:proofErr w:type="spellEnd"/>
      <w:r>
        <w:t xml:space="preserve"> </w:t>
      </w:r>
      <w:proofErr w:type="spellStart"/>
      <w:r>
        <w:t>minstevolum</w:t>
      </w:r>
      <w:proofErr w:type="spellEnd"/>
      <w:r>
        <w:t>.</w:t>
      </w:r>
    </w:p>
    <w:p w14:paraId="106A91F9" w14:textId="77777777" w:rsidR="00611886" w:rsidRDefault="00611886"/>
    <w:p w14:paraId="26AF27B5" w14:textId="77777777" w:rsidR="00611886" w:rsidRDefault="00611886"/>
    <w:p w14:paraId="36FFC519" w14:textId="77777777" w:rsidR="00E4730C" w:rsidRDefault="00000000">
      <w:pPr>
        <w:pStyle w:val="Overskrift2"/>
      </w:pPr>
      <w:r>
        <w:lastRenderedPageBreak/>
        <w:t>2.6 CPV-kodar</w:t>
      </w:r>
    </w:p>
    <w:p w14:paraId="0D392E0C" w14:textId="77777777" w:rsidR="00E4730C" w:rsidRDefault="00000000">
      <w:pPr>
        <w:pStyle w:val="Punktliste"/>
      </w:pPr>
      <w:r>
        <w:t>71410000 - Byplanlegging</w:t>
      </w:r>
    </w:p>
    <w:p w14:paraId="65A82D4B" w14:textId="77777777" w:rsidR="00E4730C" w:rsidRDefault="00000000">
      <w:pPr>
        <w:pStyle w:val="Punktliste"/>
      </w:pPr>
      <w:r>
        <w:t>71400000 - Byplanlegging og landskapsarkitektur</w:t>
      </w:r>
    </w:p>
    <w:p w14:paraId="7FDE7327" w14:textId="77777777" w:rsidR="00E4730C" w:rsidRDefault="00000000">
      <w:pPr>
        <w:pStyle w:val="Punktliste"/>
      </w:pPr>
      <w:r>
        <w:t>71240000 - Arkitekt-, ingeniør- og planleggingstenester</w:t>
      </w:r>
    </w:p>
    <w:p w14:paraId="13F4A85D" w14:textId="77777777" w:rsidR="00E4730C" w:rsidRDefault="00000000">
      <w:pPr>
        <w:pStyle w:val="Punktliste"/>
      </w:pPr>
      <w:r>
        <w:t>71313440 - Miljøkonsekvensvurdering for byggje- og anleggsarbeid</w:t>
      </w:r>
    </w:p>
    <w:p w14:paraId="2BEBC1BE" w14:textId="77777777" w:rsidR="00E4730C" w:rsidRDefault="00000000">
      <w:pPr>
        <w:pStyle w:val="Punktliste"/>
      </w:pPr>
      <w:r>
        <w:t>71356400 - Teknisk planleggingstenester</w:t>
      </w:r>
    </w:p>
    <w:p w14:paraId="0E745438" w14:textId="77777777" w:rsidR="00E4730C" w:rsidRDefault="00000000">
      <w:pPr>
        <w:pStyle w:val="Overskrift2"/>
      </w:pPr>
      <w:r>
        <w:t>2.7 Førebels framdriftsplan for konkurransen</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4535"/>
        <w:gridCol w:w="4535"/>
      </w:tblGrid>
      <w:tr w:rsidR="00E4730C" w14:paraId="63FF7818" w14:textId="77777777">
        <w:trPr>
          <w:tblHeader/>
          <w:jc w:val="center"/>
        </w:trPr>
        <w:tc>
          <w:tcPr>
            <w:tcW w:w="4535" w:type="dxa"/>
            <w:shd w:val="clear" w:color="auto" w:fill="D9EAF7"/>
            <w:vAlign w:val="center"/>
          </w:tcPr>
          <w:p w14:paraId="1FCF92AE" w14:textId="77777777" w:rsidR="00E4730C" w:rsidRDefault="00000000">
            <w:r>
              <w:rPr>
                <w:b/>
              </w:rPr>
              <w:t>Aktivitet</w:t>
            </w:r>
          </w:p>
        </w:tc>
        <w:tc>
          <w:tcPr>
            <w:tcW w:w="4535" w:type="dxa"/>
            <w:shd w:val="clear" w:color="auto" w:fill="D9EAF7"/>
            <w:vAlign w:val="center"/>
          </w:tcPr>
          <w:p w14:paraId="793AE8BC" w14:textId="77777777" w:rsidR="00E4730C" w:rsidRDefault="00000000">
            <w:r>
              <w:rPr>
                <w:b/>
              </w:rPr>
              <w:t>Dato/frist</w:t>
            </w:r>
          </w:p>
        </w:tc>
      </w:tr>
      <w:tr w:rsidR="00E4730C" w14:paraId="6F43F5B9" w14:textId="77777777">
        <w:trPr>
          <w:jc w:val="center"/>
        </w:trPr>
        <w:tc>
          <w:tcPr>
            <w:tcW w:w="4535" w:type="dxa"/>
          </w:tcPr>
          <w:p w14:paraId="5AAF1E0A" w14:textId="77777777" w:rsidR="00E4730C" w:rsidRDefault="00000000">
            <w:r>
              <w:t>Kunngjering på Doffin</w:t>
            </w:r>
          </w:p>
        </w:tc>
        <w:tc>
          <w:tcPr>
            <w:tcW w:w="4535" w:type="dxa"/>
          </w:tcPr>
          <w:p w14:paraId="0B204000" w14:textId="77777777" w:rsidR="00E4730C" w:rsidRDefault="00000000">
            <w:r>
              <w:t>[dato]</w:t>
            </w:r>
          </w:p>
        </w:tc>
      </w:tr>
      <w:tr w:rsidR="00E4730C" w14:paraId="6137B310" w14:textId="77777777">
        <w:trPr>
          <w:jc w:val="center"/>
        </w:trPr>
        <w:tc>
          <w:tcPr>
            <w:tcW w:w="4535" w:type="dxa"/>
          </w:tcPr>
          <w:p w14:paraId="1D369D1D" w14:textId="77777777" w:rsidR="00E4730C" w:rsidRDefault="00000000">
            <w:r>
              <w:t>Frist for å stille spørsmål</w:t>
            </w:r>
          </w:p>
        </w:tc>
        <w:tc>
          <w:tcPr>
            <w:tcW w:w="4535" w:type="dxa"/>
          </w:tcPr>
          <w:p w14:paraId="53363262" w14:textId="3CF0583A" w:rsidR="00E4730C" w:rsidRDefault="00000000">
            <w:r>
              <w:t xml:space="preserve">6 </w:t>
            </w:r>
            <w:proofErr w:type="spellStart"/>
            <w:r>
              <w:t>dagar</w:t>
            </w:r>
            <w:proofErr w:type="spellEnd"/>
            <w:r>
              <w:t xml:space="preserve"> </w:t>
            </w:r>
            <w:proofErr w:type="spellStart"/>
            <w:r>
              <w:t>før</w:t>
            </w:r>
            <w:proofErr w:type="spellEnd"/>
            <w:r>
              <w:t xml:space="preserve"> </w:t>
            </w:r>
            <w:proofErr w:type="spellStart"/>
            <w:r>
              <w:t>tilbodsfrist</w:t>
            </w:r>
            <w:proofErr w:type="spellEnd"/>
          </w:p>
        </w:tc>
      </w:tr>
      <w:tr w:rsidR="00E4730C" w14:paraId="621973CB" w14:textId="77777777">
        <w:trPr>
          <w:jc w:val="center"/>
        </w:trPr>
        <w:tc>
          <w:tcPr>
            <w:tcW w:w="4535" w:type="dxa"/>
          </w:tcPr>
          <w:p w14:paraId="30DD685F" w14:textId="77777777" w:rsidR="00E4730C" w:rsidRDefault="00000000">
            <w:r>
              <w:t>Tilbodsfrist</w:t>
            </w:r>
          </w:p>
        </w:tc>
        <w:tc>
          <w:tcPr>
            <w:tcW w:w="4535" w:type="dxa"/>
          </w:tcPr>
          <w:p w14:paraId="38F9CC25" w14:textId="378CF2AD" w:rsidR="00E4730C" w:rsidRDefault="00611886">
            <w:r>
              <w:t xml:space="preserve">3 </w:t>
            </w:r>
            <w:proofErr w:type="spellStart"/>
            <w:r>
              <w:t>uker</w:t>
            </w:r>
            <w:proofErr w:type="spellEnd"/>
            <w:r>
              <w:t xml:space="preserve"> </w:t>
            </w:r>
            <w:proofErr w:type="spellStart"/>
            <w:r>
              <w:t>fra</w:t>
            </w:r>
            <w:proofErr w:type="spellEnd"/>
            <w:r>
              <w:t xml:space="preserve"> </w:t>
            </w:r>
            <w:proofErr w:type="spellStart"/>
            <w:r>
              <w:t>utlyst</w:t>
            </w:r>
            <w:proofErr w:type="spellEnd"/>
          </w:p>
        </w:tc>
      </w:tr>
      <w:tr w:rsidR="00E4730C" w14:paraId="4A5C9D82" w14:textId="77777777">
        <w:trPr>
          <w:jc w:val="center"/>
        </w:trPr>
        <w:tc>
          <w:tcPr>
            <w:tcW w:w="4535" w:type="dxa"/>
          </w:tcPr>
          <w:p w14:paraId="057C101C" w14:textId="77777777" w:rsidR="00E4730C" w:rsidRDefault="00000000">
            <w:r>
              <w:t>Evaluering</w:t>
            </w:r>
          </w:p>
        </w:tc>
        <w:tc>
          <w:tcPr>
            <w:tcW w:w="4535" w:type="dxa"/>
          </w:tcPr>
          <w:p w14:paraId="0382C217" w14:textId="0FB842E3" w:rsidR="00E4730C" w:rsidRDefault="00611886">
            <w:r>
              <w:t xml:space="preserve">1 uke </w:t>
            </w:r>
            <w:proofErr w:type="spellStart"/>
            <w:r>
              <w:t>etter</w:t>
            </w:r>
            <w:proofErr w:type="spellEnd"/>
            <w:r w:rsidR="00287B85">
              <w:t xml:space="preserve"> </w:t>
            </w:r>
            <w:proofErr w:type="spellStart"/>
            <w:r w:rsidR="00287B85">
              <w:t>utløpt</w:t>
            </w:r>
            <w:proofErr w:type="spellEnd"/>
            <w:r>
              <w:t xml:space="preserve"> </w:t>
            </w:r>
            <w:proofErr w:type="spellStart"/>
            <w:r>
              <w:t>frist</w:t>
            </w:r>
            <w:proofErr w:type="spellEnd"/>
          </w:p>
        </w:tc>
      </w:tr>
      <w:tr w:rsidR="00E4730C" w14:paraId="792C0C79" w14:textId="77777777">
        <w:trPr>
          <w:jc w:val="center"/>
        </w:trPr>
        <w:tc>
          <w:tcPr>
            <w:tcW w:w="4535" w:type="dxa"/>
          </w:tcPr>
          <w:p w14:paraId="5E13640F" w14:textId="77777777" w:rsidR="00E4730C" w:rsidRDefault="00000000">
            <w:r>
              <w:t>Eventuell dialog/forhandling</w:t>
            </w:r>
          </w:p>
        </w:tc>
        <w:tc>
          <w:tcPr>
            <w:tcW w:w="4535" w:type="dxa"/>
          </w:tcPr>
          <w:p w14:paraId="28F27981" w14:textId="7A2E0693" w:rsidR="00E4730C" w:rsidRDefault="00287B85">
            <w:r>
              <w:t xml:space="preserve">1 uke </w:t>
            </w:r>
            <w:proofErr w:type="spellStart"/>
            <w:r>
              <w:t>etter</w:t>
            </w:r>
            <w:proofErr w:type="spellEnd"/>
            <w:r>
              <w:t xml:space="preserve"> </w:t>
            </w:r>
            <w:proofErr w:type="spellStart"/>
            <w:r>
              <w:t>utløpt</w:t>
            </w:r>
            <w:proofErr w:type="spellEnd"/>
            <w:r>
              <w:t xml:space="preserve"> </w:t>
            </w:r>
            <w:proofErr w:type="spellStart"/>
            <w:r>
              <w:t>frist</w:t>
            </w:r>
            <w:proofErr w:type="spellEnd"/>
          </w:p>
        </w:tc>
      </w:tr>
      <w:tr w:rsidR="00E4730C" w14:paraId="0EE16F43" w14:textId="77777777">
        <w:trPr>
          <w:jc w:val="center"/>
        </w:trPr>
        <w:tc>
          <w:tcPr>
            <w:tcW w:w="4535" w:type="dxa"/>
          </w:tcPr>
          <w:p w14:paraId="29E76A28" w14:textId="77777777" w:rsidR="00E4730C" w:rsidRDefault="00000000">
            <w:r>
              <w:t>Tildelingsbrev</w:t>
            </w:r>
          </w:p>
        </w:tc>
        <w:tc>
          <w:tcPr>
            <w:tcW w:w="4535" w:type="dxa"/>
          </w:tcPr>
          <w:p w14:paraId="2DE03F19" w14:textId="0CD1800D" w:rsidR="00E4730C" w:rsidRDefault="00287B85">
            <w:r>
              <w:t xml:space="preserve">1 uke </w:t>
            </w:r>
            <w:proofErr w:type="spellStart"/>
            <w:r>
              <w:t>etter</w:t>
            </w:r>
            <w:proofErr w:type="spellEnd"/>
            <w:r>
              <w:t xml:space="preserve"> </w:t>
            </w:r>
            <w:proofErr w:type="spellStart"/>
            <w:r>
              <w:t>utløpt</w:t>
            </w:r>
            <w:proofErr w:type="spellEnd"/>
            <w:r>
              <w:t xml:space="preserve"> </w:t>
            </w:r>
            <w:proofErr w:type="spellStart"/>
            <w:r>
              <w:t>frist</w:t>
            </w:r>
            <w:proofErr w:type="spellEnd"/>
          </w:p>
        </w:tc>
      </w:tr>
      <w:tr w:rsidR="00E4730C" w14:paraId="4F8814F1" w14:textId="77777777">
        <w:trPr>
          <w:jc w:val="center"/>
        </w:trPr>
        <w:tc>
          <w:tcPr>
            <w:tcW w:w="4535" w:type="dxa"/>
          </w:tcPr>
          <w:p w14:paraId="79761442" w14:textId="77777777" w:rsidR="00E4730C" w:rsidRDefault="00000000">
            <w:r>
              <w:t>Karensperiode</w:t>
            </w:r>
          </w:p>
        </w:tc>
        <w:tc>
          <w:tcPr>
            <w:tcW w:w="4535" w:type="dxa"/>
          </w:tcPr>
          <w:p w14:paraId="41F42DA6" w14:textId="6D11F291" w:rsidR="00E4730C" w:rsidRDefault="00287B85">
            <w:r>
              <w:t xml:space="preserve">1 </w:t>
            </w:r>
            <w:proofErr w:type="spellStart"/>
            <w:r>
              <w:t>måned</w:t>
            </w:r>
            <w:proofErr w:type="spellEnd"/>
            <w:r>
              <w:t xml:space="preserve"> </w:t>
            </w:r>
            <w:proofErr w:type="spellStart"/>
            <w:r>
              <w:t>etter</w:t>
            </w:r>
            <w:proofErr w:type="spellEnd"/>
            <w:r>
              <w:t xml:space="preserve"> </w:t>
            </w:r>
            <w:proofErr w:type="spellStart"/>
            <w:r>
              <w:t>utløpt</w:t>
            </w:r>
            <w:proofErr w:type="spellEnd"/>
            <w:r>
              <w:t xml:space="preserve"> </w:t>
            </w:r>
            <w:proofErr w:type="spellStart"/>
            <w:r>
              <w:t>frist</w:t>
            </w:r>
            <w:proofErr w:type="spellEnd"/>
          </w:p>
        </w:tc>
      </w:tr>
      <w:tr w:rsidR="00E4730C" w14:paraId="05710831" w14:textId="77777777">
        <w:trPr>
          <w:jc w:val="center"/>
        </w:trPr>
        <w:tc>
          <w:tcPr>
            <w:tcW w:w="4535" w:type="dxa"/>
          </w:tcPr>
          <w:p w14:paraId="32984103" w14:textId="77777777" w:rsidR="00E4730C" w:rsidRDefault="00000000">
            <w:r>
              <w:t>Planlagt kontraktsignering</w:t>
            </w:r>
          </w:p>
        </w:tc>
        <w:tc>
          <w:tcPr>
            <w:tcW w:w="4535" w:type="dxa"/>
          </w:tcPr>
          <w:p w14:paraId="1602D34E" w14:textId="1EB5E25C" w:rsidR="00E4730C" w:rsidRDefault="00287B85">
            <w:r>
              <w:t>Uke 32</w:t>
            </w:r>
          </w:p>
        </w:tc>
      </w:tr>
      <w:tr w:rsidR="00E4730C" w14:paraId="77D5FA90" w14:textId="77777777">
        <w:trPr>
          <w:jc w:val="center"/>
        </w:trPr>
        <w:tc>
          <w:tcPr>
            <w:tcW w:w="4535" w:type="dxa"/>
          </w:tcPr>
          <w:p w14:paraId="5C5403C2" w14:textId="77777777" w:rsidR="00E4730C" w:rsidRDefault="00000000">
            <w:r>
              <w:t>Oppstartsmøte</w:t>
            </w:r>
          </w:p>
        </w:tc>
        <w:tc>
          <w:tcPr>
            <w:tcW w:w="4535" w:type="dxa"/>
          </w:tcPr>
          <w:p w14:paraId="1E212004" w14:textId="0D2BAB88" w:rsidR="00E4730C" w:rsidRDefault="00287B85">
            <w:r>
              <w:t xml:space="preserve">Kommer </w:t>
            </w:r>
            <w:proofErr w:type="spellStart"/>
            <w:r>
              <w:t>tilbake</w:t>
            </w:r>
            <w:proofErr w:type="spellEnd"/>
            <w:r>
              <w:t xml:space="preserve"> </w:t>
            </w:r>
            <w:proofErr w:type="spellStart"/>
            <w:r>
              <w:t>til</w:t>
            </w:r>
            <w:proofErr w:type="spellEnd"/>
          </w:p>
        </w:tc>
      </w:tr>
    </w:tbl>
    <w:p w14:paraId="66FA6098" w14:textId="77777777" w:rsidR="00E4730C" w:rsidRDefault="00000000">
      <w:pPr>
        <w:pStyle w:val="Overskrift1"/>
      </w:pPr>
      <w:r>
        <w:t>3. Behov og ytingsskildring</w:t>
      </w:r>
    </w:p>
    <w:p w14:paraId="2E5891D8" w14:textId="77777777" w:rsidR="00E4730C" w:rsidRDefault="00000000">
      <w:r>
        <w:t>Rammeavtalen skal dekkje kommunens behov for planfagleg bistand. Oppdraga vil variere i storleik og kompleksitet. Leverandøren må kunne levere sjølv eller gjennom oppgitte underleverandørar innanfor dei fagområda som er nødvendige for å gjennomføre oppdraga.</w:t>
      </w:r>
    </w:p>
    <w:p w14:paraId="16DFD128" w14:textId="77777777" w:rsidR="00E4730C" w:rsidRDefault="00000000">
      <w:pPr>
        <w:pStyle w:val="Overskrift2"/>
      </w:pPr>
      <w:r>
        <w:t>3.1 Første prioriterte oppdrag: hotellokalisering</w:t>
      </w:r>
    </w:p>
    <w:p w14:paraId="23679C29" w14:textId="77777777" w:rsidR="00E4730C" w:rsidRDefault="00000000">
      <w:r>
        <w:t>Kommunestyret har vedteke at kommunen skal arbeide vidare med tre aktuelle lokaliseringar for mogleg hotell: Meierigården, Kulturhuset-plasseringa og Bryggeparken. Første avrop under rammeavtalen vil normalt vere konsekvensutgreiing og samanliknande planfagleg vurdering av desse tre lokasjonane.</w:t>
      </w:r>
    </w:p>
    <w:p w14:paraId="58DEA650" w14:textId="77777777" w:rsidR="00E4730C" w:rsidRDefault="00000000">
      <w:r>
        <w:t>Målet er ikkje å regulere alle tre lokasjonane. Først skal alle tre lokasjonar konsekvensutgreiast og vurderast opp mot kvarandre. Når konsekvensutgreiinga er gjennomført, skal kommunen ta stilling til kva lokasjon det eventuelt skal arbeidast vidare med. Reguleringsplanarbeid skal deretter berre gjennomførast for den lokasjonen kommunen vel.</w:t>
      </w:r>
    </w:p>
    <w:p w14:paraId="709F2799" w14:textId="77777777" w:rsidR="00E4730C" w:rsidRDefault="00000000">
      <w:pPr>
        <w:pStyle w:val="Punktliste"/>
      </w:pPr>
      <w:r>
        <w:t>Konsekvensutgreiing/samanliknande vurdering av Meierigården, Kulturhuset-plasseringa og Bryggeparken.</w:t>
      </w:r>
    </w:p>
    <w:p w14:paraId="24BEFEF0" w14:textId="77777777" w:rsidR="00E4730C" w:rsidRDefault="00000000">
      <w:pPr>
        <w:pStyle w:val="Punktliste"/>
      </w:pPr>
      <w:r>
        <w:t>Tilråding om kva lokasjon som ut frå planfaglege omsyn bør vidareførast.</w:t>
      </w:r>
    </w:p>
    <w:p w14:paraId="4E46F575" w14:textId="08BBD664" w:rsidR="00E4730C" w:rsidRDefault="00000000">
      <w:pPr>
        <w:pStyle w:val="Punktliste"/>
      </w:pPr>
      <w:proofErr w:type="spellStart"/>
      <w:r>
        <w:t>Reguleringsplanarbeid</w:t>
      </w:r>
      <w:proofErr w:type="spellEnd"/>
      <w:r>
        <w:t xml:space="preserve"> for </w:t>
      </w:r>
      <w:proofErr w:type="spellStart"/>
      <w:r w:rsidR="00287B85">
        <w:t>e</w:t>
      </w:r>
      <w:r>
        <w:t>i</w:t>
      </w:r>
      <w:proofErr w:type="spellEnd"/>
      <w:r>
        <w:t xml:space="preserve"> </w:t>
      </w:r>
      <w:proofErr w:type="spellStart"/>
      <w:r>
        <w:t>vald</w:t>
      </w:r>
      <w:proofErr w:type="spellEnd"/>
      <w:r>
        <w:t xml:space="preserve"> </w:t>
      </w:r>
      <w:proofErr w:type="spellStart"/>
      <w:r>
        <w:t>lokalisering</w:t>
      </w:r>
      <w:proofErr w:type="spellEnd"/>
      <w:r>
        <w:t xml:space="preserve"> </w:t>
      </w:r>
      <w:proofErr w:type="spellStart"/>
      <w:r>
        <w:t>etter</w:t>
      </w:r>
      <w:proofErr w:type="spellEnd"/>
      <w:r>
        <w:t xml:space="preserve"> nærare avrop.</w:t>
      </w:r>
    </w:p>
    <w:p w14:paraId="13437328" w14:textId="77777777" w:rsidR="00E4730C" w:rsidRDefault="00000000">
      <w:pPr>
        <w:pStyle w:val="Punktliste"/>
      </w:pPr>
      <w:r>
        <w:t xml:space="preserve">Grunnlag for </w:t>
      </w:r>
      <w:proofErr w:type="spellStart"/>
      <w:r>
        <w:t>administrativ</w:t>
      </w:r>
      <w:proofErr w:type="spellEnd"/>
      <w:r>
        <w:t xml:space="preserve"> og </w:t>
      </w:r>
      <w:proofErr w:type="spellStart"/>
      <w:r>
        <w:t>politisk</w:t>
      </w:r>
      <w:proofErr w:type="spellEnd"/>
      <w:r>
        <w:t xml:space="preserve"> </w:t>
      </w:r>
      <w:proofErr w:type="spellStart"/>
      <w:r>
        <w:t>behandling</w:t>
      </w:r>
      <w:proofErr w:type="spellEnd"/>
      <w:r>
        <w:t>.</w:t>
      </w:r>
    </w:p>
    <w:p w14:paraId="40C1BF9F" w14:textId="77777777" w:rsidR="00287B85" w:rsidRDefault="00287B85" w:rsidP="00287B85">
      <w:pPr>
        <w:pStyle w:val="Punktliste"/>
        <w:numPr>
          <w:ilvl w:val="0"/>
          <w:numId w:val="0"/>
        </w:numPr>
        <w:ind w:left="360" w:hanging="360"/>
      </w:pPr>
    </w:p>
    <w:p w14:paraId="1DA57D5B" w14:textId="77777777" w:rsidR="00E4730C" w:rsidRDefault="00000000">
      <w:pPr>
        <w:pStyle w:val="Overskrift2"/>
      </w:pPr>
      <w:r>
        <w:lastRenderedPageBreak/>
        <w:t>3.2 Kommuneplanens arealdel</w:t>
      </w:r>
    </w:p>
    <w:p w14:paraId="70C6CBE5" w14:textId="77777777" w:rsidR="00E4730C" w:rsidRDefault="00000000">
      <w:r>
        <w:t>Kommunen har behov for bistand i samband med kommuneplanens arealdel. Arbeidet kan gjelde både konsekvensutgreiingar, konstruksjon/utforming av arealføremål, plankart, føresegner, planomtale og faglege vurderingar av arealdisponeringar.</w:t>
      </w:r>
    </w:p>
    <w:p w14:paraId="1589071B" w14:textId="77777777" w:rsidR="00E4730C" w:rsidRDefault="00000000">
      <w:pPr>
        <w:pStyle w:val="Punktliste"/>
      </w:pPr>
      <w:r>
        <w:t>konsekvensutgreiing av nye arealinnspel</w:t>
      </w:r>
    </w:p>
    <w:p w14:paraId="44E25479" w14:textId="77777777" w:rsidR="00E4730C" w:rsidRDefault="00000000">
      <w:pPr>
        <w:pStyle w:val="Punktliste"/>
      </w:pPr>
      <w:r>
        <w:t>vurdering av bustadareal, næringsareal, offentlege føremål, fritidsbustader, LNF-formål og teknisk infrastruktur</w:t>
      </w:r>
    </w:p>
    <w:p w14:paraId="39CF929B" w14:textId="77777777" w:rsidR="00E4730C" w:rsidRDefault="00000000">
      <w:pPr>
        <w:pStyle w:val="Punktliste"/>
      </w:pPr>
      <w:r>
        <w:t>vurdering opp mot naturmangfald, jordvern, landskap, friluftsliv, kulturminne, trafikk og samfunnstryggleik</w:t>
      </w:r>
    </w:p>
    <w:p w14:paraId="6B380651" w14:textId="77777777" w:rsidR="00E4730C" w:rsidRDefault="00000000">
      <w:pPr>
        <w:pStyle w:val="Punktliste"/>
      </w:pPr>
      <w:r>
        <w:t>utforming og kvalitetssikring av plankart</w:t>
      </w:r>
    </w:p>
    <w:p w14:paraId="5F57529A" w14:textId="77777777" w:rsidR="00E4730C" w:rsidRDefault="00000000">
      <w:pPr>
        <w:pStyle w:val="Punktliste"/>
      </w:pPr>
      <w:r>
        <w:t>utforming av føresegner og retningsliner</w:t>
      </w:r>
    </w:p>
    <w:p w14:paraId="3408BD7B" w14:textId="77777777" w:rsidR="00E4730C" w:rsidRDefault="00000000">
      <w:pPr>
        <w:pStyle w:val="Punktliste"/>
      </w:pPr>
      <w:r>
        <w:t>samordning mellom arealstrategi, samfunnsdel og konkret arealbruk</w:t>
      </w:r>
    </w:p>
    <w:p w14:paraId="4E59E1DD" w14:textId="77777777" w:rsidR="00E4730C" w:rsidRDefault="00000000">
      <w:pPr>
        <w:pStyle w:val="Punktliste"/>
      </w:pPr>
      <w:r>
        <w:t>faglege notat til administrativ og politisk behandling</w:t>
      </w:r>
    </w:p>
    <w:p w14:paraId="693AAE61" w14:textId="77777777" w:rsidR="00E4730C" w:rsidRDefault="00000000">
      <w:pPr>
        <w:pStyle w:val="Overskrift2"/>
      </w:pPr>
      <w:r>
        <w:t>3.3 Planvask av eldre planar</w:t>
      </w:r>
    </w:p>
    <w:p w14:paraId="0B40A9F1" w14:textId="77777777" w:rsidR="00E4730C" w:rsidRDefault="00000000">
      <w:r>
        <w:t>Kommunen har behov for bistand til systematisk gjennomgang av eldre reguleringsplanar og arealdisponeringar. Føremålet er å avklare kva planar som bør vidareførast, endrast, opphevast eller samordnast med nyare kommuneplanarbeid.</w:t>
      </w:r>
    </w:p>
    <w:p w14:paraId="625F92F9" w14:textId="77777777" w:rsidR="00E4730C" w:rsidRDefault="00000000">
      <w:pPr>
        <w:pStyle w:val="Punktliste"/>
      </w:pPr>
      <w:proofErr w:type="spellStart"/>
      <w:r>
        <w:t>vurdering</w:t>
      </w:r>
      <w:proofErr w:type="spellEnd"/>
      <w:r>
        <w:t xml:space="preserve"> av planar </w:t>
      </w:r>
      <w:proofErr w:type="spellStart"/>
      <w:r>
        <w:t>som</w:t>
      </w:r>
      <w:proofErr w:type="spellEnd"/>
      <w:r>
        <w:t xml:space="preserve"> er utdaterte, overlappande eller lite eigna etter dagens behov</w:t>
      </w:r>
    </w:p>
    <w:p w14:paraId="0796569E" w14:textId="77777777" w:rsidR="00E4730C" w:rsidRDefault="00000000">
      <w:pPr>
        <w:pStyle w:val="Punktliste"/>
      </w:pPr>
      <w:r>
        <w:t>vurdering av eldre byggeområde som ikkje er realiserte</w:t>
      </w:r>
    </w:p>
    <w:p w14:paraId="2D859E0D" w14:textId="77777777" w:rsidR="00E4730C" w:rsidRDefault="00000000">
      <w:pPr>
        <w:pStyle w:val="Punktliste"/>
      </w:pPr>
      <w:r>
        <w:t>vurdering av eldre føresegner opp mot dagens krav og praksis</w:t>
      </w:r>
    </w:p>
    <w:p w14:paraId="7A0D2A77" w14:textId="77777777" w:rsidR="00E4730C" w:rsidRDefault="00000000">
      <w:pPr>
        <w:pStyle w:val="Punktliste"/>
      </w:pPr>
      <w:r>
        <w:t>forslag til prioritering av vidare planarbeid</w:t>
      </w:r>
    </w:p>
    <w:p w14:paraId="66231DF3" w14:textId="77777777" w:rsidR="00E4730C" w:rsidRDefault="00000000">
      <w:pPr>
        <w:pStyle w:val="Punktliste"/>
      </w:pPr>
      <w:r>
        <w:t>notat og saksgrunnlag for politisk behandling</w:t>
      </w:r>
    </w:p>
    <w:p w14:paraId="6C40E3E4" w14:textId="77777777" w:rsidR="00E4730C" w:rsidRDefault="00000000">
      <w:pPr>
        <w:pStyle w:val="Overskrift2"/>
      </w:pPr>
      <w:r>
        <w:t>3.4 Andre planfaglege oppdrag</w:t>
      </w:r>
    </w:p>
    <w:p w14:paraId="1073A242" w14:textId="77777777" w:rsidR="00E4730C" w:rsidRDefault="00000000">
      <w:pPr>
        <w:pStyle w:val="Punktliste"/>
      </w:pPr>
      <w:r>
        <w:t>mindre reguleringsendringar</w:t>
      </w:r>
    </w:p>
    <w:p w14:paraId="3F247E57" w14:textId="77777777" w:rsidR="00E4730C" w:rsidRDefault="00000000">
      <w:pPr>
        <w:pStyle w:val="Punktliste"/>
      </w:pPr>
      <w:r>
        <w:t>dispensasjonsvurderingar med planfagleg karakter</w:t>
      </w:r>
    </w:p>
    <w:p w14:paraId="760FAA91" w14:textId="77777777" w:rsidR="00E4730C" w:rsidRDefault="00000000">
      <w:pPr>
        <w:pStyle w:val="Punktliste"/>
      </w:pPr>
      <w:r>
        <w:t>stad- og sentrumsutvikling</w:t>
      </w:r>
    </w:p>
    <w:p w14:paraId="520F6A25" w14:textId="77777777" w:rsidR="00E4730C" w:rsidRDefault="00000000">
      <w:pPr>
        <w:pStyle w:val="Punktliste"/>
      </w:pPr>
      <w:r>
        <w:t>moglegheitsstudiar</w:t>
      </w:r>
    </w:p>
    <w:p w14:paraId="3467F5D1" w14:textId="77777777" w:rsidR="00E4730C" w:rsidRDefault="00000000">
      <w:pPr>
        <w:pStyle w:val="Punktliste"/>
      </w:pPr>
      <w:r>
        <w:t>visualiseringar, enkle volumstudiar og illustrasjonar</w:t>
      </w:r>
    </w:p>
    <w:p w14:paraId="134E2DBE" w14:textId="77777777" w:rsidR="00E4730C" w:rsidRDefault="00000000">
      <w:pPr>
        <w:pStyle w:val="Punktliste"/>
      </w:pPr>
      <w:r>
        <w:t>medverknadsprosessar</w:t>
      </w:r>
    </w:p>
    <w:p w14:paraId="393D8B32" w14:textId="77777777" w:rsidR="00E4730C" w:rsidRDefault="00000000">
      <w:pPr>
        <w:pStyle w:val="Punktliste"/>
      </w:pPr>
      <w:r>
        <w:t>møtebistand og prosessleiing</w:t>
      </w:r>
    </w:p>
    <w:p w14:paraId="0911C759" w14:textId="77777777" w:rsidR="00E4730C" w:rsidRDefault="00000000">
      <w:pPr>
        <w:pStyle w:val="Punktliste"/>
      </w:pPr>
      <w:r>
        <w:t>dialog med regionale og statlege styresmakter</w:t>
      </w:r>
    </w:p>
    <w:p w14:paraId="0A194E11" w14:textId="77777777" w:rsidR="00E4730C" w:rsidRDefault="00000000">
      <w:pPr>
        <w:pStyle w:val="Punktliste"/>
      </w:pPr>
      <w:r>
        <w:t>kvalitetssikring av private planforslag eller kommunale planinitiativ</w:t>
      </w:r>
    </w:p>
    <w:p w14:paraId="07D4A684" w14:textId="77777777" w:rsidR="00E4730C" w:rsidRDefault="00000000">
      <w:pPr>
        <w:pStyle w:val="Overskrift2"/>
      </w:pPr>
      <w:r>
        <w:t>3.5 Krav til leveransar</w:t>
      </w:r>
    </w:p>
    <w:p w14:paraId="0404BC3F" w14:textId="77777777" w:rsidR="00E4730C" w:rsidRDefault="00000000">
      <w:r>
        <w:t>Leverandøren skal kunne levere følgjande typar produkt når dette blir bestilt i avrop:</w:t>
      </w:r>
    </w:p>
    <w:p w14:paraId="44B66965" w14:textId="77777777" w:rsidR="00E4730C" w:rsidRDefault="00000000">
      <w:pPr>
        <w:pStyle w:val="Punktliste"/>
      </w:pPr>
      <w:r>
        <w:t>planinitiativ</w:t>
      </w:r>
    </w:p>
    <w:p w14:paraId="24F61D7C" w14:textId="77777777" w:rsidR="00E4730C" w:rsidRDefault="00000000">
      <w:pPr>
        <w:pStyle w:val="Punktliste"/>
      </w:pPr>
      <w:r>
        <w:t>framdriftsplan og prosessplan</w:t>
      </w:r>
    </w:p>
    <w:p w14:paraId="10D5F711" w14:textId="77777777" w:rsidR="00E4730C" w:rsidRDefault="00000000">
      <w:pPr>
        <w:pStyle w:val="Punktliste"/>
      </w:pPr>
      <w:r>
        <w:t>varsel om oppstart og kunngjeringstekstar</w:t>
      </w:r>
    </w:p>
    <w:p w14:paraId="7B73F28E" w14:textId="77777777" w:rsidR="00E4730C" w:rsidRDefault="00000000">
      <w:pPr>
        <w:pStyle w:val="Punktliste"/>
      </w:pPr>
      <w:r>
        <w:t>planprogram der dette er nødvendig</w:t>
      </w:r>
    </w:p>
    <w:p w14:paraId="2A2D384F" w14:textId="77777777" w:rsidR="00E4730C" w:rsidRDefault="00000000">
      <w:pPr>
        <w:pStyle w:val="Punktliste"/>
      </w:pPr>
      <w:r>
        <w:t>konsekvensutgreiing</w:t>
      </w:r>
    </w:p>
    <w:p w14:paraId="23D5F8F5" w14:textId="77777777" w:rsidR="00E4730C" w:rsidRDefault="00000000">
      <w:pPr>
        <w:pStyle w:val="Punktliste"/>
      </w:pPr>
      <w:r>
        <w:t>ROS-analyse</w:t>
      </w:r>
    </w:p>
    <w:p w14:paraId="62BC82B4" w14:textId="77777777" w:rsidR="00E4730C" w:rsidRDefault="00000000">
      <w:pPr>
        <w:pStyle w:val="Punktliste"/>
      </w:pPr>
      <w:r>
        <w:t>planomtale</w:t>
      </w:r>
    </w:p>
    <w:p w14:paraId="74EF19F7" w14:textId="77777777" w:rsidR="00E4730C" w:rsidRDefault="00000000">
      <w:pPr>
        <w:pStyle w:val="Punktliste"/>
      </w:pPr>
      <w:r>
        <w:t>reguleringsføresegner</w:t>
      </w:r>
    </w:p>
    <w:p w14:paraId="13C40C20" w14:textId="77777777" w:rsidR="00E4730C" w:rsidRDefault="00000000">
      <w:pPr>
        <w:pStyle w:val="Punktliste"/>
      </w:pPr>
      <w:r>
        <w:t>plankart/SOSI og digitale plandata</w:t>
      </w:r>
    </w:p>
    <w:p w14:paraId="6311D09C" w14:textId="77777777" w:rsidR="00E4730C" w:rsidRDefault="00000000">
      <w:pPr>
        <w:pStyle w:val="Punktliste"/>
      </w:pPr>
      <w:r>
        <w:lastRenderedPageBreak/>
        <w:t>merknadsvurdering og saksgrunnlag</w:t>
      </w:r>
    </w:p>
    <w:p w14:paraId="3D7CD839" w14:textId="77777777" w:rsidR="00E4730C" w:rsidRDefault="00000000">
      <w:pPr>
        <w:pStyle w:val="Punktliste"/>
      </w:pPr>
      <w:r>
        <w:t>presentasjonar til møte og politisk behandling</w:t>
      </w:r>
    </w:p>
    <w:p w14:paraId="797FDD98" w14:textId="77777777" w:rsidR="00E4730C" w:rsidRDefault="00000000">
      <w:pPr>
        <w:pStyle w:val="Punktliste"/>
      </w:pPr>
      <w:r>
        <w:t>sluttrapport eller fagnotat</w:t>
      </w:r>
    </w:p>
    <w:p w14:paraId="3964F6B9" w14:textId="77777777" w:rsidR="00E4730C" w:rsidRDefault="00000000">
      <w:pPr>
        <w:pStyle w:val="Overskrift1"/>
      </w:pPr>
      <w:r>
        <w:t>4. Rammeavtale og avrop</w:t>
      </w:r>
    </w:p>
    <w:p w14:paraId="7159DD43" w14:textId="77777777" w:rsidR="00E4730C" w:rsidRDefault="00000000">
      <w:pPr>
        <w:pStyle w:val="Overskrift2"/>
      </w:pPr>
      <w:r>
        <w:t>4.1 Generelt om avrop</w:t>
      </w:r>
    </w:p>
    <w:p w14:paraId="1F8A4D2D" w14:textId="2AAAA151" w:rsidR="00E4730C" w:rsidRDefault="00000000">
      <w:r>
        <w:t xml:space="preserve">Oppdrag under rammeavtalen </w:t>
      </w:r>
      <w:proofErr w:type="spellStart"/>
      <w:r>
        <w:t>skal</w:t>
      </w:r>
      <w:proofErr w:type="spellEnd"/>
      <w:r>
        <w:t xml:space="preserve"> </w:t>
      </w:r>
      <w:proofErr w:type="spellStart"/>
      <w:r>
        <w:t>bestillast</w:t>
      </w:r>
      <w:proofErr w:type="spellEnd"/>
      <w:r>
        <w:t xml:space="preserve"> </w:t>
      </w:r>
      <w:proofErr w:type="spellStart"/>
      <w:r>
        <w:t>skriftleg</w:t>
      </w:r>
      <w:proofErr w:type="spellEnd"/>
      <w:r>
        <w:t xml:space="preserve"> </w:t>
      </w:r>
      <w:proofErr w:type="spellStart"/>
      <w:r w:rsidR="00287B85">
        <w:t>eller</w:t>
      </w:r>
      <w:proofErr w:type="spellEnd"/>
      <w:r w:rsidR="00287B85">
        <w:t xml:space="preserve"> </w:t>
      </w:r>
      <w:proofErr w:type="spellStart"/>
      <w:r w:rsidR="00287B85">
        <w:t>munneleg</w:t>
      </w:r>
      <w:proofErr w:type="spellEnd"/>
      <w:r w:rsidR="00287B85">
        <w:t xml:space="preserve"> </w:t>
      </w:r>
      <w:r>
        <w:t xml:space="preserve">av </w:t>
      </w:r>
      <w:proofErr w:type="spellStart"/>
      <w:r>
        <w:t>kommunen</w:t>
      </w:r>
      <w:proofErr w:type="spellEnd"/>
      <w:r>
        <w:t>. For kvart avrop skal kommunen beskrive behov, ønskte leveransar, fristar og eventuelle økonomiske rammer. Leverandøren skal deretter gi eit kort avropstilbod med oppdragsforståing, ressursbruk, framdriftsplan, prisestimat og nøkkelpersonell. Oppdraget kan ikkje starte før kommunen skriftleg har godkjent avropet.</w:t>
      </w:r>
    </w:p>
    <w:p w14:paraId="17BF7850" w14:textId="77777777" w:rsidR="00E4730C" w:rsidRDefault="00000000">
      <w:pPr>
        <w:pStyle w:val="Overskrift2"/>
      </w:pPr>
      <w:r>
        <w:t>4.2 Avropsform</w:t>
      </w:r>
    </w:p>
    <w:p w14:paraId="27775B0C" w14:textId="77777777" w:rsidR="00E4730C" w:rsidRDefault="00000000">
      <w:r>
        <w:t>Avrop kan gjerast som timebasert oppdrag med kostnadsramme, fastprisoppdrag eller kombinasjon av fastpris og timepris. Kommunen avgjer avropsform ut frå oppdragets art.</w:t>
      </w:r>
    </w:p>
    <w:p w14:paraId="28ECA7DD" w14:textId="77777777" w:rsidR="00E4730C" w:rsidRDefault="00000000">
      <w:pPr>
        <w:pStyle w:val="Overskrift2"/>
      </w:pPr>
      <w:r>
        <w:t>4.3 Stoppunkt og politiske avklaringar</w:t>
      </w:r>
    </w:p>
    <w:p w14:paraId="19F08E39" w14:textId="77777777" w:rsidR="00E4730C" w:rsidRDefault="00000000">
      <w:r>
        <w:t>For oppdrag som krev politisk behandling eller særskild administrativ avklaring, skal avropet ha tydelege stoppunkt. Kommunen kan stanse, redusere eller endre vidare arbeid dersom politisk eller planfagleg grunnlag fell bort, eller dersom vidare arbeid ikkje lenger er føremålstenleg.</w:t>
      </w:r>
    </w:p>
    <w:p w14:paraId="3C8CD861" w14:textId="77777777" w:rsidR="00E4730C" w:rsidRDefault="00000000">
      <w:pPr>
        <w:pStyle w:val="Overskrift2"/>
      </w:pPr>
      <w:r>
        <w:t>4.4 Første avrop - hotell</w:t>
      </w:r>
    </w:p>
    <w:p w14:paraId="0255D982" w14:textId="77777777" w:rsidR="00E4730C" w:rsidRDefault="00000000">
      <w:r>
        <w:t>Første avrop vil normalt bli delt i to fasar:</w:t>
      </w:r>
    </w:p>
    <w:p w14:paraId="328602A8" w14:textId="77777777" w:rsidR="00E4730C" w:rsidRDefault="00000000">
      <w:pPr>
        <w:pStyle w:val="Punktliste"/>
      </w:pPr>
      <w:r>
        <w:t>Fase 1: konsekvensutgreiing og samanliknande vurdering av Meierigården, Kulturhuset-plasseringa og Bryggeparken.</w:t>
      </w:r>
    </w:p>
    <w:p w14:paraId="5A20A3E0" w14:textId="40661630" w:rsidR="00E4730C" w:rsidRDefault="00000000">
      <w:pPr>
        <w:pStyle w:val="Punktliste"/>
      </w:pPr>
      <w:r>
        <w:t xml:space="preserve">Fase 2: </w:t>
      </w:r>
      <w:proofErr w:type="spellStart"/>
      <w:r>
        <w:t>reguleringsplanarbeid</w:t>
      </w:r>
      <w:proofErr w:type="spellEnd"/>
      <w:r>
        <w:t xml:space="preserve"> for </w:t>
      </w:r>
      <w:proofErr w:type="spellStart"/>
      <w:r w:rsidR="00287B85">
        <w:t>e</w:t>
      </w:r>
      <w:r>
        <w:t>i</w:t>
      </w:r>
      <w:proofErr w:type="spellEnd"/>
      <w:r>
        <w:t xml:space="preserve"> </w:t>
      </w:r>
      <w:proofErr w:type="spellStart"/>
      <w:r>
        <w:t>lokalisering</w:t>
      </w:r>
      <w:proofErr w:type="spellEnd"/>
      <w:r>
        <w:t xml:space="preserve">, </w:t>
      </w:r>
      <w:proofErr w:type="spellStart"/>
      <w:r>
        <w:t>dersom</w:t>
      </w:r>
      <w:proofErr w:type="spellEnd"/>
      <w:r>
        <w:t xml:space="preserve"> </w:t>
      </w:r>
      <w:proofErr w:type="spellStart"/>
      <w:r>
        <w:t>kommunen</w:t>
      </w:r>
      <w:proofErr w:type="spellEnd"/>
      <w:r>
        <w:t xml:space="preserve"> etter fase 1 bestemmer at reguleringsplanarbeid skal startast.</w:t>
      </w:r>
    </w:p>
    <w:p w14:paraId="313BA5BD" w14:textId="77777777" w:rsidR="00E4730C" w:rsidRDefault="00000000">
      <w:pPr>
        <w:pStyle w:val="Overskrift1"/>
      </w:pPr>
      <w:r>
        <w:t>5. Konkurransereglar</w:t>
      </w:r>
    </w:p>
    <w:p w14:paraId="58520393" w14:textId="77777777" w:rsidR="00E4730C" w:rsidRDefault="00000000">
      <w:pPr>
        <w:pStyle w:val="Overskrift2"/>
      </w:pPr>
      <w:r>
        <w:t>5.1 Kommunikasjon</w:t>
      </w:r>
    </w:p>
    <w:p w14:paraId="5D5FF5EB" w14:textId="77777777" w:rsidR="00E4730C" w:rsidRDefault="00000000">
      <w:r>
        <w:t>All kommunikasjon i konkurransen skal skje skriftleg gjennom anskaffelsesverktøyet. Spørsmål og svar som er relevante for konkurransen, vil bli gjort tilgjengelege for alle leverandørar i anonymisert form.</w:t>
      </w:r>
    </w:p>
    <w:p w14:paraId="456A1834" w14:textId="77777777" w:rsidR="00E4730C" w:rsidRDefault="00000000">
      <w:pPr>
        <w:pStyle w:val="Overskrift2"/>
      </w:pPr>
      <w:r>
        <w:t>5.2 Tilbodsfrist</w:t>
      </w:r>
    </w:p>
    <w:p w14:paraId="122F68F2" w14:textId="77777777" w:rsidR="00E4730C" w:rsidRDefault="00000000">
      <w:r>
        <w:t>Tilbod skal leverast elektronisk innan fristen som er oppgitt i kunngjeringa. For seint innkomne tilbod vil bli avvist med mindre regelverket opnar for noko anna.</w:t>
      </w:r>
    </w:p>
    <w:p w14:paraId="3FD9CE87" w14:textId="77777777" w:rsidR="00E4730C" w:rsidRDefault="00000000">
      <w:pPr>
        <w:pStyle w:val="Overskrift2"/>
      </w:pPr>
      <w:r>
        <w:t>5.3 Vedståingsfrist</w:t>
      </w:r>
    </w:p>
    <w:p w14:paraId="21D4D6E1" w14:textId="77777777" w:rsidR="00E4730C" w:rsidRDefault="00000000">
      <w:r>
        <w:t>Tilbydar skal vedstå seg tilbodet til den datoen som er oppgitt på framsida/kunngjeringa.</w:t>
      </w:r>
    </w:p>
    <w:p w14:paraId="7D44344D" w14:textId="77777777" w:rsidR="00E4730C" w:rsidRDefault="00000000">
      <w:pPr>
        <w:pStyle w:val="Overskrift2"/>
      </w:pPr>
      <w:r>
        <w:t>5.4 Atterhald og avvik</w:t>
      </w:r>
    </w:p>
    <w:p w14:paraId="3C976183" w14:textId="77777777" w:rsidR="00E4730C" w:rsidRDefault="00000000">
      <w:r>
        <w:t>Eventuelle atterhald og avvik skal vere tydeleg merkte og prissette så langt det er mogleg. Vesentlege avvik frå anskaffelsesdokumenta kan føre til avvising.</w:t>
      </w:r>
    </w:p>
    <w:p w14:paraId="1684BC07" w14:textId="77777777" w:rsidR="00E4730C" w:rsidRDefault="00000000">
      <w:pPr>
        <w:pStyle w:val="Overskrift2"/>
      </w:pPr>
      <w:r>
        <w:lastRenderedPageBreak/>
        <w:t>5.5 Språk</w:t>
      </w:r>
    </w:p>
    <w:p w14:paraId="7D2E1F6C" w14:textId="77777777" w:rsidR="00E4730C" w:rsidRDefault="00000000">
      <w:r>
        <w:t>Tilbodet skal leverast på norsk. Arbeidsspråk i oppdraget er norsk. Plandokument skal utarbeidast på nynorsk dersom kommunen ber om det.</w:t>
      </w:r>
    </w:p>
    <w:p w14:paraId="6D786BFE" w14:textId="77777777" w:rsidR="00E4730C" w:rsidRDefault="00000000">
      <w:pPr>
        <w:pStyle w:val="Overskrift2"/>
      </w:pPr>
      <w:r>
        <w:t>5.6 Avlysing</w:t>
      </w:r>
    </w:p>
    <w:p w14:paraId="3FD3CF8E" w14:textId="77777777" w:rsidR="00E4730C" w:rsidRDefault="00000000">
      <w:r>
        <w:t>Kommunen kan avlyse konkurransen dersom det ligg føre sakleg grunn, mellom anna ved manglande budsjettdekning, vesentlege endringar i behovet, feil i konkurransegrunnlaget eller manglande konkurranse.</w:t>
      </w:r>
    </w:p>
    <w:p w14:paraId="3BCE6429" w14:textId="77777777" w:rsidR="00E4730C" w:rsidRDefault="00000000">
      <w:pPr>
        <w:pStyle w:val="Overskrift2"/>
      </w:pPr>
      <w:r>
        <w:t>5.7 Offentlegheit</w:t>
      </w:r>
    </w:p>
    <w:p w14:paraId="77E5501C" w14:textId="77777777" w:rsidR="00E4730C" w:rsidRDefault="00000000">
      <w:r>
        <w:t>Tilbod og anskaffelsesprotokoll blir behandla etter reglane om offentlegheit og innsyn. Tilbydar skal levere eventuell sladda versjon av tilbodet dersom det blir bedt om dette. Kommunen gjer sjølvstendig vurdering av innsynskrav.</w:t>
      </w:r>
    </w:p>
    <w:p w14:paraId="333F2C7F" w14:textId="77777777" w:rsidR="00E4730C" w:rsidRDefault="00000000">
      <w:pPr>
        <w:pStyle w:val="Overskrift1"/>
      </w:pPr>
      <w:r>
        <w:t>6. Kvalifikasjonskrav</w:t>
      </w:r>
    </w:p>
    <w:p w14:paraId="199AD463" w14:textId="77777777" w:rsidR="00E4730C" w:rsidRDefault="00000000">
      <w:r>
        <w:t>Tilbydar må oppfylle kvalifikasjonskrava under. Manglande oppfylling kan føre til avvising.</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3402"/>
        <w:gridCol w:w="5669"/>
      </w:tblGrid>
      <w:tr w:rsidR="00E4730C" w14:paraId="5A84C787" w14:textId="77777777">
        <w:trPr>
          <w:tblHeader/>
          <w:jc w:val="center"/>
        </w:trPr>
        <w:tc>
          <w:tcPr>
            <w:tcW w:w="3402" w:type="dxa"/>
            <w:shd w:val="clear" w:color="auto" w:fill="D9EAF7"/>
            <w:vAlign w:val="center"/>
          </w:tcPr>
          <w:p w14:paraId="63D2A20B" w14:textId="77777777" w:rsidR="00E4730C" w:rsidRDefault="00000000">
            <w:r>
              <w:rPr>
                <w:b/>
              </w:rPr>
              <w:t>Krav</w:t>
            </w:r>
          </w:p>
        </w:tc>
        <w:tc>
          <w:tcPr>
            <w:tcW w:w="5669" w:type="dxa"/>
            <w:shd w:val="clear" w:color="auto" w:fill="D9EAF7"/>
            <w:vAlign w:val="center"/>
          </w:tcPr>
          <w:p w14:paraId="229F7629" w14:textId="77777777" w:rsidR="00E4730C" w:rsidRDefault="00000000">
            <w:r>
              <w:rPr>
                <w:b/>
              </w:rPr>
              <w:t>Dokumentasjonskrav</w:t>
            </w:r>
          </w:p>
        </w:tc>
      </w:tr>
      <w:tr w:rsidR="00E4730C" w14:paraId="00CFC1E5" w14:textId="77777777">
        <w:trPr>
          <w:jc w:val="center"/>
        </w:trPr>
        <w:tc>
          <w:tcPr>
            <w:tcW w:w="3402" w:type="dxa"/>
          </w:tcPr>
          <w:p w14:paraId="32E76E92" w14:textId="77777777" w:rsidR="00E4730C" w:rsidRDefault="00000000">
            <w:r>
              <w:t>Registrering</w:t>
            </w:r>
          </w:p>
        </w:tc>
        <w:tc>
          <w:tcPr>
            <w:tcW w:w="5669" w:type="dxa"/>
          </w:tcPr>
          <w:p w14:paraId="7389996C" w14:textId="77777777" w:rsidR="00E4730C" w:rsidRDefault="00000000">
            <w:r>
              <w:t>Firmaattest eller tilsvarande dokumentasjon for utanlandske leverandørar.</w:t>
            </w:r>
          </w:p>
        </w:tc>
      </w:tr>
      <w:tr w:rsidR="00E4730C" w14:paraId="5227603F" w14:textId="77777777">
        <w:trPr>
          <w:jc w:val="center"/>
        </w:trPr>
        <w:tc>
          <w:tcPr>
            <w:tcW w:w="3402" w:type="dxa"/>
          </w:tcPr>
          <w:p w14:paraId="3D4E12D5" w14:textId="77777777" w:rsidR="00E4730C" w:rsidRDefault="00000000">
            <w:r>
              <w:t>Skatte- og avgiftsforhold</w:t>
            </w:r>
          </w:p>
        </w:tc>
        <w:tc>
          <w:tcPr>
            <w:tcW w:w="5669" w:type="dxa"/>
          </w:tcPr>
          <w:p w14:paraId="77354866" w14:textId="77777777" w:rsidR="00E4730C" w:rsidRDefault="00000000">
            <w:r>
              <w:t>Skatteattest ikkje eldre enn seks månader, dersom relevant etter regelverket.</w:t>
            </w:r>
          </w:p>
        </w:tc>
      </w:tr>
      <w:tr w:rsidR="00E4730C" w14:paraId="4628E3DC" w14:textId="77777777">
        <w:trPr>
          <w:jc w:val="center"/>
        </w:trPr>
        <w:tc>
          <w:tcPr>
            <w:tcW w:w="3402" w:type="dxa"/>
          </w:tcPr>
          <w:p w14:paraId="4BA44001" w14:textId="77777777" w:rsidR="00E4730C" w:rsidRDefault="00000000">
            <w:r>
              <w:t>Økonomisk og finansiell kapasitet</w:t>
            </w:r>
          </w:p>
        </w:tc>
        <w:tc>
          <w:tcPr>
            <w:tcW w:w="5669" w:type="dxa"/>
          </w:tcPr>
          <w:p w14:paraId="77384E83" w14:textId="77777777" w:rsidR="00E4730C" w:rsidRDefault="00000000">
            <w:r>
              <w:t>Siste årsrekneskap eller annan dokumentasjon som viser tilfredsstillande økonomisk gjennomføringsevne.</w:t>
            </w:r>
          </w:p>
        </w:tc>
      </w:tr>
      <w:tr w:rsidR="00E4730C" w14:paraId="77DCBE84" w14:textId="77777777">
        <w:trPr>
          <w:jc w:val="center"/>
        </w:trPr>
        <w:tc>
          <w:tcPr>
            <w:tcW w:w="3402" w:type="dxa"/>
          </w:tcPr>
          <w:p w14:paraId="29BA5AE5" w14:textId="77777777" w:rsidR="00E4730C" w:rsidRDefault="00000000">
            <w:r>
              <w:t>Fagleg kompetanse</w:t>
            </w:r>
          </w:p>
        </w:tc>
        <w:tc>
          <w:tcPr>
            <w:tcW w:w="5669" w:type="dxa"/>
          </w:tcPr>
          <w:p w14:paraId="6D3DD336" w14:textId="77777777" w:rsidR="00E4730C" w:rsidRDefault="00000000">
            <w:r>
              <w:t>Kort omtale av leverandøren, fagmiljø og relevante tenesteområde.</w:t>
            </w:r>
          </w:p>
        </w:tc>
      </w:tr>
      <w:tr w:rsidR="00E4730C" w14:paraId="22BF0EA7" w14:textId="77777777">
        <w:trPr>
          <w:jc w:val="center"/>
        </w:trPr>
        <w:tc>
          <w:tcPr>
            <w:tcW w:w="3402" w:type="dxa"/>
          </w:tcPr>
          <w:p w14:paraId="6A85D08D" w14:textId="77777777" w:rsidR="00E4730C" w:rsidRDefault="00000000">
            <w:r>
              <w:t>Relevant erfaring</w:t>
            </w:r>
          </w:p>
        </w:tc>
        <w:tc>
          <w:tcPr>
            <w:tcW w:w="5669" w:type="dxa"/>
          </w:tcPr>
          <w:p w14:paraId="2A9EA224" w14:textId="77777777" w:rsidR="00E4730C" w:rsidRDefault="00000000">
            <w:r>
              <w:t>Minst tre relevante referanseoppdrag innan arealplanlegging, konsekvensutgreiing, reguleringsplanarbeid, kommuneplanarbeid eller planvask.</w:t>
            </w:r>
          </w:p>
        </w:tc>
      </w:tr>
      <w:tr w:rsidR="00E4730C" w14:paraId="193A646A" w14:textId="77777777">
        <w:trPr>
          <w:jc w:val="center"/>
        </w:trPr>
        <w:tc>
          <w:tcPr>
            <w:tcW w:w="3402" w:type="dxa"/>
          </w:tcPr>
          <w:p w14:paraId="16A1F2C3" w14:textId="77777777" w:rsidR="00E4730C" w:rsidRDefault="00000000">
            <w:r>
              <w:t>Kapasitet</w:t>
            </w:r>
          </w:p>
        </w:tc>
        <w:tc>
          <w:tcPr>
            <w:tcW w:w="5669" w:type="dxa"/>
          </w:tcPr>
          <w:p w14:paraId="5DEAF15D" w14:textId="77777777" w:rsidR="00E4730C" w:rsidRDefault="00000000">
            <w:r>
              <w:t>Oversikt over nøkkelpersonell og tilgjengeleg kapasitet for avtalen.</w:t>
            </w:r>
          </w:p>
        </w:tc>
      </w:tr>
      <w:tr w:rsidR="00E4730C" w14:paraId="2CB7921C" w14:textId="77777777">
        <w:trPr>
          <w:jc w:val="center"/>
        </w:trPr>
        <w:tc>
          <w:tcPr>
            <w:tcW w:w="3402" w:type="dxa"/>
          </w:tcPr>
          <w:p w14:paraId="702AF200" w14:textId="77777777" w:rsidR="00E4730C" w:rsidRDefault="00000000">
            <w:r>
              <w:t>Kvalitetssystem</w:t>
            </w:r>
          </w:p>
        </w:tc>
        <w:tc>
          <w:tcPr>
            <w:tcW w:w="5669" w:type="dxa"/>
          </w:tcPr>
          <w:p w14:paraId="3A92CC62" w14:textId="77777777" w:rsidR="00E4730C" w:rsidRDefault="00000000">
            <w:r>
              <w:t>Kort skildring av system/rutinar for kvalitetssikring av planleveransar.</w:t>
            </w:r>
          </w:p>
        </w:tc>
      </w:tr>
    </w:tbl>
    <w:p w14:paraId="407B5C17" w14:textId="77777777" w:rsidR="00287B85" w:rsidRDefault="00287B85">
      <w:pPr>
        <w:pStyle w:val="Overskrift1"/>
      </w:pPr>
    </w:p>
    <w:p w14:paraId="196D1317" w14:textId="266AFE84" w:rsidR="00E4730C" w:rsidRDefault="00000000">
      <w:pPr>
        <w:pStyle w:val="Overskrift1"/>
      </w:pPr>
      <w:r>
        <w:t>7. Krav til tilbodet</w:t>
      </w:r>
    </w:p>
    <w:p w14:paraId="088227CF" w14:textId="77777777" w:rsidR="00E4730C" w:rsidRDefault="00000000">
      <w:r>
        <w:t>Tilbodet skal vere strukturert slik:</w:t>
      </w:r>
    </w:p>
    <w:p w14:paraId="043DEA7F" w14:textId="77777777" w:rsidR="00E4730C" w:rsidRDefault="00000000">
      <w:r>
        <w:t>1. Tilbodsbrev</w:t>
      </w:r>
    </w:p>
    <w:p w14:paraId="5659C9C0" w14:textId="77777777" w:rsidR="00E4730C" w:rsidRDefault="00000000">
      <w:r>
        <w:t>2. Kort presentasjon av leverandøren</w:t>
      </w:r>
    </w:p>
    <w:p w14:paraId="4D9DACC1" w14:textId="77777777" w:rsidR="00E4730C" w:rsidRDefault="00000000">
      <w:r>
        <w:t>3. Oppdragsforståing og metode</w:t>
      </w:r>
    </w:p>
    <w:p w14:paraId="34F9586F" w14:textId="77777777" w:rsidR="00E4730C" w:rsidRDefault="00000000">
      <w:r>
        <w:t>4. Kompetanse og organisering</w:t>
      </w:r>
    </w:p>
    <w:p w14:paraId="5CC25883" w14:textId="77777777" w:rsidR="00E4730C" w:rsidRDefault="00000000">
      <w:r>
        <w:lastRenderedPageBreak/>
        <w:t>5. CV for nøkkelpersonell</w:t>
      </w:r>
    </w:p>
    <w:p w14:paraId="26CA90A7" w14:textId="77777777" w:rsidR="00E4730C" w:rsidRDefault="00000000">
      <w:r>
        <w:t>6. Referanseprosjekt</w:t>
      </w:r>
    </w:p>
    <w:p w14:paraId="441C2232" w14:textId="77777777" w:rsidR="00E4730C" w:rsidRDefault="00000000">
      <w:r>
        <w:t>7. Kapasitet og framdrift</w:t>
      </w:r>
    </w:p>
    <w:p w14:paraId="0658B59A" w14:textId="77777777" w:rsidR="00E4730C" w:rsidRDefault="00000000">
      <w:r>
        <w:t>8. Utfylt prisskjema</w:t>
      </w:r>
    </w:p>
    <w:p w14:paraId="143B9BD5" w14:textId="77777777" w:rsidR="00E4730C" w:rsidRDefault="00000000">
      <w:r>
        <w:t>9. Eventuelle atterhald og avvik</w:t>
      </w:r>
    </w:p>
    <w:p w14:paraId="4DD5E769" w14:textId="77777777" w:rsidR="00E4730C" w:rsidRDefault="00000000">
      <w:r>
        <w:t>10. Eventuell sladda versjon</w:t>
      </w:r>
    </w:p>
    <w:p w14:paraId="221B875B" w14:textId="77777777" w:rsidR="00E4730C" w:rsidRDefault="00000000">
      <w:r>
        <w:rPr>
          <w:i/>
          <w:color w:val="5A5A5A"/>
          <w:sz w:val="18"/>
        </w:rPr>
        <w:t>Oppdragsforståing og metode bør ikkje overstige 12 sider ekskl. CV, referansar og prisskjema.</w:t>
      </w:r>
    </w:p>
    <w:p w14:paraId="15246A3B" w14:textId="77777777" w:rsidR="00E4730C" w:rsidRDefault="00000000">
      <w:pPr>
        <w:pStyle w:val="Overskrift1"/>
      </w:pPr>
      <w:r>
        <w:t>8. Tildelingskriterium og evaluering</w:t>
      </w:r>
    </w:p>
    <w:p w14:paraId="310C0771" w14:textId="77777777" w:rsidR="00E4730C" w:rsidRDefault="00000000">
      <w:r>
        <w:t>Kontrakt blir tildelt leverandøren som har det beste forholdet mellom pris og kvalitet, basert på tildelingskriteria under.</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2249"/>
        <w:gridCol w:w="1075"/>
        <w:gridCol w:w="2756"/>
        <w:gridCol w:w="3769"/>
      </w:tblGrid>
      <w:tr w:rsidR="00E4730C" w14:paraId="6936D069" w14:textId="77777777">
        <w:trPr>
          <w:tblHeader/>
          <w:jc w:val="center"/>
        </w:trPr>
        <w:tc>
          <w:tcPr>
            <w:tcW w:w="2268" w:type="dxa"/>
            <w:shd w:val="clear" w:color="auto" w:fill="D9EAF7"/>
            <w:vAlign w:val="center"/>
          </w:tcPr>
          <w:p w14:paraId="358641C2" w14:textId="77777777" w:rsidR="00E4730C" w:rsidRDefault="00000000">
            <w:r>
              <w:rPr>
                <w:b/>
              </w:rPr>
              <w:t>Kriterium</w:t>
            </w:r>
          </w:p>
        </w:tc>
        <w:tc>
          <w:tcPr>
            <w:tcW w:w="1134" w:type="dxa"/>
            <w:shd w:val="clear" w:color="auto" w:fill="D9EAF7"/>
            <w:vAlign w:val="center"/>
          </w:tcPr>
          <w:p w14:paraId="7A9582CB" w14:textId="77777777" w:rsidR="00E4730C" w:rsidRDefault="00000000">
            <w:r>
              <w:rPr>
                <w:b/>
              </w:rPr>
              <w:t>Vekt</w:t>
            </w:r>
          </w:p>
        </w:tc>
        <w:tc>
          <w:tcPr>
            <w:tcW w:w="2835" w:type="dxa"/>
            <w:shd w:val="clear" w:color="auto" w:fill="D9EAF7"/>
            <w:vAlign w:val="center"/>
          </w:tcPr>
          <w:p w14:paraId="54C7A559" w14:textId="77777777" w:rsidR="00E4730C" w:rsidRDefault="00000000">
            <w:r>
              <w:rPr>
                <w:b/>
              </w:rPr>
              <w:t>Dokumentasjon</w:t>
            </w:r>
          </w:p>
        </w:tc>
        <w:tc>
          <w:tcPr>
            <w:tcW w:w="3969" w:type="dxa"/>
            <w:shd w:val="clear" w:color="auto" w:fill="D9EAF7"/>
            <w:vAlign w:val="center"/>
          </w:tcPr>
          <w:p w14:paraId="0A1F2E10" w14:textId="77777777" w:rsidR="00E4730C" w:rsidRDefault="00000000">
            <w:r>
              <w:rPr>
                <w:b/>
              </w:rPr>
              <w:t>Vurderingsmoment</w:t>
            </w:r>
          </w:p>
        </w:tc>
      </w:tr>
      <w:tr w:rsidR="00E4730C" w14:paraId="71A0FFFA" w14:textId="77777777">
        <w:trPr>
          <w:jc w:val="center"/>
        </w:trPr>
        <w:tc>
          <w:tcPr>
            <w:tcW w:w="2268" w:type="dxa"/>
          </w:tcPr>
          <w:p w14:paraId="76E6399D" w14:textId="77777777" w:rsidR="00E4730C" w:rsidRDefault="00000000">
            <w:r>
              <w:t>Oppdragsforståing og metode</w:t>
            </w:r>
          </w:p>
        </w:tc>
        <w:tc>
          <w:tcPr>
            <w:tcW w:w="1134" w:type="dxa"/>
          </w:tcPr>
          <w:p w14:paraId="793D2455" w14:textId="5A74A522" w:rsidR="00E4730C" w:rsidRDefault="00000000">
            <w:r>
              <w:t>3</w:t>
            </w:r>
            <w:r w:rsidR="00287B85">
              <w:t>0</w:t>
            </w:r>
            <w:r>
              <w:t xml:space="preserve"> %</w:t>
            </w:r>
          </w:p>
        </w:tc>
        <w:tc>
          <w:tcPr>
            <w:tcW w:w="2835" w:type="dxa"/>
          </w:tcPr>
          <w:p w14:paraId="39A7CB16" w14:textId="77777777" w:rsidR="00E4730C" w:rsidRDefault="00000000">
            <w:r>
              <w:t>Leverandørens skildring av oppdragsforståing, metode og gjennomføring.</w:t>
            </w:r>
          </w:p>
        </w:tc>
        <w:tc>
          <w:tcPr>
            <w:tcW w:w="3969" w:type="dxa"/>
          </w:tcPr>
          <w:p w14:paraId="7526EEB8" w14:textId="77777777" w:rsidR="00E4730C" w:rsidRDefault="00000000">
            <w:r>
              <w:t>Forståing av kommunens behov, metode for KU, reguleringsplanarbeid og planvask, praktisk tilnærming for mindre kommune, kvalitet i prosess og leveransar.</w:t>
            </w:r>
          </w:p>
        </w:tc>
      </w:tr>
      <w:tr w:rsidR="00E4730C" w14:paraId="5C768460" w14:textId="77777777">
        <w:trPr>
          <w:jc w:val="center"/>
        </w:trPr>
        <w:tc>
          <w:tcPr>
            <w:tcW w:w="2268" w:type="dxa"/>
          </w:tcPr>
          <w:p w14:paraId="488912D4" w14:textId="77777777" w:rsidR="00E4730C" w:rsidRDefault="00000000">
            <w:r>
              <w:t>Kompetanse og erfaring</w:t>
            </w:r>
          </w:p>
        </w:tc>
        <w:tc>
          <w:tcPr>
            <w:tcW w:w="1134" w:type="dxa"/>
          </w:tcPr>
          <w:p w14:paraId="4DA43657" w14:textId="77777777" w:rsidR="00E4730C" w:rsidRDefault="00000000">
            <w:r>
              <w:t>30 %</w:t>
            </w:r>
          </w:p>
        </w:tc>
        <w:tc>
          <w:tcPr>
            <w:tcW w:w="2835" w:type="dxa"/>
          </w:tcPr>
          <w:p w14:paraId="2FC593F4" w14:textId="77777777" w:rsidR="00E4730C" w:rsidRDefault="00000000">
            <w:r>
              <w:t>CV, rollefordeling og referanseprosjekt.</w:t>
            </w:r>
          </w:p>
        </w:tc>
        <w:tc>
          <w:tcPr>
            <w:tcW w:w="3969" w:type="dxa"/>
          </w:tcPr>
          <w:p w14:paraId="49C9C424" w14:textId="77777777" w:rsidR="00E4730C" w:rsidRDefault="00000000">
            <w:r>
              <w:t>Erfaring med kommuneplanens arealdel, konsekvensutgreiingar, reguleringsplanar, planvask, ROS, plankart/SOSI og offentlege planprosessar.</w:t>
            </w:r>
          </w:p>
        </w:tc>
      </w:tr>
      <w:tr w:rsidR="00E4730C" w14:paraId="1F35D1C4" w14:textId="77777777">
        <w:trPr>
          <w:jc w:val="center"/>
        </w:trPr>
        <w:tc>
          <w:tcPr>
            <w:tcW w:w="2268" w:type="dxa"/>
          </w:tcPr>
          <w:p w14:paraId="49C134E9" w14:textId="77777777" w:rsidR="00E4730C" w:rsidRDefault="00000000">
            <w:r>
              <w:t>Pris</w:t>
            </w:r>
          </w:p>
        </w:tc>
        <w:tc>
          <w:tcPr>
            <w:tcW w:w="1134" w:type="dxa"/>
          </w:tcPr>
          <w:p w14:paraId="1417A6EA" w14:textId="77777777" w:rsidR="00E4730C" w:rsidRDefault="00000000">
            <w:r>
              <w:t>25 %</w:t>
            </w:r>
          </w:p>
        </w:tc>
        <w:tc>
          <w:tcPr>
            <w:tcW w:w="2835" w:type="dxa"/>
          </w:tcPr>
          <w:p w14:paraId="6A6B116F" w14:textId="77777777" w:rsidR="00E4730C" w:rsidRDefault="00000000">
            <w:r>
              <w:t>Utfylt prisskjema med timeprisar og caseprisar.</w:t>
            </w:r>
          </w:p>
        </w:tc>
        <w:tc>
          <w:tcPr>
            <w:tcW w:w="3969" w:type="dxa"/>
          </w:tcPr>
          <w:p w14:paraId="2888B288" w14:textId="77777777" w:rsidR="00E4730C" w:rsidRDefault="00000000">
            <w:r>
              <w:t>Samla evaluert pris basert på oppgitte vekta timeprisar og caseoppdrag.</w:t>
            </w:r>
          </w:p>
        </w:tc>
      </w:tr>
      <w:tr w:rsidR="00E4730C" w14:paraId="0CD7EA8C" w14:textId="77777777">
        <w:trPr>
          <w:jc w:val="center"/>
        </w:trPr>
        <w:tc>
          <w:tcPr>
            <w:tcW w:w="2268" w:type="dxa"/>
          </w:tcPr>
          <w:p w14:paraId="6EBD152E" w14:textId="77777777" w:rsidR="00E4730C" w:rsidRDefault="00000000">
            <w:r>
              <w:t>Kapasitet og gjennomføringsevne</w:t>
            </w:r>
          </w:p>
        </w:tc>
        <w:tc>
          <w:tcPr>
            <w:tcW w:w="1134" w:type="dxa"/>
          </w:tcPr>
          <w:p w14:paraId="66E282C4" w14:textId="6F7540A4" w:rsidR="00E4730C" w:rsidRDefault="00000000">
            <w:r>
              <w:t>1</w:t>
            </w:r>
            <w:r w:rsidR="00287B85">
              <w:t>5</w:t>
            </w:r>
            <w:r>
              <w:t xml:space="preserve"> %</w:t>
            </w:r>
          </w:p>
        </w:tc>
        <w:tc>
          <w:tcPr>
            <w:tcW w:w="2835" w:type="dxa"/>
          </w:tcPr>
          <w:p w14:paraId="1ABF7930" w14:textId="77777777" w:rsidR="00E4730C" w:rsidRDefault="00000000">
            <w:r>
              <w:t>Kapasitetsbeskriving, framdriftsplan og tilgjengelegheit.</w:t>
            </w:r>
          </w:p>
        </w:tc>
        <w:tc>
          <w:tcPr>
            <w:tcW w:w="3969" w:type="dxa"/>
          </w:tcPr>
          <w:p w14:paraId="3E98F410" w14:textId="77777777" w:rsidR="00E4730C" w:rsidRDefault="00000000">
            <w:r>
              <w:t>Evne til å starte raskt, halde framdrift, stille rett kompetanse og levere fleire parallelle oppdrag ved behov.</w:t>
            </w:r>
          </w:p>
        </w:tc>
      </w:tr>
    </w:tbl>
    <w:p w14:paraId="524DC371" w14:textId="77777777" w:rsidR="00E4730C" w:rsidRDefault="00000000">
      <w:pPr>
        <w:pStyle w:val="Overskrift2"/>
      </w:pPr>
      <w:r>
        <w:t>8.1 Evalueringsmetode</w:t>
      </w:r>
    </w:p>
    <w:p w14:paraId="0C4FA3F0" w14:textId="77777777" w:rsidR="00E4730C" w:rsidRDefault="00000000">
      <w:r>
        <w:t>Kvalitative kriterium blir vurderte etter ein poengskala frå 0 til 10, der 10 er best. Pris blir evaluert slik at lågaste evaluerte pris får 10 poeng. Øvrige tilbod får poeng etter relativ avstand til lågaste pris. Poeng blir multiplisert med vekta for kriteriet og summert til total poengsum.</w:t>
      </w:r>
    </w:p>
    <w:p w14:paraId="6650F884" w14:textId="77777777" w:rsidR="00E4730C" w:rsidRDefault="00000000">
      <w:r>
        <w:t>Kommunen kan gjere skjønnsmessige vurderingar innanfor rammene av tildelingskriteria. Evalueringa skjer på grunnlag av dokumentasjonen som er levert i tilbodet.</w:t>
      </w:r>
    </w:p>
    <w:p w14:paraId="4B5AC0FC" w14:textId="77777777" w:rsidR="00E4730C" w:rsidRDefault="00000000">
      <w:pPr>
        <w:pStyle w:val="Overskrift1"/>
      </w:pPr>
      <w:r>
        <w:t>9. Kontraktsvilkår</w:t>
      </w:r>
    </w:p>
    <w:p w14:paraId="73AA6600" w14:textId="77777777" w:rsidR="00E4730C" w:rsidRDefault="00000000">
      <w:pPr>
        <w:pStyle w:val="Overskrift2"/>
      </w:pPr>
      <w:r>
        <w:t>9.1 Kontraktsdokument</w:t>
      </w:r>
    </w:p>
    <w:p w14:paraId="6B1801C3" w14:textId="77777777" w:rsidR="00E4730C" w:rsidRDefault="00000000">
      <w:r>
        <w:t>Følgjande dokument inngår i kontrakten, i prioritert rekkefølgje dersom det er motstrid:</w:t>
      </w:r>
    </w:p>
    <w:p w14:paraId="1308881C" w14:textId="77777777" w:rsidR="00E4730C" w:rsidRDefault="00000000">
      <w:pPr>
        <w:pStyle w:val="Punktliste"/>
      </w:pPr>
      <w:r>
        <w:t>Signert avtaledokument</w:t>
      </w:r>
    </w:p>
    <w:p w14:paraId="495A4DCC" w14:textId="77777777" w:rsidR="00E4730C" w:rsidRDefault="00000000">
      <w:pPr>
        <w:pStyle w:val="Punktliste"/>
      </w:pPr>
      <w:r>
        <w:t>Eventuelle referat frå dialog/forhandlingar</w:t>
      </w:r>
    </w:p>
    <w:p w14:paraId="28676AB8" w14:textId="77777777" w:rsidR="00E4730C" w:rsidRDefault="00000000">
      <w:pPr>
        <w:pStyle w:val="Punktliste"/>
      </w:pPr>
      <w:r>
        <w:t>Konkurransegrunnlag med vedlegg</w:t>
      </w:r>
    </w:p>
    <w:p w14:paraId="2275E5FE" w14:textId="77777777" w:rsidR="00E4730C" w:rsidRDefault="00000000">
      <w:pPr>
        <w:pStyle w:val="Punktliste"/>
      </w:pPr>
      <w:r>
        <w:lastRenderedPageBreak/>
        <w:t>Leverandørens tilbod</w:t>
      </w:r>
    </w:p>
    <w:p w14:paraId="20051040" w14:textId="77777777" w:rsidR="00E4730C" w:rsidRDefault="00000000">
      <w:pPr>
        <w:pStyle w:val="Punktliste"/>
      </w:pPr>
      <w:r>
        <w:t>Standard kontraktsvilkår som partane blir samde om ved signering</w:t>
      </w:r>
    </w:p>
    <w:p w14:paraId="7D4D2BF5" w14:textId="77777777" w:rsidR="00E4730C" w:rsidRDefault="00000000">
      <w:pPr>
        <w:pStyle w:val="Overskrift2"/>
      </w:pPr>
      <w:r>
        <w:t>9.2 Fakturering</w:t>
      </w:r>
    </w:p>
    <w:p w14:paraId="149C4580" w14:textId="77777777" w:rsidR="00E4730C" w:rsidRDefault="00000000">
      <w:r>
        <w:t>Fakturering skjer etterskotsvis etter godkjend timeliste/milepålar, med mindre fastpris eller annan betalingsplan er avtalt i det enkelte avropet. Faktura skal vise avrop, periode, ressursar, timeforbruk og eventuelle utlegg.</w:t>
      </w:r>
    </w:p>
    <w:p w14:paraId="4A22FDC4" w14:textId="77777777" w:rsidR="00E4730C" w:rsidRDefault="00000000">
      <w:pPr>
        <w:pStyle w:val="Overskrift2"/>
      </w:pPr>
      <w:r>
        <w:t>9.3 Endringar</w:t>
      </w:r>
    </w:p>
    <w:p w14:paraId="3B6E1FDF" w14:textId="77777777" w:rsidR="00E4730C" w:rsidRDefault="00000000">
      <w:r>
        <w:t>Endringar i avrop skal avtalast skriftleg før arbeidet blir utført. Leverandøren kan ikkje krevje betaling for arbeid som ligg utanfor godkjent avrop utan skriftleg bestilling frå kommunen.</w:t>
      </w:r>
    </w:p>
    <w:p w14:paraId="0AC9756C" w14:textId="77777777" w:rsidR="00E4730C" w:rsidRDefault="00000000">
      <w:pPr>
        <w:pStyle w:val="Overskrift2"/>
      </w:pPr>
      <w:r>
        <w:t>9.4 Eigedomsrett og bruksrett</w:t>
      </w:r>
    </w:p>
    <w:p w14:paraId="6DAA67AE" w14:textId="77777777" w:rsidR="00E4730C" w:rsidRDefault="00000000">
      <w:r>
        <w:t>Kommunen får full bruksrett til alle dokument, kart, illustrasjonar, analysar, modellar og anna materiale som blir utarbeidd under avtalen, inkludert rett til å endre, vidareutvikle og publisere materialet som del av kommunens planarbeid.</w:t>
      </w:r>
    </w:p>
    <w:p w14:paraId="3D5867EF" w14:textId="77777777" w:rsidR="00E4730C" w:rsidRDefault="00000000">
      <w:pPr>
        <w:pStyle w:val="Overskrift2"/>
      </w:pPr>
      <w:r>
        <w:t>9.5 Underleverandørar</w:t>
      </w:r>
    </w:p>
    <w:p w14:paraId="0398210E" w14:textId="77777777" w:rsidR="00E4730C" w:rsidRDefault="00000000">
      <w:r>
        <w:t>Bruk av underleverandørar skal opplysast i tilbodet eller godkjennast av kommunen før bruk. Leverandøren er ansvarleg for underleverandørens arbeid som for eige arbeid.</w:t>
      </w:r>
    </w:p>
    <w:p w14:paraId="7E38D8C5" w14:textId="77777777" w:rsidR="00E4730C" w:rsidRDefault="00000000">
      <w:pPr>
        <w:pStyle w:val="Overskrift2"/>
      </w:pPr>
      <w:r>
        <w:t>9.6 Habilitet og interessekonflikt</w:t>
      </w:r>
    </w:p>
    <w:p w14:paraId="65E0F0BB" w14:textId="77777777" w:rsidR="00E4730C" w:rsidRDefault="00000000">
      <w:r>
        <w:t>Leverandøren skal straks varsle kommunen dersom det kan oppstå habilitetsproblem, rollekonflikt eller interessekonflikt. Kommunen kan nekte bruk av personell eller underleverandør dersom det er nødvendig for å sikre tillit til planprosessen.</w:t>
      </w:r>
    </w:p>
    <w:p w14:paraId="018016D2" w14:textId="77777777" w:rsidR="00E4730C" w:rsidRDefault="00000000">
      <w:pPr>
        <w:pStyle w:val="Overskrift2"/>
      </w:pPr>
      <w:r>
        <w:t>9.7 Teieplikt og behandling av informasjon</w:t>
      </w:r>
    </w:p>
    <w:p w14:paraId="29F82472" w14:textId="77777777" w:rsidR="00E4730C" w:rsidRDefault="00000000">
      <w:r>
        <w:t>Leverandøren skal behandle informasjon frå kommunen forsvarleg og ikkje dele ikkje-offentleg informasjon utan samtykke. Teieplikta gjeld også etter at avtalen er avslutta.</w:t>
      </w:r>
    </w:p>
    <w:p w14:paraId="2F9AFF0F" w14:textId="77777777" w:rsidR="00E4730C" w:rsidRDefault="00000000">
      <w:pPr>
        <w:pStyle w:val="Overskrift2"/>
      </w:pPr>
      <w:r>
        <w:t>9.8 Mislighald og oppseiing</w:t>
      </w:r>
    </w:p>
    <w:p w14:paraId="6837B907" w14:textId="77777777" w:rsidR="00E4730C" w:rsidRDefault="00000000">
      <w:r>
        <w:t>Ved vesentleg mislighald kan kommunen heve avtalen. Kommunen kan også seie opp rammeavtalen med tre månaders skriftleg varsel dersom behovet fell bort eller andre saklege forhold tilseier det. Pågåande avrop skal då avsluttast etter nærare avtale.</w:t>
      </w:r>
    </w:p>
    <w:p w14:paraId="3CC22A2E" w14:textId="77777777" w:rsidR="00E4730C" w:rsidRDefault="00000000">
      <w:pPr>
        <w:pStyle w:val="Overskrift1"/>
      </w:pPr>
      <w:r>
        <w:t>10. Vedlegg og malar</w:t>
      </w:r>
    </w:p>
    <w:p w14:paraId="7FD906C4" w14:textId="77777777" w:rsidR="00E4730C" w:rsidRDefault="00000000">
      <w:r>
        <w:t>Vedlegga under inngår i konkurransegrunnlaget og kan nyttast direkte som grunnlag for kunngjering og evaluering.</w:t>
      </w:r>
    </w:p>
    <w:p w14:paraId="43E58829" w14:textId="77777777" w:rsidR="00E4730C" w:rsidRDefault="00000000">
      <w:r>
        <w:br w:type="page"/>
      </w:r>
    </w:p>
    <w:p w14:paraId="57A56994" w14:textId="77777777" w:rsidR="00E4730C" w:rsidRDefault="00000000">
      <w:pPr>
        <w:pStyle w:val="Overskrift1"/>
      </w:pPr>
      <w:r>
        <w:lastRenderedPageBreak/>
        <w:t>Vedlegg 1 - Kravspesifikasjon</w:t>
      </w:r>
    </w:p>
    <w:p w14:paraId="7FD0470D" w14:textId="77777777" w:rsidR="00E4730C" w:rsidRDefault="00000000">
      <w:pPr>
        <w:pStyle w:val="Overskrift2"/>
      </w:pPr>
      <w:r>
        <w:t>1. Føremål</w:t>
      </w:r>
    </w:p>
    <w:p w14:paraId="7442BA53" w14:textId="77777777" w:rsidR="00E4730C" w:rsidRDefault="00000000">
      <w:r>
        <w:t>Leverandøren skal bistå Fyresdal kommune med planfaglege oppdrag etter behov. Leveransane skal vere praktisk nyttige, fagleg forsvarlege og eigna som grunnlag for administrativ og politisk behandling.</w:t>
      </w:r>
    </w:p>
    <w:p w14:paraId="3EF3050D" w14:textId="77777777" w:rsidR="00E4730C" w:rsidRDefault="00000000">
      <w:pPr>
        <w:pStyle w:val="Overskrift2"/>
      </w:pPr>
      <w:r>
        <w:t>2. Minimumskrav til fagområde</w:t>
      </w:r>
    </w:p>
    <w:p w14:paraId="0C15AA27" w14:textId="77777777" w:rsidR="00E4730C" w:rsidRDefault="00000000">
      <w:pPr>
        <w:pStyle w:val="Punktliste"/>
      </w:pPr>
      <w:r>
        <w:t>arealplanlegging etter plan- og bygningslova</w:t>
      </w:r>
    </w:p>
    <w:p w14:paraId="362D5942" w14:textId="77777777" w:rsidR="00E4730C" w:rsidRDefault="00000000">
      <w:pPr>
        <w:pStyle w:val="Punktliste"/>
      </w:pPr>
      <w:r>
        <w:t>kommuneplanens arealdel</w:t>
      </w:r>
    </w:p>
    <w:p w14:paraId="04C61092" w14:textId="77777777" w:rsidR="00E4730C" w:rsidRDefault="00000000">
      <w:pPr>
        <w:pStyle w:val="Punktliste"/>
      </w:pPr>
      <w:r>
        <w:t>reguleringsplanar og reguleringsendringar</w:t>
      </w:r>
    </w:p>
    <w:p w14:paraId="3D76717A" w14:textId="77777777" w:rsidR="00E4730C" w:rsidRDefault="00000000">
      <w:pPr>
        <w:pStyle w:val="Punktliste"/>
      </w:pPr>
      <w:r>
        <w:t>konsekvensutgreiingar</w:t>
      </w:r>
    </w:p>
    <w:p w14:paraId="03EC3741" w14:textId="77777777" w:rsidR="00E4730C" w:rsidRDefault="00000000">
      <w:pPr>
        <w:pStyle w:val="Punktliste"/>
      </w:pPr>
      <w:r>
        <w:t>ROS-analyse</w:t>
      </w:r>
    </w:p>
    <w:p w14:paraId="18107B9A" w14:textId="77777777" w:rsidR="00E4730C" w:rsidRDefault="00000000">
      <w:pPr>
        <w:pStyle w:val="Punktliste"/>
      </w:pPr>
      <w:r>
        <w:t>plankart, SOSI og digitale plandata</w:t>
      </w:r>
    </w:p>
    <w:p w14:paraId="4B628542" w14:textId="77777777" w:rsidR="00E4730C" w:rsidRDefault="00000000">
      <w:pPr>
        <w:pStyle w:val="Punktliste"/>
      </w:pPr>
      <w:r>
        <w:t>planomtale og føresegner</w:t>
      </w:r>
    </w:p>
    <w:p w14:paraId="1D9F054D" w14:textId="77777777" w:rsidR="00E4730C" w:rsidRDefault="00000000">
      <w:pPr>
        <w:pStyle w:val="Punktliste"/>
      </w:pPr>
      <w:r>
        <w:t>medverknad og prosessleiing</w:t>
      </w:r>
    </w:p>
    <w:p w14:paraId="789B2A05" w14:textId="77777777" w:rsidR="00E4730C" w:rsidRDefault="00000000">
      <w:pPr>
        <w:pStyle w:val="Punktliste"/>
      </w:pPr>
      <w:r>
        <w:t>planvask og vurdering av eldre planar</w:t>
      </w:r>
    </w:p>
    <w:p w14:paraId="73A7F3DB" w14:textId="77777777" w:rsidR="00E4730C" w:rsidRDefault="00000000">
      <w:pPr>
        <w:pStyle w:val="Punktliste"/>
      </w:pPr>
      <w:r>
        <w:t>sentrumsutvikling, bustad-, nærings- og reiselivsrelatert arealbruk</w:t>
      </w:r>
    </w:p>
    <w:p w14:paraId="0D430416" w14:textId="77777777" w:rsidR="00E4730C" w:rsidRDefault="00000000">
      <w:pPr>
        <w:pStyle w:val="Overskrift2"/>
      </w:pPr>
      <w:r>
        <w:t>3. Hotelloppdraget</w:t>
      </w:r>
    </w:p>
    <w:p w14:paraId="5F006647" w14:textId="77777777" w:rsidR="00E4730C" w:rsidRDefault="00000000">
      <w:r>
        <w:t>Leverandøren skal kunne gjennomføre konsekvensutgreiing og samanliknande vurdering av Meierigården, Kulturhuset-plasseringa og Bryggeparken. Arbeidet skal gi grunnlag for at kommunen kan velje kva lokalisering det eventuelt skal utarbeidast reguleringsplan for.</w:t>
      </w:r>
    </w:p>
    <w:p w14:paraId="2D60AB07" w14:textId="77777777" w:rsidR="00E4730C" w:rsidRDefault="00000000">
      <w:pPr>
        <w:pStyle w:val="Punktliste"/>
      </w:pPr>
      <w:r>
        <w:t>Vurderinga skal omfatte arealbruk, trafikk, parkering, landskap, naboverknader, sentrumsutvikling, universell utforming, barn og unge, friluftsliv, naturmangfald, strandsone der relevant, teknisk infrastruktur, gjennomføringsevne og risiko.</w:t>
      </w:r>
    </w:p>
    <w:p w14:paraId="708E0155" w14:textId="77777777" w:rsidR="00E4730C" w:rsidRDefault="00000000">
      <w:pPr>
        <w:pStyle w:val="Punktliste"/>
      </w:pPr>
      <w:r>
        <w:t>Reguleringsplanarbeid skal berre gjennomførast for den lokaliseringa kommunen vel etter konsekvensutgreiinga.</w:t>
      </w:r>
    </w:p>
    <w:p w14:paraId="12D61943" w14:textId="77777777" w:rsidR="00E4730C" w:rsidRDefault="00000000">
      <w:pPr>
        <w:pStyle w:val="Punktliste"/>
      </w:pPr>
      <w:r>
        <w:t>Leverandøren skal ikkje føresetje at alle tre lokasjonar skal regulerast.</w:t>
      </w:r>
    </w:p>
    <w:p w14:paraId="3A93CAB9" w14:textId="77777777" w:rsidR="00E4730C" w:rsidRDefault="00000000">
      <w:pPr>
        <w:pStyle w:val="Overskrift2"/>
      </w:pPr>
      <w:r>
        <w:t>4. Kommuneplanens arealdel</w:t>
      </w:r>
    </w:p>
    <w:p w14:paraId="52D4FB90" w14:textId="77777777" w:rsidR="00E4730C" w:rsidRDefault="00000000">
      <w:pPr>
        <w:pStyle w:val="Punktliste"/>
      </w:pPr>
      <w:r>
        <w:t>konsekvensutgreiing av arealinnspel</w:t>
      </w:r>
    </w:p>
    <w:p w14:paraId="4FC3B3C7" w14:textId="77777777" w:rsidR="00E4730C" w:rsidRDefault="00000000">
      <w:pPr>
        <w:pStyle w:val="Punktliste"/>
      </w:pPr>
      <w:r>
        <w:t>fagleg sortering og prioritering av areal</w:t>
      </w:r>
    </w:p>
    <w:p w14:paraId="21D4CBC9" w14:textId="77777777" w:rsidR="00E4730C" w:rsidRDefault="00000000">
      <w:pPr>
        <w:pStyle w:val="Punktliste"/>
      </w:pPr>
      <w:r>
        <w:t>konstruksjon/utforming av arealføremål</w:t>
      </w:r>
    </w:p>
    <w:p w14:paraId="7B9AA679" w14:textId="77777777" w:rsidR="00E4730C" w:rsidRDefault="00000000">
      <w:pPr>
        <w:pStyle w:val="Punktliste"/>
      </w:pPr>
      <w:r>
        <w:t>plankart og føresegner</w:t>
      </w:r>
    </w:p>
    <w:p w14:paraId="76F16298" w14:textId="77777777" w:rsidR="00E4730C" w:rsidRDefault="00000000">
      <w:pPr>
        <w:pStyle w:val="Punktliste"/>
      </w:pPr>
      <w:r>
        <w:t>vurdering av samfunnstryggleik, naturmangfald, jordvern, landskap, kulturminne, friluftsliv, infrastruktur og klima</w:t>
      </w:r>
    </w:p>
    <w:p w14:paraId="25605E20" w14:textId="77777777" w:rsidR="00E4730C" w:rsidRDefault="00000000">
      <w:pPr>
        <w:pStyle w:val="Punktliste"/>
      </w:pPr>
      <w:r>
        <w:t>grunnlag for politiske verkstader, møte og vedtak</w:t>
      </w:r>
    </w:p>
    <w:p w14:paraId="7D07C3AB" w14:textId="77777777" w:rsidR="00E4730C" w:rsidRDefault="00000000">
      <w:pPr>
        <w:pStyle w:val="Overskrift2"/>
      </w:pPr>
      <w:r>
        <w:t>5. Planvask</w:t>
      </w:r>
    </w:p>
    <w:p w14:paraId="2DEA735B" w14:textId="77777777" w:rsidR="00E4730C" w:rsidRDefault="00000000">
      <w:pPr>
        <w:pStyle w:val="Punktliste"/>
      </w:pPr>
      <w:r>
        <w:t>oversikt over eldre planar</w:t>
      </w:r>
    </w:p>
    <w:p w14:paraId="165823D5" w14:textId="77777777" w:rsidR="00E4730C" w:rsidRDefault="00000000">
      <w:pPr>
        <w:pStyle w:val="Punktliste"/>
      </w:pPr>
      <w:r>
        <w:t>vurdering av vidareføring, endring eller oppheving</w:t>
      </w:r>
    </w:p>
    <w:p w14:paraId="4E635794" w14:textId="77777777" w:rsidR="00E4730C" w:rsidRDefault="00000000">
      <w:pPr>
        <w:pStyle w:val="Punktliste"/>
      </w:pPr>
      <w:r>
        <w:t>identifisering av konfliktar, overlapp og utdaterte føresegner</w:t>
      </w:r>
    </w:p>
    <w:p w14:paraId="5423A141" w14:textId="77777777" w:rsidR="00E4730C" w:rsidRDefault="00000000">
      <w:pPr>
        <w:pStyle w:val="Punktliste"/>
      </w:pPr>
      <w:r>
        <w:t>prioriteringsliste for vidare arbeid</w:t>
      </w:r>
    </w:p>
    <w:p w14:paraId="75EE284E" w14:textId="77777777" w:rsidR="00E4730C" w:rsidRDefault="00000000">
      <w:pPr>
        <w:pStyle w:val="Punktliste"/>
      </w:pPr>
      <w:r>
        <w:t>fagnotat og forslag til politisk prosess</w:t>
      </w:r>
    </w:p>
    <w:p w14:paraId="4C8D358A" w14:textId="77777777" w:rsidR="00E4730C" w:rsidRDefault="00000000">
      <w:pPr>
        <w:pStyle w:val="Overskrift2"/>
      </w:pPr>
      <w:r>
        <w:lastRenderedPageBreak/>
        <w:t>6. Kvalitet og format</w:t>
      </w:r>
    </w:p>
    <w:p w14:paraId="604BDD0D" w14:textId="77777777" w:rsidR="00E4730C" w:rsidRDefault="00000000">
      <w:pPr>
        <w:pStyle w:val="Punktliste"/>
      </w:pPr>
      <w:r>
        <w:t>Plandokument skal leverast i redigerbart format og PDF.</w:t>
      </w:r>
    </w:p>
    <w:p w14:paraId="596C2778" w14:textId="77777777" w:rsidR="00E4730C" w:rsidRDefault="00000000">
      <w:pPr>
        <w:pStyle w:val="Punktliste"/>
      </w:pPr>
      <w:r>
        <w:t>Plankart og digitale plandata skal leverast i gjeldande format etter kommunens behov.</w:t>
      </w:r>
    </w:p>
    <w:p w14:paraId="25330814" w14:textId="77777777" w:rsidR="00E4730C" w:rsidRDefault="00000000">
      <w:pPr>
        <w:pStyle w:val="Punktliste"/>
      </w:pPr>
      <w:r>
        <w:t>Dokument skal vere klare, etterprøvbare og eigna for offentleg ettersyn/politisk behandling.</w:t>
      </w:r>
    </w:p>
    <w:p w14:paraId="31C9A6CE" w14:textId="77777777" w:rsidR="00E4730C" w:rsidRDefault="00000000">
      <w:pPr>
        <w:pStyle w:val="Punktliste"/>
      </w:pPr>
      <w:r>
        <w:t>Språkform skal avklarast for kvart avrop. Kommunen kan krevje nynorsk.</w:t>
      </w:r>
    </w:p>
    <w:p w14:paraId="201107E0" w14:textId="77777777" w:rsidR="00E4730C" w:rsidRDefault="00000000">
      <w:r>
        <w:br w:type="page"/>
      </w:r>
    </w:p>
    <w:p w14:paraId="4867EA73" w14:textId="77777777" w:rsidR="00E4730C" w:rsidRDefault="00000000">
      <w:pPr>
        <w:pStyle w:val="Overskrift1"/>
      </w:pPr>
      <w:r>
        <w:lastRenderedPageBreak/>
        <w:t>Vedlegg 2 - Tilbodsmal</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2835"/>
        <w:gridCol w:w="6236"/>
      </w:tblGrid>
      <w:tr w:rsidR="00E4730C" w14:paraId="7617D2D6" w14:textId="77777777">
        <w:trPr>
          <w:tblHeader/>
          <w:jc w:val="center"/>
        </w:trPr>
        <w:tc>
          <w:tcPr>
            <w:tcW w:w="2835" w:type="dxa"/>
            <w:shd w:val="clear" w:color="auto" w:fill="D9EAF7"/>
            <w:vAlign w:val="center"/>
          </w:tcPr>
          <w:p w14:paraId="559A21F5" w14:textId="77777777" w:rsidR="00E4730C" w:rsidRDefault="00000000">
            <w:r>
              <w:rPr>
                <w:b/>
              </w:rPr>
              <w:t>Punkt</w:t>
            </w:r>
          </w:p>
        </w:tc>
        <w:tc>
          <w:tcPr>
            <w:tcW w:w="6236" w:type="dxa"/>
            <w:shd w:val="clear" w:color="auto" w:fill="D9EAF7"/>
            <w:vAlign w:val="center"/>
          </w:tcPr>
          <w:p w14:paraId="1515883A" w14:textId="77777777" w:rsidR="00E4730C" w:rsidRDefault="00000000">
            <w:r>
              <w:rPr>
                <w:b/>
              </w:rPr>
              <w:t>Leverandøren fyller ut</w:t>
            </w:r>
          </w:p>
        </w:tc>
      </w:tr>
      <w:tr w:rsidR="00E4730C" w14:paraId="78E5AB1B" w14:textId="77777777">
        <w:trPr>
          <w:jc w:val="center"/>
        </w:trPr>
        <w:tc>
          <w:tcPr>
            <w:tcW w:w="2835" w:type="dxa"/>
          </w:tcPr>
          <w:p w14:paraId="0B005DAC" w14:textId="77777777" w:rsidR="00E4730C" w:rsidRDefault="00000000">
            <w:r>
              <w:t>1. Leverandør</w:t>
            </w:r>
          </w:p>
        </w:tc>
        <w:tc>
          <w:tcPr>
            <w:tcW w:w="6236" w:type="dxa"/>
          </w:tcPr>
          <w:p w14:paraId="281641C3" w14:textId="77777777" w:rsidR="00E4730C" w:rsidRDefault="00000000">
            <w:r>
              <w:t>Namn, organisasjonsnummer, adresse, kontaktperson.</w:t>
            </w:r>
          </w:p>
        </w:tc>
      </w:tr>
      <w:tr w:rsidR="00E4730C" w14:paraId="4F275D80" w14:textId="77777777">
        <w:trPr>
          <w:jc w:val="center"/>
        </w:trPr>
        <w:tc>
          <w:tcPr>
            <w:tcW w:w="2835" w:type="dxa"/>
          </w:tcPr>
          <w:p w14:paraId="1DE21FC6" w14:textId="77777777" w:rsidR="00E4730C" w:rsidRDefault="00000000">
            <w:r>
              <w:t>2. Tilbodsbrev</w:t>
            </w:r>
          </w:p>
        </w:tc>
        <w:tc>
          <w:tcPr>
            <w:tcW w:w="6236" w:type="dxa"/>
          </w:tcPr>
          <w:p w14:paraId="06E9B73D" w14:textId="77777777" w:rsidR="00E4730C" w:rsidRDefault="00000000">
            <w:r>
              <w:t>Kort stadfesting av tilbod, vedståingsfrist og eventuelle atterhald.</w:t>
            </w:r>
          </w:p>
        </w:tc>
      </w:tr>
      <w:tr w:rsidR="00E4730C" w14:paraId="39139E30" w14:textId="77777777">
        <w:trPr>
          <w:jc w:val="center"/>
        </w:trPr>
        <w:tc>
          <w:tcPr>
            <w:tcW w:w="2835" w:type="dxa"/>
          </w:tcPr>
          <w:p w14:paraId="343AD623" w14:textId="77777777" w:rsidR="00E4730C" w:rsidRDefault="00000000">
            <w:r>
              <w:t>3. Oppdragsforståing</w:t>
            </w:r>
          </w:p>
        </w:tc>
        <w:tc>
          <w:tcPr>
            <w:tcW w:w="6236" w:type="dxa"/>
          </w:tcPr>
          <w:p w14:paraId="5035C000" w14:textId="77777777" w:rsidR="00E4730C" w:rsidRDefault="00000000">
            <w:r>
              <w:t>Skildring av korleis leverandøren forstår kommunens behov og rammeavtalens oppdrag.</w:t>
            </w:r>
          </w:p>
        </w:tc>
      </w:tr>
      <w:tr w:rsidR="00E4730C" w14:paraId="633E608F" w14:textId="77777777">
        <w:trPr>
          <w:jc w:val="center"/>
        </w:trPr>
        <w:tc>
          <w:tcPr>
            <w:tcW w:w="2835" w:type="dxa"/>
          </w:tcPr>
          <w:p w14:paraId="40A85747" w14:textId="77777777" w:rsidR="00E4730C" w:rsidRDefault="00000000">
            <w:r>
              <w:t>4. Metode</w:t>
            </w:r>
          </w:p>
        </w:tc>
        <w:tc>
          <w:tcPr>
            <w:tcW w:w="6236" w:type="dxa"/>
          </w:tcPr>
          <w:p w14:paraId="15290F58" w14:textId="77777777" w:rsidR="00E4730C" w:rsidRDefault="00000000">
            <w:r>
              <w:t>Metode for KU, reguleringsplanarbeid, kommuneplanarbeid og planvask.</w:t>
            </w:r>
          </w:p>
        </w:tc>
      </w:tr>
      <w:tr w:rsidR="00E4730C" w14:paraId="4F224733" w14:textId="77777777">
        <w:trPr>
          <w:jc w:val="center"/>
        </w:trPr>
        <w:tc>
          <w:tcPr>
            <w:tcW w:w="2835" w:type="dxa"/>
          </w:tcPr>
          <w:p w14:paraId="6B0B33A0" w14:textId="77777777" w:rsidR="00E4730C" w:rsidRDefault="00000000">
            <w:r>
              <w:t>5. Organisering</w:t>
            </w:r>
          </w:p>
        </w:tc>
        <w:tc>
          <w:tcPr>
            <w:tcW w:w="6236" w:type="dxa"/>
          </w:tcPr>
          <w:p w14:paraId="27C86D9F" w14:textId="77777777" w:rsidR="00E4730C" w:rsidRDefault="00000000">
            <w:r>
              <w:t>Prosjektorganisering, nøkkelpersonell og roller.</w:t>
            </w:r>
          </w:p>
        </w:tc>
      </w:tr>
      <w:tr w:rsidR="00E4730C" w14:paraId="2C516E4E" w14:textId="77777777">
        <w:trPr>
          <w:jc w:val="center"/>
        </w:trPr>
        <w:tc>
          <w:tcPr>
            <w:tcW w:w="2835" w:type="dxa"/>
          </w:tcPr>
          <w:p w14:paraId="71125294" w14:textId="77777777" w:rsidR="00E4730C" w:rsidRDefault="00000000">
            <w:r>
              <w:t>6. Kompetanse</w:t>
            </w:r>
          </w:p>
        </w:tc>
        <w:tc>
          <w:tcPr>
            <w:tcW w:w="6236" w:type="dxa"/>
          </w:tcPr>
          <w:p w14:paraId="66F6FCE9" w14:textId="77777777" w:rsidR="00E4730C" w:rsidRDefault="00000000">
            <w:r>
              <w:t>CV-ar og fagkompetanse for nøkkelpersonell.</w:t>
            </w:r>
          </w:p>
        </w:tc>
      </w:tr>
      <w:tr w:rsidR="00E4730C" w14:paraId="017D5EBA" w14:textId="77777777">
        <w:trPr>
          <w:jc w:val="center"/>
        </w:trPr>
        <w:tc>
          <w:tcPr>
            <w:tcW w:w="2835" w:type="dxa"/>
          </w:tcPr>
          <w:p w14:paraId="4B01833F" w14:textId="77777777" w:rsidR="00E4730C" w:rsidRDefault="00000000">
            <w:r>
              <w:t>7. Referansar</w:t>
            </w:r>
          </w:p>
        </w:tc>
        <w:tc>
          <w:tcPr>
            <w:tcW w:w="6236" w:type="dxa"/>
          </w:tcPr>
          <w:p w14:paraId="1414EAB8" w14:textId="77777777" w:rsidR="00E4730C" w:rsidRDefault="00000000">
            <w:r>
              <w:t>Minst tre relevante referanseoppdrag.</w:t>
            </w:r>
          </w:p>
        </w:tc>
      </w:tr>
      <w:tr w:rsidR="00E4730C" w14:paraId="0BD76D4C" w14:textId="77777777">
        <w:trPr>
          <w:jc w:val="center"/>
        </w:trPr>
        <w:tc>
          <w:tcPr>
            <w:tcW w:w="2835" w:type="dxa"/>
          </w:tcPr>
          <w:p w14:paraId="41A7BCCB" w14:textId="77777777" w:rsidR="00E4730C" w:rsidRDefault="00000000">
            <w:r>
              <w:t>8. Kapasitet</w:t>
            </w:r>
          </w:p>
        </w:tc>
        <w:tc>
          <w:tcPr>
            <w:tcW w:w="6236" w:type="dxa"/>
          </w:tcPr>
          <w:p w14:paraId="5B028C91" w14:textId="77777777" w:rsidR="00E4730C" w:rsidRDefault="00000000">
            <w:r>
              <w:t>Tilgjengeleg kapasitet og oppstartstidspunkt.</w:t>
            </w:r>
          </w:p>
        </w:tc>
      </w:tr>
      <w:tr w:rsidR="00E4730C" w14:paraId="40441576" w14:textId="77777777">
        <w:trPr>
          <w:jc w:val="center"/>
        </w:trPr>
        <w:tc>
          <w:tcPr>
            <w:tcW w:w="2835" w:type="dxa"/>
          </w:tcPr>
          <w:p w14:paraId="6288AF2F" w14:textId="77777777" w:rsidR="00E4730C" w:rsidRDefault="00000000">
            <w:r>
              <w:t>9. Pris</w:t>
            </w:r>
          </w:p>
        </w:tc>
        <w:tc>
          <w:tcPr>
            <w:tcW w:w="6236" w:type="dxa"/>
          </w:tcPr>
          <w:p w14:paraId="30B58F38" w14:textId="77777777" w:rsidR="00E4730C" w:rsidRDefault="00000000">
            <w:r>
              <w:t>Utfylt prisskjema.</w:t>
            </w:r>
          </w:p>
        </w:tc>
      </w:tr>
      <w:tr w:rsidR="00E4730C" w14:paraId="575FFE7E" w14:textId="77777777">
        <w:trPr>
          <w:jc w:val="center"/>
        </w:trPr>
        <w:tc>
          <w:tcPr>
            <w:tcW w:w="2835" w:type="dxa"/>
          </w:tcPr>
          <w:p w14:paraId="0EF8199A" w14:textId="77777777" w:rsidR="00E4730C" w:rsidRDefault="00000000">
            <w:r>
              <w:t>10. Underleverandørar</w:t>
            </w:r>
          </w:p>
        </w:tc>
        <w:tc>
          <w:tcPr>
            <w:tcW w:w="6236" w:type="dxa"/>
          </w:tcPr>
          <w:p w14:paraId="5EFAD23B" w14:textId="77777777" w:rsidR="00E4730C" w:rsidRDefault="00000000">
            <w:r>
              <w:t>Namn, rolle og fagområde.</w:t>
            </w:r>
          </w:p>
        </w:tc>
      </w:tr>
      <w:tr w:rsidR="00E4730C" w14:paraId="77DF4CAF" w14:textId="77777777">
        <w:trPr>
          <w:jc w:val="center"/>
        </w:trPr>
        <w:tc>
          <w:tcPr>
            <w:tcW w:w="2835" w:type="dxa"/>
          </w:tcPr>
          <w:p w14:paraId="18B3188B" w14:textId="77777777" w:rsidR="00E4730C" w:rsidRDefault="00000000">
            <w:r>
              <w:t>11. Atterhald/avvik</w:t>
            </w:r>
          </w:p>
        </w:tc>
        <w:tc>
          <w:tcPr>
            <w:tcW w:w="6236" w:type="dxa"/>
          </w:tcPr>
          <w:p w14:paraId="29C14E23" w14:textId="77777777" w:rsidR="00E4730C" w:rsidRDefault="00000000">
            <w:r>
              <w:t>Alle atterhald og avvik skal listast opp. Dersom ingen: skriv «Ingen».</w:t>
            </w:r>
          </w:p>
        </w:tc>
      </w:tr>
    </w:tbl>
    <w:p w14:paraId="4C8DC9B6" w14:textId="77777777" w:rsidR="00E4730C" w:rsidRDefault="00000000">
      <w:r>
        <w:br w:type="page"/>
      </w:r>
    </w:p>
    <w:p w14:paraId="768039EF" w14:textId="77777777" w:rsidR="00E4730C" w:rsidRDefault="00000000">
      <w:pPr>
        <w:pStyle w:val="Overskrift1"/>
      </w:pPr>
      <w:r>
        <w:lastRenderedPageBreak/>
        <w:t>Vedlegg 3 - Prisskjema</w:t>
      </w:r>
    </w:p>
    <w:p w14:paraId="303B7877" w14:textId="77777777" w:rsidR="00E4730C" w:rsidRDefault="00000000">
      <w:r>
        <w:t>Alle prisar skal oppgis ekskl. mva. Timeprisar skal inkludere administrasjon, normalt kontorarbeid, kvalitetssikring og ordinære driftskostnader. Reise og utlegg skal prisast særskilt dersom dette ikkje er inkludert.</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3969"/>
        <w:gridCol w:w="2268"/>
        <w:gridCol w:w="2835"/>
      </w:tblGrid>
      <w:tr w:rsidR="00E4730C" w14:paraId="371FA5C6" w14:textId="77777777">
        <w:trPr>
          <w:tblHeader/>
          <w:jc w:val="center"/>
        </w:trPr>
        <w:tc>
          <w:tcPr>
            <w:tcW w:w="3969" w:type="dxa"/>
            <w:shd w:val="clear" w:color="auto" w:fill="D9EAF7"/>
            <w:vAlign w:val="center"/>
          </w:tcPr>
          <w:p w14:paraId="748943C5" w14:textId="77777777" w:rsidR="00E4730C" w:rsidRDefault="00000000">
            <w:r>
              <w:rPr>
                <w:b/>
              </w:rPr>
              <w:t>Rolle/fagområde</w:t>
            </w:r>
          </w:p>
        </w:tc>
        <w:tc>
          <w:tcPr>
            <w:tcW w:w="2268" w:type="dxa"/>
            <w:shd w:val="clear" w:color="auto" w:fill="D9EAF7"/>
            <w:vAlign w:val="center"/>
          </w:tcPr>
          <w:p w14:paraId="50F9D4E7" w14:textId="77777777" w:rsidR="00E4730C" w:rsidRDefault="00000000">
            <w:r>
              <w:rPr>
                <w:b/>
              </w:rPr>
              <w:t>Timepris ekskl. mva.</w:t>
            </w:r>
          </w:p>
        </w:tc>
        <w:tc>
          <w:tcPr>
            <w:tcW w:w="2835" w:type="dxa"/>
            <w:shd w:val="clear" w:color="auto" w:fill="D9EAF7"/>
            <w:vAlign w:val="center"/>
          </w:tcPr>
          <w:p w14:paraId="1B6970F8" w14:textId="77777777" w:rsidR="00E4730C" w:rsidRDefault="00000000">
            <w:r>
              <w:rPr>
                <w:b/>
              </w:rPr>
              <w:t>Kommentar</w:t>
            </w:r>
          </w:p>
        </w:tc>
      </w:tr>
      <w:tr w:rsidR="00E4730C" w14:paraId="5B3C5D14" w14:textId="77777777">
        <w:trPr>
          <w:jc w:val="center"/>
        </w:trPr>
        <w:tc>
          <w:tcPr>
            <w:tcW w:w="3969" w:type="dxa"/>
          </w:tcPr>
          <w:p w14:paraId="542761F0" w14:textId="77777777" w:rsidR="00E4730C" w:rsidRDefault="00000000">
            <w:r>
              <w:t>Oppdragsleiar/prosjektleiar</w:t>
            </w:r>
          </w:p>
        </w:tc>
        <w:tc>
          <w:tcPr>
            <w:tcW w:w="2268" w:type="dxa"/>
          </w:tcPr>
          <w:p w14:paraId="05E51932" w14:textId="77777777" w:rsidR="00E4730C" w:rsidRDefault="00E4730C"/>
        </w:tc>
        <w:tc>
          <w:tcPr>
            <w:tcW w:w="2835" w:type="dxa"/>
          </w:tcPr>
          <w:p w14:paraId="410440F2" w14:textId="77777777" w:rsidR="00E4730C" w:rsidRDefault="00E4730C"/>
        </w:tc>
      </w:tr>
      <w:tr w:rsidR="00E4730C" w14:paraId="5B4DEDF1" w14:textId="77777777">
        <w:trPr>
          <w:jc w:val="center"/>
        </w:trPr>
        <w:tc>
          <w:tcPr>
            <w:tcW w:w="3969" w:type="dxa"/>
          </w:tcPr>
          <w:p w14:paraId="35CBA7F3" w14:textId="77777777" w:rsidR="00E4730C" w:rsidRDefault="00000000">
            <w:r>
              <w:t>Arealplanleggar</w:t>
            </w:r>
          </w:p>
        </w:tc>
        <w:tc>
          <w:tcPr>
            <w:tcW w:w="2268" w:type="dxa"/>
          </w:tcPr>
          <w:p w14:paraId="60F6ED64" w14:textId="77777777" w:rsidR="00E4730C" w:rsidRDefault="00E4730C"/>
        </w:tc>
        <w:tc>
          <w:tcPr>
            <w:tcW w:w="2835" w:type="dxa"/>
          </w:tcPr>
          <w:p w14:paraId="7BFE068B" w14:textId="77777777" w:rsidR="00E4730C" w:rsidRDefault="00E4730C"/>
        </w:tc>
      </w:tr>
      <w:tr w:rsidR="00E4730C" w14:paraId="608A1F07" w14:textId="77777777">
        <w:trPr>
          <w:jc w:val="center"/>
        </w:trPr>
        <w:tc>
          <w:tcPr>
            <w:tcW w:w="3969" w:type="dxa"/>
          </w:tcPr>
          <w:p w14:paraId="57AE22AC" w14:textId="77777777" w:rsidR="00E4730C" w:rsidRDefault="00000000">
            <w:r>
              <w:t>Kommuneplan/overordna plan</w:t>
            </w:r>
          </w:p>
        </w:tc>
        <w:tc>
          <w:tcPr>
            <w:tcW w:w="2268" w:type="dxa"/>
          </w:tcPr>
          <w:p w14:paraId="4E74FE72" w14:textId="77777777" w:rsidR="00E4730C" w:rsidRDefault="00E4730C"/>
        </w:tc>
        <w:tc>
          <w:tcPr>
            <w:tcW w:w="2835" w:type="dxa"/>
          </w:tcPr>
          <w:p w14:paraId="79522CB5" w14:textId="77777777" w:rsidR="00E4730C" w:rsidRDefault="00E4730C"/>
        </w:tc>
      </w:tr>
      <w:tr w:rsidR="00E4730C" w14:paraId="033732DA" w14:textId="77777777">
        <w:trPr>
          <w:jc w:val="center"/>
        </w:trPr>
        <w:tc>
          <w:tcPr>
            <w:tcW w:w="3969" w:type="dxa"/>
          </w:tcPr>
          <w:p w14:paraId="2DD53260" w14:textId="77777777" w:rsidR="00E4730C" w:rsidRDefault="00000000">
            <w:r>
              <w:t>Konsekvensutgreiing</w:t>
            </w:r>
          </w:p>
        </w:tc>
        <w:tc>
          <w:tcPr>
            <w:tcW w:w="2268" w:type="dxa"/>
          </w:tcPr>
          <w:p w14:paraId="66FA56C1" w14:textId="77777777" w:rsidR="00E4730C" w:rsidRDefault="00E4730C"/>
        </w:tc>
        <w:tc>
          <w:tcPr>
            <w:tcW w:w="2835" w:type="dxa"/>
          </w:tcPr>
          <w:p w14:paraId="2CDF07B3" w14:textId="77777777" w:rsidR="00E4730C" w:rsidRDefault="00E4730C"/>
        </w:tc>
      </w:tr>
      <w:tr w:rsidR="00E4730C" w14:paraId="7A003762" w14:textId="77777777">
        <w:trPr>
          <w:jc w:val="center"/>
        </w:trPr>
        <w:tc>
          <w:tcPr>
            <w:tcW w:w="3969" w:type="dxa"/>
          </w:tcPr>
          <w:p w14:paraId="77A679FB" w14:textId="77777777" w:rsidR="00E4730C" w:rsidRDefault="00000000">
            <w:r>
              <w:t>ROS-analyse</w:t>
            </w:r>
          </w:p>
        </w:tc>
        <w:tc>
          <w:tcPr>
            <w:tcW w:w="2268" w:type="dxa"/>
          </w:tcPr>
          <w:p w14:paraId="48A29982" w14:textId="77777777" w:rsidR="00E4730C" w:rsidRDefault="00E4730C"/>
        </w:tc>
        <w:tc>
          <w:tcPr>
            <w:tcW w:w="2835" w:type="dxa"/>
          </w:tcPr>
          <w:p w14:paraId="20E7DC6E" w14:textId="77777777" w:rsidR="00E4730C" w:rsidRDefault="00E4730C"/>
        </w:tc>
      </w:tr>
      <w:tr w:rsidR="00E4730C" w14:paraId="0217DB89" w14:textId="77777777">
        <w:trPr>
          <w:jc w:val="center"/>
        </w:trPr>
        <w:tc>
          <w:tcPr>
            <w:tcW w:w="3969" w:type="dxa"/>
          </w:tcPr>
          <w:p w14:paraId="7559991E" w14:textId="77777777" w:rsidR="00E4730C" w:rsidRDefault="00000000">
            <w:r>
              <w:t>GIS/plankart/SOSI</w:t>
            </w:r>
          </w:p>
        </w:tc>
        <w:tc>
          <w:tcPr>
            <w:tcW w:w="2268" w:type="dxa"/>
          </w:tcPr>
          <w:p w14:paraId="0954111B" w14:textId="77777777" w:rsidR="00E4730C" w:rsidRDefault="00E4730C"/>
        </w:tc>
        <w:tc>
          <w:tcPr>
            <w:tcW w:w="2835" w:type="dxa"/>
          </w:tcPr>
          <w:p w14:paraId="7921005D" w14:textId="77777777" w:rsidR="00E4730C" w:rsidRDefault="00E4730C"/>
        </w:tc>
      </w:tr>
      <w:tr w:rsidR="00E4730C" w14:paraId="26137438" w14:textId="77777777">
        <w:trPr>
          <w:jc w:val="center"/>
        </w:trPr>
        <w:tc>
          <w:tcPr>
            <w:tcW w:w="3969" w:type="dxa"/>
          </w:tcPr>
          <w:p w14:paraId="684DD209" w14:textId="77777777" w:rsidR="00E4730C" w:rsidRDefault="00000000">
            <w:r>
              <w:t>Landskap/arkitektur/visualisering</w:t>
            </w:r>
          </w:p>
        </w:tc>
        <w:tc>
          <w:tcPr>
            <w:tcW w:w="2268" w:type="dxa"/>
          </w:tcPr>
          <w:p w14:paraId="0C7F971D" w14:textId="77777777" w:rsidR="00E4730C" w:rsidRDefault="00E4730C"/>
        </w:tc>
        <w:tc>
          <w:tcPr>
            <w:tcW w:w="2835" w:type="dxa"/>
          </w:tcPr>
          <w:p w14:paraId="15D4F6F9" w14:textId="77777777" w:rsidR="00E4730C" w:rsidRDefault="00E4730C"/>
        </w:tc>
      </w:tr>
      <w:tr w:rsidR="00E4730C" w14:paraId="713BB1DA" w14:textId="77777777">
        <w:trPr>
          <w:jc w:val="center"/>
        </w:trPr>
        <w:tc>
          <w:tcPr>
            <w:tcW w:w="3969" w:type="dxa"/>
          </w:tcPr>
          <w:p w14:paraId="535E3FF1" w14:textId="77777777" w:rsidR="00E4730C" w:rsidRDefault="00000000">
            <w:r>
              <w:t>Trafikk/mobilitet</w:t>
            </w:r>
          </w:p>
        </w:tc>
        <w:tc>
          <w:tcPr>
            <w:tcW w:w="2268" w:type="dxa"/>
          </w:tcPr>
          <w:p w14:paraId="61C7D1D9" w14:textId="77777777" w:rsidR="00E4730C" w:rsidRDefault="00E4730C"/>
        </w:tc>
        <w:tc>
          <w:tcPr>
            <w:tcW w:w="2835" w:type="dxa"/>
          </w:tcPr>
          <w:p w14:paraId="49CA4EBE" w14:textId="77777777" w:rsidR="00E4730C" w:rsidRDefault="00E4730C"/>
        </w:tc>
      </w:tr>
      <w:tr w:rsidR="00E4730C" w14:paraId="4D0BDE2F" w14:textId="77777777">
        <w:trPr>
          <w:jc w:val="center"/>
        </w:trPr>
        <w:tc>
          <w:tcPr>
            <w:tcW w:w="3969" w:type="dxa"/>
          </w:tcPr>
          <w:p w14:paraId="1A22E871" w14:textId="77777777" w:rsidR="00E4730C" w:rsidRDefault="00000000">
            <w:r>
              <w:t>Naturmangfald/friluftsliv/miljø</w:t>
            </w:r>
          </w:p>
        </w:tc>
        <w:tc>
          <w:tcPr>
            <w:tcW w:w="2268" w:type="dxa"/>
          </w:tcPr>
          <w:p w14:paraId="483BEE6C" w14:textId="77777777" w:rsidR="00E4730C" w:rsidRDefault="00E4730C"/>
        </w:tc>
        <w:tc>
          <w:tcPr>
            <w:tcW w:w="2835" w:type="dxa"/>
          </w:tcPr>
          <w:p w14:paraId="3E3687FE" w14:textId="77777777" w:rsidR="00E4730C" w:rsidRDefault="00E4730C"/>
        </w:tc>
      </w:tr>
      <w:tr w:rsidR="00E4730C" w14:paraId="5494A776" w14:textId="77777777">
        <w:trPr>
          <w:jc w:val="center"/>
        </w:trPr>
        <w:tc>
          <w:tcPr>
            <w:tcW w:w="3969" w:type="dxa"/>
          </w:tcPr>
          <w:p w14:paraId="5B5792C8" w14:textId="77777777" w:rsidR="00E4730C" w:rsidRDefault="00000000">
            <w:r>
              <w:t>VA/overvatn/teknisk infrastruktur</w:t>
            </w:r>
          </w:p>
        </w:tc>
        <w:tc>
          <w:tcPr>
            <w:tcW w:w="2268" w:type="dxa"/>
          </w:tcPr>
          <w:p w14:paraId="49A6D71A" w14:textId="77777777" w:rsidR="00E4730C" w:rsidRDefault="00E4730C"/>
        </w:tc>
        <w:tc>
          <w:tcPr>
            <w:tcW w:w="2835" w:type="dxa"/>
          </w:tcPr>
          <w:p w14:paraId="2096CF1F" w14:textId="77777777" w:rsidR="00E4730C" w:rsidRDefault="00E4730C"/>
        </w:tc>
      </w:tr>
      <w:tr w:rsidR="00E4730C" w14:paraId="146AB588" w14:textId="77777777">
        <w:trPr>
          <w:jc w:val="center"/>
        </w:trPr>
        <w:tc>
          <w:tcPr>
            <w:tcW w:w="3969" w:type="dxa"/>
          </w:tcPr>
          <w:p w14:paraId="65E9337B" w14:textId="77777777" w:rsidR="00E4730C" w:rsidRDefault="00000000">
            <w:r>
              <w:t>Anna spesialkompetanse</w:t>
            </w:r>
          </w:p>
        </w:tc>
        <w:tc>
          <w:tcPr>
            <w:tcW w:w="2268" w:type="dxa"/>
          </w:tcPr>
          <w:p w14:paraId="3E68D8D0" w14:textId="77777777" w:rsidR="00E4730C" w:rsidRDefault="00E4730C"/>
        </w:tc>
        <w:tc>
          <w:tcPr>
            <w:tcW w:w="2835" w:type="dxa"/>
          </w:tcPr>
          <w:p w14:paraId="57528950" w14:textId="77777777" w:rsidR="00E4730C" w:rsidRDefault="00E4730C"/>
        </w:tc>
      </w:tr>
    </w:tbl>
    <w:p w14:paraId="5CC2D25C" w14:textId="77777777" w:rsidR="00E4730C" w:rsidRDefault="00000000">
      <w:pPr>
        <w:pStyle w:val="Overskrift2"/>
      </w:pPr>
      <w:r>
        <w:t>Caseprisar for evaluering</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4337"/>
        <w:gridCol w:w="2159"/>
        <w:gridCol w:w="3353"/>
      </w:tblGrid>
      <w:tr w:rsidR="00E4730C" w14:paraId="652B4FDC" w14:textId="77777777">
        <w:trPr>
          <w:tblHeader/>
          <w:jc w:val="center"/>
        </w:trPr>
        <w:tc>
          <w:tcPr>
            <w:tcW w:w="4535" w:type="dxa"/>
            <w:shd w:val="clear" w:color="auto" w:fill="D9EAF7"/>
            <w:vAlign w:val="center"/>
          </w:tcPr>
          <w:p w14:paraId="390CF6DA" w14:textId="77777777" w:rsidR="00E4730C" w:rsidRDefault="00000000">
            <w:r>
              <w:rPr>
                <w:b/>
              </w:rPr>
              <w:t>Case</w:t>
            </w:r>
          </w:p>
        </w:tc>
        <w:tc>
          <w:tcPr>
            <w:tcW w:w="2268" w:type="dxa"/>
            <w:shd w:val="clear" w:color="auto" w:fill="D9EAF7"/>
            <w:vAlign w:val="center"/>
          </w:tcPr>
          <w:p w14:paraId="4166E475" w14:textId="77777777" w:rsidR="00E4730C" w:rsidRDefault="00000000">
            <w:r>
              <w:rPr>
                <w:b/>
              </w:rPr>
              <w:t>Pris ekskl. mva.</w:t>
            </w:r>
          </w:p>
        </w:tc>
        <w:tc>
          <w:tcPr>
            <w:tcW w:w="3402" w:type="dxa"/>
            <w:shd w:val="clear" w:color="auto" w:fill="D9EAF7"/>
            <w:vAlign w:val="center"/>
          </w:tcPr>
          <w:p w14:paraId="23573F7C" w14:textId="77777777" w:rsidR="00E4730C" w:rsidRDefault="00000000">
            <w:r>
              <w:rPr>
                <w:b/>
              </w:rPr>
              <w:t>Føresetnader/kommentar</w:t>
            </w:r>
          </w:p>
        </w:tc>
      </w:tr>
      <w:tr w:rsidR="00E4730C" w14:paraId="698DC70F" w14:textId="77777777">
        <w:trPr>
          <w:jc w:val="center"/>
        </w:trPr>
        <w:tc>
          <w:tcPr>
            <w:tcW w:w="4535" w:type="dxa"/>
          </w:tcPr>
          <w:p w14:paraId="49A3A6A1" w14:textId="77777777" w:rsidR="00E4730C" w:rsidRDefault="00000000">
            <w:r>
              <w:t>Case 1: KU og samanliknande vurdering av tre hotellokasjonar</w:t>
            </w:r>
          </w:p>
        </w:tc>
        <w:tc>
          <w:tcPr>
            <w:tcW w:w="2268" w:type="dxa"/>
          </w:tcPr>
          <w:p w14:paraId="263C440F" w14:textId="77777777" w:rsidR="00E4730C" w:rsidRDefault="00E4730C"/>
        </w:tc>
        <w:tc>
          <w:tcPr>
            <w:tcW w:w="3402" w:type="dxa"/>
          </w:tcPr>
          <w:p w14:paraId="710BB78E" w14:textId="77777777" w:rsidR="00E4730C" w:rsidRDefault="00000000">
            <w:r>
              <w:t>Meierigården, Kulturhuset-plasseringa og Bryggeparken. Inkluderer fagnotat og grunnlag for politisk val av lokalisering.</w:t>
            </w:r>
          </w:p>
        </w:tc>
      </w:tr>
      <w:tr w:rsidR="00E4730C" w14:paraId="7E854F62" w14:textId="77777777">
        <w:trPr>
          <w:jc w:val="center"/>
        </w:trPr>
        <w:tc>
          <w:tcPr>
            <w:tcW w:w="4535" w:type="dxa"/>
          </w:tcPr>
          <w:p w14:paraId="7F1A69AE" w14:textId="77777777" w:rsidR="00E4730C" w:rsidRDefault="00000000">
            <w:r>
              <w:t>Case 2: Reguleringsplan for éi vald hotellokalisering</w:t>
            </w:r>
          </w:p>
        </w:tc>
        <w:tc>
          <w:tcPr>
            <w:tcW w:w="2268" w:type="dxa"/>
          </w:tcPr>
          <w:p w14:paraId="3355333F" w14:textId="77777777" w:rsidR="00E4730C" w:rsidRDefault="00E4730C"/>
        </w:tc>
        <w:tc>
          <w:tcPr>
            <w:tcW w:w="3402" w:type="dxa"/>
          </w:tcPr>
          <w:p w14:paraId="669BB540" w14:textId="074E27AE" w:rsidR="00E4730C" w:rsidRDefault="00000000">
            <w:proofErr w:type="spellStart"/>
            <w:r>
              <w:t>Gjeld</w:t>
            </w:r>
            <w:proofErr w:type="spellEnd"/>
            <w:r>
              <w:t xml:space="preserve"> </w:t>
            </w:r>
            <w:proofErr w:type="spellStart"/>
            <w:r w:rsidR="00604A7F">
              <w:t>e</w:t>
            </w:r>
            <w:r>
              <w:t>in</w:t>
            </w:r>
            <w:proofErr w:type="spellEnd"/>
            <w:r>
              <w:t xml:space="preserve"> </w:t>
            </w:r>
            <w:proofErr w:type="spellStart"/>
            <w:r>
              <w:t>lokasjon</w:t>
            </w:r>
            <w:proofErr w:type="spellEnd"/>
            <w:r>
              <w:t xml:space="preserve"> </w:t>
            </w:r>
            <w:proofErr w:type="spellStart"/>
            <w:r>
              <w:t>etter</w:t>
            </w:r>
            <w:proofErr w:type="spellEnd"/>
            <w:r>
              <w:t xml:space="preserve"> </w:t>
            </w:r>
            <w:proofErr w:type="spellStart"/>
            <w:r>
              <w:t>kommunens</w:t>
            </w:r>
            <w:proofErr w:type="spellEnd"/>
            <w:r>
              <w:t xml:space="preserve"> val. Skal ikkje prisast som regulering av alle tre lokasjonar.</w:t>
            </w:r>
          </w:p>
        </w:tc>
      </w:tr>
      <w:tr w:rsidR="00E4730C" w14:paraId="0688CFA6" w14:textId="77777777">
        <w:trPr>
          <w:jc w:val="center"/>
        </w:trPr>
        <w:tc>
          <w:tcPr>
            <w:tcW w:w="4535" w:type="dxa"/>
          </w:tcPr>
          <w:p w14:paraId="5B435B76" w14:textId="77777777" w:rsidR="00E4730C" w:rsidRDefault="00000000">
            <w:r>
              <w:t>Case 3: KU av 10 arealinnspel til kommuneplanens arealdel</w:t>
            </w:r>
          </w:p>
        </w:tc>
        <w:tc>
          <w:tcPr>
            <w:tcW w:w="2268" w:type="dxa"/>
          </w:tcPr>
          <w:p w14:paraId="42189742" w14:textId="77777777" w:rsidR="00E4730C" w:rsidRDefault="00E4730C"/>
        </w:tc>
        <w:tc>
          <w:tcPr>
            <w:tcW w:w="3402" w:type="dxa"/>
          </w:tcPr>
          <w:p w14:paraId="446F8D34" w14:textId="77777777" w:rsidR="00E4730C" w:rsidRDefault="00000000">
            <w:r>
              <w:t>Standard KU-nivå for kommuneplanens arealdel.</w:t>
            </w:r>
          </w:p>
        </w:tc>
      </w:tr>
      <w:tr w:rsidR="00E4730C" w14:paraId="460967FF" w14:textId="77777777">
        <w:trPr>
          <w:jc w:val="center"/>
        </w:trPr>
        <w:tc>
          <w:tcPr>
            <w:tcW w:w="4535" w:type="dxa"/>
          </w:tcPr>
          <w:p w14:paraId="4992B8EB" w14:textId="77777777" w:rsidR="00E4730C" w:rsidRDefault="00000000">
            <w:r>
              <w:t>Case 4: Planvask av 10 eldre reguleringsplanar</w:t>
            </w:r>
          </w:p>
        </w:tc>
        <w:tc>
          <w:tcPr>
            <w:tcW w:w="2268" w:type="dxa"/>
          </w:tcPr>
          <w:p w14:paraId="1CCCF041" w14:textId="77777777" w:rsidR="00E4730C" w:rsidRDefault="00E4730C"/>
        </w:tc>
        <w:tc>
          <w:tcPr>
            <w:tcW w:w="3402" w:type="dxa"/>
          </w:tcPr>
          <w:p w14:paraId="7D29C221" w14:textId="77777777" w:rsidR="00E4730C" w:rsidRDefault="00000000">
            <w:r>
              <w:t>Gjennomgang, kategorisering, vurdering og prioriteringsnotat.</w:t>
            </w:r>
          </w:p>
        </w:tc>
      </w:tr>
    </w:tbl>
    <w:p w14:paraId="4145EED2" w14:textId="77777777" w:rsidR="00604A7F" w:rsidRDefault="00604A7F">
      <w:pPr>
        <w:pStyle w:val="Overskrift2"/>
      </w:pPr>
    </w:p>
    <w:p w14:paraId="01E6E0CD" w14:textId="77777777" w:rsidR="00604A7F" w:rsidRDefault="00604A7F">
      <w:pPr>
        <w:pStyle w:val="Overskrift2"/>
      </w:pPr>
    </w:p>
    <w:p w14:paraId="7D4B3D47" w14:textId="77777777" w:rsidR="00604A7F" w:rsidRDefault="00604A7F">
      <w:pPr>
        <w:pStyle w:val="Overskrift2"/>
      </w:pPr>
    </w:p>
    <w:p w14:paraId="71E76CC9" w14:textId="114ACA9A" w:rsidR="00E4730C" w:rsidRDefault="00000000">
      <w:pPr>
        <w:pStyle w:val="Overskrift2"/>
      </w:pPr>
      <w:r>
        <w:t xml:space="preserve">Reise og </w:t>
      </w:r>
      <w:proofErr w:type="spellStart"/>
      <w:r>
        <w:t>utlegg</w:t>
      </w:r>
      <w:proofErr w:type="spellEnd"/>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3969"/>
        <w:gridCol w:w="5102"/>
      </w:tblGrid>
      <w:tr w:rsidR="00E4730C" w14:paraId="5F504CFB" w14:textId="77777777">
        <w:trPr>
          <w:tblHeader/>
          <w:jc w:val="center"/>
        </w:trPr>
        <w:tc>
          <w:tcPr>
            <w:tcW w:w="3969" w:type="dxa"/>
            <w:shd w:val="clear" w:color="auto" w:fill="D9EAF7"/>
            <w:vAlign w:val="center"/>
          </w:tcPr>
          <w:p w14:paraId="56456257" w14:textId="77777777" w:rsidR="00E4730C" w:rsidRDefault="00000000">
            <w:r>
              <w:rPr>
                <w:b/>
              </w:rPr>
              <w:t>Type kostnad</w:t>
            </w:r>
          </w:p>
        </w:tc>
        <w:tc>
          <w:tcPr>
            <w:tcW w:w="5102" w:type="dxa"/>
            <w:shd w:val="clear" w:color="auto" w:fill="D9EAF7"/>
            <w:vAlign w:val="center"/>
          </w:tcPr>
          <w:p w14:paraId="3EDA7F3E" w14:textId="77777777" w:rsidR="00E4730C" w:rsidRDefault="00000000">
            <w:r>
              <w:rPr>
                <w:b/>
              </w:rPr>
              <w:t>Pris/vilkår</w:t>
            </w:r>
          </w:p>
        </w:tc>
      </w:tr>
      <w:tr w:rsidR="00E4730C" w14:paraId="0F81C7A1" w14:textId="77777777">
        <w:trPr>
          <w:jc w:val="center"/>
        </w:trPr>
        <w:tc>
          <w:tcPr>
            <w:tcW w:w="3969" w:type="dxa"/>
          </w:tcPr>
          <w:p w14:paraId="26A622C2" w14:textId="77777777" w:rsidR="00E4730C" w:rsidRDefault="00000000">
            <w:r>
              <w:t>Reisetid</w:t>
            </w:r>
          </w:p>
        </w:tc>
        <w:tc>
          <w:tcPr>
            <w:tcW w:w="5102" w:type="dxa"/>
          </w:tcPr>
          <w:p w14:paraId="4E9043B1" w14:textId="77777777" w:rsidR="00E4730C" w:rsidRDefault="00E4730C"/>
        </w:tc>
      </w:tr>
      <w:tr w:rsidR="00E4730C" w14:paraId="730ADBE9" w14:textId="77777777">
        <w:trPr>
          <w:jc w:val="center"/>
        </w:trPr>
        <w:tc>
          <w:tcPr>
            <w:tcW w:w="3969" w:type="dxa"/>
          </w:tcPr>
          <w:p w14:paraId="00D4154D" w14:textId="77777777" w:rsidR="00E4730C" w:rsidRDefault="00000000">
            <w:r>
              <w:t>Kilometergodtgjering</w:t>
            </w:r>
          </w:p>
        </w:tc>
        <w:tc>
          <w:tcPr>
            <w:tcW w:w="5102" w:type="dxa"/>
          </w:tcPr>
          <w:p w14:paraId="6341EC15" w14:textId="77777777" w:rsidR="00E4730C" w:rsidRDefault="00E4730C"/>
        </w:tc>
      </w:tr>
      <w:tr w:rsidR="00E4730C" w14:paraId="17E99605" w14:textId="77777777">
        <w:trPr>
          <w:jc w:val="center"/>
        </w:trPr>
        <w:tc>
          <w:tcPr>
            <w:tcW w:w="3969" w:type="dxa"/>
          </w:tcPr>
          <w:p w14:paraId="02A36FBC" w14:textId="77777777" w:rsidR="00E4730C" w:rsidRDefault="00000000">
            <w:r>
              <w:t>Andre utlegg</w:t>
            </w:r>
          </w:p>
        </w:tc>
        <w:tc>
          <w:tcPr>
            <w:tcW w:w="5102" w:type="dxa"/>
          </w:tcPr>
          <w:p w14:paraId="53023CF6" w14:textId="77777777" w:rsidR="00E4730C" w:rsidRDefault="00E4730C"/>
        </w:tc>
      </w:tr>
      <w:tr w:rsidR="00E4730C" w14:paraId="5730D309" w14:textId="77777777">
        <w:trPr>
          <w:jc w:val="center"/>
        </w:trPr>
        <w:tc>
          <w:tcPr>
            <w:tcW w:w="3969" w:type="dxa"/>
          </w:tcPr>
          <w:p w14:paraId="772CF077" w14:textId="77777777" w:rsidR="00E4730C" w:rsidRDefault="00000000">
            <w:r>
              <w:t>Påslag underleverandør</w:t>
            </w:r>
          </w:p>
        </w:tc>
        <w:tc>
          <w:tcPr>
            <w:tcW w:w="5102" w:type="dxa"/>
          </w:tcPr>
          <w:p w14:paraId="1211FD58" w14:textId="77777777" w:rsidR="00E4730C" w:rsidRDefault="00E4730C"/>
        </w:tc>
      </w:tr>
    </w:tbl>
    <w:p w14:paraId="071CF7B6" w14:textId="77777777" w:rsidR="00E4730C" w:rsidRDefault="00000000">
      <w:r>
        <w:br w:type="page"/>
      </w:r>
    </w:p>
    <w:p w14:paraId="7D57A2C2" w14:textId="77777777" w:rsidR="00E4730C" w:rsidRDefault="00000000">
      <w:pPr>
        <w:pStyle w:val="Overskrift1"/>
      </w:pPr>
      <w:r>
        <w:lastRenderedPageBreak/>
        <w:t>Vedlegg 4 - Avropsmal</w:t>
      </w:r>
    </w:p>
    <w:tbl>
      <w:tblPr>
        <w:tblStyle w:val="Tabellrutenett"/>
        <w:tblW w:w="0" w:type="auto"/>
        <w:jc w:val="center"/>
        <w:tblBorders>
          <w:top w:val="single" w:sz="4" w:space="0" w:color="B7B7B7"/>
          <w:left w:val="single" w:sz="4" w:space="0" w:color="B7B7B7"/>
          <w:bottom w:val="single" w:sz="4" w:space="0" w:color="B7B7B7"/>
          <w:right w:val="single" w:sz="4" w:space="0" w:color="B7B7B7"/>
          <w:insideH w:val="single" w:sz="4" w:space="0" w:color="B7B7B7"/>
          <w:insideV w:val="single" w:sz="4" w:space="0" w:color="B7B7B7"/>
        </w:tblBorders>
        <w:tblLook w:val="04A0" w:firstRow="1" w:lastRow="0" w:firstColumn="1" w:lastColumn="0" w:noHBand="0" w:noVBand="1"/>
      </w:tblPr>
      <w:tblGrid>
        <w:gridCol w:w="2835"/>
        <w:gridCol w:w="6236"/>
      </w:tblGrid>
      <w:tr w:rsidR="00E4730C" w14:paraId="364FF250" w14:textId="77777777">
        <w:trPr>
          <w:tblHeader/>
          <w:jc w:val="center"/>
        </w:trPr>
        <w:tc>
          <w:tcPr>
            <w:tcW w:w="2835" w:type="dxa"/>
            <w:shd w:val="clear" w:color="auto" w:fill="D9EAF7"/>
            <w:vAlign w:val="center"/>
          </w:tcPr>
          <w:p w14:paraId="260BDBAC" w14:textId="77777777" w:rsidR="00E4730C" w:rsidRDefault="00000000">
            <w:r>
              <w:rPr>
                <w:b/>
              </w:rPr>
              <w:t>Felt</w:t>
            </w:r>
          </w:p>
        </w:tc>
        <w:tc>
          <w:tcPr>
            <w:tcW w:w="6236" w:type="dxa"/>
            <w:shd w:val="clear" w:color="auto" w:fill="D9EAF7"/>
            <w:vAlign w:val="center"/>
          </w:tcPr>
          <w:p w14:paraId="2FF71E3E" w14:textId="77777777" w:rsidR="00E4730C" w:rsidRDefault="00000000">
            <w:r>
              <w:rPr>
                <w:b/>
              </w:rPr>
              <w:t>Innhald</w:t>
            </w:r>
          </w:p>
        </w:tc>
      </w:tr>
      <w:tr w:rsidR="00E4730C" w14:paraId="31CC8654" w14:textId="77777777">
        <w:trPr>
          <w:jc w:val="center"/>
        </w:trPr>
        <w:tc>
          <w:tcPr>
            <w:tcW w:w="2835" w:type="dxa"/>
          </w:tcPr>
          <w:p w14:paraId="340FACF9" w14:textId="77777777" w:rsidR="00E4730C" w:rsidRDefault="00000000">
            <w:r>
              <w:t>Avropsnummer</w:t>
            </w:r>
          </w:p>
        </w:tc>
        <w:tc>
          <w:tcPr>
            <w:tcW w:w="6236" w:type="dxa"/>
          </w:tcPr>
          <w:p w14:paraId="586B91FD" w14:textId="77777777" w:rsidR="00E4730C" w:rsidRDefault="00000000">
            <w:r>
              <w:t>[nummer]</w:t>
            </w:r>
          </w:p>
        </w:tc>
      </w:tr>
      <w:tr w:rsidR="00E4730C" w14:paraId="2B5BA9C0" w14:textId="77777777">
        <w:trPr>
          <w:jc w:val="center"/>
        </w:trPr>
        <w:tc>
          <w:tcPr>
            <w:tcW w:w="2835" w:type="dxa"/>
          </w:tcPr>
          <w:p w14:paraId="0E4A222E" w14:textId="77777777" w:rsidR="00E4730C" w:rsidRDefault="00000000">
            <w:r>
              <w:t>Oppdragstittel</w:t>
            </w:r>
          </w:p>
        </w:tc>
        <w:tc>
          <w:tcPr>
            <w:tcW w:w="6236" w:type="dxa"/>
          </w:tcPr>
          <w:p w14:paraId="4D0DF422" w14:textId="77777777" w:rsidR="00E4730C" w:rsidRDefault="00000000">
            <w:r>
              <w:t>[tittel]</w:t>
            </w:r>
          </w:p>
        </w:tc>
      </w:tr>
      <w:tr w:rsidR="00E4730C" w14:paraId="2F7E37A1" w14:textId="77777777">
        <w:trPr>
          <w:jc w:val="center"/>
        </w:trPr>
        <w:tc>
          <w:tcPr>
            <w:tcW w:w="2835" w:type="dxa"/>
          </w:tcPr>
          <w:p w14:paraId="768BE5B7" w14:textId="77777777" w:rsidR="00E4730C" w:rsidRDefault="00000000">
            <w:r>
              <w:t>Bakgrunn</w:t>
            </w:r>
          </w:p>
        </w:tc>
        <w:tc>
          <w:tcPr>
            <w:tcW w:w="6236" w:type="dxa"/>
          </w:tcPr>
          <w:p w14:paraId="6FF89BCF" w14:textId="77777777" w:rsidR="00E4730C" w:rsidRDefault="00000000">
            <w:r>
              <w:t>[kort skildring]</w:t>
            </w:r>
          </w:p>
        </w:tc>
      </w:tr>
      <w:tr w:rsidR="00E4730C" w14:paraId="564875A4" w14:textId="77777777">
        <w:trPr>
          <w:jc w:val="center"/>
        </w:trPr>
        <w:tc>
          <w:tcPr>
            <w:tcW w:w="2835" w:type="dxa"/>
          </w:tcPr>
          <w:p w14:paraId="1828F6D4" w14:textId="77777777" w:rsidR="00E4730C" w:rsidRDefault="00000000">
            <w:r>
              <w:t>Formål</w:t>
            </w:r>
          </w:p>
        </w:tc>
        <w:tc>
          <w:tcPr>
            <w:tcW w:w="6236" w:type="dxa"/>
          </w:tcPr>
          <w:p w14:paraId="7691E699" w14:textId="77777777" w:rsidR="00E4730C" w:rsidRDefault="00000000">
            <w:r>
              <w:t>[kva skal oppdraget gi kommunen]</w:t>
            </w:r>
          </w:p>
        </w:tc>
      </w:tr>
      <w:tr w:rsidR="00E4730C" w14:paraId="78CC67C9" w14:textId="77777777">
        <w:trPr>
          <w:jc w:val="center"/>
        </w:trPr>
        <w:tc>
          <w:tcPr>
            <w:tcW w:w="2835" w:type="dxa"/>
          </w:tcPr>
          <w:p w14:paraId="34D5EA5F" w14:textId="77777777" w:rsidR="00E4730C" w:rsidRDefault="00000000">
            <w:r>
              <w:t>Leveransar</w:t>
            </w:r>
          </w:p>
        </w:tc>
        <w:tc>
          <w:tcPr>
            <w:tcW w:w="6236" w:type="dxa"/>
          </w:tcPr>
          <w:p w14:paraId="0D8D1788" w14:textId="77777777" w:rsidR="00E4730C" w:rsidRDefault="00000000">
            <w:r>
              <w:t>[liste over leveransar]</w:t>
            </w:r>
          </w:p>
        </w:tc>
      </w:tr>
      <w:tr w:rsidR="00E4730C" w14:paraId="54ADE4DB" w14:textId="77777777">
        <w:trPr>
          <w:jc w:val="center"/>
        </w:trPr>
        <w:tc>
          <w:tcPr>
            <w:tcW w:w="2835" w:type="dxa"/>
          </w:tcPr>
          <w:p w14:paraId="54B690BD" w14:textId="77777777" w:rsidR="00E4730C" w:rsidRDefault="00000000">
            <w:r>
              <w:t>Fristar/milepålar</w:t>
            </w:r>
          </w:p>
        </w:tc>
        <w:tc>
          <w:tcPr>
            <w:tcW w:w="6236" w:type="dxa"/>
          </w:tcPr>
          <w:p w14:paraId="7ADB9346" w14:textId="77777777" w:rsidR="00E4730C" w:rsidRDefault="00000000">
            <w:r>
              <w:t>[datoar]</w:t>
            </w:r>
          </w:p>
        </w:tc>
      </w:tr>
      <w:tr w:rsidR="00E4730C" w14:paraId="48290727" w14:textId="77777777">
        <w:trPr>
          <w:jc w:val="center"/>
        </w:trPr>
        <w:tc>
          <w:tcPr>
            <w:tcW w:w="2835" w:type="dxa"/>
          </w:tcPr>
          <w:p w14:paraId="2E318C49" w14:textId="77777777" w:rsidR="00E4730C" w:rsidRDefault="00000000">
            <w:r>
              <w:t>Møtebehov</w:t>
            </w:r>
          </w:p>
        </w:tc>
        <w:tc>
          <w:tcPr>
            <w:tcW w:w="6236" w:type="dxa"/>
          </w:tcPr>
          <w:p w14:paraId="3DDFA77C" w14:textId="77777777" w:rsidR="00E4730C" w:rsidRDefault="00000000">
            <w:r>
              <w:t>[møte/verkstad/politisk behandling]</w:t>
            </w:r>
          </w:p>
        </w:tc>
      </w:tr>
      <w:tr w:rsidR="00E4730C" w14:paraId="1CC6C258" w14:textId="77777777">
        <w:trPr>
          <w:jc w:val="center"/>
        </w:trPr>
        <w:tc>
          <w:tcPr>
            <w:tcW w:w="2835" w:type="dxa"/>
          </w:tcPr>
          <w:p w14:paraId="69044B77" w14:textId="77777777" w:rsidR="00E4730C" w:rsidRDefault="00000000">
            <w:r>
              <w:t>Prisform</w:t>
            </w:r>
          </w:p>
        </w:tc>
        <w:tc>
          <w:tcPr>
            <w:tcW w:w="6236" w:type="dxa"/>
          </w:tcPr>
          <w:p w14:paraId="64D00E70" w14:textId="77777777" w:rsidR="00E4730C" w:rsidRDefault="00000000">
            <w:r>
              <w:t>[fastpris/time med ramme/kombinasjon]</w:t>
            </w:r>
          </w:p>
        </w:tc>
      </w:tr>
      <w:tr w:rsidR="00E4730C" w14:paraId="418A58CD" w14:textId="77777777">
        <w:trPr>
          <w:jc w:val="center"/>
        </w:trPr>
        <w:tc>
          <w:tcPr>
            <w:tcW w:w="2835" w:type="dxa"/>
          </w:tcPr>
          <w:p w14:paraId="101A73C7" w14:textId="77777777" w:rsidR="00E4730C" w:rsidRDefault="00000000">
            <w:r>
              <w:t>Økonomisk ramme</w:t>
            </w:r>
          </w:p>
        </w:tc>
        <w:tc>
          <w:tcPr>
            <w:tcW w:w="6236" w:type="dxa"/>
          </w:tcPr>
          <w:p w14:paraId="61D8498C" w14:textId="77777777" w:rsidR="00E4730C" w:rsidRDefault="00000000">
            <w:r>
              <w:t>[kr ekskl. mva.]</w:t>
            </w:r>
          </w:p>
        </w:tc>
      </w:tr>
      <w:tr w:rsidR="00E4730C" w14:paraId="5EEA11BD" w14:textId="77777777">
        <w:trPr>
          <w:jc w:val="center"/>
        </w:trPr>
        <w:tc>
          <w:tcPr>
            <w:tcW w:w="2835" w:type="dxa"/>
          </w:tcPr>
          <w:p w14:paraId="737D7B40" w14:textId="77777777" w:rsidR="00E4730C" w:rsidRDefault="00000000">
            <w:r>
              <w:t>Nøkkelpersonell</w:t>
            </w:r>
          </w:p>
        </w:tc>
        <w:tc>
          <w:tcPr>
            <w:tcW w:w="6236" w:type="dxa"/>
          </w:tcPr>
          <w:p w14:paraId="2FEE2ABB" w14:textId="77777777" w:rsidR="00E4730C" w:rsidRDefault="00000000">
            <w:r>
              <w:t>[namn/roller]</w:t>
            </w:r>
          </w:p>
        </w:tc>
      </w:tr>
      <w:tr w:rsidR="00E4730C" w14:paraId="77898912" w14:textId="77777777">
        <w:trPr>
          <w:jc w:val="center"/>
        </w:trPr>
        <w:tc>
          <w:tcPr>
            <w:tcW w:w="2835" w:type="dxa"/>
          </w:tcPr>
          <w:p w14:paraId="54B75647" w14:textId="77777777" w:rsidR="00E4730C" w:rsidRDefault="00000000">
            <w:r>
              <w:t>Stoppunkt</w:t>
            </w:r>
          </w:p>
        </w:tc>
        <w:tc>
          <w:tcPr>
            <w:tcW w:w="6236" w:type="dxa"/>
          </w:tcPr>
          <w:p w14:paraId="1875BABC" w14:textId="77777777" w:rsidR="00E4730C" w:rsidRDefault="00000000">
            <w:r>
              <w:t>[administrative/politiske stoppunkt]</w:t>
            </w:r>
          </w:p>
        </w:tc>
      </w:tr>
      <w:tr w:rsidR="00E4730C" w14:paraId="1CA9737A" w14:textId="77777777">
        <w:trPr>
          <w:jc w:val="center"/>
        </w:trPr>
        <w:tc>
          <w:tcPr>
            <w:tcW w:w="2835" w:type="dxa"/>
          </w:tcPr>
          <w:p w14:paraId="725C8261" w14:textId="77777777" w:rsidR="00E4730C" w:rsidRDefault="00000000">
            <w:r>
              <w:t>Godkjenning</w:t>
            </w:r>
          </w:p>
        </w:tc>
        <w:tc>
          <w:tcPr>
            <w:tcW w:w="6236" w:type="dxa"/>
          </w:tcPr>
          <w:p w14:paraId="6202B367" w14:textId="77777777" w:rsidR="00E4730C" w:rsidRDefault="00000000">
            <w:r>
              <w:t>[namn/dato]</w:t>
            </w:r>
          </w:p>
        </w:tc>
      </w:tr>
    </w:tbl>
    <w:p w14:paraId="3FC73821" w14:textId="77777777" w:rsidR="00604A7F" w:rsidRDefault="00604A7F"/>
    <w:p w14:paraId="045213CF" w14:textId="246774C5" w:rsidR="00E4730C" w:rsidRDefault="00604A7F" w:rsidP="00604A7F">
      <w:pPr>
        <w:tabs>
          <w:tab w:val="left" w:pos="1120"/>
        </w:tabs>
      </w:pPr>
      <w:r>
        <w:tab/>
      </w:r>
    </w:p>
    <w:sectPr w:rsidR="00E4730C" w:rsidSect="00034616">
      <w:headerReference w:type="default" r:id="rId9"/>
      <w:footerReference w:type="default" r:id="rId10"/>
      <w:pgSz w:w="12240" w:h="15840"/>
      <w:pgMar w:top="1134" w:right="1134"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5DE62" w14:textId="77777777" w:rsidR="003E1DE7" w:rsidRDefault="003E1DE7">
      <w:pPr>
        <w:spacing w:after="0" w:line="240" w:lineRule="auto"/>
      </w:pPr>
      <w:r>
        <w:separator/>
      </w:r>
    </w:p>
  </w:endnote>
  <w:endnote w:type="continuationSeparator" w:id="0">
    <w:p w14:paraId="4432D4A5" w14:textId="77777777" w:rsidR="003E1DE7" w:rsidRDefault="003E1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C6EB7" w14:textId="77777777" w:rsidR="00E4730C" w:rsidRDefault="00000000">
    <w:pPr>
      <w:pStyle w:val="Botntekst"/>
      <w:jc w:val="center"/>
    </w:pPr>
    <w:proofErr w:type="spellStart"/>
    <w:r>
      <w:rPr>
        <w:sz w:val="16"/>
      </w:rPr>
      <w:t>Rammeavtale</w:t>
    </w:r>
    <w:proofErr w:type="spellEnd"/>
    <w:r>
      <w:rPr>
        <w:sz w:val="16"/>
      </w:rPr>
      <w:t xml:space="preserve"> for </w:t>
    </w:r>
    <w:proofErr w:type="spellStart"/>
    <w:r>
      <w:rPr>
        <w:sz w:val="16"/>
      </w:rPr>
      <w:t>planfagleg</w:t>
    </w:r>
    <w:proofErr w:type="spellEnd"/>
    <w:r>
      <w:rPr>
        <w:sz w:val="16"/>
      </w:rPr>
      <w:t xml:space="preserve"> </w:t>
    </w:r>
    <w:proofErr w:type="spellStart"/>
    <w:r>
      <w:rPr>
        <w:sz w:val="16"/>
      </w:rPr>
      <w:t>bistand</w:t>
    </w:r>
    <w:proofErr w:type="spellEnd"/>
    <w:r>
      <w:rPr>
        <w:sz w:val="16"/>
      </w:rPr>
      <w:t xml:space="preserve">, </w:t>
    </w:r>
    <w:proofErr w:type="spellStart"/>
    <w:r>
      <w:rPr>
        <w:sz w:val="16"/>
      </w:rPr>
      <w:t>konsekvensutgreiing</w:t>
    </w:r>
    <w:proofErr w:type="spellEnd"/>
    <w:r>
      <w:rPr>
        <w:sz w:val="16"/>
      </w:rPr>
      <w:t xml:space="preserve">, </w:t>
    </w:r>
    <w:proofErr w:type="spellStart"/>
    <w:r>
      <w:rPr>
        <w:sz w:val="16"/>
      </w:rPr>
      <w:t>reguleringsplanarbeid</w:t>
    </w:r>
    <w:proofErr w:type="spellEnd"/>
    <w:r>
      <w:rPr>
        <w:sz w:val="16"/>
      </w:rPr>
      <w:t xml:space="preserve"> og </w:t>
    </w:r>
    <w:proofErr w:type="spellStart"/>
    <w:r>
      <w:rPr>
        <w:sz w:val="16"/>
      </w:rPr>
      <w:t>planvask</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F51BA" w14:textId="77777777" w:rsidR="003E1DE7" w:rsidRDefault="003E1DE7">
      <w:pPr>
        <w:spacing w:after="0" w:line="240" w:lineRule="auto"/>
      </w:pPr>
      <w:r>
        <w:separator/>
      </w:r>
    </w:p>
  </w:footnote>
  <w:footnote w:type="continuationSeparator" w:id="0">
    <w:p w14:paraId="0C969F2F" w14:textId="77777777" w:rsidR="003E1DE7" w:rsidRDefault="003E1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A635D" w14:textId="77777777" w:rsidR="00E4730C" w:rsidRDefault="00000000">
    <w:pPr>
      <w:pStyle w:val="Topptekst"/>
      <w:jc w:val="right"/>
    </w:pPr>
    <w:r>
      <w:rPr>
        <w:color w:val="5A5A5A"/>
        <w:sz w:val="16"/>
      </w:rPr>
      <w:t xml:space="preserve">Fyresdal </w:t>
    </w:r>
    <w:proofErr w:type="spellStart"/>
    <w:r>
      <w:rPr>
        <w:color w:val="5A5A5A"/>
        <w:sz w:val="16"/>
      </w:rPr>
      <w:t>kommune</w:t>
    </w:r>
    <w:proofErr w:type="spellEnd"/>
    <w:r>
      <w:rPr>
        <w:color w:val="5A5A5A"/>
        <w:sz w:val="16"/>
      </w:rPr>
      <w:t xml:space="preserve"> | </w:t>
    </w:r>
    <w:proofErr w:type="spellStart"/>
    <w:r>
      <w:rPr>
        <w:color w:val="5A5A5A"/>
        <w:sz w:val="16"/>
      </w:rPr>
      <w:t>konkurransegrunnlag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67867632">
    <w:abstractNumId w:val="8"/>
  </w:num>
  <w:num w:numId="2" w16cid:durableId="2034648060">
    <w:abstractNumId w:val="6"/>
  </w:num>
  <w:num w:numId="3" w16cid:durableId="649360990">
    <w:abstractNumId w:val="5"/>
  </w:num>
  <w:num w:numId="4" w16cid:durableId="945961376">
    <w:abstractNumId w:val="4"/>
  </w:num>
  <w:num w:numId="5" w16cid:durableId="1722362080">
    <w:abstractNumId w:val="7"/>
  </w:num>
  <w:num w:numId="6" w16cid:durableId="758452640">
    <w:abstractNumId w:val="3"/>
  </w:num>
  <w:num w:numId="7" w16cid:durableId="1981495284">
    <w:abstractNumId w:val="2"/>
  </w:num>
  <w:num w:numId="8" w16cid:durableId="1745370712">
    <w:abstractNumId w:val="1"/>
  </w:num>
  <w:num w:numId="9" w16cid:durableId="615677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87B85"/>
    <w:rsid w:val="0029639D"/>
    <w:rsid w:val="00326F90"/>
    <w:rsid w:val="003B22BD"/>
    <w:rsid w:val="003E1DE7"/>
    <w:rsid w:val="00604A7F"/>
    <w:rsid w:val="00611886"/>
    <w:rsid w:val="00AA1D8D"/>
    <w:rsid w:val="00B47730"/>
    <w:rsid w:val="00CB0664"/>
    <w:rsid w:val="00E4730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033864"/>
  <w14:defaultImageDpi w14:val="300"/>
  <w15:docId w15:val="{AF79FDD3-4A99-4772-AA31-D19CD9AF0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pPr>
    <w:rPr>
      <w:rFonts w:ascii="Arial" w:eastAsia="Arial" w:hAnsi="Arial"/>
      <w:sz w:val="21"/>
    </w:rPr>
  </w:style>
  <w:style w:type="paragraph" w:styleId="Overskrift1">
    <w:name w:val="heading 1"/>
    <w:basedOn w:val="Normal"/>
    <w:next w:val="Normal"/>
    <w:link w:val="Overskrift1Teikn"/>
    <w:uiPriority w:val="9"/>
    <w:qFormat/>
    <w:rsid w:val="00FC693F"/>
    <w:pPr>
      <w:keepNext/>
      <w:keepLines/>
      <w:spacing w:before="240" w:after="160"/>
      <w:outlineLvl w:val="0"/>
    </w:pPr>
    <w:rPr>
      <w:rFonts w:asciiTheme="majorHAnsi" w:eastAsiaTheme="majorEastAsia" w:hAnsiTheme="majorHAnsi" w:cstheme="majorBidi"/>
      <w:b/>
      <w:bCs/>
      <w:color w:val="1F4E79"/>
      <w:sz w:val="32"/>
      <w:szCs w:val="28"/>
    </w:rPr>
  </w:style>
  <w:style w:type="paragraph" w:styleId="Overskrift2">
    <w:name w:val="heading 2"/>
    <w:basedOn w:val="Normal"/>
    <w:next w:val="Normal"/>
    <w:link w:val="Overskrift2Teikn"/>
    <w:uiPriority w:val="9"/>
    <w:unhideWhenUsed/>
    <w:qFormat/>
    <w:rsid w:val="00FC693F"/>
    <w:pPr>
      <w:keepNext/>
      <w:keepLines/>
      <w:spacing w:before="200"/>
      <w:outlineLvl w:val="1"/>
    </w:pPr>
    <w:rPr>
      <w:rFonts w:asciiTheme="majorHAnsi" w:eastAsiaTheme="majorEastAsia" w:hAnsiTheme="majorHAnsi" w:cstheme="majorBidi"/>
      <w:b/>
      <w:bCs/>
      <w:color w:val="1F4E79"/>
      <w:sz w:val="26"/>
      <w:szCs w:val="26"/>
    </w:rPr>
  </w:style>
  <w:style w:type="paragraph" w:styleId="Overskrift3">
    <w:name w:val="heading 3"/>
    <w:basedOn w:val="Normal"/>
    <w:next w:val="Normal"/>
    <w:link w:val="Overskrift3Teikn"/>
    <w:uiPriority w:val="9"/>
    <w:unhideWhenUsed/>
    <w:qFormat/>
    <w:rsid w:val="00FC693F"/>
    <w:pPr>
      <w:keepNext/>
      <w:keepLines/>
      <w:spacing w:before="200" w:after="0"/>
      <w:outlineLvl w:val="2"/>
    </w:pPr>
    <w:rPr>
      <w:rFonts w:asciiTheme="majorHAnsi" w:eastAsiaTheme="majorEastAsia" w:hAnsiTheme="majorHAnsi" w:cstheme="majorBidi"/>
      <w:b/>
      <w:bCs/>
      <w:color w:val="1F4E79"/>
      <w:sz w:val="23"/>
    </w:rPr>
  </w:style>
  <w:style w:type="paragraph" w:styleId="Overskrift4">
    <w:name w:val="heading 4"/>
    <w:basedOn w:val="Normal"/>
    <w:next w:val="Normal"/>
    <w:link w:val="Overskrift4Teik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ik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ik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ik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ik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ik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E618BF"/>
    <w:pPr>
      <w:tabs>
        <w:tab w:val="center" w:pos="4680"/>
        <w:tab w:val="right" w:pos="9360"/>
      </w:tabs>
      <w:spacing w:after="0" w:line="240" w:lineRule="auto"/>
    </w:pPr>
  </w:style>
  <w:style w:type="character" w:customStyle="1" w:styleId="TopptekstTeikn">
    <w:name w:val="Topptekst Teikn"/>
    <w:basedOn w:val="Standardskriftforavsnitt"/>
    <w:link w:val="Topptekst"/>
    <w:uiPriority w:val="99"/>
    <w:rsid w:val="00E618BF"/>
  </w:style>
  <w:style w:type="paragraph" w:styleId="Botntekst">
    <w:name w:val="footer"/>
    <w:basedOn w:val="Normal"/>
    <w:link w:val="BotntekstTeikn"/>
    <w:uiPriority w:val="99"/>
    <w:unhideWhenUsed/>
    <w:rsid w:val="00E618BF"/>
    <w:pPr>
      <w:tabs>
        <w:tab w:val="center" w:pos="4680"/>
        <w:tab w:val="right" w:pos="9360"/>
      </w:tabs>
      <w:spacing w:after="0" w:line="240" w:lineRule="auto"/>
    </w:pPr>
  </w:style>
  <w:style w:type="character" w:customStyle="1" w:styleId="BotntekstTeikn">
    <w:name w:val="Botntekst Teikn"/>
    <w:basedOn w:val="Standardskriftforavsnitt"/>
    <w:link w:val="Botntekst"/>
    <w:uiPriority w:val="99"/>
    <w:rsid w:val="00E618BF"/>
  </w:style>
  <w:style w:type="paragraph" w:styleId="Ingenmellomrom">
    <w:name w:val="No Spacing"/>
    <w:uiPriority w:val="1"/>
    <w:qFormat/>
    <w:rsid w:val="00FC693F"/>
    <w:pPr>
      <w:spacing w:after="0" w:line="240" w:lineRule="auto"/>
    </w:pPr>
  </w:style>
  <w:style w:type="character" w:customStyle="1" w:styleId="Overskrift1Teikn">
    <w:name w:val="Overskrift 1 Teik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ikn">
    <w:name w:val="Overskrift 2 Teik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ikn">
    <w:name w:val="Overskrift 3 Teik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ik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F4E79"/>
      <w:spacing w:val="5"/>
      <w:kern w:val="28"/>
      <w:sz w:val="40"/>
      <w:szCs w:val="52"/>
    </w:rPr>
  </w:style>
  <w:style w:type="character" w:customStyle="1" w:styleId="TittelTeikn">
    <w:name w:val="Tittel Teik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ik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ikn">
    <w:name w:val="Undertittel Teik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ikn"/>
    <w:uiPriority w:val="99"/>
    <w:unhideWhenUsed/>
    <w:rsid w:val="00AA1D8D"/>
  </w:style>
  <w:style w:type="character" w:customStyle="1" w:styleId="BrdtekstTeikn">
    <w:name w:val="Brødtekst Teikn"/>
    <w:basedOn w:val="Standardskriftforavsnitt"/>
    <w:link w:val="Brdtekst"/>
    <w:uiPriority w:val="99"/>
    <w:rsid w:val="00AA1D8D"/>
  </w:style>
  <w:style w:type="paragraph" w:styleId="Brdtekst2">
    <w:name w:val="Body Text 2"/>
    <w:basedOn w:val="Normal"/>
    <w:link w:val="Brdtekst2Teikn"/>
    <w:uiPriority w:val="99"/>
    <w:unhideWhenUsed/>
    <w:rsid w:val="00AA1D8D"/>
    <w:pPr>
      <w:spacing w:line="480" w:lineRule="auto"/>
    </w:pPr>
  </w:style>
  <w:style w:type="character" w:customStyle="1" w:styleId="Brdtekst2Teikn">
    <w:name w:val="Brødtekst 2 Teikn"/>
    <w:basedOn w:val="Standardskriftforavsnitt"/>
    <w:link w:val="Brdtekst2"/>
    <w:uiPriority w:val="99"/>
    <w:rsid w:val="00AA1D8D"/>
  </w:style>
  <w:style w:type="paragraph" w:styleId="Brdtekst3">
    <w:name w:val="Body Text 3"/>
    <w:basedOn w:val="Normal"/>
    <w:link w:val="Brdtekst3Teikn"/>
    <w:uiPriority w:val="99"/>
    <w:unhideWhenUsed/>
    <w:rsid w:val="00AA1D8D"/>
    <w:rPr>
      <w:sz w:val="16"/>
      <w:szCs w:val="16"/>
    </w:rPr>
  </w:style>
  <w:style w:type="character" w:customStyle="1" w:styleId="Brdtekst3Teikn">
    <w:name w:val="Brødtekst 3 Teik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ramhald">
    <w:name w:val="List Continue"/>
    <w:basedOn w:val="Normal"/>
    <w:uiPriority w:val="99"/>
    <w:unhideWhenUsed/>
    <w:rsid w:val="0029639D"/>
    <w:pPr>
      <w:ind w:left="360"/>
      <w:contextualSpacing/>
    </w:pPr>
  </w:style>
  <w:style w:type="paragraph" w:styleId="Liste-framhald2">
    <w:name w:val="List Continue 2"/>
    <w:basedOn w:val="Normal"/>
    <w:uiPriority w:val="99"/>
    <w:unhideWhenUsed/>
    <w:rsid w:val="0029639D"/>
    <w:pPr>
      <w:ind w:left="720"/>
      <w:contextualSpacing/>
    </w:pPr>
  </w:style>
  <w:style w:type="paragraph" w:styleId="Liste-framhald3">
    <w:name w:val="List Continue 3"/>
    <w:basedOn w:val="Normal"/>
    <w:uiPriority w:val="99"/>
    <w:unhideWhenUsed/>
    <w:rsid w:val="0029639D"/>
    <w:pPr>
      <w:ind w:left="1080"/>
      <w:contextualSpacing/>
    </w:pPr>
  </w:style>
  <w:style w:type="paragraph" w:styleId="Makrotekst">
    <w:name w:val="macro"/>
    <w:link w:val="MakrotekstTeik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ikn">
    <w:name w:val="Makrotekst Teik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ikn"/>
    <w:uiPriority w:val="29"/>
    <w:qFormat/>
    <w:rsid w:val="00FC693F"/>
    <w:rPr>
      <w:i/>
      <w:iCs/>
      <w:color w:val="000000" w:themeColor="text1"/>
    </w:rPr>
  </w:style>
  <w:style w:type="character" w:customStyle="1" w:styleId="SitatTeikn">
    <w:name w:val="Sitat Teikn"/>
    <w:basedOn w:val="Standardskriftforavsnitt"/>
    <w:link w:val="Sitat"/>
    <w:uiPriority w:val="29"/>
    <w:rsid w:val="00FC693F"/>
    <w:rPr>
      <w:i/>
      <w:iCs/>
      <w:color w:val="000000" w:themeColor="text1"/>
    </w:rPr>
  </w:style>
  <w:style w:type="character" w:customStyle="1" w:styleId="Overskrift4Teikn">
    <w:name w:val="Overskrift 4 Teik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ikn">
    <w:name w:val="Overskrift 5 Teik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ikn">
    <w:name w:val="Overskrift 6 Teik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ikn">
    <w:name w:val="Overskrift 7 Teik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ikn">
    <w:name w:val="Overskrift 8 Teik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ikn">
    <w:name w:val="Overskrift 9 Teik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et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ik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ikn">
    <w:name w:val="Sterkt sitat Teik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aldsliste">
    <w:name w:val="TOC Heading"/>
    <w:basedOn w:val="Overskrift1"/>
    <w:next w:val="Normal"/>
    <w:uiPriority w:val="39"/>
    <w:semiHidden/>
    <w:unhideWhenUsed/>
    <w:qFormat/>
    <w:rsid w:val="00FC693F"/>
    <w:pPr>
      <w:outlineLvl w:val="9"/>
    </w:pPr>
  </w:style>
  <w:style w:type="table" w:styleId="Tabellrutenett">
    <w:name w:val="Table Grid"/>
    <w:basedOn w:val="Vanle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
    <w:name w:val="Light Shading"/>
    <w:basedOn w:val="Vanle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uggelegging-uthevingsfarge1">
    <w:name w:val="Light Shading Accent 1"/>
    <w:basedOn w:val="Vanle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uggelegging-uthevingsfarge2">
    <w:name w:val="Light Shading Accent 2"/>
    <w:basedOn w:val="Vanle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e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uggelegginguthevingsfarge4">
    <w:name w:val="Light Shading Accent 4"/>
    <w:basedOn w:val="Vanle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uggelegging-uthevingsfarge5">
    <w:name w:val="Light Shading Accent 5"/>
    <w:basedOn w:val="Vanle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uggelegging-uthevingsfarge6">
    <w:name w:val="Light Shading Accent 6"/>
    <w:basedOn w:val="Vanle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e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e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e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e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e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e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e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e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e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e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e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e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e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e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uggelegging1">
    <w:name w:val="Medium Shading 1"/>
    <w:basedOn w:val="Vanle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uggelegging1-uthevingsfarge1">
    <w:name w:val="Medium Shading 1 Accent 1"/>
    <w:basedOn w:val="Vanle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uggelegging1-uthevingsfarge2">
    <w:name w:val="Medium Shading 1 Accent 2"/>
    <w:basedOn w:val="Vanle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uggelegging1-uthevingsfarge3">
    <w:name w:val="Medium Shading 1 Accent 3"/>
    <w:basedOn w:val="Vanle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uggelegging1-uthevingsfarge4">
    <w:name w:val="Medium Shading 1 Accent 4"/>
    <w:basedOn w:val="Vanle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uggelegging1-uthevingsfarge5">
    <w:name w:val="Medium Shading 1 Accent 5"/>
    <w:basedOn w:val="Vanle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uggelegging1-uthevingsfarge6">
    <w:name w:val="Medium Shading 1 Accent 6"/>
    <w:basedOn w:val="Vanle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uggelegging2">
    <w:name w:val="Medium Shading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1">
    <w:name w:val="Medium Shading 2 Accent 1"/>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2">
    <w:name w:val="Medium Shading 2 Accent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3">
    <w:name w:val="Medium Shading 2 Accent 3"/>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4">
    <w:name w:val="Medium Shading 2 Accent 4"/>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5">
    <w:name w:val="Medium Shading 2 Accent 5"/>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6">
    <w:name w:val="Medium Shading 2 Accent 6"/>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e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e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e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e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e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e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e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e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e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e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e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e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e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e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e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e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e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e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e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e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e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uggelegging">
    <w:name w:val="Colorful Shading"/>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uggelegginguthevingsfarge1">
    <w:name w:val="Colorful Shading Accent 1"/>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uggelegging-uthevingsfarge2">
    <w:name w:val="Colorful Shading Accent 2"/>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uggelegging-uthevingsfarge3">
    <w:name w:val="Colorful Shading Accent 3"/>
    <w:basedOn w:val="Vanle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uggelegging-uthevingsfarge4">
    <w:name w:val="Colorful Shading Accent 4"/>
    <w:basedOn w:val="Vanle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uggelegging-uthevingsfarge5">
    <w:name w:val="Colorful Shading Accent 5"/>
    <w:basedOn w:val="Vanle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uggelegging-uthevingsfarge6">
    <w:name w:val="Colorful Shading Accent 6"/>
    <w:basedOn w:val="Vanle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e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e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e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e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e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e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e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kopling">
    <w:name w:val="Hyperlink"/>
    <w:basedOn w:val="Standardskriftforavsnitt"/>
    <w:uiPriority w:val="99"/>
    <w:unhideWhenUsed/>
    <w:rsid w:val="00611886"/>
    <w:rPr>
      <w:color w:val="0000FF" w:themeColor="hyperlink"/>
      <w:u w:val="single"/>
    </w:rPr>
  </w:style>
  <w:style w:type="character" w:styleId="Ulystomtale">
    <w:name w:val="Unresolved Mention"/>
    <w:basedOn w:val="Standardskriftforavsnitt"/>
    <w:uiPriority w:val="99"/>
    <w:semiHidden/>
    <w:unhideWhenUsed/>
    <w:rsid w:val="006118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a.gundersen@fyresdal.kommune.n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3207</Words>
  <Characters>17003</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20170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 rammeavtale planfagleg bistand Fyresdal kommune</dc:title>
  <dc:subject>Rammeavtale for planfagleg bistand, konsekvensutgreiing, reguleringsplanarbeid og planvask</dc:subject>
  <dc:creator>Fyresdal kommune</dc:creator>
  <cp:keywords>Doffin, rammeavtale, arealplan, konsekvensutgreiing, reguleringsplan, planvask</cp:keywords>
  <dc:description>generated by python-docx</dc:description>
  <cp:lastModifiedBy>Halvor Homme</cp:lastModifiedBy>
  <cp:revision>2</cp:revision>
  <dcterms:created xsi:type="dcterms:W3CDTF">2026-06-01T11:11:00Z</dcterms:created>
  <dcterms:modified xsi:type="dcterms:W3CDTF">2026-06-01T11:11:00Z</dcterms:modified>
  <cp:category/>
</cp:coreProperties>
</file>