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B76B0" w14:textId="77777777" w:rsidR="004604CC" w:rsidRPr="004604CC" w:rsidRDefault="004604CC" w:rsidP="004604CC">
      <w:pPr>
        <w:spacing w:after="40" w:line="276" w:lineRule="auto"/>
      </w:pPr>
      <w:r w:rsidRPr="004604CC">
        <w:rPr>
          <w:b/>
          <w:bCs/>
        </w:rPr>
        <w:t>Øygarden kommune</w:t>
      </w:r>
    </w:p>
    <w:p w14:paraId="1804F649" w14:textId="77777777" w:rsidR="004604CC" w:rsidRPr="004604CC" w:rsidRDefault="004604CC" w:rsidP="004604CC">
      <w:pPr>
        <w:pBdr>
          <w:bottom w:val="single" w:sz="8" w:space="2" w:color="1F3864"/>
        </w:pBdr>
        <w:spacing w:after="200"/>
      </w:pPr>
      <w:r w:rsidRPr="004604CC">
        <w:rPr>
          <w:sz w:val="18"/>
          <w:szCs w:val="18"/>
        </w:rPr>
        <w:t>Kultureininga</w:t>
      </w:r>
    </w:p>
    <w:p w14:paraId="116918C7" w14:textId="77777777" w:rsidR="004604CC" w:rsidRPr="004604CC" w:rsidRDefault="004604CC" w:rsidP="004604CC">
      <w:pPr>
        <w:spacing w:before="200" w:after="100"/>
      </w:pPr>
      <w:r w:rsidRPr="004604CC">
        <w:rPr>
          <w:b/>
          <w:bCs/>
          <w:sz w:val="44"/>
          <w:szCs w:val="44"/>
        </w:rPr>
        <w:t>Konkurransegrunnlag</w:t>
      </w:r>
    </w:p>
    <w:p w14:paraId="07E83DFF" w14:textId="77777777" w:rsidR="004604CC" w:rsidRPr="004604CC" w:rsidRDefault="004604CC" w:rsidP="004604CC">
      <w:pPr>
        <w:spacing w:after="240" w:line="276" w:lineRule="auto"/>
        <w:rPr>
          <w:b/>
          <w:bCs/>
          <w:sz w:val="26"/>
          <w:szCs w:val="26"/>
        </w:rPr>
      </w:pPr>
      <w:r w:rsidRPr="004604CC">
        <w:rPr>
          <w:b/>
          <w:bCs/>
          <w:sz w:val="26"/>
          <w:szCs w:val="26"/>
        </w:rPr>
        <w:t>Produksjon av de gjenstående banda i serien Øygarden bygdebok 2026-2028</w:t>
      </w:r>
    </w:p>
    <w:p w14:paraId="739F1FD9" w14:textId="77777777" w:rsidR="004604CC" w:rsidRPr="004604CC" w:rsidRDefault="004604CC" w:rsidP="004604CC">
      <w:pPr>
        <w:spacing w:after="240" w:line="276" w:lineRule="auto"/>
      </w:pPr>
      <w:r w:rsidRPr="004604CC">
        <w:rPr>
          <w:i/>
          <w:iCs/>
        </w:rPr>
        <w:t>Open tilbodskonkurranse etter anskaffingsforskrifta del II</w:t>
      </w:r>
    </w:p>
    <w:p w14:paraId="3A95BB39" w14:textId="77777777" w:rsidR="004604CC" w:rsidRPr="004604CC" w:rsidRDefault="004604CC" w:rsidP="004604CC">
      <w:pPr>
        <w:spacing w:before="240"/>
      </w:pPr>
      <w:r w:rsidRPr="004604CC">
        <w:t>09.06.2026</w:t>
      </w:r>
    </w:p>
    <w:p w14:paraId="1D3C490F" w14:textId="77777777" w:rsidR="004604CC" w:rsidRPr="004604CC" w:rsidRDefault="004604CC" w:rsidP="004604CC">
      <w:pPr>
        <w:spacing w:before="240"/>
      </w:pPr>
    </w:p>
    <w:sdt>
      <w:sdtPr>
        <w:alias w:val="Innhald"/>
        <w:id w:val="-1731758425"/>
      </w:sdtPr>
      <w:sdtContent>
        <w:p w14:paraId="33052D24" w14:textId="704E8F64" w:rsidR="004604CC" w:rsidRPr="004604CC" w:rsidRDefault="004604CC">
          <w:pPr>
            <w:pStyle w:val="INNH1"/>
            <w:tabs>
              <w:tab w:val="right" w:leader="dot" w:pos="9016"/>
            </w:tabs>
            <w:rPr>
              <w:rFonts w:asciiTheme="minorHAnsi" w:eastAsiaTheme="minorEastAsia" w:hAnsiTheme="minorHAnsi" w:cstheme="minorBidi"/>
              <w:noProof/>
              <w:kern w:val="2"/>
              <w:sz w:val="24"/>
              <w:szCs w:val="24"/>
              <w14:ligatures w14:val="standardContextual"/>
            </w:rPr>
          </w:pPr>
          <w:r w:rsidRPr="004604CC">
            <w:fldChar w:fldCharType="begin"/>
          </w:r>
          <w:r w:rsidRPr="004604CC">
            <w:instrText>TOC \h \o "1-2"</w:instrText>
          </w:r>
          <w:r w:rsidRPr="004604CC">
            <w:fldChar w:fldCharType="separate"/>
          </w:r>
          <w:hyperlink w:anchor="_Toc231893288" w:history="1">
            <w:r w:rsidRPr="004604CC">
              <w:rPr>
                <w:rStyle w:val="Hyperkobling"/>
                <w:noProof/>
                <w:color w:val="auto"/>
              </w:rPr>
              <w:t>1 Innleiing og kort om anskaffinga</w:t>
            </w:r>
            <w:r w:rsidRPr="004604CC">
              <w:rPr>
                <w:noProof/>
              </w:rPr>
              <w:tab/>
            </w:r>
            <w:r w:rsidRPr="004604CC">
              <w:rPr>
                <w:noProof/>
              </w:rPr>
              <w:fldChar w:fldCharType="begin"/>
            </w:r>
            <w:r w:rsidRPr="004604CC">
              <w:rPr>
                <w:noProof/>
              </w:rPr>
              <w:instrText xml:space="preserve"> PAGEREF _Toc231893288 \h </w:instrText>
            </w:r>
            <w:r w:rsidRPr="004604CC">
              <w:rPr>
                <w:noProof/>
              </w:rPr>
            </w:r>
            <w:r w:rsidRPr="004604CC">
              <w:rPr>
                <w:noProof/>
              </w:rPr>
              <w:fldChar w:fldCharType="separate"/>
            </w:r>
            <w:r w:rsidRPr="004604CC">
              <w:rPr>
                <w:noProof/>
              </w:rPr>
              <w:t>2</w:t>
            </w:r>
            <w:r w:rsidRPr="004604CC">
              <w:rPr>
                <w:noProof/>
              </w:rPr>
              <w:fldChar w:fldCharType="end"/>
            </w:r>
          </w:hyperlink>
        </w:p>
        <w:p w14:paraId="68A19AC3" w14:textId="79D287B4" w:rsidR="004604CC" w:rsidRPr="004604CC" w:rsidRDefault="004604CC">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1893289" w:history="1">
            <w:r w:rsidRPr="004604CC">
              <w:rPr>
                <w:rStyle w:val="Hyperkobling"/>
                <w:noProof/>
                <w:color w:val="auto"/>
              </w:rPr>
              <w:t>1.1 Om oppdragsgivar</w:t>
            </w:r>
            <w:r w:rsidRPr="004604CC">
              <w:rPr>
                <w:noProof/>
              </w:rPr>
              <w:tab/>
            </w:r>
            <w:r w:rsidRPr="004604CC">
              <w:rPr>
                <w:noProof/>
              </w:rPr>
              <w:fldChar w:fldCharType="begin"/>
            </w:r>
            <w:r w:rsidRPr="004604CC">
              <w:rPr>
                <w:noProof/>
              </w:rPr>
              <w:instrText xml:space="preserve"> PAGEREF _Toc231893289 \h </w:instrText>
            </w:r>
            <w:r w:rsidRPr="004604CC">
              <w:rPr>
                <w:noProof/>
              </w:rPr>
            </w:r>
            <w:r w:rsidRPr="004604CC">
              <w:rPr>
                <w:noProof/>
              </w:rPr>
              <w:fldChar w:fldCharType="separate"/>
            </w:r>
            <w:r w:rsidRPr="004604CC">
              <w:rPr>
                <w:noProof/>
              </w:rPr>
              <w:t>2</w:t>
            </w:r>
            <w:r w:rsidRPr="004604CC">
              <w:rPr>
                <w:noProof/>
              </w:rPr>
              <w:fldChar w:fldCharType="end"/>
            </w:r>
          </w:hyperlink>
        </w:p>
        <w:p w14:paraId="1ABB1F22" w14:textId="3179D0DD" w:rsidR="004604CC" w:rsidRPr="004604CC" w:rsidRDefault="004604CC">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1893290" w:history="1">
            <w:r w:rsidRPr="004604CC">
              <w:rPr>
                <w:rStyle w:val="Hyperkobling"/>
                <w:noProof/>
                <w:color w:val="auto"/>
              </w:rPr>
              <w:t>1.2 Føremål og omfang</w:t>
            </w:r>
            <w:r w:rsidRPr="004604CC">
              <w:rPr>
                <w:noProof/>
              </w:rPr>
              <w:tab/>
            </w:r>
            <w:r w:rsidRPr="004604CC">
              <w:rPr>
                <w:noProof/>
              </w:rPr>
              <w:fldChar w:fldCharType="begin"/>
            </w:r>
            <w:r w:rsidRPr="004604CC">
              <w:rPr>
                <w:noProof/>
              </w:rPr>
              <w:instrText xml:space="preserve"> PAGEREF _Toc231893290 \h </w:instrText>
            </w:r>
            <w:r w:rsidRPr="004604CC">
              <w:rPr>
                <w:noProof/>
              </w:rPr>
            </w:r>
            <w:r w:rsidRPr="004604CC">
              <w:rPr>
                <w:noProof/>
              </w:rPr>
              <w:fldChar w:fldCharType="separate"/>
            </w:r>
            <w:r w:rsidRPr="004604CC">
              <w:rPr>
                <w:noProof/>
              </w:rPr>
              <w:t>2</w:t>
            </w:r>
            <w:r w:rsidRPr="004604CC">
              <w:rPr>
                <w:noProof/>
              </w:rPr>
              <w:fldChar w:fldCharType="end"/>
            </w:r>
          </w:hyperlink>
        </w:p>
        <w:p w14:paraId="17A60B3C" w14:textId="45671E2F" w:rsidR="004604CC" w:rsidRPr="004604CC" w:rsidRDefault="004604CC">
          <w:pPr>
            <w:pStyle w:val="INNH2"/>
            <w:tabs>
              <w:tab w:val="right" w:leader="dot" w:pos="9016"/>
            </w:tabs>
            <w:rPr>
              <w:rFonts w:asciiTheme="minorHAnsi" w:eastAsiaTheme="minorEastAsia" w:hAnsiTheme="minorHAnsi" w:cstheme="minorBidi"/>
              <w:noProof/>
              <w:kern w:val="2"/>
              <w:sz w:val="24"/>
              <w:szCs w:val="24"/>
              <w14:ligatures w14:val="standardContextual"/>
            </w:rPr>
          </w:pPr>
          <w:hyperlink w:anchor="_Toc231893291" w:history="1">
            <w:r w:rsidRPr="004604CC">
              <w:rPr>
                <w:rStyle w:val="Hyperkobling"/>
                <w:noProof/>
                <w:color w:val="auto"/>
              </w:rPr>
              <w:t>1.3 Kontraktstype og varigheit</w:t>
            </w:r>
            <w:r w:rsidRPr="004604CC">
              <w:rPr>
                <w:noProof/>
              </w:rPr>
              <w:tab/>
            </w:r>
            <w:r w:rsidRPr="004604CC">
              <w:rPr>
                <w:noProof/>
              </w:rPr>
              <w:fldChar w:fldCharType="begin"/>
            </w:r>
            <w:r w:rsidRPr="004604CC">
              <w:rPr>
                <w:noProof/>
              </w:rPr>
              <w:instrText xml:space="preserve"> PAGEREF _Toc231893291 \h </w:instrText>
            </w:r>
            <w:r w:rsidRPr="004604CC">
              <w:rPr>
                <w:noProof/>
              </w:rPr>
            </w:r>
            <w:r w:rsidRPr="004604CC">
              <w:rPr>
                <w:noProof/>
              </w:rPr>
              <w:fldChar w:fldCharType="separate"/>
            </w:r>
            <w:r w:rsidRPr="004604CC">
              <w:rPr>
                <w:noProof/>
              </w:rPr>
              <w:t>2</w:t>
            </w:r>
            <w:r w:rsidRPr="004604CC">
              <w:rPr>
                <w:noProof/>
              </w:rPr>
              <w:fldChar w:fldCharType="end"/>
            </w:r>
          </w:hyperlink>
        </w:p>
        <w:p w14:paraId="5809B2E5" w14:textId="66D41F60" w:rsidR="004604CC" w:rsidRPr="004604CC" w:rsidRDefault="004604CC">
          <w:pPr>
            <w:pStyle w:val="INNH1"/>
            <w:tabs>
              <w:tab w:val="right" w:leader="dot" w:pos="9016"/>
            </w:tabs>
            <w:rPr>
              <w:rFonts w:asciiTheme="minorHAnsi" w:eastAsiaTheme="minorEastAsia" w:hAnsiTheme="minorHAnsi" w:cstheme="minorBidi"/>
              <w:noProof/>
              <w:kern w:val="2"/>
              <w:sz w:val="24"/>
              <w:szCs w:val="24"/>
              <w14:ligatures w14:val="standardContextual"/>
            </w:rPr>
          </w:pPr>
          <w:hyperlink w:anchor="_Toc231893292" w:history="1">
            <w:r w:rsidRPr="004604CC">
              <w:rPr>
                <w:rStyle w:val="Hyperkobling"/>
                <w:noProof/>
                <w:color w:val="auto"/>
              </w:rPr>
              <w:t>2 Anskaffingsprosedyre og regelverk</w:t>
            </w:r>
            <w:r w:rsidRPr="004604CC">
              <w:rPr>
                <w:noProof/>
              </w:rPr>
              <w:tab/>
            </w:r>
            <w:r w:rsidRPr="004604CC">
              <w:rPr>
                <w:noProof/>
              </w:rPr>
              <w:fldChar w:fldCharType="begin"/>
            </w:r>
            <w:r w:rsidRPr="004604CC">
              <w:rPr>
                <w:noProof/>
              </w:rPr>
              <w:instrText xml:space="preserve"> PAGEREF _Toc231893292 \h </w:instrText>
            </w:r>
            <w:r w:rsidRPr="004604CC">
              <w:rPr>
                <w:noProof/>
              </w:rPr>
            </w:r>
            <w:r w:rsidRPr="004604CC">
              <w:rPr>
                <w:noProof/>
              </w:rPr>
              <w:fldChar w:fldCharType="separate"/>
            </w:r>
            <w:r w:rsidRPr="004604CC">
              <w:rPr>
                <w:noProof/>
              </w:rPr>
              <w:t>2</w:t>
            </w:r>
            <w:r w:rsidRPr="004604CC">
              <w:rPr>
                <w:noProof/>
              </w:rPr>
              <w:fldChar w:fldCharType="end"/>
            </w:r>
          </w:hyperlink>
        </w:p>
        <w:p w14:paraId="0720DA94" w14:textId="7ABFDA7B" w:rsidR="004604CC" w:rsidRPr="004604CC" w:rsidRDefault="004604CC">
          <w:pPr>
            <w:pStyle w:val="INNH1"/>
            <w:tabs>
              <w:tab w:val="right" w:leader="dot" w:pos="9016"/>
            </w:tabs>
            <w:rPr>
              <w:rFonts w:asciiTheme="minorHAnsi" w:eastAsiaTheme="minorEastAsia" w:hAnsiTheme="minorHAnsi" w:cstheme="minorBidi"/>
              <w:noProof/>
              <w:kern w:val="2"/>
              <w:sz w:val="24"/>
              <w:szCs w:val="24"/>
              <w14:ligatures w14:val="standardContextual"/>
            </w:rPr>
          </w:pPr>
          <w:hyperlink w:anchor="_Toc231893293" w:history="1">
            <w:r w:rsidRPr="004604CC">
              <w:rPr>
                <w:rStyle w:val="Hyperkobling"/>
                <w:noProof/>
                <w:color w:val="auto"/>
              </w:rPr>
              <w:t>3 Fristar og praktisk informasjon</w:t>
            </w:r>
            <w:r w:rsidRPr="004604CC">
              <w:rPr>
                <w:noProof/>
              </w:rPr>
              <w:tab/>
            </w:r>
            <w:r w:rsidRPr="004604CC">
              <w:rPr>
                <w:noProof/>
              </w:rPr>
              <w:fldChar w:fldCharType="begin"/>
            </w:r>
            <w:r w:rsidRPr="004604CC">
              <w:rPr>
                <w:noProof/>
              </w:rPr>
              <w:instrText xml:space="preserve"> PAGEREF _Toc231893293 \h </w:instrText>
            </w:r>
            <w:r w:rsidRPr="004604CC">
              <w:rPr>
                <w:noProof/>
              </w:rPr>
            </w:r>
            <w:r w:rsidRPr="004604CC">
              <w:rPr>
                <w:noProof/>
              </w:rPr>
              <w:fldChar w:fldCharType="separate"/>
            </w:r>
            <w:r w:rsidRPr="004604CC">
              <w:rPr>
                <w:noProof/>
              </w:rPr>
              <w:t>2</w:t>
            </w:r>
            <w:r w:rsidRPr="004604CC">
              <w:rPr>
                <w:noProof/>
              </w:rPr>
              <w:fldChar w:fldCharType="end"/>
            </w:r>
          </w:hyperlink>
        </w:p>
        <w:p w14:paraId="126E1C03" w14:textId="49C43EBF" w:rsidR="004604CC" w:rsidRPr="004604CC" w:rsidRDefault="004604CC">
          <w:pPr>
            <w:pStyle w:val="INNH1"/>
            <w:tabs>
              <w:tab w:val="right" w:leader="dot" w:pos="9016"/>
            </w:tabs>
            <w:rPr>
              <w:rFonts w:asciiTheme="minorHAnsi" w:eastAsiaTheme="minorEastAsia" w:hAnsiTheme="minorHAnsi" w:cstheme="minorBidi"/>
              <w:noProof/>
              <w:kern w:val="2"/>
              <w:sz w:val="24"/>
              <w:szCs w:val="24"/>
              <w14:ligatures w14:val="standardContextual"/>
            </w:rPr>
          </w:pPr>
          <w:hyperlink w:anchor="_Toc231893294" w:history="1">
            <w:r w:rsidRPr="004604CC">
              <w:rPr>
                <w:rStyle w:val="Hyperkobling"/>
                <w:noProof/>
                <w:color w:val="auto"/>
              </w:rPr>
              <w:t>4 Kvalifikasjonskrav</w:t>
            </w:r>
            <w:r w:rsidRPr="004604CC">
              <w:rPr>
                <w:noProof/>
              </w:rPr>
              <w:tab/>
            </w:r>
            <w:r w:rsidRPr="004604CC">
              <w:rPr>
                <w:noProof/>
              </w:rPr>
              <w:fldChar w:fldCharType="begin"/>
            </w:r>
            <w:r w:rsidRPr="004604CC">
              <w:rPr>
                <w:noProof/>
              </w:rPr>
              <w:instrText xml:space="preserve"> PAGEREF _Toc231893294 \h </w:instrText>
            </w:r>
            <w:r w:rsidRPr="004604CC">
              <w:rPr>
                <w:noProof/>
              </w:rPr>
            </w:r>
            <w:r w:rsidRPr="004604CC">
              <w:rPr>
                <w:noProof/>
              </w:rPr>
              <w:fldChar w:fldCharType="separate"/>
            </w:r>
            <w:r w:rsidRPr="004604CC">
              <w:rPr>
                <w:noProof/>
              </w:rPr>
              <w:t>3</w:t>
            </w:r>
            <w:r w:rsidRPr="004604CC">
              <w:rPr>
                <w:noProof/>
              </w:rPr>
              <w:fldChar w:fldCharType="end"/>
            </w:r>
          </w:hyperlink>
        </w:p>
        <w:p w14:paraId="25355411" w14:textId="3175748B" w:rsidR="004604CC" w:rsidRPr="004604CC" w:rsidRDefault="004604CC">
          <w:pPr>
            <w:pStyle w:val="INNH1"/>
            <w:tabs>
              <w:tab w:val="right" w:leader="dot" w:pos="9016"/>
            </w:tabs>
            <w:rPr>
              <w:rFonts w:asciiTheme="minorHAnsi" w:eastAsiaTheme="minorEastAsia" w:hAnsiTheme="minorHAnsi" w:cstheme="minorBidi"/>
              <w:noProof/>
              <w:kern w:val="2"/>
              <w:sz w:val="24"/>
              <w:szCs w:val="24"/>
              <w14:ligatures w14:val="standardContextual"/>
            </w:rPr>
          </w:pPr>
          <w:hyperlink w:anchor="_Toc231893295" w:history="1">
            <w:r w:rsidRPr="004604CC">
              <w:rPr>
                <w:rStyle w:val="Hyperkobling"/>
                <w:noProof/>
                <w:color w:val="auto"/>
              </w:rPr>
              <w:t>5 Kravspesifikasjon</w:t>
            </w:r>
            <w:r w:rsidRPr="004604CC">
              <w:rPr>
                <w:noProof/>
              </w:rPr>
              <w:tab/>
            </w:r>
            <w:r w:rsidRPr="004604CC">
              <w:rPr>
                <w:noProof/>
              </w:rPr>
              <w:fldChar w:fldCharType="begin"/>
            </w:r>
            <w:r w:rsidRPr="004604CC">
              <w:rPr>
                <w:noProof/>
              </w:rPr>
              <w:instrText xml:space="preserve"> PAGEREF _Toc231893295 \h </w:instrText>
            </w:r>
            <w:r w:rsidRPr="004604CC">
              <w:rPr>
                <w:noProof/>
              </w:rPr>
            </w:r>
            <w:r w:rsidRPr="004604CC">
              <w:rPr>
                <w:noProof/>
              </w:rPr>
              <w:fldChar w:fldCharType="separate"/>
            </w:r>
            <w:r w:rsidRPr="004604CC">
              <w:rPr>
                <w:noProof/>
              </w:rPr>
              <w:t>3</w:t>
            </w:r>
            <w:r w:rsidRPr="004604CC">
              <w:rPr>
                <w:noProof/>
              </w:rPr>
              <w:fldChar w:fldCharType="end"/>
            </w:r>
          </w:hyperlink>
        </w:p>
        <w:p w14:paraId="09E6D3C4" w14:textId="0C4E32B4" w:rsidR="004604CC" w:rsidRPr="004604CC" w:rsidRDefault="004604CC">
          <w:pPr>
            <w:pStyle w:val="INNH1"/>
            <w:tabs>
              <w:tab w:val="right" w:leader="dot" w:pos="9016"/>
            </w:tabs>
            <w:rPr>
              <w:rFonts w:asciiTheme="minorHAnsi" w:eastAsiaTheme="minorEastAsia" w:hAnsiTheme="minorHAnsi" w:cstheme="minorBidi"/>
              <w:noProof/>
              <w:kern w:val="2"/>
              <w:sz w:val="24"/>
              <w:szCs w:val="24"/>
              <w14:ligatures w14:val="standardContextual"/>
            </w:rPr>
          </w:pPr>
          <w:hyperlink w:anchor="_Toc231893296" w:history="1">
            <w:r w:rsidRPr="004604CC">
              <w:rPr>
                <w:rStyle w:val="Hyperkobling"/>
                <w:noProof/>
                <w:color w:val="auto"/>
              </w:rPr>
              <w:t>6 To alternativ</w:t>
            </w:r>
            <w:r w:rsidRPr="004604CC">
              <w:rPr>
                <w:noProof/>
              </w:rPr>
              <w:tab/>
            </w:r>
            <w:r w:rsidRPr="004604CC">
              <w:rPr>
                <w:noProof/>
              </w:rPr>
              <w:fldChar w:fldCharType="begin"/>
            </w:r>
            <w:r w:rsidRPr="004604CC">
              <w:rPr>
                <w:noProof/>
              </w:rPr>
              <w:instrText xml:space="preserve"> PAGEREF _Toc231893296 \h </w:instrText>
            </w:r>
            <w:r w:rsidRPr="004604CC">
              <w:rPr>
                <w:noProof/>
              </w:rPr>
            </w:r>
            <w:r w:rsidRPr="004604CC">
              <w:rPr>
                <w:noProof/>
              </w:rPr>
              <w:fldChar w:fldCharType="separate"/>
            </w:r>
            <w:r w:rsidRPr="004604CC">
              <w:rPr>
                <w:noProof/>
              </w:rPr>
              <w:t>3</w:t>
            </w:r>
            <w:r w:rsidRPr="004604CC">
              <w:rPr>
                <w:noProof/>
              </w:rPr>
              <w:fldChar w:fldCharType="end"/>
            </w:r>
          </w:hyperlink>
        </w:p>
        <w:p w14:paraId="7756B388" w14:textId="10DEAF41" w:rsidR="004604CC" w:rsidRPr="004604CC" w:rsidRDefault="004604CC">
          <w:pPr>
            <w:pStyle w:val="INNH1"/>
            <w:tabs>
              <w:tab w:val="right" w:leader="dot" w:pos="9016"/>
            </w:tabs>
            <w:rPr>
              <w:rFonts w:asciiTheme="minorHAnsi" w:eastAsiaTheme="minorEastAsia" w:hAnsiTheme="minorHAnsi" w:cstheme="minorBidi"/>
              <w:noProof/>
              <w:kern w:val="2"/>
              <w:sz w:val="24"/>
              <w:szCs w:val="24"/>
              <w14:ligatures w14:val="standardContextual"/>
            </w:rPr>
          </w:pPr>
          <w:hyperlink w:anchor="_Toc231893297" w:history="1">
            <w:r w:rsidRPr="004604CC">
              <w:rPr>
                <w:rStyle w:val="Hyperkobling"/>
                <w:noProof/>
                <w:color w:val="auto"/>
              </w:rPr>
              <w:t>7 Tildelingskriterier</w:t>
            </w:r>
            <w:r w:rsidRPr="004604CC">
              <w:rPr>
                <w:noProof/>
              </w:rPr>
              <w:tab/>
            </w:r>
            <w:r w:rsidRPr="004604CC">
              <w:rPr>
                <w:noProof/>
              </w:rPr>
              <w:fldChar w:fldCharType="begin"/>
            </w:r>
            <w:r w:rsidRPr="004604CC">
              <w:rPr>
                <w:noProof/>
              </w:rPr>
              <w:instrText xml:space="preserve"> PAGEREF _Toc231893297 \h </w:instrText>
            </w:r>
            <w:r w:rsidRPr="004604CC">
              <w:rPr>
                <w:noProof/>
              </w:rPr>
            </w:r>
            <w:r w:rsidRPr="004604CC">
              <w:rPr>
                <w:noProof/>
              </w:rPr>
              <w:fldChar w:fldCharType="separate"/>
            </w:r>
            <w:r w:rsidRPr="004604CC">
              <w:rPr>
                <w:noProof/>
              </w:rPr>
              <w:t>4</w:t>
            </w:r>
            <w:r w:rsidRPr="004604CC">
              <w:rPr>
                <w:noProof/>
              </w:rPr>
              <w:fldChar w:fldCharType="end"/>
            </w:r>
          </w:hyperlink>
        </w:p>
        <w:p w14:paraId="5432647D" w14:textId="7E48651D" w:rsidR="004604CC" w:rsidRPr="004604CC" w:rsidRDefault="004604CC">
          <w:pPr>
            <w:pStyle w:val="INNH1"/>
            <w:tabs>
              <w:tab w:val="right" w:leader="dot" w:pos="9016"/>
            </w:tabs>
            <w:rPr>
              <w:rFonts w:asciiTheme="minorHAnsi" w:eastAsiaTheme="minorEastAsia" w:hAnsiTheme="minorHAnsi" w:cstheme="minorBidi"/>
              <w:noProof/>
              <w:kern w:val="2"/>
              <w:sz w:val="24"/>
              <w:szCs w:val="24"/>
              <w14:ligatures w14:val="standardContextual"/>
            </w:rPr>
          </w:pPr>
          <w:hyperlink w:anchor="_Toc231893298" w:history="1">
            <w:r w:rsidRPr="004604CC">
              <w:rPr>
                <w:rStyle w:val="Hyperkobling"/>
                <w:noProof/>
                <w:color w:val="auto"/>
              </w:rPr>
              <w:t>8 Tilbodets utforming og innhald</w:t>
            </w:r>
            <w:r w:rsidRPr="004604CC">
              <w:rPr>
                <w:noProof/>
              </w:rPr>
              <w:tab/>
            </w:r>
            <w:r w:rsidRPr="004604CC">
              <w:rPr>
                <w:noProof/>
              </w:rPr>
              <w:fldChar w:fldCharType="begin"/>
            </w:r>
            <w:r w:rsidRPr="004604CC">
              <w:rPr>
                <w:noProof/>
              </w:rPr>
              <w:instrText xml:space="preserve"> PAGEREF _Toc231893298 \h </w:instrText>
            </w:r>
            <w:r w:rsidRPr="004604CC">
              <w:rPr>
                <w:noProof/>
              </w:rPr>
            </w:r>
            <w:r w:rsidRPr="004604CC">
              <w:rPr>
                <w:noProof/>
              </w:rPr>
              <w:fldChar w:fldCharType="separate"/>
            </w:r>
            <w:r w:rsidRPr="004604CC">
              <w:rPr>
                <w:noProof/>
              </w:rPr>
              <w:t>4</w:t>
            </w:r>
            <w:r w:rsidRPr="004604CC">
              <w:rPr>
                <w:noProof/>
              </w:rPr>
              <w:fldChar w:fldCharType="end"/>
            </w:r>
          </w:hyperlink>
        </w:p>
        <w:p w14:paraId="2C45E175" w14:textId="7858C48B" w:rsidR="004604CC" w:rsidRPr="004604CC" w:rsidRDefault="004604CC">
          <w:pPr>
            <w:pStyle w:val="INNH1"/>
            <w:tabs>
              <w:tab w:val="right" w:leader="dot" w:pos="9016"/>
            </w:tabs>
            <w:rPr>
              <w:rFonts w:asciiTheme="minorHAnsi" w:eastAsiaTheme="minorEastAsia" w:hAnsiTheme="minorHAnsi" w:cstheme="minorBidi"/>
              <w:noProof/>
              <w:kern w:val="2"/>
              <w:sz w:val="24"/>
              <w:szCs w:val="24"/>
              <w14:ligatures w14:val="standardContextual"/>
            </w:rPr>
          </w:pPr>
          <w:hyperlink w:anchor="_Toc231893299" w:history="1">
            <w:r w:rsidRPr="004604CC">
              <w:rPr>
                <w:rStyle w:val="Hyperkobling"/>
                <w:noProof/>
                <w:color w:val="auto"/>
              </w:rPr>
              <w:t>9 Avgjerd av konkurransen</w:t>
            </w:r>
            <w:r w:rsidRPr="004604CC">
              <w:rPr>
                <w:noProof/>
              </w:rPr>
              <w:tab/>
            </w:r>
            <w:r w:rsidRPr="004604CC">
              <w:rPr>
                <w:noProof/>
              </w:rPr>
              <w:fldChar w:fldCharType="begin"/>
            </w:r>
            <w:r w:rsidRPr="004604CC">
              <w:rPr>
                <w:noProof/>
              </w:rPr>
              <w:instrText xml:space="preserve"> PAGEREF _Toc231893299 \h </w:instrText>
            </w:r>
            <w:r w:rsidRPr="004604CC">
              <w:rPr>
                <w:noProof/>
              </w:rPr>
            </w:r>
            <w:r w:rsidRPr="004604CC">
              <w:rPr>
                <w:noProof/>
              </w:rPr>
              <w:fldChar w:fldCharType="separate"/>
            </w:r>
            <w:r w:rsidRPr="004604CC">
              <w:rPr>
                <w:noProof/>
              </w:rPr>
              <w:t>5</w:t>
            </w:r>
            <w:r w:rsidRPr="004604CC">
              <w:rPr>
                <w:noProof/>
              </w:rPr>
              <w:fldChar w:fldCharType="end"/>
            </w:r>
          </w:hyperlink>
        </w:p>
        <w:p w14:paraId="0FE71B60" w14:textId="3E63ABF2" w:rsidR="004604CC" w:rsidRPr="004604CC" w:rsidRDefault="004604CC">
          <w:pPr>
            <w:pStyle w:val="INNH1"/>
            <w:tabs>
              <w:tab w:val="right" w:leader="dot" w:pos="9016"/>
            </w:tabs>
            <w:rPr>
              <w:rFonts w:asciiTheme="minorHAnsi" w:eastAsiaTheme="minorEastAsia" w:hAnsiTheme="minorHAnsi" w:cstheme="minorBidi"/>
              <w:noProof/>
              <w:kern w:val="2"/>
              <w:sz w:val="24"/>
              <w:szCs w:val="24"/>
              <w14:ligatures w14:val="standardContextual"/>
            </w:rPr>
          </w:pPr>
          <w:hyperlink w:anchor="_Toc231893300" w:history="1">
            <w:r w:rsidRPr="004604CC">
              <w:rPr>
                <w:rStyle w:val="Hyperkobling"/>
                <w:noProof/>
                <w:color w:val="auto"/>
              </w:rPr>
              <w:t>10 Kontraktsvilkår</w:t>
            </w:r>
            <w:r w:rsidRPr="004604CC">
              <w:rPr>
                <w:noProof/>
              </w:rPr>
              <w:tab/>
            </w:r>
            <w:r w:rsidRPr="004604CC">
              <w:rPr>
                <w:noProof/>
              </w:rPr>
              <w:fldChar w:fldCharType="begin"/>
            </w:r>
            <w:r w:rsidRPr="004604CC">
              <w:rPr>
                <w:noProof/>
              </w:rPr>
              <w:instrText xml:space="preserve"> PAGEREF _Toc231893300 \h </w:instrText>
            </w:r>
            <w:r w:rsidRPr="004604CC">
              <w:rPr>
                <w:noProof/>
              </w:rPr>
            </w:r>
            <w:r w:rsidRPr="004604CC">
              <w:rPr>
                <w:noProof/>
              </w:rPr>
              <w:fldChar w:fldCharType="separate"/>
            </w:r>
            <w:r w:rsidRPr="004604CC">
              <w:rPr>
                <w:noProof/>
              </w:rPr>
              <w:t>5</w:t>
            </w:r>
            <w:r w:rsidRPr="004604CC">
              <w:rPr>
                <w:noProof/>
              </w:rPr>
              <w:fldChar w:fldCharType="end"/>
            </w:r>
          </w:hyperlink>
        </w:p>
        <w:p w14:paraId="3011EB7F" w14:textId="6A824FC2" w:rsidR="004604CC" w:rsidRPr="004604CC" w:rsidRDefault="004604CC">
          <w:pPr>
            <w:pStyle w:val="INNH1"/>
            <w:tabs>
              <w:tab w:val="right" w:leader="dot" w:pos="9016"/>
            </w:tabs>
            <w:rPr>
              <w:rFonts w:asciiTheme="minorHAnsi" w:eastAsiaTheme="minorEastAsia" w:hAnsiTheme="minorHAnsi" w:cstheme="minorBidi"/>
              <w:noProof/>
              <w:kern w:val="2"/>
              <w:sz w:val="24"/>
              <w:szCs w:val="24"/>
              <w14:ligatures w14:val="standardContextual"/>
            </w:rPr>
          </w:pPr>
          <w:hyperlink w:anchor="_Toc231893301" w:history="1">
            <w:r w:rsidRPr="004604CC">
              <w:rPr>
                <w:rStyle w:val="Hyperkobling"/>
                <w:noProof/>
                <w:color w:val="auto"/>
              </w:rPr>
              <w:t>11 Vedlegg</w:t>
            </w:r>
            <w:r w:rsidRPr="004604CC">
              <w:rPr>
                <w:noProof/>
              </w:rPr>
              <w:tab/>
            </w:r>
            <w:r w:rsidRPr="004604CC">
              <w:rPr>
                <w:noProof/>
              </w:rPr>
              <w:fldChar w:fldCharType="begin"/>
            </w:r>
            <w:r w:rsidRPr="004604CC">
              <w:rPr>
                <w:noProof/>
              </w:rPr>
              <w:instrText xml:space="preserve"> PAGEREF _Toc231893301 \h </w:instrText>
            </w:r>
            <w:r w:rsidRPr="004604CC">
              <w:rPr>
                <w:noProof/>
              </w:rPr>
            </w:r>
            <w:r w:rsidRPr="004604CC">
              <w:rPr>
                <w:noProof/>
              </w:rPr>
              <w:fldChar w:fldCharType="separate"/>
            </w:r>
            <w:r w:rsidRPr="004604CC">
              <w:rPr>
                <w:noProof/>
              </w:rPr>
              <w:t>5</w:t>
            </w:r>
            <w:r w:rsidRPr="004604CC">
              <w:rPr>
                <w:noProof/>
              </w:rPr>
              <w:fldChar w:fldCharType="end"/>
            </w:r>
          </w:hyperlink>
        </w:p>
        <w:p w14:paraId="1BC5E55D" w14:textId="3A8434C3" w:rsidR="004604CC" w:rsidRPr="004604CC" w:rsidRDefault="004604CC" w:rsidP="004604CC">
          <w:r w:rsidRPr="004604CC">
            <w:fldChar w:fldCharType="end"/>
          </w:r>
        </w:p>
      </w:sdtContent>
    </w:sdt>
    <w:p w14:paraId="11FCD311" w14:textId="77777777" w:rsidR="004604CC" w:rsidRPr="004604CC" w:rsidRDefault="004604CC" w:rsidP="004604CC">
      <w:r w:rsidRPr="004604CC">
        <w:br w:type="page"/>
      </w:r>
    </w:p>
    <w:p w14:paraId="2B39E215" w14:textId="77777777" w:rsidR="004604CC" w:rsidRPr="004604CC" w:rsidRDefault="004604CC" w:rsidP="004604CC">
      <w:pPr>
        <w:pStyle w:val="Overskrift1"/>
        <w:rPr>
          <w:color w:val="auto"/>
        </w:rPr>
      </w:pPr>
      <w:bookmarkStart w:id="0" w:name="_Toc231893288"/>
      <w:r w:rsidRPr="004604CC">
        <w:rPr>
          <w:color w:val="auto"/>
        </w:rPr>
        <w:lastRenderedPageBreak/>
        <w:t>1 Innleiing og kort om anskaffinga</w:t>
      </w:r>
      <w:bookmarkEnd w:id="0"/>
    </w:p>
    <w:p w14:paraId="66A30E3A" w14:textId="77777777" w:rsidR="004604CC" w:rsidRPr="004604CC" w:rsidRDefault="004604CC" w:rsidP="004604CC">
      <w:pPr>
        <w:pStyle w:val="Overskrift2"/>
        <w:rPr>
          <w:color w:val="auto"/>
        </w:rPr>
      </w:pPr>
      <w:bookmarkStart w:id="1" w:name="_Toc231893289"/>
      <w:r w:rsidRPr="004604CC">
        <w:rPr>
          <w:color w:val="auto"/>
        </w:rPr>
        <w:t>1.1 Om oppdragsgivar</w:t>
      </w:r>
      <w:bookmarkEnd w:id="1"/>
    </w:p>
    <w:p w14:paraId="1865B5AB" w14:textId="77777777" w:rsidR="004604CC" w:rsidRPr="004604CC" w:rsidRDefault="004604CC" w:rsidP="004604CC">
      <w:pPr>
        <w:spacing w:after="120" w:line="276" w:lineRule="auto"/>
      </w:pPr>
      <w:r w:rsidRPr="004604CC">
        <w:t>Øygarden kommune (org.nr. 922 530 890) ved kultureininga er oppdragsgivar i konkurransen. All kommunikasjon i konkurransen skal skje skriftleg gjennom konkurransegjennomføringsverktøyet (KGV) Mercell.</w:t>
      </w:r>
    </w:p>
    <w:p w14:paraId="10F7187F" w14:textId="77777777" w:rsidR="004604CC" w:rsidRPr="004604CC" w:rsidRDefault="004604CC" w:rsidP="004604CC">
      <w:pPr>
        <w:pStyle w:val="Overskrift2"/>
        <w:rPr>
          <w:color w:val="auto"/>
        </w:rPr>
      </w:pPr>
      <w:bookmarkStart w:id="2" w:name="_Toc231893290"/>
      <w:r w:rsidRPr="004604CC">
        <w:rPr>
          <w:color w:val="auto"/>
        </w:rPr>
        <w:t>1.2 Føremål og omfang</w:t>
      </w:r>
      <w:bookmarkEnd w:id="2"/>
    </w:p>
    <w:p w14:paraId="72737C87" w14:textId="77777777" w:rsidR="004604CC" w:rsidRPr="004604CC" w:rsidRDefault="004604CC" w:rsidP="004604CC">
      <w:pPr>
        <w:spacing w:after="120" w:line="276" w:lineRule="auto"/>
      </w:pPr>
      <w:r w:rsidRPr="004604CC">
        <w:t>Øygarden kommune skal produsera dei gjenståande banda i den lokalhistoriske serien Øygarden bygdebok. Anskaffinga omfattar grafisk utforming, trykking og innbinding av fire eller fem band, til produksjon i perioden 2026 til 2028. Serien består av to typar bøker: allmennhistorie (band 1-2) og gards- og slektshistorie (band 3 og utover). Dei fire første banda er allereie utgitt.</w:t>
      </w:r>
    </w:p>
    <w:p w14:paraId="537D3051" w14:textId="77777777" w:rsidR="004604CC" w:rsidRPr="004604CC" w:rsidRDefault="004604CC" w:rsidP="004604CC">
      <w:pPr>
        <w:spacing w:after="120" w:line="276" w:lineRule="auto"/>
      </w:pPr>
      <w:r w:rsidRPr="004604CC">
        <w:t>Konkurransen gjeld to alternativ. Alternativ 1 har innhaldet fordelt på fire band, alternativ 2 har innhaldet fordelt på fem band. Samla sidetal er om lag det same for begge. Nærare skildring av leveransen følgjer av kravspesifikasjonen i Vedlegg 1, og av oversikta over band i Vedlegg 6.</w:t>
      </w:r>
    </w:p>
    <w:p w14:paraId="04B37536" w14:textId="77777777" w:rsidR="004604CC" w:rsidRPr="004604CC" w:rsidRDefault="004604CC" w:rsidP="004604CC">
      <w:pPr>
        <w:pStyle w:val="Overskrift2"/>
        <w:rPr>
          <w:color w:val="auto"/>
        </w:rPr>
      </w:pPr>
      <w:bookmarkStart w:id="3" w:name="_Toc231893291"/>
      <w:r w:rsidRPr="004604CC">
        <w:rPr>
          <w:color w:val="auto"/>
        </w:rPr>
        <w:t>1.3 Kontraktstype og varigheit</w:t>
      </w:r>
      <w:bookmarkEnd w:id="3"/>
    </w:p>
    <w:p w14:paraId="73A44DAA" w14:textId="77777777" w:rsidR="004604CC" w:rsidRPr="004604CC" w:rsidRDefault="004604CC" w:rsidP="004604CC">
      <w:pPr>
        <w:spacing w:after="120" w:line="276" w:lineRule="auto"/>
      </w:pPr>
      <w:r w:rsidRPr="004604CC">
        <w:t>Det vert inngått éin kontrakt om produksjon av samtlege band som er omfatta av det valde alternativet. Kontrakten løper frå signering til det siste bandet er levert og godkjent, etter planen 1. juni 2028. Kontraktsvilkåra følgjer av Vedlegg 5.</w:t>
      </w:r>
    </w:p>
    <w:p w14:paraId="014463AE" w14:textId="77777777" w:rsidR="004604CC" w:rsidRPr="004604CC" w:rsidRDefault="004604CC" w:rsidP="004604CC">
      <w:pPr>
        <w:pStyle w:val="Overskrift1"/>
        <w:rPr>
          <w:color w:val="auto"/>
        </w:rPr>
      </w:pPr>
      <w:bookmarkStart w:id="4" w:name="_Toc231893292"/>
      <w:r w:rsidRPr="004604CC">
        <w:rPr>
          <w:color w:val="auto"/>
        </w:rPr>
        <w:t>2 Anskaffingsprosedyre og regelverk</w:t>
      </w:r>
      <w:bookmarkEnd w:id="4"/>
    </w:p>
    <w:p w14:paraId="37B0B37F" w14:textId="77777777" w:rsidR="004604CC" w:rsidRPr="004604CC" w:rsidRDefault="004604CC" w:rsidP="004604CC">
      <w:pPr>
        <w:spacing w:after="120" w:line="276" w:lineRule="auto"/>
      </w:pPr>
      <w:r w:rsidRPr="004604CC">
        <w:t>Anskaffinga vert gjennomført som open tilbodskonkurranse etter lov om offentlege anskaffingar og anskaffingsforskrifta del I og del II. Alle interesserte leverandørar kan levera tilbod.</w:t>
      </w:r>
    </w:p>
    <w:p w14:paraId="10E2EC34" w14:textId="77777777" w:rsidR="004604CC" w:rsidRPr="004604CC" w:rsidRDefault="004604CC" w:rsidP="004604CC">
      <w:pPr>
        <w:spacing w:after="120" w:line="276" w:lineRule="auto"/>
      </w:pPr>
      <w:r w:rsidRPr="004604CC">
        <w:t>Oppdragsgivar tek sikte på å tildela kontrakt på grunnlag av innleverte tilbod utan forhandling, men forbeheld seg retten til å gjennomføra avklaringar og eventuelt forhandlingar i samsvar med del II. Anskaffinga følgjer dei grunnleggjande prinsippa om konkurranse, likebehandling, føreseielegheit, etterprøvbarheit og forholdsmessigheit.</w:t>
      </w:r>
    </w:p>
    <w:p w14:paraId="6C8C3665" w14:textId="77777777" w:rsidR="004604CC" w:rsidRPr="004604CC" w:rsidRDefault="004604CC" w:rsidP="004604CC">
      <w:pPr>
        <w:pStyle w:val="Overskrift1"/>
        <w:rPr>
          <w:color w:val="auto"/>
        </w:rPr>
      </w:pPr>
      <w:bookmarkStart w:id="5" w:name="_Toc231893293"/>
      <w:r w:rsidRPr="004604CC">
        <w:rPr>
          <w:color w:val="auto"/>
        </w:rPr>
        <w:t>3 Fristar og praktisk informasjon</w:t>
      </w:r>
      <w:bookmarkEnd w:id="5"/>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500"/>
        <w:gridCol w:w="3526"/>
      </w:tblGrid>
      <w:tr w:rsidR="004604CC" w:rsidRPr="004604CC" w14:paraId="5734148F" w14:textId="77777777" w:rsidTr="00EE6E1F">
        <w:trPr>
          <w:tblHeader/>
        </w:trPr>
        <w:tc>
          <w:tcPr>
            <w:tcW w:w="5500" w:type="dxa"/>
            <w:tcBorders>
              <w:top w:val="single" w:sz="1" w:space="0" w:color="BFBFBF"/>
              <w:left w:val="single" w:sz="1" w:space="0" w:color="BFBFBF"/>
              <w:bottom w:val="single" w:sz="1" w:space="0" w:color="BFBFBF"/>
              <w:right w:val="single" w:sz="1" w:space="0" w:color="BFBFBF"/>
            </w:tcBorders>
            <w:shd w:val="clear" w:color="auto" w:fill="D9E2F3"/>
            <w:tcMar>
              <w:top w:w="70" w:type="dxa"/>
              <w:left w:w="110" w:type="dxa"/>
              <w:bottom w:w="70" w:type="dxa"/>
              <w:right w:w="110" w:type="dxa"/>
            </w:tcMar>
          </w:tcPr>
          <w:p w14:paraId="5A0FA0AC" w14:textId="77777777" w:rsidR="004604CC" w:rsidRPr="004604CC" w:rsidRDefault="004604CC" w:rsidP="00EE6E1F">
            <w:pPr>
              <w:spacing w:line="264" w:lineRule="auto"/>
            </w:pPr>
            <w:r w:rsidRPr="004604CC">
              <w:rPr>
                <w:b/>
                <w:bCs/>
              </w:rPr>
              <w:t>Aktivitet</w:t>
            </w:r>
          </w:p>
        </w:tc>
        <w:tc>
          <w:tcPr>
            <w:tcW w:w="3526" w:type="dxa"/>
            <w:tcBorders>
              <w:top w:val="single" w:sz="1" w:space="0" w:color="BFBFBF"/>
              <w:left w:val="single" w:sz="1" w:space="0" w:color="BFBFBF"/>
              <w:bottom w:val="single" w:sz="1" w:space="0" w:color="BFBFBF"/>
              <w:right w:val="single" w:sz="1" w:space="0" w:color="BFBFBF"/>
            </w:tcBorders>
            <w:shd w:val="clear" w:color="auto" w:fill="D9E2F3"/>
            <w:tcMar>
              <w:top w:w="70" w:type="dxa"/>
              <w:left w:w="110" w:type="dxa"/>
              <w:bottom w:w="70" w:type="dxa"/>
              <w:right w:w="110" w:type="dxa"/>
            </w:tcMar>
          </w:tcPr>
          <w:p w14:paraId="2493DA8D" w14:textId="77777777" w:rsidR="004604CC" w:rsidRPr="004604CC" w:rsidRDefault="004604CC" w:rsidP="00EE6E1F">
            <w:pPr>
              <w:spacing w:line="264" w:lineRule="auto"/>
            </w:pPr>
            <w:r w:rsidRPr="004604CC">
              <w:rPr>
                <w:b/>
                <w:bCs/>
              </w:rPr>
              <w:t>Tidspunkt</w:t>
            </w:r>
          </w:p>
        </w:tc>
      </w:tr>
      <w:tr w:rsidR="004604CC" w:rsidRPr="004604CC" w14:paraId="7B1C2A9B" w14:textId="77777777" w:rsidTr="00EE6E1F">
        <w:tc>
          <w:tcPr>
            <w:tcW w:w="5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tcPr>
          <w:p w14:paraId="04059AC7" w14:textId="77777777" w:rsidR="004604CC" w:rsidRPr="004604CC" w:rsidRDefault="004604CC" w:rsidP="00EE6E1F">
            <w:pPr>
              <w:spacing w:line="264" w:lineRule="auto"/>
            </w:pPr>
            <w:r w:rsidRPr="004604CC">
              <w:t>Kunngjering på Doffin</w:t>
            </w:r>
          </w:p>
        </w:tc>
        <w:tc>
          <w:tcPr>
            <w:tcW w:w="3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tcPr>
          <w:p w14:paraId="660F7C30" w14:textId="77777777" w:rsidR="004604CC" w:rsidRPr="004604CC" w:rsidRDefault="004604CC" w:rsidP="00EE6E1F">
            <w:pPr>
              <w:spacing w:line="264" w:lineRule="auto"/>
            </w:pPr>
            <w:r w:rsidRPr="004604CC">
              <w:t>9. juni 2026</w:t>
            </w:r>
          </w:p>
        </w:tc>
      </w:tr>
      <w:tr w:rsidR="004604CC" w:rsidRPr="004604CC" w14:paraId="0656FC4F" w14:textId="77777777" w:rsidTr="00EE6E1F">
        <w:tc>
          <w:tcPr>
            <w:tcW w:w="5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tcPr>
          <w:p w14:paraId="029B6F1A" w14:textId="77777777" w:rsidR="004604CC" w:rsidRPr="004604CC" w:rsidRDefault="004604CC" w:rsidP="00EE6E1F">
            <w:pPr>
              <w:spacing w:line="264" w:lineRule="auto"/>
            </w:pPr>
            <w:r w:rsidRPr="004604CC">
              <w:t>Frist for å stilla spørsmål</w:t>
            </w:r>
          </w:p>
        </w:tc>
        <w:tc>
          <w:tcPr>
            <w:tcW w:w="3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tcPr>
          <w:p w14:paraId="2001F66A" w14:textId="048ADBEB" w:rsidR="004604CC" w:rsidRPr="004604CC" w:rsidRDefault="00234804" w:rsidP="00EE6E1F">
            <w:pPr>
              <w:spacing w:line="264" w:lineRule="auto"/>
            </w:pPr>
            <w:r>
              <w:t>18</w:t>
            </w:r>
            <w:r w:rsidR="004604CC" w:rsidRPr="004604CC">
              <w:t>. juni 2026</w:t>
            </w:r>
          </w:p>
        </w:tc>
      </w:tr>
      <w:tr w:rsidR="004604CC" w:rsidRPr="004604CC" w14:paraId="79B8A276" w14:textId="77777777" w:rsidTr="00EE6E1F">
        <w:tc>
          <w:tcPr>
            <w:tcW w:w="5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tcPr>
          <w:p w14:paraId="521A04DE" w14:textId="77777777" w:rsidR="004604CC" w:rsidRPr="004604CC" w:rsidRDefault="004604CC" w:rsidP="00EE6E1F">
            <w:pPr>
              <w:spacing w:line="264" w:lineRule="auto"/>
            </w:pPr>
            <w:r w:rsidRPr="004604CC">
              <w:t>Tilbodsfrist</w:t>
            </w:r>
          </w:p>
        </w:tc>
        <w:tc>
          <w:tcPr>
            <w:tcW w:w="3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tcPr>
          <w:p w14:paraId="4B398BE5" w14:textId="77777777" w:rsidR="004604CC" w:rsidRPr="004604CC" w:rsidRDefault="004604CC" w:rsidP="00EE6E1F">
            <w:pPr>
              <w:spacing w:line="264" w:lineRule="auto"/>
            </w:pPr>
            <w:r w:rsidRPr="004604CC">
              <w:t>25. juni 2026 kl. 12:00</w:t>
            </w:r>
          </w:p>
        </w:tc>
      </w:tr>
      <w:tr w:rsidR="004604CC" w:rsidRPr="004604CC" w14:paraId="331E0926" w14:textId="77777777" w:rsidTr="00EE6E1F">
        <w:tc>
          <w:tcPr>
            <w:tcW w:w="5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tcPr>
          <w:p w14:paraId="3B3D73A4" w14:textId="77777777" w:rsidR="004604CC" w:rsidRPr="004604CC" w:rsidRDefault="004604CC" w:rsidP="00EE6E1F">
            <w:pPr>
              <w:spacing w:line="264" w:lineRule="auto"/>
            </w:pPr>
            <w:r w:rsidRPr="004604CC">
              <w:t>Vedståingsfrist</w:t>
            </w:r>
          </w:p>
        </w:tc>
        <w:tc>
          <w:tcPr>
            <w:tcW w:w="3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tcPr>
          <w:p w14:paraId="3F8A2E46" w14:textId="77777777" w:rsidR="004604CC" w:rsidRPr="004604CC" w:rsidRDefault="004604CC" w:rsidP="00EE6E1F">
            <w:pPr>
              <w:spacing w:line="264" w:lineRule="auto"/>
            </w:pPr>
            <w:r w:rsidRPr="004604CC">
              <w:t>3 månader frå tilbodsfrist</w:t>
            </w:r>
          </w:p>
        </w:tc>
      </w:tr>
      <w:tr w:rsidR="004604CC" w:rsidRPr="004604CC" w14:paraId="469B2ACC" w14:textId="77777777" w:rsidTr="00EE6E1F">
        <w:tc>
          <w:tcPr>
            <w:tcW w:w="5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tcPr>
          <w:p w14:paraId="2251C8DA" w14:textId="77777777" w:rsidR="004604CC" w:rsidRPr="004604CC" w:rsidRDefault="004604CC" w:rsidP="00EE6E1F">
            <w:pPr>
              <w:spacing w:line="264" w:lineRule="auto"/>
            </w:pPr>
            <w:r w:rsidRPr="004604CC">
              <w:t>Forventa melding om val</w:t>
            </w:r>
          </w:p>
        </w:tc>
        <w:tc>
          <w:tcPr>
            <w:tcW w:w="3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tcPr>
          <w:p w14:paraId="36932910" w14:textId="77777777" w:rsidR="004604CC" w:rsidRPr="004604CC" w:rsidRDefault="004604CC" w:rsidP="00EE6E1F">
            <w:pPr>
              <w:spacing w:line="264" w:lineRule="auto"/>
            </w:pPr>
            <w:r w:rsidRPr="004604CC">
              <w:t>02. juli 2026</w:t>
            </w:r>
          </w:p>
        </w:tc>
      </w:tr>
      <w:tr w:rsidR="004604CC" w:rsidRPr="004604CC" w14:paraId="03EE1B7E" w14:textId="77777777" w:rsidTr="00EE6E1F">
        <w:tc>
          <w:tcPr>
            <w:tcW w:w="5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tcPr>
          <w:p w14:paraId="49C5A1BC" w14:textId="77777777" w:rsidR="004604CC" w:rsidRPr="004604CC" w:rsidRDefault="004604CC" w:rsidP="00EE6E1F">
            <w:pPr>
              <w:spacing w:line="264" w:lineRule="auto"/>
            </w:pPr>
            <w:r w:rsidRPr="004604CC">
              <w:t>Karensperiode</w:t>
            </w:r>
          </w:p>
        </w:tc>
        <w:tc>
          <w:tcPr>
            <w:tcW w:w="3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tcPr>
          <w:p w14:paraId="3DDA8A08" w14:textId="77777777" w:rsidR="004604CC" w:rsidRPr="004604CC" w:rsidRDefault="004604CC" w:rsidP="00EE6E1F">
            <w:pPr>
              <w:spacing w:line="264" w:lineRule="auto"/>
            </w:pPr>
            <w:r w:rsidRPr="004604CC">
              <w:t>7 dagar frå melding, jf. § 10-2 første ledd</w:t>
            </w:r>
          </w:p>
        </w:tc>
      </w:tr>
      <w:tr w:rsidR="004604CC" w:rsidRPr="004604CC" w14:paraId="2A29D939" w14:textId="77777777" w:rsidTr="00EE6E1F">
        <w:tc>
          <w:tcPr>
            <w:tcW w:w="5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tcPr>
          <w:p w14:paraId="60A1684B" w14:textId="77777777" w:rsidR="004604CC" w:rsidRPr="004604CC" w:rsidRDefault="004604CC" w:rsidP="00EE6E1F">
            <w:pPr>
              <w:spacing w:line="264" w:lineRule="auto"/>
            </w:pPr>
            <w:r w:rsidRPr="004604CC">
              <w:t>Planlagt kontraktssignering</w:t>
            </w:r>
          </w:p>
        </w:tc>
        <w:tc>
          <w:tcPr>
            <w:tcW w:w="3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tcPr>
          <w:p w14:paraId="2B2AF5F1" w14:textId="77777777" w:rsidR="004604CC" w:rsidRPr="004604CC" w:rsidRDefault="004604CC" w:rsidP="00EE6E1F">
            <w:pPr>
              <w:spacing w:line="264" w:lineRule="auto"/>
            </w:pPr>
            <w:r w:rsidRPr="004604CC">
              <w:t>tidlig juli 2026</w:t>
            </w:r>
          </w:p>
        </w:tc>
      </w:tr>
    </w:tbl>
    <w:p w14:paraId="227F1BCD" w14:textId="77777777" w:rsidR="004604CC" w:rsidRDefault="004604CC" w:rsidP="004604CC">
      <w:pPr>
        <w:spacing w:before="120" w:after="120" w:line="276" w:lineRule="auto"/>
      </w:pPr>
      <w:r w:rsidRPr="004604CC">
        <w:t xml:space="preserve">Spørsmål til konkurransen vert stilt via KGV innan den oppgitte fristen. Spørsmål og svar, og eventuelle endringar i konkurransegrunnlaget, vert gjort tilgjengeleg for alle leverandørar i </w:t>
      </w:r>
      <w:r w:rsidRPr="004604CC">
        <w:lastRenderedPageBreak/>
        <w:t>anonymisert form. Tilbod vert levert elektronisk i KGV innan tilbodsfristen. Tilbod som vert levert for seint, vert avvist.</w:t>
      </w:r>
    </w:p>
    <w:p w14:paraId="575E780E" w14:textId="77777777" w:rsidR="00234804" w:rsidRDefault="00234804" w:rsidP="004604CC">
      <w:pPr>
        <w:spacing w:before="120" w:after="120" w:line="276" w:lineRule="auto"/>
      </w:pPr>
    </w:p>
    <w:p w14:paraId="5D82E978" w14:textId="77777777" w:rsidR="00234804" w:rsidRDefault="00234804" w:rsidP="00234804">
      <w:pPr>
        <w:spacing w:before="120" w:after="120" w:line="276" w:lineRule="auto"/>
      </w:pPr>
      <w:r>
        <w:t>Oppdragsgivar er klar over at tilbodsfristen er knapp. Bakgrunnen er framdriftsplanen for serien: det første bandet skal etter planen gjevast ut i november 2026, og oppdraget må difor tildelast tidleg nok til at leverandøren får forsvarleg tid til grafisk utforming, korrektur, trykking og innbinding. Konkurransen vert difor kunngjord så snart som mogleg.</w:t>
      </w:r>
    </w:p>
    <w:p w14:paraId="06E6FC6E" w14:textId="02437737" w:rsidR="00234804" w:rsidRPr="004604CC" w:rsidRDefault="00234804" w:rsidP="00234804">
      <w:pPr>
        <w:spacing w:before="120" w:after="120" w:line="276" w:lineRule="auto"/>
      </w:pPr>
      <w:r>
        <w:t>Dersom ein tilbydar meiner at fristen er for kort, ønskjer oppdragsgivar å få beskjed så snart som mogleg. Slike innspel vert vurderte fortløpande, og oppdragsgivar vil ved behov forlengja fristen. Oppdragsgivar står elles tilgjengeleg for å svara på spørsmål undervegs, slik at vi saman kan sikra at fristane er rimelege og at alle interesserte leverandørar får eit reelt høve til å levera tilbod.</w:t>
      </w:r>
    </w:p>
    <w:p w14:paraId="015A54E1" w14:textId="77777777" w:rsidR="004604CC" w:rsidRPr="004604CC" w:rsidRDefault="004604CC" w:rsidP="004604CC">
      <w:pPr>
        <w:pStyle w:val="Overskrift1"/>
        <w:rPr>
          <w:color w:val="auto"/>
        </w:rPr>
      </w:pPr>
      <w:bookmarkStart w:id="6" w:name="_Toc231893294"/>
      <w:r w:rsidRPr="004604CC">
        <w:rPr>
          <w:color w:val="auto"/>
        </w:rPr>
        <w:t>4 Kvalifikasjonskrav</w:t>
      </w:r>
      <w:bookmarkEnd w:id="6"/>
    </w:p>
    <w:p w14:paraId="0176E135" w14:textId="77777777" w:rsidR="004604CC" w:rsidRPr="004604CC" w:rsidRDefault="004604CC" w:rsidP="004604CC">
      <w:pPr>
        <w:spacing w:after="120" w:line="276" w:lineRule="auto"/>
      </w:pPr>
      <w:r w:rsidRPr="004604CC">
        <w:t>For å få tilbodet evaluert må leverandøren oppfylla følgjande kvalifikasjonskrav:</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800"/>
        <w:gridCol w:w="4226"/>
      </w:tblGrid>
      <w:tr w:rsidR="004604CC" w:rsidRPr="004604CC" w14:paraId="1FB26EF1" w14:textId="77777777" w:rsidTr="00EE6E1F">
        <w:trPr>
          <w:tblHeader/>
        </w:trPr>
        <w:tc>
          <w:tcPr>
            <w:tcW w:w="4800" w:type="dxa"/>
            <w:tcBorders>
              <w:top w:val="single" w:sz="1" w:space="0" w:color="BFBFBF"/>
              <w:left w:val="single" w:sz="1" w:space="0" w:color="BFBFBF"/>
              <w:bottom w:val="single" w:sz="1" w:space="0" w:color="BFBFBF"/>
              <w:right w:val="single" w:sz="1" w:space="0" w:color="BFBFBF"/>
            </w:tcBorders>
            <w:shd w:val="clear" w:color="auto" w:fill="D9E2F3"/>
            <w:tcMar>
              <w:top w:w="70" w:type="dxa"/>
              <w:left w:w="110" w:type="dxa"/>
              <w:bottom w:w="70" w:type="dxa"/>
              <w:right w:w="110" w:type="dxa"/>
            </w:tcMar>
          </w:tcPr>
          <w:p w14:paraId="48AA5AD6" w14:textId="77777777" w:rsidR="004604CC" w:rsidRPr="004604CC" w:rsidRDefault="004604CC" w:rsidP="00EE6E1F">
            <w:pPr>
              <w:spacing w:line="264" w:lineRule="auto"/>
            </w:pPr>
            <w:r w:rsidRPr="004604CC">
              <w:rPr>
                <w:b/>
                <w:bCs/>
              </w:rPr>
              <w:t>Krav</w:t>
            </w:r>
          </w:p>
        </w:tc>
        <w:tc>
          <w:tcPr>
            <w:tcW w:w="4226" w:type="dxa"/>
            <w:tcBorders>
              <w:top w:val="single" w:sz="1" w:space="0" w:color="BFBFBF"/>
              <w:left w:val="single" w:sz="1" w:space="0" w:color="BFBFBF"/>
              <w:bottom w:val="single" w:sz="1" w:space="0" w:color="BFBFBF"/>
              <w:right w:val="single" w:sz="1" w:space="0" w:color="BFBFBF"/>
            </w:tcBorders>
            <w:shd w:val="clear" w:color="auto" w:fill="D9E2F3"/>
            <w:tcMar>
              <w:top w:w="70" w:type="dxa"/>
              <w:left w:w="110" w:type="dxa"/>
              <w:bottom w:w="70" w:type="dxa"/>
              <w:right w:w="110" w:type="dxa"/>
            </w:tcMar>
          </w:tcPr>
          <w:p w14:paraId="4A6BAC01" w14:textId="77777777" w:rsidR="004604CC" w:rsidRPr="004604CC" w:rsidRDefault="004604CC" w:rsidP="00EE6E1F">
            <w:pPr>
              <w:spacing w:line="264" w:lineRule="auto"/>
            </w:pPr>
            <w:r w:rsidRPr="004604CC">
              <w:rPr>
                <w:b/>
                <w:bCs/>
              </w:rPr>
              <w:t>Dokumentasjon</w:t>
            </w:r>
          </w:p>
        </w:tc>
      </w:tr>
      <w:tr w:rsidR="004604CC" w:rsidRPr="004604CC" w14:paraId="6CCAD4B9" w14:textId="77777777" w:rsidTr="00EE6E1F">
        <w:tc>
          <w:tcPr>
            <w:tcW w:w="48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tcPr>
          <w:p w14:paraId="1B56DF75" w14:textId="77777777" w:rsidR="004604CC" w:rsidRPr="004604CC" w:rsidRDefault="004604CC" w:rsidP="00EE6E1F">
            <w:pPr>
              <w:spacing w:line="264" w:lineRule="auto"/>
            </w:pPr>
            <w:r w:rsidRPr="004604CC">
              <w:t>Leverandøren skal vera lovleg registrert i eit føretaksregister eller tilsvarande register i den staten leverandøren er etablert i.</w:t>
            </w:r>
          </w:p>
        </w:tc>
        <w:tc>
          <w:tcPr>
            <w:tcW w:w="42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tcPr>
          <w:p w14:paraId="6EC73F0D" w14:textId="77777777" w:rsidR="004604CC" w:rsidRPr="004604CC" w:rsidRDefault="004604CC" w:rsidP="00EE6E1F">
            <w:pPr>
              <w:spacing w:line="264" w:lineRule="auto"/>
            </w:pPr>
            <w:r w:rsidRPr="004604CC">
              <w:t>Firmaattest eller tilsvarande.</w:t>
            </w:r>
          </w:p>
        </w:tc>
      </w:tr>
      <w:tr w:rsidR="004604CC" w:rsidRPr="004604CC" w14:paraId="151FD7C0" w14:textId="77777777" w:rsidTr="00EE6E1F">
        <w:tc>
          <w:tcPr>
            <w:tcW w:w="48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tcPr>
          <w:p w14:paraId="3C4FB8EA" w14:textId="77777777" w:rsidR="004604CC" w:rsidRPr="004604CC" w:rsidRDefault="004604CC" w:rsidP="00EE6E1F">
            <w:pPr>
              <w:spacing w:line="264" w:lineRule="auto"/>
            </w:pPr>
            <w:r w:rsidRPr="004604CC">
              <w:t>Leverandøren skal ha oppfylt pliktene sine når det gjeld betaling av skattar og meirverdiavgift.</w:t>
            </w:r>
          </w:p>
        </w:tc>
        <w:tc>
          <w:tcPr>
            <w:tcW w:w="42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tcPr>
          <w:p w14:paraId="5975BEA6" w14:textId="77777777" w:rsidR="004604CC" w:rsidRPr="004604CC" w:rsidRDefault="004604CC" w:rsidP="00EE6E1F">
            <w:pPr>
              <w:spacing w:line="264" w:lineRule="auto"/>
            </w:pPr>
            <w:r w:rsidRPr="004604CC">
              <w:t>Skatteattest, ikkje eldre enn seks månader ved tilbodsfrist.</w:t>
            </w:r>
          </w:p>
        </w:tc>
      </w:tr>
      <w:tr w:rsidR="004604CC" w:rsidRPr="004604CC" w14:paraId="374E9432" w14:textId="77777777" w:rsidTr="00EE6E1F">
        <w:tc>
          <w:tcPr>
            <w:tcW w:w="48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tcPr>
          <w:p w14:paraId="01A49461" w14:textId="77777777" w:rsidR="004604CC" w:rsidRPr="004604CC" w:rsidRDefault="004604CC" w:rsidP="00EE6E1F">
            <w:pPr>
              <w:spacing w:line="264" w:lineRule="auto"/>
            </w:pPr>
            <w:r w:rsidRPr="004604CC">
              <w:t>Leverandøren skal ha tilstrekkeleg økonomisk og finansiell soliditet til å kunna gjennomføra kontrakten.</w:t>
            </w:r>
          </w:p>
        </w:tc>
        <w:tc>
          <w:tcPr>
            <w:tcW w:w="42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tcPr>
          <w:p w14:paraId="21DD067C" w14:textId="77777777" w:rsidR="004604CC" w:rsidRPr="004604CC" w:rsidRDefault="004604CC" w:rsidP="00EE6E1F">
            <w:pPr>
              <w:spacing w:line="264" w:lineRule="auto"/>
            </w:pPr>
            <w:r w:rsidRPr="004604CC">
              <w:t>Siste tilgjengelege årsrekneskap eller kredittvurdering frå anerkjent kredittopplysningsbyrå.</w:t>
            </w:r>
          </w:p>
        </w:tc>
      </w:tr>
      <w:tr w:rsidR="004604CC" w:rsidRPr="004604CC" w14:paraId="69035ACB" w14:textId="77777777" w:rsidTr="00EE6E1F">
        <w:tc>
          <w:tcPr>
            <w:tcW w:w="48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tcPr>
          <w:p w14:paraId="5C981CA3" w14:textId="77777777" w:rsidR="004604CC" w:rsidRPr="004604CC" w:rsidRDefault="004604CC" w:rsidP="00EE6E1F">
            <w:pPr>
              <w:spacing w:line="264" w:lineRule="auto"/>
            </w:pPr>
            <w:r w:rsidRPr="004604CC">
              <w:t>Leverandøren skal ha røynsle med grafisk produksjon, sats, trykking og innbinding av tilsvarande illustrerte bøker.</w:t>
            </w:r>
          </w:p>
        </w:tc>
        <w:tc>
          <w:tcPr>
            <w:tcW w:w="42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tcPr>
          <w:p w14:paraId="528F92E6" w14:textId="77777777" w:rsidR="004604CC" w:rsidRPr="004604CC" w:rsidRDefault="004604CC" w:rsidP="00EE6E1F">
            <w:pPr>
              <w:spacing w:line="264" w:lineRule="auto"/>
            </w:pPr>
            <w:r w:rsidRPr="004604CC">
              <w:t>Inntil tre relevante referanseoppdrag frå dei siste tre åra, med kort skildring og kontaktopplysningar.</w:t>
            </w:r>
          </w:p>
        </w:tc>
      </w:tr>
    </w:tbl>
    <w:p w14:paraId="40BF0466" w14:textId="77777777" w:rsidR="004604CC" w:rsidRPr="004604CC" w:rsidRDefault="004604CC" w:rsidP="004604CC">
      <w:pPr>
        <w:spacing w:before="120" w:after="120" w:line="276" w:lineRule="auto"/>
      </w:pPr>
      <w:r w:rsidRPr="004604CC">
        <w:t>Leverandøren kan i tilbodet levera ei eigenfråsegn om at kvalifikasjonskrava er oppfylte. Oppdragsgivar kan når som helst i konkurransen krevja dokumentasjon, og vil normalt henta inn dokumentasjon frå den valde leverandøren før kontrakt vert tildelt.</w:t>
      </w:r>
    </w:p>
    <w:p w14:paraId="7B18910C" w14:textId="77777777" w:rsidR="004604CC" w:rsidRPr="004604CC" w:rsidRDefault="004604CC" w:rsidP="004604CC">
      <w:pPr>
        <w:pStyle w:val="Overskrift1"/>
        <w:rPr>
          <w:color w:val="auto"/>
        </w:rPr>
      </w:pPr>
      <w:bookmarkStart w:id="7" w:name="_Toc231893295"/>
      <w:r w:rsidRPr="004604CC">
        <w:rPr>
          <w:color w:val="auto"/>
        </w:rPr>
        <w:t>5 Kravspesifikasjon</w:t>
      </w:r>
      <w:bookmarkEnd w:id="7"/>
    </w:p>
    <w:p w14:paraId="78816AF3" w14:textId="77777777" w:rsidR="004604CC" w:rsidRPr="004604CC" w:rsidRDefault="004604CC" w:rsidP="004604CC">
      <w:pPr>
        <w:spacing w:after="120" w:line="276" w:lineRule="auto"/>
      </w:pPr>
      <w:r w:rsidRPr="004604CC">
        <w:t>Krava til leveransen følgjer av Vedlegg 1. Sentrale, faste krav er format 21 × 28 cm, gjennomgåande firefargetrykk (4×4), papir 115 gram Arctic silk+, sydd rygg, hard halvbindsinnbinding med tekstil rundt ryggen og firefargetrykk direkte på permen, utan smussomslag, og eit opplag på 700 eksemplar per band.</w:t>
      </w:r>
    </w:p>
    <w:p w14:paraId="17F0D435" w14:textId="77777777" w:rsidR="004604CC" w:rsidRPr="004604CC" w:rsidRDefault="004604CC" w:rsidP="004604CC">
      <w:pPr>
        <w:spacing w:after="120" w:line="276" w:lineRule="auto"/>
      </w:pPr>
      <w:r w:rsidRPr="004604CC">
        <w:t xml:space="preserve">Den grafiske profilen og malen som vart utarbeidd for dei fire første banda skal vidareførast for dei gjenståande banda, slik at serien framstår einskapleg. Øygarden kommune har eigedomsretten til bøkene, elektroniske filer, tekst og illustrasjonar. Eksempelsider frå dei utgitte banda følgjer som Vedlegg 7 og gir eit inntrykk av oppsett og design. </w:t>
      </w:r>
    </w:p>
    <w:p w14:paraId="0D09A656" w14:textId="77777777" w:rsidR="004604CC" w:rsidRPr="004604CC" w:rsidRDefault="004604CC" w:rsidP="004604CC">
      <w:pPr>
        <w:spacing w:after="120" w:line="276" w:lineRule="auto"/>
      </w:pPr>
      <w:r w:rsidRPr="004604CC">
        <w:t>Det endelege sidetalet kan avvika noko frå dei oppgitte tala. Tilbydaren skal difor i prisskjemaet oppgi spesifisert pristillegg og prisfrådrag per 16. side avvik frå oppgitt sidetal.</w:t>
      </w:r>
    </w:p>
    <w:p w14:paraId="463EE3BE" w14:textId="77777777" w:rsidR="004604CC" w:rsidRPr="004604CC" w:rsidRDefault="004604CC" w:rsidP="004604CC">
      <w:pPr>
        <w:pStyle w:val="Overskrift1"/>
        <w:rPr>
          <w:color w:val="auto"/>
        </w:rPr>
      </w:pPr>
      <w:bookmarkStart w:id="8" w:name="_Toc231893296"/>
      <w:r w:rsidRPr="004604CC">
        <w:rPr>
          <w:color w:val="auto"/>
        </w:rPr>
        <w:lastRenderedPageBreak/>
        <w:t>6 To alternativ</w:t>
      </w:r>
      <w:bookmarkEnd w:id="8"/>
    </w:p>
    <w:p w14:paraId="75B3DA32" w14:textId="77777777" w:rsidR="004604CC" w:rsidRPr="004604CC" w:rsidRDefault="004604CC" w:rsidP="004604CC">
      <w:pPr>
        <w:spacing w:after="120" w:line="276" w:lineRule="auto"/>
      </w:pPr>
      <w:r w:rsidRPr="004604CC">
        <w:t>Tilbydarane skal gi pris på begge alternativa i prisskjemaet:</w:t>
      </w:r>
    </w:p>
    <w:p w14:paraId="0FC698C4" w14:textId="77777777" w:rsidR="004604CC" w:rsidRPr="004604CC" w:rsidRDefault="004604CC" w:rsidP="004604CC">
      <w:pPr>
        <w:pStyle w:val="Listeavsnitt"/>
        <w:numPr>
          <w:ilvl w:val="0"/>
          <w:numId w:val="1"/>
        </w:numPr>
        <w:spacing w:after="80" w:line="276" w:lineRule="auto"/>
        <w:contextualSpacing w:val="0"/>
      </w:pPr>
      <w:r w:rsidRPr="004604CC">
        <w:t>Alternativ 1: innhaldet fordelt på fire band.</w:t>
      </w:r>
    </w:p>
    <w:p w14:paraId="50DF608F" w14:textId="77777777" w:rsidR="004604CC" w:rsidRPr="004604CC" w:rsidRDefault="004604CC" w:rsidP="004604CC">
      <w:pPr>
        <w:pStyle w:val="Listeavsnitt"/>
        <w:numPr>
          <w:ilvl w:val="0"/>
          <w:numId w:val="1"/>
        </w:numPr>
        <w:spacing w:after="80" w:line="276" w:lineRule="auto"/>
        <w:contextualSpacing w:val="0"/>
      </w:pPr>
      <w:r w:rsidRPr="004604CC">
        <w:t>Alternativ 2: innhaldet fordelt på fem band.</w:t>
      </w:r>
    </w:p>
    <w:p w14:paraId="2488211F" w14:textId="77777777" w:rsidR="004604CC" w:rsidRPr="004604CC" w:rsidRDefault="004604CC" w:rsidP="004604CC">
      <w:pPr>
        <w:spacing w:before="80" w:after="120" w:line="276" w:lineRule="auto"/>
      </w:pPr>
      <w:r w:rsidRPr="004604CC">
        <w:t>Begge alternativa skal prisast fullt ut. Kva for eit alternativ som skal gjennomførast, vert avgjort av oppdragsgivar etter at kontrakt er tildelt. Dette valet påverkar verken evalueringa eller kven som får kontrakten, jf. punkt 7.</w:t>
      </w:r>
    </w:p>
    <w:p w14:paraId="156B6D91" w14:textId="77777777" w:rsidR="004604CC" w:rsidRPr="004604CC" w:rsidRDefault="004604CC" w:rsidP="004604CC">
      <w:pPr>
        <w:pStyle w:val="Overskrift1"/>
        <w:rPr>
          <w:color w:val="auto"/>
        </w:rPr>
      </w:pPr>
      <w:bookmarkStart w:id="9" w:name="_Toc231893297"/>
      <w:r w:rsidRPr="004604CC">
        <w:rPr>
          <w:color w:val="auto"/>
        </w:rPr>
        <w:t>7 Tildelingskriterier</w:t>
      </w:r>
      <w:bookmarkEnd w:id="9"/>
    </w:p>
    <w:p w14:paraId="55571C35" w14:textId="77777777" w:rsidR="004604CC" w:rsidRPr="004604CC" w:rsidRDefault="004604CC" w:rsidP="004604CC">
      <w:pPr>
        <w:spacing w:after="120" w:line="276" w:lineRule="auto"/>
      </w:pPr>
      <w:r w:rsidRPr="004604CC">
        <w:t>Kontrakt vert tildelt tilbodet med det beste forholdet mellom pris og kvalitet, vurdert ut frå desse kriteria:</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700"/>
        <w:gridCol w:w="1300"/>
        <w:gridCol w:w="5026"/>
      </w:tblGrid>
      <w:tr w:rsidR="004604CC" w:rsidRPr="004604CC" w14:paraId="372E3D3A" w14:textId="77777777" w:rsidTr="00EE6E1F">
        <w:trPr>
          <w:tblHeader/>
        </w:trPr>
        <w:tc>
          <w:tcPr>
            <w:tcW w:w="2700" w:type="dxa"/>
            <w:tcBorders>
              <w:top w:val="single" w:sz="1" w:space="0" w:color="BFBFBF"/>
              <w:left w:val="single" w:sz="1" w:space="0" w:color="BFBFBF"/>
              <w:bottom w:val="single" w:sz="1" w:space="0" w:color="BFBFBF"/>
              <w:right w:val="single" w:sz="1" w:space="0" w:color="BFBFBF"/>
            </w:tcBorders>
            <w:shd w:val="clear" w:color="auto" w:fill="D9E2F3"/>
            <w:tcMar>
              <w:top w:w="70" w:type="dxa"/>
              <w:left w:w="110" w:type="dxa"/>
              <w:bottom w:w="70" w:type="dxa"/>
              <w:right w:w="110" w:type="dxa"/>
            </w:tcMar>
          </w:tcPr>
          <w:p w14:paraId="09E1F081" w14:textId="77777777" w:rsidR="004604CC" w:rsidRPr="004604CC" w:rsidRDefault="004604CC" w:rsidP="00EE6E1F">
            <w:pPr>
              <w:spacing w:line="264" w:lineRule="auto"/>
            </w:pPr>
            <w:r w:rsidRPr="004604CC">
              <w:rPr>
                <w:b/>
                <w:bCs/>
              </w:rPr>
              <w:t>Kriterium</w:t>
            </w:r>
          </w:p>
        </w:tc>
        <w:tc>
          <w:tcPr>
            <w:tcW w:w="1300" w:type="dxa"/>
            <w:tcBorders>
              <w:top w:val="single" w:sz="1" w:space="0" w:color="BFBFBF"/>
              <w:left w:val="single" w:sz="1" w:space="0" w:color="BFBFBF"/>
              <w:bottom w:val="single" w:sz="1" w:space="0" w:color="BFBFBF"/>
              <w:right w:val="single" w:sz="1" w:space="0" w:color="BFBFBF"/>
            </w:tcBorders>
            <w:shd w:val="clear" w:color="auto" w:fill="D9E2F3"/>
            <w:tcMar>
              <w:top w:w="70" w:type="dxa"/>
              <w:left w:w="110" w:type="dxa"/>
              <w:bottom w:w="70" w:type="dxa"/>
              <w:right w:w="110" w:type="dxa"/>
            </w:tcMar>
          </w:tcPr>
          <w:p w14:paraId="3BD430C6" w14:textId="77777777" w:rsidR="004604CC" w:rsidRPr="004604CC" w:rsidRDefault="004604CC" w:rsidP="00EE6E1F">
            <w:pPr>
              <w:spacing w:line="264" w:lineRule="auto"/>
            </w:pPr>
            <w:r w:rsidRPr="004604CC">
              <w:rPr>
                <w:b/>
                <w:bCs/>
              </w:rPr>
              <w:t>Vekt</w:t>
            </w:r>
          </w:p>
        </w:tc>
        <w:tc>
          <w:tcPr>
            <w:tcW w:w="5026" w:type="dxa"/>
            <w:tcBorders>
              <w:top w:val="single" w:sz="1" w:space="0" w:color="BFBFBF"/>
              <w:left w:val="single" w:sz="1" w:space="0" w:color="BFBFBF"/>
              <w:bottom w:val="single" w:sz="1" w:space="0" w:color="BFBFBF"/>
              <w:right w:val="single" w:sz="1" w:space="0" w:color="BFBFBF"/>
            </w:tcBorders>
            <w:shd w:val="clear" w:color="auto" w:fill="D9E2F3"/>
            <w:tcMar>
              <w:top w:w="70" w:type="dxa"/>
              <w:left w:w="110" w:type="dxa"/>
              <w:bottom w:w="70" w:type="dxa"/>
              <w:right w:w="110" w:type="dxa"/>
            </w:tcMar>
          </w:tcPr>
          <w:p w14:paraId="565FE057" w14:textId="77777777" w:rsidR="004604CC" w:rsidRPr="004604CC" w:rsidRDefault="004604CC" w:rsidP="00EE6E1F">
            <w:pPr>
              <w:spacing w:line="264" w:lineRule="auto"/>
            </w:pPr>
            <w:r w:rsidRPr="004604CC">
              <w:rPr>
                <w:b/>
                <w:bCs/>
              </w:rPr>
              <w:t>Dokumentasjon</w:t>
            </w:r>
          </w:p>
        </w:tc>
      </w:tr>
      <w:tr w:rsidR="004604CC" w:rsidRPr="004604CC" w14:paraId="3D0C6C4F" w14:textId="77777777" w:rsidTr="00EE6E1F">
        <w:tc>
          <w:tcPr>
            <w:tcW w:w="27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tcPr>
          <w:p w14:paraId="03EFA8D3" w14:textId="77777777" w:rsidR="004604CC" w:rsidRPr="004604CC" w:rsidRDefault="004604CC" w:rsidP="00EE6E1F">
            <w:pPr>
              <w:spacing w:after="20" w:line="264" w:lineRule="auto"/>
            </w:pPr>
            <w:r w:rsidRPr="004604CC">
              <w:rPr>
                <w:b/>
                <w:bCs/>
              </w:rPr>
              <w:t>Pris</w:t>
            </w:r>
          </w:p>
          <w:p w14:paraId="1C2C5676" w14:textId="77777777" w:rsidR="004604CC" w:rsidRPr="004604CC" w:rsidRDefault="004604CC" w:rsidP="00EE6E1F">
            <w:pPr>
              <w:spacing w:line="264" w:lineRule="auto"/>
            </w:pPr>
            <w:r w:rsidRPr="004604CC">
              <w:t>Samla evalueringssum, sjå nedanfor.</w:t>
            </w:r>
          </w:p>
        </w:tc>
        <w:tc>
          <w:tcPr>
            <w:tcW w:w="13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tcPr>
          <w:p w14:paraId="6BFD9BFF" w14:textId="77777777" w:rsidR="004604CC" w:rsidRPr="004604CC" w:rsidRDefault="004604CC" w:rsidP="00EE6E1F">
            <w:pPr>
              <w:spacing w:line="264" w:lineRule="auto"/>
            </w:pPr>
            <w:r w:rsidRPr="004604CC">
              <w:t>60 %</w:t>
            </w:r>
          </w:p>
        </w:tc>
        <w:tc>
          <w:tcPr>
            <w:tcW w:w="50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tcPr>
          <w:p w14:paraId="7B566923" w14:textId="77777777" w:rsidR="004604CC" w:rsidRPr="004604CC" w:rsidRDefault="004604CC" w:rsidP="00EE6E1F">
            <w:pPr>
              <w:spacing w:line="264" w:lineRule="auto"/>
            </w:pPr>
            <w:r w:rsidRPr="004604CC">
              <w:t>Utfylt prisskjema (Vedlegg 2).</w:t>
            </w:r>
          </w:p>
        </w:tc>
      </w:tr>
      <w:tr w:rsidR="004604CC" w:rsidRPr="004604CC" w14:paraId="434D2674" w14:textId="77777777" w:rsidTr="00EE6E1F">
        <w:tc>
          <w:tcPr>
            <w:tcW w:w="27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tcPr>
          <w:p w14:paraId="20A3F1A3" w14:textId="77777777" w:rsidR="004604CC" w:rsidRPr="004604CC" w:rsidRDefault="004604CC" w:rsidP="00EE6E1F">
            <w:pPr>
              <w:spacing w:after="20" w:line="264" w:lineRule="auto"/>
            </w:pPr>
            <w:r w:rsidRPr="004604CC">
              <w:rPr>
                <w:b/>
                <w:bCs/>
              </w:rPr>
              <w:t>Kvalitet</w:t>
            </w:r>
          </w:p>
          <w:p w14:paraId="4C79B303" w14:textId="77777777" w:rsidR="004604CC" w:rsidRPr="004604CC" w:rsidRDefault="004604CC" w:rsidP="00EE6E1F">
            <w:pPr>
              <w:spacing w:line="264" w:lineRule="auto"/>
            </w:pPr>
            <w:r w:rsidRPr="004604CC">
              <w:t>Oppdragsforståing, og kompetanse og røynsle hjå personellet som skal utføra oppdraget.</w:t>
            </w:r>
          </w:p>
        </w:tc>
        <w:tc>
          <w:tcPr>
            <w:tcW w:w="13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tcPr>
          <w:p w14:paraId="73D547CA" w14:textId="77777777" w:rsidR="004604CC" w:rsidRPr="004604CC" w:rsidRDefault="004604CC" w:rsidP="00EE6E1F">
            <w:pPr>
              <w:spacing w:line="264" w:lineRule="auto"/>
            </w:pPr>
            <w:r w:rsidRPr="004604CC">
              <w:t>40 %</w:t>
            </w:r>
          </w:p>
        </w:tc>
        <w:tc>
          <w:tcPr>
            <w:tcW w:w="50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tcPr>
          <w:p w14:paraId="582FF815" w14:textId="77777777" w:rsidR="004604CC" w:rsidRPr="004604CC" w:rsidRDefault="004604CC" w:rsidP="00EE6E1F">
            <w:pPr>
              <w:spacing w:line="264" w:lineRule="auto"/>
            </w:pPr>
            <w:r w:rsidRPr="004604CC">
              <w:t>Løysingsskildring og CV for nøkkelpersonell (Vedlegg 4), jf. teksten under.</w:t>
            </w:r>
          </w:p>
        </w:tc>
      </w:tr>
    </w:tbl>
    <w:p w14:paraId="01C90E68" w14:textId="77777777" w:rsidR="004604CC" w:rsidRPr="004604CC" w:rsidRDefault="004604CC" w:rsidP="004604CC">
      <w:pPr>
        <w:spacing w:before="120" w:after="120" w:line="276" w:lineRule="auto"/>
      </w:pPr>
      <w:r w:rsidRPr="004604CC">
        <w:t>Prisen vert evaluert som ein samla evalueringssum, rekna slik:</w:t>
      </w:r>
    </w:p>
    <w:p w14:paraId="193A4C3A" w14:textId="77777777" w:rsidR="004604CC" w:rsidRPr="004604CC" w:rsidRDefault="004604CC" w:rsidP="004604CC">
      <w:pPr>
        <w:pStyle w:val="Listeavsnitt"/>
        <w:numPr>
          <w:ilvl w:val="0"/>
          <w:numId w:val="1"/>
        </w:numPr>
        <w:spacing w:after="80" w:line="276" w:lineRule="auto"/>
        <w:contextualSpacing w:val="0"/>
      </w:pPr>
      <w:r w:rsidRPr="004604CC">
        <w:t>totalpris for alternativ 1 (fire band), pluss</w:t>
      </w:r>
    </w:p>
    <w:p w14:paraId="6C8B197F" w14:textId="77777777" w:rsidR="004604CC" w:rsidRPr="004604CC" w:rsidRDefault="004604CC" w:rsidP="004604CC">
      <w:pPr>
        <w:pStyle w:val="Listeavsnitt"/>
        <w:numPr>
          <w:ilvl w:val="0"/>
          <w:numId w:val="1"/>
        </w:numPr>
        <w:spacing w:after="80" w:line="276" w:lineRule="auto"/>
        <w:contextualSpacing w:val="0"/>
      </w:pPr>
      <w:r w:rsidRPr="004604CC">
        <w:t>totalpris for alternativ 2 (fem band), pluss</w:t>
      </w:r>
    </w:p>
    <w:p w14:paraId="2F5E1878" w14:textId="67FDEF5A" w:rsidR="004604CC" w:rsidRPr="004604CC" w:rsidRDefault="004604CC" w:rsidP="004604CC">
      <w:pPr>
        <w:pStyle w:val="Listeavsnitt"/>
        <w:numPr>
          <w:ilvl w:val="0"/>
          <w:numId w:val="1"/>
        </w:numPr>
        <w:spacing w:after="80" w:line="276" w:lineRule="auto"/>
        <w:contextualSpacing w:val="0"/>
      </w:pPr>
      <w:r w:rsidRPr="004604CC">
        <w:t xml:space="preserve">eit tillegg for sideavvik, rekna som tilbydd pris per 16 siders sideavvik multiplisert med </w:t>
      </w:r>
      <w:r w:rsidR="008A04E0">
        <w:t>5</w:t>
      </w:r>
      <w:r w:rsidRPr="004604CC">
        <w:t>.</w:t>
      </w:r>
    </w:p>
    <w:p w14:paraId="47DD8CD5" w14:textId="762035F4" w:rsidR="004604CC" w:rsidRPr="004604CC" w:rsidRDefault="004604CC" w:rsidP="004604CC">
      <w:pPr>
        <w:spacing w:before="80" w:after="120" w:line="276" w:lineRule="auto"/>
      </w:pPr>
      <w:r w:rsidRPr="004604CC">
        <w:t xml:space="preserve">Talet </w:t>
      </w:r>
      <w:r w:rsidR="008A04E0">
        <w:t>5</w:t>
      </w:r>
      <w:r w:rsidRPr="004604CC">
        <w:t xml:space="preserve"> er fastsett likt for alle tilbydarar og speglar eit realistisk forventa sideavvik. Tillegget er teke med for at ein låg tilbodspris ikkje skal kunna kombinerast med ein uforholdsmessig høg sats for sideavvik.</w:t>
      </w:r>
    </w:p>
    <w:p w14:paraId="1970AE09" w14:textId="77777777" w:rsidR="004604CC" w:rsidRPr="004604CC" w:rsidRDefault="004604CC" w:rsidP="004604CC">
      <w:pPr>
        <w:spacing w:after="120" w:line="276" w:lineRule="auto"/>
      </w:pPr>
      <w:r w:rsidRPr="004604CC">
        <w:t>Evalueringssummen vert berre nytta til å rangera tilboda. Den endelege kontraktsprisen følgjer av det alternativet oppdragsgivar vel, jf. punkt 6, og av faktisk sidetal.</w:t>
      </w:r>
    </w:p>
    <w:p w14:paraId="12D13CE7" w14:textId="77777777" w:rsidR="004604CC" w:rsidRPr="004604CC" w:rsidRDefault="004604CC" w:rsidP="004604CC">
      <w:pPr>
        <w:spacing w:before="120" w:after="120" w:line="276" w:lineRule="auto"/>
      </w:pPr>
      <w:r w:rsidRPr="004604CC">
        <w:t>Kvalitet vert vurdert ut frå ei løysingsskildring der tilbydaren gjer greie for korleis oppdraget i kravspesifikasjonen vil bli løyst, herunder koordinering og samarbeid med forfattarar og oppdragsgivar, organisering og gjennomføring, og eventuell bruk av underleverandørar. Løysingsskildringa skal innehalda eit framlegg til detaljert tids- og gjennomføringsplan for produksjonen i 2026. I tillegg vert det levert CV for nøkkelpersonell, det vil seia grafisk designar eller designarar og eventuell prosjektleiar, jf. Vedlegg 4.</w:t>
      </w:r>
    </w:p>
    <w:p w14:paraId="001A3526" w14:textId="77777777" w:rsidR="004604CC" w:rsidRPr="004604CC" w:rsidRDefault="004604CC" w:rsidP="004604CC">
      <w:pPr>
        <w:pStyle w:val="Overskrift1"/>
        <w:rPr>
          <w:color w:val="auto"/>
        </w:rPr>
      </w:pPr>
      <w:bookmarkStart w:id="10" w:name="_Toc231893298"/>
      <w:r w:rsidRPr="004604CC">
        <w:rPr>
          <w:color w:val="auto"/>
        </w:rPr>
        <w:t>8 Tilbodets utforming og innhald</w:t>
      </w:r>
      <w:bookmarkEnd w:id="10"/>
    </w:p>
    <w:p w14:paraId="0875B45F" w14:textId="77777777" w:rsidR="004604CC" w:rsidRPr="004604CC" w:rsidRDefault="004604CC" w:rsidP="004604CC">
      <w:pPr>
        <w:spacing w:after="120" w:line="276" w:lineRule="auto"/>
      </w:pPr>
      <w:r w:rsidRPr="004604CC">
        <w:t>Tilbodet skal vera skriftleg, skrive på norsk og levert elektronisk i KGV innan tilbodsfristen. Tilbodet skal innehalda:</w:t>
      </w:r>
    </w:p>
    <w:p w14:paraId="26955185" w14:textId="77777777" w:rsidR="004604CC" w:rsidRPr="004604CC" w:rsidRDefault="004604CC" w:rsidP="004604CC">
      <w:pPr>
        <w:pStyle w:val="Listeavsnitt"/>
        <w:numPr>
          <w:ilvl w:val="0"/>
          <w:numId w:val="1"/>
        </w:numPr>
        <w:spacing w:after="80" w:line="276" w:lineRule="auto"/>
        <w:contextualSpacing w:val="0"/>
      </w:pPr>
      <w:r w:rsidRPr="004604CC">
        <w:t>Signert tilbodsbrev, jf. Vedlegg 3.</w:t>
      </w:r>
    </w:p>
    <w:p w14:paraId="4965153A" w14:textId="77777777" w:rsidR="004604CC" w:rsidRPr="004604CC" w:rsidRDefault="004604CC" w:rsidP="004604CC">
      <w:pPr>
        <w:pStyle w:val="Listeavsnitt"/>
        <w:numPr>
          <w:ilvl w:val="0"/>
          <w:numId w:val="1"/>
        </w:numPr>
        <w:spacing w:after="80" w:line="276" w:lineRule="auto"/>
        <w:contextualSpacing w:val="0"/>
      </w:pPr>
      <w:r w:rsidRPr="004604CC">
        <w:lastRenderedPageBreak/>
        <w:t>Eigenfråsegn om at kvalifikasjonskrava er oppfylte, med skildring av inntil tre relevante referanseoppdrag.</w:t>
      </w:r>
    </w:p>
    <w:p w14:paraId="45EC2C52" w14:textId="77777777" w:rsidR="004604CC" w:rsidRPr="004604CC" w:rsidRDefault="004604CC" w:rsidP="004604CC">
      <w:pPr>
        <w:pStyle w:val="Listeavsnitt"/>
        <w:numPr>
          <w:ilvl w:val="0"/>
          <w:numId w:val="1"/>
        </w:numPr>
        <w:spacing w:after="80" w:line="276" w:lineRule="auto"/>
        <w:contextualSpacing w:val="0"/>
      </w:pPr>
      <w:r w:rsidRPr="004604CC">
        <w:t>Utfylt prisskjema, jf. Vedlegg 2, med pris for begge alternativa.</w:t>
      </w:r>
    </w:p>
    <w:p w14:paraId="106D2AA5" w14:textId="77777777" w:rsidR="004604CC" w:rsidRPr="004604CC" w:rsidRDefault="004604CC" w:rsidP="004604CC">
      <w:pPr>
        <w:pStyle w:val="Listeavsnitt"/>
        <w:numPr>
          <w:ilvl w:val="0"/>
          <w:numId w:val="1"/>
        </w:numPr>
        <w:spacing w:after="80" w:line="276" w:lineRule="auto"/>
        <w:contextualSpacing w:val="0"/>
      </w:pPr>
      <w:r w:rsidRPr="004604CC">
        <w:t>Løysingsskildring, inkludert detaljert tids- og gjennomføringsplan for produksjonen i 2026.</w:t>
      </w:r>
    </w:p>
    <w:p w14:paraId="4709C226" w14:textId="77777777" w:rsidR="004604CC" w:rsidRPr="004604CC" w:rsidRDefault="004604CC" w:rsidP="004604CC">
      <w:pPr>
        <w:pStyle w:val="Listeavsnitt"/>
        <w:numPr>
          <w:ilvl w:val="0"/>
          <w:numId w:val="1"/>
        </w:numPr>
        <w:spacing w:after="80" w:line="276" w:lineRule="auto"/>
        <w:contextualSpacing w:val="0"/>
      </w:pPr>
      <w:r w:rsidRPr="004604CC">
        <w:t>CV for nøkkelpersonell, grafisk designar og eventuell prosjektleiar, jf. Vedlegg 4.</w:t>
      </w:r>
    </w:p>
    <w:p w14:paraId="5C6A0D36" w14:textId="77777777" w:rsidR="004604CC" w:rsidRPr="004604CC" w:rsidRDefault="004604CC" w:rsidP="004604CC">
      <w:pPr>
        <w:pStyle w:val="Listeavsnitt"/>
        <w:numPr>
          <w:ilvl w:val="0"/>
          <w:numId w:val="1"/>
        </w:numPr>
        <w:spacing w:after="80" w:line="276" w:lineRule="auto"/>
        <w:contextualSpacing w:val="0"/>
      </w:pPr>
      <w:r w:rsidRPr="004604CC">
        <w:t>Skatteattest.</w:t>
      </w:r>
    </w:p>
    <w:p w14:paraId="6B89AF8D" w14:textId="77777777" w:rsidR="004604CC" w:rsidRPr="004604CC" w:rsidRDefault="004604CC" w:rsidP="004604CC">
      <w:pPr>
        <w:spacing w:before="80" w:after="120" w:line="276" w:lineRule="auto"/>
      </w:pPr>
      <w:r w:rsidRPr="004604CC">
        <w:t>Eventuelle atterhald skal vera klart angitt og prissett. Vesentlege atterhald mot konkurransegrunnlaget kan føra til at tilbodet vert avvist.</w:t>
      </w:r>
    </w:p>
    <w:p w14:paraId="1C209362" w14:textId="77777777" w:rsidR="004604CC" w:rsidRPr="004604CC" w:rsidRDefault="004604CC" w:rsidP="004604CC">
      <w:pPr>
        <w:pStyle w:val="Overskrift1"/>
        <w:rPr>
          <w:color w:val="auto"/>
        </w:rPr>
      </w:pPr>
      <w:bookmarkStart w:id="11" w:name="_Toc231893299"/>
      <w:r w:rsidRPr="004604CC">
        <w:rPr>
          <w:color w:val="auto"/>
        </w:rPr>
        <w:t>9 Avgjerd av konkurransen</w:t>
      </w:r>
      <w:bookmarkEnd w:id="11"/>
    </w:p>
    <w:p w14:paraId="28C2E474" w14:textId="77777777" w:rsidR="004604CC" w:rsidRPr="004604CC" w:rsidRDefault="004604CC" w:rsidP="004604CC">
      <w:pPr>
        <w:spacing w:after="120" w:line="276" w:lineRule="auto"/>
      </w:pPr>
      <w:r w:rsidRPr="004604CC">
        <w:t>Oppdragsgivar gir skriftleg melding om val av leverandør til alle tilbydarar via KGV, med ei grunngiving for valet. Etter meldinga løper ein karensperiode på 7 dagar før kontrakt kan inngåast, jf. anskaffingsforskrifta § 10-2 første ledd. Oppdragsgivar kan avlysa konkurransen dersom det ligg føre sakleg grunn.</w:t>
      </w:r>
    </w:p>
    <w:p w14:paraId="57C3056A" w14:textId="77777777" w:rsidR="004604CC" w:rsidRPr="004604CC" w:rsidRDefault="004604CC" w:rsidP="004604CC">
      <w:pPr>
        <w:pStyle w:val="Overskrift1"/>
        <w:rPr>
          <w:color w:val="auto"/>
        </w:rPr>
      </w:pPr>
      <w:bookmarkStart w:id="12" w:name="_Toc231893300"/>
      <w:r w:rsidRPr="004604CC">
        <w:rPr>
          <w:color w:val="auto"/>
        </w:rPr>
        <w:t>10 Kontraktsvilkår</w:t>
      </w:r>
      <w:bookmarkEnd w:id="12"/>
    </w:p>
    <w:p w14:paraId="6FB39416" w14:textId="77777777" w:rsidR="004604CC" w:rsidRPr="004604CC" w:rsidRDefault="004604CC" w:rsidP="004604CC">
      <w:pPr>
        <w:spacing w:after="120" w:line="276" w:lineRule="auto"/>
      </w:pPr>
      <w:r w:rsidRPr="004604CC">
        <w:t>Avtale vert inngått på grunnlag av kontraktsmalen i Vedlegg 5. Prisane vert oppgitt eksklusive meirverdiavgift og gjeld per 15. november 2026. For band som vert levert seinare, kan prisane justerast i samsvar med konsumprisindeksen rekna frå 15. november 2026. Leveransen skal vera fritt levert (DDP) til avtalt stad i Øygarden kommune. Fakturering skjer elektronisk (EHF) med 30 dagars betalingsfrist etter godkjent levering. Forseinking er sanksjonert med dagbot.</w:t>
      </w:r>
    </w:p>
    <w:p w14:paraId="5745155D" w14:textId="77777777" w:rsidR="004604CC" w:rsidRPr="004604CC" w:rsidRDefault="004604CC" w:rsidP="004604CC">
      <w:pPr>
        <w:pStyle w:val="Overskrift1"/>
        <w:rPr>
          <w:color w:val="auto"/>
        </w:rPr>
      </w:pPr>
      <w:bookmarkStart w:id="13" w:name="_Toc231893301"/>
      <w:r w:rsidRPr="004604CC">
        <w:rPr>
          <w:color w:val="auto"/>
        </w:rPr>
        <w:t>11 Vedlegg</w:t>
      </w:r>
      <w:bookmarkEnd w:id="13"/>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00"/>
        <w:gridCol w:w="6826"/>
      </w:tblGrid>
      <w:tr w:rsidR="004604CC" w:rsidRPr="004604CC" w14:paraId="13F53A92" w14:textId="77777777" w:rsidTr="00EE6E1F">
        <w:trPr>
          <w:tblHeader/>
        </w:trPr>
        <w:tc>
          <w:tcPr>
            <w:tcW w:w="2200" w:type="dxa"/>
            <w:tcBorders>
              <w:top w:val="single" w:sz="1" w:space="0" w:color="BFBFBF"/>
              <w:left w:val="single" w:sz="1" w:space="0" w:color="BFBFBF"/>
              <w:bottom w:val="single" w:sz="1" w:space="0" w:color="BFBFBF"/>
              <w:right w:val="single" w:sz="1" w:space="0" w:color="BFBFBF"/>
            </w:tcBorders>
            <w:shd w:val="clear" w:color="auto" w:fill="D9E2F3"/>
            <w:tcMar>
              <w:top w:w="70" w:type="dxa"/>
              <w:left w:w="110" w:type="dxa"/>
              <w:bottom w:w="70" w:type="dxa"/>
              <w:right w:w="110" w:type="dxa"/>
            </w:tcMar>
          </w:tcPr>
          <w:p w14:paraId="105176EA" w14:textId="77777777" w:rsidR="004604CC" w:rsidRPr="004604CC" w:rsidRDefault="004604CC" w:rsidP="00EE6E1F">
            <w:pPr>
              <w:spacing w:line="264" w:lineRule="auto"/>
            </w:pPr>
            <w:r w:rsidRPr="004604CC">
              <w:rPr>
                <w:b/>
                <w:bCs/>
              </w:rPr>
              <w:t>Vedlegg</w:t>
            </w:r>
          </w:p>
        </w:tc>
        <w:tc>
          <w:tcPr>
            <w:tcW w:w="6826" w:type="dxa"/>
            <w:tcBorders>
              <w:top w:val="single" w:sz="1" w:space="0" w:color="BFBFBF"/>
              <w:left w:val="single" w:sz="1" w:space="0" w:color="BFBFBF"/>
              <w:bottom w:val="single" w:sz="1" w:space="0" w:color="BFBFBF"/>
              <w:right w:val="single" w:sz="1" w:space="0" w:color="BFBFBF"/>
            </w:tcBorders>
            <w:shd w:val="clear" w:color="auto" w:fill="D9E2F3"/>
            <w:tcMar>
              <w:top w:w="70" w:type="dxa"/>
              <w:left w:w="110" w:type="dxa"/>
              <w:bottom w:w="70" w:type="dxa"/>
              <w:right w:w="110" w:type="dxa"/>
            </w:tcMar>
          </w:tcPr>
          <w:p w14:paraId="204BB897" w14:textId="77777777" w:rsidR="004604CC" w:rsidRPr="004604CC" w:rsidRDefault="004604CC" w:rsidP="00EE6E1F">
            <w:pPr>
              <w:spacing w:line="264" w:lineRule="auto"/>
            </w:pPr>
            <w:r w:rsidRPr="004604CC">
              <w:rPr>
                <w:b/>
                <w:bCs/>
              </w:rPr>
              <w:t>Tittel</w:t>
            </w:r>
          </w:p>
        </w:tc>
      </w:tr>
      <w:tr w:rsidR="004604CC" w:rsidRPr="004604CC" w14:paraId="3D4C07C9" w14:textId="77777777" w:rsidTr="00EE6E1F">
        <w:tc>
          <w:tcPr>
            <w:tcW w:w="22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tcPr>
          <w:p w14:paraId="41D4B1FB" w14:textId="77777777" w:rsidR="004604CC" w:rsidRPr="004604CC" w:rsidRDefault="004604CC" w:rsidP="00EE6E1F">
            <w:pPr>
              <w:spacing w:line="264" w:lineRule="auto"/>
            </w:pPr>
            <w:r w:rsidRPr="004604CC">
              <w:t>Vedlegg 1</w:t>
            </w:r>
          </w:p>
        </w:tc>
        <w:tc>
          <w:tcPr>
            <w:tcW w:w="68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tcPr>
          <w:p w14:paraId="17BCB3D7" w14:textId="77777777" w:rsidR="004604CC" w:rsidRPr="004604CC" w:rsidRDefault="004604CC" w:rsidP="00EE6E1F">
            <w:pPr>
              <w:spacing w:line="264" w:lineRule="auto"/>
            </w:pPr>
            <w:r w:rsidRPr="004604CC">
              <w:t>Kravspesifikasjon</w:t>
            </w:r>
          </w:p>
        </w:tc>
      </w:tr>
      <w:tr w:rsidR="004604CC" w:rsidRPr="004604CC" w14:paraId="705909E4" w14:textId="77777777" w:rsidTr="00EE6E1F">
        <w:tc>
          <w:tcPr>
            <w:tcW w:w="22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tcPr>
          <w:p w14:paraId="28D38B34" w14:textId="77777777" w:rsidR="004604CC" w:rsidRPr="004604CC" w:rsidRDefault="004604CC" w:rsidP="00EE6E1F">
            <w:pPr>
              <w:spacing w:line="264" w:lineRule="auto"/>
            </w:pPr>
            <w:r w:rsidRPr="004604CC">
              <w:t>Vedlegg 2</w:t>
            </w:r>
          </w:p>
        </w:tc>
        <w:tc>
          <w:tcPr>
            <w:tcW w:w="68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tcPr>
          <w:p w14:paraId="569013EB" w14:textId="77777777" w:rsidR="004604CC" w:rsidRPr="004604CC" w:rsidRDefault="004604CC" w:rsidP="00EE6E1F">
            <w:pPr>
              <w:spacing w:line="264" w:lineRule="auto"/>
            </w:pPr>
            <w:r w:rsidRPr="004604CC">
              <w:t>Prisskjema</w:t>
            </w:r>
          </w:p>
        </w:tc>
      </w:tr>
      <w:tr w:rsidR="004604CC" w:rsidRPr="004604CC" w14:paraId="30B5F440" w14:textId="77777777" w:rsidTr="00EE6E1F">
        <w:tc>
          <w:tcPr>
            <w:tcW w:w="22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tcPr>
          <w:p w14:paraId="22DD62C5" w14:textId="77777777" w:rsidR="004604CC" w:rsidRPr="004604CC" w:rsidRDefault="004604CC" w:rsidP="00EE6E1F">
            <w:pPr>
              <w:spacing w:line="264" w:lineRule="auto"/>
            </w:pPr>
            <w:r w:rsidRPr="004604CC">
              <w:t>Vedlegg 3</w:t>
            </w:r>
          </w:p>
        </w:tc>
        <w:tc>
          <w:tcPr>
            <w:tcW w:w="68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tcPr>
          <w:p w14:paraId="2222EB9F" w14:textId="77777777" w:rsidR="004604CC" w:rsidRPr="004604CC" w:rsidRDefault="004604CC" w:rsidP="00EE6E1F">
            <w:pPr>
              <w:spacing w:line="264" w:lineRule="auto"/>
            </w:pPr>
            <w:r w:rsidRPr="004604CC">
              <w:t>Tilbodsbrev og eigenfråsegn</w:t>
            </w:r>
          </w:p>
        </w:tc>
      </w:tr>
      <w:tr w:rsidR="004604CC" w:rsidRPr="004604CC" w14:paraId="6E9FF8B5" w14:textId="77777777" w:rsidTr="00EE6E1F">
        <w:tc>
          <w:tcPr>
            <w:tcW w:w="22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tcPr>
          <w:p w14:paraId="4F680BA6" w14:textId="77777777" w:rsidR="004604CC" w:rsidRPr="004604CC" w:rsidRDefault="004604CC" w:rsidP="00EE6E1F">
            <w:pPr>
              <w:spacing w:line="264" w:lineRule="auto"/>
            </w:pPr>
            <w:r w:rsidRPr="004604CC">
              <w:t>Vedlegg 4</w:t>
            </w:r>
          </w:p>
        </w:tc>
        <w:tc>
          <w:tcPr>
            <w:tcW w:w="68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tcPr>
          <w:p w14:paraId="6593B552" w14:textId="77777777" w:rsidR="004604CC" w:rsidRPr="004604CC" w:rsidRDefault="004604CC" w:rsidP="00EE6E1F">
            <w:pPr>
              <w:spacing w:line="264" w:lineRule="auto"/>
            </w:pPr>
            <w:r w:rsidRPr="004604CC">
              <w:t>CV-mal for nøkkelpersonell</w:t>
            </w:r>
          </w:p>
        </w:tc>
      </w:tr>
      <w:tr w:rsidR="004604CC" w:rsidRPr="004604CC" w14:paraId="5A8730D3" w14:textId="77777777" w:rsidTr="00EE6E1F">
        <w:tc>
          <w:tcPr>
            <w:tcW w:w="22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tcPr>
          <w:p w14:paraId="0A152381" w14:textId="77777777" w:rsidR="004604CC" w:rsidRPr="004604CC" w:rsidRDefault="004604CC" w:rsidP="00EE6E1F">
            <w:pPr>
              <w:spacing w:line="264" w:lineRule="auto"/>
            </w:pPr>
            <w:r w:rsidRPr="004604CC">
              <w:t>Vedlegg 5</w:t>
            </w:r>
          </w:p>
        </w:tc>
        <w:tc>
          <w:tcPr>
            <w:tcW w:w="68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tcPr>
          <w:p w14:paraId="67FFC721" w14:textId="77777777" w:rsidR="004604CC" w:rsidRPr="004604CC" w:rsidRDefault="004604CC" w:rsidP="00EE6E1F">
            <w:pPr>
              <w:spacing w:line="264" w:lineRule="auto"/>
            </w:pPr>
            <w:r w:rsidRPr="004604CC">
              <w:t>Kontraktsmal</w:t>
            </w:r>
          </w:p>
        </w:tc>
      </w:tr>
      <w:tr w:rsidR="004604CC" w:rsidRPr="004604CC" w14:paraId="5DD30419" w14:textId="77777777" w:rsidTr="00EE6E1F">
        <w:tc>
          <w:tcPr>
            <w:tcW w:w="22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tcPr>
          <w:p w14:paraId="0F6907D1" w14:textId="77777777" w:rsidR="004604CC" w:rsidRPr="004604CC" w:rsidRDefault="004604CC" w:rsidP="00EE6E1F">
            <w:pPr>
              <w:spacing w:line="264" w:lineRule="auto"/>
            </w:pPr>
            <w:r w:rsidRPr="004604CC">
              <w:t>Vedlegg 6</w:t>
            </w:r>
          </w:p>
        </w:tc>
        <w:tc>
          <w:tcPr>
            <w:tcW w:w="68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tcPr>
          <w:p w14:paraId="4B5D8563" w14:textId="77777777" w:rsidR="004604CC" w:rsidRPr="004604CC" w:rsidRDefault="004604CC" w:rsidP="00EE6E1F">
            <w:pPr>
              <w:spacing w:line="264" w:lineRule="auto"/>
            </w:pPr>
            <w:r w:rsidRPr="004604CC">
              <w:t>Oversikt over band (alternativ 1 og 2)</w:t>
            </w:r>
          </w:p>
        </w:tc>
      </w:tr>
      <w:tr w:rsidR="004604CC" w:rsidRPr="004604CC" w14:paraId="66D4F88C" w14:textId="77777777" w:rsidTr="00EE6E1F">
        <w:tc>
          <w:tcPr>
            <w:tcW w:w="22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tcPr>
          <w:p w14:paraId="03512AD2" w14:textId="77777777" w:rsidR="004604CC" w:rsidRPr="004604CC" w:rsidRDefault="004604CC" w:rsidP="00EE6E1F">
            <w:pPr>
              <w:spacing w:line="264" w:lineRule="auto"/>
            </w:pPr>
            <w:r w:rsidRPr="004604CC">
              <w:t>Vedlegg 7</w:t>
            </w:r>
          </w:p>
        </w:tc>
        <w:tc>
          <w:tcPr>
            <w:tcW w:w="68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tcPr>
          <w:p w14:paraId="5BE477CE" w14:textId="77777777" w:rsidR="004604CC" w:rsidRPr="004604CC" w:rsidRDefault="004604CC" w:rsidP="00EE6E1F">
            <w:pPr>
              <w:spacing w:line="264" w:lineRule="auto"/>
            </w:pPr>
            <w:r w:rsidRPr="004604CC">
              <w:t>Eksempelsider frå tidlegare band (oppsett og design)</w:t>
            </w:r>
          </w:p>
        </w:tc>
      </w:tr>
    </w:tbl>
    <w:p w14:paraId="134FF41F" w14:textId="77777777" w:rsidR="004604CC" w:rsidRPr="004604CC" w:rsidRDefault="004604CC" w:rsidP="004604CC"/>
    <w:p w14:paraId="70AB0FB0" w14:textId="77777777" w:rsidR="004604CC" w:rsidRPr="004604CC" w:rsidRDefault="004604CC"/>
    <w:sectPr w:rsidR="004604CC" w:rsidRPr="004604CC" w:rsidSect="004604CC">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272A0" w14:textId="77777777" w:rsidR="00316233" w:rsidRDefault="00316233">
      <w:r>
        <w:separator/>
      </w:r>
    </w:p>
  </w:endnote>
  <w:endnote w:type="continuationSeparator" w:id="0">
    <w:p w14:paraId="22B63654" w14:textId="77777777" w:rsidR="00316233" w:rsidRDefault="00316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F3E4" w14:textId="77777777" w:rsidR="004604CC" w:rsidRDefault="004604CC">
    <w:pPr>
      <w:pBdr>
        <w:top w:val="single" w:sz="4" w:space="4" w:color="BFBFBF"/>
      </w:pBdr>
      <w:tabs>
        <w:tab w:val="right" w:pos="9026"/>
      </w:tabs>
    </w:pPr>
    <w:r>
      <w:rPr>
        <w:color w:val="808080"/>
        <w:sz w:val="16"/>
        <w:szCs w:val="16"/>
      </w:rPr>
      <w:t>Konkurransegrunnlag - Øygarden bygdebok 2026-2028</w:t>
    </w:r>
    <w:r>
      <w:rPr>
        <w:color w:val="808080"/>
        <w:sz w:val="16"/>
        <w:szCs w:val="16"/>
      </w:rPr>
      <w:tab/>
      <w:t xml:space="preserve">Side </w:t>
    </w:r>
    <w:r>
      <w:rPr>
        <w:color w:val="808080"/>
        <w:sz w:val="16"/>
        <w:szCs w:val="16"/>
      </w:rPr>
      <w:fldChar w:fldCharType="begin"/>
    </w:r>
    <w:r>
      <w:rPr>
        <w:color w:val="808080"/>
        <w:sz w:val="16"/>
        <w:szCs w:val="16"/>
      </w:rPr>
      <w:instrText>PAGE</w:instrText>
    </w:r>
    <w:r>
      <w:rPr>
        <w:color w:val="808080"/>
        <w:sz w:val="16"/>
        <w:szCs w:val="16"/>
      </w:rPr>
      <w:fldChar w:fldCharType="separate"/>
    </w:r>
    <w:r>
      <w:rPr>
        <w:noProof/>
        <w:color w:val="808080"/>
        <w:sz w:val="16"/>
        <w:szCs w:val="16"/>
      </w:rPr>
      <w:t>1</w:t>
    </w:r>
    <w:r>
      <w:rPr>
        <w:color w:val="808080"/>
        <w:sz w:val="16"/>
        <w:szCs w:val="16"/>
      </w:rPr>
      <w:fldChar w:fldCharType="end"/>
    </w:r>
    <w:r>
      <w:rPr>
        <w:color w:val="808080"/>
        <w:sz w:val="16"/>
        <w:szCs w:val="16"/>
      </w:rPr>
      <w:t xml:space="preserve"> av </w:t>
    </w:r>
    <w:r>
      <w:rPr>
        <w:color w:val="808080"/>
        <w:sz w:val="16"/>
        <w:szCs w:val="16"/>
      </w:rPr>
      <w:fldChar w:fldCharType="begin"/>
    </w:r>
    <w:r>
      <w:rPr>
        <w:color w:val="808080"/>
        <w:sz w:val="16"/>
        <w:szCs w:val="16"/>
      </w:rPr>
      <w:instrText>NUMPAGES</w:instrText>
    </w:r>
    <w:r>
      <w:rPr>
        <w:color w:val="808080"/>
        <w:sz w:val="16"/>
        <w:szCs w:val="16"/>
      </w:rPr>
      <w:fldChar w:fldCharType="separate"/>
    </w:r>
    <w:r>
      <w:rPr>
        <w:noProof/>
        <w:color w:val="808080"/>
        <w:sz w:val="16"/>
        <w:szCs w:val="16"/>
      </w:rPr>
      <w:t>1</w:t>
    </w:r>
    <w:r>
      <w:rPr>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BBC7B" w14:textId="77777777" w:rsidR="00316233" w:rsidRDefault="00316233">
      <w:r>
        <w:separator/>
      </w:r>
    </w:p>
  </w:footnote>
  <w:footnote w:type="continuationSeparator" w:id="0">
    <w:p w14:paraId="74FA12F5" w14:textId="77777777" w:rsidR="00316233" w:rsidRDefault="003162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75011"/>
    <w:multiLevelType w:val="hybridMultilevel"/>
    <w:tmpl w:val="D37A8B5C"/>
    <w:lvl w:ilvl="0" w:tplc="C942807C">
      <w:start w:val="1"/>
      <w:numFmt w:val="bullet"/>
      <w:lvlText w:val="•"/>
      <w:lvlJc w:val="left"/>
      <w:pPr>
        <w:ind w:left="540" w:hanging="270"/>
      </w:pPr>
    </w:lvl>
    <w:lvl w:ilvl="1" w:tplc="888C0422">
      <w:numFmt w:val="decimal"/>
      <w:lvlText w:val=""/>
      <w:lvlJc w:val="left"/>
    </w:lvl>
    <w:lvl w:ilvl="2" w:tplc="F0D8108E">
      <w:numFmt w:val="decimal"/>
      <w:lvlText w:val=""/>
      <w:lvlJc w:val="left"/>
    </w:lvl>
    <w:lvl w:ilvl="3" w:tplc="82E042C4">
      <w:numFmt w:val="decimal"/>
      <w:lvlText w:val=""/>
      <w:lvlJc w:val="left"/>
    </w:lvl>
    <w:lvl w:ilvl="4" w:tplc="BAE0AEFE">
      <w:numFmt w:val="decimal"/>
      <w:lvlText w:val=""/>
      <w:lvlJc w:val="left"/>
    </w:lvl>
    <w:lvl w:ilvl="5" w:tplc="F44A678C">
      <w:numFmt w:val="decimal"/>
      <w:lvlText w:val=""/>
      <w:lvlJc w:val="left"/>
    </w:lvl>
    <w:lvl w:ilvl="6" w:tplc="F3B02E5C">
      <w:numFmt w:val="decimal"/>
      <w:lvlText w:val=""/>
      <w:lvlJc w:val="left"/>
    </w:lvl>
    <w:lvl w:ilvl="7" w:tplc="E22C4F8E">
      <w:numFmt w:val="decimal"/>
      <w:lvlText w:val=""/>
      <w:lvlJc w:val="left"/>
    </w:lvl>
    <w:lvl w:ilvl="8" w:tplc="68141CDA">
      <w:numFmt w:val="decimal"/>
      <w:lvlText w:val=""/>
      <w:lvlJc w:val="left"/>
    </w:lvl>
  </w:abstractNum>
  <w:num w:numId="1" w16cid:durableId="191269192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4CC"/>
    <w:rsid w:val="00234804"/>
    <w:rsid w:val="00316233"/>
    <w:rsid w:val="004604CC"/>
    <w:rsid w:val="008A04E0"/>
    <w:rsid w:val="00AE37F6"/>
    <w:rsid w:val="00B679F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9671E"/>
  <w15:chartTrackingRefBased/>
  <w15:docId w15:val="{1D20433F-48B6-424B-A683-1CD8CBD65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4CC"/>
    <w:pPr>
      <w:spacing w:after="0" w:line="240" w:lineRule="auto"/>
    </w:pPr>
    <w:rPr>
      <w:rFonts w:ascii="Arial" w:eastAsia="Arial" w:hAnsi="Arial" w:cs="Arial"/>
      <w:kern w:val="0"/>
      <w:sz w:val="21"/>
      <w:szCs w:val="21"/>
      <w:lang w:eastAsia="nb-NO"/>
      <w14:ligatures w14:val="none"/>
    </w:rPr>
  </w:style>
  <w:style w:type="paragraph" w:styleId="Overskrift1">
    <w:name w:val="heading 1"/>
    <w:basedOn w:val="Normal"/>
    <w:next w:val="Normal"/>
    <w:link w:val="Overskrift1Tegn"/>
    <w:uiPriority w:val="9"/>
    <w:qFormat/>
    <w:rsid w:val="004604C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4604C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4604CC"/>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4604CC"/>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4604CC"/>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4604CC"/>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4604CC"/>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4604CC"/>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4604CC"/>
    <w:pPr>
      <w:keepNext/>
      <w:keepLines/>
      <w:outlineLvl w:val="8"/>
    </w:pPr>
    <w:rPr>
      <w:rFonts w:eastAsiaTheme="majorEastAsia" w:cstheme="majorBidi"/>
      <w:color w:val="272727" w:themeColor="text1" w:themeTint="D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4604CC"/>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4604CC"/>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4604CC"/>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4604CC"/>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4604CC"/>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4604CC"/>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4604CC"/>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4604CC"/>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4604CC"/>
    <w:rPr>
      <w:rFonts w:eastAsiaTheme="majorEastAsia" w:cstheme="majorBidi"/>
      <w:color w:val="272727" w:themeColor="text1" w:themeTint="D8"/>
    </w:rPr>
  </w:style>
  <w:style w:type="paragraph" w:styleId="Tittel">
    <w:name w:val="Title"/>
    <w:basedOn w:val="Normal"/>
    <w:next w:val="Normal"/>
    <w:link w:val="TittelTegn"/>
    <w:uiPriority w:val="10"/>
    <w:qFormat/>
    <w:rsid w:val="004604CC"/>
    <w:pPr>
      <w:spacing w:after="80"/>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4604CC"/>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4604CC"/>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4604CC"/>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4604CC"/>
    <w:pPr>
      <w:spacing w:before="160"/>
      <w:jc w:val="center"/>
    </w:pPr>
    <w:rPr>
      <w:i/>
      <w:iCs/>
      <w:color w:val="404040" w:themeColor="text1" w:themeTint="BF"/>
    </w:rPr>
  </w:style>
  <w:style w:type="character" w:customStyle="1" w:styleId="SitatTegn">
    <w:name w:val="Sitat Tegn"/>
    <w:basedOn w:val="Standardskriftforavsnitt"/>
    <w:link w:val="Sitat"/>
    <w:uiPriority w:val="29"/>
    <w:rsid w:val="004604CC"/>
    <w:rPr>
      <w:i/>
      <w:iCs/>
      <w:color w:val="404040" w:themeColor="text1" w:themeTint="BF"/>
    </w:rPr>
  </w:style>
  <w:style w:type="paragraph" w:styleId="Listeavsnitt">
    <w:name w:val="List Paragraph"/>
    <w:basedOn w:val="Normal"/>
    <w:qFormat/>
    <w:rsid w:val="004604CC"/>
    <w:pPr>
      <w:ind w:left="720"/>
      <w:contextualSpacing/>
    </w:pPr>
  </w:style>
  <w:style w:type="character" w:styleId="Sterkutheving">
    <w:name w:val="Intense Emphasis"/>
    <w:basedOn w:val="Standardskriftforavsnitt"/>
    <w:uiPriority w:val="21"/>
    <w:qFormat/>
    <w:rsid w:val="004604CC"/>
    <w:rPr>
      <w:i/>
      <w:iCs/>
      <w:color w:val="0F4761" w:themeColor="accent1" w:themeShade="BF"/>
    </w:rPr>
  </w:style>
  <w:style w:type="paragraph" w:styleId="Sterktsitat">
    <w:name w:val="Intense Quote"/>
    <w:basedOn w:val="Normal"/>
    <w:next w:val="Normal"/>
    <w:link w:val="SterktsitatTegn"/>
    <w:uiPriority w:val="30"/>
    <w:qFormat/>
    <w:rsid w:val="004604C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4604CC"/>
    <w:rPr>
      <w:i/>
      <w:iCs/>
      <w:color w:val="0F4761" w:themeColor="accent1" w:themeShade="BF"/>
    </w:rPr>
  </w:style>
  <w:style w:type="character" w:styleId="Sterkreferanse">
    <w:name w:val="Intense Reference"/>
    <w:basedOn w:val="Standardskriftforavsnitt"/>
    <w:uiPriority w:val="32"/>
    <w:qFormat/>
    <w:rsid w:val="004604CC"/>
    <w:rPr>
      <w:b/>
      <w:bCs/>
      <w:smallCaps/>
      <w:color w:val="0F4761" w:themeColor="accent1" w:themeShade="BF"/>
      <w:spacing w:val="5"/>
    </w:rPr>
  </w:style>
  <w:style w:type="character" w:styleId="Hyperkobling">
    <w:name w:val="Hyperlink"/>
    <w:uiPriority w:val="99"/>
    <w:unhideWhenUsed/>
    <w:rsid w:val="004604CC"/>
    <w:rPr>
      <w:color w:val="0563C1"/>
      <w:u w:val="single"/>
    </w:rPr>
  </w:style>
  <w:style w:type="paragraph" w:styleId="INNH1">
    <w:name w:val="toc 1"/>
    <w:basedOn w:val="Normal"/>
    <w:next w:val="Normal"/>
    <w:autoRedefine/>
    <w:uiPriority w:val="39"/>
    <w:unhideWhenUsed/>
    <w:rsid w:val="004604CC"/>
    <w:pPr>
      <w:spacing w:after="100"/>
    </w:pPr>
  </w:style>
  <w:style w:type="paragraph" w:styleId="INNH2">
    <w:name w:val="toc 2"/>
    <w:basedOn w:val="Normal"/>
    <w:next w:val="Normal"/>
    <w:autoRedefine/>
    <w:uiPriority w:val="39"/>
    <w:unhideWhenUsed/>
    <w:rsid w:val="004604CC"/>
    <w:pPr>
      <w:spacing w:after="100"/>
      <w:ind w:left="2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1514</Words>
  <Characters>8939</Characters>
  <Application>Microsoft Office Word</Application>
  <DocSecurity>0</DocSecurity>
  <Lines>198</Lines>
  <Paragraphs>147</Paragraphs>
  <ScaleCrop>false</ScaleCrop>
  <Company/>
  <LinksUpToDate>false</LinksUpToDate>
  <CharactersWithSpaces>10306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Tønnes Olai Mygland</dc:creator>
  <cp:keywords/>
  <dc:description/>
  <cp:lastModifiedBy>Tønnes Olai Mygland</cp:lastModifiedBy>
  <cp:revision>3</cp:revision>
  <dcterms:created xsi:type="dcterms:W3CDTF">2026-06-09T08:27:00Z</dcterms:created>
  <dcterms:modified xsi:type="dcterms:W3CDTF">2026-06-09T18:13:00Z</dcterms:modified>
</cp:coreProperties>
</file>