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iCs/>
          <w:spacing w:val="0"/>
          <w:kern w:val="0"/>
          <w:sz w:val="36"/>
          <w:szCs w:val="36"/>
        </w:rPr>
        <w:id w:val="-307478927"/>
        <w:docPartObj>
          <w:docPartGallery w:val="Cover Pages"/>
          <w:docPartUnique/>
        </w:docPartObj>
      </w:sdtPr>
      <w:sdtContent>
        <w:p w14:paraId="07D4769F" w14:textId="43AFBEB8" w:rsidR="00D05BC0" w:rsidRPr="003B695D" w:rsidRDefault="000A3F4E" w:rsidP="00D84E86">
          <w:pPr>
            <w:pStyle w:val="Title"/>
            <w:jc w:val="center"/>
            <w:rPr>
              <w:rFonts w:ascii="Arial" w:hAnsi="Arial" w:cs="Arial"/>
            </w:rPr>
          </w:pPr>
          <w:r w:rsidRPr="003B695D">
            <w:rPr>
              <w:rFonts w:ascii="Arial" w:hAnsi="Arial" w:cs="Arial"/>
              <w:noProof/>
            </w:rPr>
            <w:drawing>
              <wp:anchor distT="0" distB="0" distL="114300" distR="114300" simplePos="0" relativeHeight="251658240" behindDoc="0" locked="1" layoutInCell="1" allowOverlap="1" wp14:anchorId="132B8CC7" wp14:editId="6257D837">
                <wp:simplePos x="0" y="0"/>
                <wp:positionH relativeFrom="margin">
                  <wp:align>center</wp:align>
                </wp:positionH>
                <wp:positionV relativeFrom="page">
                  <wp:posOffset>1381125</wp:posOffset>
                </wp:positionV>
                <wp:extent cx="2955290" cy="1212850"/>
                <wp:effectExtent l="0" t="0" r="0" b="0"/>
                <wp:wrapNone/>
                <wp:docPr id="14" name="Logo" descr="Miljødirektorate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descr="Miljødirektoratet. Logo"/>
                        <pic:cNvPicPr/>
                      </pic:nvPicPr>
                      <pic:blipFill>
                        <a:blip r:embed="rId12">
                          <a:extLst>
                            <a:ext uri="{96DAC541-7B7A-43D3-8B79-37D633B846F1}">
                              <asvg:svgBlip xmlns:asvg="http://schemas.microsoft.com/office/drawing/2016/SVG/main" r:embed="rId13"/>
                            </a:ext>
                          </a:extLst>
                        </a:blip>
                        <a:stretch>
                          <a:fillRect/>
                        </a:stretch>
                      </pic:blipFill>
                      <pic:spPr>
                        <a:xfrm>
                          <a:off x="0" y="0"/>
                          <a:ext cx="2955290" cy="1212850"/>
                        </a:xfrm>
                        <a:prstGeom prst="rect">
                          <a:avLst/>
                        </a:prstGeom>
                      </pic:spPr>
                    </pic:pic>
                  </a:graphicData>
                </a:graphic>
                <wp14:sizeRelH relativeFrom="margin">
                  <wp14:pctWidth>0</wp14:pctWidth>
                </wp14:sizeRelH>
                <wp14:sizeRelV relativeFrom="margin">
                  <wp14:pctHeight>0</wp14:pctHeight>
                </wp14:sizeRelV>
              </wp:anchor>
            </w:drawing>
          </w:r>
        </w:p>
        <w:p w14:paraId="6EC3C1C9" w14:textId="77777777" w:rsidR="00D05BC0" w:rsidRPr="003B695D" w:rsidRDefault="00D05BC0" w:rsidP="00D84E86">
          <w:pPr>
            <w:pStyle w:val="Title"/>
            <w:jc w:val="center"/>
            <w:rPr>
              <w:rFonts w:ascii="Arial" w:hAnsi="Arial" w:cs="Arial"/>
            </w:rPr>
          </w:pPr>
        </w:p>
        <w:p w14:paraId="06786C3C" w14:textId="77777777" w:rsidR="003D1527" w:rsidRDefault="003D1527" w:rsidP="00D84E86">
          <w:pPr>
            <w:pStyle w:val="Title"/>
            <w:jc w:val="center"/>
            <w:rPr>
              <w:rFonts w:ascii="Arial" w:hAnsi="Arial" w:cs="Arial"/>
              <w:b/>
              <w:bCs/>
            </w:rPr>
          </w:pPr>
        </w:p>
        <w:p w14:paraId="7F01CB16" w14:textId="1B3A82EA" w:rsidR="00A01D3F" w:rsidRPr="00EF2A80" w:rsidRDefault="00EF2A80" w:rsidP="00D84E86">
          <w:pPr>
            <w:pStyle w:val="Title"/>
            <w:jc w:val="center"/>
            <w:rPr>
              <w:rFonts w:asciiTheme="minorHAnsi" w:hAnsiTheme="minorHAnsi" w:cstheme="minorHAnsi"/>
              <w:b/>
              <w:bCs/>
              <w:sz w:val="44"/>
              <w:szCs w:val="24"/>
            </w:rPr>
          </w:pPr>
          <w:r w:rsidRPr="00EF2A80">
            <w:rPr>
              <w:rFonts w:asciiTheme="minorHAnsi" w:hAnsiTheme="minorHAnsi" w:cstheme="minorHAnsi"/>
              <w:b/>
              <w:bCs/>
              <w:sz w:val="44"/>
              <w:szCs w:val="24"/>
            </w:rPr>
            <w:t>Rammeavtale for digitalisering og teknologi</w:t>
          </w:r>
        </w:p>
        <w:p w14:paraId="5A06F09A" w14:textId="77777777" w:rsidR="00A01D3F" w:rsidRDefault="00A01D3F" w:rsidP="00D84E86">
          <w:pPr>
            <w:pStyle w:val="Title"/>
            <w:jc w:val="center"/>
            <w:rPr>
              <w:rFonts w:asciiTheme="minorHAnsi" w:hAnsiTheme="minorHAnsi" w:cstheme="minorHAnsi"/>
              <w:b/>
              <w:bCs/>
            </w:rPr>
          </w:pPr>
        </w:p>
        <w:p w14:paraId="5E6F2E06" w14:textId="02D900F9" w:rsidR="0098348D" w:rsidRPr="008E675F" w:rsidRDefault="0098348D" w:rsidP="00D84E86">
          <w:pPr>
            <w:pStyle w:val="Title"/>
            <w:jc w:val="center"/>
            <w:rPr>
              <w:rFonts w:asciiTheme="minorHAnsi" w:hAnsiTheme="minorHAnsi" w:cstheme="minorHAnsi"/>
              <w:b/>
              <w:bCs/>
            </w:rPr>
          </w:pPr>
          <w:r w:rsidRPr="008E675F">
            <w:rPr>
              <w:rFonts w:asciiTheme="minorHAnsi" w:hAnsiTheme="minorHAnsi" w:cstheme="minorHAnsi"/>
              <w:b/>
              <w:bCs/>
            </w:rPr>
            <w:t>Delko</w:t>
          </w:r>
          <w:r w:rsidR="00275A47" w:rsidRPr="008E675F">
            <w:rPr>
              <w:rFonts w:asciiTheme="minorHAnsi" w:hAnsiTheme="minorHAnsi" w:cstheme="minorHAnsi"/>
              <w:b/>
              <w:bCs/>
            </w:rPr>
            <w:t>ntrakt 1:</w:t>
          </w:r>
        </w:p>
        <w:p w14:paraId="2761745D" w14:textId="3E264D45" w:rsidR="000A3F4E" w:rsidRPr="008E675F" w:rsidRDefault="00D84E86" w:rsidP="00D84E86">
          <w:pPr>
            <w:pStyle w:val="Title"/>
            <w:jc w:val="center"/>
            <w:rPr>
              <w:rFonts w:asciiTheme="minorHAnsi" w:hAnsiTheme="minorHAnsi" w:cstheme="minorHAnsi"/>
              <w:b/>
              <w:bCs/>
            </w:rPr>
          </w:pPr>
          <w:r w:rsidRPr="008E675F">
            <w:rPr>
              <w:rFonts w:asciiTheme="minorHAnsi" w:hAnsiTheme="minorHAnsi" w:cstheme="minorHAnsi"/>
              <w:b/>
              <w:bCs/>
            </w:rPr>
            <w:t>Konkurransegrunnlag</w:t>
          </w:r>
        </w:p>
        <w:p w14:paraId="629671E2" w14:textId="77777777" w:rsidR="00D03911" w:rsidRPr="003B695D" w:rsidRDefault="00D03911" w:rsidP="00D84E86">
          <w:pPr>
            <w:pStyle w:val="Title"/>
            <w:jc w:val="center"/>
            <w:rPr>
              <w:rFonts w:ascii="Arial" w:hAnsi="Arial" w:cs="Arial"/>
              <w:b/>
              <w:bCs/>
              <w:noProof/>
            </w:rPr>
          </w:pPr>
        </w:p>
        <w:p w14:paraId="17B22C8E" w14:textId="44857CB5" w:rsidR="00743C22" w:rsidRPr="008E675F" w:rsidRDefault="007A62CB" w:rsidP="00DA75CF">
          <w:pPr>
            <w:pStyle w:val="Subtitle"/>
            <w:jc w:val="center"/>
            <w:rPr>
              <w:rFonts w:cstheme="minorHAnsi"/>
              <w:b/>
              <w:bCs/>
            </w:rPr>
          </w:pPr>
          <w:r w:rsidRPr="008E675F">
            <w:rPr>
              <w:rFonts w:cstheme="minorHAnsi"/>
              <w:b/>
              <w:bCs/>
            </w:rPr>
            <w:t xml:space="preserve">Åpen anbudskonkurranse </w:t>
          </w:r>
          <w:r w:rsidR="00D84E86" w:rsidRPr="008E675F">
            <w:rPr>
              <w:rFonts w:cstheme="minorHAnsi"/>
              <w:b/>
              <w:bCs/>
            </w:rPr>
            <w:br/>
          </w:r>
          <w:r w:rsidRPr="008E675F">
            <w:rPr>
              <w:rFonts w:cstheme="minorHAnsi"/>
              <w:b/>
              <w:bCs/>
            </w:rPr>
            <w:t>etter forskriftens del I og III</w:t>
          </w:r>
          <w:r w:rsidRPr="008E675F">
            <w:rPr>
              <w:rFonts w:cstheme="minorHAnsi"/>
              <w:b/>
              <w:bCs/>
            </w:rPr>
            <w:br/>
          </w:r>
          <w:r w:rsidRPr="008E675F">
            <w:rPr>
              <w:rFonts w:cstheme="minorHAnsi"/>
              <w:b/>
              <w:bCs/>
            </w:rPr>
            <w:br/>
            <w:t>for anskaffelse av</w:t>
          </w:r>
          <w:r w:rsidRPr="008E675F">
            <w:rPr>
              <w:rFonts w:cstheme="minorHAnsi"/>
              <w:b/>
              <w:bCs/>
            </w:rPr>
            <w:br/>
          </w:r>
          <w:r w:rsidR="00A574EF" w:rsidRPr="008E675F">
            <w:rPr>
              <w:rFonts w:cstheme="minorHAnsi"/>
              <w:b/>
              <w:bCs/>
            </w:rPr>
            <w:t>konsulenter til IT-utvikling</w:t>
          </w:r>
          <w:r w:rsidR="009D3E85" w:rsidRPr="008E675F">
            <w:rPr>
              <w:rFonts w:cstheme="minorHAnsi"/>
              <w:b/>
              <w:bCs/>
            </w:rPr>
            <w:br/>
            <w:t xml:space="preserve">Saksnummer: </w:t>
          </w:r>
          <w:r w:rsidR="00F2707F" w:rsidRPr="008E675F">
            <w:rPr>
              <w:rFonts w:cstheme="minorHAnsi"/>
              <w:b/>
              <w:bCs/>
            </w:rPr>
            <w:t>2026/5065</w:t>
          </w:r>
        </w:p>
        <w:p w14:paraId="60B9E29C" w14:textId="3962A073" w:rsidR="000A3F4E" w:rsidRPr="003B695D" w:rsidRDefault="009B316D" w:rsidP="00DA75CF">
          <w:pPr>
            <w:pStyle w:val="Subtitle"/>
            <w:jc w:val="center"/>
            <w:rPr>
              <w:rFonts w:ascii="Arial" w:hAnsi="Arial" w:cs="Arial"/>
            </w:rPr>
          </w:pPr>
        </w:p>
      </w:sdtContent>
    </w:sdt>
    <w:p w14:paraId="77F47841" w14:textId="77777777" w:rsidR="00A86E02" w:rsidRDefault="00A86E02" w:rsidP="001C24C0">
      <w:pPr>
        <w:pStyle w:val="TOC1"/>
        <w:rPr>
          <w:rFonts w:ascii="Arial" w:hAnsi="Arial" w:cs="Arial"/>
          <w:color w:val="005E5D" w:themeColor="accent1"/>
          <w:sz w:val="36"/>
          <w:szCs w:val="36"/>
        </w:rPr>
      </w:pPr>
    </w:p>
    <w:p w14:paraId="06F2BA12" w14:textId="77777777" w:rsidR="00A86E02" w:rsidRDefault="00A86E02" w:rsidP="001C24C0">
      <w:pPr>
        <w:pStyle w:val="TOC1"/>
        <w:rPr>
          <w:rFonts w:ascii="Arial" w:hAnsi="Arial" w:cs="Arial"/>
          <w:color w:val="005E5D" w:themeColor="accent1"/>
          <w:sz w:val="36"/>
          <w:szCs w:val="36"/>
        </w:rPr>
      </w:pPr>
    </w:p>
    <w:p w14:paraId="28C62B12" w14:textId="77777777" w:rsidR="00A86E02" w:rsidRDefault="00A86E02" w:rsidP="001C24C0">
      <w:pPr>
        <w:pStyle w:val="TOC1"/>
        <w:rPr>
          <w:rFonts w:ascii="Arial" w:hAnsi="Arial" w:cs="Arial"/>
          <w:color w:val="005E5D" w:themeColor="accent1"/>
          <w:sz w:val="36"/>
          <w:szCs w:val="36"/>
        </w:rPr>
      </w:pPr>
    </w:p>
    <w:p w14:paraId="24EB7965" w14:textId="77777777" w:rsidR="00A86E02" w:rsidRDefault="00A86E02">
      <w:pPr>
        <w:spacing w:after="200" w:line="276" w:lineRule="auto"/>
        <w:rPr>
          <w:rFonts w:ascii="Arial" w:hAnsi="Arial" w:cs="Arial"/>
          <w:noProof/>
          <w:color w:val="005E5D" w:themeColor="accent1"/>
          <w:sz w:val="36"/>
          <w:szCs w:val="36"/>
        </w:rPr>
      </w:pPr>
      <w:r>
        <w:rPr>
          <w:rFonts w:ascii="Arial" w:hAnsi="Arial" w:cs="Arial"/>
          <w:color w:val="005E5D" w:themeColor="accent1"/>
          <w:sz w:val="36"/>
          <w:szCs w:val="36"/>
        </w:rPr>
        <w:br w:type="page"/>
      </w:r>
    </w:p>
    <w:p w14:paraId="3D06341A" w14:textId="69AE1D5D" w:rsidR="00A86E02" w:rsidRDefault="00A86E02" w:rsidP="001C24C0">
      <w:pPr>
        <w:pStyle w:val="TOC1"/>
        <w:rPr>
          <w:rFonts w:ascii="Arial" w:hAnsi="Arial" w:cs="Arial"/>
          <w:color w:val="005E5D" w:themeColor="accent1"/>
          <w:sz w:val="36"/>
          <w:szCs w:val="36"/>
        </w:rPr>
      </w:pPr>
      <w:r>
        <w:rPr>
          <w:rFonts w:ascii="Arial" w:hAnsi="Arial" w:cs="Arial"/>
          <w:color w:val="005E5D" w:themeColor="accent1"/>
          <w:sz w:val="36"/>
          <w:szCs w:val="36"/>
        </w:rPr>
        <w:t>Innhold</w:t>
      </w:r>
    </w:p>
    <w:p w14:paraId="0A557092" w14:textId="1F201223" w:rsidR="004C7225" w:rsidRDefault="001C24C0">
      <w:pPr>
        <w:pStyle w:val="TOC1"/>
        <w:rPr>
          <w:rFonts w:eastAsiaTheme="minorEastAsia" w:cstheme="minorBidi"/>
          <w:kern w:val="2"/>
          <w:sz w:val="24"/>
          <w:szCs w:val="24"/>
          <w14:ligatures w14:val="standardContextual"/>
        </w:rPr>
      </w:pPr>
      <w:r>
        <w:fldChar w:fldCharType="begin"/>
      </w:r>
      <w:r>
        <w:instrText>TOC \o "1-2" \h \z \u</w:instrText>
      </w:r>
      <w:r>
        <w:fldChar w:fldCharType="separate"/>
      </w:r>
      <w:hyperlink w:anchor="_Toc232406947" w:history="1">
        <w:r w:rsidR="004C7225" w:rsidRPr="00D725DF">
          <w:rPr>
            <w:rStyle w:val="Hyperlink"/>
          </w:rPr>
          <w:t>1.</w:t>
        </w:r>
        <w:r w:rsidR="004C7225">
          <w:rPr>
            <w:rFonts w:eastAsiaTheme="minorEastAsia" w:cstheme="minorBidi"/>
            <w:kern w:val="2"/>
            <w:sz w:val="24"/>
            <w:szCs w:val="24"/>
            <w14:ligatures w14:val="standardContextual"/>
          </w:rPr>
          <w:tab/>
        </w:r>
        <w:r w:rsidR="004C7225" w:rsidRPr="00D725DF">
          <w:rPr>
            <w:rStyle w:val="Hyperlink"/>
            <w:rFonts w:cstheme="minorHAnsi"/>
          </w:rPr>
          <w:t>Informasjon og regler for anskaffelsen</w:t>
        </w:r>
        <w:r w:rsidR="004C7225">
          <w:rPr>
            <w:webHidden/>
          </w:rPr>
          <w:tab/>
        </w:r>
        <w:r w:rsidR="004C7225">
          <w:rPr>
            <w:webHidden/>
          </w:rPr>
          <w:fldChar w:fldCharType="begin"/>
        </w:r>
        <w:r w:rsidR="004C7225">
          <w:rPr>
            <w:webHidden/>
          </w:rPr>
          <w:instrText xml:space="preserve"> PAGEREF _Toc232406947 \h </w:instrText>
        </w:r>
        <w:r w:rsidR="004C7225">
          <w:rPr>
            <w:webHidden/>
          </w:rPr>
        </w:r>
        <w:r w:rsidR="004C7225">
          <w:rPr>
            <w:webHidden/>
          </w:rPr>
          <w:fldChar w:fldCharType="separate"/>
        </w:r>
        <w:r w:rsidR="004C7225">
          <w:rPr>
            <w:webHidden/>
          </w:rPr>
          <w:t>3</w:t>
        </w:r>
        <w:r w:rsidR="004C7225">
          <w:rPr>
            <w:webHidden/>
          </w:rPr>
          <w:fldChar w:fldCharType="end"/>
        </w:r>
      </w:hyperlink>
    </w:p>
    <w:p w14:paraId="0ACC4365" w14:textId="2789E3A1" w:rsidR="004C7225" w:rsidRDefault="004C7225">
      <w:pPr>
        <w:pStyle w:val="TOC2"/>
        <w:rPr>
          <w:rFonts w:eastAsiaTheme="minorEastAsia" w:cstheme="minorBidi"/>
          <w:noProof/>
          <w:kern w:val="2"/>
          <w:sz w:val="24"/>
          <w:szCs w:val="24"/>
          <w14:ligatures w14:val="standardContextual"/>
        </w:rPr>
      </w:pPr>
      <w:hyperlink w:anchor="_Toc232406948" w:history="1">
        <w:r w:rsidRPr="00D725DF">
          <w:rPr>
            <w:rStyle w:val="Hyperlink"/>
            <w:noProof/>
          </w:rPr>
          <w:t>1.1</w:t>
        </w:r>
        <w:r>
          <w:rPr>
            <w:rFonts w:eastAsiaTheme="minorEastAsia" w:cstheme="minorBidi"/>
            <w:noProof/>
            <w:kern w:val="2"/>
            <w:sz w:val="24"/>
            <w:szCs w:val="24"/>
            <w14:ligatures w14:val="standardContextual"/>
          </w:rPr>
          <w:tab/>
        </w:r>
        <w:r w:rsidRPr="00D725DF">
          <w:rPr>
            <w:rStyle w:val="Hyperlink"/>
            <w:noProof/>
          </w:rPr>
          <w:t>Miljødirektoratet - Oppdragsgiver</w:t>
        </w:r>
        <w:r>
          <w:rPr>
            <w:noProof/>
            <w:webHidden/>
          </w:rPr>
          <w:tab/>
        </w:r>
        <w:r>
          <w:rPr>
            <w:noProof/>
            <w:webHidden/>
          </w:rPr>
          <w:fldChar w:fldCharType="begin"/>
        </w:r>
        <w:r>
          <w:rPr>
            <w:noProof/>
            <w:webHidden/>
          </w:rPr>
          <w:instrText xml:space="preserve"> PAGEREF _Toc232406948 \h </w:instrText>
        </w:r>
        <w:r>
          <w:rPr>
            <w:noProof/>
            <w:webHidden/>
          </w:rPr>
        </w:r>
        <w:r>
          <w:rPr>
            <w:noProof/>
            <w:webHidden/>
          </w:rPr>
          <w:fldChar w:fldCharType="separate"/>
        </w:r>
        <w:r>
          <w:rPr>
            <w:noProof/>
            <w:webHidden/>
          </w:rPr>
          <w:t>3</w:t>
        </w:r>
        <w:r>
          <w:rPr>
            <w:noProof/>
            <w:webHidden/>
          </w:rPr>
          <w:fldChar w:fldCharType="end"/>
        </w:r>
      </w:hyperlink>
    </w:p>
    <w:p w14:paraId="59422F90" w14:textId="24B02C8A" w:rsidR="004C7225" w:rsidRDefault="004C7225">
      <w:pPr>
        <w:pStyle w:val="TOC2"/>
        <w:rPr>
          <w:rFonts w:eastAsiaTheme="minorEastAsia" w:cstheme="minorBidi"/>
          <w:noProof/>
          <w:kern w:val="2"/>
          <w:sz w:val="24"/>
          <w:szCs w:val="24"/>
          <w14:ligatures w14:val="standardContextual"/>
        </w:rPr>
      </w:pPr>
      <w:hyperlink w:anchor="_Toc232406949" w:history="1">
        <w:r w:rsidRPr="00D725DF">
          <w:rPr>
            <w:rStyle w:val="Hyperlink"/>
            <w:noProof/>
          </w:rPr>
          <w:t>1.2</w:t>
        </w:r>
        <w:r>
          <w:rPr>
            <w:rFonts w:eastAsiaTheme="minorEastAsia" w:cstheme="minorBidi"/>
            <w:noProof/>
            <w:kern w:val="2"/>
            <w:sz w:val="24"/>
            <w:szCs w:val="24"/>
            <w14:ligatures w14:val="standardContextual"/>
          </w:rPr>
          <w:tab/>
        </w:r>
        <w:r w:rsidRPr="00D725DF">
          <w:rPr>
            <w:rStyle w:val="Hyperlink"/>
            <w:noProof/>
          </w:rPr>
          <w:t>Formål</w:t>
        </w:r>
        <w:r>
          <w:rPr>
            <w:noProof/>
            <w:webHidden/>
          </w:rPr>
          <w:tab/>
        </w:r>
        <w:r>
          <w:rPr>
            <w:noProof/>
            <w:webHidden/>
          </w:rPr>
          <w:fldChar w:fldCharType="begin"/>
        </w:r>
        <w:r>
          <w:rPr>
            <w:noProof/>
            <w:webHidden/>
          </w:rPr>
          <w:instrText xml:space="preserve"> PAGEREF _Toc232406949 \h </w:instrText>
        </w:r>
        <w:r>
          <w:rPr>
            <w:noProof/>
            <w:webHidden/>
          </w:rPr>
        </w:r>
        <w:r>
          <w:rPr>
            <w:noProof/>
            <w:webHidden/>
          </w:rPr>
          <w:fldChar w:fldCharType="separate"/>
        </w:r>
        <w:r>
          <w:rPr>
            <w:noProof/>
            <w:webHidden/>
          </w:rPr>
          <w:t>3</w:t>
        </w:r>
        <w:r>
          <w:rPr>
            <w:noProof/>
            <w:webHidden/>
          </w:rPr>
          <w:fldChar w:fldCharType="end"/>
        </w:r>
      </w:hyperlink>
    </w:p>
    <w:p w14:paraId="5B279827" w14:textId="230ABB33" w:rsidR="004C7225" w:rsidRDefault="004C7225">
      <w:pPr>
        <w:pStyle w:val="TOC2"/>
        <w:rPr>
          <w:rFonts w:eastAsiaTheme="minorEastAsia" w:cstheme="minorBidi"/>
          <w:noProof/>
          <w:kern w:val="2"/>
          <w:sz w:val="24"/>
          <w:szCs w:val="24"/>
          <w14:ligatures w14:val="standardContextual"/>
        </w:rPr>
      </w:pPr>
      <w:hyperlink w:anchor="_Toc232406950" w:history="1">
        <w:r w:rsidRPr="00D725DF">
          <w:rPr>
            <w:rStyle w:val="Hyperlink"/>
            <w:noProof/>
          </w:rPr>
          <w:t>1.3</w:t>
        </w:r>
        <w:r>
          <w:rPr>
            <w:rFonts w:eastAsiaTheme="minorEastAsia" w:cstheme="minorBidi"/>
            <w:noProof/>
            <w:kern w:val="2"/>
            <w:sz w:val="24"/>
            <w:szCs w:val="24"/>
            <w14:ligatures w14:val="standardContextual"/>
          </w:rPr>
          <w:tab/>
        </w:r>
        <w:r w:rsidRPr="00D725DF">
          <w:rPr>
            <w:rStyle w:val="Hyperlink"/>
            <w:noProof/>
          </w:rPr>
          <w:t>Estimert verdi</w:t>
        </w:r>
        <w:r>
          <w:rPr>
            <w:noProof/>
            <w:webHidden/>
          </w:rPr>
          <w:tab/>
        </w:r>
        <w:r>
          <w:rPr>
            <w:noProof/>
            <w:webHidden/>
          </w:rPr>
          <w:fldChar w:fldCharType="begin"/>
        </w:r>
        <w:r>
          <w:rPr>
            <w:noProof/>
            <w:webHidden/>
          </w:rPr>
          <w:instrText xml:space="preserve"> PAGEREF _Toc232406950 \h </w:instrText>
        </w:r>
        <w:r>
          <w:rPr>
            <w:noProof/>
            <w:webHidden/>
          </w:rPr>
        </w:r>
        <w:r>
          <w:rPr>
            <w:noProof/>
            <w:webHidden/>
          </w:rPr>
          <w:fldChar w:fldCharType="separate"/>
        </w:r>
        <w:r>
          <w:rPr>
            <w:noProof/>
            <w:webHidden/>
          </w:rPr>
          <w:t>3</w:t>
        </w:r>
        <w:r>
          <w:rPr>
            <w:noProof/>
            <w:webHidden/>
          </w:rPr>
          <w:fldChar w:fldCharType="end"/>
        </w:r>
      </w:hyperlink>
    </w:p>
    <w:p w14:paraId="1904FF24" w14:textId="6F0D5437" w:rsidR="004C7225" w:rsidRDefault="004C7225">
      <w:pPr>
        <w:pStyle w:val="TOC2"/>
        <w:rPr>
          <w:rFonts w:eastAsiaTheme="minorEastAsia" w:cstheme="minorBidi"/>
          <w:noProof/>
          <w:kern w:val="2"/>
          <w:sz w:val="24"/>
          <w:szCs w:val="24"/>
          <w14:ligatures w14:val="standardContextual"/>
        </w:rPr>
      </w:pPr>
      <w:hyperlink w:anchor="_Toc232406951" w:history="1">
        <w:r w:rsidRPr="00D725DF">
          <w:rPr>
            <w:rStyle w:val="Hyperlink"/>
            <w:noProof/>
          </w:rPr>
          <w:t>1.4</w:t>
        </w:r>
        <w:r>
          <w:rPr>
            <w:rFonts w:eastAsiaTheme="minorEastAsia" w:cstheme="minorBidi"/>
            <w:noProof/>
            <w:kern w:val="2"/>
            <w:sz w:val="24"/>
            <w:szCs w:val="24"/>
            <w14:ligatures w14:val="standardContextual"/>
          </w:rPr>
          <w:tab/>
        </w:r>
        <w:r w:rsidRPr="00D725DF">
          <w:rPr>
            <w:rStyle w:val="Hyperlink"/>
            <w:noProof/>
          </w:rPr>
          <w:t>Avtalens varighet</w:t>
        </w:r>
        <w:r>
          <w:rPr>
            <w:noProof/>
            <w:webHidden/>
          </w:rPr>
          <w:tab/>
        </w:r>
        <w:r>
          <w:rPr>
            <w:noProof/>
            <w:webHidden/>
          </w:rPr>
          <w:fldChar w:fldCharType="begin"/>
        </w:r>
        <w:r>
          <w:rPr>
            <w:noProof/>
            <w:webHidden/>
          </w:rPr>
          <w:instrText xml:space="preserve"> PAGEREF _Toc232406951 \h </w:instrText>
        </w:r>
        <w:r>
          <w:rPr>
            <w:noProof/>
            <w:webHidden/>
          </w:rPr>
        </w:r>
        <w:r>
          <w:rPr>
            <w:noProof/>
            <w:webHidden/>
          </w:rPr>
          <w:fldChar w:fldCharType="separate"/>
        </w:r>
        <w:r>
          <w:rPr>
            <w:noProof/>
            <w:webHidden/>
          </w:rPr>
          <w:t>4</w:t>
        </w:r>
        <w:r>
          <w:rPr>
            <w:noProof/>
            <w:webHidden/>
          </w:rPr>
          <w:fldChar w:fldCharType="end"/>
        </w:r>
      </w:hyperlink>
    </w:p>
    <w:p w14:paraId="6FBCBBED" w14:textId="4E0FD018" w:rsidR="004C7225" w:rsidRDefault="004C7225">
      <w:pPr>
        <w:pStyle w:val="TOC1"/>
        <w:rPr>
          <w:rFonts w:eastAsiaTheme="minorEastAsia" w:cstheme="minorBidi"/>
          <w:kern w:val="2"/>
          <w:sz w:val="24"/>
          <w:szCs w:val="24"/>
          <w14:ligatures w14:val="standardContextual"/>
        </w:rPr>
      </w:pPr>
      <w:hyperlink w:anchor="_Toc232406952" w:history="1">
        <w:r w:rsidRPr="00D725DF">
          <w:rPr>
            <w:rStyle w:val="Hyperlink"/>
          </w:rPr>
          <w:t>2.</w:t>
        </w:r>
        <w:r>
          <w:rPr>
            <w:rFonts w:eastAsiaTheme="minorEastAsia" w:cstheme="minorBidi"/>
            <w:kern w:val="2"/>
            <w:sz w:val="24"/>
            <w:szCs w:val="24"/>
            <w14:ligatures w14:val="standardContextual"/>
          </w:rPr>
          <w:tab/>
        </w:r>
        <w:r w:rsidRPr="00D725DF">
          <w:rPr>
            <w:rStyle w:val="Hyperlink"/>
          </w:rPr>
          <w:t>Gjennomføring av anskaffelsen</w:t>
        </w:r>
        <w:r>
          <w:rPr>
            <w:webHidden/>
          </w:rPr>
          <w:tab/>
        </w:r>
        <w:r>
          <w:rPr>
            <w:webHidden/>
          </w:rPr>
          <w:fldChar w:fldCharType="begin"/>
        </w:r>
        <w:r>
          <w:rPr>
            <w:webHidden/>
          </w:rPr>
          <w:instrText xml:space="preserve"> PAGEREF _Toc232406952 \h </w:instrText>
        </w:r>
        <w:r>
          <w:rPr>
            <w:webHidden/>
          </w:rPr>
        </w:r>
        <w:r>
          <w:rPr>
            <w:webHidden/>
          </w:rPr>
          <w:fldChar w:fldCharType="separate"/>
        </w:r>
        <w:r>
          <w:rPr>
            <w:webHidden/>
          </w:rPr>
          <w:t>4</w:t>
        </w:r>
        <w:r>
          <w:rPr>
            <w:webHidden/>
          </w:rPr>
          <w:fldChar w:fldCharType="end"/>
        </w:r>
      </w:hyperlink>
    </w:p>
    <w:p w14:paraId="3682679D" w14:textId="0B6052D4" w:rsidR="004C7225" w:rsidRDefault="004C7225">
      <w:pPr>
        <w:pStyle w:val="TOC2"/>
        <w:rPr>
          <w:rFonts w:eastAsiaTheme="minorEastAsia" w:cstheme="minorBidi"/>
          <w:noProof/>
          <w:kern w:val="2"/>
          <w:sz w:val="24"/>
          <w:szCs w:val="24"/>
          <w14:ligatures w14:val="standardContextual"/>
        </w:rPr>
      </w:pPr>
      <w:hyperlink w:anchor="_Toc232406953" w:history="1">
        <w:r w:rsidRPr="00D725DF">
          <w:rPr>
            <w:rStyle w:val="Hyperlink"/>
            <w:noProof/>
          </w:rPr>
          <w:t>2.1</w:t>
        </w:r>
        <w:r>
          <w:rPr>
            <w:rFonts w:eastAsiaTheme="minorEastAsia" w:cstheme="minorBidi"/>
            <w:noProof/>
            <w:kern w:val="2"/>
            <w:sz w:val="24"/>
            <w:szCs w:val="24"/>
            <w14:ligatures w14:val="standardContextual"/>
          </w:rPr>
          <w:tab/>
        </w:r>
        <w:r w:rsidRPr="00D725DF">
          <w:rPr>
            <w:rStyle w:val="Hyperlink"/>
            <w:noProof/>
          </w:rPr>
          <w:t>Konkurransedokument</w:t>
        </w:r>
        <w:r>
          <w:rPr>
            <w:noProof/>
            <w:webHidden/>
          </w:rPr>
          <w:tab/>
        </w:r>
        <w:r>
          <w:rPr>
            <w:noProof/>
            <w:webHidden/>
          </w:rPr>
          <w:fldChar w:fldCharType="begin"/>
        </w:r>
        <w:r>
          <w:rPr>
            <w:noProof/>
            <w:webHidden/>
          </w:rPr>
          <w:instrText xml:space="preserve"> PAGEREF _Toc232406953 \h </w:instrText>
        </w:r>
        <w:r>
          <w:rPr>
            <w:noProof/>
            <w:webHidden/>
          </w:rPr>
        </w:r>
        <w:r>
          <w:rPr>
            <w:noProof/>
            <w:webHidden/>
          </w:rPr>
          <w:fldChar w:fldCharType="separate"/>
        </w:r>
        <w:r>
          <w:rPr>
            <w:noProof/>
            <w:webHidden/>
          </w:rPr>
          <w:t>4</w:t>
        </w:r>
        <w:r>
          <w:rPr>
            <w:noProof/>
            <w:webHidden/>
          </w:rPr>
          <w:fldChar w:fldCharType="end"/>
        </w:r>
      </w:hyperlink>
    </w:p>
    <w:p w14:paraId="43CDB6E5" w14:textId="4BE2FD39" w:rsidR="004C7225" w:rsidRDefault="004C7225">
      <w:pPr>
        <w:pStyle w:val="TOC2"/>
        <w:rPr>
          <w:rFonts w:eastAsiaTheme="minorEastAsia" w:cstheme="minorBidi"/>
          <w:noProof/>
          <w:kern w:val="2"/>
          <w:sz w:val="24"/>
          <w:szCs w:val="24"/>
          <w14:ligatures w14:val="standardContextual"/>
        </w:rPr>
      </w:pPr>
      <w:hyperlink w:anchor="_Toc232406954" w:history="1">
        <w:r w:rsidRPr="00D725DF">
          <w:rPr>
            <w:rStyle w:val="Hyperlink"/>
            <w:noProof/>
          </w:rPr>
          <w:t>2.2</w:t>
        </w:r>
        <w:r>
          <w:rPr>
            <w:rFonts w:eastAsiaTheme="minorEastAsia" w:cstheme="minorBidi"/>
            <w:noProof/>
            <w:kern w:val="2"/>
            <w:sz w:val="24"/>
            <w:szCs w:val="24"/>
            <w14:ligatures w14:val="standardContextual"/>
          </w:rPr>
          <w:tab/>
        </w:r>
        <w:r w:rsidRPr="00D725DF">
          <w:rPr>
            <w:rStyle w:val="Hyperlink"/>
            <w:noProof/>
          </w:rPr>
          <w:t>Anskaffelsesprosedyre</w:t>
        </w:r>
        <w:r>
          <w:rPr>
            <w:noProof/>
            <w:webHidden/>
          </w:rPr>
          <w:tab/>
        </w:r>
        <w:r>
          <w:rPr>
            <w:noProof/>
            <w:webHidden/>
          </w:rPr>
          <w:fldChar w:fldCharType="begin"/>
        </w:r>
        <w:r>
          <w:rPr>
            <w:noProof/>
            <w:webHidden/>
          </w:rPr>
          <w:instrText xml:space="preserve"> PAGEREF _Toc232406954 \h </w:instrText>
        </w:r>
        <w:r>
          <w:rPr>
            <w:noProof/>
            <w:webHidden/>
          </w:rPr>
        </w:r>
        <w:r>
          <w:rPr>
            <w:noProof/>
            <w:webHidden/>
          </w:rPr>
          <w:fldChar w:fldCharType="separate"/>
        </w:r>
        <w:r>
          <w:rPr>
            <w:noProof/>
            <w:webHidden/>
          </w:rPr>
          <w:t>5</w:t>
        </w:r>
        <w:r>
          <w:rPr>
            <w:noProof/>
            <w:webHidden/>
          </w:rPr>
          <w:fldChar w:fldCharType="end"/>
        </w:r>
      </w:hyperlink>
    </w:p>
    <w:p w14:paraId="45EE4642" w14:textId="0C4ABF54" w:rsidR="004C7225" w:rsidRDefault="004C7225">
      <w:pPr>
        <w:pStyle w:val="TOC2"/>
        <w:rPr>
          <w:rFonts w:eastAsiaTheme="minorEastAsia" w:cstheme="minorBidi"/>
          <w:noProof/>
          <w:kern w:val="2"/>
          <w:sz w:val="24"/>
          <w:szCs w:val="24"/>
          <w14:ligatures w14:val="standardContextual"/>
        </w:rPr>
      </w:pPr>
      <w:hyperlink w:anchor="_Toc232406955" w:history="1">
        <w:r w:rsidRPr="00D725DF">
          <w:rPr>
            <w:rStyle w:val="Hyperlink"/>
            <w:noProof/>
          </w:rPr>
          <w:t>2.3</w:t>
        </w:r>
        <w:r>
          <w:rPr>
            <w:rFonts w:eastAsiaTheme="minorEastAsia" w:cstheme="minorBidi"/>
            <w:noProof/>
            <w:kern w:val="2"/>
            <w:sz w:val="24"/>
            <w:szCs w:val="24"/>
            <w14:ligatures w14:val="standardContextual"/>
          </w:rPr>
          <w:tab/>
        </w:r>
        <w:r w:rsidRPr="00D725DF">
          <w:rPr>
            <w:rStyle w:val="Hyperlink"/>
            <w:noProof/>
          </w:rPr>
          <w:t>Konkurransegjennomføringsverktøy og kommunikasjon</w:t>
        </w:r>
        <w:r>
          <w:rPr>
            <w:noProof/>
            <w:webHidden/>
          </w:rPr>
          <w:tab/>
        </w:r>
        <w:r>
          <w:rPr>
            <w:noProof/>
            <w:webHidden/>
          </w:rPr>
          <w:fldChar w:fldCharType="begin"/>
        </w:r>
        <w:r>
          <w:rPr>
            <w:noProof/>
            <w:webHidden/>
          </w:rPr>
          <w:instrText xml:space="preserve"> PAGEREF _Toc232406955 \h </w:instrText>
        </w:r>
        <w:r>
          <w:rPr>
            <w:noProof/>
            <w:webHidden/>
          </w:rPr>
        </w:r>
        <w:r>
          <w:rPr>
            <w:noProof/>
            <w:webHidden/>
          </w:rPr>
          <w:fldChar w:fldCharType="separate"/>
        </w:r>
        <w:r>
          <w:rPr>
            <w:noProof/>
            <w:webHidden/>
          </w:rPr>
          <w:t>5</w:t>
        </w:r>
        <w:r>
          <w:rPr>
            <w:noProof/>
            <w:webHidden/>
          </w:rPr>
          <w:fldChar w:fldCharType="end"/>
        </w:r>
      </w:hyperlink>
    </w:p>
    <w:p w14:paraId="610A2E5D" w14:textId="09F42912" w:rsidR="004C7225" w:rsidRDefault="004C7225">
      <w:pPr>
        <w:pStyle w:val="TOC2"/>
        <w:rPr>
          <w:rFonts w:eastAsiaTheme="minorEastAsia" w:cstheme="minorBidi"/>
          <w:noProof/>
          <w:kern w:val="2"/>
          <w:sz w:val="24"/>
          <w:szCs w:val="24"/>
          <w14:ligatures w14:val="standardContextual"/>
        </w:rPr>
      </w:pPr>
      <w:hyperlink w:anchor="_Toc232406956" w:history="1">
        <w:r w:rsidRPr="00D725DF">
          <w:rPr>
            <w:rStyle w:val="Hyperlink"/>
            <w:noProof/>
          </w:rPr>
          <w:t>2.4</w:t>
        </w:r>
        <w:r>
          <w:rPr>
            <w:rFonts w:eastAsiaTheme="minorEastAsia" w:cstheme="minorBidi"/>
            <w:noProof/>
            <w:kern w:val="2"/>
            <w:sz w:val="24"/>
            <w:szCs w:val="24"/>
            <w14:ligatures w14:val="standardContextual"/>
          </w:rPr>
          <w:tab/>
        </w:r>
        <w:r w:rsidRPr="00D725DF">
          <w:rPr>
            <w:rStyle w:val="Hyperlink"/>
            <w:noProof/>
          </w:rPr>
          <w:t>Fremdriftsplan for anskaffelsen</w:t>
        </w:r>
        <w:r>
          <w:rPr>
            <w:noProof/>
            <w:webHidden/>
          </w:rPr>
          <w:tab/>
        </w:r>
        <w:r>
          <w:rPr>
            <w:noProof/>
            <w:webHidden/>
          </w:rPr>
          <w:fldChar w:fldCharType="begin"/>
        </w:r>
        <w:r>
          <w:rPr>
            <w:noProof/>
            <w:webHidden/>
          </w:rPr>
          <w:instrText xml:space="preserve"> PAGEREF _Toc232406956 \h </w:instrText>
        </w:r>
        <w:r>
          <w:rPr>
            <w:noProof/>
            <w:webHidden/>
          </w:rPr>
        </w:r>
        <w:r>
          <w:rPr>
            <w:noProof/>
            <w:webHidden/>
          </w:rPr>
          <w:fldChar w:fldCharType="separate"/>
        </w:r>
        <w:r>
          <w:rPr>
            <w:noProof/>
            <w:webHidden/>
          </w:rPr>
          <w:t>5</w:t>
        </w:r>
        <w:r>
          <w:rPr>
            <w:noProof/>
            <w:webHidden/>
          </w:rPr>
          <w:fldChar w:fldCharType="end"/>
        </w:r>
      </w:hyperlink>
    </w:p>
    <w:p w14:paraId="5EA17E33" w14:textId="64101B1F" w:rsidR="004C7225" w:rsidRDefault="004C7225">
      <w:pPr>
        <w:pStyle w:val="TOC2"/>
        <w:rPr>
          <w:rFonts w:eastAsiaTheme="minorEastAsia" w:cstheme="minorBidi"/>
          <w:noProof/>
          <w:kern w:val="2"/>
          <w:sz w:val="24"/>
          <w:szCs w:val="24"/>
          <w14:ligatures w14:val="standardContextual"/>
        </w:rPr>
      </w:pPr>
      <w:hyperlink w:anchor="_Toc232406957" w:history="1">
        <w:r w:rsidRPr="00D725DF">
          <w:rPr>
            <w:rStyle w:val="Hyperlink"/>
            <w:noProof/>
          </w:rPr>
          <w:t>2.5</w:t>
        </w:r>
        <w:r>
          <w:rPr>
            <w:rFonts w:eastAsiaTheme="minorEastAsia" w:cstheme="minorBidi"/>
            <w:noProof/>
            <w:kern w:val="2"/>
            <w:sz w:val="24"/>
            <w:szCs w:val="24"/>
            <w14:ligatures w14:val="standardContextual"/>
          </w:rPr>
          <w:tab/>
        </w:r>
        <w:r w:rsidRPr="00D725DF">
          <w:rPr>
            <w:rStyle w:val="Hyperlink"/>
            <w:noProof/>
          </w:rPr>
          <w:t>Taushetsplikt</w:t>
        </w:r>
        <w:r>
          <w:rPr>
            <w:noProof/>
            <w:webHidden/>
          </w:rPr>
          <w:tab/>
        </w:r>
        <w:r>
          <w:rPr>
            <w:noProof/>
            <w:webHidden/>
          </w:rPr>
          <w:fldChar w:fldCharType="begin"/>
        </w:r>
        <w:r>
          <w:rPr>
            <w:noProof/>
            <w:webHidden/>
          </w:rPr>
          <w:instrText xml:space="preserve"> PAGEREF _Toc232406957 \h </w:instrText>
        </w:r>
        <w:r>
          <w:rPr>
            <w:noProof/>
            <w:webHidden/>
          </w:rPr>
        </w:r>
        <w:r>
          <w:rPr>
            <w:noProof/>
            <w:webHidden/>
          </w:rPr>
          <w:fldChar w:fldCharType="separate"/>
        </w:r>
        <w:r>
          <w:rPr>
            <w:noProof/>
            <w:webHidden/>
          </w:rPr>
          <w:t>6</w:t>
        </w:r>
        <w:r>
          <w:rPr>
            <w:noProof/>
            <w:webHidden/>
          </w:rPr>
          <w:fldChar w:fldCharType="end"/>
        </w:r>
      </w:hyperlink>
    </w:p>
    <w:p w14:paraId="74735140" w14:textId="25E7E9F1" w:rsidR="004C7225" w:rsidRDefault="004C7225">
      <w:pPr>
        <w:pStyle w:val="TOC2"/>
        <w:rPr>
          <w:rFonts w:eastAsiaTheme="minorEastAsia" w:cstheme="minorBidi"/>
          <w:noProof/>
          <w:kern w:val="2"/>
          <w:sz w:val="24"/>
          <w:szCs w:val="24"/>
          <w14:ligatures w14:val="standardContextual"/>
        </w:rPr>
      </w:pPr>
      <w:hyperlink w:anchor="_Toc232406958" w:history="1">
        <w:r w:rsidRPr="00D725DF">
          <w:rPr>
            <w:rStyle w:val="Hyperlink"/>
            <w:noProof/>
          </w:rPr>
          <w:t>2.6</w:t>
        </w:r>
        <w:r>
          <w:rPr>
            <w:rFonts w:eastAsiaTheme="minorEastAsia" w:cstheme="minorBidi"/>
            <w:noProof/>
            <w:kern w:val="2"/>
            <w:sz w:val="24"/>
            <w:szCs w:val="24"/>
            <w14:ligatures w14:val="standardContextual"/>
          </w:rPr>
          <w:tab/>
        </w:r>
        <w:r w:rsidRPr="00D725DF">
          <w:rPr>
            <w:rStyle w:val="Hyperlink"/>
            <w:noProof/>
          </w:rPr>
          <w:t>Oppdatering av konkurransegrunnlaget</w:t>
        </w:r>
        <w:r>
          <w:rPr>
            <w:noProof/>
            <w:webHidden/>
          </w:rPr>
          <w:tab/>
        </w:r>
        <w:r>
          <w:rPr>
            <w:noProof/>
            <w:webHidden/>
          </w:rPr>
          <w:fldChar w:fldCharType="begin"/>
        </w:r>
        <w:r>
          <w:rPr>
            <w:noProof/>
            <w:webHidden/>
          </w:rPr>
          <w:instrText xml:space="preserve"> PAGEREF _Toc232406958 \h </w:instrText>
        </w:r>
        <w:r>
          <w:rPr>
            <w:noProof/>
            <w:webHidden/>
          </w:rPr>
        </w:r>
        <w:r>
          <w:rPr>
            <w:noProof/>
            <w:webHidden/>
          </w:rPr>
          <w:fldChar w:fldCharType="separate"/>
        </w:r>
        <w:r>
          <w:rPr>
            <w:noProof/>
            <w:webHidden/>
          </w:rPr>
          <w:t>6</w:t>
        </w:r>
        <w:r>
          <w:rPr>
            <w:noProof/>
            <w:webHidden/>
          </w:rPr>
          <w:fldChar w:fldCharType="end"/>
        </w:r>
      </w:hyperlink>
    </w:p>
    <w:p w14:paraId="07010594" w14:textId="10574943" w:rsidR="004C7225" w:rsidRDefault="004C7225">
      <w:pPr>
        <w:pStyle w:val="TOC2"/>
        <w:rPr>
          <w:rFonts w:eastAsiaTheme="minorEastAsia" w:cstheme="minorBidi"/>
          <w:noProof/>
          <w:kern w:val="2"/>
          <w:sz w:val="24"/>
          <w:szCs w:val="24"/>
          <w14:ligatures w14:val="standardContextual"/>
        </w:rPr>
      </w:pPr>
      <w:hyperlink w:anchor="_Toc232406959" w:history="1">
        <w:r w:rsidRPr="00D725DF">
          <w:rPr>
            <w:rStyle w:val="Hyperlink"/>
            <w:noProof/>
          </w:rPr>
          <w:t>2.7</w:t>
        </w:r>
        <w:r>
          <w:rPr>
            <w:rFonts w:eastAsiaTheme="minorEastAsia" w:cstheme="minorBidi"/>
            <w:noProof/>
            <w:kern w:val="2"/>
            <w:sz w:val="24"/>
            <w:szCs w:val="24"/>
            <w14:ligatures w14:val="standardContextual"/>
          </w:rPr>
          <w:tab/>
        </w:r>
        <w:r w:rsidRPr="00D725DF">
          <w:rPr>
            <w:rStyle w:val="Hyperlink"/>
            <w:noProof/>
          </w:rPr>
          <w:t>Tilleggsopplysninger</w:t>
        </w:r>
        <w:r>
          <w:rPr>
            <w:noProof/>
            <w:webHidden/>
          </w:rPr>
          <w:tab/>
        </w:r>
        <w:r>
          <w:rPr>
            <w:noProof/>
            <w:webHidden/>
          </w:rPr>
          <w:fldChar w:fldCharType="begin"/>
        </w:r>
        <w:r>
          <w:rPr>
            <w:noProof/>
            <w:webHidden/>
          </w:rPr>
          <w:instrText xml:space="preserve"> PAGEREF _Toc232406959 \h </w:instrText>
        </w:r>
        <w:r>
          <w:rPr>
            <w:noProof/>
            <w:webHidden/>
          </w:rPr>
        </w:r>
        <w:r>
          <w:rPr>
            <w:noProof/>
            <w:webHidden/>
          </w:rPr>
          <w:fldChar w:fldCharType="separate"/>
        </w:r>
        <w:r>
          <w:rPr>
            <w:noProof/>
            <w:webHidden/>
          </w:rPr>
          <w:t>6</w:t>
        </w:r>
        <w:r>
          <w:rPr>
            <w:noProof/>
            <w:webHidden/>
          </w:rPr>
          <w:fldChar w:fldCharType="end"/>
        </w:r>
      </w:hyperlink>
    </w:p>
    <w:p w14:paraId="4D3FC606" w14:textId="12BB71A1" w:rsidR="004C7225" w:rsidRDefault="004C7225">
      <w:pPr>
        <w:pStyle w:val="TOC1"/>
        <w:rPr>
          <w:rFonts w:eastAsiaTheme="minorEastAsia" w:cstheme="minorBidi"/>
          <w:kern w:val="2"/>
          <w:sz w:val="24"/>
          <w:szCs w:val="24"/>
          <w14:ligatures w14:val="standardContextual"/>
        </w:rPr>
      </w:pPr>
      <w:hyperlink w:anchor="_Toc232406960" w:history="1">
        <w:r w:rsidRPr="00D725DF">
          <w:rPr>
            <w:rStyle w:val="Hyperlink"/>
          </w:rPr>
          <w:t>3.</w:t>
        </w:r>
        <w:r>
          <w:rPr>
            <w:rFonts w:eastAsiaTheme="minorEastAsia" w:cstheme="minorBidi"/>
            <w:kern w:val="2"/>
            <w:sz w:val="24"/>
            <w:szCs w:val="24"/>
            <w14:ligatures w14:val="standardContextual"/>
          </w:rPr>
          <w:tab/>
        </w:r>
        <w:r w:rsidRPr="00D725DF">
          <w:rPr>
            <w:rStyle w:val="Hyperlink"/>
          </w:rPr>
          <w:t>Skatteattest</w:t>
        </w:r>
        <w:r>
          <w:rPr>
            <w:webHidden/>
          </w:rPr>
          <w:tab/>
        </w:r>
        <w:r>
          <w:rPr>
            <w:webHidden/>
          </w:rPr>
          <w:fldChar w:fldCharType="begin"/>
        </w:r>
        <w:r>
          <w:rPr>
            <w:webHidden/>
          </w:rPr>
          <w:instrText xml:space="preserve"> PAGEREF _Toc232406960 \h </w:instrText>
        </w:r>
        <w:r>
          <w:rPr>
            <w:webHidden/>
          </w:rPr>
        </w:r>
        <w:r>
          <w:rPr>
            <w:webHidden/>
          </w:rPr>
          <w:fldChar w:fldCharType="separate"/>
        </w:r>
        <w:r>
          <w:rPr>
            <w:webHidden/>
          </w:rPr>
          <w:t>7</w:t>
        </w:r>
        <w:r>
          <w:rPr>
            <w:webHidden/>
          </w:rPr>
          <w:fldChar w:fldCharType="end"/>
        </w:r>
      </w:hyperlink>
    </w:p>
    <w:p w14:paraId="229CA40E" w14:textId="582F165D" w:rsidR="004C7225" w:rsidRDefault="004C7225">
      <w:pPr>
        <w:pStyle w:val="TOC1"/>
        <w:rPr>
          <w:rFonts w:eastAsiaTheme="minorEastAsia" w:cstheme="minorBidi"/>
          <w:kern w:val="2"/>
          <w:sz w:val="24"/>
          <w:szCs w:val="24"/>
          <w14:ligatures w14:val="standardContextual"/>
        </w:rPr>
      </w:pPr>
      <w:hyperlink w:anchor="_Toc232406961" w:history="1">
        <w:r w:rsidRPr="00D725DF">
          <w:rPr>
            <w:rStyle w:val="Hyperlink"/>
          </w:rPr>
          <w:t>4.</w:t>
        </w:r>
        <w:r>
          <w:rPr>
            <w:rFonts w:eastAsiaTheme="minorEastAsia" w:cstheme="minorBidi"/>
            <w:kern w:val="2"/>
            <w:sz w:val="24"/>
            <w:szCs w:val="24"/>
            <w14:ligatures w14:val="standardContextual"/>
          </w:rPr>
          <w:tab/>
        </w:r>
        <w:r w:rsidRPr="00D725DF">
          <w:rPr>
            <w:rStyle w:val="Hyperlink"/>
          </w:rPr>
          <w:t>Krav til leverandørene</w:t>
        </w:r>
        <w:r>
          <w:rPr>
            <w:webHidden/>
          </w:rPr>
          <w:tab/>
        </w:r>
        <w:r>
          <w:rPr>
            <w:webHidden/>
          </w:rPr>
          <w:fldChar w:fldCharType="begin"/>
        </w:r>
        <w:r>
          <w:rPr>
            <w:webHidden/>
          </w:rPr>
          <w:instrText xml:space="preserve"> PAGEREF _Toc232406961 \h </w:instrText>
        </w:r>
        <w:r>
          <w:rPr>
            <w:webHidden/>
          </w:rPr>
        </w:r>
        <w:r>
          <w:rPr>
            <w:webHidden/>
          </w:rPr>
          <w:fldChar w:fldCharType="separate"/>
        </w:r>
        <w:r>
          <w:rPr>
            <w:webHidden/>
          </w:rPr>
          <w:t>7</w:t>
        </w:r>
        <w:r>
          <w:rPr>
            <w:webHidden/>
          </w:rPr>
          <w:fldChar w:fldCharType="end"/>
        </w:r>
      </w:hyperlink>
    </w:p>
    <w:p w14:paraId="6E4E78B0" w14:textId="591CC916" w:rsidR="004C7225" w:rsidRDefault="004C7225">
      <w:pPr>
        <w:pStyle w:val="TOC2"/>
        <w:rPr>
          <w:rFonts w:eastAsiaTheme="minorEastAsia" w:cstheme="minorBidi"/>
          <w:noProof/>
          <w:kern w:val="2"/>
          <w:sz w:val="24"/>
          <w:szCs w:val="24"/>
          <w14:ligatures w14:val="standardContextual"/>
        </w:rPr>
      </w:pPr>
      <w:hyperlink w:anchor="_Toc232406962" w:history="1">
        <w:r w:rsidRPr="00D725DF">
          <w:rPr>
            <w:rStyle w:val="Hyperlink"/>
            <w:noProof/>
          </w:rPr>
          <w:t>4.1</w:t>
        </w:r>
        <w:r>
          <w:rPr>
            <w:rFonts w:eastAsiaTheme="minorEastAsia" w:cstheme="minorBidi"/>
            <w:noProof/>
            <w:kern w:val="2"/>
            <w:sz w:val="24"/>
            <w:szCs w:val="24"/>
            <w14:ligatures w14:val="standardContextual"/>
          </w:rPr>
          <w:tab/>
        </w:r>
        <w:r w:rsidRPr="00D725DF">
          <w:rPr>
            <w:rStyle w:val="Hyperlink"/>
            <w:noProof/>
          </w:rPr>
          <w:t>Generelt om ESPD</w:t>
        </w:r>
        <w:r>
          <w:rPr>
            <w:noProof/>
            <w:webHidden/>
          </w:rPr>
          <w:tab/>
        </w:r>
        <w:r>
          <w:rPr>
            <w:noProof/>
            <w:webHidden/>
          </w:rPr>
          <w:fldChar w:fldCharType="begin"/>
        </w:r>
        <w:r>
          <w:rPr>
            <w:noProof/>
            <w:webHidden/>
          </w:rPr>
          <w:instrText xml:space="preserve"> PAGEREF _Toc232406962 \h </w:instrText>
        </w:r>
        <w:r>
          <w:rPr>
            <w:noProof/>
            <w:webHidden/>
          </w:rPr>
        </w:r>
        <w:r>
          <w:rPr>
            <w:noProof/>
            <w:webHidden/>
          </w:rPr>
          <w:fldChar w:fldCharType="separate"/>
        </w:r>
        <w:r>
          <w:rPr>
            <w:noProof/>
            <w:webHidden/>
          </w:rPr>
          <w:t>7</w:t>
        </w:r>
        <w:r>
          <w:rPr>
            <w:noProof/>
            <w:webHidden/>
          </w:rPr>
          <w:fldChar w:fldCharType="end"/>
        </w:r>
      </w:hyperlink>
    </w:p>
    <w:p w14:paraId="5378DC57" w14:textId="07FC5739" w:rsidR="004C7225" w:rsidRDefault="004C7225">
      <w:pPr>
        <w:pStyle w:val="TOC2"/>
        <w:rPr>
          <w:rFonts w:eastAsiaTheme="minorEastAsia" w:cstheme="minorBidi"/>
          <w:noProof/>
          <w:kern w:val="2"/>
          <w:sz w:val="24"/>
          <w:szCs w:val="24"/>
          <w14:ligatures w14:val="standardContextual"/>
        </w:rPr>
      </w:pPr>
      <w:hyperlink w:anchor="_Toc232406963" w:history="1">
        <w:r w:rsidRPr="00D725DF">
          <w:rPr>
            <w:rStyle w:val="Hyperlink"/>
            <w:noProof/>
          </w:rPr>
          <w:t>4.2</w:t>
        </w:r>
        <w:r>
          <w:rPr>
            <w:rFonts w:eastAsiaTheme="minorEastAsia" w:cstheme="minorBidi"/>
            <w:noProof/>
            <w:kern w:val="2"/>
            <w:sz w:val="24"/>
            <w:szCs w:val="24"/>
            <w14:ligatures w14:val="standardContextual"/>
          </w:rPr>
          <w:tab/>
        </w:r>
        <w:r w:rsidRPr="00D725DF">
          <w:rPr>
            <w:rStyle w:val="Hyperlink"/>
            <w:noProof/>
          </w:rPr>
          <w:t>Nasjonale avvisningsgrunner</w:t>
        </w:r>
        <w:r>
          <w:rPr>
            <w:noProof/>
            <w:webHidden/>
          </w:rPr>
          <w:tab/>
        </w:r>
        <w:r>
          <w:rPr>
            <w:noProof/>
            <w:webHidden/>
          </w:rPr>
          <w:fldChar w:fldCharType="begin"/>
        </w:r>
        <w:r>
          <w:rPr>
            <w:noProof/>
            <w:webHidden/>
          </w:rPr>
          <w:instrText xml:space="preserve"> PAGEREF _Toc232406963 \h </w:instrText>
        </w:r>
        <w:r>
          <w:rPr>
            <w:noProof/>
            <w:webHidden/>
          </w:rPr>
        </w:r>
        <w:r>
          <w:rPr>
            <w:noProof/>
            <w:webHidden/>
          </w:rPr>
          <w:fldChar w:fldCharType="separate"/>
        </w:r>
        <w:r>
          <w:rPr>
            <w:noProof/>
            <w:webHidden/>
          </w:rPr>
          <w:t>7</w:t>
        </w:r>
        <w:r>
          <w:rPr>
            <w:noProof/>
            <w:webHidden/>
          </w:rPr>
          <w:fldChar w:fldCharType="end"/>
        </w:r>
      </w:hyperlink>
    </w:p>
    <w:p w14:paraId="5EA9DEBA" w14:textId="12CAF837" w:rsidR="004C7225" w:rsidRDefault="004C7225">
      <w:pPr>
        <w:pStyle w:val="TOC2"/>
        <w:rPr>
          <w:rFonts w:eastAsiaTheme="minorEastAsia" w:cstheme="minorBidi"/>
          <w:noProof/>
          <w:kern w:val="2"/>
          <w:sz w:val="24"/>
          <w:szCs w:val="24"/>
          <w14:ligatures w14:val="standardContextual"/>
        </w:rPr>
      </w:pPr>
      <w:hyperlink w:anchor="_Toc232406964" w:history="1">
        <w:r w:rsidRPr="00D725DF">
          <w:rPr>
            <w:rStyle w:val="Hyperlink"/>
            <w:noProof/>
          </w:rPr>
          <w:t>4.3</w:t>
        </w:r>
        <w:r>
          <w:rPr>
            <w:rFonts w:eastAsiaTheme="minorEastAsia" w:cstheme="minorBidi"/>
            <w:noProof/>
            <w:kern w:val="2"/>
            <w:sz w:val="24"/>
            <w:szCs w:val="24"/>
            <w14:ligatures w14:val="standardContextual"/>
          </w:rPr>
          <w:tab/>
        </w:r>
        <w:r w:rsidRPr="00D725DF">
          <w:rPr>
            <w:rStyle w:val="Hyperlink"/>
            <w:noProof/>
          </w:rPr>
          <w:t>Samlet angivelse for alle kvalifikasjonskrav i ESPD skjemaet</w:t>
        </w:r>
        <w:r>
          <w:rPr>
            <w:noProof/>
            <w:webHidden/>
          </w:rPr>
          <w:tab/>
        </w:r>
        <w:r>
          <w:rPr>
            <w:noProof/>
            <w:webHidden/>
          </w:rPr>
          <w:fldChar w:fldCharType="begin"/>
        </w:r>
        <w:r>
          <w:rPr>
            <w:noProof/>
            <w:webHidden/>
          </w:rPr>
          <w:instrText xml:space="preserve"> PAGEREF _Toc232406964 \h </w:instrText>
        </w:r>
        <w:r>
          <w:rPr>
            <w:noProof/>
            <w:webHidden/>
          </w:rPr>
        </w:r>
        <w:r>
          <w:rPr>
            <w:noProof/>
            <w:webHidden/>
          </w:rPr>
          <w:fldChar w:fldCharType="separate"/>
        </w:r>
        <w:r>
          <w:rPr>
            <w:noProof/>
            <w:webHidden/>
          </w:rPr>
          <w:t>7</w:t>
        </w:r>
        <w:r>
          <w:rPr>
            <w:noProof/>
            <w:webHidden/>
          </w:rPr>
          <w:fldChar w:fldCharType="end"/>
        </w:r>
      </w:hyperlink>
    </w:p>
    <w:p w14:paraId="35D27FB4" w14:textId="32058762" w:rsidR="004C7225" w:rsidRDefault="004C7225">
      <w:pPr>
        <w:pStyle w:val="TOC2"/>
        <w:rPr>
          <w:rFonts w:eastAsiaTheme="minorEastAsia" w:cstheme="minorBidi"/>
          <w:noProof/>
          <w:kern w:val="2"/>
          <w:sz w:val="24"/>
          <w:szCs w:val="24"/>
          <w14:ligatures w14:val="standardContextual"/>
        </w:rPr>
      </w:pPr>
      <w:hyperlink w:anchor="_Toc232406965" w:history="1">
        <w:r w:rsidRPr="00D725DF">
          <w:rPr>
            <w:rStyle w:val="Hyperlink"/>
            <w:noProof/>
          </w:rPr>
          <w:t>4.4</w:t>
        </w:r>
        <w:r>
          <w:rPr>
            <w:rFonts w:eastAsiaTheme="minorEastAsia" w:cstheme="minorBidi"/>
            <w:noProof/>
            <w:kern w:val="2"/>
            <w:sz w:val="24"/>
            <w:szCs w:val="24"/>
            <w14:ligatures w14:val="standardContextual"/>
          </w:rPr>
          <w:tab/>
        </w:r>
        <w:r w:rsidRPr="00D725DF">
          <w:rPr>
            <w:rStyle w:val="Hyperlink"/>
            <w:noProof/>
          </w:rPr>
          <w:t>Kvalifikasjonskrav</w:t>
        </w:r>
        <w:r>
          <w:rPr>
            <w:noProof/>
            <w:webHidden/>
          </w:rPr>
          <w:tab/>
        </w:r>
        <w:r>
          <w:rPr>
            <w:noProof/>
            <w:webHidden/>
          </w:rPr>
          <w:fldChar w:fldCharType="begin"/>
        </w:r>
        <w:r>
          <w:rPr>
            <w:noProof/>
            <w:webHidden/>
          </w:rPr>
          <w:instrText xml:space="preserve"> PAGEREF _Toc232406965 \h </w:instrText>
        </w:r>
        <w:r>
          <w:rPr>
            <w:noProof/>
            <w:webHidden/>
          </w:rPr>
        </w:r>
        <w:r>
          <w:rPr>
            <w:noProof/>
            <w:webHidden/>
          </w:rPr>
          <w:fldChar w:fldCharType="separate"/>
        </w:r>
        <w:r>
          <w:rPr>
            <w:noProof/>
            <w:webHidden/>
          </w:rPr>
          <w:t>7</w:t>
        </w:r>
        <w:r>
          <w:rPr>
            <w:noProof/>
            <w:webHidden/>
          </w:rPr>
          <w:fldChar w:fldCharType="end"/>
        </w:r>
      </w:hyperlink>
    </w:p>
    <w:p w14:paraId="6779F913" w14:textId="19FE7832" w:rsidR="004C7225" w:rsidRDefault="004C7225">
      <w:pPr>
        <w:pStyle w:val="TOC2"/>
        <w:rPr>
          <w:rFonts w:eastAsiaTheme="minorEastAsia" w:cstheme="minorBidi"/>
          <w:noProof/>
          <w:kern w:val="2"/>
          <w:sz w:val="24"/>
          <w:szCs w:val="24"/>
          <w14:ligatures w14:val="standardContextual"/>
        </w:rPr>
      </w:pPr>
      <w:hyperlink w:anchor="_Toc232406966" w:history="1">
        <w:r w:rsidRPr="00D725DF">
          <w:rPr>
            <w:rStyle w:val="Hyperlink"/>
            <w:noProof/>
          </w:rPr>
          <w:t>4.5</w:t>
        </w:r>
        <w:r>
          <w:rPr>
            <w:rFonts w:eastAsiaTheme="minorEastAsia" w:cstheme="minorBidi"/>
            <w:noProof/>
            <w:kern w:val="2"/>
            <w:sz w:val="24"/>
            <w:szCs w:val="24"/>
            <w14:ligatures w14:val="standardContextual"/>
          </w:rPr>
          <w:tab/>
        </w:r>
        <w:r w:rsidRPr="00D725DF">
          <w:rPr>
            <w:rStyle w:val="Hyperlink"/>
            <w:noProof/>
          </w:rPr>
          <w:t>Leverandørens organisatoriske og juridiske stilling</w:t>
        </w:r>
        <w:r>
          <w:rPr>
            <w:noProof/>
            <w:webHidden/>
          </w:rPr>
          <w:tab/>
        </w:r>
        <w:r>
          <w:rPr>
            <w:noProof/>
            <w:webHidden/>
          </w:rPr>
          <w:fldChar w:fldCharType="begin"/>
        </w:r>
        <w:r>
          <w:rPr>
            <w:noProof/>
            <w:webHidden/>
          </w:rPr>
          <w:instrText xml:space="preserve"> PAGEREF _Toc232406966 \h </w:instrText>
        </w:r>
        <w:r>
          <w:rPr>
            <w:noProof/>
            <w:webHidden/>
          </w:rPr>
        </w:r>
        <w:r>
          <w:rPr>
            <w:noProof/>
            <w:webHidden/>
          </w:rPr>
          <w:fldChar w:fldCharType="separate"/>
        </w:r>
        <w:r>
          <w:rPr>
            <w:noProof/>
            <w:webHidden/>
          </w:rPr>
          <w:t>8</w:t>
        </w:r>
        <w:r>
          <w:rPr>
            <w:noProof/>
            <w:webHidden/>
          </w:rPr>
          <w:fldChar w:fldCharType="end"/>
        </w:r>
      </w:hyperlink>
    </w:p>
    <w:p w14:paraId="4D554231" w14:textId="4469B91B" w:rsidR="004C7225" w:rsidRDefault="004C7225">
      <w:pPr>
        <w:pStyle w:val="TOC2"/>
        <w:rPr>
          <w:rFonts w:eastAsiaTheme="minorEastAsia" w:cstheme="minorBidi"/>
          <w:noProof/>
          <w:kern w:val="2"/>
          <w:sz w:val="24"/>
          <w:szCs w:val="24"/>
          <w14:ligatures w14:val="standardContextual"/>
        </w:rPr>
      </w:pPr>
      <w:hyperlink w:anchor="_Toc232406967" w:history="1">
        <w:r w:rsidRPr="00D725DF">
          <w:rPr>
            <w:rStyle w:val="Hyperlink"/>
            <w:noProof/>
          </w:rPr>
          <w:t>4.6</w:t>
        </w:r>
        <w:r>
          <w:rPr>
            <w:rFonts w:eastAsiaTheme="minorEastAsia" w:cstheme="minorBidi"/>
            <w:noProof/>
            <w:kern w:val="2"/>
            <w:sz w:val="24"/>
            <w:szCs w:val="24"/>
            <w14:ligatures w14:val="standardContextual"/>
          </w:rPr>
          <w:tab/>
        </w:r>
        <w:r w:rsidRPr="00D725DF">
          <w:rPr>
            <w:rStyle w:val="Hyperlink"/>
            <w:noProof/>
          </w:rPr>
          <w:t>Leverandørens økonomiske og finansielle kapasitet</w:t>
        </w:r>
        <w:r>
          <w:rPr>
            <w:noProof/>
            <w:webHidden/>
          </w:rPr>
          <w:tab/>
        </w:r>
        <w:r>
          <w:rPr>
            <w:noProof/>
            <w:webHidden/>
          </w:rPr>
          <w:fldChar w:fldCharType="begin"/>
        </w:r>
        <w:r>
          <w:rPr>
            <w:noProof/>
            <w:webHidden/>
          </w:rPr>
          <w:instrText xml:space="preserve"> PAGEREF _Toc232406967 \h </w:instrText>
        </w:r>
        <w:r>
          <w:rPr>
            <w:noProof/>
            <w:webHidden/>
          </w:rPr>
        </w:r>
        <w:r>
          <w:rPr>
            <w:noProof/>
            <w:webHidden/>
          </w:rPr>
          <w:fldChar w:fldCharType="separate"/>
        </w:r>
        <w:r>
          <w:rPr>
            <w:noProof/>
            <w:webHidden/>
          </w:rPr>
          <w:t>8</w:t>
        </w:r>
        <w:r>
          <w:rPr>
            <w:noProof/>
            <w:webHidden/>
          </w:rPr>
          <w:fldChar w:fldCharType="end"/>
        </w:r>
      </w:hyperlink>
    </w:p>
    <w:p w14:paraId="5AD9280B" w14:textId="3ED558DB" w:rsidR="004C7225" w:rsidRDefault="004C7225">
      <w:pPr>
        <w:pStyle w:val="TOC2"/>
        <w:rPr>
          <w:rFonts w:eastAsiaTheme="minorEastAsia" w:cstheme="minorBidi"/>
          <w:noProof/>
          <w:kern w:val="2"/>
          <w:sz w:val="24"/>
          <w:szCs w:val="24"/>
          <w14:ligatures w14:val="standardContextual"/>
        </w:rPr>
      </w:pPr>
      <w:hyperlink w:anchor="_Toc232406968" w:history="1">
        <w:r w:rsidRPr="00D725DF">
          <w:rPr>
            <w:rStyle w:val="Hyperlink"/>
            <w:noProof/>
          </w:rPr>
          <w:t>4.7</w:t>
        </w:r>
        <w:r>
          <w:rPr>
            <w:rFonts w:eastAsiaTheme="minorEastAsia" w:cstheme="minorBidi"/>
            <w:noProof/>
            <w:kern w:val="2"/>
            <w:sz w:val="24"/>
            <w:szCs w:val="24"/>
            <w14:ligatures w14:val="standardContextual"/>
          </w:rPr>
          <w:tab/>
        </w:r>
        <w:r w:rsidRPr="00D725DF">
          <w:rPr>
            <w:rStyle w:val="Hyperlink"/>
            <w:noProof/>
          </w:rPr>
          <w:t>Leverandørens tekniske og faglige kvalifikasjoner</w:t>
        </w:r>
        <w:r>
          <w:rPr>
            <w:noProof/>
            <w:webHidden/>
          </w:rPr>
          <w:tab/>
        </w:r>
        <w:r>
          <w:rPr>
            <w:noProof/>
            <w:webHidden/>
          </w:rPr>
          <w:fldChar w:fldCharType="begin"/>
        </w:r>
        <w:r>
          <w:rPr>
            <w:noProof/>
            <w:webHidden/>
          </w:rPr>
          <w:instrText xml:space="preserve"> PAGEREF _Toc232406968 \h </w:instrText>
        </w:r>
        <w:r>
          <w:rPr>
            <w:noProof/>
            <w:webHidden/>
          </w:rPr>
        </w:r>
        <w:r>
          <w:rPr>
            <w:noProof/>
            <w:webHidden/>
          </w:rPr>
          <w:fldChar w:fldCharType="separate"/>
        </w:r>
        <w:r>
          <w:rPr>
            <w:noProof/>
            <w:webHidden/>
          </w:rPr>
          <w:t>8</w:t>
        </w:r>
        <w:r>
          <w:rPr>
            <w:noProof/>
            <w:webHidden/>
          </w:rPr>
          <w:fldChar w:fldCharType="end"/>
        </w:r>
      </w:hyperlink>
    </w:p>
    <w:p w14:paraId="57E20A75" w14:textId="401F6248" w:rsidR="004C7225" w:rsidRDefault="004C7225">
      <w:pPr>
        <w:pStyle w:val="TOC2"/>
        <w:rPr>
          <w:rFonts w:eastAsiaTheme="minorEastAsia" w:cstheme="minorBidi"/>
          <w:noProof/>
          <w:kern w:val="2"/>
          <w:sz w:val="24"/>
          <w:szCs w:val="24"/>
          <w14:ligatures w14:val="standardContextual"/>
        </w:rPr>
      </w:pPr>
      <w:hyperlink w:anchor="_Toc232406969" w:history="1">
        <w:r w:rsidRPr="00D725DF">
          <w:rPr>
            <w:rStyle w:val="Hyperlink"/>
            <w:noProof/>
          </w:rPr>
          <w:t>4.8</w:t>
        </w:r>
        <w:r>
          <w:rPr>
            <w:rFonts w:eastAsiaTheme="minorEastAsia" w:cstheme="minorBidi"/>
            <w:noProof/>
            <w:kern w:val="2"/>
            <w:sz w:val="24"/>
            <w:szCs w:val="24"/>
            <w14:ligatures w14:val="standardContextual"/>
          </w:rPr>
          <w:tab/>
        </w:r>
        <w:r w:rsidRPr="00D725DF">
          <w:rPr>
            <w:rStyle w:val="Hyperlink"/>
            <w:noProof/>
          </w:rPr>
          <w:t>Underleverandører</w:t>
        </w:r>
        <w:r>
          <w:rPr>
            <w:noProof/>
            <w:webHidden/>
          </w:rPr>
          <w:tab/>
        </w:r>
        <w:r>
          <w:rPr>
            <w:noProof/>
            <w:webHidden/>
          </w:rPr>
          <w:fldChar w:fldCharType="begin"/>
        </w:r>
        <w:r>
          <w:rPr>
            <w:noProof/>
            <w:webHidden/>
          </w:rPr>
          <w:instrText xml:space="preserve"> PAGEREF _Toc232406969 \h </w:instrText>
        </w:r>
        <w:r>
          <w:rPr>
            <w:noProof/>
            <w:webHidden/>
          </w:rPr>
        </w:r>
        <w:r>
          <w:rPr>
            <w:noProof/>
            <w:webHidden/>
          </w:rPr>
          <w:fldChar w:fldCharType="separate"/>
        </w:r>
        <w:r>
          <w:rPr>
            <w:noProof/>
            <w:webHidden/>
          </w:rPr>
          <w:t>9</w:t>
        </w:r>
        <w:r>
          <w:rPr>
            <w:noProof/>
            <w:webHidden/>
          </w:rPr>
          <w:fldChar w:fldCharType="end"/>
        </w:r>
      </w:hyperlink>
    </w:p>
    <w:p w14:paraId="15B809E4" w14:textId="157802A4" w:rsidR="004C7225" w:rsidRDefault="004C7225">
      <w:pPr>
        <w:pStyle w:val="TOC1"/>
        <w:rPr>
          <w:rFonts w:eastAsiaTheme="minorEastAsia" w:cstheme="minorBidi"/>
          <w:kern w:val="2"/>
          <w:sz w:val="24"/>
          <w:szCs w:val="24"/>
          <w14:ligatures w14:val="standardContextual"/>
        </w:rPr>
      </w:pPr>
      <w:hyperlink w:anchor="_Toc232406970" w:history="1">
        <w:r w:rsidRPr="00D725DF">
          <w:rPr>
            <w:rStyle w:val="Hyperlink"/>
          </w:rPr>
          <w:t>5.</w:t>
        </w:r>
        <w:r>
          <w:rPr>
            <w:rFonts w:eastAsiaTheme="minorEastAsia" w:cstheme="minorBidi"/>
            <w:kern w:val="2"/>
            <w:sz w:val="24"/>
            <w:szCs w:val="24"/>
            <w14:ligatures w14:val="standardContextual"/>
          </w:rPr>
          <w:tab/>
        </w:r>
        <w:r w:rsidRPr="00D725DF">
          <w:rPr>
            <w:rStyle w:val="Hyperlink"/>
          </w:rPr>
          <w:t>Tildelingskriterier</w:t>
        </w:r>
        <w:r>
          <w:rPr>
            <w:webHidden/>
          </w:rPr>
          <w:tab/>
        </w:r>
        <w:r>
          <w:rPr>
            <w:webHidden/>
          </w:rPr>
          <w:fldChar w:fldCharType="begin"/>
        </w:r>
        <w:r>
          <w:rPr>
            <w:webHidden/>
          </w:rPr>
          <w:instrText xml:space="preserve"> PAGEREF _Toc232406970 \h </w:instrText>
        </w:r>
        <w:r>
          <w:rPr>
            <w:webHidden/>
          </w:rPr>
        </w:r>
        <w:r>
          <w:rPr>
            <w:webHidden/>
          </w:rPr>
          <w:fldChar w:fldCharType="separate"/>
        </w:r>
        <w:r>
          <w:rPr>
            <w:webHidden/>
          </w:rPr>
          <w:t>9</w:t>
        </w:r>
        <w:r>
          <w:rPr>
            <w:webHidden/>
          </w:rPr>
          <w:fldChar w:fldCharType="end"/>
        </w:r>
      </w:hyperlink>
    </w:p>
    <w:p w14:paraId="50602C12" w14:textId="750AAE68" w:rsidR="004C7225" w:rsidRDefault="004C7225">
      <w:pPr>
        <w:pStyle w:val="TOC2"/>
        <w:rPr>
          <w:rFonts w:eastAsiaTheme="minorEastAsia" w:cstheme="minorBidi"/>
          <w:noProof/>
          <w:kern w:val="2"/>
          <w:sz w:val="24"/>
          <w:szCs w:val="24"/>
          <w14:ligatures w14:val="standardContextual"/>
        </w:rPr>
      </w:pPr>
      <w:hyperlink w:anchor="_Toc232406971" w:history="1">
        <w:r w:rsidRPr="00D725DF">
          <w:rPr>
            <w:rStyle w:val="Hyperlink"/>
            <w:noProof/>
          </w:rPr>
          <w:t>5.1</w:t>
        </w:r>
        <w:r>
          <w:rPr>
            <w:rFonts w:eastAsiaTheme="minorEastAsia" w:cstheme="minorBidi"/>
            <w:noProof/>
            <w:kern w:val="2"/>
            <w:sz w:val="24"/>
            <w:szCs w:val="24"/>
            <w14:ligatures w14:val="standardContextual"/>
          </w:rPr>
          <w:tab/>
        </w:r>
        <w:r w:rsidRPr="00D725DF">
          <w:rPr>
            <w:rStyle w:val="Hyperlink"/>
            <w:noProof/>
          </w:rPr>
          <w:t>Evalueringsmetode</w:t>
        </w:r>
        <w:r>
          <w:rPr>
            <w:noProof/>
            <w:webHidden/>
          </w:rPr>
          <w:tab/>
        </w:r>
        <w:r>
          <w:rPr>
            <w:noProof/>
            <w:webHidden/>
          </w:rPr>
          <w:fldChar w:fldCharType="begin"/>
        </w:r>
        <w:r>
          <w:rPr>
            <w:noProof/>
            <w:webHidden/>
          </w:rPr>
          <w:instrText xml:space="preserve"> PAGEREF _Toc232406971 \h </w:instrText>
        </w:r>
        <w:r>
          <w:rPr>
            <w:noProof/>
            <w:webHidden/>
          </w:rPr>
        </w:r>
        <w:r>
          <w:rPr>
            <w:noProof/>
            <w:webHidden/>
          </w:rPr>
          <w:fldChar w:fldCharType="separate"/>
        </w:r>
        <w:r>
          <w:rPr>
            <w:noProof/>
            <w:webHidden/>
          </w:rPr>
          <w:t>9</w:t>
        </w:r>
        <w:r>
          <w:rPr>
            <w:noProof/>
            <w:webHidden/>
          </w:rPr>
          <w:fldChar w:fldCharType="end"/>
        </w:r>
      </w:hyperlink>
    </w:p>
    <w:p w14:paraId="148789E1" w14:textId="4C2998B1" w:rsidR="004C7225" w:rsidRDefault="004C7225">
      <w:pPr>
        <w:pStyle w:val="TOC2"/>
        <w:rPr>
          <w:rFonts w:eastAsiaTheme="minorEastAsia" w:cstheme="minorBidi"/>
          <w:noProof/>
          <w:kern w:val="2"/>
          <w:sz w:val="24"/>
          <w:szCs w:val="24"/>
          <w14:ligatures w14:val="standardContextual"/>
        </w:rPr>
      </w:pPr>
      <w:hyperlink w:anchor="_Toc232406972" w:history="1">
        <w:r w:rsidRPr="00D725DF">
          <w:rPr>
            <w:rStyle w:val="Hyperlink"/>
            <w:noProof/>
          </w:rPr>
          <w:t>5.2</w:t>
        </w:r>
        <w:r>
          <w:rPr>
            <w:rFonts w:eastAsiaTheme="minorEastAsia" w:cstheme="minorBidi"/>
            <w:noProof/>
            <w:kern w:val="2"/>
            <w:sz w:val="24"/>
            <w:szCs w:val="24"/>
            <w14:ligatures w14:val="standardContextual"/>
          </w:rPr>
          <w:tab/>
        </w:r>
        <w:r w:rsidRPr="00D725DF">
          <w:rPr>
            <w:rStyle w:val="Hyperlink"/>
            <w:noProof/>
          </w:rPr>
          <w:t>Evaluering – deltilbud</w:t>
        </w:r>
        <w:r>
          <w:rPr>
            <w:noProof/>
            <w:webHidden/>
          </w:rPr>
          <w:tab/>
        </w:r>
        <w:r>
          <w:rPr>
            <w:noProof/>
            <w:webHidden/>
          </w:rPr>
          <w:fldChar w:fldCharType="begin"/>
        </w:r>
        <w:r>
          <w:rPr>
            <w:noProof/>
            <w:webHidden/>
          </w:rPr>
          <w:instrText xml:space="preserve"> PAGEREF _Toc232406972 \h </w:instrText>
        </w:r>
        <w:r>
          <w:rPr>
            <w:noProof/>
            <w:webHidden/>
          </w:rPr>
        </w:r>
        <w:r>
          <w:rPr>
            <w:noProof/>
            <w:webHidden/>
          </w:rPr>
          <w:fldChar w:fldCharType="separate"/>
        </w:r>
        <w:r>
          <w:rPr>
            <w:noProof/>
            <w:webHidden/>
          </w:rPr>
          <w:t>10</w:t>
        </w:r>
        <w:r>
          <w:rPr>
            <w:noProof/>
            <w:webHidden/>
          </w:rPr>
          <w:fldChar w:fldCharType="end"/>
        </w:r>
      </w:hyperlink>
    </w:p>
    <w:p w14:paraId="2EC14053" w14:textId="397ADA85" w:rsidR="004C7225" w:rsidRDefault="004C7225">
      <w:pPr>
        <w:pStyle w:val="TOC2"/>
        <w:rPr>
          <w:rFonts w:eastAsiaTheme="minorEastAsia" w:cstheme="minorBidi"/>
          <w:noProof/>
          <w:kern w:val="2"/>
          <w:sz w:val="24"/>
          <w:szCs w:val="24"/>
          <w14:ligatures w14:val="standardContextual"/>
        </w:rPr>
      </w:pPr>
      <w:hyperlink w:anchor="_Toc232406973" w:history="1">
        <w:r w:rsidRPr="00D725DF">
          <w:rPr>
            <w:rStyle w:val="Hyperlink"/>
            <w:noProof/>
          </w:rPr>
          <w:t>5.3</w:t>
        </w:r>
        <w:r>
          <w:rPr>
            <w:rFonts w:eastAsiaTheme="minorEastAsia" w:cstheme="minorBidi"/>
            <w:noProof/>
            <w:kern w:val="2"/>
            <w:sz w:val="24"/>
            <w:szCs w:val="24"/>
            <w14:ligatures w14:val="standardContextual"/>
          </w:rPr>
          <w:tab/>
        </w:r>
        <w:r w:rsidRPr="00D725DF">
          <w:rPr>
            <w:rStyle w:val="Hyperlink"/>
            <w:noProof/>
          </w:rPr>
          <w:t>Klima- og miljøhensyn</w:t>
        </w:r>
        <w:r>
          <w:rPr>
            <w:noProof/>
            <w:webHidden/>
          </w:rPr>
          <w:tab/>
        </w:r>
        <w:r>
          <w:rPr>
            <w:noProof/>
            <w:webHidden/>
          </w:rPr>
          <w:fldChar w:fldCharType="begin"/>
        </w:r>
        <w:r>
          <w:rPr>
            <w:noProof/>
            <w:webHidden/>
          </w:rPr>
          <w:instrText xml:space="preserve"> PAGEREF _Toc232406973 \h </w:instrText>
        </w:r>
        <w:r>
          <w:rPr>
            <w:noProof/>
            <w:webHidden/>
          </w:rPr>
        </w:r>
        <w:r>
          <w:rPr>
            <w:noProof/>
            <w:webHidden/>
          </w:rPr>
          <w:fldChar w:fldCharType="separate"/>
        </w:r>
        <w:r>
          <w:rPr>
            <w:noProof/>
            <w:webHidden/>
          </w:rPr>
          <w:t>10</w:t>
        </w:r>
        <w:r>
          <w:rPr>
            <w:noProof/>
            <w:webHidden/>
          </w:rPr>
          <w:fldChar w:fldCharType="end"/>
        </w:r>
      </w:hyperlink>
    </w:p>
    <w:p w14:paraId="46CD83D9" w14:textId="4CB9B1B9" w:rsidR="004C7225" w:rsidRDefault="004C7225">
      <w:pPr>
        <w:pStyle w:val="TOC1"/>
        <w:rPr>
          <w:rFonts w:eastAsiaTheme="minorEastAsia" w:cstheme="minorBidi"/>
          <w:kern w:val="2"/>
          <w:sz w:val="24"/>
          <w:szCs w:val="24"/>
          <w14:ligatures w14:val="standardContextual"/>
        </w:rPr>
      </w:pPr>
      <w:hyperlink w:anchor="_Toc232406974" w:history="1">
        <w:r w:rsidRPr="00D725DF">
          <w:rPr>
            <w:rStyle w:val="Hyperlink"/>
          </w:rPr>
          <w:t>6.</w:t>
        </w:r>
        <w:r>
          <w:rPr>
            <w:rFonts w:eastAsiaTheme="minorEastAsia" w:cstheme="minorBidi"/>
            <w:kern w:val="2"/>
            <w:sz w:val="24"/>
            <w:szCs w:val="24"/>
            <w14:ligatures w14:val="standardContextual"/>
          </w:rPr>
          <w:tab/>
        </w:r>
        <w:r w:rsidRPr="00D725DF">
          <w:rPr>
            <w:rStyle w:val="Hyperlink"/>
          </w:rPr>
          <w:t>Innlevering av tilbud og tilbudsutforming</w:t>
        </w:r>
        <w:r>
          <w:rPr>
            <w:webHidden/>
          </w:rPr>
          <w:tab/>
        </w:r>
        <w:r>
          <w:rPr>
            <w:webHidden/>
          </w:rPr>
          <w:fldChar w:fldCharType="begin"/>
        </w:r>
        <w:r>
          <w:rPr>
            <w:webHidden/>
          </w:rPr>
          <w:instrText xml:space="preserve"> PAGEREF _Toc232406974 \h </w:instrText>
        </w:r>
        <w:r>
          <w:rPr>
            <w:webHidden/>
          </w:rPr>
        </w:r>
        <w:r>
          <w:rPr>
            <w:webHidden/>
          </w:rPr>
          <w:fldChar w:fldCharType="separate"/>
        </w:r>
        <w:r>
          <w:rPr>
            <w:webHidden/>
          </w:rPr>
          <w:t>10</w:t>
        </w:r>
        <w:r>
          <w:rPr>
            <w:webHidden/>
          </w:rPr>
          <w:fldChar w:fldCharType="end"/>
        </w:r>
      </w:hyperlink>
    </w:p>
    <w:p w14:paraId="5547F18D" w14:textId="6264C60C" w:rsidR="004C7225" w:rsidRDefault="004C7225">
      <w:pPr>
        <w:pStyle w:val="TOC2"/>
        <w:rPr>
          <w:rFonts w:eastAsiaTheme="minorEastAsia" w:cstheme="minorBidi"/>
          <w:noProof/>
          <w:kern w:val="2"/>
          <w:sz w:val="24"/>
          <w:szCs w:val="24"/>
          <w14:ligatures w14:val="standardContextual"/>
        </w:rPr>
      </w:pPr>
      <w:hyperlink w:anchor="_Toc232406975" w:history="1">
        <w:r w:rsidRPr="00D725DF">
          <w:rPr>
            <w:rStyle w:val="Hyperlink"/>
            <w:noProof/>
          </w:rPr>
          <w:t>6.1</w:t>
        </w:r>
        <w:r>
          <w:rPr>
            <w:rFonts w:eastAsiaTheme="minorEastAsia" w:cstheme="minorBidi"/>
            <w:noProof/>
            <w:kern w:val="2"/>
            <w:sz w:val="24"/>
            <w:szCs w:val="24"/>
            <w14:ligatures w14:val="standardContextual"/>
          </w:rPr>
          <w:tab/>
        </w:r>
        <w:r w:rsidRPr="00D725DF">
          <w:rPr>
            <w:rStyle w:val="Hyperlink"/>
            <w:noProof/>
          </w:rPr>
          <w:t>Innlevering av tilbud</w:t>
        </w:r>
        <w:r>
          <w:rPr>
            <w:noProof/>
            <w:webHidden/>
          </w:rPr>
          <w:tab/>
        </w:r>
        <w:r>
          <w:rPr>
            <w:noProof/>
            <w:webHidden/>
          </w:rPr>
          <w:fldChar w:fldCharType="begin"/>
        </w:r>
        <w:r>
          <w:rPr>
            <w:noProof/>
            <w:webHidden/>
          </w:rPr>
          <w:instrText xml:space="preserve"> PAGEREF _Toc232406975 \h </w:instrText>
        </w:r>
        <w:r>
          <w:rPr>
            <w:noProof/>
            <w:webHidden/>
          </w:rPr>
        </w:r>
        <w:r>
          <w:rPr>
            <w:noProof/>
            <w:webHidden/>
          </w:rPr>
          <w:fldChar w:fldCharType="separate"/>
        </w:r>
        <w:r>
          <w:rPr>
            <w:noProof/>
            <w:webHidden/>
          </w:rPr>
          <w:t>10</w:t>
        </w:r>
        <w:r>
          <w:rPr>
            <w:noProof/>
            <w:webHidden/>
          </w:rPr>
          <w:fldChar w:fldCharType="end"/>
        </w:r>
      </w:hyperlink>
    </w:p>
    <w:p w14:paraId="440A8045" w14:textId="01128F44" w:rsidR="004C7225" w:rsidRDefault="004C7225">
      <w:pPr>
        <w:pStyle w:val="TOC2"/>
        <w:rPr>
          <w:rFonts w:eastAsiaTheme="minorEastAsia" w:cstheme="minorBidi"/>
          <w:noProof/>
          <w:kern w:val="2"/>
          <w:sz w:val="24"/>
          <w:szCs w:val="24"/>
          <w14:ligatures w14:val="standardContextual"/>
        </w:rPr>
      </w:pPr>
      <w:hyperlink w:anchor="_Toc232406976" w:history="1">
        <w:r w:rsidRPr="00D725DF">
          <w:rPr>
            <w:rStyle w:val="Hyperlink"/>
            <w:noProof/>
          </w:rPr>
          <w:t>6.2</w:t>
        </w:r>
        <w:r>
          <w:rPr>
            <w:rFonts w:eastAsiaTheme="minorEastAsia" w:cstheme="minorBidi"/>
            <w:noProof/>
            <w:kern w:val="2"/>
            <w:sz w:val="24"/>
            <w:szCs w:val="24"/>
            <w14:ligatures w14:val="standardContextual"/>
          </w:rPr>
          <w:tab/>
        </w:r>
        <w:r w:rsidRPr="00D725DF">
          <w:rPr>
            <w:rStyle w:val="Hyperlink"/>
            <w:noProof/>
          </w:rPr>
          <w:t>Tilbudets utforming</w:t>
        </w:r>
        <w:r>
          <w:rPr>
            <w:noProof/>
            <w:webHidden/>
          </w:rPr>
          <w:tab/>
        </w:r>
        <w:r>
          <w:rPr>
            <w:noProof/>
            <w:webHidden/>
          </w:rPr>
          <w:fldChar w:fldCharType="begin"/>
        </w:r>
        <w:r>
          <w:rPr>
            <w:noProof/>
            <w:webHidden/>
          </w:rPr>
          <w:instrText xml:space="preserve"> PAGEREF _Toc232406976 \h </w:instrText>
        </w:r>
        <w:r>
          <w:rPr>
            <w:noProof/>
            <w:webHidden/>
          </w:rPr>
        </w:r>
        <w:r>
          <w:rPr>
            <w:noProof/>
            <w:webHidden/>
          </w:rPr>
          <w:fldChar w:fldCharType="separate"/>
        </w:r>
        <w:r>
          <w:rPr>
            <w:noProof/>
            <w:webHidden/>
          </w:rPr>
          <w:t>10</w:t>
        </w:r>
        <w:r>
          <w:rPr>
            <w:noProof/>
            <w:webHidden/>
          </w:rPr>
          <w:fldChar w:fldCharType="end"/>
        </w:r>
      </w:hyperlink>
    </w:p>
    <w:p w14:paraId="61E7ACEF" w14:textId="163EFBEB" w:rsidR="004C7225" w:rsidRDefault="004C7225">
      <w:pPr>
        <w:pStyle w:val="TOC2"/>
        <w:rPr>
          <w:rFonts w:eastAsiaTheme="minorEastAsia" w:cstheme="minorBidi"/>
          <w:noProof/>
          <w:kern w:val="2"/>
          <w:sz w:val="24"/>
          <w:szCs w:val="24"/>
          <w14:ligatures w14:val="standardContextual"/>
        </w:rPr>
      </w:pPr>
      <w:hyperlink w:anchor="_Toc232406977" w:history="1">
        <w:r w:rsidRPr="00D725DF">
          <w:rPr>
            <w:rStyle w:val="Hyperlink"/>
            <w:noProof/>
          </w:rPr>
          <w:t>6.3</w:t>
        </w:r>
        <w:r>
          <w:rPr>
            <w:rFonts w:eastAsiaTheme="minorEastAsia" w:cstheme="minorBidi"/>
            <w:noProof/>
            <w:kern w:val="2"/>
            <w:sz w:val="24"/>
            <w:szCs w:val="24"/>
            <w14:ligatures w14:val="standardContextual"/>
          </w:rPr>
          <w:tab/>
        </w:r>
        <w:r w:rsidRPr="00D725DF">
          <w:rPr>
            <w:rStyle w:val="Hyperlink"/>
            <w:noProof/>
          </w:rPr>
          <w:t>Sladdet versjon av tilbudet</w:t>
        </w:r>
        <w:r>
          <w:rPr>
            <w:noProof/>
            <w:webHidden/>
          </w:rPr>
          <w:tab/>
        </w:r>
        <w:r>
          <w:rPr>
            <w:noProof/>
            <w:webHidden/>
          </w:rPr>
          <w:fldChar w:fldCharType="begin"/>
        </w:r>
        <w:r>
          <w:rPr>
            <w:noProof/>
            <w:webHidden/>
          </w:rPr>
          <w:instrText xml:space="preserve"> PAGEREF _Toc232406977 \h </w:instrText>
        </w:r>
        <w:r>
          <w:rPr>
            <w:noProof/>
            <w:webHidden/>
          </w:rPr>
        </w:r>
        <w:r>
          <w:rPr>
            <w:noProof/>
            <w:webHidden/>
          </w:rPr>
          <w:fldChar w:fldCharType="separate"/>
        </w:r>
        <w:r>
          <w:rPr>
            <w:noProof/>
            <w:webHidden/>
          </w:rPr>
          <w:t>11</w:t>
        </w:r>
        <w:r>
          <w:rPr>
            <w:noProof/>
            <w:webHidden/>
          </w:rPr>
          <w:fldChar w:fldCharType="end"/>
        </w:r>
      </w:hyperlink>
    </w:p>
    <w:p w14:paraId="0FE22CD0" w14:textId="56B12D5F" w:rsidR="004C7225" w:rsidRDefault="004C7225">
      <w:pPr>
        <w:pStyle w:val="TOC1"/>
        <w:rPr>
          <w:rFonts w:eastAsiaTheme="minorEastAsia" w:cstheme="minorBidi"/>
          <w:kern w:val="2"/>
          <w:sz w:val="24"/>
          <w:szCs w:val="24"/>
          <w14:ligatures w14:val="standardContextual"/>
        </w:rPr>
      </w:pPr>
      <w:hyperlink w:anchor="_Toc232406978" w:history="1">
        <w:r w:rsidRPr="00D725DF">
          <w:rPr>
            <w:rStyle w:val="Hyperlink"/>
          </w:rPr>
          <w:t>7.</w:t>
        </w:r>
        <w:r>
          <w:rPr>
            <w:rFonts w:eastAsiaTheme="minorEastAsia" w:cstheme="minorBidi"/>
            <w:kern w:val="2"/>
            <w:sz w:val="24"/>
            <w:szCs w:val="24"/>
            <w14:ligatures w14:val="standardContextual"/>
          </w:rPr>
          <w:tab/>
        </w:r>
        <w:r w:rsidRPr="00D725DF">
          <w:rPr>
            <w:rStyle w:val="Hyperlink"/>
          </w:rPr>
          <w:t>Avslutning av konkurransen</w:t>
        </w:r>
        <w:r>
          <w:rPr>
            <w:webHidden/>
          </w:rPr>
          <w:tab/>
        </w:r>
        <w:r>
          <w:rPr>
            <w:webHidden/>
          </w:rPr>
          <w:fldChar w:fldCharType="begin"/>
        </w:r>
        <w:r>
          <w:rPr>
            <w:webHidden/>
          </w:rPr>
          <w:instrText xml:space="preserve"> PAGEREF _Toc232406978 \h </w:instrText>
        </w:r>
        <w:r>
          <w:rPr>
            <w:webHidden/>
          </w:rPr>
        </w:r>
        <w:r>
          <w:rPr>
            <w:webHidden/>
          </w:rPr>
          <w:fldChar w:fldCharType="separate"/>
        </w:r>
        <w:r>
          <w:rPr>
            <w:webHidden/>
          </w:rPr>
          <w:t>11</w:t>
        </w:r>
        <w:r>
          <w:rPr>
            <w:webHidden/>
          </w:rPr>
          <w:fldChar w:fldCharType="end"/>
        </w:r>
      </w:hyperlink>
    </w:p>
    <w:p w14:paraId="72DDCED2" w14:textId="6B4E4415" w:rsidR="004C7225" w:rsidRDefault="004C7225">
      <w:pPr>
        <w:pStyle w:val="TOC2"/>
        <w:rPr>
          <w:rFonts w:eastAsiaTheme="minorEastAsia" w:cstheme="minorBidi"/>
          <w:noProof/>
          <w:kern w:val="2"/>
          <w:sz w:val="24"/>
          <w:szCs w:val="24"/>
          <w14:ligatures w14:val="standardContextual"/>
        </w:rPr>
      </w:pPr>
      <w:hyperlink w:anchor="_Toc232406979" w:history="1">
        <w:r w:rsidRPr="00D725DF">
          <w:rPr>
            <w:rStyle w:val="Hyperlink"/>
            <w:noProof/>
          </w:rPr>
          <w:t>7.1</w:t>
        </w:r>
        <w:r>
          <w:rPr>
            <w:rFonts w:eastAsiaTheme="minorEastAsia" w:cstheme="minorBidi"/>
            <w:noProof/>
            <w:kern w:val="2"/>
            <w:sz w:val="24"/>
            <w:szCs w:val="24"/>
            <w14:ligatures w14:val="standardContextual"/>
          </w:rPr>
          <w:tab/>
        </w:r>
        <w:r w:rsidRPr="00D725DF">
          <w:rPr>
            <w:rStyle w:val="Hyperlink"/>
            <w:noProof/>
          </w:rPr>
          <w:t>Meddelelse om valg av leverandør, begrunnelse og karensperiode</w:t>
        </w:r>
        <w:r>
          <w:rPr>
            <w:noProof/>
            <w:webHidden/>
          </w:rPr>
          <w:tab/>
        </w:r>
        <w:r>
          <w:rPr>
            <w:noProof/>
            <w:webHidden/>
          </w:rPr>
          <w:fldChar w:fldCharType="begin"/>
        </w:r>
        <w:r>
          <w:rPr>
            <w:noProof/>
            <w:webHidden/>
          </w:rPr>
          <w:instrText xml:space="preserve"> PAGEREF _Toc232406979 \h </w:instrText>
        </w:r>
        <w:r>
          <w:rPr>
            <w:noProof/>
            <w:webHidden/>
          </w:rPr>
        </w:r>
        <w:r>
          <w:rPr>
            <w:noProof/>
            <w:webHidden/>
          </w:rPr>
          <w:fldChar w:fldCharType="separate"/>
        </w:r>
        <w:r>
          <w:rPr>
            <w:noProof/>
            <w:webHidden/>
          </w:rPr>
          <w:t>11</w:t>
        </w:r>
        <w:r>
          <w:rPr>
            <w:noProof/>
            <w:webHidden/>
          </w:rPr>
          <w:fldChar w:fldCharType="end"/>
        </w:r>
      </w:hyperlink>
    </w:p>
    <w:p w14:paraId="0468512D" w14:textId="42545563" w:rsidR="001C24C0" w:rsidRPr="002A422D" w:rsidRDefault="001C24C0" w:rsidP="008C57B4">
      <w:pPr>
        <w:pStyle w:val="Heading1"/>
      </w:pPr>
      <w:r>
        <w:fldChar w:fldCharType="end"/>
      </w:r>
      <w:r w:rsidRPr="002A422D">
        <w:rPr>
          <w:rFonts w:cstheme="minorHAnsi"/>
        </w:rPr>
        <w:t xml:space="preserve"> </w:t>
      </w:r>
      <w:bookmarkStart w:id="0" w:name="_Toc232406947"/>
      <w:r w:rsidR="00487505">
        <w:rPr>
          <w:rFonts w:cstheme="minorHAnsi"/>
        </w:rPr>
        <w:t>Informasjon og regler for anskaffelsen</w:t>
      </w:r>
      <w:bookmarkEnd w:id="0"/>
    </w:p>
    <w:p w14:paraId="30FED1B6" w14:textId="633C6ADC" w:rsidR="001C24C0" w:rsidRPr="0038074D" w:rsidRDefault="00A86E02" w:rsidP="00E04535">
      <w:pPr>
        <w:pStyle w:val="Heading2"/>
      </w:pPr>
      <w:bookmarkStart w:id="1" w:name="_Toc164247379"/>
      <w:bookmarkStart w:id="2" w:name="_Toc232406948"/>
      <w:bookmarkStart w:id="3" w:name="_Toc234737563"/>
      <w:bookmarkEnd w:id="1"/>
      <w:r w:rsidRPr="0038074D">
        <w:t xml:space="preserve">Miljødirektoratet - </w:t>
      </w:r>
      <w:r w:rsidR="00487505">
        <w:t>Oppdragsgiver</w:t>
      </w:r>
      <w:bookmarkEnd w:id="2"/>
    </w:p>
    <w:p w14:paraId="0BEE4EEF" w14:textId="63A3DB0C" w:rsidR="0092655C" w:rsidRPr="008E675F" w:rsidRDefault="0092655C" w:rsidP="001C24C0">
      <w:pPr>
        <w:rPr>
          <w:rFonts w:cstheme="minorHAnsi"/>
        </w:rPr>
      </w:pPr>
      <w:r w:rsidRPr="008E675F">
        <w:rPr>
          <w:rFonts w:cstheme="minorHAnsi"/>
        </w:rPr>
        <w:t xml:space="preserve">Miljødirektoratets hovedoppgaver er å redusere klimagassutslipp, forvalte norsk natur og hindre forurensning. Vi er et statlig forvaltningsorgan underlagt Klima- og miljødepartementet og har </w:t>
      </w:r>
      <w:r w:rsidR="002057C9" w:rsidRPr="008E675F">
        <w:rPr>
          <w:rFonts w:cstheme="minorHAnsi"/>
        </w:rPr>
        <w:t xml:space="preserve">om lag 830 </w:t>
      </w:r>
      <w:r w:rsidR="001078C0" w:rsidRPr="008E675F">
        <w:rPr>
          <w:rFonts w:cstheme="minorHAnsi"/>
        </w:rPr>
        <w:t xml:space="preserve">ansatte ved våre kontorer </w:t>
      </w:r>
      <w:r w:rsidR="009C4F61" w:rsidRPr="008E675F">
        <w:rPr>
          <w:rFonts w:cstheme="minorHAnsi"/>
        </w:rPr>
        <w:t>i Trondheim, Oslo</w:t>
      </w:r>
      <w:r w:rsidR="004203BA" w:rsidRPr="008E675F">
        <w:rPr>
          <w:rFonts w:cstheme="minorHAnsi"/>
        </w:rPr>
        <w:t>,</w:t>
      </w:r>
      <w:r w:rsidR="009C4F61" w:rsidRPr="008E675F">
        <w:rPr>
          <w:rFonts w:cstheme="minorHAnsi"/>
        </w:rPr>
        <w:t xml:space="preserve"> Svolvær</w:t>
      </w:r>
      <w:r w:rsidR="008134F9" w:rsidRPr="008E675F">
        <w:rPr>
          <w:rFonts w:cstheme="minorHAnsi"/>
        </w:rPr>
        <w:t xml:space="preserve">, i tillegg til </w:t>
      </w:r>
      <w:r w:rsidRPr="008E675F">
        <w:rPr>
          <w:rFonts w:cstheme="minorHAnsi"/>
        </w:rPr>
        <w:t xml:space="preserve">Statens naturoppsyn (SNO) sine mer enn 60 lokalkontor. </w:t>
      </w:r>
    </w:p>
    <w:p w14:paraId="0374DB4A" w14:textId="77777777" w:rsidR="00E02431" w:rsidRPr="008E675F" w:rsidRDefault="00E02431" w:rsidP="001C24C0">
      <w:pPr>
        <w:rPr>
          <w:rFonts w:cstheme="minorHAnsi"/>
        </w:rPr>
      </w:pPr>
    </w:p>
    <w:p w14:paraId="5F55CE41" w14:textId="5C0DCD12" w:rsidR="0092655C" w:rsidRPr="008E675F" w:rsidRDefault="0092655C" w:rsidP="001C24C0">
      <w:pPr>
        <w:rPr>
          <w:rFonts w:cstheme="minorHAnsi"/>
        </w:rPr>
      </w:pPr>
      <w:r w:rsidRPr="008E675F">
        <w:rPr>
          <w:rFonts w:cstheme="minorHAnsi"/>
        </w:rPr>
        <w:t xml:space="preserve">Miljødirektoratet inviterer herved til konkurranse om </w:t>
      </w:r>
      <w:r w:rsidR="00E629CF" w:rsidRPr="008E675F">
        <w:rPr>
          <w:rFonts w:cstheme="minorHAnsi"/>
        </w:rPr>
        <w:t xml:space="preserve">anskaffelse av </w:t>
      </w:r>
      <w:r w:rsidR="008E7D59" w:rsidRPr="008E675F">
        <w:rPr>
          <w:rFonts w:cstheme="minorHAnsi"/>
        </w:rPr>
        <w:t xml:space="preserve">Rammeavtale for </w:t>
      </w:r>
      <w:r w:rsidR="006A19FF" w:rsidRPr="008E675F">
        <w:rPr>
          <w:rFonts w:cstheme="minorHAnsi"/>
        </w:rPr>
        <w:t>konsulenter til IT</w:t>
      </w:r>
      <w:r w:rsidR="006955A2" w:rsidRPr="008E675F">
        <w:rPr>
          <w:rFonts w:cstheme="minorHAnsi"/>
        </w:rPr>
        <w:t>-</w:t>
      </w:r>
      <w:r w:rsidR="006A19FF" w:rsidRPr="008E675F">
        <w:rPr>
          <w:rFonts w:cstheme="minorHAnsi"/>
        </w:rPr>
        <w:t>utvikling</w:t>
      </w:r>
      <w:r w:rsidR="002E72D0" w:rsidRPr="008E675F">
        <w:rPr>
          <w:rFonts w:cstheme="minorHAnsi"/>
        </w:rPr>
        <w:t xml:space="preserve"> (del 1)</w:t>
      </w:r>
      <w:r w:rsidR="00E629CF" w:rsidRPr="008E675F">
        <w:rPr>
          <w:rFonts w:cstheme="minorHAnsi"/>
        </w:rPr>
        <w:t>.</w:t>
      </w:r>
    </w:p>
    <w:p w14:paraId="3C7849B6" w14:textId="735ADFB9" w:rsidR="001C24C0" w:rsidRPr="000A4C66" w:rsidRDefault="000F0491" w:rsidP="00E04535">
      <w:pPr>
        <w:pStyle w:val="Heading2"/>
      </w:pPr>
      <w:bookmarkStart w:id="4" w:name="_Toc232406949"/>
      <w:r>
        <w:t>Formål</w:t>
      </w:r>
      <w:bookmarkEnd w:id="4"/>
    </w:p>
    <w:p w14:paraId="2C0D1EAD" w14:textId="31BCFA67" w:rsidR="005957D9" w:rsidRPr="008E675F" w:rsidRDefault="008D0F26" w:rsidP="005957D9">
      <w:pPr>
        <w:rPr>
          <w:rFonts w:cstheme="minorHAnsi"/>
        </w:rPr>
      </w:pPr>
      <w:r w:rsidRPr="008E675F">
        <w:rPr>
          <w:rFonts w:cstheme="minorHAnsi"/>
        </w:rPr>
        <w:t xml:space="preserve">Formålet med denne anskaffelsen er å inngå </w:t>
      </w:r>
      <w:r w:rsidR="005957D9" w:rsidRPr="008E675F">
        <w:rPr>
          <w:rFonts w:cstheme="minorHAnsi"/>
        </w:rPr>
        <w:t>rammeavtale</w:t>
      </w:r>
      <w:r w:rsidR="00013531" w:rsidRPr="008E675F">
        <w:rPr>
          <w:rFonts w:cstheme="minorHAnsi"/>
        </w:rPr>
        <w:t>r</w:t>
      </w:r>
      <w:r w:rsidR="005957D9" w:rsidRPr="008E675F">
        <w:rPr>
          <w:rFonts w:cstheme="minorHAnsi"/>
        </w:rPr>
        <w:t xml:space="preserve"> </w:t>
      </w:r>
      <w:r w:rsidR="001E0456" w:rsidRPr="008E675F">
        <w:rPr>
          <w:rFonts w:cstheme="minorHAnsi"/>
        </w:rPr>
        <w:t xml:space="preserve">med 3 – 5 leverandører </w:t>
      </w:r>
      <w:r w:rsidRPr="008E675F">
        <w:rPr>
          <w:rFonts w:cstheme="minorHAnsi"/>
        </w:rPr>
        <w:t xml:space="preserve">for å </w:t>
      </w:r>
      <w:r w:rsidR="005957D9" w:rsidRPr="008E675F">
        <w:rPr>
          <w:rFonts w:cstheme="minorHAnsi"/>
        </w:rPr>
        <w:t>kjøpe kapasitet til utvikling av vår IT-portefølje.</w:t>
      </w:r>
      <w:r w:rsidR="006B1BBA" w:rsidRPr="008E675F">
        <w:rPr>
          <w:rFonts w:cstheme="minorHAnsi"/>
        </w:rPr>
        <w:t xml:space="preserve"> </w:t>
      </w:r>
      <w:r w:rsidR="005957D9" w:rsidRPr="008E675F">
        <w:rPr>
          <w:rFonts w:cstheme="minorHAnsi"/>
        </w:rPr>
        <w:t xml:space="preserve">Dette inkluderer utviklere og tech-leads/utviklingsansvarlige. I denne rammeavtalen er det behov for rollene spesifisert i tabellen under: </w:t>
      </w:r>
    </w:p>
    <w:p w14:paraId="580F7D77" w14:textId="77777777" w:rsidR="00013531" w:rsidRDefault="00013531" w:rsidP="005957D9">
      <w:pPr>
        <w:rPr>
          <w:rFonts w:ascii="Arial" w:hAnsi="Arial" w:cs="Arial"/>
          <w:sz w:val="22"/>
          <w:szCs w:val="22"/>
        </w:rPr>
      </w:pPr>
    </w:p>
    <w:tbl>
      <w:tblPr>
        <w:tblStyle w:val="LightList-Accent1"/>
        <w:tblW w:w="0" w:type="auto"/>
        <w:tblLook w:val="04A0" w:firstRow="1" w:lastRow="0" w:firstColumn="1" w:lastColumn="0" w:noHBand="0" w:noVBand="1"/>
      </w:tblPr>
      <w:tblGrid>
        <w:gridCol w:w="3534"/>
        <w:gridCol w:w="5518"/>
      </w:tblGrid>
      <w:tr w:rsidR="00013531" w:rsidRPr="008D2F60" w14:paraId="3763E1CE" w14:textId="77777777" w:rsidTr="001E04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4" w:type="dxa"/>
          </w:tcPr>
          <w:p w14:paraId="2C35DA91" w14:textId="1B749CE4" w:rsidR="00013531" w:rsidRPr="008D2F60" w:rsidRDefault="00013531" w:rsidP="005957D9">
            <w:pPr>
              <w:rPr>
                <w:rFonts w:cstheme="minorHAnsi"/>
                <w:sz w:val="20"/>
              </w:rPr>
            </w:pPr>
            <w:r w:rsidRPr="008D2F60">
              <w:rPr>
                <w:rFonts w:cstheme="minorHAnsi"/>
                <w:sz w:val="20"/>
              </w:rPr>
              <w:t>Rolle</w:t>
            </w:r>
          </w:p>
        </w:tc>
        <w:tc>
          <w:tcPr>
            <w:tcW w:w="5518" w:type="dxa"/>
          </w:tcPr>
          <w:p w14:paraId="290EC9E3" w14:textId="57490C18" w:rsidR="00013531" w:rsidRPr="008D2F60" w:rsidRDefault="00013531" w:rsidP="005957D9">
            <w:pPr>
              <w:cnfStyle w:val="100000000000" w:firstRow="1"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Beskrivelse</w:t>
            </w:r>
          </w:p>
        </w:tc>
      </w:tr>
      <w:tr w:rsidR="00013531" w:rsidRPr="008D2F60" w14:paraId="34095812" w14:textId="77777777" w:rsidTr="001E04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4" w:type="dxa"/>
          </w:tcPr>
          <w:p w14:paraId="0DDA7B99" w14:textId="4E2299BD" w:rsidR="00013531" w:rsidRPr="008D2F60" w:rsidRDefault="00013531" w:rsidP="005957D9">
            <w:pPr>
              <w:rPr>
                <w:rFonts w:cstheme="minorHAnsi"/>
                <w:sz w:val="20"/>
              </w:rPr>
            </w:pPr>
            <w:r w:rsidRPr="008D2F60">
              <w:rPr>
                <w:rFonts w:cstheme="minorHAnsi"/>
                <w:sz w:val="20"/>
              </w:rPr>
              <w:t>Utviklere</w:t>
            </w:r>
          </w:p>
        </w:tc>
        <w:tc>
          <w:tcPr>
            <w:tcW w:w="5518" w:type="dxa"/>
          </w:tcPr>
          <w:p w14:paraId="11C4554E" w14:textId="08564F24" w:rsidR="00013531" w:rsidRPr="008D2F60" w:rsidRDefault="00013531" w:rsidP="005957D9">
            <w:pPr>
              <w:cnfStyle w:val="000000100000" w:firstRow="0" w:lastRow="0" w:firstColumn="0" w:lastColumn="0" w:oddVBand="0" w:evenVBand="0" w:oddHBand="1" w:evenHBand="0" w:firstRowFirstColumn="0" w:firstRowLastColumn="0" w:lastRowFirstColumn="0" w:lastRowLastColumn="0"/>
              <w:rPr>
                <w:rFonts w:cstheme="minorHAnsi"/>
                <w:sz w:val="20"/>
                <w:szCs w:val="24"/>
              </w:rPr>
            </w:pPr>
            <w:r w:rsidRPr="008D2F60">
              <w:rPr>
                <w:rFonts w:cstheme="minorHAnsi"/>
                <w:sz w:val="20"/>
                <w:szCs w:val="24"/>
              </w:rPr>
              <w:t>Utvikler og forvalter løsninger for IT-produkt og dataprodukt</w:t>
            </w:r>
          </w:p>
        </w:tc>
      </w:tr>
      <w:tr w:rsidR="00013531" w:rsidRPr="008D2F60" w14:paraId="3C059529" w14:textId="77777777" w:rsidTr="001E0456">
        <w:tc>
          <w:tcPr>
            <w:cnfStyle w:val="001000000000" w:firstRow="0" w:lastRow="0" w:firstColumn="1" w:lastColumn="0" w:oddVBand="0" w:evenVBand="0" w:oddHBand="0" w:evenHBand="0" w:firstRowFirstColumn="0" w:firstRowLastColumn="0" w:lastRowFirstColumn="0" w:lastRowLastColumn="0"/>
            <w:tcW w:w="3534" w:type="dxa"/>
          </w:tcPr>
          <w:p w14:paraId="4DC64402" w14:textId="77777777" w:rsidR="00013531" w:rsidRPr="008D2F60" w:rsidRDefault="00013531" w:rsidP="00013531">
            <w:pPr>
              <w:rPr>
                <w:rFonts w:cstheme="minorHAnsi"/>
                <w:sz w:val="20"/>
                <w:szCs w:val="24"/>
              </w:rPr>
            </w:pPr>
            <w:r w:rsidRPr="008D2F60">
              <w:rPr>
                <w:rFonts w:cstheme="minorHAnsi"/>
                <w:sz w:val="20"/>
                <w:szCs w:val="24"/>
              </w:rPr>
              <w:t xml:space="preserve">Tech-lead/utviklingsansvarlig </w:t>
            </w:r>
          </w:p>
          <w:p w14:paraId="30482EC3" w14:textId="77777777" w:rsidR="00013531" w:rsidRPr="008D2F60" w:rsidRDefault="00013531" w:rsidP="005957D9">
            <w:pPr>
              <w:rPr>
                <w:rFonts w:cstheme="minorHAnsi"/>
                <w:sz w:val="20"/>
              </w:rPr>
            </w:pPr>
          </w:p>
        </w:tc>
        <w:tc>
          <w:tcPr>
            <w:tcW w:w="5518" w:type="dxa"/>
          </w:tcPr>
          <w:p w14:paraId="5C36C3E2" w14:textId="0C14C76F" w:rsidR="00013531" w:rsidRPr="008D2F60" w:rsidRDefault="00013531" w:rsidP="00013531">
            <w:pPr>
              <w:cnfStyle w:val="000000000000" w:firstRow="0" w:lastRow="0" w:firstColumn="0" w:lastColumn="0" w:oddVBand="0" w:evenVBand="0" w:oddHBand="0" w:evenHBand="0" w:firstRowFirstColumn="0" w:firstRowLastColumn="0" w:lastRowFirstColumn="0" w:lastRowLastColumn="0"/>
              <w:rPr>
                <w:rFonts w:cstheme="minorHAnsi"/>
                <w:sz w:val="20"/>
                <w:szCs w:val="24"/>
              </w:rPr>
            </w:pPr>
            <w:r w:rsidRPr="008D2F60">
              <w:rPr>
                <w:rFonts w:cstheme="minorHAnsi"/>
                <w:sz w:val="20"/>
                <w:szCs w:val="24"/>
              </w:rPr>
              <w:t xml:space="preserve">Ansvarlig for at den tekniske utviklingen i teamet følger vedtatte prinsipper, standarder og andre føringer, og at de tekniske leveransene holder tilstrekkelig kvalitet. Utgjør et bindeledd mellom de andre rollene i teamet og teknisk utvikling. Er som oftest også utøvende utvikler i tillegg. </w:t>
            </w:r>
          </w:p>
        </w:tc>
      </w:tr>
    </w:tbl>
    <w:p w14:paraId="58A44797" w14:textId="77777777" w:rsidR="00013531" w:rsidRPr="008D2F60" w:rsidRDefault="00013531" w:rsidP="005957D9">
      <w:pPr>
        <w:rPr>
          <w:rFonts w:cstheme="minorHAnsi"/>
        </w:rPr>
      </w:pPr>
    </w:p>
    <w:p w14:paraId="30A34FBA" w14:textId="6D40F6CA" w:rsidR="00F83413" w:rsidRPr="008D2F60" w:rsidRDefault="001C24C0" w:rsidP="00DD5196">
      <w:pPr>
        <w:rPr>
          <w:rFonts w:cstheme="minorHAnsi"/>
        </w:rPr>
      </w:pPr>
      <w:r w:rsidRPr="008D2F60">
        <w:rPr>
          <w:rFonts w:cstheme="minorHAnsi"/>
        </w:rPr>
        <w:t>Fullstendig beskrivelse av leveransen følger av</w:t>
      </w:r>
      <w:r w:rsidR="00E629CF" w:rsidRPr="008D2F60">
        <w:rPr>
          <w:rFonts w:cstheme="minorHAnsi"/>
        </w:rPr>
        <w:t xml:space="preserve"> </w:t>
      </w:r>
      <w:r w:rsidR="00EE5507" w:rsidRPr="008D2F60">
        <w:rPr>
          <w:rFonts w:cstheme="minorHAnsi"/>
        </w:rPr>
        <w:t>Vedlegg 2 – Bilag 1</w:t>
      </w:r>
      <w:r w:rsidRPr="008D2F60">
        <w:rPr>
          <w:rFonts w:cstheme="minorHAnsi"/>
        </w:rPr>
        <w:t xml:space="preserve">. </w:t>
      </w:r>
    </w:p>
    <w:p w14:paraId="32D09905" w14:textId="039F0DFA" w:rsidR="00F83413" w:rsidRPr="00840CD0" w:rsidRDefault="00F83413" w:rsidP="00F83413">
      <w:pPr>
        <w:pStyle w:val="Heading3"/>
        <w:rPr>
          <w:color w:val="337E7D" w:themeColor="accent2"/>
        </w:rPr>
      </w:pPr>
      <w:r w:rsidRPr="00840CD0">
        <w:rPr>
          <w:color w:val="337E7D" w:themeColor="accent2"/>
        </w:rPr>
        <w:t>Deltilbud</w:t>
      </w:r>
    </w:p>
    <w:p w14:paraId="2D3ED5E1" w14:textId="77777777" w:rsidR="005A4CCB" w:rsidRPr="005A4CCB" w:rsidRDefault="005A4CCB" w:rsidP="005A4CCB">
      <w:pPr>
        <w:spacing w:after="100" w:afterAutospacing="1" w:line="240" w:lineRule="auto"/>
        <w:rPr>
          <w:rFonts w:ascii="Segoe UI" w:eastAsia="Times New Roman" w:hAnsi="Segoe UI" w:cs="Segoe UI"/>
          <w:sz w:val="21"/>
          <w:szCs w:val="21"/>
        </w:rPr>
      </w:pPr>
      <w:r w:rsidRPr="005A4CCB">
        <w:rPr>
          <w:rFonts w:ascii="Segoe UI" w:eastAsia="Times New Roman" w:hAnsi="Segoe UI" w:cs="Segoe UI"/>
          <w:sz w:val="21"/>
          <w:szCs w:val="21"/>
        </w:rPr>
        <w:t>Delkontrakten for utvikling omhandler leveranser innen flere ulike teknologier, se vedlegg 5, tabell 1 – Leverandørens kapasitet.</w:t>
      </w:r>
    </w:p>
    <w:p w14:paraId="3736565D" w14:textId="0DC0C39A" w:rsidR="005A4CCB" w:rsidRDefault="005A4CCB" w:rsidP="005A4CCB">
      <w:pPr>
        <w:spacing w:after="100" w:afterAutospacing="1" w:line="240" w:lineRule="auto"/>
        <w:rPr>
          <w:rFonts w:ascii="Segoe UI" w:eastAsia="Times New Roman" w:hAnsi="Segoe UI" w:cs="Segoe UI"/>
          <w:sz w:val="21"/>
          <w:szCs w:val="21"/>
        </w:rPr>
      </w:pPr>
      <w:r w:rsidRPr="005A4CCB">
        <w:rPr>
          <w:rFonts w:ascii="Segoe UI" w:eastAsia="Times New Roman" w:hAnsi="Segoe UI" w:cs="Segoe UI"/>
          <w:sz w:val="21"/>
          <w:szCs w:val="21"/>
        </w:rPr>
        <w:t xml:space="preserve">Det er ønskelig at leverandørene har bred kompetanse og kan levere på flere av teknologiene. </w:t>
      </w:r>
      <w:r>
        <w:rPr>
          <w:rFonts w:ascii="Segoe UI" w:eastAsia="Times New Roman" w:hAnsi="Segoe UI" w:cs="Segoe UI"/>
          <w:sz w:val="21"/>
          <w:szCs w:val="21"/>
        </w:rPr>
        <w:t>D</w:t>
      </w:r>
      <w:r w:rsidRPr="005A4CCB">
        <w:rPr>
          <w:rFonts w:ascii="Segoe UI" w:eastAsia="Times New Roman" w:hAnsi="Segoe UI" w:cs="Segoe UI"/>
          <w:sz w:val="21"/>
          <w:szCs w:val="21"/>
        </w:rPr>
        <w:t>et er imidlertid ikke et krav at leverandøren dekker alle teknologiene.</w:t>
      </w:r>
      <w:r>
        <w:rPr>
          <w:rFonts w:ascii="Segoe UI" w:eastAsia="Times New Roman" w:hAnsi="Segoe UI" w:cs="Segoe UI"/>
          <w:sz w:val="21"/>
          <w:szCs w:val="21"/>
        </w:rPr>
        <w:t xml:space="preserve"> </w:t>
      </w:r>
    </w:p>
    <w:p w14:paraId="38975009" w14:textId="079D4395" w:rsidR="005A4CCB" w:rsidRPr="005A4CCB" w:rsidRDefault="005A4CCB" w:rsidP="005A4CCB">
      <w:pPr>
        <w:spacing w:after="100" w:afterAutospacing="1" w:line="240" w:lineRule="auto"/>
        <w:rPr>
          <w:rFonts w:ascii="Segoe UI" w:eastAsia="Times New Roman" w:hAnsi="Segoe UI" w:cs="Segoe UI"/>
          <w:sz w:val="21"/>
          <w:szCs w:val="21"/>
        </w:rPr>
      </w:pPr>
      <w:r w:rsidRPr="005A4CCB">
        <w:rPr>
          <w:rFonts w:ascii="Segoe UI" w:eastAsia="Times New Roman" w:hAnsi="Segoe UI" w:cs="Segoe UI"/>
          <w:sz w:val="21"/>
          <w:szCs w:val="21"/>
        </w:rPr>
        <w:t>Det må tydelig fremkomme i tilbudet hvilke</w:t>
      </w:r>
      <w:r>
        <w:rPr>
          <w:rFonts w:ascii="Segoe UI" w:eastAsia="Times New Roman" w:hAnsi="Segoe UI" w:cs="Segoe UI"/>
          <w:sz w:val="21"/>
          <w:szCs w:val="21"/>
        </w:rPr>
        <w:t>(</w:t>
      </w:r>
      <w:r w:rsidRPr="005A4CCB">
        <w:rPr>
          <w:rFonts w:ascii="Segoe UI" w:eastAsia="Times New Roman" w:hAnsi="Segoe UI" w:cs="Segoe UI"/>
          <w:sz w:val="21"/>
          <w:szCs w:val="21"/>
        </w:rPr>
        <w:t>n</w:t>
      </w:r>
      <w:r>
        <w:rPr>
          <w:rFonts w:ascii="Segoe UI" w:eastAsia="Times New Roman" w:hAnsi="Segoe UI" w:cs="Segoe UI"/>
          <w:sz w:val="21"/>
          <w:szCs w:val="21"/>
        </w:rPr>
        <w:t>)</w:t>
      </w:r>
      <w:r w:rsidRPr="005A4CCB">
        <w:rPr>
          <w:rFonts w:ascii="Segoe UI" w:eastAsia="Times New Roman" w:hAnsi="Segoe UI" w:cs="Segoe UI"/>
          <w:sz w:val="21"/>
          <w:szCs w:val="21"/>
        </w:rPr>
        <w:t xml:space="preserve"> teknologi det gis tilbud på (referer til navn på delene angitt i dette kapittel), og disse må være klart adskilt, slik at oppdragsgiver enkelt kan evaluere tilbudene i tråd med tildelingskriteriene</w:t>
      </w:r>
    </w:p>
    <w:p w14:paraId="0B89269E" w14:textId="7BF18582" w:rsidR="00802BBA" w:rsidRDefault="00842BCB" w:rsidP="00E04535">
      <w:pPr>
        <w:pStyle w:val="Heading2"/>
      </w:pPr>
      <w:bookmarkStart w:id="5" w:name="_Toc232406950"/>
      <w:r>
        <w:t>Estimert verdi</w:t>
      </w:r>
      <w:bookmarkEnd w:id="5"/>
    </w:p>
    <w:p w14:paraId="5B24D992" w14:textId="0F5E4893" w:rsidR="00E62038" w:rsidRPr="008E675F" w:rsidRDefault="00F01A7E" w:rsidP="00E62038">
      <w:pPr>
        <w:rPr>
          <w:rFonts w:cstheme="minorHAnsi"/>
        </w:rPr>
      </w:pPr>
      <w:r w:rsidRPr="008E675F">
        <w:rPr>
          <w:rFonts w:cstheme="minorHAnsi"/>
        </w:rPr>
        <w:t xml:space="preserve">Estimert verdi for </w:t>
      </w:r>
      <w:r w:rsidR="0080370A" w:rsidRPr="008E675F">
        <w:rPr>
          <w:rFonts w:cstheme="minorHAnsi"/>
        </w:rPr>
        <w:t>rammeavtalen knyttet til IT-utvikling</w:t>
      </w:r>
      <w:r w:rsidRPr="008E675F">
        <w:rPr>
          <w:rFonts w:cstheme="minorHAnsi"/>
        </w:rPr>
        <w:t xml:space="preserve"> er </w:t>
      </w:r>
      <w:r w:rsidR="0080370A" w:rsidRPr="008E675F">
        <w:rPr>
          <w:rFonts w:cstheme="minorHAnsi"/>
        </w:rPr>
        <w:t xml:space="preserve">totalt </w:t>
      </w:r>
      <w:r w:rsidR="00F72B5F" w:rsidRPr="008E675F">
        <w:rPr>
          <w:rFonts w:cstheme="minorHAnsi"/>
        </w:rPr>
        <w:t>9</w:t>
      </w:r>
      <w:r w:rsidR="007C53B0" w:rsidRPr="008E675F">
        <w:rPr>
          <w:rFonts w:cstheme="minorHAnsi"/>
        </w:rPr>
        <w:t>09</w:t>
      </w:r>
      <w:r w:rsidR="00F72B5F" w:rsidRPr="008E675F">
        <w:rPr>
          <w:rFonts w:cstheme="minorHAnsi"/>
        </w:rPr>
        <w:t xml:space="preserve"> </w:t>
      </w:r>
      <w:r w:rsidR="0064023B" w:rsidRPr="008E675F">
        <w:rPr>
          <w:rFonts w:cstheme="minorHAnsi"/>
        </w:rPr>
        <w:t>mill</w:t>
      </w:r>
      <w:r w:rsidR="00FB1217" w:rsidRPr="008E675F">
        <w:rPr>
          <w:rFonts w:cstheme="minorHAnsi"/>
        </w:rPr>
        <w:t>ioner</w:t>
      </w:r>
      <w:r w:rsidR="00087511" w:rsidRPr="008E675F">
        <w:rPr>
          <w:rFonts w:cstheme="minorHAnsi"/>
        </w:rPr>
        <w:t xml:space="preserve"> kr ekskl.</w:t>
      </w:r>
      <w:r w:rsidR="00765646" w:rsidRPr="008E675F">
        <w:rPr>
          <w:rFonts w:cstheme="minorHAnsi"/>
        </w:rPr>
        <w:t xml:space="preserve"> </w:t>
      </w:r>
      <w:r w:rsidR="00087511" w:rsidRPr="008E675F">
        <w:rPr>
          <w:rFonts w:cstheme="minorHAnsi"/>
        </w:rPr>
        <w:t>mva.</w:t>
      </w:r>
    </w:p>
    <w:p w14:paraId="49DDC9F3" w14:textId="7DD016C8" w:rsidR="00142A8A" w:rsidRDefault="00142A8A" w:rsidP="00E04535">
      <w:pPr>
        <w:pStyle w:val="Heading2"/>
      </w:pPr>
      <w:bookmarkStart w:id="6" w:name="_Toc232406951"/>
      <w:bookmarkStart w:id="7" w:name="_Toc113622253"/>
      <w:r>
        <w:t>Avtalens varighet</w:t>
      </w:r>
      <w:bookmarkEnd w:id="6"/>
    </w:p>
    <w:p w14:paraId="00A46DD0" w14:textId="5023053B" w:rsidR="005F1F51" w:rsidRPr="008E675F" w:rsidRDefault="005F1F51" w:rsidP="008E675F">
      <w:pPr>
        <w:rPr>
          <w:rFonts w:cstheme="minorHAnsi"/>
        </w:rPr>
      </w:pPr>
      <w:r w:rsidRPr="008E675F">
        <w:rPr>
          <w:rFonts w:cstheme="minorHAnsi"/>
        </w:rPr>
        <w:t xml:space="preserve">Avtalen har en varighet på </w:t>
      </w:r>
      <w:r w:rsidR="00C944D8">
        <w:rPr>
          <w:rFonts w:cstheme="minorHAnsi"/>
        </w:rPr>
        <w:t>to (2)</w:t>
      </w:r>
      <w:r w:rsidRPr="008E675F">
        <w:rPr>
          <w:rFonts w:cstheme="minorHAnsi"/>
        </w:rPr>
        <w:t xml:space="preserve"> år fra 1. januar 2027 til 31. desember 2028, med opsjon på forlengelse i ytterligere </w:t>
      </w:r>
      <w:r w:rsidR="008B6696">
        <w:rPr>
          <w:rFonts w:cstheme="minorHAnsi"/>
        </w:rPr>
        <w:t xml:space="preserve">1 + 1 </w:t>
      </w:r>
      <w:r w:rsidRPr="008E675F">
        <w:rPr>
          <w:rFonts w:cstheme="minorHAnsi"/>
        </w:rPr>
        <w:t>år. Opsjonen kan utløses av oppdragsgiver på samme vilkår.</w:t>
      </w:r>
    </w:p>
    <w:p w14:paraId="14B055A9" w14:textId="77777777" w:rsidR="00C944D8" w:rsidRDefault="00C944D8" w:rsidP="008E675F">
      <w:pPr>
        <w:rPr>
          <w:rFonts w:cstheme="minorHAnsi"/>
        </w:rPr>
      </w:pPr>
    </w:p>
    <w:p w14:paraId="3F158800" w14:textId="17C60310" w:rsidR="005F1F51" w:rsidRPr="008E675F" w:rsidRDefault="005F1F51" w:rsidP="008E675F">
      <w:pPr>
        <w:rPr>
          <w:rFonts w:cstheme="minorHAnsi"/>
        </w:rPr>
      </w:pPr>
      <w:r w:rsidRPr="008E675F">
        <w:rPr>
          <w:rFonts w:cstheme="minorHAnsi"/>
        </w:rPr>
        <w:t>Kontrakten forventes inngått i oktober 2026. I perioden fra kontraktsinngåelse og frem til avtaleperiodens oppstart 1. januar 2027, vil det kunne bli gjennomført minikonkurranser samt nødvendig oppstartsarbeid fra leverandørens side.</w:t>
      </w:r>
      <w:r w:rsidR="00C944D8">
        <w:rPr>
          <w:rFonts w:cstheme="minorHAnsi"/>
        </w:rPr>
        <w:t xml:space="preserve"> Dette arbeidet anses som en del av kontrakten. </w:t>
      </w:r>
    </w:p>
    <w:p w14:paraId="2C8152FE" w14:textId="789B205C" w:rsidR="00CD7BB5" w:rsidRPr="002A422D" w:rsidRDefault="00CD7BB5" w:rsidP="00CD7BB5">
      <w:pPr>
        <w:pStyle w:val="Heading1"/>
        <w:rPr>
          <w:rFonts w:asciiTheme="minorHAnsi" w:hAnsiTheme="minorHAnsi" w:cstheme="minorBidi"/>
        </w:rPr>
      </w:pPr>
      <w:bookmarkStart w:id="8" w:name="_Toc232406952"/>
      <w:r>
        <w:rPr>
          <w:rFonts w:asciiTheme="minorHAnsi" w:hAnsiTheme="minorHAnsi" w:cstheme="minorBidi"/>
        </w:rPr>
        <w:t>Gjennomføring av anskaffelsen</w:t>
      </w:r>
      <w:bookmarkEnd w:id="8"/>
    </w:p>
    <w:p w14:paraId="6F16A28A" w14:textId="27FC877B" w:rsidR="00CF4C21" w:rsidRDefault="001D09FC" w:rsidP="00E04535">
      <w:pPr>
        <w:pStyle w:val="Heading2"/>
      </w:pPr>
      <w:bookmarkStart w:id="9" w:name="_Toc232406953"/>
      <w:r>
        <w:t>Konkurransedokument</w:t>
      </w:r>
      <w:bookmarkEnd w:id="9"/>
    </w:p>
    <w:p w14:paraId="24F471D3" w14:textId="435A45C4" w:rsidR="001D09FC" w:rsidRPr="008E675F" w:rsidRDefault="000F0491" w:rsidP="001D09FC">
      <w:pPr>
        <w:rPr>
          <w:rFonts w:cstheme="minorHAnsi"/>
        </w:rPr>
      </w:pPr>
      <w:r w:rsidRPr="008E675F">
        <w:rPr>
          <w:rFonts w:cstheme="minorHAnsi"/>
        </w:rPr>
        <w:t xml:space="preserve">Konkurransedokumentene består av konkurransegrunnlaget (dette dokumentet) og </w:t>
      </w:r>
      <w:r w:rsidR="00707D05" w:rsidRPr="008E675F">
        <w:rPr>
          <w:rFonts w:cstheme="minorHAnsi"/>
        </w:rPr>
        <w:t xml:space="preserve">følgende vedlegg: </w:t>
      </w:r>
    </w:p>
    <w:p w14:paraId="508F9C6F" w14:textId="77777777" w:rsidR="008A5B3C" w:rsidRDefault="008A5B3C" w:rsidP="000E509B">
      <w:pPr>
        <w:pStyle w:val="ListParagraph"/>
        <w:ind w:left="720"/>
        <w:rPr>
          <w:rFonts w:ascii="Arial" w:hAnsi="Arial" w:cs="Arial"/>
          <w:sz w:val="22"/>
          <w:szCs w:val="22"/>
        </w:rPr>
      </w:pPr>
    </w:p>
    <w:tbl>
      <w:tblPr>
        <w:tblStyle w:val="LightList-Accent1"/>
        <w:tblW w:w="0" w:type="auto"/>
        <w:tblInd w:w="-10" w:type="dxa"/>
        <w:tblLook w:val="04A0" w:firstRow="1" w:lastRow="0" w:firstColumn="1" w:lastColumn="0" w:noHBand="0" w:noVBand="1"/>
      </w:tblPr>
      <w:tblGrid>
        <w:gridCol w:w="1560"/>
        <w:gridCol w:w="5528"/>
        <w:gridCol w:w="1974"/>
      </w:tblGrid>
      <w:tr w:rsidR="008A5B3C" w14:paraId="1EABDCD0" w14:textId="77777777" w:rsidTr="00F37C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vAlign w:val="center"/>
          </w:tcPr>
          <w:p w14:paraId="00B93D45" w14:textId="049EAB42" w:rsidR="008A5B3C" w:rsidRPr="008D2F60" w:rsidRDefault="00BE0C29" w:rsidP="007A174A">
            <w:pPr>
              <w:pStyle w:val="ListParagraph"/>
              <w:rPr>
                <w:rFonts w:cstheme="minorHAnsi"/>
                <w:sz w:val="20"/>
              </w:rPr>
            </w:pPr>
            <w:r w:rsidRPr="008D2F60">
              <w:rPr>
                <w:rFonts w:cstheme="minorHAnsi"/>
                <w:sz w:val="20"/>
              </w:rPr>
              <w:t>Ve</w:t>
            </w:r>
            <w:r w:rsidR="00E226EF" w:rsidRPr="008D2F60">
              <w:rPr>
                <w:rFonts w:cstheme="minorHAnsi"/>
                <w:sz w:val="20"/>
              </w:rPr>
              <w:t>dlegg</w:t>
            </w:r>
          </w:p>
        </w:tc>
        <w:tc>
          <w:tcPr>
            <w:tcW w:w="5528" w:type="dxa"/>
            <w:vAlign w:val="center"/>
          </w:tcPr>
          <w:p w14:paraId="5D7041B4" w14:textId="5E7E0589" w:rsidR="008A5B3C" w:rsidRPr="008D2F60" w:rsidRDefault="00BE0C29" w:rsidP="007A174A">
            <w:pPr>
              <w:pStyle w:val="ListParagraph"/>
              <w:cnfStyle w:val="100000000000" w:firstRow="1"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Dokument</w:t>
            </w:r>
          </w:p>
        </w:tc>
        <w:tc>
          <w:tcPr>
            <w:tcW w:w="1974" w:type="dxa"/>
            <w:vAlign w:val="center"/>
          </w:tcPr>
          <w:p w14:paraId="369574BA" w14:textId="235726AF" w:rsidR="008A5B3C" w:rsidRPr="008D2F60" w:rsidRDefault="006949ED" w:rsidP="007A174A">
            <w:pPr>
              <w:pStyle w:val="ListParagraph"/>
              <w:cnfStyle w:val="100000000000" w:firstRow="1"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Leveres som en del av tilbudet</w:t>
            </w:r>
          </w:p>
        </w:tc>
      </w:tr>
      <w:tr w:rsidR="008A5B3C" w:rsidRPr="007A174A" w14:paraId="55529578" w14:textId="77777777" w:rsidTr="00F37C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4242D7DA" w14:textId="77777777" w:rsidR="008A5B3C" w:rsidRPr="008D2F60" w:rsidRDefault="008A5B3C" w:rsidP="000E509B">
            <w:pPr>
              <w:pStyle w:val="ListParagraph"/>
              <w:rPr>
                <w:rFonts w:cstheme="minorHAnsi"/>
                <w:b w:val="0"/>
                <w:bCs w:val="0"/>
                <w:sz w:val="20"/>
              </w:rPr>
            </w:pPr>
          </w:p>
        </w:tc>
        <w:tc>
          <w:tcPr>
            <w:tcW w:w="5528" w:type="dxa"/>
          </w:tcPr>
          <w:p w14:paraId="195F9A31" w14:textId="260F6B8A" w:rsidR="008A5B3C" w:rsidRPr="008D2F60" w:rsidRDefault="00BE0C29" w:rsidP="000E509B">
            <w:pPr>
              <w:pStyle w:val="ListParagraph"/>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Konkurransegrunnlag</w:t>
            </w:r>
          </w:p>
        </w:tc>
        <w:tc>
          <w:tcPr>
            <w:tcW w:w="1974" w:type="dxa"/>
            <w:vAlign w:val="center"/>
          </w:tcPr>
          <w:p w14:paraId="03AB1508" w14:textId="77777777" w:rsidR="008A5B3C" w:rsidRPr="008D2F60" w:rsidRDefault="008A5B3C" w:rsidP="00F37C5D">
            <w:pPr>
              <w:pStyle w:val="ListParagraph"/>
              <w:jc w:val="center"/>
              <w:cnfStyle w:val="000000100000" w:firstRow="0" w:lastRow="0" w:firstColumn="0" w:lastColumn="0" w:oddVBand="0" w:evenVBand="0" w:oddHBand="1" w:evenHBand="0" w:firstRowFirstColumn="0" w:firstRowLastColumn="0" w:lastRowFirstColumn="0" w:lastRowLastColumn="0"/>
              <w:rPr>
                <w:rFonts w:cstheme="minorHAnsi"/>
                <w:sz w:val="20"/>
              </w:rPr>
            </w:pPr>
          </w:p>
        </w:tc>
      </w:tr>
      <w:tr w:rsidR="008A5B3C" w:rsidRPr="007A174A" w14:paraId="288B6D14" w14:textId="77777777" w:rsidTr="00F37C5D">
        <w:tc>
          <w:tcPr>
            <w:cnfStyle w:val="001000000000" w:firstRow="0" w:lastRow="0" w:firstColumn="1" w:lastColumn="0" w:oddVBand="0" w:evenVBand="0" w:oddHBand="0" w:evenHBand="0" w:firstRowFirstColumn="0" w:firstRowLastColumn="0" w:lastRowFirstColumn="0" w:lastRowLastColumn="0"/>
            <w:tcW w:w="1560" w:type="dxa"/>
          </w:tcPr>
          <w:p w14:paraId="5C3CF3F5" w14:textId="32451DDD" w:rsidR="008A5B3C" w:rsidRPr="008D2F60" w:rsidRDefault="00E226EF" w:rsidP="000E509B">
            <w:pPr>
              <w:pStyle w:val="ListParagraph"/>
              <w:rPr>
                <w:rFonts w:cstheme="minorHAnsi"/>
                <w:b w:val="0"/>
                <w:bCs w:val="0"/>
                <w:sz w:val="20"/>
              </w:rPr>
            </w:pPr>
            <w:r w:rsidRPr="008D2F60">
              <w:rPr>
                <w:rFonts w:cstheme="minorHAnsi"/>
                <w:b w:val="0"/>
                <w:bCs w:val="0"/>
                <w:sz w:val="20"/>
              </w:rPr>
              <w:t>Vedlegg 1</w:t>
            </w:r>
          </w:p>
        </w:tc>
        <w:tc>
          <w:tcPr>
            <w:tcW w:w="5528" w:type="dxa"/>
          </w:tcPr>
          <w:p w14:paraId="2967F644" w14:textId="5AFDAD69" w:rsidR="008A5B3C" w:rsidRPr="008D2F60" w:rsidRDefault="00BE0C29" w:rsidP="000E509B">
            <w:pPr>
              <w:pStyle w:val="ListParagraph"/>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SSA-R Generell avtaletekst</w:t>
            </w:r>
          </w:p>
        </w:tc>
        <w:tc>
          <w:tcPr>
            <w:tcW w:w="1974" w:type="dxa"/>
            <w:vAlign w:val="center"/>
          </w:tcPr>
          <w:p w14:paraId="145F56A3" w14:textId="77777777" w:rsidR="008A5B3C" w:rsidRPr="008D2F60" w:rsidRDefault="008A5B3C" w:rsidP="00F37C5D">
            <w:pPr>
              <w:pStyle w:val="ListParagraph"/>
              <w:jc w:val="center"/>
              <w:cnfStyle w:val="000000000000" w:firstRow="0" w:lastRow="0" w:firstColumn="0" w:lastColumn="0" w:oddVBand="0" w:evenVBand="0" w:oddHBand="0" w:evenHBand="0" w:firstRowFirstColumn="0" w:firstRowLastColumn="0" w:lastRowFirstColumn="0" w:lastRowLastColumn="0"/>
              <w:rPr>
                <w:rFonts w:cstheme="minorHAnsi"/>
                <w:sz w:val="20"/>
              </w:rPr>
            </w:pPr>
          </w:p>
        </w:tc>
      </w:tr>
      <w:tr w:rsidR="00E226EF" w:rsidRPr="007A174A" w14:paraId="5A00CADC" w14:textId="77777777" w:rsidTr="00F37C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1322C4FB" w14:textId="795BE7E0" w:rsidR="00E226EF" w:rsidRPr="008D2F60" w:rsidRDefault="00E226EF" w:rsidP="000E509B">
            <w:pPr>
              <w:pStyle w:val="ListParagraph"/>
              <w:rPr>
                <w:rFonts w:cstheme="minorHAnsi"/>
                <w:b w:val="0"/>
                <w:bCs w:val="0"/>
                <w:sz w:val="20"/>
              </w:rPr>
            </w:pPr>
            <w:r w:rsidRPr="008D2F60">
              <w:rPr>
                <w:rFonts w:cstheme="minorHAnsi"/>
                <w:b w:val="0"/>
                <w:bCs w:val="0"/>
                <w:sz w:val="20"/>
              </w:rPr>
              <w:t>Vedlegg 2</w:t>
            </w:r>
          </w:p>
        </w:tc>
        <w:tc>
          <w:tcPr>
            <w:tcW w:w="5528" w:type="dxa"/>
          </w:tcPr>
          <w:p w14:paraId="37EB8316" w14:textId="15B0C356" w:rsidR="00E226EF" w:rsidRPr="008D2F60" w:rsidRDefault="00E226EF" w:rsidP="000E509B">
            <w:pPr>
              <w:pStyle w:val="ListParagraph"/>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Bilag 1 Overordnet beskrivelser av de ytelser rammeavtalen gjelder</w:t>
            </w:r>
          </w:p>
        </w:tc>
        <w:tc>
          <w:tcPr>
            <w:tcW w:w="1974" w:type="dxa"/>
            <w:vAlign w:val="center"/>
          </w:tcPr>
          <w:p w14:paraId="6110BBC8" w14:textId="3F241F9B" w:rsidR="00E226EF" w:rsidRPr="008D2F60" w:rsidRDefault="00F37C5D" w:rsidP="00F37C5D">
            <w:pPr>
              <w:pStyle w:val="ListParagraph"/>
              <w:jc w:val="center"/>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X</w:t>
            </w:r>
          </w:p>
        </w:tc>
      </w:tr>
      <w:tr w:rsidR="00E226EF" w:rsidRPr="007A174A" w14:paraId="42223BD2" w14:textId="77777777" w:rsidTr="00F37C5D">
        <w:tc>
          <w:tcPr>
            <w:cnfStyle w:val="001000000000" w:firstRow="0" w:lastRow="0" w:firstColumn="1" w:lastColumn="0" w:oddVBand="0" w:evenVBand="0" w:oddHBand="0" w:evenHBand="0" w:firstRowFirstColumn="0" w:firstRowLastColumn="0" w:lastRowFirstColumn="0" w:lastRowLastColumn="0"/>
            <w:tcW w:w="1560" w:type="dxa"/>
            <w:vMerge/>
          </w:tcPr>
          <w:p w14:paraId="7CBB493E" w14:textId="77777777" w:rsidR="00E226EF" w:rsidRPr="008D2F60" w:rsidRDefault="00E226EF" w:rsidP="000E509B">
            <w:pPr>
              <w:pStyle w:val="ListParagraph"/>
              <w:rPr>
                <w:rFonts w:cstheme="minorHAnsi"/>
                <w:b w:val="0"/>
                <w:bCs w:val="0"/>
                <w:sz w:val="20"/>
              </w:rPr>
            </w:pPr>
          </w:p>
        </w:tc>
        <w:tc>
          <w:tcPr>
            <w:tcW w:w="5528" w:type="dxa"/>
          </w:tcPr>
          <w:p w14:paraId="37F5DAAB" w14:textId="49B61341" w:rsidR="00E226EF" w:rsidRPr="008D2F60" w:rsidRDefault="00E226EF" w:rsidP="000E509B">
            <w:pPr>
              <w:pStyle w:val="ListParagraph"/>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Bilag 2 Prosedyrer for tildeling av kontrakter innenfor rammeavtalen</w:t>
            </w:r>
          </w:p>
        </w:tc>
        <w:tc>
          <w:tcPr>
            <w:tcW w:w="1974" w:type="dxa"/>
            <w:vAlign w:val="center"/>
          </w:tcPr>
          <w:p w14:paraId="6DD2916F" w14:textId="77777777" w:rsidR="00E226EF" w:rsidRPr="008D2F60" w:rsidRDefault="00E226EF" w:rsidP="00F37C5D">
            <w:pPr>
              <w:pStyle w:val="ListParagraph"/>
              <w:jc w:val="center"/>
              <w:cnfStyle w:val="000000000000" w:firstRow="0" w:lastRow="0" w:firstColumn="0" w:lastColumn="0" w:oddVBand="0" w:evenVBand="0" w:oddHBand="0" w:evenHBand="0" w:firstRowFirstColumn="0" w:firstRowLastColumn="0" w:lastRowFirstColumn="0" w:lastRowLastColumn="0"/>
              <w:rPr>
                <w:rFonts w:cstheme="minorHAnsi"/>
                <w:sz w:val="20"/>
              </w:rPr>
            </w:pPr>
          </w:p>
        </w:tc>
      </w:tr>
      <w:tr w:rsidR="00E226EF" w:rsidRPr="007A174A" w14:paraId="1527C514" w14:textId="77777777" w:rsidTr="00F37C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vMerge/>
          </w:tcPr>
          <w:p w14:paraId="35B15E5B" w14:textId="77777777" w:rsidR="00E226EF" w:rsidRPr="008D2F60" w:rsidRDefault="00E226EF" w:rsidP="000E509B">
            <w:pPr>
              <w:pStyle w:val="ListParagraph"/>
              <w:rPr>
                <w:rFonts w:cstheme="minorHAnsi"/>
                <w:b w:val="0"/>
                <w:bCs w:val="0"/>
                <w:sz w:val="20"/>
              </w:rPr>
            </w:pPr>
          </w:p>
        </w:tc>
        <w:tc>
          <w:tcPr>
            <w:tcW w:w="5528" w:type="dxa"/>
          </w:tcPr>
          <w:p w14:paraId="707D9422" w14:textId="5680658E" w:rsidR="00E226EF" w:rsidRPr="008D2F60" w:rsidRDefault="00E226EF" w:rsidP="000E509B">
            <w:pPr>
              <w:pStyle w:val="ListParagraph"/>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Bilag 3 Avtalevilkår for kontrakter som kan tildeles innenfor rammeavtaler med utfylte bilag</w:t>
            </w:r>
          </w:p>
        </w:tc>
        <w:tc>
          <w:tcPr>
            <w:tcW w:w="1974" w:type="dxa"/>
            <w:vAlign w:val="center"/>
          </w:tcPr>
          <w:p w14:paraId="1CA8DCB5" w14:textId="77777777" w:rsidR="00E226EF" w:rsidRPr="008D2F60" w:rsidRDefault="00E226EF" w:rsidP="00F37C5D">
            <w:pPr>
              <w:pStyle w:val="ListParagraph"/>
              <w:jc w:val="center"/>
              <w:cnfStyle w:val="000000100000" w:firstRow="0" w:lastRow="0" w:firstColumn="0" w:lastColumn="0" w:oddVBand="0" w:evenVBand="0" w:oddHBand="1" w:evenHBand="0" w:firstRowFirstColumn="0" w:firstRowLastColumn="0" w:lastRowFirstColumn="0" w:lastRowLastColumn="0"/>
              <w:rPr>
                <w:rFonts w:cstheme="minorHAnsi"/>
                <w:sz w:val="20"/>
              </w:rPr>
            </w:pPr>
          </w:p>
        </w:tc>
      </w:tr>
      <w:tr w:rsidR="00E226EF" w:rsidRPr="007A174A" w14:paraId="3E2952D2" w14:textId="77777777" w:rsidTr="00F37C5D">
        <w:tc>
          <w:tcPr>
            <w:cnfStyle w:val="001000000000" w:firstRow="0" w:lastRow="0" w:firstColumn="1" w:lastColumn="0" w:oddVBand="0" w:evenVBand="0" w:oddHBand="0" w:evenHBand="0" w:firstRowFirstColumn="0" w:firstRowLastColumn="0" w:lastRowFirstColumn="0" w:lastRowLastColumn="0"/>
            <w:tcW w:w="1560" w:type="dxa"/>
            <w:vMerge/>
          </w:tcPr>
          <w:p w14:paraId="1660D802" w14:textId="77777777" w:rsidR="00E226EF" w:rsidRPr="008D2F60" w:rsidRDefault="00E226EF" w:rsidP="000E509B">
            <w:pPr>
              <w:pStyle w:val="ListParagraph"/>
              <w:rPr>
                <w:rFonts w:cstheme="minorHAnsi"/>
                <w:b w:val="0"/>
                <w:bCs w:val="0"/>
                <w:sz w:val="20"/>
              </w:rPr>
            </w:pPr>
          </w:p>
        </w:tc>
        <w:tc>
          <w:tcPr>
            <w:tcW w:w="5528" w:type="dxa"/>
          </w:tcPr>
          <w:p w14:paraId="1C4B8684" w14:textId="1CAB9DC4" w:rsidR="00E226EF" w:rsidRPr="008D2F60" w:rsidRDefault="00E226EF" w:rsidP="000E509B">
            <w:pPr>
              <w:pStyle w:val="ListParagraph"/>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Bilag 4 Administrative bestemmelser</w:t>
            </w:r>
          </w:p>
        </w:tc>
        <w:tc>
          <w:tcPr>
            <w:tcW w:w="1974" w:type="dxa"/>
            <w:vAlign w:val="center"/>
          </w:tcPr>
          <w:p w14:paraId="18743BDD" w14:textId="77777777" w:rsidR="00E226EF" w:rsidRPr="008D2F60" w:rsidRDefault="00E226EF" w:rsidP="00F37C5D">
            <w:pPr>
              <w:pStyle w:val="ListParagraph"/>
              <w:jc w:val="center"/>
              <w:cnfStyle w:val="000000000000" w:firstRow="0" w:lastRow="0" w:firstColumn="0" w:lastColumn="0" w:oddVBand="0" w:evenVBand="0" w:oddHBand="0" w:evenHBand="0" w:firstRowFirstColumn="0" w:firstRowLastColumn="0" w:lastRowFirstColumn="0" w:lastRowLastColumn="0"/>
              <w:rPr>
                <w:rFonts w:cstheme="minorHAnsi"/>
                <w:sz w:val="20"/>
              </w:rPr>
            </w:pPr>
          </w:p>
        </w:tc>
      </w:tr>
      <w:tr w:rsidR="00E226EF" w:rsidRPr="007A174A" w14:paraId="3AA85B9D" w14:textId="77777777" w:rsidTr="00F37C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vMerge/>
          </w:tcPr>
          <w:p w14:paraId="347FBA63" w14:textId="77777777" w:rsidR="00E226EF" w:rsidRPr="008D2F60" w:rsidRDefault="00E226EF" w:rsidP="000E509B">
            <w:pPr>
              <w:pStyle w:val="ListParagraph"/>
              <w:rPr>
                <w:rFonts w:cstheme="minorHAnsi"/>
                <w:b w:val="0"/>
                <w:bCs w:val="0"/>
                <w:sz w:val="20"/>
              </w:rPr>
            </w:pPr>
          </w:p>
        </w:tc>
        <w:tc>
          <w:tcPr>
            <w:tcW w:w="5528" w:type="dxa"/>
          </w:tcPr>
          <w:p w14:paraId="231E3837" w14:textId="187E308D" w:rsidR="00E226EF" w:rsidRPr="008D2F60" w:rsidRDefault="00E226EF" w:rsidP="000E509B">
            <w:pPr>
              <w:pStyle w:val="ListParagraph"/>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Bilag 5 Pris og prisbestemmelser</w:t>
            </w:r>
          </w:p>
        </w:tc>
        <w:tc>
          <w:tcPr>
            <w:tcW w:w="1974" w:type="dxa"/>
            <w:vAlign w:val="center"/>
          </w:tcPr>
          <w:p w14:paraId="595F5E0F" w14:textId="4D39D819" w:rsidR="00E226EF" w:rsidRPr="008D2F60" w:rsidRDefault="00F37C5D" w:rsidP="00F37C5D">
            <w:pPr>
              <w:pStyle w:val="ListParagraph"/>
              <w:jc w:val="center"/>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X</w:t>
            </w:r>
          </w:p>
        </w:tc>
      </w:tr>
      <w:tr w:rsidR="00E226EF" w:rsidRPr="007A174A" w14:paraId="28579BE9" w14:textId="77777777" w:rsidTr="00F37C5D">
        <w:tc>
          <w:tcPr>
            <w:cnfStyle w:val="001000000000" w:firstRow="0" w:lastRow="0" w:firstColumn="1" w:lastColumn="0" w:oddVBand="0" w:evenVBand="0" w:oddHBand="0" w:evenHBand="0" w:firstRowFirstColumn="0" w:firstRowLastColumn="0" w:lastRowFirstColumn="0" w:lastRowLastColumn="0"/>
            <w:tcW w:w="1560" w:type="dxa"/>
          </w:tcPr>
          <w:p w14:paraId="1E0217BA" w14:textId="0780548C" w:rsidR="00E226EF" w:rsidRPr="008D2F60" w:rsidRDefault="00E226EF" w:rsidP="000E509B">
            <w:pPr>
              <w:pStyle w:val="ListParagraph"/>
              <w:rPr>
                <w:rFonts w:cstheme="minorHAnsi"/>
                <w:b w:val="0"/>
                <w:bCs w:val="0"/>
                <w:sz w:val="20"/>
              </w:rPr>
            </w:pPr>
            <w:r w:rsidRPr="008D2F60">
              <w:rPr>
                <w:rFonts w:cstheme="minorHAnsi"/>
                <w:b w:val="0"/>
                <w:bCs w:val="0"/>
                <w:sz w:val="20"/>
              </w:rPr>
              <w:t>Vedlegg 3</w:t>
            </w:r>
          </w:p>
        </w:tc>
        <w:tc>
          <w:tcPr>
            <w:tcW w:w="5528" w:type="dxa"/>
          </w:tcPr>
          <w:p w14:paraId="5154F52A" w14:textId="646FC572" w:rsidR="00E226EF" w:rsidRPr="008D2F60" w:rsidRDefault="00E226EF" w:rsidP="000E509B">
            <w:pPr>
              <w:pStyle w:val="ListParagraph"/>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Sikkerhet, arkitektur og teknologi</w:t>
            </w:r>
          </w:p>
        </w:tc>
        <w:tc>
          <w:tcPr>
            <w:tcW w:w="1974" w:type="dxa"/>
            <w:vAlign w:val="center"/>
          </w:tcPr>
          <w:p w14:paraId="434E27BF" w14:textId="77777777" w:rsidR="00E226EF" w:rsidRPr="008D2F60" w:rsidRDefault="00E226EF" w:rsidP="00F37C5D">
            <w:pPr>
              <w:pStyle w:val="ListParagraph"/>
              <w:jc w:val="center"/>
              <w:cnfStyle w:val="000000000000" w:firstRow="0" w:lastRow="0" w:firstColumn="0" w:lastColumn="0" w:oddVBand="0" w:evenVBand="0" w:oddHBand="0" w:evenHBand="0" w:firstRowFirstColumn="0" w:firstRowLastColumn="0" w:lastRowFirstColumn="0" w:lastRowLastColumn="0"/>
              <w:rPr>
                <w:rFonts w:cstheme="minorHAnsi"/>
                <w:sz w:val="20"/>
              </w:rPr>
            </w:pPr>
          </w:p>
        </w:tc>
      </w:tr>
      <w:tr w:rsidR="00E226EF" w:rsidRPr="007A174A" w14:paraId="24DC25A5" w14:textId="77777777" w:rsidTr="00F37C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3E25F038" w14:textId="30467E4D" w:rsidR="00E226EF" w:rsidRPr="008D2F60" w:rsidRDefault="00E226EF" w:rsidP="000E509B">
            <w:pPr>
              <w:pStyle w:val="ListParagraph"/>
              <w:rPr>
                <w:rFonts w:cstheme="minorHAnsi"/>
                <w:b w:val="0"/>
                <w:bCs w:val="0"/>
                <w:sz w:val="20"/>
              </w:rPr>
            </w:pPr>
            <w:r w:rsidRPr="008D2F60">
              <w:rPr>
                <w:rFonts w:cstheme="minorHAnsi"/>
                <w:b w:val="0"/>
                <w:bCs w:val="0"/>
                <w:sz w:val="20"/>
              </w:rPr>
              <w:t>Vedlegg 4</w:t>
            </w:r>
          </w:p>
        </w:tc>
        <w:tc>
          <w:tcPr>
            <w:tcW w:w="5528" w:type="dxa"/>
          </w:tcPr>
          <w:p w14:paraId="507D7B4B" w14:textId="321E7DD1" w:rsidR="00E226EF" w:rsidRPr="008D2F60" w:rsidRDefault="00E226EF" w:rsidP="000E509B">
            <w:pPr>
              <w:pStyle w:val="ListParagraph"/>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Oppfølging og kompetanse</w:t>
            </w:r>
          </w:p>
        </w:tc>
        <w:tc>
          <w:tcPr>
            <w:tcW w:w="1974" w:type="dxa"/>
            <w:vAlign w:val="center"/>
          </w:tcPr>
          <w:p w14:paraId="78EFDC1C" w14:textId="77777777" w:rsidR="00E226EF" w:rsidRPr="008D2F60" w:rsidRDefault="00E226EF" w:rsidP="00F37C5D">
            <w:pPr>
              <w:pStyle w:val="ListParagraph"/>
              <w:jc w:val="center"/>
              <w:cnfStyle w:val="000000100000" w:firstRow="0" w:lastRow="0" w:firstColumn="0" w:lastColumn="0" w:oddVBand="0" w:evenVBand="0" w:oddHBand="1" w:evenHBand="0" w:firstRowFirstColumn="0" w:firstRowLastColumn="0" w:lastRowFirstColumn="0" w:lastRowLastColumn="0"/>
              <w:rPr>
                <w:rFonts w:cstheme="minorHAnsi"/>
                <w:sz w:val="20"/>
              </w:rPr>
            </w:pPr>
          </w:p>
        </w:tc>
      </w:tr>
      <w:tr w:rsidR="00E226EF" w:rsidRPr="007A174A" w14:paraId="47F9E6FB" w14:textId="77777777" w:rsidTr="00F37C5D">
        <w:tc>
          <w:tcPr>
            <w:cnfStyle w:val="001000000000" w:firstRow="0" w:lastRow="0" w:firstColumn="1" w:lastColumn="0" w:oddVBand="0" w:evenVBand="0" w:oddHBand="0" w:evenHBand="0" w:firstRowFirstColumn="0" w:firstRowLastColumn="0" w:lastRowFirstColumn="0" w:lastRowLastColumn="0"/>
            <w:tcW w:w="1560" w:type="dxa"/>
          </w:tcPr>
          <w:p w14:paraId="3F7FA908" w14:textId="4916F338" w:rsidR="00E226EF" w:rsidRPr="008D2F60" w:rsidRDefault="00E226EF" w:rsidP="000E509B">
            <w:pPr>
              <w:pStyle w:val="ListParagraph"/>
              <w:rPr>
                <w:rFonts w:cstheme="minorHAnsi"/>
                <w:b w:val="0"/>
                <w:bCs w:val="0"/>
                <w:sz w:val="20"/>
              </w:rPr>
            </w:pPr>
            <w:r w:rsidRPr="008D2F60">
              <w:rPr>
                <w:rFonts w:cstheme="minorHAnsi"/>
                <w:b w:val="0"/>
                <w:bCs w:val="0"/>
                <w:sz w:val="20"/>
              </w:rPr>
              <w:t>Vedlegg 5</w:t>
            </w:r>
          </w:p>
        </w:tc>
        <w:tc>
          <w:tcPr>
            <w:tcW w:w="5528" w:type="dxa"/>
          </w:tcPr>
          <w:p w14:paraId="1F847305" w14:textId="32378D47" w:rsidR="00E226EF" w:rsidRPr="008D2F60" w:rsidRDefault="00E226EF" w:rsidP="000E509B">
            <w:pPr>
              <w:pStyle w:val="ListParagraph"/>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Leverandørens løsningsspesifikasjon</w:t>
            </w:r>
          </w:p>
        </w:tc>
        <w:tc>
          <w:tcPr>
            <w:tcW w:w="1974" w:type="dxa"/>
            <w:vAlign w:val="center"/>
          </w:tcPr>
          <w:p w14:paraId="373D5BDC" w14:textId="67DD660E" w:rsidR="00E226EF" w:rsidRPr="008D2F60" w:rsidRDefault="00F37C5D" w:rsidP="00F37C5D">
            <w:pPr>
              <w:pStyle w:val="ListParagraph"/>
              <w:jc w:val="center"/>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X</w:t>
            </w:r>
          </w:p>
        </w:tc>
      </w:tr>
      <w:tr w:rsidR="00E226EF" w:rsidRPr="007A174A" w14:paraId="5564225B" w14:textId="77777777" w:rsidTr="00F37C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3D1AEEB3" w14:textId="3571CF65" w:rsidR="00E226EF" w:rsidRPr="008D2F60" w:rsidRDefault="00E226EF" w:rsidP="000E509B">
            <w:pPr>
              <w:pStyle w:val="ListParagraph"/>
              <w:rPr>
                <w:rFonts w:cstheme="minorHAnsi"/>
                <w:b w:val="0"/>
                <w:bCs w:val="0"/>
                <w:sz w:val="20"/>
              </w:rPr>
            </w:pPr>
            <w:r w:rsidRPr="008D2F60">
              <w:rPr>
                <w:rFonts w:cstheme="minorHAnsi"/>
                <w:b w:val="0"/>
                <w:bCs w:val="0"/>
                <w:sz w:val="20"/>
              </w:rPr>
              <w:t>Vedlegg 6</w:t>
            </w:r>
          </w:p>
        </w:tc>
        <w:tc>
          <w:tcPr>
            <w:tcW w:w="5528" w:type="dxa"/>
          </w:tcPr>
          <w:p w14:paraId="4D4412FB" w14:textId="38EEEF9C" w:rsidR="00E226EF" w:rsidRPr="008D2F60" w:rsidRDefault="00E226EF" w:rsidP="000E509B">
            <w:pPr>
              <w:pStyle w:val="ListParagraph"/>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Dagens behovsbilde i Miljødirektoratet</w:t>
            </w:r>
          </w:p>
        </w:tc>
        <w:tc>
          <w:tcPr>
            <w:tcW w:w="1974" w:type="dxa"/>
            <w:vAlign w:val="center"/>
          </w:tcPr>
          <w:p w14:paraId="47990BBD" w14:textId="77777777" w:rsidR="00E226EF" w:rsidRPr="008D2F60" w:rsidRDefault="00E226EF" w:rsidP="00F37C5D">
            <w:pPr>
              <w:pStyle w:val="ListParagraph"/>
              <w:jc w:val="center"/>
              <w:cnfStyle w:val="000000100000" w:firstRow="0" w:lastRow="0" w:firstColumn="0" w:lastColumn="0" w:oddVBand="0" w:evenVBand="0" w:oddHBand="1" w:evenHBand="0" w:firstRowFirstColumn="0" w:firstRowLastColumn="0" w:lastRowFirstColumn="0" w:lastRowLastColumn="0"/>
              <w:rPr>
                <w:rFonts w:cstheme="minorHAnsi"/>
                <w:sz w:val="20"/>
              </w:rPr>
            </w:pPr>
          </w:p>
        </w:tc>
      </w:tr>
      <w:tr w:rsidR="00E226EF" w:rsidRPr="007A174A" w14:paraId="0B36BA77" w14:textId="77777777" w:rsidTr="00F37C5D">
        <w:tc>
          <w:tcPr>
            <w:cnfStyle w:val="001000000000" w:firstRow="0" w:lastRow="0" w:firstColumn="1" w:lastColumn="0" w:oddVBand="0" w:evenVBand="0" w:oddHBand="0" w:evenHBand="0" w:firstRowFirstColumn="0" w:firstRowLastColumn="0" w:lastRowFirstColumn="0" w:lastRowLastColumn="0"/>
            <w:tcW w:w="1560" w:type="dxa"/>
          </w:tcPr>
          <w:p w14:paraId="3659B48E" w14:textId="52C5D8DC" w:rsidR="00E226EF" w:rsidRPr="008D2F60" w:rsidRDefault="00E226EF" w:rsidP="000E509B">
            <w:pPr>
              <w:pStyle w:val="ListParagraph"/>
              <w:rPr>
                <w:rFonts w:cstheme="minorHAnsi"/>
                <w:b w:val="0"/>
                <w:bCs w:val="0"/>
                <w:sz w:val="20"/>
              </w:rPr>
            </w:pPr>
            <w:r w:rsidRPr="008D2F60">
              <w:rPr>
                <w:rFonts w:cstheme="minorHAnsi"/>
                <w:b w:val="0"/>
                <w:bCs w:val="0"/>
                <w:sz w:val="20"/>
              </w:rPr>
              <w:t>Vedlegg 7</w:t>
            </w:r>
          </w:p>
        </w:tc>
        <w:tc>
          <w:tcPr>
            <w:tcW w:w="5528" w:type="dxa"/>
          </w:tcPr>
          <w:p w14:paraId="2A708F04" w14:textId="3671B9FD" w:rsidR="00E226EF" w:rsidRPr="008D2F60" w:rsidRDefault="00E226EF" w:rsidP="000E509B">
            <w:pPr>
              <w:pStyle w:val="ListParagraph"/>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Oversikt over konsulenter med kompetanse</w:t>
            </w:r>
          </w:p>
        </w:tc>
        <w:tc>
          <w:tcPr>
            <w:tcW w:w="1974" w:type="dxa"/>
            <w:vAlign w:val="center"/>
          </w:tcPr>
          <w:p w14:paraId="3B2B67B7" w14:textId="2348FAD2" w:rsidR="00E226EF" w:rsidRPr="008D2F60" w:rsidRDefault="00F37C5D" w:rsidP="00F37C5D">
            <w:pPr>
              <w:pStyle w:val="ListParagraph"/>
              <w:jc w:val="center"/>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X</w:t>
            </w:r>
            <w:r w:rsidR="004C7225">
              <w:rPr>
                <w:rFonts w:cstheme="minorHAnsi"/>
                <w:sz w:val="20"/>
              </w:rPr>
              <w:t xml:space="preserve"> (Excel)</w:t>
            </w:r>
          </w:p>
        </w:tc>
      </w:tr>
      <w:tr w:rsidR="00E226EF" w:rsidRPr="007A174A" w14:paraId="537E31C6" w14:textId="77777777" w:rsidTr="00F37C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021E0D8C" w14:textId="5C03E8A2" w:rsidR="00E226EF" w:rsidRPr="008D2F60" w:rsidRDefault="00E226EF" w:rsidP="000E509B">
            <w:pPr>
              <w:pStyle w:val="ListParagraph"/>
              <w:rPr>
                <w:rFonts w:cstheme="minorHAnsi"/>
                <w:b w:val="0"/>
                <w:bCs w:val="0"/>
                <w:sz w:val="20"/>
              </w:rPr>
            </w:pPr>
            <w:r w:rsidRPr="008D2F60">
              <w:rPr>
                <w:rFonts w:cstheme="minorHAnsi"/>
                <w:b w:val="0"/>
                <w:bCs w:val="0"/>
                <w:sz w:val="20"/>
              </w:rPr>
              <w:t>Vedlegg 8</w:t>
            </w:r>
          </w:p>
        </w:tc>
        <w:tc>
          <w:tcPr>
            <w:tcW w:w="5528" w:type="dxa"/>
          </w:tcPr>
          <w:p w14:paraId="55FA6922" w14:textId="4DB68C3E" w:rsidR="00E226EF" w:rsidRPr="008D2F60" w:rsidRDefault="00E226EF" w:rsidP="000E509B">
            <w:pPr>
              <w:pStyle w:val="ListParagraph"/>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Databehandleravtale</w:t>
            </w:r>
          </w:p>
        </w:tc>
        <w:tc>
          <w:tcPr>
            <w:tcW w:w="1974" w:type="dxa"/>
            <w:vAlign w:val="center"/>
          </w:tcPr>
          <w:p w14:paraId="02A01CD1" w14:textId="379F6971" w:rsidR="00E226EF" w:rsidRPr="008D2F60" w:rsidRDefault="00E226EF" w:rsidP="00F37C5D">
            <w:pPr>
              <w:pStyle w:val="ListParagraph"/>
              <w:jc w:val="center"/>
              <w:cnfStyle w:val="000000100000" w:firstRow="0" w:lastRow="0" w:firstColumn="0" w:lastColumn="0" w:oddVBand="0" w:evenVBand="0" w:oddHBand="1" w:evenHBand="0" w:firstRowFirstColumn="0" w:firstRowLastColumn="0" w:lastRowFirstColumn="0" w:lastRowLastColumn="0"/>
              <w:rPr>
                <w:rFonts w:cstheme="minorHAnsi"/>
                <w:sz w:val="20"/>
              </w:rPr>
            </w:pPr>
          </w:p>
        </w:tc>
      </w:tr>
      <w:tr w:rsidR="00E226EF" w:rsidRPr="007A174A" w14:paraId="123C9975" w14:textId="77777777" w:rsidTr="00F37C5D">
        <w:tc>
          <w:tcPr>
            <w:cnfStyle w:val="001000000000" w:firstRow="0" w:lastRow="0" w:firstColumn="1" w:lastColumn="0" w:oddVBand="0" w:evenVBand="0" w:oddHBand="0" w:evenHBand="0" w:firstRowFirstColumn="0" w:firstRowLastColumn="0" w:lastRowFirstColumn="0" w:lastRowLastColumn="0"/>
            <w:tcW w:w="1560" w:type="dxa"/>
          </w:tcPr>
          <w:p w14:paraId="35F0B9CE" w14:textId="62A06158" w:rsidR="00E226EF" w:rsidRPr="008D2F60" w:rsidRDefault="00E226EF" w:rsidP="000E509B">
            <w:pPr>
              <w:pStyle w:val="ListParagraph"/>
              <w:rPr>
                <w:rFonts w:cstheme="minorHAnsi"/>
                <w:b w:val="0"/>
                <w:bCs w:val="0"/>
                <w:sz w:val="20"/>
              </w:rPr>
            </w:pPr>
            <w:r w:rsidRPr="008D2F60">
              <w:rPr>
                <w:rFonts w:cstheme="minorHAnsi"/>
                <w:b w:val="0"/>
                <w:bCs w:val="0"/>
                <w:sz w:val="20"/>
              </w:rPr>
              <w:t>Vedlegg 9</w:t>
            </w:r>
          </w:p>
        </w:tc>
        <w:tc>
          <w:tcPr>
            <w:tcW w:w="5528" w:type="dxa"/>
          </w:tcPr>
          <w:p w14:paraId="6F14F2B1" w14:textId="0BE754ED" w:rsidR="00E226EF" w:rsidRPr="008D2F60" w:rsidRDefault="00E226EF" w:rsidP="000E509B">
            <w:pPr>
              <w:pStyle w:val="ListParagraph"/>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Databehandleravtale</w:t>
            </w:r>
            <w:r w:rsidR="00F37C5D" w:rsidRPr="008D2F60">
              <w:rPr>
                <w:rFonts w:cstheme="minorHAnsi"/>
                <w:sz w:val="20"/>
              </w:rPr>
              <w:t xml:space="preserve"> - </w:t>
            </w:r>
            <w:r w:rsidRPr="008D2F60">
              <w:rPr>
                <w:rFonts w:cstheme="minorHAnsi"/>
                <w:sz w:val="20"/>
              </w:rPr>
              <w:t>bilag</w:t>
            </w:r>
          </w:p>
        </w:tc>
        <w:tc>
          <w:tcPr>
            <w:tcW w:w="1974" w:type="dxa"/>
            <w:vAlign w:val="center"/>
          </w:tcPr>
          <w:p w14:paraId="11AF6EDC" w14:textId="44B1AD30" w:rsidR="00E226EF" w:rsidRPr="008D2F60" w:rsidRDefault="00F37C5D" w:rsidP="00F37C5D">
            <w:pPr>
              <w:pStyle w:val="ListParagraph"/>
              <w:jc w:val="center"/>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X</w:t>
            </w:r>
          </w:p>
        </w:tc>
      </w:tr>
      <w:tr w:rsidR="00E226EF" w:rsidRPr="007A174A" w14:paraId="3FA24299" w14:textId="77777777" w:rsidTr="00F37C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592E903E" w14:textId="7B7F4C89" w:rsidR="00E226EF" w:rsidRPr="008D2F60" w:rsidRDefault="006D3E85" w:rsidP="000E509B">
            <w:pPr>
              <w:pStyle w:val="ListParagraph"/>
              <w:rPr>
                <w:rFonts w:cstheme="minorHAnsi"/>
                <w:b w:val="0"/>
                <w:bCs w:val="0"/>
                <w:sz w:val="20"/>
              </w:rPr>
            </w:pPr>
            <w:r w:rsidRPr="008D2F60">
              <w:rPr>
                <w:rFonts w:cstheme="minorHAnsi"/>
                <w:b w:val="0"/>
                <w:bCs w:val="0"/>
                <w:sz w:val="20"/>
              </w:rPr>
              <w:t>Vedlegg 10</w:t>
            </w:r>
          </w:p>
        </w:tc>
        <w:tc>
          <w:tcPr>
            <w:tcW w:w="5528" w:type="dxa"/>
          </w:tcPr>
          <w:p w14:paraId="6A6075EF" w14:textId="20A38088" w:rsidR="00E226EF" w:rsidRPr="008D2F60" w:rsidRDefault="006D3E85" w:rsidP="000E509B">
            <w:pPr>
              <w:pStyle w:val="ListParagraph"/>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SSA-B enkel</w:t>
            </w:r>
          </w:p>
        </w:tc>
        <w:tc>
          <w:tcPr>
            <w:tcW w:w="1974" w:type="dxa"/>
            <w:vAlign w:val="center"/>
          </w:tcPr>
          <w:p w14:paraId="119942BF" w14:textId="77777777" w:rsidR="00E226EF" w:rsidRPr="008D2F60" w:rsidRDefault="00E226EF" w:rsidP="00F37C5D">
            <w:pPr>
              <w:pStyle w:val="ListParagraph"/>
              <w:jc w:val="center"/>
              <w:cnfStyle w:val="000000100000" w:firstRow="0" w:lastRow="0" w:firstColumn="0" w:lastColumn="0" w:oddVBand="0" w:evenVBand="0" w:oddHBand="1" w:evenHBand="0" w:firstRowFirstColumn="0" w:firstRowLastColumn="0" w:lastRowFirstColumn="0" w:lastRowLastColumn="0"/>
              <w:rPr>
                <w:rFonts w:cstheme="minorHAnsi"/>
                <w:sz w:val="20"/>
              </w:rPr>
            </w:pPr>
          </w:p>
        </w:tc>
      </w:tr>
      <w:tr w:rsidR="006D3E85" w:rsidRPr="007A174A" w14:paraId="33DA934B" w14:textId="77777777" w:rsidTr="00F37C5D">
        <w:tc>
          <w:tcPr>
            <w:cnfStyle w:val="001000000000" w:firstRow="0" w:lastRow="0" w:firstColumn="1" w:lastColumn="0" w:oddVBand="0" w:evenVBand="0" w:oddHBand="0" w:evenHBand="0" w:firstRowFirstColumn="0" w:firstRowLastColumn="0" w:lastRowFirstColumn="0" w:lastRowLastColumn="0"/>
            <w:tcW w:w="1560" w:type="dxa"/>
          </w:tcPr>
          <w:p w14:paraId="651313BB" w14:textId="12EB737B" w:rsidR="006D3E85" w:rsidRPr="008D2F60" w:rsidRDefault="006D3E85" w:rsidP="000E509B">
            <w:pPr>
              <w:pStyle w:val="ListParagraph"/>
              <w:rPr>
                <w:rFonts w:cstheme="minorHAnsi"/>
                <w:b w:val="0"/>
                <w:bCs w:val="0"/>
                <w:sz w:val="20"/>
              </w:rPr>
            </w:pPr>
            <w:r w:rsidRPr="008D2F60">
              <w:rPr>
                <w:rFonts w:cstheme="minorHAnsi"/>
                <w:b w:val="0"/>
                <w:bCs w:val="0"/>
                <w:sz w:val="20"/>
              </w:rPr>
              <w:t>Vedlegg 11</w:t>
            </w:r>
          </w:p>
        </w:tc>
        <w:tc>
          <w:tcPr>
            <w:tcW w:w="5528" w:type="dxa"/>
          </w:tcPr>
          <w:p w14:paraId="27E8CE58" w14:textId="1B3FB568" w:rsidR="006D3E85" w:rsidRPr="008D2F60" w:rsidRDefault="006D3E85" w:rsidP="000E509B">
            <w:pPr>
              <w:pStyle w:val="ListParagraph"/>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SSA-O Generell avtaletekst</w:t>
            </w:r>
          </w:p>
        </w:tc>
        <w:tc>
          <w:tcPr>
            <w:tcW w:w="1974" w:type="dxa"/>
            <w:vAlign w:val="center"/>
          </w:tcPr>
          <w:p w14:paraId="2940BE8B" w14:textId="77777777" w:rsidR="006D3E85" w:rsidRPr="008D2F60" w:rsidRDefault="006D3E85" w:rsidP="00F37C5D">
            <w:pPr>
              <w:pStyle w:val="ListParagraph"/>
              <w:jc w:val="center"/>
              <w:cnfStyle w:val="000000000000" w:firstRow="0" w:lastRow="0" w:firstColumn="0" w:lastColumn="0" w:oddVBand="0" w:evenVBand="0" w:oddHBand="0" w:evenHBand="0" w:firstRowFirstColumn="0" w:firstRowLastColumn="0" w:lastRowFirstColumn="0" w:lastRowLastColumn="0"/>
              <w:rPr>
                <w:rFonts w:cstheme="minorHAnsi"/>
                <w:sz w:val="20"/>
              </w:rPr>
            </w:pPr>
          </w:p>
        </w:tc>
      </w:tr>
      <w:tr w:rsidR="006D3E85" w:rsidRPr="007A174A" w14:paraId="521A5CA2" w14:textId="77777777" w:rsidTr="00F37C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535AD445" w14:textId="3D925627" w:rsidR="006D3E85" w:rsidRPr="008D2F60" w:rsidRDefault="006D3E85" w:rsidP="000E509B">
            <w:pPr>
              <w:pStyle w:val="ListParagraph"/>
              <w:rPr>
                <w:rFonts w:cstheme="minorHAnsi"/>
                <w:b w:val="0"/>
                <w:bCs w:val="0"/>
                <w:sz w:val="20"/>
              </w:rPr>
            </w:pPr>
            <w:r w:rsidRPr="008D2F60">
              <w:rPr>
                <w:rFonts w:cstheme="minorHAnsi"/>
                <w:b w:val="0"/>
                <w:bCs w:val="0"/>
                <w:sz w:val="20"/>
              </w:rPr>
              <w:t>Vedlegg 12</w:t>
            </w:r>
          </w:p>
        </w:tc>
        <w:tc>
          <w:tcPr>
            <w:tcW w:w="5528" w:type="dxa"/>
          </w:tcPr>
          <w:p w14:paraId="5E8E49BC" w14:textId="7821C8B8" w:rsidR="006D3E85" w:rsidRPr="008D2F60" w:rsidRDefault="006D3E85" w:rsidP="000E509B">
            <w:pPr>
              <w:pStyle w:val="ListParagraph"/>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SSA-O Bilag</w:t>
            </w:r>
          </w:p>
        </w:tc>
        <w:tc>
          <w:tcPr>
            <w:tcW w:w="1974" w:type="dxa"/>
            <w:vAlign w:val="center"/>
          </w:tcPr>
          <w:p w14:paraId="13AF9601" w14:textId="77777777" w:rsidR="006D3E85" w:rsidRPr="008D2F60" w:rsidRDefault="006D3E85" w:rsidP="00F37C5D">
            <w:pPr>
              <w:pStyle w:val="ListParagraph"/>
              <w:jc w:val="center"/>
              <w:cnfStyle w:val="000000100000" w:firstRow="0" w:lastRow="0" w:firstColumn="0" w:lastColumn="0" w:oddVBand="0" w:evenVBand="0" w:oddHBand="1" w:evenHBand="0" w:firstRowFirstColumn="0" w:firstRowLastColumn="0" w:lastRowFirstColumn="0" w:lastRowLastColumn="0"/>
              <w:rPr>
                <w:rFonts w:cstheme="minorHAnsi"/>
                <w:sz w:val="20"/>
              </w:rPr>
            </w:pPr>
          </w:p>
        </w:tc>
      </w:tr>
      <w:tr w:rsidR="006D3E85" w:rsidRPr="007A174A" w14:paraId="6B78F9F3" w14:textId="77777777" w:rsidTr="00F37C5D">
        <w:tc>
          <w:tcPr>
            <w:cnfStyle w:val="001000000000" w:firstRow="0" w:lastRow="0" w:firstColumn="1" w:lastColumn="0" w:oddVBand="0" w:evenVBand="0" w:oddHBand="0" w:evenHBand="0" w:firstRowFirstColumn="0" w:firstRowLastColumn="0" w:lastRowFirstColumn="0" w:lastRowLastColumn="0"/>
            <w:tcW w:w="1560" w:type="dxa"/>
          </w:tcPr>
          <w:p w14:paraId="17206439" w14:textId="523CB9DB" w:rsidR="006D3E85" w:rsidRPr="008D2F60" w:rsidRDefault="006D3E85" w:rsidP="000E509B">
            <w:pPr>
              <w:pStyle w:val="ListParagraph"/>
              <w:rPr>
                <w:rFonts w:cstheme="minorHAnsi"/>
                <w:b w:val="0"/>
                <w:bCs w:val="0"/>
                <w:sz w:val="20"/>
              </w:rPr>
            </w:pPr>
            <w:r w:rsidRPr="008D2F60">
              <w:rPr>
                <w:rFonts w:cstheme="minorHAnsi"/>
                <w:b w:val="0"/>
                <w:bCs w:val="0"/>
                <w:sz w:val="20"/>
              </w:rPr>
              <w:t>Vedlegg 13</w:t>
            </w:r>
          </w:p>
        </w:tc>
        <w:tc>
          <w:tcPr>
            <w:tcW w:w="5528" w:type="dxa"/>
          </w:tcPr>
          <w:p w14:paraId="50B1999A" w14:textId="71E6ED21" w:rsidR="006D3E85" w:rsidRPr="008D2F60" w:rsidRDefault="006D3E85" w:rsidP="000E509B">
            <w:pPr>
              <w:pStyle w:val="ListParagraph"/>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Tilbudsbrev</w:t>
            </w:r>
          </w:p>
        </w:tc>
        <w:tc>
          <w:tcPr>
            <w:tcW w:w="1974" w:type="dxa"/>
            <w:vAlign w:val="center"/>
          </w:tcPr>
          <w:p w14:paraId="485E79F1" w14:textId="19B9EF4A" w:rsidR="006D3E85" w:rsidRPr="008D2F60" w:rsidRDefault="00F37C5D" w:rsidP="00F37C5D">
            <w:pPr>
              <w:pStyle w:val="ListParagraph"/>
              <w:jc w:val="center"/>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X</w:t>
            </w:r>
          </w:p>
        </w:tc>
      </w:tr>
    </w:tbl>
    <w:p w14:paraId="31A938C5" w14:textId="77777777" w:rsidR="000E509B" w:rsidRPr="000E509B" w:rsidRDefault="000E509B" w:rsidP="000E509B">
      <w:pPr>
        <w:pStyle w:val="ListParagraph"/>
        <w:ind w:left="720"/>
        <w:rPr>
          <w:rFonts w:ascii="Arial" w:hAnsi="Arial" w:cs="Arial"/>
          <w:sz w:val="22"/>
          <w:szCs w:val="22"/>
        </w:rPr>
      </w:pPr>
    </w:p>
    <w:p w14:paraId="36985F64" w14:textId="77777777" w:rsidR="00707D05" w:rsidRPr="002A422D" w:rsidRDefault="00707D05" w:rsidP="00E04535">
      <w:pPr>
        <w:pStyle w:val="Heading2"/>
      </w:pPr>
      <w:bookmarkStart w:id="10" w:name="_Toc232406954"/>
      <w:bookmarkStart w:id="11" w:name="_Toc181105587"/>
      <w:r w:rsidRPr="096382C6">
        <w:t>Anskaffelsesprosedyre</w:t>
      </w:r>
      <w:bookmarkEnd w:id="10"/>
    </w:p>
    <w:p w14:paraId="0E906070" w14:textId="3AB801B0" w:rsidR="00707D05" w:rsidRPr="008E675F" w:rsidRDefault="00707D05" w:rsidP="00707D05">
      <w:pPr>
        <w:rPr>
          <w:rFonts w:cstheme="minorHAnsi"/>
        </w:rPr>
      </w:pPr>
      <w:bookmarkStart w:id="12" w:name="_Toc181781875"/>
      <w:bookmarkStart w:id="13" w:name="_Toc181781934"/>
      <w:bookmarkStart w:id="14" w:name="_Toc181782242"/>
      <w:bookmarkStart w:id="15" w:name="_Toc181782301"/>
      <w:bookmarkStart w:id="16" w:name="_Toc181781877"/>
      <w:bookmarkStart w:id="17" w:name="_Toc181781936"/>
      <w:bookmarkStart w:id="18" w:name="_Toc181782244"/>
      <w:bookmarkStart w:id="19" w:name="_Toc181782303"/>
      <w:bookmarkEnd w:id="11"/>
      <w:bookmarkEnd w:id="12"/>
      <w:bookmarkEnd w:id="13"/>
      <w:bookmarkEnd w:id="14"/>
      <w:bookmarkEnd w:id="15"/>
      <w:bookmarkEnd w:id="16"/>
      <w:bookmarkEnd w:id="17"/>
      <w:bookmarkEnd w:id="18"/>
      <w:bookmarkEnd w:id="19"/>
      <w:r w:rsidRPr="008E675F">
        <w:rPr>
          <w:rFonts w:cstheme="minorHAnsi"/>
        </w:rPr>
        <w:t xml:space="preserve">Anskaffelsen gjennomføres iht. lov om offentlige anskaffelser av 17. juni 2016 (LOA) og forskrift om offentlige anskaffelser (FOA) FOR 2016-08-12-974. del I og del III. </w:t>
      </w:r>
    </w:p>
    <w:p w14:paraId="53D06BBF" w14:textId="77777777" w:rsidR="00707D05" w:rsidRPr="008E675F" w:rsidRDefault="00707D05" w:rsidP="00707D05">
      <w:pPr>
        <w:rPr>
          <w:rFonts w:cstheme="minorHAnsi"/>
        </w:rPr>
      </w:pPr>
    </w:p>
    <w:p w14:paraId="7DC26E07" w14:textId="59A8958B" w:rsidR="00707D05" w:rsidRPr="008E675F" w:rsidRDefault="00253378" w:rsidP="00707D05">
      <w:pPr>
        <w:rPr>
          <w:rFonts w:cstheme="minorHAnsi"/>
        </w:rPr>
      </w:pPr>
      <w:r w:rsidRPr="008E675F">
        <w:rPr>
          <w:rFonts w:cstheme="minorHAnsi"/>
        </w:rPr>
        <w:t xml:space="preserve">Anskaffelsen gjennomføres som en åpen anbudskonkurranse. </w:t>
      </w:r>
      <w:r w:rsidR="00707D05" w:rsidRPr="008E675F">
        <w:rPr>
          <w:rFonts w:cstheme="minorHAnsi"/>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 b. Oppdragsgiver kan avvise tilbud som inneholder avvik fra anskaffelsesdokumentene, uklarheter eller lignende som ikke må anses ubetydelige, jf. forskriftens § 24-8(2) a.</w:t>
      </w:r>
    </w:p>
    <w:p w14:paraId="2703F51C" w14:textId="77777777" w:rsidR="00707D05" w:rsidRPr="008E675F" w:rsidRDefault="00707D05" w:rsidP="00707D05">
      <w:pPr>
        <w:rPr>
          <w:rFonts w:cstheme="minorHAnsi"/>
        </w:rPr>
      </w:pPr>
    </w:p>
    <w:p w14:paraId="5DDF02AB" w14:textId="77777777" w:rsidR="00707D05" w:rsidRPr="008E675F" w:rsidRDefault="00707D05" w:rsidP="00707D05">
      <w:pPr>
        <w:rPr>
          <w:rFonts w:cstheme="minorHAnsi"/>
        </w:rPr>
      </w:pPr>
      <w:r w:rsidRPr="008E675F">
        <w:rPr>
          <w:rFonts w:cstheme="minorHAnsi"/>
        </w:rPr>
        <w:t>Leverandøren oppfordres på det sterkeste til å følge de anvisninger som gis i dette konkurransegrunnlaget med vedlegg og eventuelt stille spørsmål ved uklarheter via oppdragsgivers KGV.</w:t>
      </w:r>
    </w:p>
    <w:p w14:paraId="2E22A329" w14:textId="77777777" w:rsidR="003362D2" w:rsidRPr="008E675F" w:rsidRDefault="003362D2" w:rsidP="003362D2">
      <w:pPr>
        <w:rPr>
          <w:rFonts w:cstheme="minorHAnsi"/>
        </w:rPr>
      </w:pPr>
    </w:p>
    <w:p w14:paraId="532FFDA2" w14:textId="2F0D592B" w:rsidR="003362D2" w:rsidRPr="008E675F" w:rsidRDefault="003362D2" w:rsidP="003362D2">
      <w:pPr>
        <w:rPr>
          <w:rFonts w:cstheme="minorHAnsi"/>
        </w:rPr>
      </w:pPr>
      <w:r w:rsidRPr="008E675F">
        <w:rPr>
          <w:rFonts w:cstheme="minorHAnsi"/>
        </w:rPr>
        <w:t>Tilbudet skal utarbeides etter retningslinjer gitt i dette konkurransegrunnlaget med vedlegg, og leveres elektronisk ved å benytte oppdragsgivers KGV.</w:t>
      </w:r>
    </w:p>
    <w:p w14:paraId="73EFB2CF" w14:textId="74BE386D" w:rsidR="005168C4" w:rsidRPr="0038074D" w:rsidRDefault="00ED17E9" w:rsidP="00E04535">
      <w:pPr>
        <w:pStyle w:val="Heading2"/>
      </w:pPr>
      <w:bookmarkStart w:id="20" w:name="_Toc232406955"/>
      <w:bookmarkStart w:id="21" w:name="_Toc113622251"/>
      <w:r>
        <w:t>K</w:t>
      </w:r>
      <w:r w:rsidR="00E10ECA">
        <w:t>onkurransegjennomføringsverktøy</w:t>
      </w:r>
      <w:r w:rsidR="00CB3A77">
        <w:t xml:space="preserve"> og kommunikasjon</w:t>
      </w:r>
      <w:bookmarkEnd w:id="20"/>
    </w:p>
    <w:p w14:paraId="4DAB958D" w14:textId="6C0EEB51" w:rsidR="005168C4" w:rsidRPr="008E675F" w:rsidRDefault="005168C4" w:rsidP="005168C4">
      <w:pPr>
        <w:rPr>
          <w:rFonts w:cstheme="minorHAnsi"/>
        </w:rPr>
      </w:pPr>
      <w:r w:rsidRPr="008E675F">
        <w:rPr>
          <w:rFonts w:cstheme="minorHAnsi"/>
        </w:rPr>
        <w:t xml:space="preserve">Anbudskonkurransen er kunngjort gjennom Miljødirektoratets verktøy for konkurranse- gjennomføring, omtalt som KGV. </w:t>
      </w:r>
      <w:r w:rsidR="00ED17E9" w:rsidRPr="008E675F">
        <w:rPr>
          <w:rFonts w:cstheme="minorHAnsi"/>
        </w:rPr>
        <w:t xml:space="preserve">For denne anskaffelsen benyttes KGV light. </w:t>
      </w:r>
      <w:r w:rsidRPr="008E675F">
        <w:rPr>
          <w:rFonts w:cstheme="minorHAnsi"/>
        </w:rPr>
        <w:t>All kommunikasjon skal skje gjennom oppdragsgivers KGV. Dette gjelder også spørsmål og svar.</w:t>
      </w:r>
    </w:p>
    <w:p w14:paraId="1FBAD436" w14:textId="77777777" w:rsidR="005D7AD9" w:rsidRPr="002A422D" w:rsidRDefault="005D7AD9" w:rsidP="00E04535">
      <w:pPr>
        <w:pStyle w:val="Heading2"/>
      </w:pPr>
      <w:bookmarkStart w:id="22" w:name="_Toc232406956"/>
      <w:bookmarkEnd w:id="21"/>
      <w:r>
        <w:t>Fremdriftsplan for anskaffelsen</w:t>
      </w:r>
      <w:bookmarkEnd w:id="22"/>
    </w:p>
    <w:p w14:paraId="5D6BDD67" w14:textId="77777777" w:rsidR="005D7AD9" w:rsidRPr="008E675F" w:rsidRDefault="005D7AD9" w:rsidP="005D7AD9">
      <w:pPr>
        <w:rPr>
          <w:rFonts w:cstheme="minorHAnsi"/>
        </w:rPr>
      </w:pPr>
      <w:r w:rsidRPr="008E675F">
        <w:rPr>
          <w:rFonts w:cstheme="minorHAnsi"/>
        </w:rPr>
        <w:t xml:space="preserve">Oppdragsgiver har lagt opp til følgende tidsrammer for prosessen: </w:t>
      </w:r>
    </w:p>
    <w:p w14:paraId="0E19A4B1" w14:textId="77777777" w:rsidR="005D7AD9" w:rsidRPr="002A422D" w:rsidRDefault="005D7AD9" w:rsidP="005D7AD9"/>
    <w:tbl>
      <w:tblPr>
        <w:tblStyle w:val="LightList-Accent1"/>
        <w:tblW w:w="0" w:type="auto"/>
        <w:tblLook w:val="04A0" w:firstRow="1" w:lastRow="0" w:firstColumn="1" w:lastColumn="0" w:noHBand="0" w:noVBand="1"/>
      </w:tblPr>
      <w:tblGrid>
        <w:gridCol w:w="4526"/>
        <w:gridCol w:w="4526"/>
      </w:tblGrid>
      <w:tr w:rsidR="005D7AD9" w:rsidRPr="00D221BB" w14:paraId="66ABB8C5" w14:textId="77777777" w:rsidTr="001E04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6" w:type="dxa"/>
            <w:vAlign w:val="center"/>
          </w:tcPr>
          <w:p w14:paraId="08CFDFD7" w14:textId="77777777" w:rsidR="005D7AD9" w:rsidRPr="008D2F60" w:rsidRDefault="005D7AD9" w:rsidP="004E3117">
            <w:pPr>
              <w:rPr>
                <w:rFonts w:cstheme="minorHAnsi"/>
                <w:sz w:val="20"/>
                <w:szCs w:val="24"/>
              </w:rPr>
            </w:pPr>
            <w:r w:rsidRPr="008D2F60">
              <w:rPr>
                <w:rFonts w:cstheme="minorHAnsi"/>
                <w:sz w:val="20"/>
                <w:szCs w:val="24"/>
              </w:rPr>
              <w:t>Aktivitet</w:t>
            </w:r>
          </w:p>
        </w:tc>
        <w:tc>
          <w:tcPr>
            <w:tcW w:w="4526" w:type="dxa"/>
            <w:vAlign w:val="center"/>
          </w:tcPr>
          <w:p w14:paraId="29CADDCD" w14:textId="77777777" w:rsidR="005D7AD9" w:rsidRPr="008D2F60" w:rsidRDefault="005D7AD9" w:rsidP="004E3117">
            <w:pPr>
              <w:cnfStyle w:val="100000000000" w:firstRow="1" w:lastRow="0" w:firstColumn="0" w:lastColumn="0" w:oddVBand="0" w:evenVBand="0" w:oddHBand="0" w:evenHBand="0" w:firstRowFirstColumn="0" w:firstRowLastColumn="0" w:lastRowFirstColumn="0" w:lastRowLastColumn="0"/>
              <w:rPr>
                <w:rFonts w:cstheme="minorHAnsi"/>
                <w:sz w:val="20"/>
                <w:szCs w:val="24"/>
              </w:rPr>
            </w:pPr>
            <w:r w:rsidRPr="008D2F60">
              <w:rPr>
                <w:rFonts w:cstheme="minorHAnsi"/>
                <w:sz w:val="20"/>
                <w:szCs w:val="24"/>
              </w:rPr>
              <w:t>Tidspunkt</w:t>
            </w:r>
          </w:p>
        </w:tc>
      </w:tr>
      <w:tr w:rsidR="005D7AD9" w:rsidRPr="00D221BB" w14:paraId="2D6296B0" w14:textId="77777777" w:rsidTr="001E04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6" w:type="dxa"/>
            <w:vAlign w:val="center"/>
          </w:tcPr>
          <w:p w14:paraId="64DC395A" w14:textId="72E456FD" w:rsidR="005D7AD9" w:rsidRPr="008D2F60" w:rsidRDefault="005D7AD9" w:rsidP="004E3117">
            <w:pPr>
              <w:rPr>
                <w:rFonts w:cstheme="minorHAnsi"/>
                <w:b w:val="0"/>
                <w:bCs w:val="0"/>
                <w:sz w:val="20"/>
                <w:szCs w:val="24"/>
              </w:rPr>
            </w:pPr>
            <w:r w:rsidRPr="008D2F60">
              <w:rPr>
                <w:rFonts w:cstheme="minorHAnsi"/>
                <w:b w:val="0"/>
                <w:bCs w:val="0"/>
                <w:sz w:val="20"/>
                <w:szCs w:val="24"/>
              </w:rPr>
              <w:t>Tilbudskonferanse</w:t>
            </w:r>
          </w:p>
        </w:tc>
        <w:tc>
          <w:tcPr>
            <w:tcW w:w="4526" w:type="dxa"/>
            <w:vAlign w:val="center"/>
          </w:tcPr>
          <w:p w14:paraId="6F911F17" w14:textId="0ED0BF46" w:rsidR="005D7AD9" w:rsidRPr="008D2F60" w:rsidRDefault="00896D30" w:rsidP="004E3117">
            <w:pPr>
              <w:cnfStyle w:val="000000100000" w:firstRow="0" w:lastRow="0" w:firstColumn="0" w:lastColumn="0" w:oddVBand="0" w:evenVBand="0" w:oddHBand="1" w:evenHBand="0" w:firstRowFirstColumn="0" w:firstRowLastColumn="0" w:lastRowFirstColumn="0" w:lastRowLastColumn="0"/>
              <w:rPr>
                <w:rFonts w:cstheme="minorHAnsi"/>
                <w:sz w:val="20"/>
                <w:szCs w:val="24"/>
              </w:rPr>
            </w:pPr>
            <w:r w:rsidRPr="008D2F60">
              <w:rPr>
                <w:rFonts w:cstheme="minorHAnsi"/>
                <w:sz w:val="20"/>
                <w:szCs w:val="24"/>
              </w:rPr>
              <w:t xml:space="preserve">Tirsdag </w:t>
            </w:r>
            <w:r w:rsidR="005D7AD9" w:rsidRPr="008D2F60">
              <w:rPr>
                <w:rFonts w:cstheme="minorHAnsi"/>
                <w:sz w:val="20"/>
                <w:szCs w:val="24"/>
              </w:rPr>
              <w:t xml:space="preserve">23. juni kl. </w:t>
            </w:r>
            <w:r w:rsidR="00FA6ACD" w:rsidRPr="008D2F60">
              <w:rPr>
                <w:rFonts w:cstheme="minorHAnsi"/>
                <w:sz w:val="20"/>
                <w:szCs w:val="24"/>
              </w:rPr>
              <w:t>10-11</w:t>
            </w:r>
          </w:p>
        </w:tc>
      </w:tr>
      <w:tr w:rsidR="005D7AD9" w:rsidRPr="00D221BB" w14:paraId="4F44D5BE" w14:textId="77777777" w:rsidTr="001E0456">
        <w:tc>
          <w:tcPr>
            <w:cnfStyle w:val="001000000000" w:firstRow="0" w:lastRow="0" w:firstColumn="1" w:lastColumn="0" w:oddVBand="0" w:evenVBand="0" w:oddHBand="0" w:evenHBand="0" w:firstRowFirstColumn="0" w:firstRowLastColumn="0" w:lastRowFirstColumn="0" w:lastRowLastColumn="0"/>
            <w:tcW w:w="4526" w:type="dxa"/>
            <w:vAlign w:val="center"/>
          </w:tcPr>
          <w:p w14:paraId="3A3BB5FB" w14:textId="77777777" w:rsidR="005D7AD9" w:rsidRPr="008D2F60" w:rsidRDefault="005D7AD9" w:rsidP="004E3117">
            <w:pPr>
              <w:rPr>
                <w:rFonts w:cstheme="minorHAnsi"/>
                <w:b w:val="0"/>
                <w:bCs w:val="0"/>
                <w:sz w:val="20"/>
                <w:szCs w:val="24"/>
              </w:rPr>
            </w:pPr>
            <w:r w:rsidRPr="008D2F60">
              <w:rPr>
                <w:rFonts w:cstheme="minorHAnsi"/>
                <w:b w:val="0"/>
                <w:bCs w:val="0"/>
                <w:sz w:val="20"/>
                <w:szCs w:val="24"/>
              </w:rPr>
              <w:t>Frist for å stille spørsmål til konkurransegrunnlaget*</w:t>
            </w:r>
          </w:p>
        </w:tc>
        <w:tc>
          <w:tcPr>
            <w:tcW w:w="4526" w:type="dxa"/>
            <w:vAlign w:val="center"/>
          </w:tcPr>
          <w:p w14:paraId="1FC12212" w14:textId="5CCF093C" w:rsidR="005D7AD9" w:rsidRPr="008D2F60" w:rsidRDefault="00283438" w:rsidP="004E3117">
            <w:pPr>
              <w:cnfStyle w:val="000000000000" w:firstRow="0" w:lastRow="0" w:firstColumn="0" w:lastColumn="0" w:oddVBand="0" w:evenVBand="0" w:oddHBand="0" w:evenHBand="0" w:firstRowFirstColumn="0" w:firstRowLastColumn="0" w:lastRowFirstColumn="0" w:lastRowLastColumn="0"/>
              <w:rPr>
                <w:rFonts w:cstheme="minorHAnsi"/>
                <w:sz w:val="20"/>
                <w:szCs w:val="24"/>
              </w:rPr>
            </w:pPr>
            <w:r w:rsidRPr="008D2F60">
              <w:rPr>
                <w:rFonts w:cstheme="minorHAnsi"/>
                <w:sz w:val="20"/>
                <w:szCs w:val="24"/>
              </w:rPr>
              <w:t>Fredag</w:t>
            </w:r>
            <w:r w:rsidR="005D7AD9" w:rsidRPr="008D2F60">
              <w:rPr>
                <w:rFonts w:cstheme="minorHAnsi"/>
                <w:sz w:val="20"/>
                <w:szCs w:val="24"/>
              </w:rPr>
              <w:t xml:space="preserve"> </w:t>
            </w:r>
            <w:r w:rsidRPr="008D2F60">
              <w:rPr>
                <w:rFonts w:cstheme="minorHAnsi"/>
                <w:sz w:val="20"/>
                <w:szCs w:val="24"/>
              </w:rPr>
              <w:t>21</w:t>
            </w:r>
            <w:r w:rsidR="005D7AD9" w:rsidRPr="008D2F60">
              <w:rPr>
                <w:rFonts w:cstheme="minorHAnsi"/>
                <w:sz w:val="20"/>
                <w:szCs w:val="24"/>
              </w:rPr>
              <w:t>. august kl. 12.00</w:t>
            </w:r>
          </w:p>
        </w:tc>
      </w:tr>
      <w:tr w:rsidR="005D7AD9" w:rsidRPr="00D221BB" w14:paraId="4846F67B" w14:textId="77777777" w:rsidTr="001E04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6" w:type="dxa"/>
            <w:vAlign w:val="center"/>
          </w:tcPr>
          <w:p w14:paraId="1EC8C59F" w14:textId="77777777" w:rsidR="005D7AD9" w:rsidRPr="008D2F60" w:rsidRDefault="005D7AD9" w:rsidP="004E3117">
            <w:pPr>
              <w:rPr>
                <w:rFonts w:cstheme="minorHAnsi"/>
                <w:b w:val="0"/>
                <w:bCs w:val="0"/>
                <w:sz w:val="20"/>
                <w:szCs w:val="24"/>
              </w:rPr>
            </w:pPr>
            <w:r w:rsidRPr="008D2F60">
              <w:rPr>
                <w:rFonts w:cstheme="minorHAnsi"/>
                <w:b w:val="0"/>
                <w:bCs w:val="0"/>
                <w:sz w:val="20"/>
                <w:szCs w:val="24"/>
              </w:rPr>
              <w:t>Frist for å levere tilbud</w:t>
            </w:r>
          </w:p>
        </w:tc>
        <w:tc>
          <w:tcPr>
            <w:tcW w:w="4526" w:type="dxa"/>
            <w:vAlign w:val="center"/>
          </w:tcPr>
          <w:p w14:paraId="1752384F" w14:textId="02184C5F" w:rsidR="005D7AD9" w:rsidRPr="008D2F60" w:rsidRDefault="00283438" w:rsidP="004E3117">
            <w:pPr>
              <w:cnfStyle w:val="000000100000" w:firstRow="0" w:lastRow="0" w:firstColumn="0" w:lastColumn="0" w:oddVBand="0" w:evenVBand="0" w:oddHBand="1" w:evenHBand="0" w:firstRowFirstColumn="0" w:firstRowLastColumn="0" w:lastRowFirstColumn="0" w:lastRowLastColumn="0"/>
              <w:rPr>
                <w:rFonts w:cstheme="minorHAnsi"/>
                <w:sz w:val="20"/>
                <w:szCs w:val="24"/>
              </w:rPr>
            </w:pPr>
            <w:r w:rsidRPr="008D2F60">
              <w:rPr>
                <w:rFonts w:cstheme="minorHAnsi"/>
                <w:sz w:val="20"/>
                <w:szCs w:val="24"/>
              </w:rPr>
              <w:t>Mandag</w:t>
            </w:r>
            <w:r w:rsidR="005D7AD9" w:rsidRPr="008D2F60">
              <w:rPr>
                <w:rFonts w:cstheme="minorHAnsi"/>
                <w:sz w:val="20"/>
                <w:szCs w:val="24"/>
              </w:rPr>
              <w:t xml:space="preserve"> </w:t>
            </w:r>
            <w:r w:rsidRPr="008D2F60">
              <w:rPr>
                <w:rFonts w:cstheme="minorHAnsi"/>
                <w:sz w:val="20"/>
                <w:szCs w:val="24"/>
              </w:rPr>
              <w:t>31</w:t>
            </w:r>
            <w:r w:rsidR="005D7AD9" w:rsidRPr="008D2F60">
              <w:rPr>
                <w:rFonts w:cstheme="minorHAnsi"/>
                <w:sz w:val="20"/>
                <w:szCs w:val="24"/>
              </w:rPr>
              <w:t>. august kl. 12.00</w:t>
            </w:r>
          </w:p>
        </w:tc>
      </w:tr>
      <w:tr w:rsidR="005D7AD9" w:rsidRPr="00D221BB" w14:paraId="2522B56E" w14:textId="77777777" w:rsidTr="001E0456">
        <w:tc>
          <w:tcPr>
            <w:cnfStyle w:val="001000000000" w:firstRow="0" w:lastRow="0" w:firstColumn="1" w:lastColumn="0" w:oddVBand="0" w:evenVBand="0" w:oddHBand="0" w:evenHBand="0" w:firstRowFirstColumn="0" w:firstRowLastColumn="0" w:lastRowFirstColumn="0" w:lastRowLastColumn="0"/>
            <w:tcW w:w="4526" w:type="dxa"/>
            <w:vAlign w:val="center"/>
          </w:tcPr>
          <w:p w14:paraId="656AA6F8" w14:textId="77777777" w:rsidR="005D7AD9" w:rsidRPr="008D2F60" w:rsidRDefault="005D7AD9" w:rsidP="004E3117">
            <w:pPr>
              <w:rPr>
                <w:rFonts w:cstheme="minorHAnsi"/>
                <w:b w:val="0"/>
                <w:bCs w:val="0"/>
                <w:sz w:val="20"/>
                <w:szCs w:val="24"/>
              </w:rPr>
            </w:pPr>
            <w:r w:rsidRPr="008D2F60">
              <w:rPr>
                <w:rFonts w:cstheme="minorHAnsi"/>
                <w:b w:val="0"/>
                <w:bCs w:val="0"/>
                <w:sz w:val="20"/>
                <w:szCs w:val="24"/>
              </w:rPr>
              <w:t>Evaluering</w:t>
            </w:r>
          </w:p>
        </w:tc>
        <w:tc>
          <w:tcPr>
            <w:tcW w:w="4526" w:type="dxa"/>
            <w:vAlign w:val="center"/>
          </w:tcPr>
          <w:p w14:paraId="47947393" w14:textId="77777777" w:rsidR="005D7AD9" w:rsidRPr="008D2F60" w:rsidRDefault="005D7AD9" w:rsidP="004E3117">
            <w:pPr>
              <w:cnfStyle w:val="000000000000" w:firstRow="0" w:lastRow="0" w:firstColumn="0" w:lastColumn="0" w:oddVBand="0" w:evenVBand="0" w:oddHBand="0" w:evenHBand="0" w:firstRowFirstColumn="0" w:firstRowLastColumn="0" w:lastRowFirstColumn="0" w:lastRowLastColumn="0"/>
              <w:rPr>
                <w:rFonts w:cstheme="minorHAnsi"/>
                <w:sz w:val="20"/>
                <w:szCs w:val="24"/>
              </w:rPr>
            </w:pPr>
            <w:r w:rsidRPr="008D2F60">
              <w:rPr>
                <w:rFonts w:cstheme="minorHAnsi"/>
                <w:sz w:val="20"/>
                <w:szCs w:val="24"/>
              </w:rPr>
              <w:t xml:space="preserve">Uke 36 - 40 </w:t>
            </w:r>
          </w:p>
        </w:tc>
      </w:tr>
      <w:tr w:rsidR="005D7AD9" w:rsidRPr="00D221BB" w14:paraId="7ADC187F" w14:textId="77777777" w:rsidTr="001E04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6" w:type="dxa"/>
            <w:vAlign w:val="center"/>
          </w:tcPr>
          <w:p w14:paraId="3F970D6F" w14:textId="77777777" w:rsidR="005D7AD9" w:rsidRPr="008D2F60" w:rsidRDefault="005D7AD9" w:rsidP="004E3117">
            <w:pPr>
              <w:rPr>
                <w:rFonts w:cstheme="minorHAnsi"/>
                <w:b w:val="0"/>
                <w:bCs w:val="0"/>
                <w:sz w:val="20"/>
                <w:szCs w:val="24"/>
              </w:rPr>
            </w:pPr>
            <w:r w:rsidRPr="008D2F60">
              <w:rPr>
                <w:rFonts w:cstheme="minorHAnsi"/>
                <w:b w:val="0"/>
                <w:bCs w:val="0"/>
                <w:sz w:val="20"/>
                <w:szCs w:val="24"/>
              </w:rPr>
              <w:t>Valg av leverandør og meddelelse til leverandører</w:t>
            </w:r>
          </w:p>
        </w:tc>
        <w:tc>
          <w:tcPr>
            <w:tcW w:w="4526" w:type="dxa"/>
            <w:vAlign w:val="center"/>
          </w:tcPr>
          <w:p w14:paraId="20EB3850" w14:textId="77777777" w:rsidR="005D7AD9" w:rsidRPr="008D2F60" w:rsidRDefault="005D7AD9" w:rsidP="004E3117">
            <w:pPr>
              <w:cnfStyle w:val="000000100000" w:firstRow="0" w:lastRow="0" w:firstColumn="0" w:lastColumn="0" w:oddVBand="0" w:evenVBand="0" w:oddHBand="1" w:evenHBand="0" w:firstRowFirstColumn="0" w:firstRowLastColumn="0" w:lastRowFirstColumn="0" w:lastRowLastColumn="0"/>
              <w:rPr>
                <w:rFonts w:cstheme="minorHAnsi"/>
                <w:sz w:val="20"/>
                <w:szCs w:val="24"/>
              </w:rPr>
            </w:pPr>
            <w:r w:rsidRPr="008D2F60">
              <w:rPr>
                <w:rFonts w:cstheme="minorHAnsi"/>
                <w:sz w:val="20"/>
                <w:szCs w:val="24"/>
              </w:rPr>
              <w:t xml:space="preserve">Uke 40 </w:t>
            </w:r>
          </w:p>
        </w:tc>
      </w:tr>
      <w:tr w:rsidR="005D7AD9" w:rsidRPr="00D221BB" w14:paraId="6364D15B" w14:textId="77777777" w:rsidTr="001E0456">
        <w:tc>
          <w:tcPr>
            <w:cnfStyle w:val="001000000000" w:firstRow="0" w:lastRow="0" w:firstColumn="1" w:lastColumn="0" w:oddVBand="0" w:evenVBand="0" w:oddHBand="0" w:evenHBand="0" w:firstRowFirstColumn="0" w:firstRowLastColumn="0" w:lastRowFirstColumn="0" w:lastRowLastColumn="0"/>
            <w:tcW w:w="4526" w:type="dxa"/>
            <w:vAlign w:val="center"/>
          </w:tcPr>
          <w:p w14:paraId="68A4AC42" w14:textId="77777777" w:rsidR="005D7AD9" w:rsidRPr="008D2F60" w:rsidRDefault="005D7AD9" w:rsidP="004E3117">
            <w:pPr>
              <w:rPr>
                <w:rFonts w:cstheme="minorHAnsi"/>
                <w:b w:val="0"/>
                <w:bCs w:val="0"/>
                <w:sz w:val="20"/>
                <w:szCs w:val="24"/>
              </w:rPr>
            </w:pPr>
            <w:r w:rsidRPr="008D2F60">
              <w:rPr>
                <w:rFonts w:cstheme="minorHAnsi"/>
                <w:b w:val="0"/>
                <w:bCs w:val="0"/>
                <w:sz w:val="20"/>
                <w:szCs w:val="24"/>
              </w:rPr>
              <w:t>Karensperiode</w:t>
            </w:r>
          </w:p>
        </w:tc>
        <w:tc>
          <w:tcPr>
            <w:tcW w:w="4526" w:type="dxa"/>
            <w:vAlign w:val="center"/>
          </w:tcPr>
          <w:p w14:paraId="10713E04" w14:textId="77777777" w:rsidR="005D7AD9" w:rsidRPr="008D2F60" w:rsidRDefault="005D7AD9" w:rsidP="004E3117">
            <w:pPr>
              <w:cnfStyle w:val="000000000000" w:firstRow="0" w:lastRow="0" w:firstColumn="0" w:lastColumn="0" w:oddVBand="0" w:evenVBand="0" w:oddHBand="0" w:evenHBand="0" w:firstRowFirstColumn="0" w:firstRowLastColumn="0" w:lastRowFirstColumn="0" w:lastRowLastColumn="0"/>
              <w:rPr>
                <w:rFonts w:cstheme="minorHAnsi"/>
                <w:sz w:val="20"/>
                <w:szCs w:val="24"/>
              </w:rPr>
            </w:pPr>
            <w:r w:rsidRPr="008D2F60">
              <w:rPr>
                <w:rFonts w:cstheme="minorHAnsi"/>
                <w:sz w:val="20"/>
                <w:szCs w:val="24"/>
              </w:rPr>
              <w:t>10 dager fra tidspunkt for meddelelse om resultat</w:t>
            </w:r>
          </w:p>
        </w:tc>
      </w:tr>
      <w:tr w:rsidR="005D7AD9" w:rsidRPr="00D221BB" w14:paraId="48D6B5FE" w14:textId="77777777" w:rsidTr="001E04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6" w:type="dxa"/>
            <w:vAlign w:val="center"/>
          </w:tcPr>
          <w:p w14:paraId="2DC068DA" w14:textId="77777777" w:rsidR="005D7AD9" w:rsidRPr="008D2F60" w:rsidRDefault="005D7AD9" w:rsidP="004E3117">
            <w:pPr>
              <w:rPr>
                <w:rFonts w:cstheme="minorHAnsi"/>
                <w:b w:val="0"/>
                <w:bCs w:val="0"/>
                <w:sz w:val="20"/>
                <w:szCs w:val="24"/>
              </w:rPr>
            </w:pPr>
            <w:r w:rsidRPr="008D2F60">
              <w:rPr>
                <w:rFonts w:cstheme="minorHAnsi"/>
                <w:b w:val="0"/>
                <w:bCs w:val="0"/>
                <w:sz w:val="20"/>
                <w:szCs w:val="24"/>
              </w:rPr>
              <w:t>Kontraktsinngåelse</w:t>
            </w:r>
          </w:p>
        </w:tc>
        <w:tc>
          <w:tcPr>
            <w:tcW w:w="4526" w:type="dxa"/>
            <w:vAlign w:val="center"/>
          </w:tcPr>
          <w:p w14:paraId="49833009" w14:textId="77777777" w:rsidR="005D7AD9" w:rsidRPr="008D2F60" w:rsidRDefault="005D7AD9" w:rsidP="004E3117">
            <w:pPr>
              <w:cnfStyle w:val="000000100000" w:firstRow="0" w:lastRow="0" w:firstColumn="0" w:lastColumn="0" w:oddVBand="0" w:evenVBand="0" w:oddHBand="1" w:evenHBand="0" w:firstRowFirstColumn="0" w:firstRowLastColumn="0" w:lastRowFirstColumn="0" w:lastRowLastColumn="0"/>
              <w:rPr>
                <w:rFonts w:cstheme="minorHAnsi"/>
                <w:sz w:val="20"/>
                <w:szCs w:val="24"/>
              </w:rPr>
            </w:pPr>
            <w:r w:rsidRPr="008D2F60">
              <w:rPr>
                <w:rFonts w:cstheme="minorHAnsi"/>
                <w:sz w:val="20"/>
                <w:szCs w:val="24"/>
              </w:rPr>
              <w:t>Medio oktober</w:t>
            </w:r>
          </w:p>
        </w:tc>
      </w:tr>
      <w:tr w:rsidR="005D7AD9" w:rsidRPr="00D221BB" w14:paraId="70FF3E51" w14:textId="77777777" w:rsidTr="001E0456">
        <w:tc>
          <w:tcPr>
            <w:cnfStyle w:val="001000000000" w:firstRow="0" w:lastRow="0" w:firstColumn="1" w:lastColumn="0" w:oddVBand="0" w:evenVBand="0" w:oddHBand="0" w:evenHBand="0" w:firstRowFirstColumn="0" w:firstRowLastColumn="0" w:lastRowFirstColumn="0" w:lastRowLastColumn="0"/>
            <w:tcW w:w="4526" w:type="dxa"/>
            <w:vAlign w:val="center"/>
          </w:tcPr>
          <w:p w14:paraId="70109A40" w14:textId="77777777" w:rsidR="005D7AD9" w:rsidRPr="008D2F60" w:rsidRDefault="005D7AD9" w:rsidP="004E3117">
            <w:pPr>
              <w:rPr>
                <w:rFonts w:cstheme="minorHAnsi"/>
                <w:b w:val="0"/>
                <w:bCs w:val="0"/>
                <w:sz w:val="20"/>
                <w:szCs w:val="24"/>
              </w:rPr>
            </w:pPr>
            <w:r w:rsidRPr="008D2F60">
              <w:rPr>
                <w:rFonts w:cstheme="minorHAnsi"/>
                <w:b w:val="0"/>
                <w:bCs w:val="0"/>
                <w:sz w:val="20"/>
                <w:szCs w:val="24"/>
              </w:rPr>
              <w:t>Tilbudets vedståelsesfrist</w:t>
            </w:r>
          </w:p>
        </w:tc>
        <w:tc>
          <w:tcPr>
            <w:tcW w:w="4526" w:type="dxa"/>
            <w:vAlign w:val="center"/>
          </w:tcPr>
          <w:p w14:paraId="47FA864E" w14:textId="77777777" w:rsidR="005D7AD9" w:rsidRPr="008D2F60" w:rsidRDefault="005D7AD9" w:rsidP="004E3117">
            <w:pPr>
              <w:cnfStyle w:val="000000000000" w:firstRow="0" w:lastRow="0" w:firstColumn="0" w:lastColumn="0" w:oddVBand="0" w:evenVBand="0" w:oddHBand="0" w:evenHBand="0" w:firstRowFirstColumn="0" w:firstRowLastColumn="0" w:lastRowFirstColumn="0" w:lastRowLastColumn="0"/>
              <w:rPr>
                <w:rFonts w:cstheme="minorHAnsi"/>
                <w:sz w:val="20"/>
                <w:szCs w:val="24"/>
              </w:rPr>
            </w:pPr>
            <w:r w:rsidRPr="008D2F60">
              <w:rPr>
                <w:rFonts w:cstheme="minorHAnsi"/>
                <w:sz w:val="20"/>
                <w:szCs w:val="24"/>
              </w:rPr>
              <w:t>31.01.2027</w:t>
            </w:r>
          </w:p>
        </w:tc>
      </w:tr>
    </w:tbl>
    <w:p w14:paraId="0B069D6B" w14:textId="4049A1E5" w:rsidR="005D7AD9" w:rsidRPr="008E675F" w:rsidRDefault="005D7AD9" w:rsidP="005D7AD9">
      <w:pPr>
        <w:rPr>
          <w:rFonts w:cstheme="minorHAnsi"/>
        </w:rPr>
      </w:pPr>
      <w:r w:rsidRPr="00923B4B">
        <w:rPr>
          <w:rFonts w:ascii="Arial" w:hAnsi="Arial" w:cs="Arial"/>
          <w:sz w:val="22"/>
          <w:szCs w:val="22"/>
        </w:rPr>
        <w:t xml:space="preserve">* </w:t>
      </w:r>
      <w:r w:rsidRPr="008E675F">
        <w:rPr>
          <w:rFonts w:cstheme="minorHAnsi"/>
        </w:rPr>
        <w:t>Spørsmål som sen</w:t>
      </w:r>
      <w:r w:rsidR="00ED6BA4" w:rsidRPr="008E675F">
        <w:rPr>
          <w:rFonts w:cstheme="minorHAnsi"/>
        </w:rPr>
        <w:t>d</w:t>
      </w:r>
      <w:r w:rsidRPr="008E675F">
        <w:rPr>
          <w:rFonts w:cstheme="minorHAnsi"/>
        </w:rPr>
        <w:t xml:space="preserve">es inn i juli vil først bli besvart fra uke 32. </w:t>
      </w:r>
    </w:p>
    <w:p w14:paraId="17D1CC3E" w14:textId="77777777" w:rsidR="005D7AD9" w:rsidRPr="008E675F" w:rsidRDefault="005D7AD9" w:rsidP="005D7AD9">
      <w:pPr>
        <w:rPr>
          <w:rFonts w:cstheme="minorHAnsi"/>
        </w:rPr>
      </w:pPr>
    </w:p>
    <w:p w14:paraId="66952D1B" w14:textId="77777777" w:rsidR="005D7AD9" w:rsidRPr="008E675F" w:rsidRDefault="005D7AD9" w:rsidP="005D7AD9">
      <w:pPr>
        <w:rPr>
          <w:rFonts w:cstheme="minorHAnsi"/>
        </w:rPr>
      </w:pPr>
      <w:r w:rsidRPr="008E675F">
        <w:rPr>
          <w:rFonts w:cstheme="minorHAnsi"/>
        </w:rPr>
        <w:t xml:space="preserve">Det gjøres oppmerksom på at tidspunktene etter tilbudsfrist er foreløpige og kan bli gjenstand for justeringer. En eventuell forlengelse av tilbudets vedståelsesfrist kan bare skje dersom leverandøren godkjenner dette. </w:t>
      </w:r>
    </w:p>
    <w:p w14:paraId="3EAC852E" w14:textId="7DCC1C8A" w:rsidR="00707D05" w:rsidRDefault="005D7AD9" w:rsidP="005D7AD9">
      <w:pPr>
        <w:pStyle w:val="Heading3"/>
      </w:pPr>
      <w:r w:rsidRPr="005D7AD9">
        <w:t>Tilbudskonferanse</w:t>
      </w:r>
    </w:p>
    <w:p w14:paraId="3B6C82B4" w14:textId="6B942C45" w:rsidR="00121141" w:rsidRPr="008D2F60" w:rsidRDefault="00121141" w:rsidP="00121141">
      <w:pPr>
        <w:rPr>
          <w:rFonts w:cstheme="minorHAnsi"/>
        </w:rPr>
      </w:pPr>
      <w:r w:rsidRPr="008D2F60">
        <w:rPr>
          <w:rFonts w:cstheme="minorHAnsi"/>
        </w:rPr>
        <w:t xml:space="preserve">Det vil bli avholdt digital tilbudskonferanse </w:t>
      </w:r>
      <w:r w:rsidR="00B95643" w:rsidRPr="008D2F60">
        <w:rPr>
          <w:rFonts w:cstheme="minorHAnsi"/>
        </w:rPr>
        <w:t>23.06.26</w:t>
      </w:r>
      <w:r w:rsidRPr="008D2F60">
        <w:rPr>
          <w:rFonts w:cstheme="minorHAnsi"/>
        </w:rPr>
        <w:t xml:space="preserve"> kl. </w:t>
      </w:r>
      <w:r w:rsidR="00641CD5" w:rsidRPr="008D2F60">
        <w:rPr>
          <w:rFonts w:cstheme="minorHAnsi"/>
        </w:rPr>
        <w:t>10.00</w:t>
      </w:r>
      <w:r w:rsidRPr="008D2F60">
        <w:rPr>
          <w:rFonts w:cstheme="minorHAnsi"/>
        </w:rPr>
        <w:t xml:space="preserve">. </w:t>
      </w:r>
      <w:r w:rsidR="00D22EB2" w:rsidRPr="008D2F60">
        <w:rPr>
          <w:rFonts w:cstheme="minorHAnsi"/>
        </w:rPr>
        <w:t>Møtet gjennomføres i Teams</w:t>
      </w:r>
      <w:r w:rsidR="00DD7390" w:rsidRPr="008D2F60">
        <w:rPr>
          <w:rFonts w:cstheme="minorHAnsi"/>
        </w:rPr>
        <w:t xml:space="preserve">: </w:t>
      </w:r>
      <w:hyperlink r:id="rId14" w:tgtFrame="_blank" w:tooltip="Meeting join" w:history="1">
        <w:r w:rsidR="00DD7390" w:rsidRPr="008D2F60">
          <w:rPr>
            <w:rStyle w:val="Hyperlink"/>
            <w:rFonts w:cstheme="minorHAnsi"/>
          </w:rPr>
          <w:t>https://teams.microsoft.com/meet/359944261575363?p=fT9e3lbWPrzOcbPdQY</w:t>
        </w:r>
      </w:hyperlink>
    </w:p>
    <w:p w14:paraId="56986BBE" w14:textId="77777777" w:rsidR="00386022" w:rsidRPr="008D2F60" w:rsidRDefault="00386022" w:rsidP="00F2781C">
      <w:pPr>
        <w:rPr>
          <w:rFonts w:cstheme="minorHAnsi"/>
        </w:rPr>
      </w:pPr>
      <w:bookmarkStart w:id="23" w:name="_Toc325112290"/>
      <w:bookmarkEnd w:id="7"/>
    </w:p>
    <w:p w14:paraId="184F1640" w14:textId="7B8977D3" w:rsidR="00896D30" w:rsidRPr="008D2F60" w:rsidRDefault="00896D30" w:rsidP="00F2781C">
      <w:pPr>
        <w:rPr>
          <w:rFonts w:cstheme="minorHAnsi"/>
        </w:rPr>
      </w:pPr>
      <w:r w:rsidRPr="008D2F60">
        <w:rPr>
          <w:rFonts w:cstheme="minorHAnsi"/>
        </w:rPr>
        <w:t xml:space="preserve">Vi tar opptak av møtet og benytter transkripsjon for å kunne oppsummere møtet i et referat i etterkant. KI-verktøy vil bli benyttet for oppsummeringen. </w:t>
      </w:r>
    </w:p>
    <w:p w14:paraId="6D92E7F7" w14:textId="4B56DE5D" w:rsidR="007872FF" w:rsidRDefault="007872FF" w:rsidP="00E04535">
      <w:pPr>
        <w:pStyle w:val="Heading2"/>
      </w:pPr>
      <w:bookmarkStart w:id="24" w:name="_Toc232406957"/>
      <w:bookmarkEnd w:id="3"/>
      <w:bookmarkEnd w:id="23"/>
      <w:r>
        <w:t>Taushetsplikt</w:t>
      </w:r>
      <w:bookmarkEnd w:id="24"/>
    </w:p>
    <w:p w14:paraId="32848145" w14:textId="0129E472" w:rsidR="001D0D90" w:rsidRPr="008E675F" w:rsidRDefault="0004435A" w:rsidP="001D0D90">
      <w:pPr>
        <w:rPr>
          <w:rFonts w:cstheme="minorHAnsi"/>
        </w:rPr>
      </w:pPr>
      <w:r w:rsidRPr="008E675F">
        <w:rPr>
          <w:rFonts w:cstheme="minorHAnsi"/>
        </w:rPr>
        <w:t xml:space="preserve">For allmennhetens innsyn i dokumenter til en offentlig anskaffelse gjelder offentleglova. </w:t>
      </w:r>
      <w:r w:rsidR="001D0D90" w:rsidRPr="008E675F">
        <w:rPr>
          <w:rFonts w:cstheme="minorHAnsi"/>
        </w:rPr>
        <w:t>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5A3A4E80" w14:textId="062AEB86" w:rsidR="007872FF" w:rsidRDefault="007872FF" w:rsidP="00E04535">
      <w:pPr>
        <w:pStyle w:val="Heading2"/>
      </w:pPr>
      <w:bookmarkStart w:id="25" w:name="_Toc232406958"/>
      <w:r>
        <w:t xml:space="preserve">Oppdatering </w:t>
      </w:r>
      <w:r w:rsidR="00E8388E">
        <w:t>av konkurransegrunnlaget</w:t>
      </w:r>
      <w:bookmarkEnd w:id="25"/>
    </w:p>
    <w:p w14:paraId="2A33A9F5" w14:textId="0CE6962B" w:rsidR="001D0D90" w:rsidRPr="008E675F" w:rsidRDefault="001D0D90" w:rsidP="001D0D90">
      <w:pPr>
        <w:rPr>
          <w:rFonts w:cstheme="minorHAnsi"/>
        </w:rPr>
      </w:pPr>
      <w:r w:rsidRPr="008E675F">
        <w:rPr>
          <w:rFonts w:cstheme="minorHAnsi"/>
        </w:rPr>
        <w:t>Eventuelle rettelser, suppleringer eller endringer av konkurransegrunnlaget, samt spørsmål og svar i anonymisert form, vil bli formidlet til alle leverandører som har registrert sin interesse for anskaffelsen.</w:t>
      </w:r>
    </w:p>
    <w:p w14:paraId="2D3F3956" w14:textId="4AFFF5C1" w:rsidR="00E8388E" w:rsidRDefault="00E8388E" w:rsidP="00E04535">
      <w:pPr>
        <w:pStyle w:val="Heading2"/>
      </w:pPr>
      <w:bookmarkStart w:id="26" w:name="_Toc232406959"/>
      <w:r>
        <w:t>Tilleggsopplysninger</w:t>
      </w:r>
      <w:bookmarkEnd w:id="26"/>
    </w:p>
    <w:p w14:paraId="27D1C4AB" w14:textId="77777777" w:rsidR="00E8388E" w:rsidRPr="008E675F" w:rsidRDefault="00E8388E" w:rsidP="00E8388E">
      <w:pPr>
        <w:rPr>
          <w:rFonts w:cstheme="minorHAnsi"/>
        </w:rPr>
      </w:pPr>
      <w:r w:rsidRPr="008E675F">
        <w:rPr>
          <w:rFonts w:cstheme="minorHAnsi"/>
        </w:rPr>
        <w:t xml:space="preserve">Dersom anskaffelsesdokumentene er uklare, kan leverandøren skriftlig be om tilleggsopplysninger fra Miljødirektoratet via KGV. </w:t>
      </w:r>
    </w:p>
    <w:p w14:paraId="47AC307E" w14:textId="77777777" w:rsidR="00E8388E" w:rsidRPr="008E675F" w:rsidRDefault="00E8388E" w:rsidP="00E8388E">
      <w:pPr>
        <w:rPr>
          <w:rFonts w:cstheme="minorHAnsi"/>
        </w:rPr>
      </w:pPr>
    </w:p>
    <w:p w14:paraId="079A754F" w14:textId="20CBDB63" w:rsidR="00E8388E" w:rsidRPr="008E675F" w:rsidRDefault="00E8388E" w:rsidP="00E8388E">
      <w:pPr>
        <w:rPr>
          <w:rFonts w:cstheme="minorHAnsi"/>
        </w:rPr>
      </w:pPr>
      <w:r w:rsidRPr="008E675F">
        <w:rPr>
          <w:rFonts w:cstheme="minorHAnsi"/>
        </w:rPr>
        <w:t xml:space="preserve">Der hvor leverandøren oppdager feil, utelatelser, inkonsekvenser eller andre mangler i anskaffelsesdokumentene, plikter leverandøren straks å gjøre oppdragsgiver oppmerksom på dette gjennom KGV. </w:t>
      </w:r>
    </w:p>
    <w:p w14:paraId="60BF2A6F" w14:textId="77777777" w:rsidR="00E8388E" w:rsidRPr="008E675F" w:rsidRDefault="00E8388E" w:rsidP="00E8388E">
      <w:pPr>
        <w:rPr>
          <w:rFonts w:cstheme="minorHAnsi"/>
        </w:rPr>
      </w:pPr>
    </w:p>
    <w:p w14:paraId="51A559A0" w14:textId="4B92FB4A" w:rsidR="00E8388E" w:rsidRPr="008E675F" w:rsidRDefault="00E8388E" w:rsidP="00E8388E">
      <w:pPr>
        <w:rPr>
          <w:rFonts w:cstheme="minorHAnsi"/>
        </w:rPr>
      </w:pPr>
      <w:r w:rsidRPr="008E675F">
        <w:rPr>
          <w:rFonts w:cstheme="minorHAnsi"/>
        </w:rPr>
        <w:t>Vi oppfordrer Leverandørene til å sette seg raskt inn i anskaffelsesdokumentene og komme med spørsmål og tilbakemeldinger på eventuelle uklarheter så raskt som mulig etter at anskaffelsesdokumentene er mottatt og i god tid før frist for å stille spørsmål utgår.</w:t>
      </w:r>
    </w:p>
    <w:p w14:paraId="281D3890" w14:textId="379A15B3" w:rsidR="001C24C0" w:rsidRPr="008E6788" w:rsidRDefault="001C24C0" w:rsidP="00271AF0">
      <w:pPr>
        <w:pStyle w:val="Heading1"/>
      </w:pPr>
      <w:bookmarkStart w:id="27" w:name="_Toc232406960"/>
      <w:r>
        <w:t>Skatteattest</w:t>
      </w:r>
      <w:bookmarkEnd w:id="27"/>
    </w:p>
    <w:p w14:paraId="47A0EDAA" w14:textId="110ACC49" w:rsidR="001C24C0" w:rsidRPr="008E675F" w:rsidRDefault="001C24C0" w:rsidP="00271AF0">
      <w:pPr>
        <w:rPr>
          <w:rFonts w:cstheme="minorHAnsi"/>
        </w:rPr>
      </w:pPr>
      <w:r w:rsidRPr="008E675F">
        <w:rPr>
          <w:rFonts w:cstheme="minorHAnsi"/>
        </w:rPr>
        <w:t>Valgte leverandør skal på forespørsel levere skatteattest for merverdiavgift og skatteattest for skatt. Dette gjelder bare dersom valgte leverandør er norsk. Skatteattesten skal ikke være eldre enn 6 måneder regnet fra fristen for å levere forespørsel om å delta i konkurransen eller tilbud.</w:t>
      </w:r>
    </w:p>
    <w:p w14:paraId="7D18A443" w14:textId="713CD114" w:rsidR="001C24C0" w:rsidRPr="002A422D" w:rsidRDefault="00271AF0" w:rsidP="001C24C0">
      <w:pPr>
        <w:pStyle w:val="Heading1"/>
        <w:rPr>
          <w:rFonts w:asciiTheme="minorHAnsi" w:hAnsiTheme="minorHAnsi" w:cstheme="minorBidi"/>
        </w:rPr>
      </w:pPr>
      <w:bookmarkStart w:id="28" w:name="_Toc232406961"/>
      <w:r>
        <w:rPr>
          <w:rFonts w:asciiTheme="minorHAnsi" w:hAnsiTheme="minorHAnsi" w:cstheme="minorBidi"/>
        </w:rPr>
        <w:t>Krav til leverandørene</w:t>
      </w:r>
      <w:bookmarkEnd w:id="28"/>
    </w:p>
    <w:p w14:paraId="6092D556" w14:textId="7C0F2B0A" w:rsidR="00797293" w:rsidRPr="00797293" w:rsidRDefault="00797293" w:rsidP="00E04535">
      <w:pPr>
        <w:pStyle w:val="Heading2"/>
      </w:pPr>
      <w:bookmarkStart w:id="29" w:name="_Toc232406962"/>
      <w:r w:rsidRPr="00797293">
        <w:t>Generelt om ESPD</w:t>
      </w:r>
      <w:bookmarkEnd w:id="29"/>
    </w:p>
    <w:p w14:paraId="58650330" w14:textId="77777777" w:rsidR="00797293" w:rsidRPr="008E675F" w:rsidRDefault="00797293" w:rsidP="00797293">
      <w:pPr>
        <w:rPr>
          <w:rFonts w:cstheme="minorHAnsi"/>
        </w:rPr>
      </w:pPr>
      <w:r w:rsidRPr="008E675F">
        <w:rPr>
          <w:rFonts w:cstheme="minorHAnsi"/>
        </w:rPr>
        <w:t xml:space="preserve">Som en foreløpig dokumentasjon på oppfyllelse av kvalifikasjonskrav, at det ikke foreligger avvisningsgrunner og eventuelt oppfyllelse av utvelgelseskriterier, skal leverandøren og ev underleverandører levere ESPD egenerklæringsskjema. Skjemaet fylles ut i konkurransegjennomføringsverktøyet og leveres sammen med tilbudsdokumentene. Leverandøren(e) som blir innstilt til kontraktsinngåelse, må før kontrakt inngås dokumentere oppfyllelse av kvalifikasjonskravene i henhold til de opplyste dokumentasjonskrav. </w:t>
      </w:r>
    </w:p>
    <w:p w14:paraId="2498B7AC" w14:textId="77777777" w:rsidR="00797293" w:rsidRDefault="00797293" w:rsidP="00797293"/>
    <w:p w14:paraId="336C044C" w14:textId="51EDA78F" w:rsidR="00797293" w:rsidRDefault="00797293" w:rsidP="00E04535">
      <w:pPr>
        <w:pStyle w:val="Heading2"/>
      </w:pPr>
      <w:bookmarkStart w:id="30" w:name="_Toc232406963"/>
      <w:r w:rsidRPr="00797293">
        <w:t>Nasjonale avvisningsgrunner</w:t>
      </w:r>
      <w:bookmarkEnd w:id="30"/>
    </w:p>
    <w:p w14:paraId="2C087D9B" w14:textId="783E646B" w:rsidR="00973D57" w:rsidRPr="008E675F" w:rsidRDefault="00797293" w:rsidP="00797293">
      <w:pPr>
        <w:rPr>
          <w:rFonts w:cstheme="minorHAnsi"/>
        </w:rPr>
      </w:pPr>
      <w:r w:rsidRPr="008E675F">
        <w:rPr>
          <w:rFonts w:cstheme="minorHAnsi"/>
        </w:rPr>
        <w:t>De norske anskaffelsesreglene går lenger enn hva som følger av avvisningsgrunnene angitt i EUs direktiv om offentlige anskaffelser og i standardskjemaet for ESPD. Det presiseres derfor at i denne konkurransen gjelder alle avvisningsgrunnene som følger av anskaffelsesforskriften § 24-2. Dette gjelder for det første avvisningsgrunnen i § 24-2 (2) hvor det er angitt at Oppdragsgiver skal avvise en leverandør når han er kjent med at</w:t>
      </w:r>
      <w:r w:rsidR="00973D57" w:rsidRPr="008E675F">
        <w:rPr>
          <w:rFonts w:cstheme="minorHAnsi"/>
        </w:rPr>
        <w:t xml:space="preserve"> leverandøren er rettskraftig dømt eller har vedtatt et forelegg for de angitte straffbare forholdene. For det andre gjelder det avvisningsgrunnen i § 24-2 tredje ledd bokstav i) hvor det er angitt at leverandøren for øvrig har begått alvorlige feil som medfører tvil om hans yrkesmessige integritet. </w:t>
      </w:r>
    </w:p>
    <w:p w14:paraId="6B277756" w14:textId="77777777" w:rsidR="00973D57" w:rsidRPr="008E675F" w:rsidRDefault="00973D57" w:rsidP="00797293">
      <w:pPr>
        <w:rPr>
          <w:rFonts w:cstheme="minorHAnsi"/>
        </w:rPr>
      </w:pPr>
    </w:p>
    <w:p w14:paraId="35629241" w14:textId="5CC776DA" w:rsidR="001C24C0" w:rsidRPr="008E675F" w:rsidRDefault="00973D57" w:rsidP="00797293">
      <w:pPr>
        <w:rPr>
          <w:rFonts w:cstheme="minorHAnsi"/>
        </w:rPr>
      </w:pPr>
      <w:r w:rsidRPr="008E675F">
        <w:rPr>
          <w:rFonts w:cstheme="minorHAnsi"/>
        </w:rPr>
        <w:t>Dette gjelder avvisningsgrunnene i ESPD skjemaet del III: Avvisningsgrunner, seksjon D: «Andre avvisningsgrunner som er fastsatt i den nasjonale lovgivingen i Oppdragsgiverens medlemsstat».</w:t>
      </w:r>
    </w:p>
    <w:p w14:paraId="4B162159" w14:textId="77777777" w:rsidR="005F4819" w:rsidRDefault="005F4819" w:rsidP="00797293"/>
    <w:p w14:paraId="04C4516D" w14:textId="77777777" w:rsidR="005F4819" w:rsidRDefault="005F4819" w:rsidP="00E04535">
      <w:pPr>
        <w:pStyle w:val="Heading2"/>
      </w:pPr>
      <w:bookmarkStart w:id="31" w:name="_Toc117578051"/>
      <w:bookmarkStart w:id="32" w:name="_Toc232406964"/>
      <w:r>
        <w:t>Samlet angivelse for alle kvalifikasjonskrav i ESPD skjemaet</w:t>
      </w:r>
      <w:bookmarkEnd w:id="31"/>
      <w:bookmarkEnd w:id="32"/>
    </w:p>
    <w:p w14:paraId="7A7462E3" w14:textId="77777777" w:rsidR="005F4819" w:rsidRPr="008E675F" w:rsidRDefault="005F4819" w:rsidP="005F4819">
      <w:pPr>
        <w:rPr>
          <w:rFonts w:cstheme="minorHAnsi"/>
        </w:rPr>
      </w:pPr>
      <w:r w:rsidRPr="008E675F">
        <w:rPr>
          <w:rFonts w:cstheme="minorHAnsi"/>
        </w:rPr>
        <w:t>I denne konkurransen kan leverandørene i ESPD skjemaet gi en samlet erklæring om at han oppfyller samtlige av de kvalifikasjonskravene som fremkommer av dette konkurransegrunnlaget. Dette gjøres i ESPD skjemaets del IV seksjon a.</w:t>
      </w:r>
    </w:p>
    <w:p w14:paraId="3FFB0817" w14:textId="77777777" w:rsidR="005F4819" w:rsidRDefault="005F4819" w:rsidP="00797293"/>
    <w:p w14:paraId="3C62EE84" w14:textId="3A651518" w:rsidR="001B2D89" w:rsidRDefault="001B2D89" w:rsidP="00E04535">
      <w:pPr>
        <w:pStyle w:val="Heading2"/>
      </w:pPr>
      <w:bookmarkStart w:id="33" w:name="_Toc232406965"/>
      <w:r w:rsidRPr="001B2D89">
        <w:t>Kvalifikasjonskrav</w:t>
      </w:r>
      <w:bookmarkEnd w:id="33"/>
    </w:p>
    <w:p w14:paraId="6AEBB0CF" w14:textId="6FA8DE3E" w:rsidR="001C24C0" w:rsidRPr="008E675F" w:rsidRDefault="001B2D89" w:rsidP="001B2D89">
      <w:pPr>
        <w:rPr>
          <w:rFonts w:cstheme="minorHAnsi"/>
        </w:rPr>
      </w:pPr>
      <w:r w:rsidRPr="008E675F">
        <w:rPr>
          <w:rFonts w:cstheme="minorHAnsi"/>
        </w:rPr>
        <w:t>For å kunne få sitt tilbud evaluert må leverandøren fylle ut det elektroniske egenerklæringsskjemaet om at han oppfyller samtlige av de kvalifikasjonskravene som er oppgitt nedenfor. Alle kvalifikasjonskravene skal være oppfylt på tilbudstidspunktet.</w:t>
      </w:r>
    </w:p>
    <w:p w14:paraId="6EEAF4F3" w14:textId="77777777" w:rsidR="001C24C0" w:rsidRPr="002A422D" w:rsidRDefault="001C24C0" w:rsidP="00E04535">
      <w:pPr>
        <w:pStyle w:val="Heading2"/>
      </w:pPr>
      <w:bookmarkStart w:id="34" w:name="_Toc232406966"/>
      <w:r w:rsidRPr="096382C6">
        <w:t>Leverandørens organisatoriske og juridiske stilling</w:t>
      </w:r>
      <w:bookmarkEnd w:id="34"/>
    </w:p>
    <w:p w14:paraId="44F66F20" w14:textId="77777777" w:rsidR="00441200" w:rsidRDefault="00441200" w:rsidP="00441200"/>
    <w:tbl>
      <w:tblPr>
        <w:tblStyle w:val="LightList-Accent1"/>
        <w:tblW w:w="0" w:type="auto"/>
        <w:tblLook w:val="04A0" w:firstRow="1" w:lastRow="0" w:firstColumn="1" w:lastColumn="0" w:noHBand="0" w:noVBand="1"/>
      </w:tblPr>
      <w:tblGrid>
        <w:gridCol w:w="3392"/>
        <w:gridCol w:w="5660"/>
      </w:tblGrid>
      <w:tr w:rsidR="00441200" w:rsidRPr="00D221BB" w14:paraId="5DBEBEAD" w14:textId="77777777" w:rsidTr="004412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2" w:type="dxa"/>
          </w:tcPr>
          <w:p w14:paraId="4EF905C6" w14:textId="327854E7" w:rsidR="00441200" w:rsidRPr="008D2F60" w:rsidRDefault="00441200" w:rsidP="00441200">
            <w:pPr>
              <w:rPr>
                <w:rFonts w:cstheme="minorHAnsi"/>
                <w:sz w:val="20"/>
                <w:szCs w:val="24"/>
              </w:rPr>
            </w:pPr>
            <w:r w:rsidRPr="008D2F60">
              <w:rPr>
                <w:rFonts w:cstheme="minorHAnsi"/>
                <w:sz w:val="20"/>
                <w:szCs w:val="24"/>
              </w:rPr>
              <w:t>Krav</w:t>
            </w:r>
          </w:p>
        </w:tc>
        <w:tc>
          <w:tcPr>
            <w:tcW w:w="5660" w:type="dxa"/>
          </w:tcPr>
          <w:p w14:paraId="425F514D" w14:textId="43C77857" w:rsidR="00441200" w:rsidRPr="008D2F60" w:rsidRDefault="00441200" w:rsidP="00441200">
            <w:pPr>
              <w:cnfStyle w:val="100000000000" w:firstRow="1" w:lastRow="0" w:firstColumn="0" w:lastColumn="0" w:oddVBand="0" w:evenVBand="0" w:oddHBand="0" w:evenHBand="0" w:firstRowFirstColumn="0" w:firstRowLastColumn="0" w:lastRowFirstColumn="0" w:lastRowLastColumn="0"/>
              <w:rPr>
                <w:rFonts w:cstheme="minorHAnsi"/>
                <w:sz w:val="20"/>
                <w:szCs w:val="24"/>
              </w:rPr>
            </w:pPr>
            <w:r w:rsidRPr="008D2F60">
              <w:rPr>
                <w:rFonts w:cstheme="minorHAnsi"/>
                <w:sz w:val="20"/>
                <w:szCs w:val="24"/>
              </w:rPr>
              <w:t>Dokumentasjonskrav</w:t>
            </w:r>
          </w:p>
        </w:tc>
      </w:tr>
      <w:tr w:rsidR="00441200" w:rsidRPr="00D221BB" w14:paraId="649F2FAB" w14:textId="77777777" w:rsidTr="004412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2" w:type="dxa"/>
          </w:tcPr>
          <w:p w14:paraId="3D051EB1" w14:textId="4188C40D" w:rsidR="00441200" w:rsidRPr="008D2F60" w:rsidRDefault="00441200" w:rsidP="00441200">
            <w:pPr>
              <w:rPr>
                <w:rFonts w:cstheme="minorHAnsi"/>
                <w:b w:val="0"/>
                <w:bCs w:val="0"/>
                <w:sz w:val="20"/>
                <w:szCs w:val="24"/>
              </w:rPr>
            </w:pPr>
            <w:r w:rsidRPr="008D2F60">
              <w:rPr>
                <w:rFonts w:cstheme="minorHAnsi"/>
                <w:b w:val="0"/>
                <w:bCs w:val="0"/>
                <w:sz w:val="20"/>
                <w:szCs w:val="24"/>
              </w:rPr>
              <w:t>Leverandøren skal være registrert i et foretaksregister, faglig register eller registrert i et handelsregister i den staten leverandøren er etablert.</w:t>
            </w:r>
          </w:p>
        </w:tc>
        <w:tc>
          <w:tcPr>
            <w:tcW w:w="5660" w:type="dxa"/>
          </w:tcPr>
          <w:p w14:paraId="52053B61" w14:textId="77777777" w:rsidR="00441200" w:rsidRPr="008D2F60" w:rsidRDefault="00441200" w:rsidP="00441200">
            <w:pPr>
              <w:cnfStyle w:val="000000100000" w:firstRow="0" w:lastRow="0" w:firstColumn="0" w:lastColumn="0" w:oddVBand="0" w:evenVBand="0" w:oddHBand="1" w:evenHBand="0" w:firstRowFirstColumn="0" w:firstRowLastColumn="0" w:lastRowFirstColumn="0" w:lastRowLastColumn="0"/>
              <w:rPr>
                <w:rFonts w:cstheme="minorHAnsi"/>
                <w:sz w:val="20"/>
                <w:szCs w:val="24"/>
              </w:rPr>
            </w:pPr>
            <w:bookmarkStart w:id="35" w:name="Tekst28"/>
            <w:r w:rsidRPr="008D2F60">
              <w:rPr>
                <w:rFonts w:cstheme="minorHAnsi"/>
                <w:sz w:val="20"/>
                <w:szCs w:val="24"/>
              </w:rPr>
              <w:t>Norske selskaper: Firmaattest</w:t>
            </w:r>
          </w:p>
          <w:p w14:paraId="0877525B" w14:textId="2DC3E735" w:rsidR="00441200" w:rsidRPr="008D2F60" w:rsidRDefault="00441200" w:rsidP="00441200">
            <w:pPr>
              <w:cnfStyle w:val="000000100000" w:firstRow="0" w:lastRow="0" w:firstColumn="0" w:lastColumn="0" w:oddVBand="0" w:evenVBand="0" w:oddHBand="1" w:evenHBand="0" w:firstRowFirstColumn="0" w:firstRowLastColumn="0" w:lastRowFirstColumn="0" w:lastRowLastColumn="0"/>
              <w:rPr>
                <w:rFonts w:cstheme="minorHAnsi"/>
                <w:sz w:val="20"/>
                <w:szCs w:val="24"/>
              </w:rPr>
            </w:pPr>
            <w:r w:rsidRPr="008D2F60">
              <w:rPr>
                <w:rFonts w:cstheme="minorHAnsi"/>
                <w:sz w:val="20"/>
                <w:szCs w:val="24"/>
              </w:rPr>
              <w:t>Utenlandske selskaper: Godtgjørelse på at selskapet er registrert i foretaksregister, faglig register eller et handelsregister i den staten leverandøren er etablert.</w:t>
            </w:r>
            <w:bookmarkEnd w:id="35"/>
          </w:p>
        </w:tc>
      </w:tr>
    </w:tbl>
    <w:p w14:paraId="1D4B27BE" w14:textId="77777777" w:rsidR="001C24C0" w:rsidRPr="002A422D" w:rsidRDefault="001C24C0" w:rsidP="001C24C0">
      <w:pPr>
        <w:rPr>
          <w:rFonts w:cstheme="minorHAnsi"/>
        </w:rPr>
      </w:pPr>
    </w:p>
    <w:p w14:paraId="31EA3B03" w14:textId="2277A985" w:rsidR="006A2BB8" w:rsidRDefault="006A2BB8" w:rsidP="00E04535">
      <w:pPr>
        <w:pStyle w:val="Heading2"/>
      </w:pPr>
      <w:bookmarkStart w:id="36" w:name="_Toc232406967"/>
      <w:bookmarkStart w:id="37" w:name="_Toc325111729"/>
      <w:bookmarkStart w:id="38" w:name="_Toc181781971"/>
      <w:r>
        <w:t>Leverandørens økonomiske og finansielle kapasitet</w:t>
      </w:r>
      <w:bookmarkEnd w:id="36"/>
    </w:p>
    <w:tbl>
      <w:tblPr>
        <w:tblStyle w:val="LightList-Accent1"/>
        <w:tblW w:w="0" w:type="auto"/>
        <w:tblLook w:val="04A0" w:firstRow="1" w:lastRow="0" w:firstColumn="1" w:lastColumn="0" w:noHBand="0" w:noVBand="1"/>
      </w:tblPr>
      <w:tblGrid>
        <w:gridCol w:w="3392"/>
        <w:gridCol w:w="5660"/>
      </w:tblGrid>
      <w:tr w:rsidR="006A2BB8" w:rsidRPr="00D221BB" w14:paraId="783DEDF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2" w:type="dxa"/>
          </w:tcPr>
          <w:p w14:paraId="1229B7CB" w14:textId="77777777" w:rsidR="006A2BB8" w:rsidRPr="008D2F60" w:rsidRDefault="006A2BB8">
            <w:pPr>
              <w:rPr>
                <w:rFonts w:cstheme="minorHAnsi"/>
                <w:sz w:val="20"/>
                <w:szCs w:val="24"/>
              </w:rPr>
            </w:pPr>
            <w:r w:rsidRPr="008D2F60">
              <w:rPr>
                <w:rFonts w:cstheme="minorHAnsi"/>
                <w:sz w:val="20"/>
                <w:szCs w:val="24"/>
              </w:rPr>
              <w:t>Krav</w:t>
            </w:r>
          </w:p>
        </w:tc>
        <w:tc>
          <w:tcPr>
            <w:tcW w:w="5660" w:type="dxa"/>
          </w:tcPr>
          <w:p w14:paraId="657C9A72" w14:textId="77777777" w:rsidR="006A2BB8" w:rsidRPr="008D2F60" w:rsidRDefault="006A2BB8">
            <w:pPr>
              <w:cnfStyle w:val="100000000000" w:firstRow="1" w:lastRow="0" w:firstColumn="0" w:lastColumn="0" w:oddVBand="0" w:evenVBand="0" w:oddHBand="0" w:evenHBand="0" w:firstRowFirstColumn="0" w:firstRowLastColumn="0" w:lastRowFirstColumn="0" w:lastRowLastColumn="0"/>
              <w:rPr>
                <w:rFonts w:cstheme="minorHAnsi"/>
                <w:sz w:val="20"/>
                <w:szCs w:val="24"/>
              </w:rPr>
            </w:pPr>
            <w:r w:rsidRPr="008D2F60">
              <w:rPr>
                <w:rFonts w:cstheme="minorHAnsi"/>
                <w:sz w:val="20"/>
                <w:szCs w:val="24"/>
              </w:rPr>
              <w:t>Dokumentasjonskrav</w:t>
            </w:r>
          </w:p>
        </w:tc>
      </w:tr>
      <w:tr w:rsidR="006A2BB8" w:rsidRPr="00D221BB" w14:paraId="3D70F21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2" w:type="dxa"/>
          </w:tcPr>
          <w:p w14:paraId="7D02198E" w14:textId="3A8A5E0F" w:rsidR="001D7370" w:rsidRPr="008D2F60" w:rsidRDefault="001D7370" w:rsidP="001D7370">
            <w:pPr>
              <w:rPr>
                <w:rFonts w:cstheme="minorHAnsi"/>
                <w:b w:val="0"/>
                <w:bCs w:val="0"/>
                <w:sz w:val="20"/>
                <w:szCs w:val="24"/>
              </w:rPr>
            </w:pPr>
            <w:r w:rsidRPr="008D2F60">
              <w:rPr>
                <w:rFonts w:cstheme="minorHAnsi"/>
                <w:b w:val="0"/>
                <w:bCs w:val="0"/>
                <w:sz w:val="20"/>
                <w:szCs w:val="24"/>
              </w:rPr>
              <w:t xml:space="preserve">Leverandøren skal ha tilstrekkelig økonomisk og finansiell kapasitet til å kunne oppfylle kontrakten. Kredittverdighet uten krav til sikkerhetsstillelse vil være tilstrekkelig til å oppfylle kravet. </w:t>
            </w:r>
          </w:p>
          <w:p w14:paraId="6C9DAC6A" w14:textId="77777777" w:rsidR="006A2BB8" w:rsidRPr="008D2F60" w:rsidRDefault="006A2BB8">
            <w:pPr>
              <w:rPr>
                <w:rFonts w:cstheme="minorHAnsi"/>
                <w:b w:val="0"/>
                <w:bCs w:val="0"/>
                <w:sz w:val="20"/>
                <w:szCs w:val="24"/>
              </w:rPr>
            </w:pPr>
          </w:p>
        </w:tc>
        <w:tc>
          <w:tcPr>
            <w:tcW w:w="5660" w:type="dxa"/>
          </w:tcPr>
          <w:p w14:paraId="79DA2659" w14:textId="77777777" w:rsidR="00FC307A" w:rsidRPr="008D2F60" w:rsidRDefault="00FC307A" w:rsidP="00FC307A">
            <w:pPr>
              <w:cnfStyle w:val="000000100000" w:firstRow="0" w:lastRow="0" w:firstColumn="0" w:lastColumn="0" w:oddVBand="0" w:evenVBand="0" w:oddHBand="1" w:evenHBand="0" w:firstRowFirstColumn="0" w:firstRowLastColumn="0" w:lastRowFirstColumn="0" w:lastRowLastColumn="0"/>
              <w:rPr>
                <w:rFonts w:cstheme="minorHAnsi"/>
                <w:sz w:val="20"/>
                <w:szCs w:val="24"/>
              </w:rPr>
            </w:pPr>
            <w:r w:rsidRPr="008D2F60">
              <w:rPr>
                <w:rFonts w:cstheme="minorHAnsi"/>
                <w:sz w:val="20"/>
                <w:szCs w:val="24"/>
              </w:rPr>
              <w:t>Kredittvurdering som baserer seg på siste kjente regnskapstall. Ratingen skal være utført av kredittopplysningsvirksomhet som har konsesjon til å drive slik virksomhet.</w:t>
            </w:r>
          </w:p>
          <w:p w14:paraId="2C391CC3" w14:textId="77777777" w:rsidR="00795DD7" w:rsidRPr="008D2F60" w:rsidRDefault="00795DD7" w:rsidP="00FC307A">
            <w:pPr>
              <w:cnfStyle w:val="000000100000" w:firstRow="0" w:lastRow="0" w:firstColumn="0" w:lastColumn="0" w:oddVBand="0" w:evenVBand="0" w:oddHBand="1" w:evenHBand="0" w:firstRowFirstColumn="0" w:firstRowLastColumn="0" w:lastRowFirstColumn="0" w:lastRowLastColumn="0"/>
              <w:rPr>
                <w:rFonts w:cstheme="minorHAnsi"/>
                <w:sz w:val="20"/>
                <w:szCs w:val="24"/>
              </w:rPr>
            </w:pPr>
          </w:p>
          <w:p w14:paraId="77EC4070" w14:textId="33AE581E" w:rsidR="006A2BB8" w:rsidRPr="008D2F60" w:rsidRDefault="00FC307A">
            <w:pPr>
              <w:cnfStyle w:val="000000100000" w:firstRow="0" w:lastRow="0" w:firstColumn="0" w:lastColumn="0" w:oddVBand="0" w:evenVBand="0" w:oddHBand="1" w:evenHBand="0" w:firstRowFirstColumn="0" w:firstRowLastColumn="0" w:lastRowFirstColumn="0" w:lastRowLastColumn="0"/>
              <w:rPr>
                <w:rFonts w:cstheme="minorHAnsi"/>
                <w:sz w:val="20"/>
                <w:szCs w:val="24"/>
              </w:rPr>
            </w:pPr>
            <w:r w:rsidRPr="008D2F60">
              <w:rPr>
                <w:rFonts w:cstheme="minorHAnsi"/>
                <w:sz w:val="20"/>
                <w:szCs w:val="24"/>
              </w:rPr>
              <w:t xml:space="preserve">Oppdragsgiver tar forbehold om selv å innhente ytterligere kredittrating eller annen økonomisk informasjon som, men ikke begrenset til, årsregnskap inklusive noter, styrets årsberetninger og revisjonsberetninger. </w:t>
            </w:r>
          </w:p>
        </w:tc>
      </w:tr>
    </w:tbl>
    <w:p w14:paraId="50BD9C37" w14:textId="77777777" w:rsidR="006A2BB8" w:rsidRPr="006A2BB8" w:rsidRDefault="006A2BB8" w:rsidP="006A2BB8"/>
    <w:p w14:paraId="3CF8009A" w14:textId="77777777" w:rsidR="007E2D41" w:rsidRPr="008E675F" w:rsidRDefault="007E2D41" w:rsidP="007E2D41">
      <w:pPr>
        <w:rPr>
          <w:rFonts w:cstheme="minorHAnsi"/>
        </w:rPr>
      </w:pPr>
      <w:r w:rsidRPr="008E675F">
        <w:rPr>
          <w:rFonts w:cstheme="minorHAnsi"/>
        </w:rPr>
        <w:t>Dersom leverandøren har saklig grunn til ikke å fremlegge den dokumentasjon oppdragsgiver har krevd, kan han dokumentere sin økonomiske og finansielle kapasitet ved å fremlegge ethvert annet dokument som oppdragsgiver anser egnet.</w:t>
      </w:r>
      <w:bookmarkStart w:id="39" w:name="_Toc234135365"/>
      <w:bookmarkStart w:id="40" w:name="_Toc234135366"/>
      <w:bookmarkStart w:id="41" w:name="_Toc234135367"/>
      <w:bookmarkEnd w:id="39"/>
      <w:bookmarkEnd w:id="40"/>
      <w:bookmarkEnd w:id="41"/>
    </w:p>
    <w:p w14:paraId="7208C661" w14:textId="77777777" w:rsidR="007E2D41" w:rsidRPr="006A2BB8" w:rsidRDefault="007E2D41" w:rsidP="006A2BB8"/>
    <w:p w14:paraId="6740545A" w14:textId="4106835C" w:rsidR="001C24C0" w:rsidRPr="002A422D" w:rsidRDefault="001C24C0" w:rsidP="00E04535">
      <w:pPr>
        <w:pStyle w:val="Heading2"/>
      </w:pPr>
      <w:bookmarkStart w:id="42" w:name="_Toc232406968"/>
      <w:r w:rsidRPr="096382C6">
        <w:t>Leverandørens tekniske og faglige kvalifikasjoner</w:t>
      </w:r>
      <w:bookmarkEnd w:id="37"/>
      <w:bookmarkEnd w:id="42"/>
      <w:r w:rsidRPr="096382C6">
        <w:t xml:space="preserve">  </w:t>
      </w:r>
      <w:bookmarkEnd w:id="38"/>
    </w:p>
    <w:tbl>
      <w:tblPr>
        <w:tblStyle w:val="LightList-Accent1"/>
        <w:tblW w:w="0" w:type="auto"/>
        <w:tblLook w:val="04A0" w:firstRow="1" w:lastRow="0" w:firstColumn="1" w:lastColumn="0" w:noHBand="0" w:noVBand="1"/>
      </w:tblPr>
      <w:tblGrid>
        <w:gridCol w:w="3392"/>
        <w:gridCol w:w="5660"/>
      </w:tblGrid>
      <w:tr w:rsidR="001C24C0" w:rsidRPr="00D221BB" w14:paraId="32C5C896" w14:textId="77777777" w:rsidTr="004412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2" w:type="dxa"/>
          </w:tcPr>
          <w:p w14:paraId="29F0E09B" w14:textId="77777777" w:rsidR="001C24C0" w:rsidRPr="008D2F60" w:rsidRDefault="001C24C0" w:rsidP="001B2D89">
            <w:pPr>
              <w:rPr>
                <w:rFonts w:cstheme="minorHAnsi"/>
                <w:sz w:val="20"/>
                <w:szCs w:val="24"/>
              </w:rPr>
            </w:pPr>
            <w:r w:rsidRPr="008D2F60">
              <w:rPr>
                <w:rFonts w:cstheme="minorHAnsi"/>
                <w:sz w:val="20"/>
                <w:szCs w:val="24"/>
              </w:rPr>
              <w:t>Krav</w:t>
            </w:r>
          </w:p>
        </w:tc>
        <w:tc>
          <w:tcPr>
            <w:tcW w:w="5660" w:type="dxa"/>
          </w:tcPr>
          <w:p w14:paraId="18E560F8" w14:textId="77777777" w:rsidR="001C24C0" w:rsidRPr="008D2F60" w:rsidRDefault="001C24C0" w:rsidP="001B2D89">
            <w:pPr>
              <w:cnfStyle w:val="100000000000" w:firstRow="1" w:lastRow="0" w:firstColumn="0" w:lastColumn="0" w:oddVBand="0" w:evenVBand="0" w:oddHBand="0" w:evenHBand="0" w:firstRowFirstColumn="0" w:firstRowLastColumn="0" w:lastRowFirstColumn="0" w:lastRowLastColumn="0"/>
              <w:rPr>
                <w:rFonts w:cstheme="minorHAnsi"/>
                <w:sz w:val="20"/>
                <w:szCs w:val="24"/>
              </w:rPr>
            </w:pPr>
            <w:r w:rsidRPr="008D2F60">
              <w:rPr>
                <w:rFonts w:cstheme="minorHAnsi"/>
                <w:sz w:val="20"/>
                <w:szCs w:val="24"/>
              </w:rPr>
              <w:t>Dokumentasjonskrav</w:t>
            </w:r>
          </w:p>
        </w:tc>
      </w:tr>
      <w:tr w:rsidR="001C24C0" w:rsidRPr="00D221BB" w14:paraId="4C4C0D42" w14:textId="77777777" w:rsidTr="004412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2" w:type="dxa"/>
          </w:tcPr>
          <w:p w14:paraId="68ACE8B3" w14:textId="77777777" w:rsidR="001C24C0" w:rsidRPr="008D2F60" w:rsidRDefault="001C24C0" w:rsidP="001B2D89">
            <w:pPr>
              <w:rPr>
                <w:rFonts w:cstheme="minorHAnsi"/>
                <w:b w:val="0"/>
                <w:bCs w:val="0"/>
                <w:sz w:val="20"/>
                <w:szCs w:val="24"/>
              </w:rPr>
            </w:pPr>
            <w:r w:rsidRPr="008D2F60">
              <w:rPr>
                <w:rFonts w:cstheme="minorHAnsi"/>
                <w:b w:val="0"/>
                <w:bCs w:val="0"/>
                <w:sz w:val="20"/>
                <w:szCs w:val="24"/>
              </w:rPr>
              <w:t>Leverandøren skal ha erfaring fra sammenlignbare oppdrag.</w:t>
            </w:r>
          </w:p>
        </w:tc>
        <w:tc>
          <w:tcPr>
            <w:tcW w:w="5660" w:type="dxa"/>
          </w:tcPr>
          <w:p w14:paraId="4C67FC6F" w14:textId="77777777" w:rsidR="001C24C0" w:rsidRPr="008D2F60" w:rsidRDefault="001C24C0" w:rsidP="001B2D89">
            <w:pPr>
              <w:cnfStyle w:val="000000100000" w:firstRow="0" w:lastRow="0" w:firstColumn="0" w:lastColumn="0" w:oddVBand="0" w:evenVBand="0" w:oddHBand="1" w:evenHBand="0" w:firstRowFirstColumn="0" w:firstRowLastColumn="0" w:lastRowFirstColumn="0" w:lastRowLastColumn="0"/>
              <w:rPr>
                <w:rFonts w:cstheme="minorHAnsi"/>
                <w:sz w:val="20"/>
                <w:szCs w:val="24"/>
              </w:rPr>
            </w:pPr>
            <w:r w:rsidRPr="008D2F60">
              <w:rPr>
                <w:rFonts w:cstheme="minorHAnsi"/>
                <w:sz w:val="20"/>
                <w:szCs w:val="24"/>
              </w:rPr>
              <w:t>Beskrivelse av leverandørens inntil 3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tc>
      </w:tr>
    </w:tbl>
    <w:p w14:paraId="1CA57C23" w14:textId="77777777" w:rsidR="001C24C0" w:rsidRDefault="001C24C0" w:rsidP="001C24C0">
      <w:pPr>
        <w:rPr>
          <w:rFonts w:cstheme="minorHAnsi"/>
        </w:rPr>
      </w:pPr>
    </w:p>
    <w:p w14:paraId="42ECF76A" w14:textId="77777777" w:rsidR="0007318E" w:rsidRPr="0007318E" w:rsidRDefault="0007318E" w:rsidP="00E04535">
      <w:pPr>
        <w:pStyle w:val="Heading2"/>
      </w:pPr>
      <w:bookmarkStart w:id="43" w:name="_Toc117578056"/>
      <w:bookmarkStart w:id="44" w:name="_Toc232406969"/>
      <w:r w:rsidRPr="0007318E">
        <w:t>Underleverandører</w:t>
      </w:r>
      <w:bookmarkEnd w:id="43"/>
      <w:bookmarkEnd w:id="44"/>
    </w:p>
    <w:p w14:paraId="6E67573C" w14:textId="7D03B794" w:rsidR="009C6EE1" w:rsidRPr="008D2F60" w:rsidRDefault="00E8778F" w:rsidP="00E8778F">
      <w:pPr>
        <w:rPr>
          <w:rFonts w:cstheme="minorHAnsi"/>
        </w:rPr>
      </w:pPr>
      <w:r w:rsidRPr="008E675F">
        <w:rPr>
          <w:rFonts w:cstheme="minorHAnsi"/>
        </w:rPr>
        <w:t>Det er tillatt å benytte underleverandører</w:t>
      </w:r>
      <w:r w:rsidR="00F13CEC" w:rsidRPr="008E675F">
        <w:rPr>
          <w:rFonts w:cstheme="minorHAnsi"/>
        </w:rPr>
        <w:t xml:space="preserve">, men hovedvekt av konsulenter skal tilbys fra </w:t>
      </w:r>
      <w:r w:rsidR="00AE672F" w:rsidRPr="008E675F">
        <w:rPr>
          <w:rFonts w:cstheme="minorHAnsi"/>
        </w:rPr>
        <w:t xml:space="preserve">hovedleverandør. </w:t>
      </w:r>
      <w:r w:rsidRPr="008E675F">
        <w:rPr>
          <w:rFonts w:cstheme="minorHAnsi"/>
        </w:rPr>
        <w:t xml:space="preserve">Ved bruk av underleverandør(er) ber oppdragsgiver om at følgende </w:t>
      </w:r>
      <w:r w:rsidRPr="008D2F60">
        <w:rPr>
          <w:rFonts w:cstheme="minorHAnsi"/>
        </w:rPr>
        <w:t xml:space="preserve">dokumentasjon legges ved: </w:t>
      </w:r>
    </w:p>
    <w:p w14:paraId="181F7221" w14:textId="73A64986" w:rsidR="009C6EE1" w:rsidRPr="008D2F60" w:rsidRDefault="00E8778F" w:rsidP="00A0199D">
      <w:pPr>
        <w:pStyle w:val="ListParagraph"/>
        <w:numPr>
          <w:ilvl w:val="0"/>
          <w:numId w:val="19"/>
        </w:numPr>
        <w:rPr>
          <w:rFonts w:cstheme="minorHAnsi"/>
        </w:rPr>
      </w:pPr>
      <w:r w:rsidRPr="008D2F60">
        <w:rPr>
          <w:rFonts w:cstheme="minorHAnsi"/>
        </w:rPr>
        <w:t xml:space="preserve">Navn, adresse og organisasjonsnummer for underleverandør. </w:t>
      </w:r>
    </w:p>
    <w:p w14:paraId="487510A6" w14:textId="795A9372" w:rsidR="009C6EE1" w:rsidRPr="008D2F60" w:rsidRDefault="00E8778F" w:rsidP="00A0199D">
      <w:pPr>
        <w:pStyle w:val="ListParagraph"/>
        <w:numPr>
          <w:ilvl w:val="0"/>
          <w:numId w:val="19"/>
        </w:numPr>
        <w:rPr>
          <w:rFonts w:cstheme="minorHAnsi"/>
        </w:rPr>
      </w:pPr>
      <w:r w:rsidRPr="008D2F60">
        <w:rPr>
          <w:rFonts w:cstheme="minorHAnsi"/>
        </w:rPr>
        <w:t xml:space="preserve">Beskrivelse av hvilke deler av oppdraget som skal ivaretas av underleverandør. </w:t>
      </w:r>
    </w:p>
    <w:p w14:paraId="5081719B" w14:textId="4F323B65" w:rsidR="009C6EE1" w:rsidRPr="008D2F60" w:rsidRDefault="00E8778F" w:rsidP="00A0199D">
      <w:pPr>
        <w:pStyle w:val="ListParagraph"/>
        <w:numPr>
          <w:ilvl w:val="0"/>
          <w:numId w:val="19"/>
        </w:numPr>
        <w:rPr>
          <w:rFonts w:cstheme="minorHAnsi"/>
        </w:rPr>
      </w:pPr>
      <w:r w:rsidRPr="008D2F60">
        <w:rPr>
          <w:rFonts w:cstheme="minorHAnsi"/>
        </w:rPr>
        <w:t xml:space="preserve">Forpliktelseserklæring som tydelig viser at leverandøren råder over de nødvendige ressursene. </w:t>
      </w:r>
    </w:p>
    <w:p w14:paraId="69370953" w14:textId="77777777" w:rsidR="009C6EE1" w:rsidRPr="008E675F" w:rsidRDefault="009C6EE1" w:rsidP="00E8778F">
      <w:pPr>
        <w:rPr>
          <w:rFonts w:cstheme="minorHAnsi"/>
        </w:rPr>
      </w:pPr>
    </w:p>
    <w:p w14:paraId="2B0DE797" w14:textId="03C8C498" w:rsidR="00E8778F" w:rsidRPr="008E675F" w:rsidRDefault="00E8778F" w:rsidP="00E8778F">
      <w:pPr>
        <w:rPr>
          <w:rFonts w:cstheme="minorHAnsi"/>
        </w:rPr>
      </w:pPr>
      <w:r w:rsidRPr="008E675F">
        <w:rPr>
          <w:rFonts w:cstheme="minorHAnsi"/>
        </w:rPr>
        <w:t>Dersom leverandøren støtter seg på kapasiteten til andre virksomheter for å oppfylle kvalifikasjonskravene i punkt 5, skal virksomhetene levere separate egenerklæringer (ESPD</w:t>
      </w:r>
      <w:r w:rsidR="00DD3D13" w:rsidRPr="008E675F">
        <w:rPr>
          <w:rFonts w:cstheme="minorHAnsi"/>
        </w:rPr>
        <w:t>-</w:t>
      </w:r>
      <w:r w:rsidRPr="008E675F">
        <w:rPr>
          <w:rFonts w:cstheme="minorHAnsi"/>
        </w:rPr>
        <w:t xml:space="preserve">skjema), jf. punkt </w:t>
      </w:r>
      <w:r w:rsidR="00A0199D" w:rsidRPr="008E675F">
        <w:rPr>
          <w:rFonts w:cstheme="minorHAnsi"/>
        </w:rPr>
        <w:t>4</w:t>
      </w:r>
      <w:r w:rsidRPr="008E675F">
        <w:rPr>
          <w:rFonts w:cstheme="minorHAnsi"/>
        </w:rPr>
        <w:t>.</w:t>
      </w:r>
      <w:r w:rsidR="00A0199D" w:rsidRPr="008E675F">
        <w:rPr>
          <w:rFonts w:cstheme="minorHAnsi"/>
        </w:rPr>
        <w:t>1</w:t>
      </w:r>
      <w:r w:rsidRPr="008E675F">
        <w:rPr>
          <w:rFonts w:cstheme="minorHAnsi"/>
        </w:rPr>
        <w:t>. Dersom flere leverandører deltar i konkurransen i fellesskap, skal de deltakende leverandørene levere separate egenerklæringer.</w:t>
      </w:r>
    </w:p>
    <w:p w14:paraId="1398186B" w14:textId="4F7A68D7" w:rsidR="001C24C0" w:rsidRPr="002A422D" w:rsidRDefault="001B2D89" w:rsidP="00E8778F">
      <w:pPr>
        <w:pStyle w:val="Heading1"/>
      </w:pPr>
      <w:bookmarkStart w:id="45" w:name="_Toc232406970"/>
      <w:r w:rsidRPr="096382C6">
        <w:t>Tildelingskriterier</w:t>
      </w:r>
      <w:bookmarkEnd w:id="45"/>
    </w:p>
    <w:p w14:paraId="4EA91414" w14:textId="243E14C0" w:rsidR="001C24C0" w:rsidRPr="008E675F" w:rsidRDefault="001C24C0" w:rsidP="001B2D89">
      <w:pPr>
        <w:rPr>
          <w:rFonts w:cstheme="minorHAnsi"/>
        </w:rPr>
      </w:pPr>
      <w:r w:rsidRPr="008E675F">
        <w:rPr>
          <w:rFonts w:cstheme="minorHAnsi"/>
        </w:rPr>
        <w:t xml:space="preserve">Tildelingen vil skje på bakgrunn av hvilket tilbud som har det beste forholdet mellom </w:t>
      </w:r>
      <w:r w:rsidR="001B2D89" w:rsidRPr="008E675F">
        <w:rPr>
          <w:rFonts w:cstheme="minorHAnsi"/>
        </w:rPr>
        <w:t>pris</w:t>
      </w:r>
      <w:r w:rsidRPr="008E675F">
        <w:rPr>
          <w:rFonts w:cstheme="minorHAnsi"/>
        </w:rPr>
        <w:t xml:space="preserve"> og kvalitet, basert på følgende kriterier:</w:t>
      </w:r>
    </w:p>
    <w:p w14:paraId="7F4DF003" w14:textId="77777777" w:rsidR="00D221BB" w:rsidRDefault="00D221BB" w:rsidP="001B2D89">
      <w:pPr>
        <w:rPr>
          <w:rFonts w:ascii="Arial" w:hAnsi="Arial" w:cs="Arial"/>
          <w:sz w:val="22"/>
          <w:szCs w:val="22"/>
        </w:rPr>
      </w:pPr>
    </w:p>
    <w:tbl>
      <w:tblPr>
        <w:tblStyle w:val="LightList-Accent1"/>
        <w:tblW w:w="0" w:type="auto"/>
        <w:tblLook w:val="04A0" w:firstRow="1" w:lastRow="0" w:firstColumn="1" w:lastColumn="0" w:noHBand="0" w:noVBand="1"/>
      </w:tblPr>
      <w:tblGrid>
        <w:gridCol w:w="3995"/>
        <w:gridCol w:w="1200"/>
        <w:gridCol w:w="3857"/>
      </w:tblGrid>
      <w:tr w:rsidR="00441200" w:rsidRPr="00D221BB" w14:paraId="4F0EB529" w14:textId="77777777" w:rsidTr="007A17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5" w:type="dxa"/>
          </w:tcPr>
          <w:p w14:paraId="60615D38" w14:textId="1963DE20" w:rsidR="00441200" w:rsidRPr="008D2F60" w:rsidRDefault="00441200" w:rsidP="001B2D89">
            <w:pPr>
              <w:rPr>
                <w:rFonts w:cstheme="minorHAnsi"/>
                <w:sz w:val="20"/>
              </w:rPr>
            </w:pPr>
            <w:bookmarkStart w:id="46" w:name="_Toc181105607"/>
            <w:bookmarkStart w:id="47" w:name="_Toc181105611"/>
            <w:bookmarkStart w:id="48" w:name="_Toc181105615"/>
            <w:bookmarkStart w:id="49" w:name="_Toc181105616"/>
            <w:bookmarkStart w:id="50" w:name="_Toc181105620"/>
            <w:bookmarkStart w:id="51" w:name="_Toc181105624"/>
            <w:bookmarkStart w:id="52" w:name="_Toc181105625"/>
            <w:bookmarkStart w:id="53" w:name="_Toc181105627"/>
            <w:bookmarkStart w:id="54" w:name="_Toc181105631"/>
            <w:bookmarkStart w:id="55" w:name="_Toc181105635"/>
            <w:bookmarkStart w:id="56" w:name="_Toc181105639"/>
            <w:bookmarkStart w:id="57" w:name="_Toc181105643"/>
            <w:bookmarkStart w:id="58" w:name="_Toc181105647"/>
            <w:bookmarkStart w:id="59" w:name="_Toc181105651"/>
            <w:bookmarkStart w:id="60" w:name="_Toc181105655"/>
            <w:bookmarkStart w:id="61" w:name="_Toc181105657"/>
            <w:bookmarkStart w:id="62" w:name="_Toc18110565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D2F60">
              <w:rPr>
                <w:rFonts w:cstheme="minorHAnsi"/>
                <w:sz w:val="20"/>
              </w:rPr>
              <w:t>Kriterium</w:t>
            </w:r>
          </w:p>
        </w:tc>
        <w:tc>
          <w:tcPr>
            <w:tcW w:w="1200" w:type="dxa"/>
          </w:tcPr>
          <w:p w14:paraId="12421C2A" w14:textId="653FCFB5" w:rsidR="00441200" w:rsidRPr="008D2F60" w:rsidRDefault="00441200" w:rsidP="001B2D89">
            <w:pPr>
              <w:cnfStyle w:val="100000000000" w:firstRow="1"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Vekt</w:t>
            </w:r>
          </w:p>
        </w:tc>
        <w:tc>
          <w:tcPr>
            <w:tcW w:w="3857" w:type="dxa"/>
          </w:tcPr>
          <w:p w14:paraId="0D3F438A" w14:textId="4BBB45DB" w:rsidR="00441200" w:rsidRPr="008D2F60" w:rsidRDefault="00441200" w:rsidP="001B2D89">
            <w:pPr>
              <w:cnfStyle w:val="100000000000" w:firstRow="1"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Krav til dokumentasjon</w:t>
            </w:r>
          </w:p>
        </w:tc>
      </w:tr>
      <w:tr w:rsidR="00441200" w:rsidRPr="00D221BB" w14:paraId="68392E16" w14:textId="77777777" w:rsidTr="007A17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5" w:type="dxa"/>
          </w:tcPr>
          <w:p w14:paraId="29FEC01B" w14:textId="77777777" w:rsidR="00441200" w:rsidRPr="008D2F60" w:rsidRDefault="00441200" w:rsidP="001B2D89">
            <w:pPr>
              <w:rPr>
                <w:rFonts w:cstheme="minorHAnsi"/>
                <w:sz w:val="20"/>
              </w:rPr>
            </w:pPr>
            <w:r w:rsidRPr="008D2F60">
              <w:rPr>
                <w:rFonts w:cstheme="minorHAnsi"/>
                <w:b w:val="0"/>
                <w:bCs w:val="0"/>
                <w:sz w:val="20"/>
              </w:rPr>
              <w:t>Tilbudt</w:t>
            </w:r>
            <w:r w:rsidR="00F76549" w:rsidRPr="008D2F60">
              <w:rPr>
                <w:rFonts w:cstheme="minorHAnsi"/>
                <w:b w:val="0"/>
                <w:bCs w:val="0"/>
                <w:sz w:val="20"/>
              </w:rPr>
              <w:t>e time</w:t>
            </w:r>
            <w:r w:rsidRPr="008D2F60">
              <w:rPr>
                <w:rFonts w:cstheme="minorHAnsi"/>
                <w:b w:val="0"/>
                <w:bCs w:val="0"/>
                <w:sz w:val="20"/>
              </w:rPr>
              <w:t>pris</w:t>
            </w:r>
            <w:r w:rsidR="002C32A8" w:rsidRPr="008D2F60">
              <w:rPr>
                <w:rFonts w:cstheme="minorHAnsi"/>
                <w:b w:val="0"/>
                <w:bCs w:val="0"/>
                <w:sz w:val="20"/>
              </w:rPr>
              <w:t xml:space="preserve"> for </w:t>
            </w:r>
          </w:p>
          <w:p w14:paraId="3B7F8764" w14:textId="77777777" w:rsidR="002C32A8" w:rsidRPr="008D2F60" w:rsidRDefault="002C32A8" w:rsidP="002C32A8">
            <w:pPr>
              <w:pStyle w:val="ListParagraph"/>
              <w:numPr>
                <w:ilvl w:val="0"/>
                <w:numId w:val="24"/>
              </w:numPr>
              <w:rPr>
                <w:rFonts w:cstheme="minorHAnsi"/>
                <w:sz w:val="20"/>
              </w:rPr>
            </w:pPr>
            <w:r w:rsidRPr="008D2F60">
              <w:rPr>
                <w:rFonts w:cstheme="minorHAnsi"/>
                <w:b w:val="0"/>
                <w:bCs w:val="0"/>
                <w:sz w:val="20"/>
              </w:rPr>
              <w:t>Junior (20 %)</w:t>
            </w:r>
          </w:p>
          <w:p w14:paraId="11342F20" w14:textId="77777777" w:rsidR="002C32A8" w:rsidRPr="008D2F60" w:rsidRDefault="002C32A8" w:rsidP="002C32A8">
            <w:pPr>
              <w:pStyle w:val="ListParagraph"/>
              <w:numPr>
                <w:ilvl w:val="0"/>
                <w:numId w:val="24"/>
              </w:numPr>
              <w:rPr>
                <w:rFonts w:cstheme="minorHAnsi"/>
                <w:sz w:val="20"/>
              </w:rPr>
            </w:pPr>
            <w:r w:rsidRPr="008D2F60">
              <w:rPr>
                <w:rFonts w:cstheme="minorHAnsi"/>
                <w:b w:val="0"/>
                <w:bCs w:val="0"/>
                <w:sz w:val="20"/>
              </w:rPr>
              <w:t>Sen</w:t>
            </w:r>
            <w:r w:rsidR="005168E0" w:rsidRPr="008D2F60">
              <w:rPr>
                <w:rFonts w:cstheme="minorHAnsi"/>
                <w:b w:val="0"/>
                <w:bCs w:val="0"/>
                <w:sz w:val="20"/>
              </w:rPr>
              <w:t>i</w:t>
            </w:r>
            <w:r w:rsidRPr="008D2F60">
              <w:rPr>
                <w:rFonts w:cstheme="minorHAnsi"/>
                <w:b w:val="0"/>
                <w:bCs w:val="0"/>
                <w:sz w:val="20"/>
              </w:rPr>
              <w:t xml:space="preserve">or </w:t>
            </w:r>
            <w:r w:rsidR="005168E0" w:rsidRPr="008D2F60">
              <w:rPr>
                <w:rFonts w:cstheme="minorHAnsi"/>
                <w:b w:val="0"/>
                <w:bCs w:val="0"/>
                <w:sz w:val="20"/>
              </w:rPr>
              <w:t>(70 %)</w:t>
            </w:r>
          </w:p>
          <w:p w14:paraId="0248D04C" w14:textId="2846CBA6" w:rsidR="005168E0" w:rsidRPr="008D2F60" w:rsidRDefault="005168E0" w:rsidP="002C32A8">
            <w:pPr>
              <w:pStyle w:val="ListParagraph"/>
              <w:numPr>
                <w:ilvl w:val="0"/>
                <w:numId w:val="24"/>
              </w:numPr>
              <w:rPr>
                <w:rFonts w:cstheme="minorHAnsi"/>
                <w:sz w:val="20"/>
              </w:rPr>
            </w:pPr>
            <w:r w:rsidRPr="008D2F60">
              <w:rPr>
                <w:rFonts w:cstheme="minorHAnsi"/>
                <w:b w:val="0"/>
                <w:bCs w:val="0"/>
                <w:sz w:val="20"/>
              </w:rPr>
              <w:t>Ekspert (10 %)</w:t>
            </w:r>
          </w:p>
        </w:tc>
        <w:tc>
          <w:tcPr>
            <w:tcW w:w="1200" w:type="dxa"/>
          </w:tcPr>
          <w:p w14:paraId="3E6BA463" w14:textId="4A46E402" w:rsidR="00441200" w:rsidRPr="008D2F60" w:rsidRDefault="00B01157" w:rsidP="00D221BB">
            <w:pPr>
              <w:jc w:val="center"/>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25</w:t>
            </w:r>
            <w:r w:rsidR="005740DF" w:rsidRPr="008D2F60">
              <w:rPr>
                <w:rFonts w:cstheme="minorHAnsi"/>
                <w:sz w:val="20"/>
              </w:rPr>
              <w:t>%</w:t>
            </w:r>
          </w:p>
        </w:tc>
        <w:tc>
          <w:tcPr>
            <w:tcW w:w="3857" w:type="dxa"/>
          </w:tcPr>
          <w:p w14:paraId="342012D3" w14:textId="40E4A907" w:rsidR="002C32A8" w:rsidRPr="008D2F60" w:rsidRDefault="00723DC0" w:rsidP="002C32A8">
            <w:pPr>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Evaluering på pris vil bli vektet etter priskategoriene</w:t>
            </w:r>
            <w:r w:rsidR="005168E0" w:rsidRPr="008D2F60">
              <w:rPr>
                <w:rFonts w:cstheme="minorHAnsi"/>
                <w:sz w:val="20"/>
              </w:rPr>
              <w:t xml:space="preserve"> junior, senior og ekspert.</w:t>
            </w:r>
          </w:p>
          <w:p w14:paraId="5ACD7DF2" w14:textId="77777777" w:rsidR="005168E0" w:rsidRPr="008D2F60" w:rsidRDefault="005168E0" w:rsidP="002C32A8">
            <w:pPr>
              <w:cnfStyle w:val="000000100000" w:firstRow="0" w:lastRow="0" w:firstColumn="0" w:lastColumn="0" w:oddVBand="0" w:evenVBand="0" w:oddHBand="1" w:evenHBand="0" w:firstRowFirstColumn="0" w:firstRowLastColumn="0" w:lastRowFirstColumn="0" w:lastRowLastColumn="0"/>
              <w:rPr>
                <w:rFonts w:cstheme="minorHAnsi"/>
                <w:sz w:val="20"/>
              </w:rPr>
            </w:pPr>
          </w:p>
          <w:p w14:paraId="428E4D53" w14:textId="0DE4D7E3" w:rsidR="003765D9" w:rsidRPr="008D2F60" w:rsidRDefault="00723DC0" w:rsidP="00723DC0">
            <w:pPr>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Fyll ut tabell i Bilag 5 Pris og prisbestemmelser.</w:t>
            </w:r>
          </w:p>
        </w:tc>
      </w:tr>
      <w:tr w:rsidR="00C1280D" w:rsidRPr="00D221BB" w14:paraId="368339DC" w14:textId="77777777" w:rsidTr="007A174A">
        <w:tc>
          <w:tcPr>
            <w:cnfStyle w:val="001000000000" w:firstRow="0" w:lastRow="0" w:firstColumn="1" w:lastColumn="0" w:oddVBand="0" w:evenVBand="0" w:oddHBand="0" w:evenHBand="0" w:firstRowFirstColumn="0" w:firstRowLastColumn="0" w:lastRowFirstColumn="0" w:lastRowLastColumn="0"/>
            <w:tcW w:w="3995" w:type="dxa"/>
          </w:tcPr>
          <w:p w14:paraId="74A9E006" w14:textId="3EC35886" w:rsidR="00C1280D" w:rsidRPr="008D2F60" w:rsidRDefault="00C1280D" w:rsidP="00C1280D">
            <w:pPr>
              <w:rPr>
                <w:rFonts w:cstheme="minorHAnsi"/>
                <w:b w:val="0"/>
                <w:bCs w:val="0"/>
                <w:sz w:val="20"/>
              </w:rPr>
            </w:pPr>
            <w:r w:rsidRPr="008D2F60">
              <w:rPr>
                <w:rFonts w:cstheme="minorHAnsi"/>
                <w:b w:val="0"/>
                <w:bCs w:val="0"/>
                <w:sz w:val="20"/>
              </w:rPr>
              <w:t>Kvalitet: Løsningsforståelse/oppdragsforståelse</w:t>
            </w:r>
          </w:p>
        </w:tc>
        <w:tc>
          <w:tcPr>
            <w:tcW w:w="1200" w:type="dxa"/>
          </w:tcPr>
          <w:p w14:paraId="340444CF" w14:textId="12DBE7BF" w:rsidR="00C1280D" w:rsidRPr="008D2F60" w:rsidRDefault="008E0D2E" w:rsidP="00D221BB">
            <w:pPr>
              <w:jc w:val="center"/>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35</w:t>
            </w:r>
            <w:r w:rsidR="005740DF" w:rsidRPr="008D2F60">
              <w:rPr>
                <w:rFonts w:cstheme="minorHAnsi"/>
                <w:sz w:val="20"/>
              </w:rPr>
              <w:t>%</w:t>
            </w:r>
          </w:p>
        </w:tc>
        <w:tc>
          <w:tcPr>
            <w:tcW w:w="3857" w:type="dxa"/>
          </w:tcPr>
          <w:p w14:paraId="22D09224" w14:textId="7C1F4142" w:rsidR="00C1280D" w:rsidRPr="008D2F60" w:rsidRDefault="00E6356D" w:rsidP="00C1280D">
            <w:pPr>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Leverandørens besvarelse jf. Vedlegg 5 og 7</w:t>
            </w:r>
          </w:p>
        </w:tc>
      </w:tr>
      <w:tr w:rsidR="00C1280D" w:rsidRPr="00D221BB" w14:paraId="5A704A75" w14:textId="77777777" w:rsidTr="007A17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5" w:type="dxa"/>
          </w:tcPr>
          <w:p w14:paraId="634F6B09" w14:textId="090D439F" w:rsidR="00C1280D" w:rsidRPr="008D2F60" w:rsidRDefault="00C1280D" w:rsidP="00C1280D">
            <w:pPr>
              <w:rPr>
                <w:rFonts w:cstheme="minorHAnsi"/>
                <w:b w:val="0"/>
                <w:bCs w:val="0"/>
                <w:sz w:val="20"/>
              </w:rPr>
            </w:pPr>
            <w:r w:rsidRPr="008D2F60">
              <w:rPr>
                <w:rFonts w:cstheme="minorHAnsi"/>
                <w:b w:val="0"/>
                <w:bCs w:val="0"/>
                <w:sz w:val="20"/>
              </w:rPr>
              <w:t>Kvalitet: Kompetanse og erfaring</w:t>
            </w:r>
          </w:p>
        </w:tc>
        <w:tc>
          <w:tcPr>
            <w:tcW w:w="1200" w:type="dxa"/>
          </w:tcPr>
          <w:p w14:paraId="78CA285C" w14:textId="2D024538" w:rsidR="00C1280D" w:rsidRPr="008D2F60" w:rsidRDefault="008E0D2E" w:rsidP="00D221BB">
            <w:pPr>
              <w:jc w:val="center"/>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40</w:t>
            </w:r>
            <w:r w:rsidR="005740DF" w:rsidRPr="008D2F60">
              <w:rPr>
                <w:rFonts w:cstheme="minorHAnsi"/>
                <w:sz w:val="20"/>
              </w:rPr>
              <w:t>%</w:t>
            </w:r>
          </w:p>
        </w:tc>
        <w:tc>
          <w:tcPr>
            <w:tcW w:w="3857" w:type="dxa"/>
          </w:tcPr>
          <w:p w14:paraId="7E7B476E" w14:textId="243E884C" w:rsidR="00C1280D" w:rsidRPr="008D2F60" w:rsidRDefault="00E6356D" w:rsidP="00C1280D">
            <w:pPr>
              <w:cnfStyle w:val="000000100000" w:firstRow="0" w:lastRow="0" w:firstColumn="0" w:lastColumn="0" w:oddVBand="0" w:evenVBand="0" w:oddHBand="1" w:evenHBand="0" w:firstRowFirstColumn="0" w:firstRowLastColumn="0" w:lastRowFirstColumn="0" w:lastRowLastColumn="0"/>
              <w:rPr>
                <w:rFonts w:cstheme="minorHAnsi"/>
                <w:sz w:val="20"/>
                <w:highlight w:val="yellow"/>
              </w:rPr>
            </w:pPr>
            <w:r w:rsidRPr="008D2F60">
              <w:rPr>
                <w:rFonts w:cstheme="minorHAnsi"/>
                <w:sz w:val="20"/>
              </w:rPr>
              <w:t>Leverandørens besvarelse jf. Vedlegg 5 og 7</w:t>
            </w:r>
          </w:p>
        </w:tc>
      </w:tr>
    </w:tbl>
    <w:p w14:paraId="0BD233B1" w14:textId="77777777" w:rsidR="00441200" w:rsidRDefault="00441200" w:rsidP="001B2D89"/>
    <w:p w14:paraId="2FBEB1CF" w14:textId="05020C11" w:rsidR="00816BA4" w:rsidRPr="00221190" w:rsidRDefault="00816BA4" w:rsidP="00816BA4">
      <w:commentRangeStart w:id="63"/>
      <w:r>
        <w:t>Op</w:t>
      </w:r>
      <w:r w:rsidRPr="00221190">
        <w:t xml:space="preserve">pdragsgiver forbeholder seg retten til å tildele kontrakter per </w:t>
      </w:r>
      <w:r w:rsidR="009C0018">
        <w:t>teknologi</w:t>
      </w:r>
      <w:r w:rsidRPr="00221190">
        <w:t xml:space="preserve"> eller til en kombinasjon av leverandører, </w:t>
      </w:r>
      <w:r w:rsidR="00FD014B">
        <w:t>dersom</w:t>
      </w:r>
      <w:r w:rsidRPr="00221190">
        <w:t xml:space="preserve"> dette samlet sett gir den beste oppfyllelsen av oppdragsgivers behov basert på tildelingskriteriene.</w:t>
      </w:r>
      <w:r w:rsidR="00FD014B">
        <w:t xml:space="preserve"> Det vil kun bli gjort </w:t>
      </w:r>
      <w:r w:rsidR="00270E14">
        <w:t xml:space="preserve">vurderinger </w:t>
      </w:r>
      <w:r w:rsidR="009E1EA0">
        <w:t xml:space="preserve">som er </w:t>
      </w:r>
      <w:r w:rsidR="00270E14">
        <w:t xml:space="preserve">knyttet </w:t>
      </w:r>
      <w:r w:rsidR="009E1EA0">
        <w:t>til</w:t>
      </w:r>
      <w:r w:rsidR="00270E14">
        <w:t xml:space="preserve"> tildelingskriteriene. </w:t>
      </w:r>
      <w:commentRangeEnd w:id="63"/>
      <w:r w:rsidR="00270E14" w:rsidRPr="00221190">
        <w:rPr>
          <w:rStyle w:val="CommentReference"/>
          <w:sz w:val="20"/>
          <w:szCs w:val="20"/>
        </w:rPr>
        <w:commentReference w:id="63"/>
      </w:r>
    </w:p>
    <w:p w14:paraId="51BE67A5" w14:textId="0BF6A032" w:rsidR="00146B75" w:rsidRPr="00146B75" w:rsidRDefault="00146B75" w:rsidP="00E04535">
      <w:pPr>
        <w:pStyle w:val="Heading2"/>
      </w:pPr>
      <w:bookmarkStart w:id="65" w:name="_Toc232406971"/>
      <w:r w:rsidRPr="00146B75">
        <w:t>Evalueringsmetode</w:t>
      </w:r>
      <w:bookmarkEnd w:id="65"/>
      <w:r w:rsidRPr="00146B75">
        <w:t xml:space="preserve"> </w:t>
      </w:r>
    </w:p>
    <w:p w14:paraId="750CE896" w14:textId="5708C5C5" w:rsidR="00934EFD" w:rsidRPr="00816BA4" w:rsidRDefault="00146B75" w:rsidP="001C24C0">
      <w:pPr>
        <w:rPr>
          <w:rFonts w:cstheme="minorHAnsi"/>
        </w:rPr>
      </w:pPr>
      <w:r w:rsidRPr="008E675F">
        <w:rPr>
          <w:rFonts w:cstheme="minorHAnsi"/>
        </w:rPr>
        <w:t>Ved evaluering av tilbudene vil det benyttes relativ poengmodell. Det vil innenfor hvert tildelingskriterium bli gitt en poengscore mellom 0 og 10. Beste tilbud innenfor hvert kriterium vil få 10 poeng, mens det blir gitt en poengscore som gjenspeiler relevante forskjeller i tilbudene nedover for øvrige tilbud. Poengscoren for hvert tildelingskriterium multipliseres med den angitte vekten. Oppnådde, vektede poeng for alle kriterier summeres, og beste tilbud er de med høyest poengsum totalt.</w:t>
      </w:r>
    </w:p>
    <w:p w14:paraId="6A2D4371" w14:textId="43B224A3" w:rsidR="00B535B1" w:rsidRDefault="00B535B1" w:rsidP="00E04535">
      <w:pPr>
        <w:pStyle w:val="Heading2"/>
      </w:pPr>
      <w:bookmarkStart w:id="66" w:name="_Toc232406973"/>
      <w:r>
        <w:t>Klima- og miljøhensyn</w:t>
      </w:r>
      <w:bookmarkEnd w:id="66"/>
    </w:p>
    <w:p w14:paraId="6DAF4A1D" w14:textId="72B07B5F" w:rsidR="00ED5615" w:rsidRPr="008E675F" w:rsidRDefault="00B535B1" w:rsidP="001C24C0">
      <w:pPr>
        <w:rPr>
          <w:rFonts w:cstheme="minorHAnsi"/>
        </w:rPr>
      </w:pPr>
      <w:r w:rsidRPr="008E675F">
        <w:rPr>
          <w:rFonts w:cstheme="minorHAnsi"/>
        </w:rPr>
        <w:t xml:space="preserve">Oppdragsgiver vurderer at anskaffelsen </w:t>
      </w:r>
      <w:r w:rsidR="006F0DA9" w:rsidRPr="008E675F">
        <w:rPr>
          <w:rFonts w:cstheme="minorHAnsi"/>
        </w:rPr>
        <w:t xml:space="preserve">av konsulenttjenester </w:t>
      </w:r>
      <w:r w:rsidRPr="008E675F">
        <w:rPr>
          <w:rFonts w:cstheme="minorHAnsi"/>
        </w:rPr>
        <w:t xml:space="preserve">etter sin art har et samlet klimaavtrykk og miljøbelastning som er uvesentlig. </w:t>
      </w:r>
      <w:r w:rsidR="00460C4E" w:rsidRPr="008E675F">
        <w:rPr>
          <w:rFonts w:cstheme="minorHAnsi"/>
        </w:rPr>
        <w:t xml:space="preserve">Eventuelt klimaavtrykk og miljøbelastning som er forbundet med denne anskaffelsen ligger utenfor hva som kan anses å være relevant. </w:t>
      </w:r>
      <w:r w:rsidRPr="008E675F">
        <w:rPr>
          <w:rFonts w:cstheme="minorHAnsi"/>
        </w:rPr>
        <w:t xml:space="preserve">Oppdragsgiver er derfor ikke forpliktet til å stille krav eller kriterier på klima og miljø, jf. FOA § 7-9 (5). </w:t>
      </w:r>
    </w:p>
    <w:p w14:paraId="2D1CC51E" w14:textId="19A60391" w:rsidR="001C24C0" w:rsidRPr="002A422D" w:rsidRDefault="001C24C0" w:rsidP="001C24C0">
      <w:pPr>
        <w:pStyle w:val="Heading1"/>
        <w:rPr>
          <w:rFonts w:asciiTheme="minorHAnsi" w:hAnsiTheme="minorHAnsi" w:cstheme="minorBidi"/>
        </w:rPr>
      </w:pPr>
      <w:bookmarkStart w:id="67" w:name="_Toc232406974"/>
      <w:r w:rsidRPr="096382C6">
        <w:rPr>
          <w:rFonts w:asciiTheme="minorHAnsi" w:hAnsiTheme="minorHAnsi" w:cstheme="minorBidi"/>
        </w:rPr>
        <w:t>Innlevering av tilbud</w:t>
      </w:r>
      <w:r w:rsidR="00C52F5F">
        <w:rPr>
          <w:rFonts w:asciiTheme="minorHAnsi" w:hAnsiTheme="minorHAnsi" w:cstheme="minorBidi"/>
        </w:rPr>
        <w:t xml:space="preserve"> og tilbudsutforming</w:t>
      </w:r>
      <w:bookmarkEnd w:id="67"/>
    </w:p>
    <w:p w14:paraId="6F13C0C5" w14:textId="5A70A9BC" w:rsidR="00C52F5F" w:rsidRDefault="00C52F5F" w:rsidP="00E04535">
      <w:pPr>
        <w:pStyle w:val="Heading2"/>
      </w:pPr>
      <w:bookmarkStart w:id="68" w:name="_Toc232406975"/>
      <w:r>
        <w:t>Innlevering av tilbud</w:t>
      </w:r>
      <w:bookmarkEnd w:id="68"/>
    </w:p>
    <w:p w14:paraId="251565C9" w14:textId="11925DFE" w:rsidR="001C24C0" w:rsidRPr="008E675F" w:rsidRDefault="00AF3AF5" w:rsidP="00AC4377">
      <w:pPr>
        <w:rPr>
          <w:rFonts w:cstheme="minorHAnsi"/>
        </w:rPr>
      </w:pPr>
      <w:r w:rsidRPr="008E675F">
        <w:rPr>
          <w:rFonts w:cstheme="minorHAnsi"/>
        </w:rPr>
        <w:t>Tilbud skal i sin helhet leveres elektronisk via i KGV, innen tilbudsfristen. Innlevering av tilbud pr. e-post, i papir eller lignende vil medføre avvisning av tilbudet. Tilbudet skal være bindende. Leverandøren har ansvar for uklarheter i tilbudet, og at tilbudet blir levert innen tilbudsfristens utløp.</w:t>
      </w:r>
    </w:p>
    <w:p w14:paraId="42881A47" w14:textId="77777777" w:rsidR="00B46B46" w:rsidRPr="008E675F" w:rsidRDefault="00B46B46" w:rsidP="00AC4377">
      <w:pPr>
        <w:rPr>
          <w:rFonts w:cstheme="minorHAnsi"/>
        </w:rPr>
      </w:pPr>
    </w:p>
    <w:p w14:paraId="40EE9B53" w14:textId="77777777" w:rsidR="001C24C0" w:rsidRPr="008E675F" w:rsidRDefault="001C24C0" w:rsidP="00AC4377">
      <w:pPr>
        <w:rPr>
          <w:rFonts w:cstheme="minorHAnsi"/>
        </w:rPr>
      </w:pPr>
      <w:r w:rsidRPr="008E675F">
        <w:rPr>
          <w:rFonts w:cstheme="minorHAnsi"/>
        </w:rPr>
        <w:t xml:space="preserve">Tilbudet skal i sin helhet leveres etter den utformingen oppdragsgivers KGV angir, innen tilbudsfristen. Innlevering av tilbud pr e-post eller lignende vil medføre avvisning av tilbudet. Tilbudet skal være bindende. Leverandøren har risiko for uklarheter i tilbudet. </w:t>
      </w:r>
    </w:p>
    <w:p w14:paraId="178DFCE7" w14:textId="77777777" w:rsidR="00AC4377" w:rsidRPr="008E675F" w:rsidRDefault="00AC4377" w:rsidP="00AC4377">
      <w:pPr>
        <w:rPr>
          <w:rFonts w:cstheme="minorHAnsi"/>
        </w:rPr>
      </w:pPr>
    </w:p>
    <w:p w14:paraId="5B068D41" w14:textId="563E6D81" w:rsidR="00AC4377" w:rsidRPr="008E675F" w:rsidRDefault="00AC4377" w:rsidP="00AC4377">
      <w:pPr>
        <w:rPr>
          <w:rFonts w:cstheme="minorHAnsi"/>
        </w:rPr>
      </w:pPr>
      <w:r w:rsidRPr="008E675F">
        <w:rPr>
          <w:rFonts w:cstheme="minorHAnsi"/>
        </w:rPr>
        <w:t>Er du ikke bruker av EU-supply, eller har spørsmål knyttet til funksjonalitet i verktøyet, for eksempel hvordan gi tilbud, ta kontakt med EU-supply Support på tlf: +47 23 96 00 10 eller på e-post til kgv@eu-supply.com</w:t>
      </w:r>
    </w:p>
    <w:p w14:paraId="7A6717D1" w14:textId="77777777" w:rsidR="001C24C0" w:rsidRDefault="001C24C0" w:rsidP="00E04535">
      <w:pPr>
        <w:pStyle w:val="Heading2"/>
      </w:pPr>
      <w:bookmarkStart w:id="69" w:name="_Toc232406976"/>
      <w:r>
        <w:t>Tilbudets utforming</w:t>
      </w:r>
      <w:bookmarkEnd w:id="69"/>
    </w:p>
    <w:p w14:paraId="0553B2AC" w14:textId="77777777" w:rsidR="004C7225" w:rsidRPr="00A563BC" w:rsidRDefault="004C7225" w:rsidP="004C7225">
      <w:pPr>
        <w:rPr>
          <w:rFonts w:cstheme="minorHAnsi"/>
        </w:rPr>
      </w:pPr>
      <w:r w:rsidRPr="00A563BC">
        <w:rPr>
          <w:rFonts w:cstheme="minorHAnsi"/>
        </w:rPr>
        <w:t xml:space="preserve">Leverandøren skal fylle ut og besvare alle punkter i konkurransedokumentene. Dokumentasjon skal lastes opp som pdf-filer dersom ikke annet format er spesifisert. </w:t>
      </w:r>
    </w:p>
    <w:p w14:paraId="76FA1ABE" w14:textId="77777777" w:rsidR="004C7225" w:rsidRPr="00A563BC" w:rsidRDefault="004C7225" w:rsidP="004C7225">
      <w:pPr>
        <w:rPr>
          <w:rFonts w:cstheme="minorHAnsi"/>
        </w:rPr>
      </w:pPr>
    </w:p>
    <w:p w14:paraId="73E0D5F1" w14:textId="77777777" w:rsidR="004C7225" w:rsidRPr="00A563BC" w:rsidRDefault="004C7225" w:rsidP="004C7225">
      <w:pPr>
        <w:rPr>
          <w:rFonts w:cstheme="minorHAnsi"/>
        </w:rPr>
      </w:pPr>
      <w:r w:rsidRPr="00A563BC">
        <w:rPr>
          <w:rFonts w:cstheme="minorHAnsi"/>
        </w:rPr>
        <w:t>Tabellen i punkt 2.1 "Konkurransedokumenter" viser hvilke dokumenter dere skal fylle ut og levere sammen med tilbudet</w:t>
      </w:r>
      <w:r>
        <w:rPr>
          <w:rFonts w:cstheme="minorHAnsi"/>
        </w:rPr>
        <w:t xml:space="preserve">, samt unntak fra pdf-format. </w:t>
      </w:r>
    </w:p>
    <w:p w14:paraId="593D1623" w14:textId="1427FBAD" w:rsidR="00AC4377" w:rsidRDefault="00AC4377" w:rsidP="00E04535">
      <w:pPr>
        <w:pStyle w:val="Heading2"/>
      </w:pPr>
      <w:bookmarkStart w:id="70" w:name="_Toc232406977"/>
      <w:r>
        <w:t>Sladdet versjon av tilbudet</w:t>
      </w:r>
      <w:bookmarkEnd w:id="70"/>
    </w:p>
    <w:p w14:paraId="33595FCF" w14:textId="03069DD6" w:rsidR="006972BA" w:rsidRPr="008E675F" w:rsidRDefault="0028433B" w:rsidP="0028433B">
      <w:pPr>
        <w:rPr>
          <w:rFonts w:cstheme="minorHAnsi"/>
        </w:rPr>
      </w:pPr>
      <w:r w:rsidRPr="008E675F">
        <w:rPr>
          <w:rFonts w:cstheme="minorHAnsi"/>
        </w:rPr>
        <w:t>Leverandøren kan levere en versjon av tilbudet der deler er sladdet. Skjema for taushetspliktige opplysninger skal da fylles ut og leveres sammen med tilbudet.</w:t>
      </w:r>
    </w:p>
    <w:p w14:paraId="74FA15D3" w14:textId="5A17C99D" w:rsidR="001C24C0" w:rsidRDefault="0028433B" w:rsidP="001C24C0">
      <w:pPr>
        <w:pStyle w:val="Heading1"/>
        <w:rPr>
          <w:rFonts w:asciiTheme="minorHAnsi" w:hAnsiTheme="minorHAnsi" w:cstheme="minorBidi"/>
        </w:rPr>
      </w:pPr>
      <w:bookmarkStart w:id="71" w:name="_Toc232406978"/>
      <w:r>
        <w:rPr>
          <w:rFonts w:asciiTheme="minorHAnsi" w:hAnsiTheme="minorHAnsi" w:cstheme="minorBidi"/>
        </w:rPr>
        <w:t>Avslutning av konkurransen</w:t>
      </w:r>
      <w:bookmarkEnd w:id="71"/>
    </w:p>
    <w:p w14:paraId="0097633B" w14:textId="634603AF" w:rsidR="0028433B" w:rsidRDefault="0028433B" w:rsidP="00E04535">
      <w:pPr>
        <w:pStyle w:val="Heading2"/>
      </w:pPr>
      <w:bookmarkStart w:id="72" w:name="_Toc232406979"/>
      <w:r>
        <w:t>Meddelelse om valg av leverandør, begrunnelse og karensperiode</w:t>
      </w:r>
      <w:bookmarkEnd w:id="72"/>
    </w:p>
    <w:p w14:paraId="36CB3A12" w14:textId="5979F39D" w:rsidR="001C24C0" w:rsidRPr="008E675F" w:rsidRDefault="005A1825" w:rsidP="005A1825">
      <w:pPr>
        <w:rPr>
          <w:rFonts w:cstheme="minorHAnsi"/>
        </w:rPr>
      </w:pPr>
      <w:r w:rsidRPr="008E675F">
        <w:rPr>
          <w:rFonts w:cstheme="minorHAnsi"/>
        </w:rPr>
        <w:t>Leverandører som har deltatt i konkurransen vil informeres skriftlig og samtidig om hvem avtaleeier vil tildele kontrakt, så snart valg av leverandør er gjort, jf. anskaffelsesforskriften § 25-1. Meddelelsen vil inneholde en begrunnelse for valget og angi karensperioden fra tildelingen gjøres kjent til kontraktsignering er planlagt gjennomført</w:t>
      </w:r>
      <w:r w:rsidR="0017039D" w:rsidRPr="008E675F">
        <w:rPr>
          <w:rFonts w:cstheme="minorHAnsi"/>
        </w:rPr>
        <w:t>.</w:t>
      </w:r>
    </w:p>
    <w:p w14:paraId="79F03F28" w14:textId="2D7F8EDF" w:rsidR="00743C22" w:rsidRDefault="00743C22" w:rsidP="005A1825">
      <w:pPr>
        <w:rPr>
          <w:rFonts w:ascii="Arial" w:hAnsi="Arial" w:cs="Arial"/>
          <w:color w:val="005E5D" w:themeColor="accent1"/>
          <w:sz w:val="36"/>
          <w:szCs w:val="36"/>
        </w:rPr>
      </w:pPr>
    </w:p>
    <w:sectPr w:rsidR="00743C22" w:rsidSect="001B2D89">
      <w:headerReference w:type="default" r:id="rId19"/>
      <w:footerReference w:type="default" r:id="rId20"/>
      <w:pgSz w:w="11906" w:h="16838" w:code="9"/>
      <w:pgMar w:top="1417" w:right="1417" w:bottom="1417" w:left="1417" w:header="709" w:footer="709" w:gutter="0"/>
      <w:pgNumType w:start="1"/>
      <w:cols w:space="567"/>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3" w:author="Anne Marit Ringvold" w:date="2026-06-15T10:01:00Z" w:initials="AR">
    <w:p w14:paraId="54BE1428" w14:textId="6F8554F1" w:rsidR="00270E14" w:rsidRDefault="00270E14" w:rsidP="00270E14">
      <w:pPr>
        <w:pStyle w:val="CommentText"/>
      </w:pPr>
      <w:r>
        <w:rPr>
          <w:rStyle w:val="CommentReference"/>
        </w:rPr>
        <w:annotationRef/>
      </w:r>
      <w:r>
        <w:fldChar w:fldCharType="begin"/>
      </w:r>
      <w:r>
        <w:instrText>HYPERLINK "mailto:Christine.Johnsen@miljodir.no"</w:instrText>
      </w:r>
      <w:bookmarkStart w:id="64" w:name="_@_1203F4AD50334C8DAC3BF37A78B31AD8Z"/>
      <w:r>
        <w:fldChar w:fldCharType="separate"/>
      </w:r>
      <w:bookmarkEnd w:id="64"/>
      <w:r w:rsidRPr="00270E14">
        <w:rPr>
          <w:rStyle w:val="Mention"/>
          <w:noProof/>
        </w:rPr>
        <w:t>@Christine Johnsen</w:t>
      </w:r>
      <w:r>
        <w:fldChar w:fldCharType="end"/>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BE14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8CCA57" w16cex:dateUtc="2026-06-15T0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BE1428" w16cid:durableId="708CCA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87B15" w14:textId="77777777" w:rsidR="00072C2B" w:rsidRDefault="00072C2B" w:rsidP="00160CF7">
      <w:pPr>
        <w:spacing w:line="240" w:lineRule="auto"/>
      </w:pPr>
      <w:r>
        <w:separator/>
      </w:r>
    </w:p>
  </w:endnote>
  <w:endnote w:type="continuationSeparator" w:id="0">
    <w:p w14:paraId="62FFF2B6" w14:textId="77777777" w:rsidR="00072C2B" w:rsidRDefault="00072C2B" w:rsidP="00160CF7">
      <w:pPr>
        <w:spacing w:line="240" w:lineRule="auto"/>
      </w:pPr>
      <w:r>
        <w:continuationSeparator/>
      </w:r>
    </w:p>
  </w:endnote>
  <w:endnote w:type="continuationNotice" w:id="1">
    <w:p w14:paraId="2D5C7DE6" w14:textId="77777777" w:rsidR="00072C2B" w:rsidRDefault="00072C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charset w:val="00"/>
    <w:family w:val="swiss"/>
    <w:pitch w:val="variable"/>
    <w:sig w:usb0="E00002EF" w:usb1="4000205B" w:usb2="00000028"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B14D1" w14:textId="6AA1B63D" w:rsidR="000A34C4" w:rsidRPr="000A34C4" w:rsidRDefault="00515039" w:rsidP="00403E06">
    <w:pPr>
      <w:pStyle w:val="Footer"/>
      <w:jc w:val="left"/>
    </w:pPr>
    <w:r>
      <w:tab/>
    </w:r>
    <w:r>
      <w:tab/>
      <w:t xml:space="preserve">Side </w:t>
    </w:r>
    <w:r>
      <w:fldChar w:fldCharType="begin"/>
    </w:r>
    <w:r>
      <w:instrText xml:space="preserve"> PAGE  \* Arabic  \* MERGEFORMAT </w:instrText>
    </w:r>
    <w:r>
      <w:fldChar w:fldCharType="separate"/>
    </w:r>
    <w:r>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5D0BF" w14:textId="77777777" w:rsidR="00072C2B" w:rsidRDefault="00072C2B" w:rsidP="00160CF7">
      <w:pPr>
        <w:spacing w:line="240" w:lineRule="auto"/>
      </w:pPr>
      <w:r>
        <w:separator/>
      </w:r>
    </w:p>
  </w:footnote>
  <w:footnote w:type="continuationSeparator" w:id="0">
    <w:p w14:paraId="700E897E" w14:textId="77777777" w:rsidR="00072C2B" w:rsidRDefault="00072C2B" w:rsidP="00160CF7">
      <w:pPr>
        <w:spacing w:line="240" w:lineRule="auto"/>
      </w:pPr>
      <w:r>
        <w:continuationSeparator/>
      </w:r>
    </w:p>
  </w:footnote>
  <w:footnote w:type="continuationNotice" w:id="1">
    <w:p w14:paraId="1EE3D4C2" w14:textId="77777777" w:rsidR="00072C2B" w:rsidRDefault="00072C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Tittel"/>
      <w:tag w:val=""/>
      <w:id w:val="-1489786949"/>
      <w:placeholder>
        <w:docPart w:val="C0B9C8AFFB2242D6861AC62E03ACC198"/>
      </w:placeholder>
      <w:dataBinding w:prefixMappings="xmlns:ns0='http://purl.org/dc/elements/1.1/' xmlns:ns1='http://schemas.openxmlformats.org/package/2006/metadata/core-properties' " w:xpath="/ns1:coreProperties[1]/ns0:title[1]" w:storeItemID="{6C3C8BC8-F283-45AE-878A-BAB7291924A1}"/>
      <w:text/>
    </w:sdtPr>
    <w:sdtContent>
      <w:p w14:paraId="1EDB7434" w14:textId="18CCD47E" w:rsidR="00DA5425" w:rsidRPr="002913B1" w:rsidRDefault="00275A47" w:rsidP="002913B1">
        <w:pPr>
          <w:pStyle w:val="Header"/>
        </w:pPr>
        <w:r>
          <w:t xml:space="preserve">Delkontrakt 1: </w:t>
        </w:r>
        <w:r w:rsidR="004033DB" w:rsidRPr="00766AB9">
          <w:t xml:space="preserve">Konkurransegrunnlag </w:t>
        </w:r>
        <w:r w:rsidR="00766AB9" w:rsidRPr="00766AB9">
          <w:t>–</w:t>
        </w:r>
        <w:r w:rsidR="001C24C0" w:rsidRPr="00766AB9">
          <w:t xml:space="preserve"> </w:t>
        </w:r>
        <w:r w:rsidR="00766AB9" w:rsidRPr="00766AB9">
          <w:t>Konsulentavtale IT-utvikling</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B78"/>
    <w:multiLevelType w:val="hybridMultilevel"/>
    <w:tmpl w:val="7D48A6D0"/>
    <w:lvl w:ilvl="0" w:tplc="B0AE928C">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25C757E"/>
    <w:multiLevelType w:val="hybridMultilevel"/>
    <w:tmpl w:val="9A8EC6A4"/>
    <w:lvl w:ilvl="0" w:tplc="04140001">
      <w:start w:val="1"/>
      <w:numFmt w:val="bullet"/>
      <w:lvlText w:val=""/>
      <w:lvlJc w:val="left"/>
      <w:pPr>
        <w:ind w:left="288" w:hanging="360"/>
      </w:pPr>
      <w:rPr>
        <w:rFonts w:ascii="Symbol" w:hAnsi="Symbol" w:hint="default"/>
      </w:rPr>
    </w:lvl>
    <w:lvl w:ilvl="1" w:tplc="04140003" w:tentative="1">
      <w:start w:val="1"/>
      <w:numFmt w:val="bullet"/>
      <w:lvlText w:val="o"/>
      <w:lvlJc w:val="left"/>
      <w:pPr>
        <w:ind w:left="1008" w:hanging="360"/>
      </w:pPr>
      <w:rPr>
        <w:rFonts w:ascii="Courier New" w:hAnsi="Courier New" w:cs="Courier New" w:hint="default"/>
      </w:rPr>
    </w:lvl>
    <w:lvl w:ilvl="2" w:tplc="04140005" w:tentative="1">
      <w:start w:val="1"/>
      <w:numFmt w:val="bullet"/>
      <w:lvlText w:val=""/>
      <w:lvlJc w:val="left"/>
      <w:pPr>
        <w:ind w:left="1728" w:hanging="360"/>
      </w:pPr>
      <w:rPr>
        <w:rFonts w:ascii="Wingdings" w:hAnsi="Wingdings" w:hint="default"/>
      </w:rPr>
    </w:lvl>
    <w:lvl w:ilvl="3" w:tplc="04140001" w:tentative="1">
      <w:start w:val="1"/>
      <w:numFmt w:val="bullet"/>
      <w:lvlText w:val=""/>
      <w:lvlJc w:val="left"/>
      <w:pPr>
        <w:ind w:left="2448" w:hanging="360"/>
      </w:pPr>
      <w:rPr>
        <w:rFonts w:ascii="Symbol" w:hAnsi="Symbol" w:hint="default"/>
      </w:rPr>
    </w:lvl>
    <w:lvl w:ilvl="4" w:tplc="04140003" w:tentative="1">
      <w:start w:val="1"/>
      <w:numFmt w:val="bullet"/>
      <w:lvlText w:val="o"/>
      <w:lvlJc w:val="left"/>
      <w:pPr>
        <w:ind w:left="3168" w:hanging="360"/>
      </w:pPr>
      <w:rPr>
        <w:rFonts w:ascii="Courier New" w:hAnsi="Courier New" w:cs="Courier New" w:hint="default"/>
      </w:rPr>
    </w:lvl>
    <w:lvl w:ilvl="5" w:tplc="04140005" w:tentative="1">
      <w:start w:val="1"/>
      <w:numFmt w:val="bullet"/>
      <w:lvlText w:val=""/>
      <w:lvlJc w:val="left"/>
      <w:pPr>
        <w:ind w:left="3888" w:hanging="360"/>
      </w:pPr>
      <w:rPr>
        <w:rFonts w:ascii="Wingdings" w:hAnsi="Wingdings" w:hint="default"/>
      </w:rPr>
    </w:lvl>
    <w:lvl w:ilvl="6" w:tplc="04140001" w:tentative="1">
      <w:start w:val="1"/>
      <w:numFmt w:val="bullet"/>
      <w:lvlText w:val=""/>
      <w:lvlJc w:val="left"/>
      <w:pPr>
        <w:ind w:left="4608" w:hanging="360"/>
      </w:pPr>
      <w:rPr>
        <w:rFonts w:ascii="Symbol" w:hAnsi="Symbol" w:hint="default"/>
      </w:rPr>
    </w:lvl>
    <w:lvl w:ilvl="7" w:tplc="04140003" w:tentative="1">
      <w:start w:val="1"/>
      <w:numFmt w:val="bullet"/>
      <w:lvlText w:val="o"/>
      <w:lvlJc w:val="left"/>
      <w:pPr>
        <w:ind w:left="5328" w:hanging="360"/>
      </w:pPr>
      <w:rPr>
        <w:rFonts w:ascii="Courier New" w:hAnsi="Courier New" w:cs="Courier New" w:hint="default"/>
      </w:rPr>
    </w:lvl>
    <w:lvl w:ilvl="8" w:tplc="04140005" w:tentative="1">
      <w:start w:val="1"/>
      <w:numFmt w:val="bullet"/>
      <w:lvlText w:val=""/>
      <w:lvlJc w:val="left"/>
      <w:pPr>
        <w:ind w:left="6048" w:hanging="360"/>
      </w:pPr>
      <w:rPr>
        <w:rFonts w:ascii="Wingdings" w:hAnsi="Wingdings" w:hint="default"/>
      </w:rPr>
    </w:lvl>
  </w:abstractNum>
  <w:abstractNum w:abstractNumId="2" w15:restartNumberingAfterBreak="0">
    <w:nsid w:val="298B7A03"/>
    <w:multiLevelType w:val="hybridMultilevel"/>
    <w:tmpl w:val="2EF01B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D1E6D5A"/>
    <w:multiLevelType w:val="hybridMultilevel"/>
    <w:tmpl w:val="AB7AF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FC65A26"/>
    <w:multiLevelType w:val="hybridMultilevel"/>
    <w:tmpl w:val="55702DBE"/>
    <w:lvl w:ilvl="0" w:tplc="0414000F">
      <w:start w:val="1"/>
      <w:numFmt w:val="decimal"/>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7" w15:restartNumberingAfterBreak="0">
    <w:nsid w:val="56B64DFB"/>
    <w:multiLevelType w:val="multilevel"/>
    <w:tmpl w:val="C78CE6B8"/>
    <w:lvl w:ilvl="0">
      <w:start w:val="1"/>
      <w:numFmt w:val="decimal"/>
      <w:pStyle w:val="Heading1"/>
      <w:lvlText w:val="%1."/>
      <w:lvlJc w:val="left"/>
      <w:pPr>
        <w:ind w:left="482" w:hanging="482"/>
      </w:pPr>
    </w:lvl>
    <w:lvl w:ilvl="1">
      <w:start w:val="1"/>
      <w:numFmt w:val="decimal"/>
      <w:pStyle w:val="Heading2"/>
      <w:lvlText w:val="%1.%2"/>
      <w:lvlJc w:val="left"/>
      <w:pPr>
        <w:ind w:left="993" w:hanging="567"/>
      </w:pPr>
      <w:rPr>
        <w:rFonts w:hint="default"/>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Restart w:val="1"/>
      <w:suff w:val="space"/>
      <w:lvlText w:val="Tabell %1-%9:"/>
      <w:lvlJc w:val="left"/>
      <w:pPr>
        <w:ind w:left="1584" w:hanging="1584"/>
      </w:pPr>
      <w:rPr>
        <w:rFonts w:hint="default"/>
      </w:rPr>
    </w:lvl>
  </w:abstractNum>
  <w:abstractNum w:abstractNumId="8" w15:restartNumberingAfterBreak="0">
    <w:nsid w:val="5F4F1DAA"/>
    <w:multiLevelType w:val="hybridMultilevel"/>
    <w:tmpl w:val="512432A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39C2631"/>
    <w:multiLevelType w:val="hybridMultilevel"/>
    <w:tmpl w:val="B2285694"/>
    <w:lvl w:ilvl="0" w:tplc="04140005">
      <w:start w:val="1"/>
      <w:numFmt w:val="bullet"/>
      <w:lvlText w:val=""/>
      <w:lvlJc w:val="left"/>
      <w:pPr>
        <w:ind w:left="360" w:hanging="360"/>
      </w:pPr>
      <w:rPr>
        <w:rFonts w:ascii="Wingdings" w:hAnsi="Wingding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B3C6D59"/>
    <w:multiLevelType w:val="hybridMultilevel"/>
    <w:tmpl w:val="07AA65F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7EB400E7"/>
    <w:multiLevelType w:val="hybridMultilevel"/>
    <w:tmpl w:val="979A8DD4"/>
    <w:lvl w:ilvl="0" w:tplc="B0AE928C">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83684840">
    <w:abstractNumId w:val="7"/>
  </w:num>
  <w:num w:numId="2" w16cid:durableId="1215893193">
    <w:abstractNumId w:val="13"/>
  </w:num>
  <w:num w:numId="3" w16cid:durableId="1412849929">
    <w:abstractNumId w:val="9"/>
  </w:num>
  <w:num w:numId="4" w16cid:durableId="1284921485">
    <w:abstractNumId w:val="1"/>
  </w:num>
  <w:num w:numId="5" w16cid:durableId="279844634">
    <w:abstractNumId w:val="4"/>
  </w:num>
  <w:num w:numId="6" w16cid:durableId="528690430">
    <w:abstractNumId w:val="10"/>
  </w:num>
  <w:num w:numId="7" w16cid:durableId="837038345">
    <w:abstractNumId w:val="12"/>
  </w:num>
  <w:num w:numId="8" w16cid:durableId="819735732">
    <w:abstractNumId w:val="7"/>
  </w:num>
  <w:num w:numId="9" w16cid:durableId="178785202">
    <w:abstractNumId w:val="8"/>
  </w:num>
  <w:num w:numId="10" w16cid:durableId="349258782">
    <w:abstractNumId w:val="14"/>
  </w:num>
  <w:num w:numId="11" w16cid:durableId="228228362">
    <w:abstractNumId w:val="3"/>
  </w:num>
  <w:num w:numId="12" w16cid:durableId="908534884">
    <w:abstractNumId w:val="7"/>
  </w:num>
  <w:num w:numId="13" w16cid:durableId="19264969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6887660">
    <w:abstractNumId w:val="7"/>
  </w:num>
  <w:num w:numId="15" w16cid:durableId="951739303">
    <w:abstractNumId w:val="7"/>
  </w:num>
  <w:num w:numId="16" w16cid:durableId="195001449">
    <w:abstractNumId w:val="7"/>
  </w:num>
  <w:num w:numId="17" w16cid:durableId="1682269360">
    <w:abstractNumId w:val="7"/>
  </w:num>
  <w:num w:numId="18" w16cid:durableId="1558859435">
    <w:abstractNumId w:val="2"/>
  </w:num>
  <w:num w:numId="19" w16cid:durableId="1252352338">
    <w:abstractNumId w:val="6"/>
  </w:num>
  <w:num w:numId="20" w16cid:durableId="318927679">
    <w:abstractNumId w:val="11"/>
  </w:num>
  <w:num w:numId="21" w16cid:durableId="1431465451">
    <w:abstractNumId w:val="3"/>
  </w:num>
  <w:num w:numId="22" w16cid:durableId="1563634818">
    <w:abstractNumId w:val="5"/>
  </w:num>
  <w:num w:numId="23" w16cid:durableId="199519107">
    <w:abstractNumId w:val="0"/>
  </w:num>
  <w:num w:numId="24" w16cid:durableId="1412119762">
    <w:abstractNumId w:val="15"/>
  </w:num>
  <w:num w:numId="25" w16cid:durableId="1635939724">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e Marit Ringvold">
    <w15:presenceInfo w15:providerId="AD" w15:userId="S::anne.marit.ringvold@miljodir.no::17c80350-e8ac-47b6-98cb-bd55fd56b8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F62"/>
    <w:rsid w:val="00000D38"/>
    <w:rsid w:val="00000E01"/>
    <w:rsid w:val="0000150F"/>
    <w:rsid w:val="00001B7F"/>
    <w:rsid w:val="00001CDA"/>
    <w:rsid w:val="00002D3A"/>
    <w:rsid w:val="00002DF0"/>
    <w:rsid w:val="000061B9"/>
    <w:rsid w:val="00011EF6"/>
    <w:rsid w:val="000123AA"/>
    <w:rsid w:val="00012A27"/>
    <w:rsid w:val="00013531"/>
    <w:rsid w:val="0001384F"/>
    <w:rsid w:val="00015548"/>
    <w:rsid w:val="000156BE"/>
    <w:rsid w:val="00016E80"/>
    <w:rsid w:val="000175DE"/>
    <w:rsid w:val="0001777D"/>
    <w:rsid w:val="00017C53"/>
    <w:rsid w:val="00020A3B"/>
    <w:rsid w:val="000219C1"/>
    <w:rsid w:val="00021AEC"/>
    <w:rsid w:val="000235CF"/>
    <w:rsid w:val="00026539"/>
    <w:rsid w:val="00027AEF"/>
    <w:rsid w:val="00027E43"/>
    <w:rsid w:val="00031B89"/>
    <w:rsid w:val="00032364"/>
    <w:rsid w:val="000334BB"/>
    <w:rsid w:val="00034EE4"/>
    <w:rsid w:val="00035195"/>
    <w:rsid w:val="00035AB6"/>
    <w:rsid w:val="000361CB"/>
    <w:rsid w:val="0003715D"/>
    <w:rsid w:val="00037852"/>
    <w:rsid w:val="00040C6E"/>
    <w:rsid w:val="000414D8"/>
    <w:rsid w:val="000416EA"/>
    <w:rsid w:val="00042575"/>
    <w:rsid w:val="000428F8"/>
    <w:rsid w:val="0004435A"/>
    <w:rsid w:val="000445EC"/>
    <w:rsid w:val="00045C6F"/>
    <w:rsid w:val="00047ED0"/>
    <w:rsid w:val="0005550A"/>
    <w:rsid w:val="00060CA7"/>
    <w:rsid w:val="0006462C"/>
    <w:rsid w:val="0006569E"/>
    <w:rsid w:val="00065777"/>
    <w:rsid w:val="00065D66"/>
    <w:rsid w:val="00066E53"/>
    <w:rsid w:val="00067DEA"/>
    <w:rsid w:val="00071BBE"/>
    <w:rsid w:val="00072C2B"/>
    <w:rsid w:val="0007318E"/>
    <w:rsid w:val="00077039"/>
    <w:rsid w:val="000778DC"/>
    <w:rsid w:val="00081532"/>
    <w:rsid w:val="000818B1"/>
    <w:rsid w:val="000824D5"/>
    <w:rsid w:val="000857CA"/>
    <w:rsid w:val="00085C9C"/>
    <w:rsid w:val="00085E19"/>
    <w:rsid w:val="00086846"/>
    <w:rsid w:val="0008696C"/>
    <w:rsid w:val="00086C49"/>
    <w:rsid w:val="0008702C"/>
    <w:rsid w:val="00087511"/>
    <w:rsid w:val="00087887"/>
    <w:rsid w:val="00087938"/>
    <w:rsid w:val="0009179E"/>
    <w:rsid w:val="0009187A"/>
    <w:rsid w:val="0009253E"/>
    <w:rsid w:val="00092F1C"/>
    <w:rsid w:val="000939F5"/>
    <w:rsid w:val="00096ECB"/>
    <w:rsid w:val="00097DB1"/>
    <w:rsid w:val="000A12B5"/>
    <w:rsid w:val="000A34C4"/>
    <w:rsid w:val="000A3829"/>
    <w:rsid w:val="000A3E59"/>
    <w:rsid w:val="000A3F4E"/>
    <w:rsid w:val="000A43B4"/>
    <w:rsid w:val="000A4C66"/>
    <w:rsid w:val="000A63EE"/>
    <w:rsid w:val="000A70FD"/>
    <w:rsid w:val="000A7138"/>
    <w:rsid w:val="000A7F12"/>
    <w:rsid w:val="000B0B8E"/>
    <w:rsid w:val="000B1A2B"/>
    <w:rsid w:val="000B43D5"/>
    <w:rsid w:val="000B463D"/>
    <w:rsid w:val="000B4B7F"/>
    <w:rsid w:val="000B7DAE"/>
    <w:rsid w:val="000B7F49"/>
    <w:rsid w:val="000C3BF2"/>
    <w:rsid w:val="000C5BA9"/>
    <w:rsid w:val="000C6C42"/>
    <w:rsid w:val="000C76E7"/>
    <w:rsid w:val="000D01FD"/>
    <w:rsid w:val="000D2018"/>
    <w:rsid w:val="000D5CC2"/>
    <w:rsid w:val="000E0711"/>
    <w:rsid w:val="000E0900"/>
    <w:rsid w:val="000E2C6E"/>
    <w:rsid w:val="000E2EC5"/>
    <w:rsid w:val="000E38D4"/>
    <w:rsid w:val="000E3FE6"/>
    <w:rsid w:val="000E509B"/>
    <w:rsid w:val="000E5A26"/>
    <w:rsid w:val="000E5FC2"/>
    <w:rsid w:val="000E6AFF"/>
    <w:rsid w:val="000F0491"/>
    <w:rsid w:val="000F1026"/>
    <w:rsid w:val="000F1645"/>
    <w:rsid w:val="000F2B02"/>
    <w:rsid w:val="000F3114"/>
    <w:rsid w:val="000F31F2"/>
    <w:rsid w:val="000F429D"/>
    <w:rsid w:val="000F4CE8"/>
    <w:rsid w:val="000F5AC3"/>
    <w:rsid w:val="000F7445"/>
    <w:rsid w:val="000F79BC"/>
    <w:rsid w:val="0010061E"/>
    <w:rsid w:val="00102F0F"/>
    <w:rsid w:val="00103936"/>
    <w:rsid w:val="0010712B"/>
    <w:rsid w:val="001078C0"/>
    <w:rsid w:val="001106CB"/>
    <w:rsid w:val="00110732"/>
    <w:rsid w:val="00110BEB"/>
    <w:rsid w:val="00114F66"/>
    <w:rsid w:val="001150B3"/>
    <w:rsid w:val="001173E5"/>
    <w:rsid w:val="0011794A"/>
    <w:rsid w:val="0012113E"/>
    <w:rsid w:val="00121141"/>
    <w:rsid w:val="001233CB"/>
    <w:rsid w:val="00125E85"/>
    <w:rsid w:val="001325E3"/>
    <w:rsid w:val="00132BBC"/>
    <w:rsid w:val="00133F99"/>
    <w:rsid w:val="0013533E"/>
    <w:rsid w:val="001361C2"/>
    <w:rsid w:val="00137648"/>
    <w:rsid w:val="00137A73"/>
    <w:rsid w:val="00137AF0"/>
    <w:rsid w:val="00142A8A"/>
    <w:rsid w:val="0014385A"/>
    <w:rsid w:val="00143FF7"/>
    <w:rsid w:val="00146B75"/>
    <w:rsid w:val="00147935"/>
    <w:rsid w:val="00147F55"/>
    <w:rsid w:val="0015079E"/>
    <w:rsid w:val="001512BC"/>
    <w:rsid w:val="001535D6"/>
    <w:rsid w:val="001543D0"/>
    <w:rsid w:val="00154479"/>
    <w:rsid w:val="00155F86"/>
    <w:rsid w:val="001578FF"/>
    <w:rsid w:val="0016060A"/>
    <w:rsid w:val="00160CF7"/>
    <w:rsid w:val="001631C9"/>
    <w:rsid w:val="00163296"/>
    <w:rsid w:val="00163334"/>
    <w:rsid w:val="00163F1A"/>
    <w:rsid w:val="00164069"/>
    <w:rsid w:val="0016515A"/>
    <w:rsid w:val="00165FBF"/>
    <w:rsid w:val="001702EA"/>
    <w:rsid w:val="0017039D"/>
    <w:rsid w:val="00172136"/>
    <w:rsid w:val="001730F0"/>
    <w:rsid w:val="001737CA"/>
    <w:rsid w:val="00175475"/>
    <w:rsid w:val="001761FA"/>
    <w:rsid w:val="00176C0C"/>
    <w:rsid w:val="00181B51"/>
    <w:rsid w:val="00181F36"/>
    <w:rsid w:val="001860AD"/>
    <w:rsid w:val="00191866"/>
    <w:rsid w:val="00191ABF"/>
    <w:rsid w:val="00193AEC"/>
    <w:rsid w:val="00194112"/>
    <w:rsid w:val="00194ACF"/>
    <w:rsid w:val="00194CC3"/>
    <w:rsid w:val="001A0F50"/>
    <w:rsid w:val="001A16C4"/>
    <w:rsid w:val="001A1988"/>
    <w:rsid w:val="001A2383"/>
    <w:rsid w:val="001A23C4"/>
    <w:rsid w:val="001A2FD2"/>
    <w:rsid w:val="001A31DA"/>
    <w:rsid w:val="001A3E2F"/>
    <w:rsid w:val="001A7483"/>
    <w:rsid w:val="001B08B9"/>
    <w:rsid w:val="001B2223"/>
    <w:rsid w:val="001B2D89"/>
    <w:rsid w:val="001B43A0"/>
    <w:rsid w:val="001B480B"/>
    <w:rsid w:val="001B4E5E"/>
    <w:rsid w:val="001B502E"/>
    <w:rsid w:val="001B5635"/>
    <w:rsid w:val="001B67C2"/>
    <w:rsid w:val="001C1571"/>
    <w:rsid w:val="001C2309"/>
    <w:rsid w:val="001C24C0"/>
    <w:rsid w:val="001C35D2"/>
    <w:rsid w:val="001C6794"/>
    <w:rsid w:val="001C6DF8"/>
    <w:rsid w:val="001D09FC"/>
    <w:rsid w:val="001D0B30"/>
    <w:rsid w:val="001D0D90"/>
    <w:rsid w:val="001D41AD"/>
    <w:rsid w:val="001D4C06"/>
    <w:rsid w:val="001D5F32"/>
    <w:rsid w:val="001D7370"/>
    <w:rsid w:val="001E0456"/>
    <w:rsid w:val="001E3D4A"/>
    <w:rsid w:val="001E7024"/>
    <w:rsid w:val="001F1B1C"/>
    <w:rsid w:val="001F1FA4"/>
    <w:rsid w:val="001F29F8"/>
    <w:rsid w:val="001F2B80"/>
    <w:rsid w:val="001F7295"/>
    <w:rsid w:val="00201F58"/>
    <w:rsid w:val="002025CA"/>
    <w:rsid w:val="00202D2B"/>
    <w:rsid w:val="00204321"/>
    <w:rsid w:val="002057C9"/>
    <w:rsid w:val="00205CEC"/>
    <w:rsid w:val="002060A7"/>
    <w:rsid w:val="002068E8"/>
    <w:rsid w:val="002069CC"/>
    <w:rsid w:val="00207DBE"/>
    <w:rsid w:val="00211C3B"/>
    <w:rsid w:val="00212D45"/>
    <w:rsid w:val="00215389"/>
    <w:rsid w:val="00216F0C"/>
    <w:rsid w:val="002171C7"/>
    <w:rsid w:val="00217F0E"/>
    <w:rsid w:val="0022053C"/>
    <w:rsid w:val="00221190"/>
    <w:rsid w:val="00222D54"/>
    <w:rsid w:val="00223D08"/>
    <w:rsid w:val="00224844"/>
    <w:rsid w:val="00225C15"/>
    <w:rsid w:val="00225D1B"/>
    <w:rsid w:val="00226191"/>
    <w:rsid w:val="002263E7"/>
    <w:rsid w:val="00230AB9"/>
    <w:rsid w:val="00237D08"/>
    <w:rsid w:val="002400CD"/>
    <w:rsid w:val="00240303"/>
    <w:rsid w:val="00241384"/>
    <w:rsid w:val="002424D2"/>
    <w:rsid w:val="00242DDC"/>
    <w:rsid w:val="00242E99"/>
    <w:rsid w:val="00244A31"/>
    <w:rsid w:val="00247334"/>
    <w:rsid w:val="00250FCA"/>
    <w:rsid w:val="00252D02"/>
    <w:rsid w:val="00252D63"/>
    <w:rsid w:val="0025336F"/>
    <w:rsid w:val="00253378"/>
    <w:rsid w:val="002533A6"/>
    <w:rsid w:val="002535DA"/>
    <w:rsid w:val="00255DCD"/>
    <w:rsid w:val="0025752E"/>
    <w:rsid w:val="00257CB6"/>
    <w:rsid w:val="00261197"/>
    <w:rsid w:val="002633E0"/>
    <w:rsid w:val="002643D1"/>
    <w:rsid w:val="002646B8"/>
    <w:rsid w:val="002664FD"/>
    <w:rsid w:val="002667A9"/>
    <w:rsid w:val="00266ACE"/>
    <w:rsid w:val="00270821"/>
    <w:rsid w:val="00270E14"/>
    <w:rsid w:val="0027137F"/>
    <w:rsid w:val="002715AE"/>
    <w:rsid w:val="002716A5"/>
    <w:rsid w:val="00271AF0"/>
    <w:rsid w:val="00272419"/>
    <w:rsid w:val="0027285C"/>
    <w:rsid w:val="00273B58"/>
    <w:rsid w:val="00273B9E"/>
    <w:rsid w:val="00274015"/>
    <w:rsid w:val="00275486"/>
    <w:rsid w:val="00275A47"/>
    <w:rsid w:val="0028294F"/>
    <w:rsid w:val="00283438"/>
    <w:rsid w:val="00283DE7"/>
    <w:rsid w:val="0028433B"/>
    <w:rsid w:val="002848E7"/>
    <w:rsid w:val="0028496A"/>
    <w:rsid w:val="00284B7A"/>
    <w:rsid w:val="00286492"/>
    <w:rsid w:val="00290B86"/>
    <w:rsid w:val="00290BBE"/>
    <w:rsid w:val="00290BD3"/>
    <w:rsid w:val="002913B1"/>
    <w:rsid w:val="00292C3D"/>
    <w:rsid w:val="002958C1"/>
    <w:rsid w:val="002968E5"/>
    <w:rsid w:val="002974A9"/>
    <w:rsid w:val="00297B49"/>
    <w:rsid w:val="002A11BA"/>
    <w:rsid w:val="002A12CC"/>
    <w:rsid w:val="002A3465"/>
    <w:rsid w:val="002A5049"/>
    <w:rsid w:val="002A5F94"/>
    <w:rsid w:val="002A661F"/>
    <w:rsid w:val="002A73DF"/>
    <w:rsid w:val="002B1C8D"/>
    <w:rsid w:val="002B34B0"/>
    <w:rsid w:val="002B7C39"/>
    <w:rsid w:val="002C25CC"/>
    <w:rsid w:val="002C30A0"/>
    <w:rsid w:val="002C32A8"/>
    <w:rsid w:val="002C33D1"/>
    <w:rsid w:val="002C3B73"/>
    <w:rsid w:val="002C438E"/>
    <w:rsid w:val="002C59AA"/>
    <w:rsid w:val="002C626F"/>
    <w:rsid w:val="002C6462"/>
    <w:rsid w:val="002C70B0"/>
    <w:rsid w:val="002D0F50"/>
    <w:rsid w:val="002D1DCF"/>
    <w:rsid w:val="002D357C"/>
    <w:rsid w:val="002D3F40"/>
    <w:rsid w:val="002D58B3"/>
    <w:rsid w:val="002D5F62"/>
    <w:rsid w:val="002D63A1"/>
    <w:rsid w:val="002D6861"/>
    <w:rsid w:val="002D6AC2"/>
    <w:rsid w:val="002D7EE1"/>
    <w:rsid w:val="002E1271"/>
    <w:rsid w:val="002E300E"/>
    <w:rsid w:val="002E33FD"/>
    <w:rsid w:val="002E72D0"/>
    <w:rsid w:val="002E7671"/>
    <w:rsid w:val="002E783C"/>
    <w:rsid w:val="002F0A9D"/>
    <w:rsid w:val="002F6899"/>
    <w:rsid w:val="002F70D2"/>
    <w:rsid w:val="002F74E6"/>
    <w:rsid w:val="00300826"/>
    <w:rsid w:val="003008D4"/>
    <w:rsid w:val="00302898"/>
    <w:rsid w:val="00304074"/>
    <w:rsid w:val="00305D21"/>
    <w:rsid w:val="00305F63"/>
    <w:rsid w:val="0030686E"/>
    <w:rsid w:val="00306A0C"/>
    <w:rsid w:val="003070FD"/>
    <w:rsid w:val="003079D5"/>
    <w:rsid w:val="00310041"/>
    <w:rsid w:val="00310449"/>
    <w:rsid w:val="003111FC"/>
    <w:rsid w:val="00312BD5"/>
    <w:rsid w:val="003154C7"/>
    <w:rsid w:val="00315A9C"/>
    <w:rsid w:val="003211EB"/>
    <w:rsid w:val="00322878"/>
    <w:rsid w:val="00322B7B"/>
    <w:rsid w:val="0032499F"/>
    <w:rsid w:val="00324C1E"/>
    <w:rsid w:val="00325A7B"/>
    <w:rsid w:val="00326443"/>
    <w:rsid w:val="003300F4"/>
    <w:rsid w:val="00332ECD"/>
    <w:rsid w:val="003347BD"/>
    <w:rsid w:val="003362D2"/>
    <w:rsid w:val="0033655B"/>
    <w:rsid w:val="00336A63"/>
    <w:rsid w:val="00336B34"/>
    <w:rsid w:val="00337129"/>
    <w:rsid w:val="003427CA"/>
    <w:rsid w:val="003460C9"/>
    <w:rsid w:val="00346123"/>
    <w:rsid w:val="00350FCE"/>
    <w:rsid w:val="0035129B"/>
    <w:rsid w:val="0035447A"/>
    <w:rsid w:val="00354D83"/>
    <w:rsid w:val="00354E64"/>
    <w:rsid w:val="003556DA"/>
    <w:rsid w:val="003631EB"/>
    <w:rsid w:val="00363B47"/>
    <w:rsid w:val="00365889"/>
    <w:rsid w:val="00370F5A"/>
    <w:rsid w:val="00372031"/>
    <w:rsid w:val="00372DF1"/>
    <w:rsid w:val="00375172"/>
    <w:rsid w:val="003765D9"/>
    <w:rsid w:val="00376AF2"/>
    <w:rsid w:val="003773AD"/>
    <w:rsid w:val="00377B9C"/>
    <w:rsid w:val="0038074D"/>
    <w:rsid w:val="00380BC8"/>
    <w:rsid w:val="00380FA9"/>
    <w:rsid w:val="00381DA6"/>
    <w:rsid w:val="00382062"/>
    <w:rsid w:val="00382192"/>
    <w:rsid w:val="00383A25"/>
    <w:rsid w:val="00386022"/>
    <w:rsid w:val="00387693"/>
    <w:rsid w:val="00390CCB"/>
    <w:rsid w:val="00391A9C"/>
    <w:rsid w:val="0039377E"/>
    <w:rsid w:val="00393A5D"/>
    <w:rsid w:val="003963EE"/>
    <w:rsid w:val="00397383"/>
    <w:rsid w:val="003A0088"/>
    <w:rsid w:val="003A05E1"/>
    <w:rsid w:val="003A18C2"/>
    <w:rsid w:val="003A1E58"/>
    <w:rsid w:val="003A5321"/>
    <w:rsid w:val="003A5FDD"/>
    <w:rsid w:val="003B0209"/>
    <w:rsid w:val="003B0A1E"/>
    <w:rsid w:val="003B2F71"/>
    <w:rsid w:val="003B3A17"/>
    <w:rsid w:val="003B4745"/>
    <w:rsid w:val="003B695D"/>
    <w:rsid w:val="003C11A0"/>
    <w:rsid w:val="003C5F23"/>
    <w:rsid w:val="003C660F"/>
    <w:rsid w:val="003D0B1C"/>
    <w:rsid w:val="003D1527"/>
    <w:rsid w:val="003D1931"/>
    <w:rsid w:val="003D1E07"/>
    <w:rsid w:val="003D431B"/>
    <w:rsid w:val="003D43E5"/>
    <w:rsid w:val="003D73A9"/>
    <w:rsid w:val="003D7A92"/>
    <w:rsid w:val="003E001A"/>
    <w:rsid w:val="003E0B11"/>
    <w:rsid w:val="003E2D58"/>
    <w:rsid w:val="003E3A15"/>
    <w:rsid w:val="003E4678"/>
    <w:rsid w:val="003E67CD"/>
    <w:rsid w:val="003E75F0"/>
    <w:rsid w:val="003F0B02"/>
    <w:rsid w:val="003F0F84"/>
    <w:rsid w:val="003F19BA"/>
    <w:rsid w:val="003F5B21"/>
    <w:rsid w:val="003F6208"/>
    <w:rsid w:val="003F6608"/>
    <w:rsid w:val="003F6CE8"/>
    <w:rsid w:val="003F733D"/>
    <w:rsid w:val="003F768B"/>
    <w:rsid w:val="00401404"/>
    <w:rsid w:val="00402377"/>
    <w:rsid w:val="004033DB"/>
    <w:rsid w:val="00403E06"/>
    <w:rsid w:val="00410A22"/>
    <w:rsid w:val="00411D14"/>
    <w:rsid w:val="00412B15"/>
    <w:rsid w:val="0041400A"/>
    <w:rsid w:val="004141E1"/>
    <w:rsid w:val="00414E21"/>
    <w:rsid w:val="004163BB"/>
    <w:rsid w:val="004203BA"/>
    <w:rsid w:val="00422799"/>
    <w:rsid w:val="0042309F"/>
    <w:rsid w:val="00423389"/>
    <w:rsid w:val="00423438"/>
    <w:rsid w:val="00425238"/>
    <w:rsid w:val="00426297"/>
    <w:rsid w:val="00426F4D"/>
    <w:rsid w:val="00432C79"/>
    <w:rsid w:val="00433422"/>
    <w:rsid w:val="0043342A"/>
    <w:rsid w:val="00435BA1"/>
    <w:rsid w:val="004362C0"/>
    <w:rsid w:val="004378EE"/>
    <w:rsid w:val="00437B26"/>
    <w:rsid w:val="0044000A"/>
    <w:rsid w:val="00441200"/>
    <w:rsid w:val="0044148B"/>
    <w:rsid w:val="00441999"/>
    <w:rsid w:val="004421DB"/>
    <w:rsid w:val="00442E43"/>
    <w:rsid w:val="00443C11"/>
    <w:rsid w:val="004476F9"/>
    <w:rsid w:val="004524EF"/>
    <w:rsid w:val="0045396D"/>
    <w:rsid w:val="00455B29"/>
    <w:rsid w:val="004570A0"/>
    <w:rsid w:val="00460C4E"/>
    <w:rsid w:val="00461542"/>
    <w:rsid w:val="00461575"/>
    <w:rsid w:val="00461B15"/>
    <w:rsid w:val="00461F53"/>
    <w:rsid w:val="0046257D"/>
    <w:rsid w:val="00465081"/>
    <w:rsid w:val="0046729B"/>
    <w:rsid w:val="00471073"/>
    <w:rsid w:val="00473C3E"/>
    <w:rsid w:val="00473C47"/>
    <w:rsid w:val="00473F7C"/>
    <w:rsid w:val="004755D9"/>
    <w:rsid w:val="00475CC1"/>
    <w:rsid w:val="00475FDE"/>
    <w:rsid w:val="004770E5"/>
    <w:rsid w:val="00481111"/>
    <w:rsid w:val="00481D0C"/>
    <w:rsid w:val="00483753"/>
    <w:rsid w:val="0048381C"/>
    <w:rsid w:val="004849F7"/>
    <w:rsid w:val="00486E9F"/>
    <w:rsid w:val="00487505"/>
    <w:rsid w:val="00491F42"/>
    <w:rsid w:val="00492E95"/>
    <w:rsid w:val="00494663"/>
    <w:rsid w:val="00494A7B"/>
    <w:rsid w:val="00495E03"/>
    <w:rsid w:val="004A1CC6"/>
    <w:rsid w:val="004A2AD9"/>
    <w:rsid w:val="004A2DCE"/>
    <w:rsid w:val="004A33BC"/>
    <w:rsid w:val="004A3589"/>
    <w:rsid w:val="004A3C32"/>
    <w:rsid w:val="004A450D"/>
    <w:rsid w:val="004A4684"/>
    <w:rsid w:val="004A50CA"/>
    <w:rsid w:val="004A55D2"/>
    <w:rsid w:val="004A68B1"/>
    <w:rsid w:val="004A6D3F"/>
    <w:rsid w:val="004A71AF"/>
    <w:rsid w:val="004B026F"/>
    <w:rsid w:val="004B0342"/>
    <w:rsid w:val="004B0EEA"/>
    <w:rsid w:val="004B181A"/>
    <w:rsid w:val="004B2183"/>
    <w:rsid w:val="004B3C98"/>
    <w:rsid w:val="004B5097"/>
    <w:rsid w:val="004B57BB"/>
    <w:rsid w:val="004B744A"/>
    <w:rsid w:val="004B7F1B"/>
    <w:rsid w:val="004C001D"/>
    <w:rsid w:val="004C11FA"/>
    <w:rsid w:val="004C2114"/>
    <w:rsid w:val="004C22E5"/>
    <w:rsid w:val="004C5E33"/>
    <w:rsid w:val="004C6120"/>
    <w:rsid w:val="004C6A79"/>
    <w:rsid w:val="004C715B"/>
    <w:rsid w:val="004C7225"/>
    <w:rsid w:val="004C795E"/>
    <w:rsid w:val="004D1981"/>
    <w:rsid w:val="004D1EE6"/>
    <w:rsid w:val="004D26A0"/>
    <w:rsid w:val="004D2D3D"/>
    <w:rsid w:val="004D375D"/>
    <w:rsid w:val="004D5410"/>
    <w:rsid w:val="004D6802"/>
    <w:rsid w:val="004D70C8"/>
    <w:rsid w:val="004D7C64"/>
    <w:rsid w:val="004E0641"/>
    <w:rsid w:val="004E0BFB"/>
    <w:rsid w:val="004E2374"/>
    <w:rsid w:val="004E265D"/>
    <w:rsid w:val="004E2764"/>
    <w:rsid w:val="004E2CA3"/>
    <w:rsid w:val="004E3117"/>
    <w:rsid w:val="004E4D7F"/>
    <w:rsid w:val="004E71AC"/>
    <w:rsid w:val="004F0B05"/>
    <w:rsid w:val="004F2A9D"/>
    <w:rsid w:val="004F415B"/>
    <w:rsid w:val="00501AAA"/>
    <w:rsid w:val="0050207D"/>
    <w:rsid w:val="00504020"/>
    <w:rsid w:val="005050F7"/>
    <w:rsid w:val="00505B86"/>
    <w:rsid w:val="005070C3"/>
    <w:rsid w:val="0051115E"/>
    <w:rsid w:val="00511405"/>
    <w:rsid w:val="00512328"/>
    <w:rsid w:val="005128BD"/>
    <w:rsid w:val="0051341E"/>
    <w:rsid w:val="005136B1"/>
    <w:rsid w:val="00513D59"/>
    <w:rsid w:val="00515039"/>
    <w:rsid w:val="00515462"/>
    <w:rsid w:val="00515993"/>
    <w:rsid w:val="00515ED2"/>
    <w:rsid w:val="005168C4"/>
    <w:rsid w:val="005168E0"/>
    <w:rsid w:val="00517ABA"/>
    <w:rsid w:val="00520D15"/>
    <w:rsid w:val="00521A85"/>
    <w:rsid w:val="005243C5"/>
    <w:rsid w:val="00524698"/>
    <w:rsid w:val="00524F4C"/>
    <w:rsid w:val="005262E8"/>
    <w:rsid w:val="00526694"/>
    <w:rsid w:val="00526F00"/>
    <w:rsid w:val="00527FE1"/>
    <w:rsid w:val="00530ED0"/>
    <w:rsid w:val="00530FED"/>
    <w:rsid w:val="00531F69"/>
    <w:rsid w:val="005336D8"/>
    <w:rsid w:val="00534D18"/>
    <w:rsid w:val="00537BD1"/>
    <w:rsid w:val="0054003A"/>
    <w:rsid w:val="0054172B"/>
    <w:rsid w:val="00542B47"/>
    <w:rsid w:val="00542DD2"/>
    <w:rsid w:val="005435E2"/>
    <w:rsid w:val="0054388B"/>
    <w:rsid w:val="0054626A"/>
    <w:rsid w:val="00553E07"/>
    <w:rsid w:val="005542FF"/>
    <w:rsid w:val="00554D8F"/>
    <w:rsid w:val="00556537"/>
    <w:rsid w:val="0056136D"/>
    <w:rsid w:val="005614F7"/>
    <w:rsid w:val="00561C49"/>
    <w:rsid w:val="00561CF7"/>
    <w:rsid w:val="00565BF8"/>
    <w:rsid w:val="00567BCF"/>
    <w:rsid w:val="00567FC7"/>
    <w:rsid w:val="00570F67"/>
    <w:rsid w:val="0057132A"/>
    <w:rsid w:val="005725F8"/>
    <w:rsid w:val="00572849"/>
    <w:rsid w:val="005740DF"/>
    <w:rsid w:val="00575CC2"/>
    <w:rsid w:val="00576126"/>
    <w:rsid w:val="00576290"/>
    <w:rsid w:val="0057667C"/>
    <w:rsid w:val="00577518"/>
    <w:rsid w:val="00577797"/>
    <w:rsid w:val="0058125E"/>
    <w:rsid w:val="00581FA0"/>
    <w:rsid w:val="00582470"/>
    <w:rsid w:val="00583117"/>
    <w:rsid w:val="0058544B"/>
    <w:rsid w:val="00585A64"/>
    <w:rsid w:val="005860D6"/>
    <w:rsid w:val="00586309"/>
    <w:rsid w:val="005920E2"/>
    <w:rsid w:val="00592596"/>
    <w:rsid w:val="005950A7"/>
    <w:rsid w:val="005957D9"/>
    <w:rsid w:val="0059621B"/>
    <w:rsid w:val="00597BC5"/>
    <w:rsid w:val="005A1825"/>
    <w:rsid w:val="005A18CA"/>
    <w:rsid w:val="005A47F7"/>
    <w:rsid w:val="005A4CCB"/>
    <w:rsid w:val="005A5B83"/>
    <w:rsid w:val="005A70A4"/>
    <w:rsid w:val="005B12AD"/>
    <w:rsid w:val="005B239E"/>
    <w:rsid w:val="005B2488"/>
    <w:rsid w:val="005B45DF"/>
    <w:rsid w:val="005B5CD0"/>
    <w:rsid w:val="005B7DFD"/>
    <w:rsid w:val="005C02AA"/>
    <w:rsid w:val="005C04B1"/>
    <w:rsid w:val="005C0E05"/>
    <w:rsid w:val="005C31CA"/>
    <w:rsid w:val="005C4717"/>
    <w:rsid w:val="005C5890"/>
    <w:rsid w:val="005C5C55"/>
    <w:rsid w:val="005C5EA9"/>
    <w:rsid w:val="005C7B38"/>
    <w:rsid w:val="005D064B"/>
    <w:rsid w:val="005D1900"/>
    <w:rsid w:val="005D3A7E"/>
    <w:rsid w:val="005D422E"/>
    <w:rsid w:val="005D7AD9"/>
    <w:rsid w:val="005E0C4E"/>
    <w:rsid w:val="005E18CD"/>
    <w:rsid w:val="005E1AA6"/>
    <w:rsid w:val="005E313E"/>
    <w:rsid w:val="005E33AB"/>
    <w:rsid w:val="005E6872"/>
    <w:rsid w:val="005E68A3"/>
    <w:rsid w:val="005E6990"/>
    <w:rsid w:val="005E6F1F"/>
    <w:rsid w:val="005E7013"/>
    <w:rsid w:val="005E7540"/>
    <w:rsid w:val="005F0198"/>
    <w:rsid w:val="005F01AE"/>
    <w:rsid w:val="005F0B42"/>
    <w:rsid w:val="005F0E1F"/>
    <w:rsid w:val="005F1F51"/>
    <w:rsid w:val="005F2900"/>
    <w:rsid w:val="005F2E81"/>
    <w:rsid w:val="005F3A22"/>
    <w:rsid w:val="005F4819"/>
    <w:rsid w:val="005F531D"/>
    <w:rsid w:val="005F5E3F"/>
    <w:rsid w:val="005F66F0"/>
    <w:rsid w:val="005F6B2F"/>
    <w:rsid w:val="005F6EA1"/>
    <w:rsid w:val="005F7F4A"/>
    <w:rsid w:val="00600352"/>
    <w:rsid w:val="0060050D"/>
    <w:rsid w:val="00601217"/>
    <w:rsid w:val="00602DD9"/>
    <w:rsid w:val="00603CBB"/>
    <w:rsid w:val="00604723"/>
    <w:rsid w:val="00604FF4"/>
    <w:rsid w:val="0060556F"/>
    <w:rsid w:val="006057EC"/>
    <w:rsid w:val="00605F98"/>
    <w:rsid w:val="00606321"/>
    <w:rsid w:val="00611784"/>
    <w:rsid w:val="0061510A"/>
    <w:rsid w:val="0061517F"/>
    <w:rsid w:val="00616D52"/>
    <w:rsid w:val="00617942"/>
    <w:rsid w:val="00624289"/>
    <w:rsid w:val="00625052"/>
    <w:rsid w:val="00626533"/>
    <w:rsid w:val="006273B8"/>
    <w:rsid w:val="00627949"/>
    <w:rsid w:val="00627D8F"/>
    <w:rsid w:val="00630BF6"/>
    <w:rsid w:val="006314E4"/>
    <w:rsid w:val="00631E82"/>
    <w:rsid w:val="00631EF8"/>
    <w:rsid w:val="00634498"/>
    <w:rsid w:val="00634D75"/>
    <w:rsid w:val="00635B87"/>
    <w:rsid w:val="00636988"/>
    <w:rsid w:val="00636AF4"/>
    <w:rsid w:val="00637922"/>
    <w:rsid w:val="0064023B"/>
    <w:rsid w:val="00641005"/>
    <w:rsid w:val="00641296"/>
    <w:rsid w:val="00641CD5"/>
    <w:rsid w:val="006444DB"/>
    <w:rsid w:val="00644E0D"/>
    <w:rsid w:val="00651CF1"/>
    <w:rsid w:val="00652760"/>
    <w:rsid w:val="00655977"/>
    <w:rsid w:val="00655FFE"/>
    <w:rsid w:val="00656677"/>
    <w:rsid w:val="00657E17"/>
    <w:rsid w:val="0066406D"/>
    <w:rsid w:val="0066426F"/>
    <w:rsid w:val="00664C7B"/>
    <w:rsid w:val="00665C27"/>
    <w:rsid w:val="00667B0C"/>
    <w:rsid w:val="00670F5E"/>
    <w:rsid w:val="00671236"/>
    <w:rsid w:val="00671312"/>
    <w:rsid w:val="006721CC"/>
    <w:rsid w:val="006736BD"/>
    <w:rsid w:val="006752EC"/>
    <w:rsid w:val="00675C21"/>
    <w:rsid w:val="00680826"/>
    <w:rsid w:val="00680994"/>
    <w:rsid w:val="0068535F"/>
    <w:rsid w:val="0068653E"/>
    <w:rsid w:val="00686BEF"/>
    <w:rsid w:val="00687DF3"/>
    <w:rsid w:val="006906A8"/>
    <w:rsid w:val="006925FD"/>
    <w:rsid w:val="006932F9"/>
    <w:rsid w:val="006949ED"/>
    <w:rsid w:val="00694AC1"/>
    <w:rsid w:val="006955A2"/>
    <w:rsid w:val="00697269"/>
    <w:rsid w:val="006972BA"/>
    <w:rsid w:val="00697426"/>
    <w:rsid w:val="0069771A"/>
    <w:rsid w:val="006A19FF"/>
    <w:rsid w:val="006A1AD9"/>
    <w:rsid w:val="006A1F4C"/>
    <w:rsid w:val="006A2BB8"/>
    <w:rsid w:val="006A5B06"/>
    <w:rsid w:val="006A6FAC"/>
    <w:rsid w:val="006B1BBA"/>
    <w:rsid w:val="006B27BC"/>
    <w:rsid w:val="006B2C80"/>
    <w:rsid w:val="006B3CC3"/>
    <w:rsid w:val="006B3FC3"/>
    <w:rsid w:val="006B4F08"/>
    <w:rsid w:val="006B5EA6"/>
    <w:rsid w:val="006B62F0"/>
    <w:rsid w:val="006B78E0"/>
    <w:rsid w:val="006C0F0F"/>
    <w:rsid w:val="006C1174"/>
    <w:rsid w:val="006C325D"/>
    <w:rsid w:val="006C3F65"/>
    <w:rsid w:val="006C47EB"/>
    <w:rsid w:val="006C4864"/>
    <w:rsid w:val="006C7343"/>
    <w:rsid w:val="006D01F6"/>
    <w:rsid w:val="006D084D"/>
    <w:rsid w:val="006D17FF"/>
    <w:rsid w:val="006D2057"/>
    <w:rsid w:val="006D2D1B"/>
    <w:rsid w:val="006D37DB"/>
    <w:rsid w:val="006D3E85"/>
    <w:rsid w:val="006D484A"/>
    <w:rsid w:val="006D703A"/>
    <w:rsid w:val="006D7371"/>
    <w:rsid w:val="006D7C92"/>
    <w:rsid w:val="006E2636"/>
    <w:rsid w:val="006E39CC"/>
    <w:rsid w:val="006E4B3A"/>
    <w:rsid w:val="006E65FE"/>
    <w:rsid w:val="006F0724"/>
    <w:rsid w:val="006F0DA9"/>
    <w:rsid w:val="006F78E1"/>
    <w:rsid w:val="006F7AA6"/>
    <w:rsid w:val="006F7C27"/>
    <w:rsid w:val="007011D4"/>
    <w:rsid w:val="007012E7"/>
    <w:rsid w:val="00701E01"/>
    <w:rsid w:val="00702DEE"/>
    <w:rsid w:val="00703EBE"/>
    <w:rsid w:val="00704768"/>
    <w:rsid w:val="00705AD1"/>
    <w:rsid w:val="00707D05"/>
    <w:rsid w:val="00710371"/>
    <w:rsid w:val="00710878"/>
    <w:rsid w:val="00712B32"/>
    <w:rsid w:val="00713355"/>
    <w:rsid w:val="00713AA9"/>
    <w:rsid w:val="00713B6F"/>
    <w:rsid w:val="007163D6"/>
    <w:rsid w:val="00717BAF"/>
    <w:rsid w:val="00721A68"/>
    <w:rsid w:val="00723DC0"/>
    <w:rsid w:val="00725663"/>
    <w:rsid w:val="00726080"/>
    <w:rsid w:val="007262BB"/>
    <w:rsid w:val="00727CAE"/>
    <w:rsid w:val="00730F2F"/>
    <w:rsid w:val="0073155A"/>
    <w:rsid w:val="00731CB4"/>
    <w:rsid w:val="007324F3"/>
    <w:rsid w:val="00734769"/>
    <w:rsid w:val="007350FC"/>
    <w:rsid w:val="00735505"/>
    <w:rsid w:val="00735A5F"/>
    <w:rsid w:val="007362BD"/>
    <w:rsid w:val="007375D4"/>
    <w:rsid w:val="00742529"/>
    <w:rsid w:val="00742A94"/>
    <w:rsid w:val="00743684"/>
    <w:rsid w:val="00743C22"/>
    <w:rsid w:val="00743F44"/>
    <w:rsid w:val="00743FB1"/>
    <w:rsid w:val="0074429C"/>
    <w:rsid w:val="007457E1"/>
    <w:rsid w:val="00745A9D"/>
    <w:rsid w:val="00746E75"/>
    <w:rsid w:val="007472DF"/>
    <w:rsid w:val="0074756A"/>
    <w:rsid w:val="00747ECE"/>
    <w:rsid w:val="00750C33"/>
    <w:rsid w:val="00751424"/>
    <w:rsid w:val="00753075"/>
    <w:rsid w:val="00753493"/>
    <w:rsid w:val="00753CE5"/>
    <w:rsid w:val="0075530C"/>
    <w:rsid w:val="00756AE1"/>
    <w:rsid w:val="0076200D"/>
    <w:rsid w:val="007650AE"/>
    <w:rsid w:val="00765646"/>
    <w:rsid w:val="0076621F"/>
    <w:rsid w:val="00766AB9"/>
    <w:rsid w:val="00767A46"/>
    <w:rsid w:val="00767C44"/>
    <w:rsid w:val="00770608"/>
    <w:rsid w:val="00770612"/>
    <w:rsid w:val="00771A8A"/>
    <w:rsid w:val="00772090"/>
    <w:rsid w:val="007735BE"/>
    <w:rsid w:val="00773825"/>
    <w:rsid w:val="00780D2A"/>
    <w:rsid w:val="00782DC4"/>
    <w:rsid w:val="00783426"/>
    <w:rsid w:val="00783F8D"/>
    <w:rsid w:val="0078430C"/>
    <w:rsid w:val="007847A8"/>
    <w:rsid w:val="007870F2"/>
    <w:rsid w:val="007872FF"/>
    <w:rsid w:val="00787D0A"/>
    <w:rsid w:val="00791A7E"/>
    <w:rsid w:val="0079291E"/>
    <w:rsid w:val="00794D80"/>
    <w:rsid w:val="00795AEE"/>
    <w:rsid w:val="00795DD7"/>
    <w:rsid w:val="00795F19"/>
    <w:rsid w:val="0079727F"/>
    <w:rsid w:val="00797293"/>
    <w:rsid w:val="00797B20"/>
    <w:rsid w:val="007A016C"/>
    <w:rsid w:val="007A078A"/>
    <w:rsid w:val="007A0AED"/>
    <w:rsid w:val="007A174A"/>
    <w:rsid w:val="007A3515"/>
    <w:rsid w:val="007A4287"/>
    <w:rsid w:val="007A5125"/>
    <w:rsid w:val="007A55D5"/>
    <w:rsid w:val="007A62CB"/>
    <w:rsid w:val="007A6BEB"/>
    <w:rsid w:val="007A6FFD"/>
    <w:rsid w:val="007A73BA"/>
    <w:rsid w:val="007B0478"/>
    <w:rsid w:val="007B213B"/>
    <w:rsid w:val="007B66B0"/>
    <w:rsid w:val="007B6E19"/>
    <w:rsid w:val="007B71EE"/>
    <w:rsid w:val="007B7553"/>
    <w:rsid w:val="007C0735"/>
    <w:rsid w:val="007C19E3"/>
    <w:rsid w:val="007C2EA7"/>
    <w:rsid w:val="007C3EAE"/>
    <w:rsid w:val="007C4C72"/>
    <w:rsid w:val="007C4F51"/>
    <w:rsid w:val="007C53B0"/>
    <w:rsid w:val="007C6A78"/>
    <w:rsid w:val="007C7F6C"/>
    <w:rsid w:val="007D0E47"/>
    <w:rsid w:val="007D1DA9"/>
    <w:rsid w:val="007D2DBE"/>
    <w:rsid w:val="007D369D"/>
    <w:rsid w:val="007D565E"/>
    <w:rsid w:val="007D6E0A"/>
    <w:rsid w:val="007E022D"/>
    <w:rsid w:val="007E1701"/>
    <w:rsid w:val="007E18BF"/>
    <w:rsid w:val="007E1F77"/>
    <w:rsid w:val="007E2D41"/>
    <w:rsid w:val="007E3FD1"/>
    <w:rsid w:val="007E6ECB"/>
    <w:rsid w:val="007F0B4D"/>
    <w:rsid w:val="007F1D10"/>
    <w:rsid w:val="007F4202"/>
    <w:rsid w:val="007F4225"/>
    <w:rsid w:val="007F697D"/>
    <w:rsid w:val="008029AF"/>
    <w:rsid w:val="00802B6D"/>
    <w:rsid w:val="00802BBA"/>
    <w:rsid w:val="0080370A"/>
    <w:rsid w:val="00804012"/>
    <w:rsid w:val="00804F3C"/>
    <w:rsid w:val="008073D5"/>
    <w:rsid w:val="00813395"/>
    <w:rsid w:val="008134F9"/>
    <w:rsid w:val="008161F0"/>
    <w:rsid w:val="00816BA4"/>
    <w:rsid w:val="00816D01"/>
    <w:rsid w:val="00817A4B"/>
    <w:rsid w:val="00817C33"/>
    <w:rsid w:val="008202CD"/>
    <w:rsid w:val="00821E3E"/>
    <w:rsid w:val="00823C65"/>
    <w:rsid w:val="00825BEB"/>
    <w:rsid w:val="00826AFD"/>
    <w:rsid w:val="00826C12"/>
    <w:rsid w:val="00830EA6"/>
    <w:rsid w:val="008315EC"/>
    <w:rsid w:val="00832652"/>
    <w:rsid w:val="008336AA"/>
    <w:rsid w:val="008355AD"/>
    <w:rsid w:val="00835D01"/>
    <w:rsid w:val="00836FFD"/>
    <w:rsid w:val="00837326"/>
    <w:rsid w:val="00840CD0"/>
    <w:rsid w:val="008415B5"/>
    <w:rsid w:val="00842BCB"/>
    <w:rsid w:val="00843446"/>
    <w:rsid w:val="00844564"/>
    <w:rsid w:val="0084557A"/>
    <w:rsid w:val="008459BF"/>
    <w:rsid w:val="00847649"/>
    <w:rsid w:val="00850C20"/>
    <w:rsid w:val="00852166"/>
    <w:rsid w:val="00853CEB"/>
    <w:rsid w:val="00854F92"/>
    <w:rsid w:val="00855A98"/>
    <w:rsid w:val="008560E0"/>
    <w:rsid w:val="00857E7F"/>
    <w:rsid w:val="00860826"/>
    <w:rsid w:val="0086156D"/>
    <w:rsid w:val="00864B7B"/>
    <w:rsid w:val="00865C7B"/>
    <w:rsid w:val="00866188"/>
    <w:rsid w:val="00867ACB"/>
    <w:rsid w:val="00867D24"/>
    <w:rsid w:val="008709F0"/>
    <w:rsid w:val="00870FE3"/>
    <w:rsid w:val="0087213A"/>
    <w:rsid w:val="0087326B"/>
    <w:rsid w:val="00877A9A"/>
    <w:rsid w:val="00880996"/>
    <w:rsid w:val="00881F67"/>
    <w:rsid w:val="008821F6"/>
    <w:rsid w:val="00883104"/>
    <w:rsid w:val="008837DD"/>
    <w:rsid w:val="008844BE"/>
    <w:rsid w:val="0088549E"/>
    <w:rsid w:val="008857C8"/>
    <w:rsid w:val="008866EA"/>
    <w:rsid w:val="00887B6F"/>
    <w:rsid w:val="00890C0B"/>
    <w:rsid w:val="00891585"/>
    <w:rsid w:val="008923A3"/>
    <w:rsid w:val="0089265B"/>
    <w:rsid w:val="008929F0"/>
    <w:rsid w:val="00892B98"/>
    <w:rsid w:val="0089375E"/>
    <w:rsid w:val="008952B1"/>
    <w:rsid w:val="00896C23"/>
    <w:rsid w:val="00896D30"/>
    <w:rsid w:val="008A325B"/>
    <w:rsid w:val="008A35CE"/>
    <w:rsid w:val="008A3BC1"/>
    <w:rsid w:val="008A3C1C"/>
    <w:rsid w:val="008A42FE"/>
    <w:rsid w:val="008A5B3C"/>
    <w:rsid w:val="008A68FD"/>
    <w:rsid w:val="008B26D9"/>
    <w:rsid w:val="008B30DF"/>
    <w:rsid w:val="008B3DA6"/>
    <w:rsid w:val="008B48C3"/>
    <w:rsid w:val="008B570F"/>
    <w:rsid w:val="008B5B70"/>
    <w:rsid w:val="008B61A8"/>
    <w:rsid w:val="008B6696"/>
    <w:rsid w:val="008B7A7B"/>
    <w:rsid w:val="008B7AC4"/>
    <w:rsid w:val="008C1CF1"/>
    <w:rsid w:val="008C3DCE"/>
    <w:rsid w:val="008C4C2D"/>
    <w:rsid w:val="008C57B4"/>
    <w:rsid w:val="008C6D63"/>
    <w:rsid w:val="008C7344"/>
    <w:rsid w:val="008D09DB"/>
    <w:rsid w:val="008D0F26"/>
    <w:rsid w:val="008D1083"/>
    <w:rsid w:val="008D14E6"/>
    <w:rsid w:val="008D208A"/>
    <w:rsid w:val="008D2F60"/>
    <w:rsid w:val="008D3005"/>
    <w:rsid w:val="008D31EE"/>
    <w:rsid w:val="008D405F"/>
    <w:rsid w:val="008D4C96"/>
    <w:rsid w:val="008D559F"/>
    <w:rsid w:val="008D56D5"/>
    <w:rsid w:val="008D78FA"/>
    <w:rsid w:val="008E0D2E"/>
    <w:rsid w:val="008E16C9"/>
    <w:rsid w:val="008E2AD6"/>
    <w:rsid w:val="008E675F"/>
    <w:rsid w:val="008E6ACD"/>
    <w:rsid w:val="008E7D59"/>
    <w:rsid w:val="008F03A6"/>
    <w:rsid w:val="008F06F5"/>
    <w:rsid w:val="008F0E73"/>
    <w:rsid w:val="008F2032"/>
    <w:rsid w:val="008F21E6"/>
    <w:rsid w:val="008F485B"/>
    <w:rsid w:val="008F6352"/>
    <w:rsid w:val="008F66E1"/>
    <w:rsid w:val="008F6856"/>
    <w:rsid w:val="009007AB"/>
    <w:rsid w:val="00900DAC"/>
    <w:rsid w:val="00900DBC"/>
    <w:rsid w:val="00902A05"/>
    <w:rsid w:val="0090466E"/>
    <w:rsid w:val="00907963"/>
    <w:rsid w:val="00914178"/>
    <w:rsid w:val="009164BF"/>
    <w:rsid w:val="00917C55"/>
    <w:rsid w:val="00917F3D"/>
    <w:rsid w:val="0092398C"/>
    <w:rsid w:val="00923B4B"/>
    <w:rsid w:val="009244C2"/>
    <w:rsid w:val="0092655C"/>
    <w:rsid w:val="00926DF2"/>
    <w:rsid w:val="009277C7"/>
    <w:rsid w:val="00930021"/>
    <w:rsid w:val="00931424"/>
    <w:rsid w:val="00932544"/>
    <w:rsid w:val="00933E91"/>
    <w:rsid w:val="009349BC"/>
    <w:rsid w:val="00934EFD"/>
    <w:rsid w:val="00935D6C"/>
    <w:rsid w:val="0093634F"/>
    <w:rsid w:val="009364E1"/>
    <w:rsid w:val="0093662F"/>
    <w:rsid w:val="00936CC8"/>
    <w:rsid w:val="009373D1"/>
    <w:rsid w:val="00940557"/>
    <w:rsid w:val="00941A98"/>
    <w:rsid w:val="009443EE"/>
    <w:rsid w:val="00944D30"/>
    <w:rsid w:val="009478DC"/>
    <w:rsid w:val="00947FAF"/>
    <w:rsid w:val="00953725"/>
    <w:rsid w:val="00953BE5"/>
    <w:rsid w:val="00954D3E"/>
    <w:rsid w:val="00955BAB"/>
    <w:rsid w:val="0096017F"/>
    <w:rsid w:val="0096075A"/>
    <w:rsid w:val="009613B8"/>
    <w:rsid w:val="00961C29"/>
    <w:rsid w:val="009631BE"/>
    <w:rsid w:val="00970D78"/>
    <w:rsid w:val="009711F7"/>
    <w:rsid w:val="00973D57"/>
    <w:rsid w:val="0097586A"/>
    <w:rsid w:val="0098003E"/>
    <w:rsid w:val="00980110"/>
    <w:rsid w:val="00981CD0"/>
    <w:rsid w:val="009830D1"/>
    <w:rsid w:val="0098348D"/>
    <w:rsid w:val="00984968"/>
    <w:rsid w:val="009858C4"/>
    <w:rsid w:val="00987B4E"/>
    <w:rsid w:val="00991390"/>
    <w:rsid w:val="00991740"/>
    <w:rsid w:val="00992D37"/>
    <w:rsid w:val="009948E5"/>
    <w:rsid w:val="00995CA7"/>
    <w:rsid w:val="00996179"/>
    <w:rsid w:val="00996D1C"/>
    <w:rsid w:val="009A018C"/>
    <w:rsid w:val="009A05F0"/>
    <w:rsid w:val="009A09BA"/>
    <w:rsid w:val="009A10E3"/>
    <w:rsid w:val="009A28FA"/>
    <w:rsid w:val="009A33D7"/>
    <w:rsid w:val="009A4404"/>
    <w:rsid w:val="009A4549"/>
    <w:rsid w:val="009A48C1"/>
    <w:rsid w:val="009A6469"/>
    <w:rsid w:val="009A6ED1"/>
    <w:rsid w:val="009A7A35"/>
    <w:rsid w:val="009B187E"/>
    <w:rsid w:val="009B2500"/>
    <w:rsid w:val="009B316D"/>
    <w:rsid w:val="009B36AB"/>
    <w:rsid w:val="009B4DDF"/>
    <w:rsid w:val="009B621D"/>
    <w:rsid w:val="009B673B"/>
    <w:rsid w:val="009B6833"/>
    <w:rsid w:val="009B7DF6"/>
    <w:rsid w:val="009C0018"/>
    <w:rsid w:val="009C2F4B"/>
    <w:rsid w:val="009C467B"/>
    <w:rsid w:val="009C4F61"/>
    <w:rsid w:val="009C501A"/>
    <w:rsid w:val="009C6565"/>
    <w:rsid w:val="009C6EE1"/>
    <w:rsid w:val="009D103B"/>
    <w:rsid w:val="009D1587"/>
    <w:rsid w:val="009D3D6E"/>
    <w:rsid w:val="009D3E0D"/>
    <w:rsid w:val="009D3E85"/>
    <w:rsid w:val="009D4F54"/>
    <w:rsid w:val="009E0DE9"/>
    <w:rsid w:val="009E1EA0"/>
    <w:rsid w:val="009E280C"/>
    <w:rsid w:val="009E42CE"/>
    <w:rsid w:val="009F0845"/>
    <w:rsid w:val="009F0962"/>
    <w:rsid w:val="009F1C45"/>
    <w:rsid w:val="009F2CDA"/>
    <w:rsid w:val="009F4CE6"/>
    <w:rsid w:val="009F4E74"/>
    <w:rsid w:val="00A0199D"/>
    <w:rsid w:val="00A019E9"/>
    <w:rsid w:val="00A01D3F"/>
    <w:rsid w:val="00A02BFF"/>
    <w:rsid w:val="00A03A7C"/>
    <w:rsid w:val="00A03E52"/>
    <w:rsid w:val="00A0500F"/>
    <w:rsid w:val="00A0503C"/>
    <w:rsid w:val="00A061BD"/>
    <w:rsid w:val="00A06A45"/>
    <w:rsid w:val="00A11C4D"/>
    <w:rsid w:val="00A11C8F"/>
    <w:rsid w:val="00A139FB"/>
    <w:rsid w:val="00A13BF5"/>
    <w:rsid w:val="00A159F0"/>
    <w:rsid w:val="00A21567"/>
    <w:rsid w:val="00A21A22"/>
    <w:rsid w:val="00A23F65"/>
    <w:rsid w:val="00A241E8"/>
    <w:rsid w:val="00A256B5"/>
    <w:rsid w:val="00A26DDD"/>
    <w:rsid w:val="00A302B6"/>
    <w:rsid w:val="00A305B7"/>
    <w:rsid w:val="00A30C40"/>
    <w:rsid w:val="00A32085"/>
    <w:rsid w:val="00A3224F"/>
    <w:rsid w:val="00A3341E"/>
    <w:rsid w:val="00A36A32"/>
    <w:rsid w:val="00A421A4"/>
    <w:rsid w:val="00A43349"/>
    <w:rsid w:val="00A43EE7"/>
    <w:rsid w:val="00A43F67"/>
    <w:rsid w:val="00A45D8D"/>
    <w:rsid w:val="00A466F2"/>
    <w:rsid w:val="00A511E7"/>
    <w:rsid w:val="00A51F6E"/>
    <w:rsid w:val="00A5249E"/>
    <w:rsid w:val="00A533D6"/>
    <w:rsid w:val="00A53BDA"/>
    <w:rsid w:val="00A53DBF"/>
    <w:rsid w:val="00A5417A"/>
    <w:rsid w:val="00A574EF"/>
    <w:rsid w:val="00A6183D"/>
    <w:rsid w:val="00A61B38"/>
    <w:rsid w:val="00A61B3D"/>
    <w:rsid w:val="00A61E42"/>
    <w:rsid w:val="00A65D2D"/>
    <w:rsid w:val="00A661C2"/>
    <w:rsid w:val="00A66CDD"/>
    <w:rsid w:val="00A66D68"/>
    <w:rsid w:val="00A705C4"/>
    <w:rsid w:val="00A70CBD"/>
    <w:rsid w:val="00A71885"/>
    <w:rsid w:val="00A71B71"/>
    <w:rsid w:val="00A71F37"/>
    <w:rsid w:val="00A7267E"/>
    <w:rsid w:val="00A72A28"/>
    <w:rsid w:val="00A73133"/>
    <w:rsid w:val="00A73716"/>
    <w:rsid w:val="00A744E2"/>
    <w:rsid w:val="00A74A64"/>
    <w:rsid w:val="00A74E6F"/>
    <w:rsid w:val="00A75009"/>
    <w:rsid w:val="00A75428"/>
    <w:rsid w:val="00A767B8"/>
    <w:rsid w:val="00A817BE"/>
    <w:rsid w:val="00A81A63"/>
    <w:rsid w:val="00A838D3"/>
    <w:rsid w:val="00A85400"/>
    <w:rsid w:val="00A86E02"/>
    <w:rsid w:val="00A8796F"/>
    <w:rsid w:val="00A9011E"/>
    <w:rsid w:val="00A90807"/>
    <w:rsid w:val="00A92358"/>
    <w:rsid w:val="00A9471B"/>
    <w:rsid w:val="00A95866"/>
    <w:rsid w:val="00A96E8F"/>
    <w:rsid w:val="00AA2059"/>
    <w:rsid w:val="00AA4F7C"/>
    <w:rsid w:val="00AB1753"/>
    <w:rsid w:val="00AB1E4E"/>
    <w:rsid w:val="00AB3334"/>
    <w:rsid w:val="00AB3552"/>
    <w:rsid w:val="00AB5CCB"/>
    <w:rsid w:val="00AB6FC8"/>
    <w:rsid w:val="00AC28D2"/>
    <w:rsid w:val="00AC361E"/>
    <w:rsid w:val="00AC4377"/>
    <w:rsid w:val="00AC4D7C"/>
    <w:rsid w:val="00AC6479"/>
    <w:rsid w:val="00AC79FC"/>
    <w:rsid w:val="00AD00BB"/>
    <w:rsid w:val="00AD02BB"/>
    <w:rsid w:val="00AD0E56"/>
    <w:rsid w:val="00AD296C"/>
    <w:rsid w:val="00AD29E3"/>
    <w:rsid w:val="00AD2AE6"/>
    <w:rsid w:val="00AD2DF7"/>
    <w:rsid w:val="00AD2F62"/>
    <w:rsid w:val="00AD5A3A"/>
    <w:rsid w:val="00AD6E56"/>
    <w:rsid w:val="00AE08B1"/>
    <w:rsid w:val="00AE2008"/>
    <w:rsid w:val="00AE2476"/>
    <w:rsid w:val="00AE2843"/>
    <w:rsid w:val="00AE4035"/>
    <w:rsid w:val="00AE4800"/>
    <w:rsid w:val="00AE6345"/>
    <w:rsid w:val="00AE672F"/>
    <w:rsid w:val="00AF0160"/>
    <w:rsid w:val="00AF01A2"/>
    <w:rsid w:val="00AF0C20"/>
    <w:rsid w:val="00AF1A5D"/>
    <w:rsid w:val="00AF27D4"/>
    <w:rsid w:val="00AF3AF5"/>
    <w:rsid w:val="00AF514A"/>
    <w:rsid w:val="00AF7294"/>
    <w:rsid w:val="00AF7CF5"/>
    <w:rsid w:val="00B008EF"/>
    <w:rsid w:val="00B01157"/>
    <w:rsid w:val="00B019BA"/>
    <w:rsid w:val="00B01E30"/>
    <w:rsid w:val="00B0219F"/>
    <w:rsid w:val="00B02DF8"/>
    <w:rsid w:val="00B03177"/>
    <w:rsid w:val="00B041E9"/>
    <w:rsid w:val="00B0688E"/>
    <w:rsid w:val="00B06FE2"/>
    <w:rsid w:val="00B07BD0"/>
    <w:rsid w:val="00B102B8"/>
    <w:rsid w:val="00B10B45"/>
    <w:rsid w:val="00B13329"/>
    <w:rsid w:val="00B13461"/>
    <w:rsid w:val="00B14343"/>
    <w:rsid w:val="00B14E30"/>
    <w:rsid w:val="00B152A5"/>
    <w:rsid w:val="00B15430"/>
    <w:rsid w:val="00B15CEC"/>
    <w:rsid w:val="00B2018A"/>
    <w:rsid w:val="00B20529"/>
    <w:rsid w:val="00B205BB"/>
    <w:rsid w:val="00B21A72"/>
    <w:rsid w:val="00B21B49"/>
    <w:rsid w:val="00B23A73"/>
    <w:rsid w:val="00B246C7"/>
    <w:rsid w:val="00B25D12"/>
    <w:rsid w:val="00B266A4"/>
    <w:rsid w:val="00B27388"/>
    <w:rsid w:val="00B3018D"/>
    <w:rsid w:val="00B30646"/>
    <w:rsid w:val="00B307BF"/>
    <w:rsid w:val="00B30989"/>
    <w:rsid w:val="00B318F0"/>
    <w:rsid w:val="00B33E5A"/>
    <w:rsid w:val="00B346D4"/>
    <w:rsid w:val="00B34DA8"/>
    <w:rsid w:val="00B36A67"/>
    <w:rsid w:val="00B37901"/>
    <w:rsid w:val="00B37D1D"/>
    <w:rsid w:val="00B40203"/>
    <w:rsid w:val="00B40E8E"/>
    <w:rsid w:val="00B414C3"/>
    <w:rsid w:val="00B41BF8"/>
    <w:rsid w:val="00B41FEC"/>
    <w:rsid w:val="00B42B26"/>
    <w:rsid w:val="00B4349C"/>
    <w:rsid w:val="00B43D91"/>
    <w:rsid w:val="00B46066"/>
    <w:rsid w:val="00B46B46"/>
    <w:rsid w:val="00B475B4"/>
    <w:rsid w:val="00B5000A"/>
    <w:rsid w:val="00B50825"/>
    <w:rsid w:val="00B5179B"/>
    <w:rsid w:val="00B5273C"/>
    <w:rsid w:val="00B5325A"/>
    <w:rsid w:val="00B535B1"/>
    <w:rsid w:val="00B53ED2"/>
    <w:rsid w:val="00B53F6E"/>
    <w:rsid w:val="00B54D16"/>
    <w:rsid w:val="00B56471"/>
    <w:rsid w:val="00B61ECE"/>
    <w:rsid w:val="00B6204B"/>
    <w:rsid w:val="00B635D4"/>
    <w:rsid w:val="00B636DE"/>
    <w:rsid w:val="00B6464D"/>
    <w:rsid w:val="00B64C39"/>
    <w:rsid w:val="00B6618C"/>
    <w:rsid w:val="00B7231D"/>
    <w:rsid w:val="00B7286C"/>
    <w:rsid w:val="00B74338"/>
    <w:rsid w:val="00B75D03"/>
    <w:rsid w:val="00B77110"/>
    <w:rsid w:val="00B8057A"/>
    <w:rsid w:val="00B82A74"/>
    <w:rsid w:val="00B83955"/>
    <w:rsid w:val="00B8567C"/>
    <w:rsid w:val="00B86232"/>
    <w:rsid w:val="00B869AA"/>
    <w:rsid w:val="00B86A97"/>
    <w:rsid w:val="00B90119"/>
    <w:rsid w:val="00B90613"/>
    <w:rsid w:val="00B90E5B"/>
    <w:rsid w:val="00B91F21"/>
    <w:rsid w:val="00B95029"/>
    <w:rsid w:val="00B95643"/>
    <w:rsid w:val="00B95774"/>
    <w:rsid w:val="00B95876"/>
    <w:rsid w:val="00B95A6D"/>
    <w:rsid w:val="00B95EF5"/>
    <w:rsid w:val="00B962AE"/>
    <w:rsid w:val="00B966BA"/>
    <w:rsid w:val="00B97AE5"/>
    <w:rsid w:val="00BA078D"/>
    <w:rsid w:val="00BA529F"/>
    <w:rsid w:val="00BA5822"/>
    <w:rsid w:val="00BA5DF2"/>
    <w:rsid w:val="00BA7AC9"/>
    <w:rsid w:val="00BB46B4"/>
    <w:rsid w:val="00BB4D35"/>
    <w:rsid w:val="00BB5189"/>
    <w:rsid w:val="00BB6334"/>
    <w:rsid w:val="00BC3E9A"/>
    <w:rsid w:val="00BC4136"/>
    <w:rsid w:val="00BC6903"/>
    <w:rsid w:val="00BD01B5"/>
    <w:rsid w:val="00BD0E11"/>
    <w:rsid w:val="00BD4B26"/>
    <w:rsid w:val="00BD54B3"/>
    <w:rsid w:val="00BD6129"/>
    <w:rsid w:val="00BD68AA"/>
    <w:rsid w:val="00BD6E98"/>
    <w:rsid w:val="00BE0504"/>
    <w:rsid w:val="00BE0C29"/>
    <w:rsid w:val="00BE22CF"/>
    <w:rsid w:val="00BE3C4D"/>
    <w:rsid w:val="00BE3CDC"/>
    <w:rsid w:val="00BE5E15"/>
    <w:rsid w:val="00BE60DB"/>
    <w:rsid w:val="00BF2A27"/>
    <w:rsid w:val="00BF3DB0"/>
    <w:rsid w:val="00BF5453"/>
    <w:rsid w:val="00BF73CF"/>
    <w:rsid w:val="00BF7BC2"/>
    <w:rsid w:val="00C0038D"/>
    <w:rsid w:val="00C04E19"/>
    <w:rsid w:val="00C06347"/>
    <w:rsid w:val="00C076C1"/>
    <w:rsid w:val="00C10205"/>
    <w:rsid w:val="00C115FF"/>
    <w:rsid w:val="00C123C8"/>
    <w:rsid w:val="00C12592"/>
    <w:rsid w:val="00C1280D"/>
    <w:rsid w:val="00C12F92"/>
    <w:rsid w:val="00C15A11"/>
    <w:rsid w:val="00C16223"/>
    <w:rsid w:val="00C21177"/>
    <w:rsid w:val="00C215C7"/>
    <w:rsid w:val="00C22065"/>
    <w:rsid w:val="00C22E1F"/>
    <w:rsid w:val="00C26A23"/>
    <w:rsid w:val="00C278A2"/>
    <w:rsid w:val="00C3071A"/>
    <w:rsid w:val="00C34380"/>
    <w:rsid w:val="00C346AF"/>
    <w:rsid w:val="00C35769"/>
    <w:rsid w:val="00C36ECB"/>
    <w:rsid w:val="00C400BA"/>
    <w:rsid w:val="00C41347"/>
    <w:rsid w:val="00C41E0B"/>
    <w:rsid w:val="00C42D60"/>
    <w:rsid w:val="00C437B4"/>
    <w:rsid w:val="00C43CBC"/>
    <w:rsid w:val="00C456C6"/>
    <w:rsid w:val="00C45A13"/>
    <w:rsid w:val="00C46141"/>
    <w:rsid w:val="00C508FB"/>
    <w:rsid w:val="00C51131"/>
    <w:rsid w:val="00C51186"/>
    <w:rsid w:val="00C51E92"/>
    <w:rsid w:val="00C52141"/>
    <w:rsid w:val="00C5297B"/>
    <w:rsid w:val="00C52F5F"/>
    <w:rsid w:val="00C53A64"/>
    <w:rsid w:val="00C53F43"/>
    <w:rsid w:val="00C54C8E"/>
    <w:rsid w:val="00C55C8B"/>
    <w:rsid w:val="00C56F9A"/>
    <w:rsid w:val="00C577C2"/>
    <w:rsid w:val="00C57B98"/>
    <w:rsid w:val="00C57C0F"/>
    <w:rsid w:val="00C60831"/>
    <w:rsid w:val="00C624DB"/>
    <w:rsid w:val="00C6440A"/>
    <w:rsid w:val="00C64DC8"/>
    <w:rsid w:val="00C655D7"/>
    <w:rsid w:val="00C674FF"/>
    <w:rsid w:val="00C678B2"/>
    <w:rsid w:val="00C7024F"/>
    <w:rsid w:val="00C73F71"/>
    <w:rsid w:val="00C75AED"/>
    <w:rsid w:val="00C762D0"/>
    <w:rsid w:val="00C76C75"/>
    <w:rsid w:val="00C80B7E"/>
    <w:rsid w:val="00C8135A"/>
    <w:rsid w:val="00C81821"/>
    <w:rsid w:val="00C81FF6"/>
    <w:rsid w:val="00C83EB9"/>
    <w:rsid w:val="00C84456"/>
    <w:rsid w:val="00C8497A"/>
    <w:rsid w:val="00C8604F"/>
    <w:rsid w:val="00C90FF0"/>
    <w:rsid w:val="00C920FF"/>
    <w:rsid w:val="00C92DF7"/>
    <w:rsid w:val="00C94139"/>
    <w:rsid w:val="00C944D8"/>
    <w:rsid w:val="00C95732"/>
    <w:rsid w:val="00C95B45"/>
    <w:rsid w:val="00CA24D1"/>
    <w:rsid w:val="00CA26B5"/>
    <w:rsid w:val="00CA3AE3"/>
    <w:rsid w:val="00CA4092"/>
    <w:rsid w:val="00CB3A77"/>
    <w:rsid w:val="00CB40D3"/>
    <w:rsid w:val="00CB437E"/>
    <w:rsid w:val="00CB496D"/>
    <w:rsid w:val="00CB60AC"/>
    <w:rsid w:val="00CB7BCA"/>
    <w:rsid w:val="00CC03D5"/>
    <w:rsid w:val="00CC05F6"/>
    <w:rsid w:val="00CC0D3F"/>
    <w:rsid w:val="00CC1808"/>
    <w:rsid w:val="00CC335C"/>
    <w:rsid w:val="00CC3742"/>
    <w:rsid w:val="00CC65E9"/>
    <w:rsid w:val="00CD1853"/>
    <w:rsid w:val="00CD23CE"/>
    <w:rsid w:val="00CD2B69"/>
    <w:rsid w:val="00CD35C4"/>
    <w:rsid w:val="00CD3AFC"/>
    <w:rsid w:val="00CD41E2"/>
    <w:rsid w:val="00CD4988"/>
    <w:rsid w:val="00CD4E35"/>
    <w:rsid w:val="00CD7BB5"/>
    <w:rsid w:val="00CE1D15"/>
    <w:rsid w:val="00CE2556"/>
    <w:rsid w:val="00CE2F80"/>
    <w:rsid w:val="00CE4D27"/>
    <w:rsid w:val="00CE5847"/>
    <w:rsid w:val="00CE6741"/>
    <w:rsid w:val="00CF4C21"/>
    <w:rsid w:val="00CF6BFF"/>
    <w:rsid w:val="00CF6F21"/>
    <w:rsid w:val="00D01805"/>
    <w:rsid w:val="00D01B74"/>
    <w:rsid w:val="00D02920"/>
    <w:rsid w:val="00D03911"/>
    <w:rsid w:val="00D0413D"/>
    <w:rsid w:val="00D042C6"/>
    <w:rsid w:val="00D0494E"/>
    <w:rsid w:val="00D049AA"/>
    <w:rsid w:val="00D04FB3"/>
    <w:rsid w:val="00D059B0"/>
    <w:rsid w:val="00D05BC0"/>
    <w:rsid w:val="00D06937"/>
    <w:rsid w:val="00D06E4B"/>
    <w:rsid w:val="00D07D17"/>
    <w:rsid w:val="00D10CBE"/>
    <w:rsid w:val="00D122C7"/>
    <w:rsid w:val="00D13210"/>
    <w:rsid w:val="00D163C7"/>
    <w:rsid w:val="00D17276"/>
    <w:rsid w:val="00D21EE6"/>
    <w:rsid w:val="00D2203D"/>
    <w:rsid w:val="00D221BB"/>
    <w:rsid w:val="00D223ED"/>
    <w:rsid w:val="00D22E28"/>
    <w:rsid w:val="00D22EB2"/>
    <w:rsid w:val="00D237EF"/>
    <w:rsid w:val="00D2436E"/>
    <w:rsid w:val="00D30029"/>
    <w:rsid w:val="00D30108"/>
    <w:rsid w:val="00D30BA5"/>
    <w:rsid w:val="00D32934"/>
    <w:rsid w:val="00D368CE"/>
    <w:rsid w:val="00D41625"/>
    <w:rsid w:val="00D44509"/>
    <w:rsid w:val="00D44700"/>
    <w:rsid w:val="00D449C7"/>
    <w:rsid w:val="00D4563D"/>
    <w:rsid w:val="00D4701B"/>
    <w:rsid w:val="00D50110"/>
    <w:rsid w:val="00D5095D"/>
    <w:rsid w:val="00D50F9F"/>
    <w:rsid w:val="00D5199F"/>
    <w:rsid w:val="00D55030"/>
    <w:rsid w:val="00D558DF"/>
    <w:rsid w:val="00D55EE5"/>
    <w:rsid w:val="00D55FFD"/>
    <w:rsid w:val="00D56779"/>
    <w:rsid w:val="00D637C9"/>
    <w:rsid w:val="00D65381"/>
    <w:rsid w:val="00D6726C"/>
    <w:rsid w:val="00D673F2"/>
    <w:rsid w:val="00D70C27"/>
    <w:rsid w:val="00D72799"/>
    <w:rsid w:val="00D750A4"/>
    <w:rsid w:val="00D76DC9"/>
    <w:rsid w:val="00D81B9F"/>
    <w:rsid w:val="00D82A0A"/>
    <w:rsid w:val="00D82B92"/>
    <w:rsid w:val="00D84E86"/>
    <w:rsid w:val="00D862D1"/>
    <w:rsid w:val="00D8727D"/>
    <w:rsid w:val="00D87A45"/>
    <w:rsid w:val="00D90EF6"/>
    <w:rsid w:val="00D924E9"/>
    <w:rsid w:val="00D93DE8"/>
    <w:rsid w:val="00D9507B"/>
    <w:rsid w:val="00D96111"/>
    <w:rsid w:val="00D96521"/>
    <w:rsid w:val="00DA0236"/>
    <w:rsid w:val="00DA0DF2"/>
    <w:rsid w:val="00DA266E"/>
    <w:rsid w:val="00DA3158"/>
    <w:rsid w:val="00DA3A59"/>
    <w:rsid w:val="00DA5425"/>
    <w:rsid w:val="00DA6473"/>
    <w:rsid w:val="00DA75CF"/>
    <w:rsid w:val="00DB0F4C"/>
    <w:rsid w:val="00DB1738"/>
    <w:rsid w:val="00DB2C14"/>
    <w:rsid w:val="00DB2F29"/>
    <w:rsid w:val="00DB32CB"/>
    <w:rsid w:val="00DB38DF"/>
    <w:rsid w:val="00DB4B65"/>
    <w:rsid w:val="00DB4B7F"/>
    <w:rsid w:val="00DB56F0"/>
    <w:rsid w:val="00DB6798"/>
    <w:rsid w:val="00DC1662"/>
    <w:rsid w:val="00DC174B"/>
    <w:rsid w:val="00DC214A"/>
    <w:rsid w:val="00DC3034"/>
    <w:rsid w:val="00DC444D"/>
    <w:rsid w:val="00DC4D21"/>
    <w:rsid w:val="00DC4E51"/>
    <w:rsid w:val="00DC6785"/>
    <w:rsid w:val="00DD0CB9"/>
    <w:rsid w:val="00DD1822"/>
    <w:rsid w:val="00DD255C"/>
    <w:rsid w:val="00DD2ACF"/>
    <w:rsid w:val="00DD3D13"/>
    <w:rsid w:val="00DD5196"/>
    <w:rsid w:val="00DD7390"/>
    <w:rsid w:val="00DD78EF"/>
    <w:rsid w:val="00DD7B1E"/>
    <w:rsid w:val="00DE1ACD"/>
    <w:rsid w:val="00DE32BA"/>
    <w:rsid w:val="00DE3558"/>
    <w:rsid w:val="00DE389E"/>
    <w:rsid w:val="00DE4751"/>
    <w:rsid w:val="00DE5894"/>
    <w:rsid w:val="00DE785B"/>
    <w:rsid w:val="00DF0715"/>
    <w:rsid w:val="00DF09CC"/>
    <w:rsid w:val="00DF13CF"/>
    <w:rsid w:val="00DF4664"/>
    <w:rsid w:val="00DF5BD4"/>
    <w:rsid w:val="00DF5E0B"/>
    <w:rsid w:val="00DF6CA5"/>
    <w:rsid w:val="00E0052B"/>
    <w:rsid w:val="00E02235"/>
    <w:rsid w:val="00E02431"/>
    <w:rsid w:val="00E02432"/>
    <w:rsid w:val="00E04535"/>
    <w:rsid w:val="00E04B8B"/>
    <w:rsid w:val="00E076BD"/>
    <w:rsid w:val="00E079EA"/>
    <w:rsid w:val="00E10507"/>
    <w:rsid w:val="00E10ECA"/>
    <w:rsid w:val="00E1399D"/>
    <w:rsid w:val="00E14E13"/>
    <w:rsid w:val="00E1757D"/>
    <w:rsid w:val="00E2005C"/>
    <w:rsid w:val="00E224B5"/>
    <w:rsid w:val="00E226EF"/>
    <w:rsid w:val="00E23236"/>
    <w:rsid w:val="00E23730"/>
    <w:rsid w:val="00E26378"/>
    <w:rsid w:val="00E2641E"/>
    <w:rsid w:val="00E26B8E"/>
    <w:rsid w:val="00E300D7"/>
    <w:rsid w:val="00E31B1E"/>
    <w:rsid w:val="00E41F4F"/>
    <w:rsid w:val="00E4415A"/>
    <w:rsid w:val="00E456A1"/>
    <w:rsid w:val="00E457CE"/>
    <w:rsid w:val="00E45B7E"/>
    <w:rsid w:val="00E509D0"/>
    <w:rsid w:val="00E50CC8"/>
    <w:rsid w:val="00E52102"/>
    <w:rsid w:val="00E5281D"/>
    <w:rsid w:val="00E5393B"/>
    <w:rsid w:val="00E539FB"/>
    <w:rsid w:val="00E54254"/>
    <w:rsid w:val="00E54807"/>
    <w:rsid w:val="00E54D8A"/>
    <w:rsid w:val="00E55707"/>
    <w:rsid w:val="00E563A7"/>
    <w:rsid w:val="00E56B29"/>
    <w:rsid w:val="00E62038"/>
    <w:rsid w:val="00E629CF"/>
    <w:rsid w:val="00E62AB2"/>
    <w:rsid w:val="00E633AA"/>
    <w:rsid w:val="00E6356D"/>
    <w:rsid w:val="00E64663"/>
    <w:rsid w:val="00E64827"/>
    <w:rsid w:val="00E660D9"/>
    <w:rsid w:val="00E6757C"/>
    <w:rsid w:val="00E67D04"/>
    <w:rsid w:val="00E705C1"/>
    <w:rsid w:val="00E70B19"/>
    <w:rsid w:val="00E70D45"/>
    <w:rsid w:val="00E710D0"/>
    <w:rsid w:val="00E738C5"/>
    <w:rsid w:val="00E751EC"/>
    <w:rsid w:val="00E766FB"/>
    <w:rsid w:val="00E773ED"/>
    <w:rsid w:val="00E77661"/>
    <w:rsid w:val="00E80AA3"/>
    <w:rsid w:val="00E80DD8"/>
    <w:rsid w:val="00E8388E"/>
    <w:rsid w:val="00E84076"/>
    <w:rsid w:val="00E8428D"/>
    <w:rsid w:val="00E855CF"/>
    <w:rsid w:val="00E86C74"/>
    <w:rsid w:val="00E86EBD"/>
    <w:rsid w:val="00E8778F"/>
    <w:rsid w:val="00E87FA7"/>
    <w:rsid w:val="00E903A5"/>
    <w:rsid w:val="00E919B0"/>
    <w:rsid w:val="00E92839"/>
    <w:rsid w:val="00E931C6"/>
    <w:rsid w:val="00E93FD3"/>
    <w:rsid w:val="00E957E5"/>
    <w:rsid w:val="00E95F03"/>
    <w:rsid w:val="00E963E2"/>
    <w:rsid w:val="00E974C5"/>
    <w:rsid w:val="00E9780C"/>
    <w:rsid w:val="00E97845"/>
    <w:rsid w:val="00E97C72"/>
    <w:rsid w:val="00EA0A0D"/>
    <w:rsid w:val="00EA1309"/>
    <w:rsid w:val="00EA14F3"/>
    <w:rsid w:val="00EA3104"/>
    <w:rsid w:val="00EA3CE2"/>
    <w:rsid w:val="00EA4C14"/>
    <w:rsid w:val="00EA53C0"/>
    <w:rsid w:val="00EA5452"/>
    <w:rsid w:val="00EA57DA"/>
    <w:rsid w:val="00EA5811"/>
    <w:rsid w:val="00EA5E5E"/>
    <w:rsid w:val="00EA726D"/>
    <w:rsid w:val="00EA7C3D"/>
    <w:rsid w:val="00EB0659"/>
    <w:rsid w:val="00EB2A10"/>
    <w:rsid w:val="00EB35CD"/>
    <w:rsid w:val="00EB3C56"/>
    <w:rsid w:val="00EB42CB"/>
    <w:rsid w:val="00EC0360"/>
    <w:rsid w:val="00EC1107"/>
    <w:rsid w:val="00EC113C"/>
    <w:rsid w:val="00EC2C80"/>
    <w:rsid w:val="00EC3396"/>
    <w:rsid w:val="00EC3B22"/>
    <w:rsid w:val="00EC4FAC"/>
    <w:rsid w:val="00EC50D7"/>
    <w:rsid w:val="00EC68F1"/>
    <w:rsid w:val="00EC6D35"/>
    <w:rsid w:val="00ED0DC6"/>
    <w:rsid w:val="00ED1412"/>
    <w:rsid w:val="00ED17E9"/>
    <w:rsid w:val="00ED1ED4"/>
    <w:rsid w:val="00ED5615"/>
    <w:rsid w:val="00ED6BA4"/>
    <w:rsid w:val="00EE2983"/>
    <w:rsid w:val="00EE3093"/>
    <w:rsid w:val="00EE3E6F"/>
    <w:rsid w:val="00EE5504"/>
    <w:rsid w:val="00EE5507"/>
    <w:rsid w:val="00EE5AC3"/>
    <w:rsid w:val="00EE7236"/>
    <w:rsid w:val="00EE7AF5"/>
    <w:rsid w:val="00EE7B43"/>
    <w:rsid w:val="00EF02E6"/>
    <w:rsid w:val="00EF094B"/>
    <w:rsid w:val="00EF1BB2"/>
    <w:rsid w:val="00EF2224"/>
    <w:rsid w:val="00EF2958"/>
    <w:rsid w:val="00EF2A80"/>
    <w:rsid w:val="00EF39FA"/>
    <w:rsid w:val="00EF3D59"/>
    <w:rsid w:val="00EF5F7C"/>
    <w:rsid w:val="00EF73AF"/>
    <w:rsid w:val="00EF767F"/>
    <w:rsid w:val="00F002A2"/>
    <w:rsid w:val="00F01257"/>
    <w:rsid w:val="00F01A7E"/>
    <w:rsid w:val="00F049C6"/>
    <w:rsid w:val="00F05CD6"/>
    <w:rsid w:val="00F0782F"/>
    <w:rsid w:val="00F1089B"/>
    <w:rsid w:val="00F1140D"/>
    <w:rsid w:val="00F13CEC"/>
    <w:rsid w:val="00F144A0"/>
    <w:rsid w:val="00F1746A"/>
    <w:rsid w:val="00F17E13"/>
    <w:rsid w:val="00F20E69"/>
    <w:rsid w:val="00F20F4B"/>
    <w:rsid w:val="00F21E73"/>
    <w:rsid w:val="00F2707F"/>
    <w:rsid w:val="00F2781C"/>
    <w:rsid w:val="00F3094F"/>
    <w:rsid w:val="00F3120B"/>
    <w:rsid w:val="00F32CCB"/>
    <w:rsid w:val="00F335F5"/>
    <w:rsid w:val="00F37B4B"/>
    <w:rsid w:val="00F37C5D"/>
    <w:rsid w:val="00F43159"/>
    <w:rsid w:val="00F4416D"/>
    <w:rsid w:val="00F45908"/>
    <w:rsid w:val="00F46D74"/>
    <w:rsid w:val="00F47B05"/>
    <w:rsid w:val="00F5101D"/>
    <w:rsid w:val="00F51D0C"/>
    <w:rsid w:val="00F52199"/>
    <w:rsid w:val="00F57402"/>
    <w:rsid w:val="00F60013"/>
    <w:rsid w:val="00F60EE4"/>
    <w:rsid w:val="00F61B5B"/>
    <w:rsid w:val="00F61EB4"/>
    <w:rsid w:val="00F651F5"/>
    <w:rsid w:val="00F65B70"/>
    <w:rsid w:val="00F663EE"/>
    <w:rsid w:val="00F6700E"/>
    <w:rsid w:val="00F679FA"/>
    <w:rsid w:val="00F700CB"/>
    <w:rsid w:val="00F701A1"/>
    <w:rsid w:val="00F70601"/>
    <w:rsid w:val="00F725C8"/>
    <w:rsid w:val="00F72B5F"/>
    <w:rsid w:val="00F73B0E"/>
    <w:rsid w:val="00F76549"/>
    <w:rsid w:val="00F772AF"/>
    <w:rsid w:val="00F812B1"/>
    <w:rsid w:val="00F828C7"/>
    <w:rsid w:val="00F83413"/>
    <w:rsid w:val="00F85752"/>
    <w:rsid w:val="00F966B7"/>
    <w:rsid w:val="00F96A5D"/>
    <w:rsid w:val="00F9775E"/>
    <w:rsid w:val="00F977D0"/>
    <w:rsid w:val="00FA0823"/>
    <w:rsid w:val="00FA29C4"/>
    <w:rsid w:val="00FA4DF2"/>
    <w:rsid w:val="00FA6ACD"/>
    <w:rsid w:val="00FA6DB9"/>
    <w:rsid w:val="00FA7E99"/>
    <w:rsid w:val="00FB0052"/>
    <w:rsid w:val="00FB06F5"/>
    <w:rsid w:val="00FB07D0"/>
    <w:rsid w:val="00FB0F59"/>
    <w:rsid w:val="00FB1217"/>
    <w:rsid w:val="00FB18CA"/>
    <w:rsid w:val="00FB33E5"/>
    <w:rsid w:val="00FB41A9"/>
    <w:rsid w:val="00FB420E"/>
    <w:rsid w:val="00FB7FD6"/>
    <w:rsid w:val="00FC307A"/>
    <w:rsid w:val="00FC3093"/>
    <w:rsid w:val="00FC514D"/>
    <w:rsid w:val="00FC72A4"/>
    <w:rsid w:val="00FD014B"/>
    <w:rsid w:val="00FD0746"/>
    <w:rsid w:val="00FD192C"/>
    <w:rsid w:val="00FD5201"/>
    <w:rsid w:val="00FD5E36"/>
    <w:rsid w:val="00FD64CB"/>
    <w:rsid w:val="00FD6CAA"/>
    <w:rsid w:val="00FE0A9A"/>
    <w:rsid w:val="00FE1189"/>
    <w:rsid w:val="00FE26C0"/>
    <w:rsid w:val="00FE39B4"/>
    <w:rsid w:val="00FE4FE6"/>
    <w:rsid w:val="00FE50AD"/>
    <w:rsid w:val="00FE62A5"/>
    <w:rsid w:val="00FE6989"/>
    <w:rsid w:val="00FF47CB"/>
    <w:rsid w:val="00FF5D72"/>
    <w:rsid w:val="00FF5DC8"/>
    <w:rsid w:val="00FF6764"/>
    <w:rsid w:val="00FF6F77"/>
    <w:rsid w:val="00FF708A"/>
    <w:rsid w:val="0A0AB1A3"/>
    <w:rsid w:val="152B44DF"/>
    <w:rsid w:val="1DA241C4"/>
    <w:rsid w:val="211F2A33"/>
    <w:rsid w:val="215D0990"/>
    <w:rsid w:val="245CD089"/>
    <w:rsid w:val="57C21525"/>
    <w:rsid w:val="5FC18CB0"/>
    <w:rsid w:val="643E443A"/>
    <w:rsid w:val="78C7A11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BD49B6"/>
  <w15:docId w15:val="{3D21B654-1287-4372-92FA-CC81C3CA9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Signature" w:semiHidden="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ED4"/>
    <w:pPr>
      <w:spacing w:after="0" w:line="288" w:lineRule="auto"/>
    </w:pPr>
  </w:style>
  <w:style w:type="paragraph" w:styleId="Heading1">
    <w:name w:val="heading 1"/>
    <w:basedOn w:val="Normal"/>
    <w:next w:val="Ingress"/>
    <w:link w:val="Heading1Char"/>
    <w:qFormat/>
    <w:rsid w:val="00687DF3"/>
    <w:pPr>
      <w:keepNext/>
      <w:keepLines/>
      <w:numPr>
        <w:numId w:val="1"/>
      </w:numPr>
      <w:spacing w:before="400" w:after="180" w:line="480" w:lineRule="atLeast"/>
      <w:outlineLvl w:val="0"/>
    </w:pPr>
    <w:rPr>
      <w:rFonts w:asciiTheme="majorHAnsi" w:eastAsiaTheme="majorEastAsia" w:hAnsiTheme="majorHAnsi" w:cstheme="majorBidi"/>
      <w:color w:val="005E5D" w:themeColor="accent1"/>
      <w:sz w:val="36"/>
      <w:szCs w:val="32"/>
    </w:rPr>
  </w:style>
  <w:style w:type="paragraph" w:styleId="Heading2">
    <w:name w:val="heading 2"/>
    <w:basedOn w:val="Normal"/>
    <w:next w:val="Normal"/>
    <w:link w:val="Heading2Char"/>
    <w:autoRedefine/>
    <w:qFormat/>
    <w:rsid w:val="00E04535"/>
    <w:pPr>
      <w:keepNext/>
      <w:keepLines/>
      <w:numPr>
        <w:ilvl w:val="1"/>
        <w:numId w:val="1"/>
      </w:numPr>
      <w:spacing w:before="200"/>
      <w:ind w:left="567"/>
      <w:outlineLvl w:val="1"/>
    </w:pPr>
    <w:rPr>
      <w:rFonts w:asciiTheme="majorHAnsi" w:eastAsiaTheme="majorEastAsia" w:hAnsiTheme="majorHAnsi" w:cstheme="majorBidi"/>
      <w:color w:val="005E5D" w:themeColor="accent1"/>
      <w:sz w:val="28"/>
      <w:szCs w:val="24"/>
    </w:rPr>
  </w:style>
  <w:style w:type="paragraph" w:styleId="Heading3">
    <w:name w:val="heading 3"/>
    <w:basedOn w:val="Normal"/>
    <w:next w:val="Normal"/>
    <w:link w:val="Heading3Char"/>
    <w:uiPriority w:val="9"/>
    <w:unhideWhenUsed/>
    <w:qFormat/>
    <w:rsid w:val="005D7AD9"/>
    <w:pPr>
      <w:keepNext/>
      <w:keepLines/>
      <w:numPr>
        <w:ilvl w:val="2"/>
        <w:numId w:val="1"/>
      </w:numPr>
      <w:spacing w:before="200"/>
      <w:outlineLvl w:val="2"/>
    </w:pPr>
    <w:rPr>
      <w:rFonts w:asciiTheme="majorHAnsi" w:eastAsiaTheme="majorEastAsia" w:hAnsiTheme="majorHAnsi" w:cstheme="majorBidi"/>
      <w:color w:val="005E5D" w:themeColor="accent1"/>
      <w:sz w:val="24"/>
      <w:szCs w:val="24"/>
    </w:rPr>
  </w:style>
  <w:style w:type="paragraph" w:styleId="Heading4">
    <w:name w:val="heading 4"/>
    <w:basedOn w:val="Normal"/>
    <w:next w:val="Normal"/>
    <w:link w:val="Heading4Char"/>
    <w:unhideWhenUsed/>
    <w:qFormat/>
    <w:rsid w:val="001D41AD"/>
    <w:pPr>
      <w:keepNext/>
      <w:keepLines/>
      <w:numPr>
        <w:ilvl w:val="3"/>
        <w:numId w:val="1"/>
      </w:numPr>
      <w:spacing w:before="200"/>
      <w:outlineLvl w:val="3"/>
    </w:pPr>
    <w:rPr>
      <w:rFonts w:asciiTheme="majorHAnsi" w:eastAsiaTheme="majorEastAsia" w:hAnsiTheme="majorHAnsi" w:cstheme="majorBidi"/>
      <w:b/>
      <w:bCs/>
      <w:i/>
      <w:iCs/>
      <w:color w:val="005E5D" w:themeColor="accent1"/>
    </w:rPr>
  </w:style>
  <w:style w:type="paragraph" w:styleId="Heading5">
    <w:name w:val="heading 5"/>
    <w:basedOn w:val="Normal"/>
    <w:next w:val="Normal"/>
    <w:link w:val="Heading5Char"/>
    <w:unhideWhenUsed/>
    <w:qFormat/>
    <w:rsid w:val="001D41AD"/>
    <w:pPr>
      <w:keepNext/>
      <w:keepLines/>
      <w:numPr>
        <w:ilvl w:val="4"/>
        <w:numId w:val="1"/>
      </w:numPr>
      <w:spacing w:before="200"/>
      <w:outlineLvl w:val="4"/>
    </w:pPr>
    <w:rPr>
      <w:rFonts w:asciiTheme="majorHAnsi" w:eastAsiaTheme="majorEastAsia" w:hAnsiTheme="majorHAnsi" w:cstheme="majorBidi"/>
      <w:color w:val="002E2E" w:themeColor="accent1" w:themeShade="7F"/>
    </w:rPr>
  </w:style>
  <w:style w:type="paragraph" w:styleId="Heading6">
    <w:name w:val="heading 6"/>
    <w:basedOn w:val="Normal"/>
    <w:next w:val="Normal"/>
    <w:link w:val="Heading6Char"/>
    <w:unhideWhenUsed/>
    <w:qFormat/>
    <w:rsid w:val="001D41AD"/>
    <w:pPr>
      <w:keepNext/>
      <w:keepLines/>
      <w:numPr>
        <w:ilvl w:val="5"/>
        <w:numId w:val="1"/>
      </w:numPr>
      <w:spacing w:before="200"/>
      <w:outlineLvl w:val="5"/>
    </w:pPr>
    <w:rPr>
      <w:rFonts w:asciiTheme="majorHAnsi" w:eastAsiaTheme="majorEastAsia" w:hAnsiTheme="majorHAnsi" w:cstheme="majorBidi"/>
      <w:i/>
      <w:iCs/>
      <w:color w:val="002E2E" w:themeColor="accent1" w:themeShade="7F"/>
    </w:rPr>
  </w:style>
  <w:style w:type="paragraph" w:styleId="Heading7">
    <w:name w:val="heading 7"/>
    <w:basedOn w:val="Normal"/>
    <w:next w:val="Normal"/>
    <w:link w:val="Heading7Char"/>
    <w:unhideWhenUsed/>
    <w:qFormat/>
    <w:rsid w:val="001D41AD"/>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1D41AD"/>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nhideWhenUsed/>
    <w:qFormat/>
    <w:rsid w:val="001D41A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rsid w:val="0059621B"/>
  </w:style>
  <w:style w:type="paragraph" w:styleId="Closing">
    <w:name w:val="Closing"/>
    <w:basedOn w:val="EnvelopeAddress"/>
    <w:link w:val="ClosingChar"/>
    <w:uiPriority w:val="99"/>
    <w:semiHidden/>
    <w:rsid w:val="0059621B"/>
    <w:pPr>
      <w:keepNext/>
      <w:keepLines/>
    </w:pPr>
  </w:style>
  <w:style w:type="character" w:customStyle="1" w:styleId="ClosingChar">
    <w:name w:val="Closing Char"/>
    <w:basedOn w:val="DefaultParagraphFont"/>
    <w:link w:val="Closing"/>
    <w:uiPriority w:val="99"/>
    <w:semiHidden/>
    <w:rsid w:val="002B34B0"/>
    <w:rPr>
      <w:sz w:val="18"/>
    </w:rPr>
  </w:style>
  <w:style w:type="paragraph" w:styleId="BodyText">
    <w:name w:val="Body Text"/>
    <w:basedOn w:val="Normal"/>
    <w:link w:val="BodyTextChar"/>
    <w:qFormat/>
    <w:rsid w:val="0059621B"/>
  </w:style>
  <w:style w:type="character" w:customStyle="1" w:styleId="BodyTextChar">
    <w:name w:val="Body Text Char"/>
    <w:basedOn w:val="DefaultParagraphFont"/>
    <w:link w:val="BodyText"/>
    <w:rsid w:val="002B34B0"/>
    <w:rPr>
      <w:sz w:val="18"/>
    </w:rPr>
  </w:style>
  <w:style w:type="paragraph" w:styleId="Title">
    <w:name w:val="Title"/>
    <w:basedOn w:val="Normal"/>
    <w:link w:val="TitleChar"/>
    <w:uiPriority w:val="98"/>
    <w:qFormat/>
    <w:rsid w:val="00AA4F7C"/>
    <w:pPr>
      <w:spacing w:before="1336" w:after="300" w:line="520" w:lineRule="atLeast"/>
      <w:ind w:left="-544"/>
      <w:contextualSpacing/>
    </w:pPr>
    <w:rPr>
      <w:rFonts w:asciiTheme="majorHAnsi" w:eastAsiaTheme="majorEastAsia" w:hAnsiTheme="majorHAnsi" w:cstheme="majorBidi"/>
      <w:color w:val="005E5D" w:themeColor="accent1"/>
      <w:spacing w:val="5"/>
      <w:kern w:val="28"/>
      <w:sz w:val="60"/>
      <w:szCs w:val="40"/>
    </w:rPr>
  </w:style>
  <w:style w:type="character" w:customStyle="1" w:styleId="TitleChar">
    <w:name w:val="Title Char"/>
    <w:basedOn w:val="DefaultParagraphFont"/>
    <w:link w:val="Title"/>
    <w:uiPriority w:val="98"/>
    <w:rsid w:val="00AA4F7C"/>
    <w:rPr>
      <w:rFonts w:asciiTheme="majorHAnsi" w:eastAsiaTheme="majorEastAsia" w:hAnsiTheme="majorHAnsi" w:cstheme="majorBidi"/>
      <w:color w:val="005E5D" w:themeColor="accent1"/>
      <w:spacing w:val="5"/>
      <w:kern w:val="28"/>
      <w:sz w:val="60"/>
      <w:szCs w:val="40"/>
    </w:rPr>
  </w:style>
  <w:style w:type="paragraph" w:styleId="Subtitle">
    <w:name w:val="Subtitle"/>
    <w:basedOn w:val="Normal"/>
    <w:link w:val="SubtitleChar"/>
    <w:uiPriority w:val="98"/>
    <w:qFormat/>
    <w:rsid w:val="00AC361E"/>
    <w:pPr>
      <w:numPr>
        <w:ilvl w:val="1"/>
      </w:numPr>
      <w:spacing w:line="480" w:lineRule="exact"/>
      <w:ind w:left="-544"/>
    </w:pPr>
    <w:rPr>
      <w:rFonts w:eastAsiaTheme="majorEastAsia" w:cstheme="majorBidi"/>
      <w:iCs/>
      <w:color w:val="005E5D" w:themeColor="accent1"/>
      <w:sz w:val="36"/>
      <w:szCs w:val="24"/>
    </w:rPr>
  </w:style>
  <w:style w:type="character" w:customStyle="1" w:styleId="SubtitleChar">
    <w:name w:val="Subtitle Char"/>
    <w:basedOn w:val="DefaultParagraphFont"/>
    <w:link w:val="Subtitle"/>
    <w:uiPriority w:val="98"/>
    <w:rsid w:val="00AC361E"/>
    <w:rPr>
      <w:rFonts w:eastAsiaTheme="majorEastAsia" w:cstheme="majorBidi"/>
      <w:iCs/>
      <w:color w:val="005E5D" w:themeColor="accent1"/>
      <w:sz w:val="36"/>
      <w:szCs w:val="24"/>
    </w:rPr>
  </w:style>
  <w:style w:type="character" w:customStyle="1" w:styleId="Heading1Char">
    <w:name w:val="Heading 1 Char"/>
    <w:basedOn w:val="DefaultParagraphFont"/>
    <w:link w:val="Heading1"/>
    <w:rsid w:val="00687DF3"/>
    <w:rPr>
      <w:rFonts w:asciiTheme="majorHAnsi" w:eastAsiaTheme="majorEastAsia" w:hAnsiTheme="majorHAnsi" w:cstheme="majorBidi"/>
      <w:color w:val="005E5D" w:themeColor="accent1"/>
      <w:sz w:val="36"/>
      <w:szCs w:val="32"/>
    </w:rPr>
  </w:style>
  <w:style w:type="character" w:customStyle="1" w:styleId="Heading2Char">
    <w:name w:val="Heading 2 Char"/>
    <w:basedOn w:val="DefaultParagraphFont"/>
    <w:link w:val="Heading2"/>
    <w:rsid w:val="00E04535"/>
    <w:rPr>
      <w:rFonts w:asciiTheme="majorHAnsi" w:eastAsiaTheme="majorEastAsia" w:hAnsiTheme="majorHAnsi" w:cstheme="majorBidi"/>
      <w:color w:val="005E5D" w:themeColor="accent1"/>
      <w:sz w:val="28"/>
      <w:szCs w:val="24"/>
    </w:rPr>
  </w:style>
  <w:style w:type="paragraph" w:styleId="Header">
    <w:name w:val="header"/>
    <w:basedOn w:val="Normal"/>
    <w:link w:val="HeaderChar"/>
    <w:uiPriority w:val="99"/>
    <w:semiHidden/>
    <w:rsid w:val="002913B1"/>
    <w:pPr>
      <w:tabs>
        <w:tab w:val="center" w:pos="4536"/>
        <w:tab w:val="right" w:pos="9072"/>
      </w:tabs>
      <w:spacing w:line="240" w:lineRule="auto"/>
      <w:jc w:val="right"/>
    </w:pPr>
    <w:rPr>
      <w:rFonts w:asciiTheme="majorHAnsi" w:hAnsiTheme="majorHAnsi"/>
      <w:bCs/>
      <w:color w:val="404040"/>
      <w:sz w:val="14"/>
    </w:rPr>
  </w:style>
  <w:style w:type="character" w:customStyle="1" w:styleId="HeaderChar">
    <w:name w:val="Header Char"/>
    <w:basedOn w:val="DefaultParagraphFont"/>
    <w:link w:val="Header"/>
    <w:uiPriority w:val="99"/>
    <w:semiHidden/>
    <w:rsid w:val="002913B1"/>
    <w:rPr>
      <w:rFonts w:asciiTheme="majorHAnsi" w:hAnsiTheme="majorHAnsi"/>
      <w:bCs/>
      <w:color w:val="404040"/>
      <w:sz w:val="14"/>
    </w:rPr>
  </w:style>
  <w:style w:type="paragraph" w:styleId="Footer">
    <w:name w:val="footer"/>
    <w:basedOn w:val="Normal"/>
    <w:link w:val="FooterChar"/>
    <w:uiPriority w:val="99"/>
    <w:semiHidden/>
    <w:rsid w:val="005614F7"/>
    <w:pPr>
      <w:tabs>
        <w:tab w:val="center" w:pos="4536"/>
        <w:tab w:val="right" w:pos="9072"/>
      </w:tabs>
      <w:spacing w:line="240" w:lineRule="auto"/>
      <w:jc w:val="right"/>
    </w:pPr>
    <w:rPr>
      <w:color w:val="404040" w:themeColor="text1" w:themeTint="BF"/>
      <w:sz w:val="14"/>
    </w:rPr>
  </w:style>
  <w:style w:type="character" w:customStyle="1" w:styleId="FooterChar">
    <w:name w:val="Footer Char"/>
    <w:basedOn w:val="DefaultParagraphFont"/>
    <w:link w:val="Footer"/>
    <w:uiPriority w:val="99"/>
    <w:semiHidden/>
    <w:rsid w:val="00A0500F"/>
    <w:rPr>
      <w:color w:val="404040" w:themeColor="text1" w:themeTint="BF"/>
      <w:sz w:val="14"/>
    </w:rPr>
  </w:style>
  <w:style w:type="paragraph" w:styleId="BalloonText">
    <w:name w:val="Balloon Text"/>
    <w:basedOn w:val="Normal"/>
    <w:link w:val="BalloonTextChar"/>
    <w:uiPriority w:val="99"/>
    <w:semiHidden/>
    <w:unhideWhenUsed/>
    <w:rsid w:val="00160CF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0CF7"/>
    <w:rPr>
      <w:rFonts w:ascii="Tahoma" w:hAnsi="Tahoma" w:cs="Tahoma"/>
      <w:sz w:val="16"/>
      <w:szCs w:val="16"/>
    </w:rPr>
  </w:style>
  <w:style w:type="table" w:styleId="TableGrid">
    <w:name w:val="Table Grid"/>
    <w:basedOn w:val="TableNormal"/>
    <w:uiPriority w:val="39"/>
    <w:rsid w:val="00160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16F0C"/>
    <w:rPr>
      <w:color w:val="808080"/>
    </w:rPr>
  </w:style>
  <w:style w:type="character" w:customStyle="1" w:styleId="Heading3Char">
    <w:name w:val="Heading 3 Char"/>
    <w:basedOn w:val="DefaultParagraphFont"/>
    <w:link w:val="Heading3"/>
    <w:uiPriority w:val="9"/>
    <w:rsid w:val="005D7AD9"/>
    <w:rPr>
      <w:rFonts w:asciiTheme="majorHAnsi" w:eastAsiaTheme="majorEastAsia" w:hAnsiTheme="majorHAnsi" w:cstheme="majorBidi"/>
      <w:color w:val="005E5D" w:themeColor="accent1"/>
      <w:sz w:val="24"/>
      <w:szCs w:val="24"/>
    </w:rPr>
  </w:style>
  <w:style w:type="character" w:customStyle="1" w:styleId="Heading4Char">
    <w:name w:val="Heading 4 Char"/>
    <w:basedOn w:val="DefaultParagraphFont"/>
    <w:link w:val="Heading4"/>
    <w:rsid w:val="00A0500F"/>
    <w:rPr>
      <w:rFonts w:asciiTheme="majorHAnsi" w:eastAsiaTheme="majorEastAsia" w:hAnsiTheme="majorHAnsi" w:cstheme="majorBidi"/>
      <w:b/>
      <w:bCs/>
      <w:i/>
      <w:iCs/>
      <w:color w:val="005E5D" w:themeColor="accent1"/>
    </w:rPr>
  </w:style>
  <w:style w:type="character" w:customStyle="1" w:styleId="Heading5Char">
    <w:name w:val="Heading 5 Char"/>
    <w:basedOn w:val="DefaultParagraphFont"/>
    <w:link w:val="Heading5"/>
    <w:rsid w:val="001D41AD"/>
    <w:rPr>
      <w:rFonts w:asciiTheme="majorHAnsi" w:eastAsiaTheme="majorEastAsia" w:hAnsiTheme="majorHAnsi" w:cstheme="majorBidi"/>
      <w:color w:val="002E2E" w:themeColor="accent1" w:themeShade="7F"/>
    </w:rPr>
  </w:style>
  <w:style w:type="character" w:customStyle="1" w:styleId="Heading6Char">
    <w:name w:val="Heading 6 Char"/>
    <w:basedOn w:val="DefaultParagraphFont"/>
    <w:link w:val="Heading6"/>
    <w:rsid w:val="001D41AD"/>
    <w:rPr>
      <w:rFonts w:asciiTheme="majorHAnsi" w:eastAsiaTheme="majorEastAsia" w:hAnsiTheme="majorHAnsi" w:cstheme="majorBidi"/>
      <w:i/>
      <w:iCs/>
      <w:color w:val="002E2E" w:themeColor="accent1" w:themeShade="7F"/>
    </w:rPr>
  </w:style>
  <w:style w:type="character" w:customStyle="1" w:styleId="Heading7Char">
    <w:name w:val="Heading 7 Char"/>
    <w:basedOn w:val="DefaultParagraphFont"/>
    <w:link w:val="Heading7"/>
    <w:rsid w:val="001D41A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1D41A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1D41AD"/>
    <w:rPr>
      <w:rFonts w:asciiTheme="majorHAnsi" w:eastAsiaTheme="majorEastAsia" w:hAnsiTheme="majorHAnsi" w:cstheme="majorBidi"/>
      <w:i/>
      <w:iCs/>
      <w:color w:val="404040" w:themeColor="text1" w:themeTint="BF"/>
      <w:sz w:val="20"/>
      <w:szCs w:val="20"/>
    </w:rPr>
  </w:style>
  <w:style w:type="paragraph" w:customStyle="1" w:styleId="Ingress">
    <w:name w:val="Ingress"/>
    <w:basedOn w:val="Normal"/>
    <w:next w:val="Heading2"/>
    <w:uiPriority w:val="11"/>
    <w:qFormat/>
    <w:rsid w:val="00086C49"/>
  </w:style>
  <w:style w:type="paragraph" w:customStyle="1" w:styleId="Sitat1">
    <w:name w:val="Sitat1"/>
    <w:basedOn w:val="Normal"/>
    <w:uiPriority w:val="37"/>
    <w:qFormat/>
    <w:rsid w:val="00086C49"/>
    <w:pPr>
      <w:spacing w:before="280" w:after="360" w:line="480" w:lineRule="exact"/>
    </w:pPr>
    <w:rPr>
      <w:color w:val="D86018" w:themeColor="accent4"/>
      <w:sz w:val="28"/>
    </w:rPr>
  </w:style>
  <w:style w:type="character" w:styleId="Strong">
    <w:name w:val="Strong"/>
    <w:basedOn w:val="DefaultParagraphFont"/>
    <w:uiPriority w:val="22"/>
    <w:qFormat/>
    <w:rsid w:val="007350FC"/>
    <w:rPr>
      <w:b/>
      <w:bCs/>
    </w:rPr>
  </w:style>
  <w:style w:type="paragraph" w:customStyle="1" w:styleId="Bilderamme">
    <w:name w:val="Bilderamme"/>
    <w:basedOn w:val="Normal"/>
    <w:next w:val="Normal"/>
    <w:uiPriority w:val="36"/>
    <w:qFormat/>
    <w:rsid w:val="005F0B42"/>
    <w:pPr>
      <w:framePr w:hSpace="567" w:wrap="around" w:vAnchor="text" w:hAnchor="text" w:y="1"/>
      <w:spacing w:before="510" w:after="510"/>
    </w:pPr>
    <w:rPr>
      <w:bdr w:val="single" w:sz="4" w:space="0" w:color="005E5D" w:themeColor="text2"/>
    </w:rPr>
  </w:style>
  <w:style w:type="paragraph" w:styleId="Caption">
    <w:name w:val="caption"/>
    <w:basedOn w:val="Normal"/>
    <w:next w:val="Normal"/>
    <w:uiPriority w:val="35"/>
    <w:qFormat/>
    <w:rsid w:val="00C84456"/>
    <w:pPr>
      <w:keepNext/>
      <w:spacing w:before="320" w:after="320"/>
    </w:pPr>
    <w:rPr>
      <w:bCs/>
      <w:i/>
      <w:color w:val="000000" w:themeColor="text1"/>
    </w:rPr>
  </w:style>
  <w:style w:type="paragraph" w:customStyle="1" w:styleId="TekstbokstOverskrift">
    <w:name w:val="Tekstbokst Overskrift"/>
    <w:basedOn w:val="Normal"/>
    <w:uiPriority w:val="37"/>
    <w:qFormat/>
    <w:rsid w:val="00DB56F0"/>
    <w:pPr>
      <w:spacing w:after="40"/>
    </w:pPr>
    <w:rPr>
      <w:b/>
      <w:color w:val="005E5D" w:themeColor="accent1"/>
      <w:sz w:val="24"/>
    </w:rPr>
  </w:style>
  <w:style w:type="paragraph" w:customStyle="1" w:styleId="Tekstboksbrdtekst">
    <w:name w:val="Tekstboks brødtekst"/>
    <w:basedOn w:val="Normal"/>
    <w:uiPriority w:val="37"/>
    <w:qFormat/>
    <w:rsid w:val="00DB56F0"/>
    <w:pPr>
      <w:spacing w:line="240" w:lineRule="atLeast"/>
    </w:pPr>
    <w:rPr>
      <w:color w:val="005E5D" w:themeColor="accent1"/>
    </w:rPr>
  </w:style>
  <w:style w:type="paragraph" w:customStyle="1" w:styleId="Baksidetekst">
    <w:name w:val="Baksidetekst"/>
    <w:basedOn w:val="Normal"/>
    <w:uiPriority w:val="99"/>
    <w:semiHidden/>
    <w:rsid w:val="009830D1"/>
    <w:rPr>
      <w:color w:val="FFFFFF" w:themeColor="background1"/>
    </w:rPr>
  </w:style>
  <w:style w:type="paragraph" w:styleId="TOC1">
    <w:name w:val="toc 1"/>
    <w:basedOn w:val="Normal"/>
    <w:next w:val="Normal"/>
    <w:autoRedefine/>
    <w:uiPriority w:val="39"/>
    <w:unhideWhenUsed/>
    <w:rsid w:val="000824D5"/>
    <w:pPr>
      <w:tabs>
        <w:tab w:val="left" w:pos="227"/>
        <w:tab w:val="right" w:leader="dot" w:pos="8494"/>
      </w:tabs>
      <w:spacing w:before="200" w:line="360" w:lineRule="exact"/>
    </w:pPr>
    <w:rPr>
      <w:noProof/>
    </w:rPr>
  </w:style>
  <w:style w:type="paragraph" w:styleId="TOC2">
    <w:name w:val="toc 2"/>
    <w:basedOn w:val="Normal"/>
    <w:next w:val="Normal"/>
    <w:autoRedefine/>
    <w:uiPriority w:val="39"/>
    <w:unhideWhenUsed/>
    <w:rsid w:val="000824D5"/>
    <w:pPr>
      <w:tabs>
        <w:tab w:val="left" w:pos="567"/>
        <w:tab w:val="right" w:leader="dot" w:pos="8494"/>
      </w:tabs>
      <w:spacing w:line="360" w:lineRule="exact"/>
    </w:pPr>
  </w:style>
  <w:style w:type="paragraph" w:styleId="TOC3">
    <w:name w:val="toc 3"/>
    <w:basedOn w:val="Normal"/>
    <w:next w:val="Normal"/>
    <w:autoRedefine/>
    <w:uiPriority w:val="39"/>
    <w:unhideWhenUsed/>
    <w:rsid w:val="000824D5"/>
    <w:pPr>
      <w:tabs>
        <w:tab w:val="left" w:pos="851"/>
        <w:tab w:val="right" w:leader="dot" w:pos="8494"/>
      </w:tabs>
      <w:spacing w:line="360" w:lineRule="exact"/>
    </w:pPr>
  </w:style>
  <w:style w:type="character" w:styleId="Hyperlink">
    <w:name w:val="Hyperlink"/>
    <w:basedOn w:val="DefaultParagraphFont"/>
    <w:uiPriority w:val="99"/>
    <w:unhideWhenUsed/>
    <w:rsid w:val="00065777"/>
    <w:rPr>
      <w:color w:val="0072CE" w:themeColor="hyperlink"/>
      <w:u w:val="single"/>
    </w:rPr>
  </w:style>
  <w:style w:type="table" w:styleId="LightList-Accent1">
    <w:name w:val="Light List Accent 1"/>
    <w:aliases w:val="Miljødir - Tabell"/>
    <w:basedOn w:val="TableNormal"/>
    <w:uiPriority w:val="61"/>
    <w:rsid w:val="00A0500F"/>
    <w:pPr>
      <w:spacing w:after="0" w:line="242" w:lineRule="auto"/>
    </w:pPr>
    <w:rPr>
      <w:sz w:val="17"/>
    </w:rPr>
    <w:tblPr>
      <w:tblStyleRowBandSize w:val="1"/>
      <w:tblStyleColBandSize w:val="1"/>
      <w:tblBorders>
        <w:top w:val="single" w:sz="8" w:space="0" w:color="005E5D" w:themeColor="text2"/>
        <w:left w:val="single" w:sz="8" w:space="0" w:color="005E5D" w:themeColor="text2"/>
        <w:bottom w:val="single" w:sz="8" w:space="0" w:color="005E5D" w:themeColor="text2"/>
        <w:right w:val="single" w:sz="8" w:space="0" w:color="005E5D" w:themeColor="text2"/>
        <w:insideH w:val="single" w:sz="8" w:space="0" w:color="005E5D" w:themeColor="text2"/>
        <w:insideV w:val="single" w:sz="8" w:space="0" w:color="005E5D" w:themeColor="text2"/>
      </w:tblBorders>
      <w:tblCellMar>
        <w:top w:w="57" w:type="dxa"/>
        <w:bottom w:w="57" w:type="dxa"/>
      </w:tblCellMar>
    </w:tblPr>
    <w:tblStylePr w:type="firstRow">
      <w:pPr>
        <w:spacing w:before="0" w:after="0" w:line="240" w:lineRule="auto"/>
      </w:pPr>
      <w:rPr>
        <w:b/>
        <w:bCs/>
        <w:color w:val="005E5D" w:themeColor="text2"/>
      </w:rPr>
      <w:tblPr/>
      <w:tcPr>
        <w:shd w:val="clear" w:color="auto" w:fill="F2F2F2" w:themeFill="background1" w:themeFillShade="F2"/>
      </w:tcPr>
    </w:tblStylePr>
    <w:tblStylePr w:type="lastRow">
      <w:pPr>
        <w:spacing w:before="0" w:after="0" w:line="240" w:lineRule="auto"/>
      </w:pPr>
      <w:rPr>
        <w:b/>
        <w:bCs/>
      </w:rPr>
      <w:tblPr/>
      <w:tcPr>
        <w:tcBorders>
          <w:top w:val="double" w:sz="6" w:space="0" w:color="005E5D" w:themeColor="accent1"/>
          <w:left w:val="single" w:sz="8" w:space="0" w:color="005E5D" w:themeColor="accent1"/>
          <w:bottom w:val="single" w:sz="8" w:space="0" w:color="005E5D" w:themeColor="accent1"/>
          <w:right w:val="single" w:sz="8" w:space="0" w:color="005E5D" w:themeColor="accent1"/>
        </w:tcBorders>
      </w:tcPr>
    </w:tblStylePr>
    <w:tblStylePr w:type="firstCol">
      <w:rPr>
        <w:b/>
        <w:bCs/>
      </w:rPr>
    </w:tblStylePr>
    <w:tblStylePr w:type="lastCol">
      <w:pPr>
        <w:jc w:val="right"/>
      </w:pPr>
      <w:rPr>
        <w:b/>
        <w:bCs/>
      </w:rPr>
    </w:tblStylePr>
    <w:tblStylePr w:type="band1Vert">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tblStylePr w:type="band1Horz">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style>
  <w:style w:type="paragraph" w:customStyle="1" w:styleId="Kolofonoverskrift">
    <w:name w:val="Kolofonoverskrift"/>
    <w:basedOn w:val="Normal"/>
    <w:uiPriority w:val="38"/>
    <w:qFormat/>
    <w:rsid w:val="0001777D"/>
    <w:pPr>
      <w:spacing w:before="160" w:after="20" w:line="240" w:lineRule="auto"/>
    </w:pPr>
    <w:rPr>
      <w:rFonts w:ascii="Open Sans SemiBold" w:hAnsi="Open Sans SemiBold"/>
      <w:b/>
      <w:sz w:val="18"/>
    </w:rPr>
  </w:style>
  <w:style w:type="paragraph" w:customStyle="1" w:styleId="Kolofontekst">
    <w:name w:val="Kolofontekst"/>
    <w:basedOn w:val="Normal"/>
    <w:uiPriority w:val="38"/>
    <w:qFormat/>
    <w:rsid w:val="009F0962"/>
    <w:rPr>
      <w:sz w:val="18"/>
    </w:rPr>
  </w:style>
  <w:style w:type="paragraph" w:styleId="ListParagraph">
    <w:name w:val="List Paragraph"/>
    <w:basedOn w:val="Normal"/>
    <w:uiPriority w:val="34"/>
    <w:qFormat/>
    <w:rsid w:val="002171C7"/>
    <w:pPr>
      <w:contextualSpacing/>
    </w:pPr>
  </w:style>
  <w:style w:type="paragraph" w:styleId="FootnoteText">
    <w:name w:val="footnote text"/>
    <w:basedOn w:val="Normal"/>
    <w:link w:val="FootnoteTextChar"/>
    <w:uiPriority w:val="99"/>
    <w:semiHidden/>
    <w:rsid w:val="005614F7"/>
    <w:pPr>
      <w:spacing w:line="240" w:lineRule="atLeast"/>
    </w:pPr>
    <w:rPr>
      <w:rFonts w:cstheme="minorBidi"/>
      <w:color w:val="595959" w:themeColor="text1" w:themeTint="A6"/>
      <w:sz w:val="16"/>
    </w:rPr>
  </w:style>
  <w:style w:type="character" w:customStyle="1" w:styleId="FootnoteTextChar">
    <w:name w:val="Footnote Text Char"/>
    <w:basedOn w:val="DefaultParagraphFont"/>
    <w:link w:val="FootnoteText"/>
    <w:uiPriority w:val="99"/>
    <w:semiHidden/>
    <w:rsid w:val="00A0500F"/>
    <w:rPr>
      <w:rFonts w:cstheme="minorBidi"/>
      <w:color w:val="595959" w:themeColor="text1" w:themeTint="A6"/>
      <w:sz w:val="16"/>
    </w:rPr>
  </w:style>
  <w:style w:type="character" w:styleId="FootnoteReference">
    <w:name w:val="footnote reference"/>
    <w:basedOn w:val="DefaultParagraphFont"/>
    <w:uiPriority w:val="99"/>
    <w:semiHidden/>
    <w:unhideWhenUsed/>
    <w:rsid w:val="001737CA"/>
    <w:rPr>
      <w:vertAlign w:val="superscript"/>
    </w:rPr>
  </w:style>
  <w:style w:type="character" w:styleId="Emphasis">
    <w:name w:val="Emphasis"/>
    <w:basedOn w:val="DefaultParagraphFont"/>
    <w:uiPriority w:val="20"/>
    <w:qFormat/>
    <w:rsid w:val="00086C49"/>
    <w:rPr>
      <w:i/>
      <w:iCs/>
    </w:rPr>
  </w:style>
  <w:style w:type="character" w:styleId="IntenseEmphasis">
    <w:name w:val="Intense Emphasis"/>
    <w:basedOn w:val="DefaultParagraphFont"/>
    <w:uiPriority w:val="21"/>
    <w:qFormat/>
    <w:rsid w:val="00086C49"/>
    <w:rPr>
      <w:i/>
      <w:iCs/>
      <w:color w:val="005E5D" w:themeColor="accent1"/>
    </w:rPr>
  </w:style>
  <w:style w:type="paragraph" w:styleId="Quote">
    <w:name w:val="Quote"/>
    <w:basedOn w:val="Normal"/>
    <w:next w:val="Normal"/>
    <w:link w:val="QuoteChar"/>
    <w:uiPriority w:val="29"/>
    <w:qFormat/>
    <w:rsid w:val="00086C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6C49"/>
    <w:rPr>
      <w:rFonts w:eastAsia="Times New Roman" w:cs="Times New Roman"/>
      <w:i/>
      <w:iCs/>
      <w:color w:val="404040" w:themeColor="text1" w:themeTint="BF"/>
      <w:sz w:val="20"/>
      <w:szCs w:val="20"/>
      <w:lang w:eastAsia="nb-NO"/>
    </w:rPr>
  </w:style>
  <w:style w:type="character" w:styleId="IntenseReference">
    <w:name w:val="Intense Reference"/>
    <w:basedOn w:val="DefaultParagraphFont"/>
    <w:uiPriority w:val="32"/>
    <w:qFormat/>
    <w:rsid w:val="00086C49"/>
    <w:rPr>
      <w:b w:val="0"/>
      <w:bCs/>
      <w:smallCaps/>
      <w:color w:val="005E5D" w:themeColor="accent1"/>
      <w:spacing w:val="5"/>
    </w:rPr>
  </w:style>
  <w:style w:type="character" w:styleId="BookTitle">
    <w:name w:val="Book Title"/>
    <w:basedOn w:val="DefaultParagraphFont"/>
    <w:uiPriority w:val="33"/>
    <w:qFormat/>
    <w:rsid w:val="00086C49"/>
    <w:rPr>
      <w:b w:val="0"/>
      <w:bCs/>
      <w:i/>
      <w:iCs/>
      <w:spacing w:val="5"/>
    </w:rPr>
  </w:style>
  <w:style w:type="character" w:customStyle="1" w:styleId="forside--bunn--data">
    <w:name w:val="forside -- bunn -- data"/>
    <w:basedOn w:val="DefaultParagraphFont"/>
    <w:uiPriority w:val="99"/>
    <w:semiHidden/>
    <w:rsid w:val="00BC4136"/>
    <w:rPr>
      <w:rFonts w:cstheme="minorHAnsi"/>
      <w:kern w:val="18"/>
      <w:position w:val="7"/>
      <w:sz w:val="18"/>
      <w:szCs w:val="18"/>
    </w:rPr>
  </w:style>
  <w:style w:type="paragraph" w:customStyle="1" w:styleId="Bakside--tekst">
    <w:name w:val="Bakside -- tekst"/>
    <w:basedOn w:val="Normal"/>
    <w:uiPriority w:val="99"/>
    <w:semiHidden/>
    <w:rsid w:val="00C41E0B"/>
    <w:pPr>
      <w:framePr w:hSpace="142" w:wrap="around" w:vAnchor="page" w:hAnchor="page" w:x="4769" w:y="8410"/>
      <w:spacing w:line="240" w:lineRule="exact"/>
    </w:pPr>
    <w:rPr>
      <w:color w:val="005E5D" w:themeColor="text2"/>
    </w:rPr>
  </w:style>
  <w:style w:type="paragraph" w:customStyle="1" w:styleId="Bakside--info">
    <w:name w:val="Bakside -- info"/>
    <w:basedOn w:val="Normal"/>
    <w:uiPriority w:val="99"/>
    <w:semiHidden/>
    <w:rsid w:val="00C41E0B"/>
    <w:pPr>
      <w:framePr w:hSpace="142" w:wrap="around" w:vAnchor="page" w:hAnchor="page" w:x="1163" w:y="1878"/>
      <w:spacing w:line="216" w:lineRule="exact"/>
    </w:pPr>
    <w:rPr>
      <w:color w:val="005E5D" w:themeColor="text2"/>
      <w:sz w:val="18"/>
      <w:szCs w:val="18"/>
    </w:rPr>
  </w:style>
  <w:style w:type="paragraph" w:customStyle="1" w:styleId="Overskrift1unummerert">
    <w:name w:val="Overskrift 1 unummerert"/>
    <w:basedOn w:val="Heading1"/>
    <w:next w:val="Normal"/>
    <w:uiPriority w:val="10"/>
    <w:qFormat/>
    <w:rsid w:val="00037852"/>
    <w:pPr>
      <w:numPr>
        <w:numId w:val="0"/>
      </w:numPr>
    </w:pPr>
  </w:style>
  <w:style w:type="paragraph" w:customStyle="1" w:styleId="TableParagraph">
    <w:name w:val="Table Paragraph"/>
    <w:basedOn w:val="Normal"/>
    <w:uiPriority w:val="1"/>
    <w:qFormat/>
    <w:rsid w:val="002D5F62"/>
    <w:pPr>
      <w:widowControl w:val="0"/>
      <w:autoSpaceDE w:val="0"/>
      <w:autoSpaceDN w:val="0"/>
      <w:spacing w:before="24" w:line="240" w:lineRule="auto"/>
      <w:ind w:left="100"/>
    </w:pPr>
    <w:rPr>
      <w:rFonts w:ascii="Open Sans" w:eastAsia="Arial" w:hAnsi="Open Sans" w:cs="Arial"/>
      <w:szCs w:val="22"/>
      <w:lang w:eastAsia="en-US"/>
    </w:rPr>
  </w:style>
  <w:style w:type="character" w:styleId="CommentReference">
    <w:name w:val="annotation reference"/>
    <w:basedOn w:val="DefaultParagraphFont"/>
    <w:semiHidden/>
    <w:unhideWhenUsed/>
    <w:rsid w:val="002D5F62"/>
    <w:rPr>
      <w:sz w:val="16"/>
      <w:szCs w:val="16"/>
    </w:rPr>
  </w:style>
  <w:style w:type="paragraph" w:styleId="CommentText">
    <w:name w:val="annotation text"/>
    <w:basedOn w:val="Normal"/>
    <w:link w:val="CommentTextChar"/>
    <w:unhideWhenUsed/>
    <w:rsid w:val="002D5F62"/>
    <w:pPr>
      <w:widowControl w:val="0"/>
      <w:autoSpaceDE w:val="0"/>
      <w:autoSpaceDN w:val="0"/>
      <w:spacing w:line="240" w:lineRule="auto"/>
    </w:pPr>
    <w:rPr>
      <w:rFonts w:ascii="Open Sans" w:eastAsia="Arial" w:hAnsi="Open Sans" w:cs="Arial"/>
      <w:lang w:eastAsia="en-US"/>
    </w:rPr>
  </w:style>
  <w:style w:type="character" w:customStyle="1" w:styleId="CommentTextChar">
    <w:name w:val="Comment Text Char"/>
    <w:basedOn w:val="DefaultParagraphFont"/>
    <w:link w:val="CommentText"/>
    <w:rsid w:val="002D5F62"/>
    <w:rPr>
      <w:rFonts w:ascii="Open Sans" w:eastAsia="Arial" w:hAnsi="Open Sans" w:cs="Arial"/>
      <w:lang w:eastAsia="en-US"/>
    </w:rPr>
  </w:style>
  <w:style w:type="table" w:customStyle="1" w:styleId="TableNormal1">
    <w:name w:val="Table Normal1"/>
    <w:uiPriority w:val="2"/>
    <w:semiHidden/>
    <w:unhideWhenUsed/>
    <w:qFormat/>
    <w:rsid w:val="002D5F62"/>
    <w:pPr>
      <w:widowControl w:val="0"/>
      <w:autoSpaceDE w:val="0"/>
      <w:autoSpaceDN w:val="0"/>
      <w:spacing w:after="0" w:line="240" w:lineRule="auto"/>
    </w:pPr>
    <w:rPr>
      <w:rFonts w:cstheme="minorBidi"/>
      <w:sz w:val="22"/>
      <w:szCs w:val="22"/>
      <w:lang w:val="en-US" w:eastAsia="en-US"/>
    </w:rPr>
    <w:tblPr>
      <w:tblInd w:w="0" w:type="dxa"/>
      <w:tblCellMar>
        <w:top w:w="0" w:type="dxa"/>
        <w:left w:w="0" w:type="dxa"/>
        <w:bottom w:w="0" w:type="dxa"/>
        <w:right w:w="0" w:type="dxa"/>
      </w:tblCellMar>
    </w:tblPr>
  </w:style>
  <w:style w:type="paragraph" w:styleId="CommentSubject">
    <w:name w:val="annotation subject"/>
    <w:basedOn w:val="CommentText"/>
    <w:next w:val="CommentText"/>
    <w:link w:val="CommentSubjectChar"/>
    <w:uiPriority w:val="99"/>
    <w:semiHidden/>
    <w:unhideWhenUsed/>
    <w:rsid w:val="00703EBE"/>
    <w:pPr>
      <w:widowControl/>
      <w:autoSpaceDE/>
      <w:autoSpaceDN/>
    </w:pPr>
    <w:rPr>
      <w:rFonts w:asciiTheme="minorHAnsi" w:eastAsiaTheme="minorHAnsi" w:hAnsiTheme="minorHAnsi" w:cs="Times New Roman"/>
      <w:b/>
      <w:bCs/>
      <w:lang w:eastAsia="nb-NO"/>
    </w:rPr>
  </w:style>
  <w:style w:type="character" w:customStyle="1" w:styleId="CommentSubjectChar">
    <w:name w:val="Comment Subject Char"/>
    <w:basedOn w:val="CommentTextChar"/>
    <w:link w:val="CommentSubject"/>
    <w:uiPriority w:val="99"/>
    <w:semiHidden/>
    <w:rsid w:val="00703EBE"/>
    <w:rPr>
      <w:rFonts w:ascii="Open Sans" w:eastAsia="Arial" w:hAnsi="Open Sans" w:cs="Arial"/>
      <w:b/>
      <w:bCs/>
      <w:lang w:eastAsia="en-US"/>
    </w:rPr>
  </w:style>
  <w:style w:type="character" w:customStyle="1" w:styleId="normaltextrun">
    <w:name w:val="normaltextrun"/>
    <w:basedOn w:val="DefaultParagraphFont"/>
    <w:rsid w:val="00201F58"/>
  </w:style>
  <w:style w:type="character" w:customStyle="1" w:styleId="eop">
    <w:name w:val="eop"/>
    <w:basedOn w:val="DefaultParagraphFont"/>
    <w:rsid w:val="00201F58"/>
  </w:style>
  <w:style w:type="paragraph" w:styleId="Revision">
    <w:name w:val="Revision"/>
    <w:hidden/>
    <w:uiPriority w:val="99"/>
    <w:semiHidden/>
    <w:rsid w:val="000F429D"/>
    <w:pPr>
      <w:spacing w:after="0" w:line="240" w:lineRule="auto"/>
    </w:pPr>
  </w:style>
  <w:style w:type="paragraph" w:customStyle="1" w:styleId="Enkel">
    <w:name w:val="Enkel"/>
    <w:basedOn w:val="Normal"/>
    <w:rsid w:val="001C24C0"/>
    <w:pPr>
      <w:autoSpaceDE w:val="0"/>
      <w:autoSpaceDN w:val="0"/>
      <w:spacing w:line="240" w:lineRule="auto"/>
    </w:pPr>
    <w:rPr>
      <w:rFonts w:ascii="Arial" w:eastAsia="Times New Roman" w:hAnsi="Arial" w:cs="Arial"/>
      <w:sz w:val="24"/>
      <w:szCs w:val="24"/>
    </w:rPr>
  </w:style>
  <w:style w:type="table" w:styleId="TableGridLight">
    <w:name w:val="Grid Table Light"/>
    <w:basedOn w:val="TableNormal"/>
    <w:uiPriority w:val="40"/>
    <w:rsid w:val="0064100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F4416D"/>
    <w:rPr>
      <w:color w:val="2B579A"/>
      <w:shd w:val="clear" w:color="auto" w:fill="E1DFDD"/>
    </w:rPr>
  </w:style>
  <w:style w:type="paragraph" w:styleId="NormalWeb">
    <w:name w:val="Normal (Web)"/>
    <w:basedOn w:val="Normal"/>
    <w:uiPriority w:val="99"/>
    <w:semiHidden/>
    <w:unhideWhenUsed/>
    <w:rsid w:val="005F1F51"/>
    <w:pPr>
      <w:spacing w:before="100" w:beforeAutospacing="1" w:after="100" w:afterAutospacing="1" w:line="240" w:lineRule="auto"/>
    </w:pPr>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8857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811">
      <w:bodyDiv w:val="1"/>
      <w:marLeft w:val="0"/>
      <w:marRight w:val="0"/>
      <w:marTop w:val="0"/>
      <w:marBottom w:val="0"/>
      <w:divBdr>
        <w:top w:val="none" w:sz="0" w:space="0" w:color="auto"/>
        <w:left w:val="none" w:sz="0" w:space="0" w:color="auto"/>
        <w:bottom w:val="none" w:sz="0" w:space="0" w:color="auto"/>
        <w:right w:val="none" w:sz="0" w:space="0" w:color="auto"/>
      </w:divBdr>
    </w:div>
    <w:div w:id="220680394">
      <w:bodyDiv w:val="1"/>
      <w:marLeft w:val="0"/>
      <w:marRight w:val="0"/>
      <w:marTop w:val="0"/>
      <w:marBottom w:val="0"/>
      <w:divBdr>
        <w:top w:val="none" w:sz="0" w:space="0" w:color="auto"/>
        <w:left w:val="none" w:sz="0" w:space="0" w:color="auto"/>
        <w:bottom w:val="none" w:sz="0" w:space="0" w:color="auto"/>
        <w:right w:val="none" w:sz="0" w:space="0" w:color="auto"/>
      </w:divBdr>
    </w:div>
    <w:div w:id="235941465">
      <w:bodyDiv w:val="1"/>
      <w:marLeft w:val="0"/>
      <w:marRight w:val="0"/>
      <w:marTop w:val="0"/>
      <w:marBottom w:val="0"/>
      <w:divBdr>
        <w:top w:val="none" w:sz="0" w:space="0" w:color="auto"/>
        <w:left w:val="none" w:sz="0" w:space="0" w:color="auto"/>
        <w:bottom w:val="none" w:sz="0" w:space="0" w:color="auto"/>
        <w:right w:val="none" w:sz="0" w:space="0" w:color="auto"/>
      </w:divBdr>
    </w:div>
    <w:div w:id="255676995">
      <w:bodyDiv w:val="1"/>
      <w:marLeft w:val="0"/>
      <w:marRight w:val="0"/>
      <w:marTop w:val="0"/>
      <w:marBottom w:val="0"/>
      <w:divBdr>
        <w:top w:val="none" w:sz="0" w:space="0" w:color="auto"/>
        <w:left w:val="none" w:sz="0" w:space="0" w:color="auto"/>
        <w:bottom w:val="none" w:sz="0" w:space="0" w:color="auto"/>
        <w:right w:val="none" w:sz="0" w:space="0" w:color="auto"/>
      </w:divBdr>
    </w:div>
    <w:div w:id="495343465">
      <w:bodyDiv w:val="1"/>
      <w:marLeft w:val="0"/>
      <w:marRight w:val="0"/>
      <w:marTop w:val="0"/>
      <w:marBottom w:val="0"/>
      <w:divBdr>
        <w:top w:val="none" w:sz="0" w:space="0" w:color="auto"/>
        <w:left w:val="none" w:sz="0" w:space="0" w:color="auto"/>
        <w:bottom w:val="none" w:sz="0" w:space="0" w:color="auto"/>
        <w:right w:val="none" w:sz="0" w:space="0" w:color="auto"/>
      </w:divBdr>
    </w:div>
    <w:div w:id="548420889">
      <w:bodyDiv w:val="1"/>
      <w:marLeft w:val="0"/>
      <w:marRight w:val="0"/>
      <w:marTop w:val="0"/>
      <w:marBottom w:val="0"/>
      <w:divBdr>
        <w:top w:val="none" w:sz="0" w:space="0" w:color="auto"/>
        <w:left w:val="none" w:sz="0" w:space="0" w:color="auto"/>
        <w:bottom w:val="none" w:sz="0" w:space="0" w:color="auto"/>
        <w:right w:val="none" w:sz="0" w:space="0" w:color="auto"/>
      </w:divBdr>
    </w:div>
    <w:div w:id="1419450050">
      <w:bodyDiv w:val="1"/>
      <w:marLeft w:val="0"/>
      <w:marRight w:val="0"/>
      <w:marTop w:val="0"/>
      <w:marBottom w:val="0"/>
      <w:divBdr>
        <w:top w:val="none" w:sz="0" w:space="0" w:color="auto"/>
        <w:left w:val="none" w:sz="0" w:space="0" w:color="auto"/>
        <w:bottom w:val="none" w:sz="0" w:space="0" w:color="auto"/>
        <w:right w:val="none" w:sz="0" w:space="0" w:color="auto"/>
      </w:divBdr>
    </w:div>
    <w:div w:id="164923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teams.microsoft.com/meet/359944261575363?p=fT9e3lbWPrzOcbPdQY"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miljodir.sharepoint.com/Organisasjonsmaler/Intern%20rap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B9C8AFFB2242D6861AC62E03ACC198"/>
        <w:category>
          <w:name w:val="Generelt"/>
          <w:gallery w:val="placeholder"/>
        </w:category>
        <w:types>
          <w:type w:val="bbPlcHdr"/>
        </w:types>
        <w:behaviors>
          <w:behavior w:val="content"/>
        </w:behaviors>
        <w:guid w:val="{BA80ACE0-DE62-4C4B-B724-F55554193351}"/>
      </w:docPartPr>
      <w:docPartBody>
        <w:p w:rsidR="00EE72D0" w:rsidRDefault="00FE4FE6">
          <w:pPr>
            <w:pStyle w:val="C0B9C8AFFB2242D6861AC62E03ACC198"/>
          </w:pPr>
          <w:r>
            <w:rPr>
              <w:rStyle w:val="PlaceholderText"/>
            </w:rPr>
            <w:t xml:space="preserve">Klikk for å skrive inn brødtekst.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charset w:val="00"/>
    <w:family w:val="swiss"/>
    <w:pitch w:val="variable"/>
    <w:sig w:usb0="E00002EF" w:usb1="4000205B" w:usb2="00000028"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009"/>
    <w:rsid w:val="0003129F"/>
    <w:rsid w:val="000422EB"/>
    <w:rsid w:val="00113D8F"/>
    <w:rsid w:val="001361C2"/>
    <w:rsid w:val="00155F86"/>
    <w:rsid w:val="001605A3"/>
    <w:rsid w:val="00171E7C"/>
    <w:rsid w:val="001B480B"/>
    <w:rsid w:val="001C2C38"/>
    <w:rsid w:val="00226191"/>
    <w:rsid w:val="00241384"/>
    <w:rsid w:val="00247FF6"/>
    <w:rsid w:val="002643D1"/>
    <w:rsid w:val="002A71C6"/>
    <w:rsid w:val="002F70D2"/>
    <w:rsid w:val="003079D5"/>
    <w:rsid w:val="0032499F"/>
    <w:rsid w:val="00325A7B"/>
    <w:rsid w:val="003773AD"/>
    <w:rsid w:val="003F08C7"/>
    <w:rsid w:val="003F0C5C"/>
    <w:rsid w:val="003F6608"/>
    <w:rsid w:val="003F6BE8"/>
    <w:rsid w:val="00401925"/>
    <w:rsid w:val="004421DB"/>
    <w:rsid w:val="004770E5"/>
    <w:rsid w:val="004C6120"/>
    <w:rsid w:val="004E4165"/>
    <w:rsid w:val="004F612A"/>
    <w:rsid w:val="00586309"/>
    <w:rsid w:val="005C7B38"/>
    <w:rsid w:val="00670F5E"/>
    <w:rsid w:val="00671236"/>
    <w:rsid w:val="006875DE"/>
    <w:rsid w:val="006932F9"/>
    <w:rsid w:val="006B3CC3"/>
    <w:rsid w:val="006F5BFC"/>
    <w:rsid w:val="006F7EF2"/>
    <w:rsid w:val="00764D09"/>
    <w:rsid w:val="00813395"/>
    <w:rsid w:val="00827EED"/>
    <w:rsid w:val="008821F6"/>
    <w:rsid w:val="008965CC"/>
    <w:rsid w:val="008C6D63"/>
    <w:rsid w:val="008D014C"/>
    <w:rsid w:val="008D559F"/>
    <w:rsid w:val="00920802"/>
    <w:rsid w:val="00920F03"/>
    <w:rsid w:val="009364E1"/>
    <w:rsid w:val="0098003E"/>
    <w:rsid w:val="00991390"/>
    <w:rsid w:val="00995009"/>
    <w:rsid w:val="009A4404"/>
    <w:rsid w:val="009E69D5"/>
    <w:rsid w:val="00A14B27"/>
    <w:rsid w:val="00A21A22"/>
    <w:rsid w:val="00A256B5"/>
    <w:rsid w:val="00A36A32"/>
    <w:rsid w:val="00A73133"/>
    <w:rsid w:val="00B03CF7"/>
    <w:rsid w:val="00B41F14"/>
    <w:rsid w:val="00BA69BD"/>
    <w:rsid w:val="00BD63A0"/>
    <w:rsid w:val="00C0650D"/>
    <w:rsid w:val="00C15A11"/>
    <w:rsid w:val="00C500C5"/>
    <w:rsid w:val="00C6669D"/>
    <w:rsid w:val="00C73F71"/>
    <w:rsid w:val="00CB58A4"/>
    <w:rsid w:val="00CC1FDE"/>
    <w:rsid w:val="00CE1247"/>
    <w:rsid w:val="00D011A8"/>
    <w:rsid w:val="00D10CBE"/>
    <w:rsid w:val="00D34B9B"/>
    <w:rsid w:val="00D558DF"/>
    <w:rsid w:val="00D8022E"/>
    <w:rsid w:val="00D903BE"/>
    <w:rsid w:val="00DC444D"/>
    <w:rsid w:val="00DF09CC"/>
    <w:rsid w:val="00E53534"/>
    <w:rsid w:val="00E710D0"/>
    <w:rsid w:val="00E751EC"/>
    <w:rsid w:val="00E963E2"/>
    <w:rsid w:val="00EB4E89"/>
    <w:rsid w:val="00ED0DC6"/>
    <w:rsid w:val="00EE72D0"/>
    <w:rsid w:val="00EF5060"/>
    <w:rsid w:val="00F12E86"/>
    <w:rsid w:val="00F15E6C"/>
    <w:rsid w:val="00FC1F76"/>
    <w:rsid w:val="00FE4FE6"/>
    <w:rsid w:val="00FF55C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C0B9C8AFFB2242D6861AC62E03ACC198">
    <w:name w:val="C0B9C8AFFB2242D6861AC62E03ACC1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Miljødirektoratet">
      <a:dk1>
        <a:srgbClr val="000000"/>
      </a:dk1>
      <a:lt1>
        <a:srgbClr val="FFFFFF"/>
      </a:lt1>
      <a:dk2>
        <a:srgbClr val="005E5D"/>
      </a:dk2>
      <a:lt2>
        <a:srgbClr val="FCFAF6"/>
      </a:lt2>
      <a:accent1>
        <a:srgbClr val="005E5D"/>
      </a:accent1>
      <a:accent2>
        <a:srgbClr val="337E7D"/>
      </a:accent2>
      <a:accent3>
        <a:srgbClr val="40C1AC"/>
      </a:accent3>
      <a:accent4>
        <a:srgbClr val="D86018"/>
      </a:accent4>
      <a:accent5>
        <a:srgbClr val="EFBE7D"/>
      </a:accent5>
      <a:accent6>
        <a:srgbClr val="F5F1E5"/>
      </a:accent6>
      <a:hlink>
        <a:srgbClr val="0072CE"/>
      </a:hlink>
      <a:folHlink>
        <a:srgbClr val="B9D9EB"/>
      </a:folHlink>
    </a:clrScheme>
    <a:fontScheme name="Open Sans">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rgbClr val="006964"/>
        </a:solidFill>
        <a:ln w="6350">
          <a:noFill/>
        </a:ln>
        <a:effectLst/>
      </a:spPr>
      <a:bodyPr rot="0" spcFirstLastPara="0" vertOverflow="overflow" horzOverflow="overflow" vert="horz" wrap="square" lIns="144000" tIns="288000" rIns="144000" bIns="28800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57152EA192FF541931C03CBC1C083A5" ma:contentTypeVersion="3" ma:contentTypeDescription="Opprett et nytt dokument." ma:contentTypeScope="" ma:versionID="29a75da8db930ffd2373d83d0ba87fc0">
  <xsd:schema xmlns:xsd="http://www.w3.org/2001/XMLSchema" xmlns:xs="http://www.w3.org/2001/XMLSchema" xmlns:p="http://schemas.microsoft.com/office/2006/metadata/properties" xmlns:ns2="97ff71bf-bf06-421a-a18f-34d792248b69" targetNamespace="http://schemas.microsoft.com/office/2006/metadata/properties" ma:root="true" ma:fieldsID="556f8ef31996a79dd3dbce3c12405a30" ns2:_="">
    <xsd:import namespace="97ff71bf-bf06-421a-a18f-34d792248b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ff71bf-bf06-421a-a18f-34d792248b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root>
  <tittel/>
  <pubnr/>
  <mnummer>[0000] </mnummer>
  <aar>[YYYY]</aar>
</root>
</file>

<file path=customXml/itemProps1.xml><?xml version="1.0" encoding="utf-8"?>
<ds:datastoreItem xmlns:ds="http://schemas.openxmlformats.org/officeDocument/2006/customXml" ds:itemID="{DA547820-D9B0-44AA-9E71-DAD790743BF0}">
  <ds:schemaRefs>
    <ds:schemaRef ds:uri="http://schemas.microsoft.com/sharepoint/v3/contenttype/forms"/>
  </ds:schemaRefs>
</ds:datastoreItem>
</file>

<file path=customXml/itemProps2.xml><?xml version="1.0" encoding="utf-8"?>
<ds:datastoreItem xmlns:ds="http://schemas.openxmlformats.org/officeDocument/2006/customXml" ds:itemID="{3C1DE65D-5C7D-4552-BEA1-AA9A5215FEA6}">
  <ds:schemaRefs>
    <ds:schemaRef ds:uri="http://schemas.openxmlformats.org/officeDocument/2006/bibliography"/>
  </ds:schemaRefs>
</ds:datastoreItem>
</file>

<file path=customXml/itemProps3.xml><?xml version="1.0" encoding="utf-8"?>
<ds:datastoreItem xmlns:ds="http://schemas.openxmlformats.org/officeDocument/2006/customXml" ds:itemID="{894BAAA1-75DA-43BF-B8B6-BD99C6FDAC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4156A9-893C-4D62-B693-BD13BEA8F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ff71bf-bf06-421a-a18f-34d792248b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21B7BA-516A-49D2-84BB-961ED454A501}">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Properties xmlns="http://schemas.openxmlformats.org/officeDocument/2006/extended-properties" xmlns:vt="http://schemas.openxmlformats.org/officeDocument/2006/docPropsVTypes">
  <Template>Intern%20rapport.dotx</Template>
  <TotalTime>0</TotalTime>
  <Pages>1</Pages>
  <Words>2914</Words>
  <Characters>16611</Characters>
  <Application>Microsoft Office Word</Application>
  <DocSecurity>4</DocSecurity>
  <PresentationFormat/>
  <Lines>138</Lines>
  <Paragraphs>38</Paragraphs>
  <ScaleCrop>false</ScaleCrop>
  <Company>Miljødirektoratet</Company>
  <LinksUpToDate>false</LinksUpToDate>
  <CharactersWithSpaces>19487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Delkontrakt 1: Konkurransegrunnlag – Konsulentavtale IT-utvikling</dc:title>
  <dc:subject/>
  <dc:creator>Marianne Stålaker</dc:creator>
  <cp:keywords/>
  <cp:lastModifiedBy>Christine Johnsen</cp:lastModifiedBy>
  <cp:revision>433</cp:revision>
  <cp:lastPrinted>2025-02-15T21:04:00Z</cp:lastPrinted>
  <dcterms:created xsi:type="dcterms:W3CDTF">2026-04-25T02:16:00Z</dcterms:created>
  <dcterms:modified xsi:type="dcterms:W3CDTF">2026-06-15T08:32:00Z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0x010100757152EA192FF541931C03CBC1C083A5</vt:lpwstr>
  </property>
  <property fmtid="{D5CDD505-2E9C-101B-9397-08002B2CF9AE}" pid="4" name="MediaServiceImageTags">
    <vt:lpwstr/>
  </property>
  <property fmtid="{D5CDD505-2E9C-101B-9397-08002B2CF9AE}" pid="5" name="docLang">
    <vt:lpwstr>nb</vt:lpwstr>
  </property>
</Properties>
</file>