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A3EE8" w14:textId="4C1C67A0" w:rsidR="00C72728" w:rsidRDefault="00C72728"/>
    <w:p w14:paraId="4FABEEC5" w14:textId="77777777" w:rsidR="00C72728" w:rsidRDefault="00C72728"/>
    <w:p w14:paraId="11F3E705" w14:textId="77777777" w:rsidR="00C72728" w:rsidRDefault="00C72728"/>
    <w:p w14:paraId="54F25586" w14:textId="77777777" w:rsidR="00C72728" w:rsidRDefault="00C72728"/>
    <w:p w14:paraId="6FC7E40C" w14:textId="77777777" w:rsidR="00C72728" w:rsidRDefault="00C72728"/>
    <w:p w14:paraId="62848F8D" w14:textId="77777777" w:rsidR="00C72728" w:rsidRDefault="00C72728"/>
    <w:p w14:paraId="12840358" w14:textId="77777777" w:rsidR="00C72728" w:rsidRDefault="00C72728"/>
    <w:p w14:paraId="6D8108C1" w14:textId="77777777" w:rsidR="00C72728" w:rsidRDefault="00C72728"/>
    <w:p w14:paraId="0A39C063" w14:textId="77777777" w:rsidR="00C72728" w:rsidRDefault="00C72728"/>
    <w:p w14:paraId="64965B92" w14:textId="40FD6C99" w:rsidR="00C72728" w:rsidRDefault="0074250D">
      <w:pPr>
        <w:jc w:val="center"/>
        <w:rPr>
          <w:b/>
          <w:snapToGrid w:val="0"/>
          <w:sz w:val="40"/>
          <w:szCs w:val="40"/>
          <w:lang w:eastAsia="nb-NO"/>
        </w:rPr>
      </w:pPr>
      <w:r>
        <w:rPr>
          <w:b/>
          <w:i/>
          <w:snapToGrid w:val="0"/>
          <w:sz w:val="36"/>
          <w:szCs w:val="36"/>
          <w:lang w:eastAsia="nb-NO"/>
        </w:rPr>
        <w:t>Nav</w:t>
      </w:r>
      <w:r w:rsidR="00DE181C" w:rsidRPr="00DE181C">
        <w:rPr>
          <w:b/>
          <w:i/>
          <w:snapToGrid w:val="0"/>
          <w:sz w:val="36"/>
          <w:szCs w:val="36"/>
          <w:lang w:eastAsia="nb-NO"/>
        </w:rPr>
        <w:t xml:space="preserve"> Nordland</w:t>
      </w:r>
    </w:p>
    <w:p w14:paraId="7743E66C" w14:textId="77777777" w:rsidR="00C72728" w:rsidRDefault="00C72728"/>
    <w:p w14:paraId="02EBBD24" w14:textId="77777777" w:rsidR="00C72728" w:rsidRDefault="00C72728"/>
    <w:p w14:paraId="28C3C3F4" w14:textId="77777777" w:rsidR="00C72728" w:rsidRDefault="00C72728"/>
    <w:p w14:paraId="552CAEDF" w14:textId="77777777" w:rsidR="00C72728" w:rsidRDefault="00C72728"/>
    <w:p w14:paraId="2E3D7229" w14:textId="77777777" w:rsidR="00C72728" w:rsidRDefault="00C72728"/>
    <w:p w14:paraId="06515DDF" w14:textId="77777777" w:rsidR="00C72728" w:rsidRDefault="00C72728"/>
    <w:p w14:paraId="7A8AF8B8" w14:textId="77777777" w:rsidR="00C72728" w:rsidRDefault="000E2F2B">
      <w:pPr>
        <w:jc w:val="center"/>
        <w:rPr>
          <w:b/>
          <w:snapToGrid w:val="0"/>
          <w:sz w:val="48"/>
          <w:lang w:eastAsia="nb-NO"/>
        </w:rPr>
      </w:pPr>
      <w:r>
        <w:rPr>
          <w:b/>
          <w:snapToGrid w:val="0"/>
          <w:sz w:val="48"/>
          <w:lang w:eastAsia="nb-NO"/>
        </w:rPr>
        <w:t>Anskaffelse etter forskriftens del I</w:t>
      </w:r>
      <w:r w:rsidR="00816D37">
        <w:rPr>
          <w:b/>
          <w:snapToGrid w:val="0"/>
          <w:sz w:val="48"/>
          <w:lang w:eastAsia="nb-NO"/>
        </w:rPr>
        <w:t>V</w:t>
      </w:r>
    </w:p>
    <w:p w14:paraId="40749A56" w14:textId="37129595" w:rsidR="00C72728" w:rsidRDefault="00C72728">
      <w:pPr>
        <w:jc w:val="center"/>
        <w:rPr>
          <w:b/>
          <w:i/>
        </w:rPr>
      </w:pPr>
      <w:r w:rsidRPr="00DB7AA6">
        <w:rPr>
          <w:b/>
          <w:i/>
        </w:rPr>
        <w:t>(FOA DEL</w:t>
      </w:r>
      <w:r w:rsidR="006C61CA" w:rsidRPr="00DB7AA6">
        <w:rPr>
          <w:b/>
          <w:i/>
        </w:rPr>
        <w:t xml:space="preserve"> IV</w:t>
      </w:r>
      <w:r w:rsidRPr="00DB7AA6">
        <w:rPr>
          <w:b/>
          <w:i/>
        </w:rPr>
        <w:t>)</w:t>
      </w:r>
    </w:p>
    <w:p w14:paraId="5F0137F7" w14:textId="4CCCD978" w:rsidR="00722402" w:rsidRDefault="00722402">
      <w:pPr>
        <w:jc w:val="center"/>
        <w:rPr>
          <w:b/>
          <w:i/>
        </w:rPr>
      </w:pPr>
    </w:p>
    <w:p w14:paraId="69BFA928" w14:textId="78C95831" w:rsidR="00722402" w:rsidRDefault="00722402">
      <w:pPr>
        <w:jc w:val="center"/>
        <w:rPr>
          <w:b/>
          <w:i/>
        </w:rPr>
      </w:pPr>
    </w:p>
    <w:p w14:paraId="3ACE59AC" w14:textId="77777777" w:rsidR="00722402" w:rsidRDefault="00722402" w:rsidP="00722402">
      <w:pPr>
        <w:jc w:val="center"/>
        <w:rPr>
          <w:b/>
          <w:sz w:val="36"/>
          <w:szCs w:val="36"/>
        </w:rPr>
      </w:pPr>
      <w:r>
        <w:rPr>
          <w:b/>
          <w:sz w:val="36"/>
          <w:szCs w:val="36"/>
        </w:rPr>
        <w:t>Konkurransegrunnlag del I</w:t>
      </w:r>
      <w:r w:rsidRPr="000D195F">
        <w:rPr>
          <w:b/>
          <w:sz w:val="36"/>
          <w:szCs w:val="36"/>
        </w:rPr>
        <w:t xml:space="preserve"> </w:t>
      </w:r>
      <w:r>
        <w:rPr>
          <w:b/>
          <w:sz w:val="36"/>
          <w:szCs w:val="36"/>
        </w:rPr>
        <w:t>- Betingelser</w:t>
      </w:r>
    </w:p>
    <w:p w14:paraId="5F4948E2" w14:textId="77777777" w:rsidR="00722402" w:rsidRPr="00DB7AA6" w:rsidRDefault="00722402">
      <w:pPr>
        <w:jc w:val="center"/>
        <w:rPr>
          <w:b/>
          <w:i/>
        </w:rPr>
      </w:pPr>
    </w:p>
    <w:p w14:paraId="5451B9DF" w14:textId="77777777" w:rsidR="00C72728" w:rsidRPr="00DB7AA6" w:rsidRDefault="00C72728">
      <w:pPr>
        <w:rPr>
          <w:snapToGrid w:val="0"/>
          <w:lang w:eastAsia="nb-NO"/>
        </w:rPr>
      </w:pPr>
    </w:p>
    <w:p w14:paraId="0F486A7C" w14:textId="77777777" w:rsidR="00722402" w:rsidRDefault="00722402" w:rsidP="00722402">
      <w:pPr>
        <w:jc w:val="center"/>
        <w:rPr>
          <w:b/>
          <w:i/>
          <w:sz w:val="36"/>
          <w:szCs w:val="36"/>
        </w:rPr>
      </w:pPr>
    </w:p>
    <w:p w14:paraId="343006AA" w14:textId="691B3EAE" w:rsidR="00722402" w:rsidRPr="00993487" w:rsidRDefault="00722402" w:rsidP="00722402">
      <w:pPr>
        <w:jc w:val="center"/>
        <w:rPr>
          <w:b/>
          <w:i/>
          <w:sz w:val="36"/>
          <w:szCs w:val="36"/>
        </w:rPr>
      </w:pPr>
      <w:r w:rsidRPr="00993487">
        <w:rPr>
          <w:b/>
          <w:i/>
          <w:sz w:val="36"/>
          <w:szCs w:val="36"/>
        </w:rPr>
        <w:t xml:space="preserve">Anskaffelse av </w:t>
      </w:r>
      <w:r w:rsidR="00A04641">
        <w:rPr>
          <w:b/>
          <w:i/>
          <w:sz w:val="36"/>
          <w:szCs w:val="36"/>
        </w:rPr>
        <w:t>arbeidsmarkedstiltak</w:t>
      </w:r>
      <w:r>
        <w:rPr>
          <w:b/>
          <w:i/>
          <w:sz w:val="36"/>
          <w:szCs w:val="36"/>
        </w:rPr>
        <w:t>:</w:t>
      </w:r>
    </w:p>
    <w:p w14:paraId="6980159E" w14:textId="252BD549" w:rsidR="00C72728" w:rsidRPr="00DB7AA6" w:rsidRDefault="00C72728">
      <w:pPr>
        <w:rPr>
          <w:b/>
          <w:snapToGrid w:val="0"/>
          <w:lang w:eastAsia="nb-NO"/>
        </w:rPr>
      </w:pPr>
    </w:p>
    <w:p w14:paraId="71CA2C35" w14:textId="77777777" w:rsidR="00C72728" w:rsidRPr="00DB7AA6" w:rsidRDefault="00C72728">
      <w:pPr>
        <w:rPr>
          <w:b/>
          <w:snapToGrid w:val="0"/>
          <w:lang w:eastAsia="nb-NO"/>
        </w:rPr>
      </w:pPr>
    </w:p>
    <w:p w14:paraId="740ED6FA" w14:textId="2154B133" w:rsidR="00C72728" w:rsidRDefault="003E2946" w:rsidP="6427F1D7">
      <w:pPr>
        <w:jc w:val="center"/>
        <w:rPr>
          <w:b/>
          <w:bCs/>
          <w:i/>
          <w:iCs/>
          <w:sz w:val="36"/>
          <w:szCs w:val="36"/>
        </w:rPr>
      </w:pPr>
      <w:r>
        <w:rPr>
          <w:b/>
          <w:bCs/>
          <w:i/>
          <w:iCs/>
          <w:sz w:val="36"/>
          <w:szCs w:val="36"/>
        </w:rPr>
        <w:t>Digitale ferdigheter - Rana</w:t>
      </w:r>
    </w:p>
    <w:p w14:paraId="3647E00C" w14:textId="7E6AEC45" w:rsidR="004742FC" w:rsidRDefault="004742FC" w:rsidP="45082976">
      <w:pPr>
        <w:jc w:val="center"/>
        <w:rPr>
          <w:b/>
          <w:bCs/>
          <w:i/>
          <w:iCs/>
          <w:sz w:val="36"/>
          <w:szCs w:val="36"/>
        </w:rPr>
      </w:pPr>
    </w:p>
    <w:p w14:paraId="34DDBDAB" w14:textId="43B2C092" w:rsidR="004742FC" w:rsidRPr="00775FD6" w:rsidRDefault="004742FC" w:rsidP="0DA35884">
      <w:pPr>
        <w:jc w:val="center"/>
        <w:rPr>
          <w:b/>
          <w:bCs/>
          <w:i/>
          <w:iCs/>
          <w:sz w:val="28"/>
          <w:szCs w:val="28"/>
        </w:rPr>
      </w:pPr>
      <w:proofErr w:type="spellStart"/>
      <w:r w:rsidRPr="0DA35884">
        <w:rPr>
          <w:b/>
          <w:bCs/>
          <w:i/>
          <w:iCs/>
          <w:sz w:val="28"/>
          <w:szCs w:val="28"/>
        </w:rPr>
        <w:t>Saksnr</w:t>
      </w:r>
      <w:proofErr w:type="spellEnd"/>
      <w:r w:rsidRPr="0DA35884">
        <w:rPr>
          <w:b/>
          <w:bCs/>
          <w:i/>
          <w:iCs/>
          <w:sz w:val="28"/>
          <w:szCs w:val="28"/>
        </w:rPr>
        <w:t xml:space="preserve">. </w:t>
      </w:r>
    </w:p>
    <w:p w14:paraId="66F710F2" w14:textId="087C8104" w:rsidR="004742FC" w:rsidRPr="00775FD6" w:rsidRDefault="00951DA4" w:rsidP="00AC1918">
      <w:pPr>
        <w:jc w:val="center"/>
        <w:rPr>
          <w:b/>
          <w:bCs/>
          <w:i/>
          <w:iCs/>
          <w:sz w:val="28"/>
          <w:szCs w:val="28"/>
        </w:rPr>
      </w:pPr>
      <w:r>
        <w:rPr>
          <w:sz w:val="28"/>
          <w:szCs w:val="28"/>
        </w:rPr>
        <w:t>26</w:t>
      </w:r>
      <w:r w:rsidR="00C80B1D">
        <w:rPr>
          <w:sz w:val="28"/>
          <w:szCs w:val="28"/>
        </w:rPr>
        <w:t>/</w:t>
      </w:r>
      <w:r w:rsidR="00F10CBA">
        <w:rPr>
          <w:sz w:val="28"/>
          <w:szCs w:val="28"/>
        </w:rPr>
        <w:t>13325</w:t>
      </w:r>
    </w:p>
    <w:p w14:paraId="785A1A0C" w14:textId="77777777" w:rsidR="008B5823" w:rsidRPr="00DB7AA6" w:rsidRDefault="008B5823">
      <w:pPr>
        <w:jc w:val="center"/>
        <w:rPr>
          <w:b/>
          <w:i/>
          <w:sz w:val="36"/>
          <w:szCs w:val="36"/>
        </w:rPr>
      </w:pPr>
    </w:p>
    <w:p w14:paraId="33A6277C" w14:textId="77777777" w:rsidR="008B5823" w:rsidRPr="00DB7AA6" w:rsidRDefault="008B5823">
      <w:pPr>
        <w:jc w:val="center"/>
        <w:rPr>
          <w:b/>
          <w:i/>
          <w:sz w:val="36"/>
          <w:szCs w:val="36"/>
        </w:rPr>
      </w:pPr>
    </w:p>
    <w:p w14:paraId="084593E5" w14:textId="77777777" w:rsidR="00C72728" w:rsidRPr="00DB7AA6" w:rsidRDefault="00C72728">
      <w:pPr>
        <w:rPr>
          <w:b/>
          <w:snapToGrid w:val="0"/>
          <w:lang w:eastAsia="nb-NO"/>
        </w:rPr>
      </w:pPr>
    </w:p>
    <w:p w14:paraId="7047757B" w14:textId="77777777" w:rsidR="00C72728" w:rsidRPr="00DB7AA6" w:rsidRDefault="00C72728">
      <w:pPr>
        <w:rPr>
          <w:b/>
          <w:snapToGrid w:val="0"/>
          <w:lang w:eastAsia="nb-NO"/>
        </w:rPr>
      </w:pPr>
    </w:p>
    <w:p w14:paraId="45B0D860" w14:textId="48819407" w:rsidR="00C72728" w:rsidRDefault="00C72728">
      <w:pPr>
        <w:jc w:val="center"/>
        <w:rPr>
          <w:b/>
          <w:snapToGrid w:val="0"/>
          <w:lang w:eastAsia="nb-NO"/>
        </w:rPr>
      </w:pPr>
      <w:r>
        <w:rPr>
          <w:b/>
          <w:snapToGrid w:val="0"/>
          <w:lang w:eastAsia="nb-NO"/>
        </w:rPr>
        <w:br w:type="page"/>
        <w:t>INNHOLD</w:t>
      </w:r>
    </w:p>
    <w:p w14:paraId="2C69ACFF" w14:textId="0431DE7A" w:rsidR="00C72728" w:rsidRDefault="00ED1330" w:rsidP="00ED1330">
      <w:pPr>
        <w:tabs>
          <w:tab w:val="left" w:pos="6237"/>
        </w:tabs>
        <w:rPr>
          <w:snapToGrid w:val="0"/>
          <w:lang w:eastAsia="nb-NO"/>
        </w:rPr>
      </w:pPr>
      <w:r>
        <w:rPr>
          <w:snapToGrid w:val="0"/>
          <w:lang w:eastAsia="nb-NO"/>
        </w:rPr>
        <w:tab/>
      </w:r>
    </w:p>
    <w:p w14:paraId="390E34DC" w14:textId="4F3047B2" w:rsidR="00F047F9" w:rsidRDefault="00C72728">
      <w:pPr>
        <w:pStyle w:val="TOC1"/>
        <w:rPr>
          <w:rFonts w:asciiTheme="minorHAnsi" w:eastAsiaTheme="minorEastAsia" w:hAnsiTheme="minorHAnsi" w:cstheme="minorBidi"/>
          <w:b w:val="0"/>
          <w:noProof/>
          <w:snapToGrid/>
          <w:kern w:val="2"/>
          <w:sz w:val="22"/>
          <w:szCs w:val="22"/>
          <w14:ligatures w14:val="standardContextual"/>
        </w:rPr>
      </w:pPr>
      <w:r>
        <w:fldChar w:fldCharType="begin"/>
      </w:r>
      <w:r>
        <w:instrText xml:space="preserve"> TOC \o "1-3" </w:instrText>
      </w:r>
      <w:r>
        <w:fldChar w:fldCharType="separate"/>
      </w:r>
      <w:r w:rsidR="00F047F9" w:rsidRPr="00176E24">
        <w:rPr>
          <w:noProof/>
        </w:rPr>
        <w:t>Del I Betingelser for konkurransen</w:t>
      </w:r>
      <w:r w:rsidR="00F047F9">
        <w:rPr>
          <w:noProof/>
        </w:rPr>
        <w:tab/>
      </w:r>
      <w:r w:rsidR="00F047F9">
        <w:rPr>
          <w:noProof/>
        </w:rPr>
        <w:fldChar w:fldCharType="begin"/>
      </w:r>
      <w:r w:rsidR="00F047F9">
        <w:rPr>
          <w:noProof/>
        </w:rPr>
        <w:instrText xml:space="preserve"> PAGEREF _Toc159402231 \h </w:instrText>
      </w:r>
      <w:r w:rsidR="00F047F9">
        <w:rPr>
          <w:noProof/>
        </w:rPr>
      </w:r>
      <w:r w:rsidR="00F047F9">
        <w:rPr>
          <w:noProof/>
        </w:rPr>
        <w:fldChar w:fldCharType="separate"/>
      </w:r>
      <w:r w:rsidR="00F047F9">
        <w:rPr>
          <w:noProof/>
        </w:rPr>
        <w:t>3</w:t>
      </w:r>
      <w:r w:rsidR="00F047F9">
        <w:rPr>
          <w:noProof/>
        </w:rPr>
        <w:fldChar w:fldCharType="end"/>
      </w:r>
    </w:p>
    <w:p w14:paraId="710EAA99" w14:textId="5E8ABB63" w:rsidR="00F047F9" w:rsidRDefault="00F047F9">
      <w:pPr>
        <w:pStyle w:val="TOC1"/>
        <w:tabs>
          <w:tab w:val="left" w:pos="400"/>
        </w:tabs>
        <w:rPr>
          <w:rFonts w:asciiTheme="minorHAnsi" w:eastAsiaTheme="minorEastAsia" w:hAnsiTheme="minorHAnsi" w:cstheme="minorBidi"/>
          <w:b w:val="0"/>
          <w:noProof/>
          <w:snapToGrid/>
          <w:kern w:val="2"/>
          <w:sz w:val="22"/>
          <w:szCs w:val="22"/>
          <w14:ligatures w14:val="standardContextual"/>
        </w:rPr>
      </w:pPr>
      <w:r w:rsidRPr="00176E24">
        <w:rPr>
          <w:noProof/>
        </w:rPr>
        <w:t>1</w:t>
      </w:r>
      <w:r>
        <w:rPr>
          <w:rFonts w:asciiTheme="minorHAnsi" w:eastAsiaTheme="minorEastAsia" w:hAnsiTheme="minorHAnsi" w:cstheme="minorBidi"/>
          <w:b w:val="0"/>
          <w:noProof/>
          <w:snapToGrid/>
          <w:kern w:val="2"/>
          <w:sz w:val="22"/>
          <w:szCs w:val="22"/>
          <w14:ligatures w14:val="standardContextual"/>
        </w:rPr>
        <w:tab/>
      </w:r>
      <w:r w:rsidRPr="00176E24">
        <w:rPr>
          <w:noProof/>
        </w:rPr>
        <w:t>Informasjon om anskaffelsen</w:t>
      </w:r>
      <w:r>
        <w:rPr>
          <w:noProof/>
        </w:rPr>
        <w:tab/>
      </w:r>
      <w:r>
        <w:rPr>
          <w:noProof/>
        </w:rPr>
        <w:fldChar w:fldCharType="begin"/>
      </w:r>
      <w:r>
        <w:rPr>
          <w:noProof/>
        </w:rPr>
        <w:instrText xml:space="preserve"> PAGEREF _Toc159402232 \h </w:instrText>
      </w:r>
      <w:r>
        <w:rPr>
          <w:noProof/>
        </w:rPr>
      </w:r>
      <w:r>
        <w:rPr>
          <w:noProof/>
        </w:rPr>
        <w:fldChar w:fldCharType="separate"/>
      </w:r>
      <w:r>
        <w:rPr>
          <w:noProof/>
        </w:rPr>
        <w:t>3</w:t>
      </w:r>
      <w:r>
        <w:rPr>
          <w:noProof/>
        </w:rPr>
        <w:fldChar w:fldCharType="end"/>
      </w:r>
    </w:p>
    <w:p w14:paraId="5AB395C8" w14:textId="547985C0" w:rsidR="00F047F9" w:rsidRDefault="00F047F9">
      <w:pPr>
        <w:pStyle w:val="TOC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Pr>
          <w:noProof/>
        </w:rPr>
        <w:t>1.1</w:t>
      </w:r>
      <w:r>
        <w:rPr>
          <w:rFonts w:asciiTheme="minorHAnsi" w:eastAsiaTheme="minorEastAsia" w:hAnsiTheme="minorHAnsi" w:cstheme="minorBidi"/>
          <w:noProof/>
          <w:kern w:val="2"/>
          <w:sz w:val="22"/>
          <w:szCs w:val="22"/>
          <w:lang w:eastAsia="nb-NO"/>
          <w14:ligatures w14:val="standardContextual"/>
        </w:rPr>
        <w:tab/>
      </w:r>
      <w:r>
        <w:rPr>
          <w:noProof/>
        </w:rPr>
        <w:t>Presentasjon av Oppdragsgiver</w:t>
      </w:r>
      <w:r>
        <w:rPr>
          <w:noProof/>
        </w:rPr>
        <w:tab/>
      </w:r>
      <w:r>
        <w:rPr>
          <w:noProof/>
        </w:rPr>
        <w:fldChar w:fldCharType="begin"/>
      </w:r>
      <w:r>
        <w:rPr>
          <w:noProof/>
        </w:rPr>
        <w:instrText xml:space="preserve"> PAGEREF _Toc159402233 \h </w:instrText>
      </w:r>
      <w:r>
        <w:rPr>
          <w:noProof/>
        </w:rPr>
      </w:r>
      <w:r>
        <w:rPr>
          <w:noProof/>
        </w:rPr>
        <w:fldChar w:fldCharType="separate"/>
      </w:r>
      <w:r>
        <w:rPr>
          <w:noProof/>
        </w:rPr>
        <w:t>3</w:t>
      </w:r>
      <w:r>
        <w:rPr>
          <w:noProof/>
        </w:rPr>
        <w:fldChar w:fldCharType="end"/>
      </w:r>
    </w:p>
    <w:p w14:paraId="36861091" w14:textId="5B0E4104" w:rsidR="00F047F9" w:rsidRDefault="00F047F9">
      <w:pPr>
        <w:pStyle w:val="TOC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1.2</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Regler og prosedyre for konkurransen</w:t>
      </w:r>
      <w:r>
        <w:rPr>
          <w:noProof/>
        </w:rPr>
        <w:tab/>
      </w:r>
      <w:r>
        <w:rPr>
          <w:noProof/>
        </w:rPr>
        <w:fldChar w:fldCharType="begin"/>
      </w:r>
      <w:r>
        <w:rPr>
          <w:noProof/>
        </w:rPr>
        <w:instrText xml:space="preserve"> PAGEREF _Toc159402234 \h </w:instrText>
      </w:r>
      <w:r>
        <w:rPr>
          <w:noProof/>
        </w:rPr>
      </w:r>
      <w:r>
        <w:rPr>
          <w:noProof/>
        </w:rPr>
        <w:fldChar w:fldCharType="separate"/>
      </w:r>
      <w:r>
        <w:rPr>
          <w:noProof/>
        </w:rPr>
        <w:t>3</w:t>
      </w:r>
      <w:r>
        <w:rPr>
          <w:noProof/>
        </w:rPr>
        <w:fldChar w:fldCharType="end"/>
      </w:r>
    </w:p>
    <w:p w14:paraId="50366EA1" w14:textId="35874263" w:rsidR="00F047F9" w:rsidRDefault="00F047F9">
      <w:pPr>
        <w:pStyle w:val="TOC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1.3</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Anskaffelsens mål/formål</w:t>
      </w:r>
      <w:r>
        <w:rPr>
          <w:noProof/>
        </w:rPr>
        <w:tab/>
      </w:r>
      <w:r>
        <w:rPr>
          <w:noProof/>
        </w:rPr>
        <w:fldChar w:fldCharType="begin"/>
      </w:r>
      <w:r>
        <w:rPr>
          <w:noProof/>
        </w:rPr>
        <w:instrText xml:space="preserve"> PAGEREF _Toc159402235 \h </w:instrText>
      </w:r>
      <w:r>
        <w:rPr>
          <w:noProof/>
        </w:rPr>
      </w:r>
      <w:r>
        <w:rPr>
          <w:noProof/>
        </w:rPr>
        <w:fldChar w:fldCharType="separate"/>
      </w:r>
      <w:r>
        <w:rPr>
          <w:noProof/>
        </w:rPr>
        <w:t>3</w:t>
      </w:r>
      <w:r>
        <w:rPr>
          <w:noProof/>
        </w:rPr>
        <w:fldChar w:fldCharType="end"/>
      </w:r>
    </w:p>
    <w:p w14:paraId="533EFC2A" w14:textId="2DE9FC97" w:rsidR="00F047F9" w:rsidRDefault="00F047F9">
      <w:pPr>
        <w:pStyle w:val="TOC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Pr>
          <w:noProof/>
        </w:rPr>
        <w:t>1.4</w:t>
      </w:r>
      <w:r>
        <w:rPr>
          <w:rFonts w:asciiTheme="minorHAnsi" w:eastAsiaTheme="minorEastAsia" w:hAnsiTheme="minorHAnsi" w:cstheme="minorBidi"/>
          <w:noProof/>
          <w:kern w:val="2"/>
          <w:sz w:val="22"/>
          <w:szCs w:val="22"/>
          <w:lang w:eastAsia="nb-NO"/>
          <w14:ligatures w14:val="standardContextual"/>
        </w:rPr>
        <w:tab/>
      </w:r>
      <w:r>
        <w:rPr>
          <w:noProof/>
        </w:rPr>
        <w:t>Anskaffelsens omfang og verdi</w:t>
      </w:r>
      <w:r>
        <w:rPr>
          <w:noProof/>
        </w:rPr>
        <w:tab/>
      </w:r>
      <w:r>
        <w:rPr>
          <w:noProof/>
        </w:rPr>
        <w:fldChar w:fldCharType="begin"/>
      </w:r>
      <w:r>
        <w:rPr>
          <w:noProof/>
        </w:rPr>
        <w:instrText xml:space="preserve"> PAGEREF _Toc159402236 \h </w:instrText>
      </w:r>
      <w:r>
        <w:rPr>
          <w:noProof/>
        </w:rPr>
      </w:r>
      <w:r>
        <w:rPr>
          <w:noProof/>
        </w:rPr>
        <w:fldChar w:fldCharType="separate"/>
      </w:r>
      <w:r>
        <w:rPr>
          <w:noProof/>
        </w:rPr>
        <w:t>4</w:t>
      </w:r>
      <w:r>
        <w:rPr>
          <w:noProof/>
        </w:rPr>
        <w:fldChar w:fldCharType="end"/>
      </w:r>
    </w:p>
    <w:p w14:paraId="325CC3C1" w14:textId="0352766A" w:rsidR="00F047F9" w:rsidRDefault="00F047F9">
      <w:pPr>
        <w:pStyle w:val="TOC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Pr>
          <w:noProof/>
        </w:rPr>
        <w:t>1.5</w:t>
      </w:r>
      <w:r>
        <w:rPr>
          <w:rFonts w:asciiTheme="minorHAnsi" w:eastAsiaTheme="minorEastAsia" w:hAnsiTheme="minorHAnsi" w:cstheme="minorBidi"/>
          <w:noProof/>
          <w:kern w:val="2"/>
          <w:sz w:val="22"/>
          <w:szCs w:val="22"/>
          <w:lang w:eastAsia="nb-NO"/>
          <w14:ligatures w14:val="standardContextual"/>
        </w:rPr>
        <w:tab/>
      </w:r>
      <w:r>
        <w:rPr>
          <w:noProof/>
        </w:rPr>
        <w:t>Dokumentstruktur</w:t>
      </w:r>
      <w:r>
        <w:rPr>
          <w:noProof/>
        </w:rPr>
        <w:tab/>
      </w:r>
      <w:r>
        <w:rPr>
          <w:noProof/>
        </w:rPr>
        <w:fldChar w:fldCharType="begin"/>
      </w:r>
      <w:r>
        <w:rPr>
          <w:noProof/>
        </w:rPr>
        <w:instrText xml:space="preserve"> PAGEREF _Toc159402237 \h </w:instrText>
      </w:r>
      <w:r>
        <w:rPr>
          <w:noProof/>
        </w:rPr>
      </w:r>
      <w:r>
        <w:rPr>
          <w:noProof/>
        </w:rPr>
        <w:fldChar w:fldCharType="separate"/>
      </w:r>
      <w:r>
        <w:rPr>
          <w:noProof/>
        </w:rPr>
        <w:t>5</w:t>
      </w:r>
      <w:r>
        <w:rPr>
          <w:noProof/>
        </w:rPr>
        <w:fldChar w:fldCharType="end"/>
      </w:r>
    </w:p>
    <w:p w14:paraId="2BCE9D8E" w14:textId="1054C0AF" w:rsidR="00F047F9" w:rsidRDefault="00F047F9">
      <w:pPr>
        <w:pStyle w:val="TOC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Pr>
          <w:noProof/>
        </w:rPr>
        <w:t>1.6</w:t>
      </w:r>
      <w:r>
        <w:rPr>
          <w:rFonts w:asciiTheme="minorHAnsi" w:eastAsiaTheme="minorEastAsia" w:hAnsiTheme="minorHAnsi" w:cstheme="minorBidi"/>
          <w:noProof/>
          <w:kern w:val="2"/>
          <w:sz w:val="22"/>
          <w:szCs w:val="22"/>
          <w:lang w:eastAsia="nb-NO"/>
          <w14:ligatures w14:val="standardContextual"/>
        </w:rPr>
        <w:tab/>
      </w:r>
      <w:r>
        <w:rPr>
          <w:noProof/>
        </w:rPr>
        <w:t>Avtalens varighet og opsjoner</w:t>
      </w:r>
      <w:r>
        <w:rPr>
          <w:noProof/>
        </w:rPr>
        <w:tab/>
      </w:r>
      <w:r>
        <w:rPr>
          <w:noProof/>
        </w:rPr>
        <w:fldChar w:fldCharType="begin"/>
      </w:r>
      <w:r>
        <w:rPr>
          <w:noProof/>
        </w:rPr>
        <w:instrText xml:space="preserve"> PAGEREF _Toc159402238 \h </w:instrText>
      </w:r>
      <w:r>
        <w:rPr>
          <w:noProof/>
        </w:rPr>
      </w:r>
      <w:r>
        <w:rPr>
          <w:noProof/>
        </w:rPr>
        <w:fldChar w:fldCharType="separate"/>
      </w:r>
      <w:r>
        <w:rPr>
          <w:noProof/>
        </w:rPr>
        <w:t>5</w:t>
      </w:r>
      <w:r>
        <w:rPr>
          <w:noProof/>
        </w:rPr>
        <w:fldChar w:fldCharType="end"/>
      </w:r>
    </w:p>
    <w:p w14:paraId="307F0D47" w14:textId="2F9312F8" w:rsidR="00F047F9" w:rsidRDefault="00F047F9">
      <w:pPr>
        <w:pStyle w:val="TOC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Pr>
          <w:noProof/>
        </w:rPr>
        <w:t>1.7</w:t>
      </w:r>
      <w:r>
        <w:rPr>
          <w:rFonts w:asciiTheme="minorHAnsi" w:eastAsiaTheme="minorEastAsia" w:hAnsiTheme="minorHAnsi" w:cstheme="minorBidi"/>
          <w:noProof/>
          <w:kern w:val="2"/>
          <w:sz w:val="22"/>
          <w:szCs w:val="22"/>
          <w:lang w:eastAsia="nb-NO"/>
          <w14:ligatures w14:val="standardContextual"/>
        </w:rPr>
        <w:tab/>
      </w:r>
      <w:r>
        <w:rPr>
          <w:noProof/>
        </w:rPr>
        <w:t>Planlagt fremdrift</w:t>
      </w:r>
      <w:r>
        <w:rPr>
          <w:noProof/>
        </w:rPr>
        <w:tab/>
      </w:r>
      <w:r>
        <w:rPr>
          <w:noProof/>
        </w:rPr>
        <w:fldChar w:fldCharType="begin"/>
      </w:r>
      <w:r>
        <w:rPr>
          <w:noProof/>
        </w:rPr>
        <w:instrText xml:space="preserve"> PAGEREF _Toc159402239 \h </w:instrText>
      </w:r>
      <w:r>
        <w:rPr>
          <w:noProof/>
        </w:rPr>
      </w:r>
      <w:r>
        <w:rPr>
          <w:noProof/>
        </w:rPr>
        <w:fldChar w:fldCharType="separate"/>
      </w:r>
      <w:r>
        <w:rPr>
          <w:noProof/>
        </w:rPr>
        <w:t>5</w:t>
      </w:r>
      <w:r>
        <w:rPr>
          <w:noProof/>
        </w:rPr>
        <w:fldChar w:fldCharType="end"/>
      </w:r>
    </w:p>
    <w:p w14:paraId="152D3B95" w14:textId="733940D9" w:rsidR="00F047F9" w:rsidRDefault="00F047F9">
      <w:pPr>
        <w:pStyle w:val="TOC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1.8</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Spørsmål til konkurransegrunnlaget</w:t>
      </w:r>
      <w:r>
        <w:rPr>
          <w:noProof/>
        </w:rPr>
        <w:tab/>
      </w:r>
      <w:r>
        <w:rPr>
          <w:noProof/>
        </w:rPr>
        <w:fldChar w:fldCharType="begin"/>
      </w:r>
      <w:r>
        <w:rPr>
          <w:noProof/>
        </w:rPr>
        <w:instrText xml:space="preserve"> PAGEREF _Toc159402240 \h </w:instrText>
      </w:r>
      <w:r>
        <w:rPr>
          <w:noProof/>
        </w:rPr>
      </w:r>
      <w:r>
        <w:rPr>
          <w:noProof/>
        </w:rPr>
        <w:fldChar w:fldCharType="separate"/>
      </w:r>
      <w:r>
        <w:rPr>
          <w:noProof/>
        </w:rPr>
        <w:t>5</w:t>
      </w:r>
      <w:r>
        <w:rPr>
          <w:noProof/>
        </w:rPr>
        <w:fldChar w:fldCharType="end"/>
      </w:r>
    </w:p>
    <w:p w14:paraId="03536DFE" w14:textId="12AA8279" w:rsidR="00F047F9" w:rsidRDefault="00F047F9">
      <w:pPr>
        <w:pStyle w:val="TOC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1.9</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Endring i konkurransegrunnlaget</w:t>
      </w:r>
      <w:r>
        <w:rPr>
          <w:noProof/>
        </w:rPr>
        <w:tab/>
      </w:r>
      <w:r>
        <w:rPr>
          <w:noProof/>
        </w:rPr>
        <w:fldChar w:fldCharType="begin"/>
      </w:r>
      <w:r>
        <w:rPr>
          <w:noProof/>
        </w:rPr>
        <w:instrText xml:space="preserve"> PAGEREF _Toc159402241 \h </w:instrText>
      </w:r>
      <w:r>
        <w:rPr>
          <w:noProof/>
        </w:rPr>
      </w:r>
      <w:r>
        <w:rPr>
          <w:noProof/>
        </w:rPr>
        <w:fldChar w:fldCharType="separate"/>
      </w:r>
      <w:r>
        <w:rPr>
          <w:noProof/>
        </w:rPr>
        <w:t>6</w:t>
      </w:r>
      <w:r>
        <w:rPr>
          <w:noProof/>
        </w:rPr>
        <w:fldChar w:fldCharType="end"/>
      </w:r>
    </w:p>
    <w:p w14:paraId="32AF58DB" w14:textId="70CB3FC9" w:rsidR="00F047F9" w:rsidRDefault="00F047F9">
      <w:pPr>
        <w:pStyle w:val="TOC1"/>
        <w:tabs>
          <w:tab w:val="left" w:pos="400"/>
        </w:tabs>
        <w:rPr>
          <w:rFonts w:asciiTheme="minorHAnsi" w:eastAsiaTheme="minorEastAsia" w:hAnsiTheme="minorHAnsi" w:cstheme="minorBidi"/>
          <w:b w:val="0"/>
          <w:noProof/>
          <w:snapToGrid/>
          <w:kern w:val="2"/>
          <w:sz w:val="22"/>
          <w:szCs w:val="22"/>
          <w14:ligatures w14:val="standardContextual"/>
        </w:rPr>
      </w:pPr>
      <w:r w:rsidRPr="00176E24">
        <w:rPr>
          <w:noProof/>
        </w:rPr>
        <w:t>2</w:t>
      </w:r>
      <w:r>
        <w:rPr>
          <w:rFonts w:asciiTheme="minorHAnsi" w:eastAsiaTheme="minorEastAsia" w:hAnsiTheme="minorHAnsi" w:cstheme="minorBidi"/>
          <w:b w:val="0"/>
          <w:noProof/>
          <w:snapToGrid/>
          <w:kern w:val="2"/>
          <w:sz w:val="22"/>
          <w:szCs w:val="22"/>
          <w14:ligatures w14:val="standardContextual"/>
        </w:rPr>
        <w:tab/>
      </w:r>
      <w:r w:rsidRPr="00176E24">
        <w:rPr>
          <w:noProof/>
        </w:rPr>
        <w:t>Krav til leverandøren</w:t>
      </w:r>
      <w:r>
        <w:rPr>
          <w:noProof/>
        </w:rPr>
        <w:tab/>
      </w:r>
      <w:r>
        <w:rPr>
          <w:noProof/>
        </w:rPr>
        <w:fldChar w:fldCharType="begin"/>
      </w:r>
      <w:r>
        <w:rPr>
          <w:noProof/>
        </w:rPr>
        <w:instrText xml:space="preserve"> PAGEREF _Toc159402242 \h </w:instrText>
      </w:r>
      <w:r>
        <w:rPr>
          <w:noProof/>
        </w:rPr>
      </w:r>
      <w:r>
        <w:rPr>
          <w:noProof/>
        </w:rPr>
        <w:fldChar w:fldCharType="separate"/>
      </w:r>
      <w:r>
        <w:rPr>
          <w:noProof/>
        </w:rPr>
        <w:t>6</w:t>
      </w:r>
      <w:r>
        <w:rPr>
          <w:noProof/>
        </w:rPr>
        <w:fldChar w:fldCharType="end"/>
      </w:r>
    </w:p>
    <w:p w14:paraId="0BF08A27" w14:textId="30041448" w:rsidR="00F047F9" w:rsidRDefault="00F047F9">
      <w:pPr>
        <w:pStyle w:val="TOC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2.1</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Egenerklæring og eBevis</w:t>
      </w:r>
      <w:r>
        <w:rPr>
          <w:noProof/>
        </w:rPr>
        <w:tab/>
      </w:r>
      <w:r>
        <w:rPr>
          <w:noProof/>
        </w:rPr>
        <w:fldChar w:fldCharType="begin"/>
      </w:r>
      <w:r>
        <w:rPr>
          <w:noProof/>
        </w:rPr>
        <w:instrText xml:space="preserve"> PAGEREF _Toc159402243 \h </w:instrText>
      </w:r>
      <w:r>
        <w:rPr>
          <w:noProof/>
        </w:rPr>
      </w:r>
      <w:r>
        <w:rPr>
          <w:noProof/>
        </w:rPr>
        <w:fldChar w:fldCharType="separate"/>
      </w:r>
      <w:r>
        <w:rPr>
          <w:noProof/>
        </w:rPr>
        <w:t>6</w:t>
      </w:r>
      <w:r>
        <w:rPr>
          <w:noProof/>
        </w:rPr>
        <w:fldChar w:fldCharType="end"/>
      </w:r>
    </w:p>
    <w:p w14:paraId="25F0B450" w14:textId="5A6A3CF4" w:rsidR="00F047F9" w:rsidRDefault="00F047F9">
      <w:pPr>
        <w:pStyle w:val="TOC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2.2</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Skatt og merverdiavgift</w:t>
      </w:r>
      <w:r>
        <w:rPr>
          <w:noProof/>
        </w:rPr>
        <w:tab/>
      </w:r>
      <w:r>
        <w:rPr>
          <w:noProof/>
        </w:rPr>
        <w:fldChar w:fldCharType="begin"/>
      </w:r>
      <w:r>
        <w:rPr>
          <w:noProof/>
        </w:rPr>
        <w:instrText xml:space="preserve"> PAGEREF _Toc159402244 \h </w:instrText>
      </w:r>
      <w:r>
        <w:rPr>
          <w:noProof/>
        </w:rPr>
      </w:r>
      <w:r>
        <w:rPr>
          <w:noProof/>
        </w:rPr>
        <w:fldChar w:fldCharType="separate"/>
      </w:r>
      <w:r>
        <w:rPr>
          <w:noProof/>
        </w:rPr>
        <w:t>6</w:t>
      </w:r>
      <w:r>
        <w:rPr>
          <w:noProof/>
        </w:rPr>
        <w:fldChar w:fldCharType="end"/>
      </w:r>
    </w:p>
    <w:p w14:paraId="1E42391B" w14:textId="59C1BACA" w:rsidR="00F047F9" w:rsidRDefault="00F047F9">
      <w:pPr>
        <w:pStyle w:val="TOC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Pr>
          <w:noProof/>
          <w:lang w:eastAsia="nb-NO"/>
        </w:rPr>
        <w:t>2.3</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Leverandørens organisatoriske og juridiske stilling</w:t>
      </w:r>
      <w:r>
        <w:rPr>
          <w:noProof/>
        </w:rPr>
        <w:tab/>
      </w:r>
      <w:r>
        <w:rPr>
          <w:noProof/>
        </w:rPr>
        <w:fldChar w:fldCharType="begin"/>
      </w:r>
      <w:r>
        <w:rPr>
          <w:noProof/>
        </w:rPr>
        <w:instrText xml:space="preserve"> PAGEREF _Toc159402245 \h </w:instrText>
      </w:r>
      <w:r>
        <w:rPr>
          <w:noProof/>
        </w:rPr>
      </w:r>
      <w:r>
        <w:rPr>
          <w:noProof/>
        </w:rPr>
        <w:fldChar w:fldCharType="separate"/>
      </w:r>
      <w:r>
        <w:rPr>
          <w:noProof/>
        </w:rPr>
        <w:t>7</w:t>
      </w:r>
      <w:r>
        <w:rPr>
          <w:noProof/>
        </w:rPr>
        <w:fldChar w:fldCharType="end"/>
      </w:r>
    </w:p>
    <w:p w14:paraId="6D9584B1" w14:textId="00394C3C" w:rsidR="00F047F9" w:rsidRDefault="00F047F9">
      <w:pPr>
        <w:pStyle w:val="TOC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2.4</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Leverandørens finansielle og økonomiske kapasitet</w:t>
      </w:r>
      <w:r>
        <w:rPr>
          <w:noProof/>
        </w:rPr>
        <w:tab/>
      </w:r>
      <w:r>
        <w:rPr>
          <w:noProof/>
        </w:rPr>
        <w:fldChar w:fldCharType="begin"/>
      </w:r>
      <w:r>
        <w:rPr>
          <w:noProof/>
        </w:rPr>
        <w:instrText xml:space="preserve"> PAGEREF _Toc159402246 \h </w:instrText>
      </w:r>
      <w:r>
        <w:rPr>
          <w:noProof/>
        </w:rPr>
      </w:r>
      <w:r>
        <w:rPr>
          <w:noProof/>
        </w:rPr>
        <w:fldChar w:fldCharType="separate"/>
      </w:r>
      <w:r>
        <w:rPr>
          <w:noProof/>
        </w:rPr>
        <w:t>7</w:t>
      </w:r>
      <w:r>
        <w:rPr>
          <w:noProof/>
        </w:rPr>
        <w:fldChar w:fldCharType="end"/>
      </w:r>
    </w:p>
    <w:p w14:paraId="1C1069DF" w14:textId="337ADF24" w:rsidR="00F047F9" w:rsidRDefault="00F047F9">
      <w:pPr>
        <w:pStyle w:val="TOC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2.5</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Leverandørens tekniske og faglige kvalifikasjoner</w:t>
      </w:r>
      <w:r>
        <w:rPr>
          <w:noProof/>
        </w:rPr>
        <w:tab/>
      </w:r>
      <w:r>
        <w:rPr>
          <w:noProof/>
        </w:rPr>
        <w:fldChar w:fldCharType="begin"/>
      </w:r>
      <w:r>
        <w:rPr>
          <w:noProof/>
        </w:rPr>
        <w:instrText xml:space="preserve"> PAGEREF _Toc159402247 \h </w:instrText>
      </w:r>
      <w:r>
        <w:rPr>
          <w:noProof/>
        </w:rPr>
      </w:r>
      <w:r>
        <w:rPr>
          <w:noProof/>
        </w:rPr>
        <w:fldChar w:fldCharType="separate"/>
      </w:r>
      <w:r>
        <w:rPr>
          <w:noProof/>
        </w:rPr>
        <w:t>7</w:t>
      </w:r>
      <w:r>
        <w:rPr>
          <w:noProof/>
        </w:rPr>
        <w:fldChar w:fldCharType="end"/>
      </w:r>
    </w:p>
    <w:p w14:paraId="3CBA5552" w14:textId="573E90F0" w:rsidR="00F047F9" w:rsidRDefault="00F047F9">
      <w:pPr>
        <w:pStyle w:val="TOC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2.6</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Dokumentasjon for rådighet over ressurser fra tredjepart ifm kvalifikasjonskrav</w:t>
      </w:r>
      <w:r>
        <w:rPr>
          <w:noProof/>
        </w:rPr>
        <w:tab/>
      </w:r>
      <w:r>
        <w:rPr>
          <w:noProof/>
        </w:rPr>
        <w:fldChar w:fldCharType="begin"/>
      </w:r>
      <w:r>
        <w:rPr>
          <w:noProof/>
        </w:rPr>
        <w:instrText xml:space="preserve"> PAGEREF _Toc159402248 \h </w:instrText>
      </w:r>
      <w:r>
        <w:rPr>
          <w:noProof/>
        </w:rPr>
      </w:r>
      <w:r>
        <w:rPr>
          <w:noProof/>
        </w:rPr>
        <w:fldChar w:fldCharType="separate"/>
      </w:r>
      <w:r>
        <w:rPr>
          <w:noProof/>
        </w:rPr>
        <w:t>8</w:t>
      </w:r>
      <w:r>
        <w:rPr>
          <w:noProof/>
        </w:rPr>
        <w:fldChar w:fldCharType="end"/>
      </w:r>
    </w:p>
    <w:p w14:paraId="5368054D" w14:textId="34B4B324" w:rsidR="00F047F9" w:rsidRDefault="00F047F9">
      <w:pPr>
        <w:pStyle w:val="TOC1"/>
        <w:tabs>
          <w:tab w:val="left" w:pos="400"/>
        </w:tabs>
        <w:rPr>
          <w:rFonts w:asciiTheme="minorHAnsi" w:eastAsiaTheme="minorEastAsia" w:hAnsiTheme="minorHAnsi" w:cstheme="minorBidi"/>
          <w:b w:val="0"/>
          <w:noProof/>
          <w:snapToGrid/>
          <w:kern w:val="2"/>
          <w:sz w:val="22"/>
          <w:szCs w:val="22"/>
          <w14:ligatures w14:val="standardContextual"/>
        </w:rPr>
      </w:pPr>
      <w:r w:rsidRPr="00176E24">
        <w:rPr>
          <w:noProof/>
        </w:rPr>
        <w:t>3</w:t>
      </w:r>
      <w:r>
        <w:rPr>
          <w:rFonts w:asciiTheme="minorHAnsi" w:eastAsiaTheme="minorEastAsia" w:hAnsiTheme="minorHAnsi" w:cstheme="minorBidi"/>
          <w:b w:val="0"/>
          <w:noProof/>
          <w:snapToGrid/>
          <w:kern w:val="2"/>
          <w:sz w:val="22"/>
          <w:szCs w:val="22"/>
          <w14:ligatures w14:val="standardContextual"/>
        </w:rPr>
        <w:tab/>
      </w:r>
      <w:r w:rsidRPr="00176E24">
        <w:rPr>
          <w:noProof/>
        </w:rPr>
        <w:t>Krav til tilbudet</w:t>
      </w:r>
      <w:r>
        <w:rPr>
          <w:noProof/>
        </w:rPr>
        <w:tab/>
      </w:r>
      <w:r>
        <w:rPr>
          <w:noProof/>
        </w:rPr>
        <w:fldChar w:fldCharType="begin"/>
      </w:r>
      <w:r>
        <w:rPr>
          <w:noProof/>
        </w:rPr>
        <w:instrText xml:space="preserve"> PAGEREF _Toc159402249 \h </w:instrText>
      </w:r>
      <w:r>
        <w:rPr>
          <w:noProof/>
        </w:rPr>
      </w:r>
      <w:r>
        <w:rPr>
          <w:noProof/>
        </w:rPr>
        <w:fldChar w:fldCharType="separate"/>
      </w:r>
      <w:r>
        <w:rPr>
          <w:noProof/>
        </w:rPr>
        <w:t>8</w:t>
      </w:r>
      <w:r>
        <w:rPr>
          <w:noProof/>
        </w:rPr>
        <w:fldChar w:fldCharType="end"/>
      </w:r>
    </w:p>
    <w:p w14:paraId="58A044FF" w14:textId="1F424C2B" w:rsidR="00F047F9" w:rsidRDefault="00F047F9">
      <w:pPr>
        <w:pStyle w:val="TOC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3.1</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Tilbudsfrist</w:t>
      </w:r>
      <w:r>
        <w:rPr>
          <w:noProof/>
        </w:rPr>
        <w:tab/>
      </w:r>
      <w:r>
        <w:rPr>
          <w:noProof/>
        </w:rPr>
        <w:fldChar w:fldCharType="begin"/>
      </w:r>
      <w:r>
        <w:rPr>
          <w:noProof/>
        </w:rPr>
        <w:instrText xml:space="preserve"> PAGEREF _Toc159402250 \h </w:instrText>
      </w:r>
      <w:r>
        <w:rPr>
          <w:noProof/>
        </w:rPr>
      </w:r>
      <w:r>
        <w:rPr>
          <w:noProof/>
        </w:rPr>
        <w:fldChar w:fldCharType="separate"/>
      </w:r>
      <w:r>
        <w:rPr>
          <w:noProof/>
        </w:rPr>
        <w:t>8</w:t>
      </w:r>
      <w:r>
        <w:rPr>
          <w:noProof/>
        </w:rPr>
        <w:fldChar w:fldCharType="end"/>
      </w:r>
    </w:p>
    <w:p w14:paraId="1783C54E" w14:textId="1DC67942" w:rsidR="00F047F9" w:rsidRDefault="00F047F9">
      <w:pPr>
        <w:pStyle w:val="TOC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3.2</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Vedståelsesfrist</w:t>
      </w:r>
      <w:r>
        <w:rPr>
          <w:noProof/>
        </w:rPr>
        <w:tab/>
      </w:r>
      <w:r>
        <w:rPr>
          <w:noProof/>
        </w:rPr>
        <w:fldChar w:fldCharType="begin"/>
      </w:r>
      <w:r>
        <w:rPr>
          <w:noProof/>
        </w:rPr>
        <w:instrText xml:space="preserve"> PAGEREF _Toc159402251 \h </w:instrText>
      </w:r>
      <w:r>
        <w:rPr>
          <w:noProof/>
        </w:rPr>
      </w:r>
      <w:r>
        <w:rPr>
          <w:noProof/>
        </w:rPr>
        <w:fldChar w:fldCharType="separate"/>
      </w:r>
      <w:r>
        <w:rPr>
          <w:noProof/>
        </w:rPr>
        <w:t>8</w:t>
      </w:r>
      <w:r>
        <w:rPr>
          <w:noProof/>
        </w:rPr>
        <w:fldChar w:fldCharType="end"/>
      </w:r>
    </w:p>
    <w:p w14:paraId="3534EC92" w14:textId="75FE0A8C" w:rsidR="00F047F9" w:rsidRDefault="00F047F9">
      <w:pPr>
        <w:pStyle w:val="TOC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3.3</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Levering av tilbud</w:t>
      </w:r>
      <w:r>
        <w:rPr>
          <w:noProof/>
        </w:rPr>
        <w:tab/>
      </w:r>
      <w:r>
        <w:rPr>
          <w:noProof/>
        </w:rPr>
        <w:fldChar w:fldCharType="begin"/>
      </w:r>
      <w:r>
        <w:rPr>
          <w:noProof/>
        </w:rPr>
        <w:instrText xml:space="preserve"> PAGEREF _Toc159402252 \h </w:instrText>
      </w:r>
      <w:r>
        <w:rPr>
          <w:noProof/>
        </w:rPr>
      </w:r>
      <w:r>
        <w:rPr>
          <w:noProof/>
        </w:rPr>
        <w:fldChar w:fldCharType="separate"/>
      </w:r>
      <w:r>
        <w:rPr>
          <w:noProof/>
        </w:rPr>
        <w:t>8</w:t>
      </w:r>
      <w:r>
        <w:rPr>
          <w:noProof/>
        </w:rPr>
        <w:fldChar w:fldCharType="end"/>
      </w:r>
    </w:p>
    <w:p w14:paraId="4A646F76" w14:textId="35ACF01D" w:rsidR="00F047F9" w:rsidRDefault="00F047F9">
      <w:pPr>
        <w:pStyle w:val="TOC3"/>
        <w:tabs>
          <w:tab w:val="left" w:pos="12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3.3.1</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Bekreftelse på ønske om å levere tilbud</w:t>
      </w:r>
      <w:r>
        <w:rPr>
          <w:noProof/>
        </w:rPr>
        <w:tab/>
      </w:r>
      <w:r>
        <w:rPr>
          <w:noProof/>
        </w:rPr>
        <w:fldChar w:fldCharType="begin"/>
      </w:r>
      <w:r>
        <w:rPr>
          <w:noProof/>
        </w:rPr>
        <w:instrText xml:space="preserve"> PAGEREF _Toc159402253 \h </w:instrText>
      </w:r>
      <w:r>
        <w:rPr>
          <w:noProof/>
        </w:rPr>
      </w:r>
      <w:r>
        <w:rPr>
          <w:noProof/>
        </w:rPr>
        <w:fldChar w:fldCharType="separate"/>
      </w:r>
      <w:r>
        <w:rPr>
          <w:noProof/>
        </w:rPr>
        <w:t>8</w:t>
      </w:r>
      <w:r>
        <w:rPr>
          <w:noProof/>
        </w:rPr>
        <w:fldChar w:fldCharType="end"/>
      </w:r>
    </w:p>
    <w:p w14:paraId="0A14D438" w14:textId="0D5B4645" w:rsidR="00F047F9" w:rsidRDefault="00F047F9">
      <w:pPr>
        <w:pStyle w:val="TOC3"/>
        <w:tabs>
          <w:tab w:val="left" w:pos="12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3.3.2</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Innlevering av tilbud i Mercell-portalen</w:t>
      </w:r>
      <w:r>
        <w:rPr>
          <w:noProof/>
        </w:rPr>
        <w:tab/>
      </w:r>
      <w:r>
        <w:rPr>
          <w:noProof/>
        </w:rPr>
        <w:fldChar w:fldCharType="begin"/>
      </w:r>
      <w:r>
        <w:rPr>
          <w:noProof/>
        </w:rPr>
        <w:instrText xml:space="preserve"> PAGEREF _Toc159402254 \h </w:instrText>
      </w:r>
      <w:r>
        <w:rPr>
          <w:noProof/>
        </w:rPr>
      </w:r>
      <w:r>
        <w:rPr>
          <w:noProof/>
        </w:rPr>
        <w:fldChar w:fldCharType="separate"/>
      </w:r>
      <w:r>
        <w:rPr>
          <w:noProof/>
        </w:rPr>
        <w:t>9</w:t>
      </w:r>
      <w:r>
        <w:rPr>
          <w:noProof/>
        </w:rPr>
        <w:fldChar w:fldCharType="end"/>
      </w:r>
    </w:p>
    <w:p w14:paraId="5C1E0D5B" w14:textId="1935E020" w:rsidR="00F047F9" w:rsidRDefault="00F047F9">
      <w:pPr>
        <w:pStyle w:val="TOC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3.4</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Priser</w:t>
      </w:r>
      <w:r>
        <w:rPr>
          <w:noProof/>
        </w:rPr>
        <w:tab/>
      </w:r>
      <w:r>
        <w:rPr>
          <w:noProof/>
        </w:rPr>
        <w:fldChar w:fldCharType="begin"/>
      </w:r>
      <w:r>
        <w:rPr>
          <w:noProof/>
        </w:rPr>
        <w:instrText xml:space="preserve"> PAGEREF _Toc159402255 \h </w:instrText>
      </w:r>
      <w:r>
        <w:rPr>
          <w:noProof/>
        </w:rPr>
      </w:r>
      <w:r>
        <w:rPr>
          <w:noProof/>
        </w:rPr>
        <w:fldChar w:fldCharType="separate"/>
      </w:r>
      <w:r>
        <w:rPr>
          <w:noProof/>
        </w:rPr>
        <w:t>9</w:t>
      </w:r>
      <w:r>
        <w:rPr>
          <w:noProof/>
        </w:rPr>
        <w:fldChar w:fldCharType="end"/>
      </w:r>
    </w:p>
    <w:p w14:paraId="07F351ED" w14:textId="4F38CBF5" w:rsidR="00F047F9" w:rsidRDefault="00F047F9">
      <w:pPr>
        <w:pStyle w:val="TOC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3.5</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Avvik</w:t>
      </w:r>
      <w:r>
        <w:rPr>
          <w:noProof/>
        </w:rPr>
        <w:tab/>
      </w:r>
      <w:r>
        <w:rPr>
          <w:noProof/>
        </w:rPr>
        <w:fldChar w:fldCharType="begin"/>
      </w:r>
      <w:r>
        <w:rPr>
          <w:noProof/>
        </w:rPr>
        <w:instrText xml:space="preserve"> PAGEREF _Toc159402256 \h </w:instrText>
      </w:r>
      <w:r>
        <w:rPr>
          <w:noProof/>
        </w:rPr>
      </w:r>
      <w:r>
        <w:rPr>
          <w:noProof/>
        </w:rPr>
        <w:fldChar w:fldCharType="separate"/>
      </w:r>
      <w:r>
        <w:rPr>
          <w:noProof/>
        </w:rPr>
        <w:t>9</w:t>
      </w:r>
      <w:r>
        <w:rPr>
          <w:noProof/>
        </w:rPr>
        <w:fldChar w:fldCharType="end"/>
      </w:r>
    </w:p>
    <w:p w14:paraId="1C9A99DC" w14:textId="2D42A8B3" w:rsidR="00F047F9" w:rsidRDefault="00F047F9">
      <w:pPr>
        <w:pStyle w:val="TOC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3.6</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Endre og tilbakekalle tilbud</w:t>
      </w:r>
      <w:r>
        <w:rPr>
          <w:noProof/>
        </w:rPr>
        <w:tab/>
      </w:r>
      <w:r>
        <w:rPr>
          <w:noProof/>
        </w:rPr>
        <w:fldChar w:fldCharType="begin"/>
      </w:r>
      <w:r>
        <w:rPr>
          <w:noProof/>
        </w:rPr>
        <w:instrText xml:space="preserve"> PAGEREF _Toc159402257 \h </w:instrText>
      </w:r>
      <w:r>
        <w:rPr>
          <w:noProof/>
        </w:rPr>
      </w:r>
      <w:r>
        <w:rPr>
          <w:noProof/>
        </w:rPr>
        <w:fldChar w:fldCharType="separate"/>
      </w:r>
      <w:r>
        <w:rPr>
          <w:noProof/>
        </w:rPr>
        <w:t>10</w:t>
      </w:r>
      <w:r>
        <w:rPr>
          <w:noProof/>
        </w:rPr>
        <w:fldChar w:fldCharType="end"/>
      </w:r>
    </w:p>
    <w:p w14:paraId="720D5F91" w14:textId="5B93E071" w:rsidR="00F047F9" w:rsidRDefault="00F047F9">
      <w:pPr>
        <w:pStyle w:val="TOC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3.7</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Krav til tilbudets innhold, utforming og innlevering</w:t>
      </w:r>
      <w:r>
        <w:rPr>
          <w:noProof/>
        </w:rPr>
        <w:tab/>
      </w:r>
      <w:r>
        <w:rPr>
          <w:noProof/>
        </w:rPr>
        <w:fldChar w:fldCharType="begin"/>
      </w:r>
      <w:r>
        <w:rPr>
          <w:noProof/>
        </w:rPr>
        <w:instrText xml:space="preserve"> PAGEREF _Toc159402258 \h </w:instrText>
      </w:r>
      <w:r>
        <w:rPr>
          <w:noProof/>
        </w:rPr>
      </w:r>
      <w:r>
        <w:rPr>
          <w:noProof/>
        </w:rPr>
        <w:fldChar w:fldCharType="separate"/>
      </w:r>
      <w:r>
        <w:rPr>
          <w:noProof/>
        </w:rPr>
        <w:t>10</w:t>
      </w:r>
      <w:r>
        <w:rPr>
          <w:noProof/>
        </w:rPr>
        <w:fldChar w:fldCharType="end"/>
      </w:r>
    </w:p>
    <w:p w14:paraId="061824EE" w14:textId="2EBEA807" w:rsidR="00F047F9" w:rsidRDefault="00F047F9">
      <w:pPr>
        <w:pStyle w:val="TOC1"/>
        <w:tabs>
          <w:tab w:val="left" w:pos="400"/>
        </w:tabs>
        <w:rPr>
          <w:rFonts w:asciiTheme="minorHAnsi" w:eastAsiaTheme="minorEastAsia" w:hAnsiTheme="minorHAnsi" w:cstheme="minorBidi"/>
          <w:b w:val="0"/>
          <w:noProof/>
          <w:snapToGrid/>
          <w:kern w:val="2"/>
          <w:sz w:val="22"/>
          <w:szCs w:val="22"/>
          <w14:ligatures w14:val="standardContextual"/>
        </w:rPr>
      </w:pPr>
      <w:r w:rsidRPr="00176E24">
        <w:rPr>
          <w:noProof/>
        </w:rPr>
        <w:t>4</w:t>
      </w:r>
      <w:r>
        <w:rPr>
          <w:rFonts w:asciiTheme="minorHAnsi" w:eastAsiaTheme="minorEastAsia" w:hAnsiTheme="minorHAnsi" w:cstheme="minorBidi"/>
          <w:b w:val="0"/>
          <w:noProof/>
          <w:snapToGrid/>
          <w:kern w:val="2"/>
          <w:sz w:val="22"/>
          <w:szCs w:val="22"/>
          <w14:ligatures w14:val="standardContextual"/>
        </w:rPr>
        <w:tab/>
      </w:r>
      <w:r w:rsidRPr="00176E24">
        <w:rPr>
          <w:noProof/>
        </w:rPr>
        <w:t>Avgjørelse av konkurransen</w:t>
      </w:r>
      <w:r>
        <w:rPr>
          <w:noProof/>
        </w:rPr>
        <w:tab/>
      </w:r>
      <w:r>
        <w:rPr>
          <w:noProof/>
        </w:rPr>
        <w:fldChar w:fldCharType="begin"/>
      </w:r>
      <w:r>
        <w:rPr>
          <w:noProof/>
        </w:rPr>
        <w:instrText xml:space="preserve"> PAGEREF _Toc159402259 \h </w:instrText>
      </w:r>
      <w:r>
        <w:rPr>
          <w:noProof/>
        </w:rPr>
      </w:r>
      <w:r>
        <w:rPr>
          <w:noProof/>
        </w:rPr>
        <w:fldChar w:fldCharType="separate"/>
      </w:r>
      <w:r>
        <w:rPr>
          <w:noProof/>
        </w:rPr>
        <w:t>10</w:t>
      </w:r>
      <w:r>
        <w:rPr>
          <w:noProof/>
        </w:rPr>
        <w:fldChar w:fldCharType="end"/>
      </w:r>
    </w:p>
    <w:p w14:paraId="674D7DA0" w14:textId="00E4F966" w:rsidR="00F047F9" w:rsidRDefault="00F047F9">
      <w:pPr>
        <w:pStyle w:val="TOC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4.1</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Tildelingskriterier</w:t>
      </w:r>
      <w:r>
        <w:rPr>
          <w:noProof/>
        </w:rPr>
        <w:tab/>
      </w:r>
      <w:r>
        <w:rPr>
          <w:noProof/>
        </w:rPr>
        <w:fldChar w:fldCharType="begin"/>
      </w:r>
      <w:r>
        <w:rPr>
          <w:noProof/>
        </w:rPr>
        <w:instrText xml:space="preserve"> PAGEREF _Toc159402260 \h </w:instrText>
      </w:r>
      <w:r>
        <w:rPr>
          <w:noProof/>
        </w:rPr>
      </w:r>
      <w:r>
        <w:rPr>
          <w:noProof/>
        </w:rPr>
        <w:fldChar w:fldCharType="separate"/>
      </w:r>
      <w:r>
        <w:rPr>
          <w:noProof/>
        </w:rPr>
        <w:t>10</w:t>
      </w:r>
      <w:r>
        <w:rPr>
          <w:noProof/>
        </w:rPr>
        <w:fldChar w:fldCharType="end"/>
      </w:r>
    </w:p>
    <w:p w14:paraId="22D941B0" w14:textId="6BC5550A" w:rsidR="00F047F9" w:rsidRDefault="00F047F9">
      <w:pPr>
        <w:pStyle w:val="TOC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4.2</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Innstilling på kontraktstildeling</w:t>
      </w:r>
      <w:r>
        <w:rPr>
          <w:noProof/>
        </w:rPr>
        <w:tab/>
      </w:r>
      <w:r>
        <w:rPr>
          <w:noProof/>
        </w:rPr>
        <w:fldChar w:fldCharType="begin"/>
      </w:r>
      <w:r>
        <w:rPr>
          <w:noProof/>
        </w:rPr>
        <w:instrText xml:space="preserve"> PAGEREF _Toc159402261 \h </w:instrText>
      </w:r>
      <w:r>
        <w:rPr>
          <w:noProof/>
        </w:rPr>
      </w:r>
      <w:r>
        <w:rPr>
          <w:noProof/>
        </w:rPr>
        <w:fldChar w:fldCharType="separate"/>
      </w:r>
      <w:r>
        <w:rPr>
          <w:noProof/>
        </w:rPr>
        <w:t>11</w:t>
      </w:r>
      <w:r>
        <w:rPr>
          <w:noProof/>
        </w:rPr>
        <w:fldChar w:fldCharType="end"/>
      </w:r>
    </w:p>
    <w:p w14:paraId="03B9B942" w14:textId="027BD799" w:rsidR="00F047F9" w:rsidRDefault="00F047F9">
      <w:pPr>
        <w:pStyle w:val="TOC1"/>
        <w:tabs>
          <w:tab w:val="left" w:pos="400"/>
        </w:tabs>
        <w:rPr>
          <w:rFonts w:asciiTheme="minorHAnsi" w:eastAsiaTheme="minorEastAsia" w:hAnsiTheme="minorHAnsi" w:cstheme="minorBidi"/>
          <w:b w:val="0"/>
          <w:noProof/>
          <w:snapToGrid/>
          <w:kern w:val="2"/>
          <w:sz w:val="22"/>
          <w:szCs w:val="22"/>
          <w14:ligatures w14:val="standardContextual"/>
        </w:rPr>
      </w:pPr>
      <w:r w:rsidRPr="00176E24">
        <w:rPr>
          <w:noProof/>
        </w:rPr>
        <w:t>5</w:t>
      </w:r>
      <w:r>
        <w:rPr>
          <w:rFonts w:asciiTheme="minorHAnsi" w:eastAsiaTheme="minorEastAsia" w:hAnsiTheme="minorHAnsi" w:cstheme="minorBidi"/>
          <w:b w:val="0"/>
          <w:noProof/>
          <w:snapToGrid/>
          <w:kern w:val="2"/>
          <w:sz w:val="22"/>
          <w:szCs w:val="22"/>
          <w14:ligatures w14:val="standardContextual"/>
        </w:rPr>
        <w:tab/>
      </w:r>
      <w:r w:rsidRPr="00176E24">
        <w:rPr>
          <w:noProof/>
        </w:rPr>
        <w:t>Øvrige bestemmelser</w:t>
      </w:r>
      <w:r>
        <w:rPr>
          <w:noProof/>
        </w:rPr>
        <w:tab/>
      </w:r>
      <w:r>
        <w:rPr>
          <w:noProof/>
        </w:rPr>
        <w:fldChar w:fldCharType="begin"/>
      </w:r>
      <w:r>
        <w:rPr>
          <w:noProof/>
        </w:rPr>
        <w:instrText xml:space="preserve"> PAGEREF _Toc159402262 \h </w:instrText>
      </w:r>
      <w:r>
        <w:rPr>
          <w:noProof/>
        </w:rPr>
      </w:r>
      <w:r>
        <w:rPr>
          <w:noProof/>
        </w:rPr>
        <w:fldChar w:fldCharType="separate"/>
      </w:r>
      <w:r>
        <w:rPr>
          <w:noProof/>
        </w:rPr>
        <w:t>11</w:t>
      </w:r>
      <w:r>
        <w:rPr>
          <w:noProof/>
        </w:rPr>
        <w:fldChar w:fldCharType="end"/>
      </w:r>
    </w:p>
    <w:p w14:paraId="0704D4EC" w14:textId="7124291F" w:rsidR="00F047F9" w:rsidRDefault="00F047F9">
      <w:pPr>
        <w:pStyle w:val="TOC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Pr>
          <w:noProof/>
        </w:rPr>
        <w:t>5.1</w:t>
      </w:r>
      <w:r>
        <w:rPr>
          <w:rFonts w:asciiTheme="minorHAnsi" w:eastAsiaTheme="minorEastAsia" w:hAnsiTheme="minorHAnsi" w:cstheme="minorBidi"/>
          <w:noProof/>
          <w:kern w:val="2"/>
          <w:sz w:val="22"/>
          <w:szCs w:val="22"/>
          <w:lang w:eastAsia="nb-NO"/>
          <w14:ligatures w14:val="standardContextual"/>
        </w:rPr>
        <w:tab/>
      </w:r>
      <w:r>
        <w:rPr>
          <w:noProof/>
        </w:rPr>
        <w:t>Lønns- og arbeidsvilkår</w:t>
      </w:r>
      <w:r>
        <w:rPr>
          <w:noProof/>
        </w:rPr>
        <w:tab/>
      </w:r>
      <w:r>
        <w:rPr>
          <w:noProof/>
        </w:rPr>
        <w:fldChar w:fldCharType="begin"/>
      </w:r>
      <w:r>
        <w:rPr>
          <w:noProof/>
        </w:rPr>
        <w:instrText xml:space="preserve"> PAGEREF _Toc159402263 \h </w:instrText>
      </w:r>
      <w:r>
        <w:rPr>
          <w:noProof/>
        </w:rPr>
      </w:r>
      <w:r>
        <w:rPr>
          <w:noProof/>
        </w:rPr>
        <w:fldChar w:fldCharType="separate"/>
      </w:r>
      <w:r>
        <w:rPr>
          <w:noProof/>
        </w:rPr>
        <w:t>11</w:t>
      </w:r>
      <w:r>
        <w:rPr>
          <w:noProof/>
        </w:rPr>
        <w:fldChar w:fldCharType="end"/>
      </w:r>
    </w:p>
    <w:p w14:paraId="5F692132" w14:textId="68B7C9B3" w:rsidR="00F047F9" w:rsidRDefault="00F047F9">
      <w:pPr>
        <w:pStyle w:val="TOC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Pr>
          <w:noProof/>
        </w:rPr>
        <w:t>5.2</w:t>
      </w:r>
      <w:r>
        <w:rPr>
          <w:rFonts w:asciiTheme="minorHAnsi" w:eastAsiaTheme="minorEastAsia" w:hAnsiTheme="minorHAnsi" w:cstheme="minorBidi"/>
          <w:noProof/>
          <w:kern w:val="2"/>
          <w:sz w:val="22"/>
          <w:szCs w:val="22"/>
          <w:lang w:eastAsia="nb-NO"/>
          <w14:ligatures w14:val="standardContextual"/>
        </w:rPr>
        <w:tab/>
      </w:r>
      <w:r>
        <w:rPr>
          <w:noProof/>
        </w:rPr>
        <w:t>Offentlighet</w:t>
      </w:r>
      <w:r>
        <w:rPr>
          <w:noProof/>
        </w:rPr>
        <w:tab/>
      </w:r>
      <w:r>
        <w:rPr>
          <w:noProof/>
        </w:rPr>
        <w:fldChar w:fldCharType="begin"/>
      </w:r>
      <w:r>
        <w:rPr>
          <w:noProof/>
        </w:rPr>
        <w:instrText xml:space="preserve"> PAGEREF _Toc159402264 \h </w:instrText>
      </w:r>
      <w:r>
        <w:rPr>
          <w:noProof/>
        </w:rPr>
      </w:r>
      <w:r>
        <w:rPr>
          <w:noProof/>
        </w:rPr>
        <w:fldChar w:fldCharType="separate"/>
      </w:r>
      <w:r>
        <w:rPr>
          <w:noProof/>
        </w:rPr>
        <w:t>12</w:t>
      </w:r>
      <w:r>
        <w:rPr>
          <w:noProof/>
        </w:rPr>
        <w:fldChar w:fldCharType="end"/>
      </w:r>
    </w:p>
    <w:p w14:paraId="5F2B7598" w14:textId="0F4689F8" w:rsidR="00F047F9" w:rsidRDefault="00F047F9">
      <w:pPr>
        <w:pStyle w:val="TOC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Pr>
          <w:noProof/>
        </w:rPr>
        <w:t>5.3</w:t>
      </w:r>
      <w:r>
        <w:rPr>
          <w:rFonts w:asciiTheme="minorHAnsi" w:eastAsiaTheme="minorEastAsia" w:hAnsiTheme="minorHAnsi" w:cstheme="minorBidi"/>
          <w:noProof/>
          <w:kern w:val="2"/>
          <w:sz w:val="22"/>
          <w:szCs w:val="22"/>
          <w:lang w:eastAsia="nb-NO"/>
          <w14:ligatures w14:val="standardContextual"/>
        </w:rPr>
        <w:tab/>
      </w:r>
      <w:r>
        <w:rPr>
          <w:noProof/>
        </w:rPr>
        <w:t>Taushetsplikt</w:t>
      </w:r>
      <w:r>
        <w:rPr>
          <w:noProof/>
        </w:rPr>
        <w:tab/>
      </w:r>
      <w:r>
        <w:rPr>
          <w:noProof/>
        </w:rPr>
        <w:fldChar w:fldCharType="begin"/>
      </w:r>
      <w:r>
        <w:rPr>
          <w:noProof/>
        </w:rPr>
        <w:instrText xml:space="preserve"> PAGEREF _Toc159402265 \h </w:instrText>
      </w:r>
      <w:r>
        <w:rPr>
          <w:noProof/>
        </w:rPr>
      </w:r>
      <w:r>
        <w:rPr>
          <w:noProof/>
        </w:rPr>
        <w:fldChar w:fldCharType="separate"/>
      </w:r>
      <w:r>
        <w:rPr>
          <w:noProof/>
        </w:rPr>
        <w:t>12</w:t>
      </w:r>
      <w:r>
        <w:rPr>
          <w:noProof/>
        </w:rPr>
        <w:fldChar w:fldCharType="end"/>
      </w:r>
    </w:p>
    <w:p w14:paraId="214B40C8" w14:textId="3806A43E" w:rsidR="00F047F9" w:rsidRDefault="00F047F9">
      <w:pPr>
        <w:pStyle w:val="TOC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Pr>
          <w:noProof/>
        </w:rPr>
        <w:t>5.4</w:t>
      </w:r>
      <w:r>
        <w:rPr>
          <w:rFonts w:asciiTheme="minorHAnsi" w:eastAsiaTheme="minorEastAsia" w:hAnsiTheme="minorHAnsi" w:cstheme="minorBidi"/>
          <w:noProof/>
          <w:kern w:val="2"/>
          <w:sz w:val="22"/>
          <w:szCs w:val="22"/>
          <w:lang w:eastAsia="nb-NO"/>
          <w14:ligatures w14:val="standardContextual"/>
        </w:rPr>
        <w:tab/>
      </w:r>
      <w:r>
        <w:rPr>
          <w:noProof/>
        </w:rPr>
        <w:t>Habilitet</w:t>
      </w:r>
      <w:r>
        <w:rPr>
          <w:noProof/>
        </w:rPr>
        <w:tab/>
      </w:r>
      <w:r>
        <w:rPr>
          <w:noProof/>
        </w:rPr>
        <w:fldChar w:fldCharType="begin"/>
      </w:r>
      <w:r>
        <w:rPr>
          <w:noProof/>
        </w:rPr>
        <w:instrText xml:space="preserve"> PAGEREF _Toc159402266 \h </w:instrText>
      </w:r>
      <w:r>
        <w:rPr>
          <w:noProof/>
        </w:rPr>
      </w:r>
      <w:r>
        <w:rPr>
          <w:noProof/>
        </w:rPr>
        <w:fldChar w:fldCharType="separate"/>
      </w:r>
      <w:r>
        <w:rPr>
          <w:noProof/>
        </w:rPr>
        <w:t>12</w:t>
      </w:r>
      <w:r>
        <w:rPr>
          <w:noProof/>
        </w:rPr>
        <w:fldChar w:fldCharType="end"/>
      </w:r>
    </w:p>
    <w:p w14:paraId="5F00F619" w14:textId="3CB025A8" w:rsidR="00F047F9" w:rsidRDefault="00F047F9">
      <w:pPr>
        <w:pStyle w:val="TOC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Pr>
          <w:noProof/>
        </w:rPr>
        <w:t>5.5</w:t>
      </w:r>
      <w:r>
        <w:rPr>
          <w:rFonts w:asciiTheme="minorHAnsi" w:eastAsiaTheme="minorEastAsia" w:hAnsiTheme="minorHAnsi" w:cstheme="minorBidi"/>
          <w:noProof/>
          <w:kern w:val="2"/>
          <w:sz w:val="22"/>
          <w:szCs w:val="22"/>
          <w:lang w:eastAsia="nb-NO"/>
          <w14:ligatures w14:val="standardContextual"/>
        </w:rPr>
        <w:tab/>
      </w:r>
      <w:r>
        <w:rPr>
          <w:noProof/>
        </w:rPr>
        <w:t>Kostnader</w:t>
      </w:r>
      <w:r>
        <w:rPr>
          <w:noProof/>
        </w:rPr>
        <w:tab/>
      </w:r>
      <w:r>
        <w:rPr>
          <w:noProof/>
        </w:rPr>
        <w:fldChar w:fldCharType="begin"/>
      </w:r>
      <w:r>
        <w:rPr>
          <w:noProof/>
        </w:rPr>
        <w:instrText xml:space="preserve"> PAGEREF _Toc159402267 \h </w:instrText>
      </w:r>
      <w:r>
        <w:rPr>
          <w:noProof/>
        </w:rPr>
      </w:r>
      <w:r>
        <w:rPr>
          <w:noProof/>
        </w:rPr>
        <w:fldChar w:fldCharType="separate"/>
      </w:r>
      <w:r>
        <w:rPr>
          <w:noProof/>
        </w:rPr>
        <w:t>12</w:t>
      </w:r>
      <w:r>
        <w:rPr>
          <w:noProof/>
        </w:rPr>
        <w:fldChar w:fldCharType="end"/>
      </w:r>
    </w:p>
    <w:p w14:paraId="42EDF4D3" w14:textId="5EB1CB98" w:rsidR="00F047F9" w:rsidRDefault="00F047F9">
      <w:pPr>
        <w:pStyle w:val="TOC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Pr>
          <w:noProof/>
        </w:rPr>
        <w:t>5.6</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Avvisning på grunn av Russlands-sanksjonsgrunner</w:t>
      </w:r>
      <w:r>
        <w:rPr>
          <w:noProof/>
        </w:rPr>
        <w:tab/>
      </w:r>
      <w:r>
        <w:rPr>
          <w:noProof/>
        </w:rPr>
        <w:fldChar w:fldCharType="begin"/>
      </w:r>
      <w:r>
        <w:rPr>
          <w:noProof/>
        </w:rPr>
        <w:instrText xml:space="preserve"> PAGEREF _Toc159402268 \h </w:instrText>
      </w:r>
      <w:r>
        <w:rPr>
          <w:noProof/>
        </w:rPr>
      </w:r>
      <w:r>
        <w:rPr>
          <w:noProof/>
        </w:rPr>
        <w:fldChar w:fldCharType="separate"/>
      </w:r>
      <w:r>
        <w:rPr>
          <w:noProof/>
        </w:rPr>
        <w:t>12</w:t>
      </w:r>
      <w:r>
        <w:rPr>
          <w:noProof/>
        </w:rPr>
        <w:fldChar w:fldCharType="end"/>
      </w:r>
    </w:p>
    <w:p w14:paraId="251F14FB" w14:textId="3DD61107" w:rsidR="00C72728" w:rsidRDefault="00C72728">
      <w:pPr>
        <w:rPr>
          <w:snapToGrid w:val="0"/>
          <w:lang w:eastAsia="nb-NO"/>
        </w:rPr>
      </w:pPr>
      <w:r>
        <w:rPr>
          <w:snapToGrid w:val="0"/>
          <w:lang w:eastAsia="nb-NO"/>
        </w:rPr>
        <w:fldChar w:fldCharType="end"/>
      </w:r>
    </w:p>
    <w:p w14:paraId="3474B973" w14:textId="77777777" w:rsidR="00C72728" w:rsidRDefault="00C72728" w:rsidP="00223D41">
      <w:pPr>
        <w:pStyle w:val="Title"/>
        <w:rPr>
          <w:snapToGrid w:val="0"/>
          <w:lang w:eastAsia="nb-NO"/>
        </w:rPr>
      </w:pPr>
      <w:r>
        <w:rPr>
          <w:snapToGrid w:val="0"/>
          <w:lang w:eastAsia="nb-NO"/>
        </w:rPr>
        <w:br w:type="page"/>
      </w:r>
      <w:bookmarkStart w:id="0" w:name="_Toc159402231"/>
      <w:r>
        <w:rPr>
          <w:snapToGrid w:val="0"/>
          <w:lang w:eastAsia="nb-NO"/>
        </w:rPr>
        <w:t>Del I Betingelser for konkurransen</w:t>
      </w:r>
      <w:bookmarkEnd w:id="0"/>
    </w:p>
    <w:p w14:paraId="7CFB4990" w14:textId="77777777" w:rsidR="00C72728" w:rsidRPr="00C02D37" w:rsidRDefault="00C72728" w:rsidP="004D5B42">
      <w:pPr>
        <w:pStyle w:val="Heading1"/>
        <w:jc w:val="both"/>
        <w:rPr>
          <w:b/>
          <w:snapToGrid w:val="0"/>
          <w:lang w:eastAsia="nb-NO"/>
        </w:rPr>
      </w:pPr>
      <w:bookmarkStart w:id="1" w:name="_Toc159402232"/>
      <w:r w:rsidRPr="00C02D37">
        <w:rPr>
          <w:b/>
          <w:snapToGrid w:val="0"/>
          <w:lang w:eastAsia="nb-NO"/>
        </w:rPr>
        <w:t>Informasjon om anskaffelsen</w:t>
      </w:r>
      <w:bookmarkEnd w:id="1"/>
    </w:p>
    <w:p w14:paraId="4F4222E1" w14:textId="77777777" w:rsidR="00C72728" w:rsidRDefault="00C72728" w:rsidP="004D5B42">
      <w:pPr>
        <w:pStyle w:val="Heading2"/>
        <w:jc w:val="both"/>
      </w:pPr>
      <w:bookmarkStart w:id="2" w:name="_Toc159996828"/>
      <w:bookmarkStart w:id="3" w:name="_Toc68590495"/>
      <w:bookmarkStart w:id="4" w:name="_Toc159402233"/>
      <w:bookmarkStart w:id="5" w:name="_Toc58645277"/>
      <w:bookmarkStart w:id="6" w:name="_Toc71359986"/>
      <w:r>
        <w:t xml:space="preserve">Presentasjon av </w:t>
      </w:r>
      <w:bookmarkEnd w:id="2"/>
      <w:bookmarkEnd w:id="3"/>
      <w:r w:rsidR="00330B36">
        <w:t>Oppdragsgiver</w:t>
      </w:r>
      <w:bookmarkEnd w:id="4"/>
    </w:p>
    <w:bookmarkEnd w:id="5"/>
    <w:p w14:paraId="4D57D48C" w14:textId="2B4B5E5B" w:rsidR="001332A7" w:rsidRPr="00077251" w:rsidRDefault="001332A7" w:rsidP="001332A7">
      <w:pPr>
        <w:rPr>
          <w:snapToGrid w:val="0"/>
          <w:lang w:eastAsia="nb-NO"/>
        </w:rPr>
      </w:pPr>
      <w:r>
        <w:t>Nav Nordland</w:t>
      </w:r>
      <w:r>
        <w:rPr>
          <w:snapToGrid w:val="0"/>
          <w:lang w:eastAsia="nb-NO"/>
        </w:rPr>
        <w:t xml:space="preserve">, heretter kalt Oppdragsgiver, innbyr til konkurranse i forbindelse med anskaffelse av arbeidsmarkedstiltaket </w:t>
      </w:r>
      <w:r w:rsidR="00F10CBA">
        <w:rPr>
          <w:snapToGrid w:val="0"/>
          <w:lang w:eastAsia="nb-NO"/>
        </w:rPr>
        <w:t>Digitale ferdigheter - Rana</w:t>
      </w:r>
      <w:r>
        <w:rPr>
          <w:snapToGrid w:val="0"/>
          <w:lang w:eastAsia="nb-NO"/>
        </w:rPr>
        <w:t xml:space="preserve">. </w:t>
      </w:r>
      <w:r>
        <w:t xml:space="preserve">Nav Nordland </w:t>
      </w:r>
      <w:r>
        <w:rPr>
          <w:snapToGrid w:val="0"/>
          <w:lang w:eastAsia="nb-NO"/>
        </w:rPr>
        <w:t xml:space="preserve">er en enhet i </w:t>
      </w:r>
      <w:r>
        <w:rPr>
          <w:b/>
          <w:snapToGrid w:val="0"/>
          <w:lang w:eastAsia="nb-NO"/>
        </w:rPr>
        <w:t>Arbeids- og velferdsetaten</w:t>
      </w:r>
      <w:r>
        <w:rPr>
          <w:snapToGrid w:val="0"/>
          <w:lang w:eastAsia="nb-NO"/>
        </w:rPr>
        <w:t>.</w:t>
      </w:r>
    </w:p>
    <w:p w14:paraId="3D81DED8" w14:textId="77777777" w:rsidR="001332A7" w:rsidRPr="00246730" w:rsidRDefault="001332A7" w:rsidP="001332A7">
      <w:pPr>
        <w:jc w:val="both"/>
        <w:rPr>
          <w:snapToGrid w:val="0"/>
          <w:szCs w:val="24"/>
          <w:lang w:eastAsia="nb-NO"/>
        </w:rPr>
      </w:pPr>
    </w:p>
    <w:p w14:paraId="3A4ED218" w14:textId="77777777" w:rsidR="001332A7" w:rsidRPr="008764F8" w:rsidRDefault="001332A7" w:rsidP="001332A7">
      <w:pPr>
        <w:rPr>
          <w:noProof/>
          <w:szCs w:val="24"/>
          <w:lang w:eastAsia="nb-NO"/>
        </w:rPr>
      </w:pPr>
      <w:r w:rsidRPr="008764F8">
        <w:rPr>
          <w:b/>
          <w:bCs/>
          <w:noProof/>
          <w:szCs w:val="24"/>
          <w:lang w:eastAsia="nb-NO"/>
        </w:rPr>
        <w:t>Arbeids- og velferdsforvaltningen (N</w:t>
      </w:r>
      <w:r>
        <w:rPr>
          <w:b/>
          <w:bCs/>
          <w:noProof/>
          <w:szCs w:val="24"/>
          <w:lang w:eastAsia="nb-NO"/>
        </w:rPr>
        <w:t>av</w:t>
      </w:r>
      <w:r w:rsidRPr="008764F8">
        <w:rPr>
          <w:b/>
          <w:bCs/>
          <w:noProof/>
          <w:szCs w:val="24"/>
          <w:lang w:eastAsia="nb-NO"/>
        </w:rPr>
        <w:t xml:space="preserve">) </w:t>
      </w:r>
      <w:r w:rsidRPr="008764F8">
        <w:rPr>
          <w:noProof/>
          <w:szCs w:val="24"/>
          <w:lang w:eastAsia="nb-NO"/>
        </w:rPr>
        <w:t>består av Arbeids- og velferdsetaten og de delene av kommunens sosialtjenester som inngår i de felles lokale N</w:t>
      </w:r>
      <w:r>
        <w:rPr>
          <w:noProof/>
          <w:szCs w:val="24"/>
          <w:lang w:eastAsia="nb-NO"/>
        </w:rPr>
        <w:t>av</w:t>
      </w:r>
      <w:r w:rsidRPr="008764F8">
        <w:rPr>
          <w:noProof/>
          <w:szCs w:val="24"/>
          <w:lang w:eastAsia="nb-NO"/>
        </w:rPr>
        <w:t>-kontorene. I tillegg til N</w:t>
      </w:r>
      <w:r>
        <w:rPr>
          <w:noProof/>
          <w:szCs w:val="24"/>
          <w:lang w:eastAsia="nb-NO"/>
        </w:rPr>
        <w:t>av</w:t>
      </w:r>
      <w:r w:rsidRPr="008764F8">
        <w:rPr>
          <w:noProof/>
          <w:szCs w:val="24"/>
          <w:lang w:eastAsia="nb-NO"/>
        </w:rPr>
        <w:t>- kontorene er det over hundre spesialenheter. Spesialenhetene løser sentraliserte oppgaver som det ikke er tjenelig å utføre i førstelinja på de enkelte N</w:t>
      </w:r>
      <w:r>
        <w:rPr>
          <w:noProof/>
          <w:szCs w:val="24"/>
          <w:lang w:eastAsia="nb-NO"/>
        </w:rPr>
        <w:t>av</w:t>
      </w:r>
      <w:r w:rsidRPr="008764F8">
        <w:rPr>
          <w:noProof/>
          <w:szCs w:val="24"/>
          <w:lang w:eastAsia="nb-NO"/>
        </w:rPr>
        <w:t>-kontor.</w:t>
      </w:r>
    </w:p>
    <w:p w14:paraId="7CDEC373" w14:textId="77777777" w:rsidR="001332A7" w:rsidRPr="008764F8" w:rsidRDefault="001332A7" w:rsidP="001332A7">
      <w:pPr>
        <w:rPr>
          <w:noProof/>
          <w:szCs w:val="24"/>
          <w:lang w:eastAsia="nb-NO"/>
        </w:rPr>
      </w:pPr>
    </w:p>
    <w:p w14:paraId="08FCFFBA" w14:textId="77777777" w:rsidR="001332A7" w:rsidRPr="008764F8" w:rsidRDefault="001332A7" w:rsidP="001332A7">
      <w:pPr>
        <w:rPr>
          <w:noProof/>
          <w:szCs w:val="24"/>
          <w:lang w:eastAsia="nb-NO"/>
        </w:rPr>
      </w:pPr>
      <w:r w:rsidRPr="008764F8">
        <w:rPr>
          <w:noProof/>
          <w:szCs w:val="24"/>
          <w:lang w:eastAsia="nb-NO"/>
        </w:rPr>
        <w:t>Hovedmålene til N</w:t>
      </w:r>
      <w:r>
        <w:rPr>
          <w:noProof/>
          <w:szCs w:val="24"/>
          <w:lang w:eastAsia="nb-NO"/>
        </w:rPr>
        <w:t>av</w:t>
      </w:r>
      <w:r w:rsidRPr="008764F8">
        <w:rPr>
          <w:noProof/>
          <w:szCs w:val="24"/>
          <w:lang w:eastAsia="nb-NO"/>
        </w:rPr>
        <w:t xml:space="preserve"> er:</w:t>
      </w:r>
    </w:p>
    <w:p w14:paraId="6CEB3A3D" w14:textId="77777777" w:rsidR="001332A7" w:rsidRPr="008764F8" w:rsidRDefault="001332A7" w:rsidP="001332A7">
      <w:pPr>
        <w:numPr>
          <w:ilvl w:val="0"/>
          <w:numId w:val="12"/>
        </w:numPr>
        <w:rPr>
          <w:szCs w:val="24"/>
          <w:lang w:eastAsia="nb-NO"/>
        </w:rPr>
      </w:pPr>
      <w:r w:rsidRPr="00816685">
        <w:rPr>
          <w:noProof/>
          <w:szCs w:val="24"/>
          <w:lang w:eastAsia="nb-NO"/>
        </w:rPr>
        <w:t>Få flere i arbeid og aktivitet, færre på stønad</w:t>
      </w:r>
    </w:p>
    <w:p w14:paraId="172634CB" w14:textId="77777777" w:rsidR="001332A7" w:rsidRPr="008764F8" w:rsidRDefault="001332A7" w:rsidP="001332A7">
      <w:pPr>
        <w:numPr>
          <w:ilvl w:val="0"/>
          <w:numId w:val="12"/>
        </w:numPr>
        <w:rPr>
          <w:noProof/>
          <w:szCs w:val="24"/>
          <w:lang w:eastAsia="nb-NO"/>
        </w:rPr>
      </w:pPr>
      <w:r w:rsidRPr="008764F8">
        <w:rPr>
          <w:noProof/>
          <w:szCs w:val="24"/>
          <w:lang w:val="en-GB" w:eastAsia="nb-NO"/>
        </w:rPr>
        <w:t>Bidra til et velfungerende arbeidsmarked</w:t>
      </w:r>
    </w:p>
    <w:p w14:paraId="2FC40253" w14:textId="77777777" w:rsidR="001332A7" w:rsidRPr="008764F8" w:rsidRDefault="001332A7" w:rsidP="001332A7">
      <w:pPr>
        <w:numPr>
          <w:ilvl w:val="0"/>
          <w:numId w:val="12"/>
        </w:numPr>
        <w:rPr>
          <w:noProof/>
          <w:szCs w:val="24"/>
          <w:lang w:eastAsia="nb-NO"/>
        </w:rPr>
      </w:pPr>
      <w:r w:rsidRPr="00816685">
        <w:rPr>
          <w:noProof/>
          <w:szCs w:val="24"/>
          <w:lang w:eastAsia="nb-NO"/>
        </w:rPr>
        <w:t>Gi rett tjeneste og stønad til rett tid</w:t>
      </w:r>
    </w:p>
    <w:p w14:paraId="0D99F4EF" w14:textId="77777777" w:rsidR="001332A7" w:rsidRPr="008764F8" w:rsidRDefault="001332A7" w:rsidP="001332A7">
      <w:pPr>
        <w:numPr>
          <w:ilvl w:val="0"/>
          <w:numId w:val="12"/>
        </w:numPr>
        <w:rPr>
          <w:noProof/>
          <w:szCs w:val="24"/>
          <w:lang w:eastAsia="nb-NO"/>
        </w:rPr>
      </w:pPr>
      <w:r w:rsidRPr="008764F8">
        <w:rPr>
          <w:noProof/>
          <w:szCs w:val="24"/>
          <w:lang w:eastAsia="nb-NO"/>
        </w:rPr>
        <w:t>Gi god service tilpasset brukernes forutsetninger og behov</w:t>
      </w:r>
    </w:p>
    <w:p w14:paraId="665632F0" w14:textId="77777777" w:rsidR="001332A7" w:rsidRPr="008764F8" w:rsidRDefault="001332A7" w:rsidP="001332A7">
      <w:pPr>
        <w:numPr>
          <w:ilvl w:val="0"/>
          <w:numId w:val="12"/>
        </w:numPr>
        <w:rPr>
          <w:noProof/>
          <w:szCs w:val="24"/>
          <w:lang w:eastAsia="nb-NO"/>
        </w:rPr>
      </w:pPr>
      <w:r w:rsidRPr="008764F8">
        <w:rPr>
          <w:noProof/>
          <w:szCs w:val="24"/>
          <w:lang w:eastAsia="nb-NO"/>
        </w:rPr>
        <w:t>Skape en helhetlig og effektiv arbeids- og velferdsforvaltning</w:t>
      </w:r>
    </w:p>
    <w:p w14:paraId="13ED1149" w14:textId="77777777" w:rsidR="001332A7" w:rsidRPr="008764F8" w:rsidRDefault="001332A7" w:rsidP="001332A7">
      <w:pPr>
        <w:ind w:left="720"/>
        <w:rPr>
          <w:noProof/>
          <w:szCs w:val="24"/>
          <w:lang w:eastAsia="nb-NO"/>
        </w:rPr>
      </w:pPr>
      <w:r w:rsidRPr="008764F8">
        <w:rPr>
          <w:noProof/>
          <w:szCs w:val="24"/>
          <w:lang w:eastAsia="nb-NO"/>
        </w:rPr>
        <w:tab/>
      </w:r>
    </w:p>
    <w:p w14:paraId="08BCC6CF" w14:textId="77777777" w:rsidR="001332A7" w:rsidRPr="00BD4540" w:rsidRDefault="001332A7" w:rsidP="001332A7">
      <w:pPr>
        <w:rPr>
          <w:noProof/>
          <w:szCs w:val="24"/>
          <w:lang w:eastAsia="nb-NO"/>
        </w:rPr>
      </w:pPr>
      <w:r w:rsidRPr="00BD4540">
        <w:rPr>
          <w:noProof/>
          <w:szCs w:val="24"/>
          <w:lang w:eastAsia="nb-NO"/>
        </w:rPr>
        <w:t xml:space="preserve">Totalt er det ca. 22 000 årsverk. Av disse er omtrent 16 000 i staten og 6 000 i kommunene. </w:t>
      </w:r>
    </w:p>
    <w:p w14:paraId="4D23A9E5" w14:textId="77777777" w:rsidR="001332A7" w:rsidRPr="008764F8" w:rsidRDefault="001332A7" w:rsidP="001332A7">
      <w:pPr>
        <w:rPr>
          <w:noProof/>
          <w:szCs w:val="24"/>
          <w:lang w:eastAsia="nb-NO"/>
        </w:rPr>
      </w:pPr>
    </w:p>
    <w:p w14:paraId="6C39A6F5" w14:textId="77777777" w:rsidR="001332A7" w:rsidRDefault="001332A7" w:rsidP="001332A7">
      <w:r w:rsidRPr="008764F8">
        <w:rPr>
          <w:noProof/>
          <w:szCs w:val="24"/>
          <w:lang w:eastAsia="nb-NO"/>
        </w:rPr>
        <w:t>N</w:t>
      </w:r>
      <w:r>
        <w:rPr>
          <w:noProof/>
          <w:szCs w:val="24"/>
          <w:lang w:eastAsia="nb-NO"/>
        </w:rPr>
        <w:t>av</w:t>
      </w:r>
      <w:r w:rsidRPr="008764F8">
        <w:rPr>
          <w:noProof/>
          <w:szCs w:val="24"/>
          <w:lang w:eastAsia="nb-NO"/>
        </w:rPr>
        <w:t xml:space="preserve"> betjener om lag 2,8 millioner av befolkningen som brukere. </w:t>
      </w:r>
      <w:r>
        <w:t xml:space="preserve">Etaten forvalter en tredjedel av statsbudsjettet gjennom pensjoner, </w:t>
      </w:r>
      <w:r w:rsidRPr="00F7209E">
        <w:t>dagpenger, arbeidsavklaringspenger, barnetrygd</w:t>
      </w:r>
      <w:r>
        <w:t>, kontantstøtte med mer.</w:t>
      </w:r>
    </w:p>
    <w:p w14:paraId="7AC6ED00" w14:textId="77777777" w:rsidR="001332A7" w:rsidRPr="00246730" w:rsidRDefault="001332A7" w:rsidP="001332A7">
      <w:pPr>
        <w:jc w:val="both"/>
        <w:rPr>
          <w:szCs w:val="24"/>
        </w:rPr>
      </w:pPr>
    </w:p>
    <w:p w14:paraId="3C7F1DB3" w14:textId="6BE34284" w:rsidR="001332A7" w:rsidRPr="00E9376B" w:rsidRDefault="001332A7" w:rsidP="001332A7">
      <w:pPr>
        <w:jc w:val="both"/>
        <w:rPr>
          <w:szCs w:val="24"/>
        </w:rPr>
      </w:pPr>
      <w:r w:rsidRPr="00E9376B">
        <w:rPr>
          <w:szCs w:val="24"/>
        </w:rPr>
        <w:t>For mer informasjon om N</w:t>
      </w:r>
      <w:r w:rsidR="00903DEE">
        <w:rPr>
          <w:szCs w:val="24"/>
        </w:rPr>
        <w:t>av</w:t>
      </w:r>
      <w:r w:rsidRPr="00E9376B">
        <w:rPr>
          <w:szCs w:val="24"/>
        </w:rPr>
        <w:t xml:space="preserve">, se </w:t>
      </w:r>
      <w:hyperlink r:id="rId11" w:history="1">
        <w:r w:rsidRPr="00E9376B">
          <w:rPr>
            <w:rStyle w:val="Hyperlink"/>
            <w:szCs w:val="24"/>
          </w:rPr>
          <w:t>www.nav.no</w:t>
        </w:r>
      </w:hyperlink>
      <w:r w:rsidRPr="00246730">
        <w:rPr>
          <w:szCs w:val="24"/>
        </w:rPr>
        <w:t>.</w:t>
      </w:r>
    </w:p>
    <w:p w14:paraId="3F9CEF15" w14:textId="77777777" w:rsidR="00C72728" w:rsidRDefault="00C72728" w:rsidP="004D5B42">
      <w:pPr>
        <w:jc w:val="both"/>
      </w:pPr>
    </w:p>
    <w:p w14:paraId="028CCEBA" w14:textId="77777777" w:rsidR="00C72728" w:rsidRDefault="00C72728" w:rsidP="004D5B42">
      <w:pPr>
        <w:pStyle w:val="Heading2"/>
        <w:jc w:val="both"/>
        <w:rPr>
          <w:snapToGrid w:val="0"/>
          <w:lang w:eastAsia="nb-NO"/>
        </w:rPr>
      </w:pPr>
      <w:bookmarkStart w:id="7" w:name="_Toc159402234"/>
      <w:r>
        <w:rPr>
          <w:snapToGrid w:val="0"/>
          <w:lang w:eastAsia="nb-NO"/>
        </w:rPr>
        <w:t>Regler og prosedyre for konkurransen</w:t>
      </w:r>
      <w:bookmarkEnd w:id="7"/>
    </w:p>
    <w:p w14:paraId="6EE35DBB" w14:textId="77777777" w:rsidR="00C72728" w:rsidRDefault="00C72728" w:rsidP="00D47B03">
      <w:pPr>
        <w:rPr>
          <w:snapToGrid w:val="0"/>
          <w:lang w:eastAsia="nb-NO"/>
        </w:rPr>
      </w:pPr>
      <w:r>
        <w:rPr>
          <w:snapToGrid w:val="0"/>
          <w:lang w:eastAsia="nb-NO"/>
        </w:rPr>
        <w:t xml:space="preserve">Anskaffelsen er omfattet av lov om offentlige anskaffelser av </w:t>
      </w:r>
      <w:r w:rsidR="00816D37" w:rsidRPr="00816D37">
        <w:rPr>
          <w:snapToGrid w:val="0"/>
          <w:lang w:eastAsia="nb-NO"/>
        </w:rPr>
        <w:t>17. juni 2016 nr. 73 (LOA)</w:t>
      </w:r>
      <w:r>
        <w:rPr>
          <w:snapToGrid w:val="0"/>
          <w:lang w:eastAsia="nb-NO"/>
        </w:rPr>
        <w:t xml:space="preserve"> og forskrift om offentlig anskaffelser av </w:t>
      </w:r>
      <w:r w:rsidR="00816D37" w:rsidRPr="00816D37">
        <w:rPr>
          <w:snapToGrid w:val="0"/>
          <w:lang w:eastAsia="nb-NO"/>
        </w:rPr>
        <w:t xml:space="preserve">12. august 2016 nr. 974 </w:t>
      </w:r>
      <w:r>
        <w:rPr>
          <w:snapToGrid w:val="0"/>
          <w:lang w:eastAsia="nb-NO"/>
        </w:rPr>
        <w:t>(FOA) med</w:t>
      </w:r>
      <w:r w:rsidR="007B6FE6">
        <w:rPr>
          <w:snapToGrid w:val="0"/>
          <w:lang w:eastAsia="nb-NO"/>
        </w:rPr>
        <w:t xml:space="preserve"> eventuelle</w:t>
      </w:r>
      <w:r>
        <w:rPr>
          <w:snapToGrid w:val="0"/>
          <w:lang w:eastAsia="nb-NO"/>
        </w:rPr>
        <w:t xml:space="preserve"> senere endringer. For denne anskaffelsen gjelder FOA del I</w:t>
      </w:r>
      <w:r w:rsidR="00816D37">
        <w:rPr>
          <w:snapToGrid w:val="0"/>
          <w:lang w:eastAsia="nb-NO"/>
        </w:rPr>
        <w:t xml:space="preserve"> og IV</w:t>
      </w:r>
      <w:r>
        <w:rPr>
          <w:snapToGrid w:val="0"/>
          <w:lang w:eastAsia="nb-NO"/>
        </w:rPr>
        <w:t>.</w:t>
      </w:r>
    </w:p>
    <w:p w14:paraId="238FB690" w14:textId="77777777" w:rsidR="00C72728" w:rsidRDefault="00C72728" w:rsidP="00D47B03">
      <w:pPr>
        <w:rPr>
          <w:snapToGrid w:val="0"/>
          <w:lang w:eastAsia="nb-NO"/>
        </w:rPr>
      </w:pPr>
    </w:p>
    <w:p w14:paraId="5B5B84CF" w14:textId="77777777" w:rsidR="0089256D" w:rsidRDefault="00C72728" w:rsidP="00D47B03">
      <w:pPr>
        <w:rPr>
          <w:snapToGrid w:val="0"/>
          <w:lang w:eastAsia="nb-NO"/>
        </w:rPr>
      </w:pPr>
      <w:r>
        <w:rPr>
          <w:snapToGrid w:val="0"/>
          <w:lang w:eastAsia="nb-NO"/>
        </w:rPr>
        <w:t xml:space="preserve">Denne anskaffelsen følger prosedyren for </w:t>
      </w:r>
      <w:r w:rsidR="00DB0A91">
        <w:rPr>
          <w:snapToGrid w:val="0"/>
          <w:lang w:eastAsia="nb-NO"/>
        </w:rPr>
        <w:t>anskaffelse etter forskriftens del I</w:t>
      </w:r>
      <w:r w:rsidR="0004592F">
        <w:rPr>
          <w:snapToGrid w:val="0"/>
          <w:lang w:eastAsia="nb-NO"/>
        </w:rPr>
        <w:t>V</w:t>
      </w:r>
      <w:r>
        <w:rPr>
          <w:snapToGrid w:val="0"/>
          <w:lang w:eastAsia="nb-NO"/>
        </w:rPr>
        <w:t xml:space="preserve">. Oppdragsgiver forbeholder seg retten til å foreta avklaringer og forhandle med leverandørene i den grad </w:t>
      </w:r>
      <w:r w:rsidR="002A459D">
        <w:rPr>
          <w:snapToGrid w:val="0"/>
          <w:lang w:eastAsia="nb-NO"/>
        </w:rPr>
        <w:t>Oppdragsgiver finner det hensiktsmessig</w:t>
      </w:r>
      <w:r>
        <w:rPr>
          <w:snapToGrid w:val="0"/>
          <w:lang w:eastAsia="nb-NO"/>
        </w:rPr>
        <w:t>.</w:t>
      </w:r>
      <w:r w:rsidR="0089256D">
        <w:rPr>
          <w:snapToGrid w:val="0"/>
          <w:lang w:eastAsia="nb-NO"/>
        </w:rPr>
        <w:t xml:space="preserve"> </w:t>
      </w:r>
    </w:p>
    <w:p w14:paraId="6102D283" w14:textId="77777777" w:rsidR="0089256D" w:rsidRDefault="0089256D" w:rsidP="00D47B03">
      <w:pPr>
        <w:rPr>
          <w:snapToGrid w:val="0"/>
          <w:lang w:eastAsia="nb-NO"/>
        </w:rPr>
      </w:pPr>
    </w:p>
    <w:p w14:paraId="4452D936" w14:textId="77777777" w:rsidR="00B1549C" w:rsidRDefault="0089256D" w:rsidP="00D47B03">
      <w:r>
        <w:rPr>
          <w:snapToGrid w:val="0"/>
          <w:lang w:eastAsia="nb-NO"/>
        </w:rPr>
        <w:t xml:space="preserve">Dersom det gjennomføres forhandlinger om de sider av tilbudene som er av betydning for hvordan tilbudet scorer mot tildelingskriteriene, vil utvelgelsen av leverandører bli gjort etter en vurdering </w:t>
      </w:r>
      <w:r w:rsidR="00735EC1">
        <w:rPr>
          <w:snapToGrid w:val="0"/>
          <w:lang w:eastAsia="nb-NO"/>
        </w:rPr>
        <w:t xml:space="preserve">på grunnlag </w:t>
      </w:r>
      <w:r>
        <w:rPr>
          <w:snapToGrid w:val="0"/>
          <w:lang w:eastAsia="nb-NO"/>
        </w:rPr>
        <w:t xml:space="preserve">av tildelingskriteriene. </w:t>
      </w:r>
    </w:p>
    <w:p w14:paraId="3963BC7E" w14:textId="77777777" w:rsidR="00B1549C" w:rsidRDefault="00B1549C" w:rsidP="00D47B03"/>
    <w:p w14:paraId="4242F960" w14:textId="77777777" w:rsidR="00C72728" w:rsidRDefault="00C72728" w:rsidP="004D5B42">
      <w:pPr>
        <w:pStyle w:val="Heading2"/>
        <w:jc w:val="both"/>
        <w:rPr>
          <w:snapToGrid w:val="0"/>
          <w:lang w:eastAsia="nb-NO"/>
        </w:rPr>
      </w:pPr>
      <w:bookmarkStart w:id="8" w:name="_Toc159402235"/>
      <w:r>
        <w:rPr>
          <w:snapToGrid w:val="0"/>
          <w:lang w:eastAsia="nb-NO"/>
        </w:rPr>
        <w:t>Anskaffelsens mål/formål</w:t>
      </w:r>
      <w:bookmarkEnd w:id="6"/>
      <w:bookmarkEnd w:id="8"/>
    </w:p>
    <w:p w14:paraId="51CF5D92" w14:textId="79F8D6FD" w:rsidR="0061523F" w:rsidRPr="00D307A3" w:rsidRDefault="0074250D" w:rsidP="0061523F">
      <w:pPr>
        <w:rPr>
          <w:szCs w:val="24"/>
        </w:rPr>
      </w:pPr>
      <w:r>
        <w:t>N</w:t>
      </w:r>
      <w:r w:rsidR="00816C77">
        <w:t>av</w:t>
      </w:r>
      <w:r w:rsidR="07D401E9">
        <w:t xml:space="preserve"> </w:t>
      </w:r>
      <w:r w:rsidR="2B8AE068">
        <w:t>Nordland</w:t>
      </w:r>
      <w:r w:rsidR="07D401E9">
        <w:t xml:space="preserve"> skal anskaffe arbeidsmarkedstiltaket </w:t>
      </w:r>
      <w:r w:rsidR="006F55AA">
        <w:t>Digitale ferdigheter - Rana</w:t>
      </w:r>
      <w:r w:rsidR="637A63E8">
        <w:t>.</w:t>
      </w:r>
      <w:r w:rsidR="0061523F">
        <w:t xml:space="preserve"> </w:t>
      </w:r>
      <w:r w:rsidR="0061523F">
        <w:rPr>
          <w:szCs w:val="24"/>
        </w:rPr>
        <w:t xml:space="preserve">Det </w:t>
      </w:r>
      <w:r w:rsidR="0061523F" w:rsidRPr="00D307A3">
        <w:rPr>
          <w:szCs w:val="24"/>
        </w:rPr>
        <w:t>vurderes som nødvendig å etablere målrettede opplæringstiltak i grunnleggende digital kompetanse. Dette vil kunne bidra til økt mestring, bedre tilgang til Navs tjenester og styrket deltakelse i samfunns- og arbeidsliv.</w:t>
      </w:r>
    </w:p>
    <w:p w14:paraId="41D37989" w14:textId="5A5CAB68" w:rsidR="005A2BF0" w:rsidRPr="00F7209E" w:rsidRDefault="07D401E9" w:rsidP="00D82B1A">
      <w:r>
        <w:t xml:space="preserve">Nærmere spesifisering av krav til tjenesten fremgår av kravspesifikasjonen i konkurransegrunnlagets </w:t>
      </w:r>
      <w:r w:rsidR="44C99CAB">
        <w:t>D</w:t>
      </w:r>
      <w:r>
        <w:t>el III, bilag 1.</w:t>
      </w:r>
      <w:r w:rsidRPr="6427F1D7">
        <w:rPr>
          <w:i/>
          <w:iCs/>
        </w:rPr>
        <w:t xml:space="preserve"> </w:t>
      </w:r>
    </w:p>
    <w:p w14:paraId="3FF4D8EB" w14:textId="77777777" w:rsidR="00C72728" w:rsidRDefault="00C72728" w:rsidP="004D5B42">
      <w:pPr>
        <w:jc w:val="both"/>
        <w:rPr>
          <w:snapToGrid w:val="0"/>
          <w:lang w:eastAsia="nb-NO"/>
        </w:rPr>
      </w:pPr>
    </w:p>
    <w:p w14:paraId="2F328324" w14:textId="52482C5B" w:rsidR="00C72728" w:rsidRDefault="00180DA2" w:rsidP="004D5B42">
      <w:pPr>
        <w:jc w:val="both"/>
        <w:rPr>
          <w:snapToGrid w:val="0"/>
          <w:lang w:eastAsia="nb-NO"/>
        </w:rPr>
      </w:pPr>
      <w:r>
        <w:rPr>
          <w:snapToGrid w:val="0"/>
          <w:lang w:eastAsia="nb-NO"/>
        </w:rPr>
        <w:t>Kontrakten</w:t>
      </w:r>
      <w:r w:rsidR="00C72728">
        <w:rPr>
          <w:snapToGrid w:val="0"/>
          <w:lang w:eastAsia="nb-NO"/>
        </w:rPr>
        <w:t xml:space="preserve"> skal reguleres av vedlagte kontraktsvilkår med bilag, jf. </w:t>
      </w:r>
      <w:r w:rsidR="00EA6EA1">
        <w:rPr>
          <w:snapToGrid w:val="0"/>
          <w:lang w:eastAsia="nb-NO"/>
        </w:rPr>
        <w:t xml:space="preserve">Konkurransegrunnlaget </w:t>
      </w:r>
      <w:r w:rsidR="00C72728">
        <w:rPr>
          <w:snapToGrid w:val="0"/>
          <w:lang w:eastAsia="nb-NO"/>
        </w:rPr>
        <w:t>Del II</w:t>
      </w:r>
      <w:r w:rsidR="00853C9F">
        <w:rPr>
          <w:snapToGrid w:val="0"/>
          <w:lang w:eastAsia="nb-NO"/>
        </w:rPr>
        <w:t xml:space="preserve"> og Del III</w:t>
      </w:r>
      <w:r w:rsidR="00C72728">
        <w:rPr>
          <w:snapToGrid w:val="0"/>
          <w:lang w:eastAsia="nb-NO"/>
        </w:rPr>
        <w:t>.</w:t>
      </w:r>
    </w:p>
    <w:p w14:paraId="3FDDD8C4" w14:textId="77777777" w:rsidR="00C72728" w:rsidRDefault="00C72728" w:rsidP="004D5B42">
      <w:pPr>
        <w:jc w:val="both"/>
        <w:rPr>
          <w:snapToGrid w:val="0"/>
          <w:lang w:eastAsia="nb-NO"/>
        </w:rPr>
      </w:pPr>
    </w:p>
    <w:p w14:paraId="3CD1A521" w14:textId="2CBCDA10" w:rsidR="00C72728" w:rsidRDefault="00C72728" w:rsidP="004D5B42">
      <w:pPr>
        <w:pStyle w:val="Heading2"/>
        <w:jc w:val="both"/>
      </w:pPr>
      <w:bookmarkStart w:id="9" w:name="_Toc242262407"/>
      <w:bookmarkStart w:id="10" w:name="_Ref531270290"/>
      <w:bookmarkStart w:id="11" w:name="_Toc216851944"/>
      <w:bookmarkStart w:id="12" w:name="_Toc159402236"/>
      <w:r>
        <w:t>Anskaffelsens omfang</w:t>
      </w:r>
      <w:bookmarkEnd w:id="9"/>
      <w:bookmarkEnd w:id="10"/>
      <w:bookmarkEnd w:id="11"/>
      <w:r w:rsidR="00721C19">
        <w:t xml:space="preserve"> og verdi</w:t>
      </w:r>
      <w:bookmarkEnd w:id="12"/>
    </w:p>
    <w:p w14:paraId="7CF147CA" w14:textId="77777777" w:rsidR="00F7209E" w:rsidRDefault="00F7209E" w:rsidP="00F7209E">
      <w:pPr>
        <w:rPr>
          <w:b/>
        </w:rPr>
      </w:pPr>
      <w:r>
        <w:rPr>
          <w:b/>
        </w:rPr>
        <w:t>1.4.1</w:t>
      </w:r>
      <w:r w:rsidRPr="00035593">
        <w:rPr>
          <w:b/>
        </w:rPr>
        <w:t xml:space="preserve"> </w:t>
      </w:r>
      <w:r>
        <w:rPr>
          <w:b/>
        </w:rPr>
        <w:t>Omfang</w:t>
      </w:r>
    </w:p>
    <w:p w14:paraId="5345688E" w14:textId="14DCB1B9" w:rsidR="008D7A63" w:rsidRDefault="008D7A63" w:rsidP="008D7A63">
      <w:pPr>
        <w:rPr>
          <w:lang w:eastAsia="nb-NO"/>
        </w:rPr>
      </w:pPr>
    </w:p>
    <w:p w14:paraId="10ABBC1F" w14:textId="192B26F5" w:rsidR="00A1420F" w:rsidRDefault="0074250D" w:rsidP="008D7A63">
      <w:pPr>
        <w:rPr>
          <w:lang w:eastAsia="nb-NO"/>
        </w:rPr>
      </w:pPr>
      <w:r>
        <w:rPr>
          <w:lang w:eastAsia="nb-NO"/>
        </w:rPr>
        <w:t>N</w:t>
      </w:r>
      <w:r w:rsidR="00816C77">
        <w:rPr>
          <w:lang w:eastAsia="nb-NO"/>
        </w:rPr>
        <w:t>av</w:t>
      </w:r>
      <w:r w:rsidR="00745818" w:rsidRPr="00745818">
        <w:rPr>
          <w:lang w:eastAsia="nb-NO"/>
        </w:rPr>
        <w:t xml:space="preserve"> Nordland vil anskaffe rammeavtale for tiltaksgjennomførin</w:t>
      </w:r>
      <w:r w:rsidR="00E0350B">
        <w:rPr>
          <w:lang w:eastAsia="nb-NO"/>
        </w:rPr>
        <w:t xml:space="preserve">g </w:t>
      </w:r>
      <w:r w:rsidR="004A0629">
        <w:rPr>
          <w:lang w:eastAsia="nb-NO"/>
        </w:rPr>
        <w:t xml:space="preserve">for følgende </w:t>
      </w:r>
      <w:r w:rsidR="00E96F8A">
        <w:rPr>
          <w:lang w:eastAsia="nb-NO"/>
        </w:rPr>
        <w:t>leveringsområder</w:t>
      </w:r>
      <w:r w:rsidR="00A1420F">
        <w:rPr>
          <w:lang w:eastAsia="nb-NO"/>
        </w:rPr>
        <w:t xml:space="preserve">: </w:t>
      </w:r>
    </w:p>
    <w:p w14:paraId="1101E9A1" w14:textId="77777777" w:rsidR="004A0629" w:rsidRDefault="004A0629" w:rsidP="008D7A63">
      <w:pPr>
        <w:rPr>
          <w:lang w:eastAsia="nb-NO"/>
        </w:rPr>
      </w:pPr>
    </w:p>
    <w:p w14:paraId="1A4A235E" w14:textId="77EFC35D" w:rsidR="00A1420F" w:rsidRPr="001728CD" w:rsidRDefault="001728CD" w:rsidP="00845976">
      <w:pPr>
        <w:pStyle w:val="ListParagraph"/>
        <w:numPr>
          <w:ilvl w:val="0"/>
          <w:numId w:val="46"/>
        </w:numPr>
        <w:rPr>
          <w:b/>
          <w:bCs/>
          <w:lang w:eastAsia="nb-NO"/>
        </w:rPr>
      </w:pPr>
      <w:r>
        <w:rPr>
          <w:b/>
          <w:bCs/>
          <w:lang w:eastAsia="nb-NO"/>
        </w:rPr>
        <w:t xml:space="preserve">Leveringsområde – </w:t>
      </w:r>
      <w:r w:rsidR="007E52E3">
        <w:rPr>
          <w:b/>
          <w:bCs/>
          <w:lang w:eastAsia="nb-NO"/>
        </w:rPr>
        <w:t>Rana</w:t>
      </w:r>
      <w:r>
        <w:rPr>
          <w:b/>
          <w:bCs/>
          <w:lang w:eastAsia="nb-NO"/>
        </w:rPr>
        <w:t xml:space="preserve"> – </w:t>
      </w:r>
      <w:r>
        <w:rPr>
          <w:lang w:eastAsia="nb-NO"/>
        </w:rPr>
        <w:t xml:space="preserve">Leveringssted </w:t>
      </w:r>
      <w:r w:rsidR="007E52E3">
        <w:rPr>
          <w:lang w:eastAsia="nb-NO"/>
        </w:rPr>
        <w:t>Mo i Rana</w:t>
      </w:r>
      <w:r>
        <w:rPr>
          <w:lang w:eastAsia="nb-NO"/>
        </w:rPr>
        <w:t xml:space="preserve"> </w:t>
      </w:r>
      <w:r>
        <w:rPr>
          <w:lang w:eastAsia="nb-NO"/>
        </w:rPr>
        <w:br/>
      </w:r>
      <w:r w:rsidR="00BC57C5">
        <w:rPr>
          <w:lang w:eastAsia="nb-NO"/>
        </w:rPr>
        <w:t>B</w:t>
      </w:r>
      <w:r>
        <w:rPr>
          <w:lang w:eastAsia="nb-NO"/>
        </w:rPr>
        <w:t xml:space="preserve">ehov er: </w:t>
      </w:r>
      <w:r>
        <w:rPr>
          <w:lang w:eastAsia="nb-NO"/>
        </w:rPr>
        <w:br/>
      </w:r>
      <w:r w:rsidRPr="00DC7AFF">
        <w:rPr>
          <w:lang w:eastAsia="nb-NO"/>
        </w:rPr>
        <w:t>1</w:t>
      </w:r>
      <w:r w:rsidR="00BC57C5" w:rsidRPr="00DC7AFF">
        <w:rPr>
          <w:lang w:eastAsia="nb-NO"/>
        </w:rPr>
        <w:t xml:space="preserve"> </w:t>
      </w:r>
      <w:r w:rsidRPr="00DC7AFF">
        <w:rPr>
          <w:lang w:eastAsia="nb-NO"/>
        </w:rPr>
        <w:t>kurs pr. år med</w:t>
      </w:r>
      <w:r w:rsidR="008E46C3">
        <w:rPr>
          <w:lang w:eastAsia="nb-NO"/>
        </w:rPr>
        <w:t xml:space="preserve"> varighet på til sammen 20 uker. </w:t>
      </w:r>
      <w:r w:rsidR="00565DBD">
        <w:rPr>
          <w:lang w:eastAsia="nb-NO"/>
        </w:rPr>
        <w:t>Med grupper</w:t>
      </w:r>
      <w:r w:rsidRPr="00DC7AFF">
        <w:rPr>
          <w:lang w:eastAsia="nb-NO"/>
        </w:rPr>
        <w:t xml:space="preserve"> inntil </w:t>
      </w:r>
      <w:r w:rsidR="00DC7AFF" w:rsidRPr="00DC7AFF">
        <w:rPr>
          <w:lang w:eastAsia="nb-NO"/>
        </w:rPr>
        <w:t>10</w:t>
      </w:r>
      <w:r w:rsidRPr="00DC7AFF">
        <w:rPr>
          <w:lang w:eastAsia="nb-NO"/>
        </w:rPr>
        <w:t xml:space="preserve"> deltakere </w:t>
      </w:r>
      <w:r w:rsidR="00565DBD">
        <w:rPr>
          <w:lang w:eastAsia="nb-NO"/>
        </w:rPr>
        <w:t>under op</w:t>
      </w:r>
      <w:r w:rsidR="00902880">
        <w:rPr>
          <w:lang w:eastAsia="nb-NO"/>
        </w:rPr>
        <w:t xml:space="preserve">plæring i 4 uker. Opp til 10 samtidige deltakere til enhver tid i hele kursperioden på 20 uker. </w:t>
      </w:r>
    </w:p>
    <w:p w14:paraId="4868EC45" w14:textId="77777777" w:rsidR="00003D5C" w:rsidRDefault="00003D5C" w:rsidP="00746C43">
      <w:pPr>
        <w:pStyle w:val="ListParagraph"/>
        <w:jc w:val="both"/>
      </w:pPr>
    </w:p>
    <w:p w14:paraId="2810254D" w14:textId="14B03EE1" w:rsidR="00993E4E" w:rsidRDefault="00993E4E" w:rsidP="00993E4E">
      <w:r w:rsidRPr="00B316CD">
        <w:t>Tilbyders lokasjon</w:t>
      </w:r>
      <w:r w:rsidR="00522E78">
        <w:t>/-</w:t>
      </w:r>
      <w:r w:rsidRPr="00B316CD">
        <w:t>er må være sentralt på leveringsstedet og nær offentlig kommunikasjon</w:t>
      </w:r>
      <w:r>
        <w:t>.</w:t>
      </w:r>
      <w:r w:rsidRPr="00B316CD">
        <w:t xml:space="preserve"> </w:t>
      </w:r>
    </w:p>
    <w:p w14:paraId="313783E1" w14:textId="77777777" w:rsidR="00BD4D33" w:rsidRDefault="00BD4D33" w:rsidP="00993E4E"/>
    <w:p w14:paraId="2A7731C9" w14:textId="0E7A48A5" w:rsidR="0093431E" w:rsidRDefault="00B34609" w:rsidP="0060347D">
      <w:r w:rsidRPr="00B34609">
        <w:t xml:space="preserve">Det understrekes at det oppgitte kapasitetsbehovet er estimater og ikke bindende for </w:t>
      </w:r>
      <w:r w:rsidR="0074250D">
        <w:t>N</w:t>
      </w:r>
      <w:r w:rsidR="00816C77">
        <w:t>av</w:t>
      </w:r>
      <w:r w:rsidRPr="00B34609">
        <w:t xml:space="preserve">. </w:t>
      </w:r>
      <w:r w:rsidR="0074250D">
        <w:t>N</w:t>
      </w:r>
      <w:r w:rsidR="00816C77">
        <w:t>av</w:t>
      </w:r>
      <w:r w:rsidRPr="00B34609">
        <w:t xml:space="preserve"> kan ikke garantere full utnyttelse av kursgjennomføringer. </w:t>
      </w:r>
      <w:r w:rsidR="0093431E">
        <w:t xml:space="preserve">Det må påberegnes og tas høyde for parallelle gjennomføringer av kurset. </w:t>
      </w:r>
    </w:p>
    <w:p w14:paraId="26D57444" w14:textId="77777777" w:rsidR="00B34609" w:rsidRDefault="00B34609" w:rsidP="0060347D"/>
    <w:p w14:paraId="15233A9B" w14:textId="3B7ED865" w:rsidR="00B13AA9" w:rsidRDefault="0074250D" w:rsidP="0060347D">
      <w:r>
        <w:t>N</w:t>
      </w:r>
      <w:r w:rsidR="00816C77">
        <w:t>av</w:t>
      </w:r>
      <w:r w:rsidR="00B13AA9">
        <w:t xml:space="preserve"> vil likevel etterstrebe å sikre leverandør forutsigbarhet knyttet til bruk av antall plasser. </w:t>
      </w:r>
      <w:r w:rsidR="00EB3901">
        <w:t xml:space="preserve">Ved inngangen til nytt kalenderår vil </w:t>
      </w:r>
      <w:r>
        <w:t>N</w:t>
      </w:r>
      <w:r w:rsidR="00816C77">
        <w:t>av</w:t>
      </w:r>
      <w:r w:rsidR="00EB3901">
        <w:t xml:space="preserve"> gi leverandørene beskjed dersom forventet kapasitetsbehov vil avvike klart fra gjeldende behov, slik at leverandørene kan tilpasse sin bemanning. </w:t>
      </w:r>
    </w:p>
    <w:p w14:paraId="2BC6B4CF" w14:textId="77777777" w:rsidR="000B10F5" w:rsidRDefault="000B10F5" w:rsidP="0060347D"/>
    <w:p w14:paraId="7D2BB809" w14:textId="77777777" w:rsidR="0060347D" w:rsidRPr="0033742F" w:rsidRDefault="0060347D" w:rsidP="0060347D">
      <w:pPr>
        <w:rPr>
          <w:b/>
        </w:rPr>
      </w:pPr>
      <w:r w:rsidRPr="00035593">
        <w:rPr>
          <w:b/>
        </w:rPr>
        <w:t>1.4.2 Verdi</w:t>
      </w:r>
    </w:p>
    <w:p w14:paraId="605A6071" w14:textId="61F755CB" w:rsidR="00555FFB" w:rsidRDefault="00555FFB" w:rsidP="00555FFB">
      <w:r>
        <w:t xml:space="preserve"> </w:t>
      </w:r>
    </w:p>
    <w:p w14:paraId="25221641" w14:textId="31899561" w:rsidR="00B064EF" w:rsidRDefault="00A9754D" w:rsidP="00B00669">
      <w:r>
        <w:t xml:space="preserve">Anslått verdi av kontrakten er anslått til </w:t>
      </w:r>
      <w:r w:rsidR="006B13F8">
        <w:t>NOK 5</w:t>
      </w:r>
      <w:r>
        <w:t>00</w:t>
      </w:r>
      <w:r w:rsidR="006B13F8">
        <w:t> </w:t>
      </w:r>
      <w:r>
        <w:t>000</w:t>
      </w:r>
      <w:r w:rsidR="006B13F8">
        <w:t>,-</w:t>
      </w:r>
    </w:p>
    <w:p w14:paraId="675AFDA4" w14:textId="5DF69E19" w:rsidR="0060347D" w:rsidRDefault="0060347D" w:rsidP="0060347D">
      <w:pPr>
        <w:rPr>
          <w:highlight w:val="yellow"/>
        </w:rPr>
      </w:pPr>
    </w:p>
    <w:p w14:paraId="3FAAECA2" w14:textId="77777777" w:rsidR="00777D51" w:rsidRDefault="00777D51" w:rsidP="00777D51">
      <w:r>
        <w:t xml:space="preserve">Alle priser er oppgitt eksklusiv mva., jamfør Del III bilag 3. </w:t>
      </w:r>
    </w:p>
    <w:p w14:paraId="52929F50" w14:textId="77777777" w:rsidR="00AF5186" w:rsidRPr="003A50AA" w:rsidRDefault="00AF5186" w:rsidP="0060347D">
      <w:pPr>
        <w:rPr>
          <w:highlight w:val="yellow"/>
        </w:rPr>
      </w:pPr>
    </w:p>
    <w:p w14:paraId="0CAEDBC2" w14:textId="573363E1" w:rsidR="000E01D7" w:rsidRPr="000979FB" w:rsidRDefault="006D6401" w:rsidP="000E01D7">
      <w:r>
        <w:t xml:space="preserve">Det understrekes at dette er estimater og ikke bindende for </w:t>
      </w:r>
      <w:r w:rsidR="0074250D">
        <w:t>N</w:t>
      </w:r>
      <w:r w:rsidR="00655CAC">
        <w:t>av</w:t>
      </w:r>
      <w:r>
        <w:t xml:space="preserve">. </w:t>
      </w:r>
      <w:r w:rsidR="00E50B66">
        <w:t>Estimatene er basert på</w:t>
      </w:r>
      <w:r w:rsidR="0041502D">
        <w:t xml:space="preserve"> </w:t>
      </w:r>
      <w:r w:rsidR="00B81989">
        <w:t xml:space="preserve">lignende gjennomføringer justert til 2026 tall. </w:t>
      </w:r>
    </w:p>
    <w:p w14:paraId="36A6E8E5" w14:textId="5A1267EB" w:rsidR="00C72728" w:rsidRDefault="00C72728" w:rsidP="004D5B42">
      <w:pPr>
        <w:jc w:val="both"/>
        <w:rPr>
          <w:snapToGrid w:val="0"/>
          <w:lang w:eastAsia="nb-NO"/>
        </w:rPr>
      </w:pPr>
    </w:p>
    <w:p w14:paraId="3C417893" w14:textId="77777777" w:rsidR="00C72728" w:rsidRDefault="00C72728" w:rsidP="004D5B42">
      <w:pPr>
        <w:pStyle w:val="Heading2"/>
        <w:jc w:val="both"/>
      </w:pPr>
      <w:bookmarkStart w:id="13" w:name="_Toc159402237"/>
      <w:bookmarkStart w:id="14" w:name="_Toc154304705"/>
      <w:bookmarkStart w:id="15" w:name="_Toc159996831"/>
      <w:bookmarkStart w:id="16" w:name="_Ref70921650"/>
      <w:bookmarkStart w:id="17" w:name="_Ref70922580"/>
      <w:r>
        <w:t>Dokumentstruktur</w:t>
      </w:r>
      <w:bookmarkEnd w:id="13"/>
      <w:bookmarkEnd w:id="14"/>
      <w:bookmarkEnd w:id="15"/>
    </w:p>
    <w:p w14:paraId="36BB8202" w14:textId="77777777" w:rsidR="00C72728" w:rsidRDefault="00C72728" w:rsidP="00D47B03">
      <w:pPr>
        <w:keepNext/>
        <w:rPr>
          <w:snapToGrid w:val="0"/>
          <w:lang w:eastAsia="nb-NO"/>
        </w:rPr>
      </w:pPr>
      <w:r>
        <w:rPr>
          <w:snapToGrid w:val="0"/>
          <w:lang w:eastAsia="nb-NO"/>
        </w:rPr>
        <w:t>Konkurransegrunnlaget består av følgende dokumenter:</w:t>
      </w:r>
    </w:p>
    <w:p w14:paraId="52776210" w14:textId="77777777" w:rsidR="00C72728" w:rsidRDefault="00C72728" w:rsidP="00D47B03">
      <w:pPr>
        <w:numPr>
          <w:ilvl w:val="0"/>
          <w:numId w:val="6"/>
        </w:numPr>
        <w:spacing w:before="60"/>
        <w:ind w:left="714" w:hanging="357"/>
        <w:rPr>
          <w:snapToGrid w:val="0"/>
          <w:lang w:eastAsia="nb-NO"/>
        </w:rPr>
      </w:pPr>
      <w:r>
        <w:t>Del I Betingelser for konkurransen (dette dokumentet)</w:t>
      </w:r>
    </w:p>
    <w:p w14:paraId="48F9E9C3" w14:textId="77777777" w:rsidR="00C72728" w:rsidRDefault="00C72728" w:rsidP="00D47B03">
      <w:pPr>
        <w:numPr>
          <w:ilvl w:val="0"/>
          <w:numId w:val="6"/>
        </w:numPr>
        <w:spacing w:before="60"/>
        <w:ind w:left="714" w:hanging="357"/>
      </w:pPr>
      <w:r>
        <w:t xml:space="preserve">Del II </w:t>
      </w:r>
      <w:r w:rsidR="00DB21CC">
        <w:t>Generelle kontraktsvilkår</w:t>
      </w:r>
    </w:p>
    <w:p w14:paraId="3689B189" w14:textId="77777777" w:rsidR="00DB21CC" w:rsidRDefault="00D5486E" w:rsidP="00D47B03">
      <w:pPr>
        <w:numPr>
          <w:ilvl w:val="0"/>
          <w:numId w:val="6"/>
        </w:numPr>
        <w:spacing w:before="60"/>
        <w:ind w:left="714" w:hanging="357"/>
      </w:pPr>
      <w:r>
        <w:t xml:space="preserve">Del III </w:t>
      </w:r>
      <w:r w:rsidR="00DB21CC">
        <w:t>Bilag</w:t>
      </w:r>
    </w:p>
    <w:p w14:paraId="5B6CAA7C" w14:textId="77777777" w:rsidR="00C72728" w:rsidRDefault="00C72728" w:rsidP="00D47B03"/>
    <w:p w14:paraId="72D54F74" w14:textId="77777777" w:rsidR="00915283" w:rsidRDefault="00915283" w:rsidP="00D47B03">
      <w:r>
        <w:t>I den grad det er relevant, vil avklaringer eller tilleggsinformasjon som oppnås gjennom spørsmål og svar, inkluderes i kontrakten før signering. Dette gjøres ved enten å lage et nytt eget bilag til kontrakten, eller ved å endre gjeldende vilkår eller bilag til kontraktene.</w:t>
      </w:r>
    </w:p>
    <w:p w14:paraId="7C56115E" w14:textId="77777777" w:rsidR="00915283" w:rsidRDefault="00915283" w:rsidP="00D47B03"/>
    <w:p w14:paraId="0CE549A6" w14:textId="77777777" w:rsidR="00CC1028" w:rsidRDefault="00CC1028" w:rsidP="004D5B42">
      <w:pPr>
        <w:pStyle w:val="Heading2"/>
        <w:jc w:val="both"/>
      </w:pPr>
      <w:bookmarkStart w:id="18" w:name="_Toc159402238"/>
      <w:bookmarkStart w:id="19" w:name="_Toc245799039"/>
      <w:bookmarkStart w:id="20" w:name="_Toc242262409"/>
      <w:bookmarkStart w:id="21" w:name="_Toc216851946"/>
      <w:r>
        <w:t>Avtalens varighet og opsjoner</w:t>
      </w:r>
      <w:bookmarkEnd w:id="18"/>
      <w:bookmarkEnd w:id="19"/>
      <w:bookmarkEnd w:id="20"/>
      <w:bookmarkEnd w:id="21"/>
    </w:p>
    <w:p w14:paraId="69D37F39" w14:textId="0021F698" w:rsidR="00CC1028" w:rsidRDefault="00AA3772" w:rsidP="00AA3772">
      <w:r>
        <w:t xml:space="preserve">Avtalen iverksettes </w:t>
      </w:r>
      <w:r w:rsidR="002D7691">
        <w:t>01.</w:t>
      </w:r>
      <w:r w:rsidR="00CC6AD3">
        <w:t>0</w:t>
      </w:r>
      <w:r w:rsidR="007B5704">
        <w:t>9</w:t>
      </w:r>
      <w:r w:rsidR="00CC6AD3">
        <w:t>.2026</w:t>
      </w:r>
      <w:r>
        <w:t xml:space="preserve"> og </w:t>
      </w:r>
      <w:r w:rsidR="0038485E">
        <w:t>gjelder en kursgjennomføring høsten 2026.</w:t>
      </w:r>
      <w:r>
        <w:t xml:space="preserve"> </w:t>
      </w:r>
    </w:p>
    <w:p w14:paraId="591183EE" w14:textId="77777777" w:rsidR="00AB32ED" w:rsidRDefault="00AB32ED" w:rsidP="00AA3772"/>
    <w:p w14:paraId="2FB100B2" w14:textId="22773B58" w:rsidR="00733170" w:rsidRPr="00AA3772" w:rsidRDefault="009A57D2" w:rsidP="00AA3772">
      <w:r>
        <w:t xml:space="preserve">Oppstartstidspunkt </w:t>
      </w:r>
      <w:r w:rsidR="004B01BC">
        <w:t xml:space="preserve">avtales nærmere med lokalt Nav-kontor. </w:t>
      </w:r>
    </w:p>
    <w:p w14:paraId="71C49747" w14:textId="77777777" w:rsidR="00C72728" w:rsidRPr="00BF4A4C" w:rsidRDefault="00C72728" w:rsidP="004D5B42">
      <w:pPr>
        <w:pStyle w:val="Heading2"/>
        <w:jc w:val="both"/>
      </w:pPr>
      <w:bookmarkStart w:id="22" w:name="_Toc245799499"/>
      <w:bookmarkStart w:id="23" w:name="_Toc159402239"/>
      <w:bookmarkStart w:id="24" w:name="_Ref442184592"/>
      <w:bookmarkStart w:id="25" w:name="_Toc159996832"/>
      <w:bookmarkEnd w:id="22"/>
      <w:r w:rsidRPr="00BF4A4C">
        <w:t>Planlagt fremdrift</w:t>
      </w:r>
      <w:bookmarkEnd w:id="23"/>
      <w:bookmarkEnd w:id="24"/>
      <w:bookmarkEnd w:id="25"/>
    </w:p>
    <w:p w14:paraId="1DEC7C60" w14:textId="68C082A0" w:rsidR="00C72728" w:rsidRDefault="00C72728" w:rsidP="00D47B03">
      <w:pPr>
        <w:keepNext/>
      </w:pPr>
      <w:r>
        <w:t xml:space="preserve">Det er lagt opp til følgende tidsplan for gjennomføring av konkurransen frem til kontrakt inngås. </w:t>
      </w:r>
      <w:r>
        <w:rPr>
          <w:szCs w:val="24"/>
        </w:rPr>
        <w:t xml:space="preserve">Bortsett </w:t>
      </w:r>
      <w:r w:rsidR="001125D4">
        <w:rPr>
          <w:szCs w:val="24"/>
        </w:rPr>
        <w:t xml:space="preserve">fra </w:t>
      </w:r>
      <w:r w:rsidR="0040328E">
        <w:rPr>
          <w:szCs w:val="24"/>
        </w:rPr>
        <w:t>«</w:t>
      </w:r>
      <w:r w:rsidR="001125D4">
        <w:rPr>
          <w:szCs w:val="24"/>
        </w:rPr>
        <w:t>Tilbudsfrist</w:t>
      </w:r>
      <w:r w:rsidR="0040328E">
        <w:rPr>
          <w:szCs w:val="24"/>
        </w:rPr>
        <w:t>»</w:t>
      </w:r>
      <w:r>
        <w:rPr>
          <w:szCs w:val="24"/>
        </w:rPr>
        <w:t xml:space="preserve"> er datoene nedenfor foreløpige.</w:t>
      </w:r>
    </w:p>
    <w:p w14:paraId="146C32D7" w14:textId="77777777" w:rsidR="00C72728" w:rsidRDefault="00C72728" w:rsidP="004D5B42">
      <w:pPr>
        <w:keepNext/>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16"/>
        <w:gridCol w:w="2694"/>
      </w:tblGrid>
      <w:tr w:rsidR="00C72728" w14:paraId="14E323F8" w14:textId="77777777" w:rsidTr="00AE2A7E">
        <w:tc>
          <w:tcPr>
            <w:tcW w:w="6516" w:type="dxa"/>
            <w:shd w:val="clear" w:color="auto" w:fill="C6D9F1" w:themeFill="text2" w:themeFillTint="33"/>
          </w:tcPr>
          <w:p w14:paraId="15E70BEB" w14:textId="77777777" w:rsidR="00C72728" w:rsidRPr="00A95F54" w:rsidRDefault="00C72728" w:rsidP="004D5B42">
            <w:pPr>
              <w:jc w:val="both"/>
              <w:rPr>
                <w:b/>
              </w:rPr>
            </w:pPr>
            <w:r w:rsidRPr="00A95F54">
              <w:rPr>
                <w:b/>
              </w:rPr>
              <w:t>Planlagte milepæler</w:t>
            </w:r>
          </w:p>
        </w:tc>
        <w:tc>
          <w:tcPr>
            <w:tcW w:w="2694" w:type="dxa"/>
            <w:shd w:val="clear" w:color="auto" w:fill="C6D9F1" w:themeFill="text2" w:themeFillTint="33"/>
          </w:tcPr>
          <w:p w14:paraId="5BC0F77B" w14:textId="77777777" w:rsidR="00C72728" w:rsidRPr="00A95F54" w:rsidRDefault="00C72728" w:rsidP="004D5B42">
            <w:pPr>
              <w:jc w:val="both"/>
              <w:rPr>
                <w:b/>
              </w:rPr>
            </w:pPr>
            <w:r w:rsidRPr="00A95F54">
              <w:rPr>
                <w:b/>
              </w:rPr>
              <w:t>Frister</w:t>
            </w:r>
          </w:p>
        </w:tc>
      </w:tr>
      <w:tr w:rsidR="00452392" w:rsidRPr="00452392" w14:paraId="5CE2A504" w14:textId="77777777" w:rsidTr="00AE2A7E">
        <w:tc>
          <w:tcPr>
            <w:tcW w:w="6516" w:type="dxa"/>
          </w:tcPr>
          <w:p w14:paraId="68E7A55A" w14:textId="0BB0BFE7" w:rsidR="00701FBE" w:rsidRPr="00A95F54" w:rsidRDefault="00701FBE" w:rsidP="00701FBE">
            <w:pPr>
              <w:jc w:val="both"/>
            </w:pPr>
            <w:r w:rsidRPr="00A95F54">
              <w:t>Tilbudsfrist</w:t>
            </w:r>
          </w:p>
        </w:tc>
        <w:tc>
          <w:tcPr>
            <w:tcW w:w="2694" w:type="dxa"/>
          </w:tcPr>
          <w:p w14:paraId="19BF59BF" w14:textId="67BFC564" w:rsidR="00701FBE" w:rsidRPr="00A95F54" w:rsidRDefault="002C100F" w:rsidP="00701FBE">
            <w:pPr>
              <w:jc w:val="both"/>
            </w:pPr>
            <w:r>
              <w:t>0</w:t>
            </w:r>
            <w:r w:rsidR="00201BAD">
              <w:t>6</w:t>
            </w:r>
            <w:r w:rsidR="00B76C06">
              <w:t>.07.2026</w:t>
            </w:r>
          </w:p>
        </w:tc>
      </w:tr>
      <w:tr w:rsidR="00452392" w:rsidRPr="00452392" w14:paraId="73924349" w14:textId="77777777" w:rsidTr="00AE2A7E">
        <w:tc>
          <w:tcPr>
            <w:tcW w:w="6516" w:type="dxa"/>
          </w:tcPr>
          <w:p w14:paraId="7DE15FDE" w14:textId="0DADDF12" w:rsidR="00701FBE" w:rsidRPr="00A95F54" w:rsidRDefault="00701FBE" w:rsidP="00701FBE">
            <w:pPr>
              <w:jc w:val="both"/>
            </w:pPr>
            <w:r w:rsidRPr="00A95F54">
              <w:t>Oppdragsgiver gir skriftlig melding om tildeling av kontrakt</w:t>
            </w:r>
          </w:p>
        </w:tc>
        <w:tc>
          <w:tcPr>
            <w:tcW w:w="2694" w:type="dxa"/>
          </w:tcPr>
          <w:p w14:paraId="4A27CA8C" w14:textId="3D55EB70" w:rsidR="00701FBE" w:rsidRPr="00A95F54" w:rsidRDefault="007B5704" w:rsidP="00701FBE">
            <w:pPr>
              <w:jc w:val="both"/>
            </w:pPr>
            <w:r>
              <w:t>10.07.2026</w:t>
            </w:r>
          </w:p>
        </w:tc>
      </w:tr>
      <w:tr w:rsidR="00452392" w:rsidRPr="00452392" w14:paraId="766786E6" w14:textId="77777777" w:rsidTr="00AE2A7E">
        <w:tc>
          <w:tcPr>
            <w:tcW w:w="6516" w:type="dxa"/>
          </w:tcPr>
          <w:p w14:paraId="4D2C2CF9" w14:textId="053DBE8B" w:rsidR="00701FBE" w:rsidRPr="00A95F54" w:rsidRDefault="00701FBE" w:rsidP="00701FBE">
            <w:pPr>
              <w:jc w:val="both"/>
            </w:pPr>
            <w:r w:rsidRPr="00A95F54">
              <w:t>Utløp av karensperiode</w:t>
            </w:r>
          </w:p>
        </w:tc>
        <w:tc>
          <w:tcPr>
            <w:tcW w:w="2694" w:type="dxa"/>
          </w:tcPr>
          <w:p w14:paraId="32C62433" w14:textId="088086B5" w:rsidR="00701FBE" w:rsidRPr="00A95F54" w:rsidRDefault="007B5704" w:rsidP="00701FBE">
            <w:pPr>
              <w:jc w:val="both"/>
            </w:pPr>
            <w:r>
              <w:t>20.07.2026</w:t>
            </w:r>
          </w:p>
        </w:tc>
      </w:tr>
      <w:tr w:rsidR="00452392" w:rsidRPr="00452392" w14:paraId="236D785C" w14:textId="77777777" w:rsidTr="00AE2A7E">
        <w:tc>
          <w:tcPr>
            <w:tcW w:w="6516" w:type="dxa"/>
          </w:tcPr>
          <w:p w14:paraId="7CAF259B" w14:textId="55C8CBCC" w:rsidR="00701FBE" w:rsidRPr="00A95F54" w:rsidRDefault="00701FBE" w:rsidP="00701FBE">
            <w:pPr>
              <w:jc w:val="both"/>
            </w:pPr>
            <w:r w:rsidRPr="00A95F54">
              <w:t>Kontrakt inngås</w:t>
            </w:r>
          </w:p>
        </w:tc>
        <w:tc>
          <w:tcPr>
            <w:tcW w:w="2694" w:type="dxa"/>
          </w:tcPr>
          <w:p w14:paraId="6642957B" w14:textId="0FC9156C" w:rsidR="00701FBE" w:rsidRPr="00A95F54" w:rsidRDefault="007B5704" w:rsidP="00701FBE">
            <w:pPr>
              <w:jc w:val="both"/>
            </w:pPr>
            <w:r>
              <w:t xml:space="preserve">Uke </w:t>
            </w:r>
            <w:r w:rsidR="00E436C0">
              <w:t>35</w:t>
            </w:r>
          </w:p>
        </w:tc>
      </w:tr>
    </w:tbl>
    <w:p w14:paraId="39AF31BF" w14:textId="77777777" w:rsidR="00C72728" w:rsidRDefault="00C72728" w:rsidP="004D5B42">
      <w:pPr>
        <w:jc w:val="both"/>
      </w:pPr>
    </w:p>
    <w:p w14:paraId="11143B70" w14:textId="77777777" w:rsidR="00C72728" w:rsidRDefault="00C72728" w:rsidP="004D5B42">
      <w:pPr>
        <w:pStyle w:val="Heading2"/>
        <w:jc w:val="both"/>
        <w:rPr>
          <w:snapToGrid w:val="0"/>
          <w:lang w:eastAsia="nb-NO"/>
        </w:rPr>
      </w:pPr>
      <w:bookmarkStart w:id="26" w:name="_Toc103134204"/>
      <w:bookmarkStart w:id="27" w:name="_Toc103135167"/>
      <w:bookmarkStart w:id="28" w:name="_Ref245797763"/>
      <w:bookmarkStart w:id="29" w:name="_Toc159402240"/>
      <w:r>
        <w:rPr>
          <w:snapToGrid w:val="0"/>
          <w:lang w:eastAsia="nb-NO"/>
        </w:rPr>
        <w:t xml:space="preserve">Spørsmål til </w:t>
      </w:r>
      <w:bookmarkEnd w:id="16"/>
      <w:bookmarkEnd w:id="17"/>
      <w:bookmarkEnd w:id="26"/>
      <w:bookmarkEnd w:id="27"/>
      <w:r>
        <w:rPr>
          <w:snapToGrid w:val="0"/>
          <w:lang w:eastAsia="nb-NO"/>
        </w:rPr>
        <w:t>konkurransegrunnlaget</w:t>
      </w:r>
      <w:bookmarkEnd w:id="28"/>
      <w:bookmarkEnd w:id="29"/>
    </w:p>
    <w:p w14:paraId="0B805B94" w14:textId="77777777" w:rsidR="006B2BE6" w:rsidRDefault="006B2BE6" w:rsidP="006B2BE6">
      <w:pPr>
        <w:rPr>
          <w:snapToGrid w:val="0"/>
          <w:lang w:eastAsia="nb-NO"/>
        </w:rPr>
      </w:pPr>
      <w:r w:rsidRPr="005A3AFD">
        <w:rPr>
          <w:snapToGrid w:val="0"/>
          <w:lang w:eastAsia="nb-NO"/>
        </w:rPr>
        <w:t xml:space="preserve">All kommunikasjon i prosessen skal foregå via </w:t>
      </w:r>
      <w:proofErr w:type="spellStart"/>
      <w:r>
        <w:rPr>
          <w:snapToGrid w:val="0"/>
          <w:lang w:eastAsia="nb-NO"/>
        </w:rPr>
        <w:t>Ivalua</w:t>
      </w:r>
      <w:proofErr w:type="spellEnd"/>
      <w:r w:rsidRPr="005A3AFD">
        <w:rPr>
          <w:snapToGrid w:val="0"/>
          <w:lang w:eastAsia="nb-NO"/>
        </w:rPr>
        <w:t xml:space="preserve">-portalen. </w:t>
      </w:r>
      <w:r>
        <w:rPr>
          <w:snapToGrid w:val="0"/>
          <w:lang w:eastAsia="nb-NO"/>
        </w:rPr>
        <w:t xml:space="preserve">Leverandøren kan skriftlig be om tilleggsopplysninger fra Oppdragsgiver. </w:t>
      </w:r>
      <w:r w:rsidRPr="00DD4347">
        <w:rPr>
          <w:snapToGrid w:val="0"/>
          <w:lang w:eastAsia="nb-NO"/>
        </w:rPr>
        <w:t xml:space="preserve">Dette gjøres ved å gå inn på menypunktet "Kommunikasjon med oppdragsgiver" i </w:t>
      </w:r>
      <w:proofErr w:type="spellStart"/>
      <w:r w:rsidRPr="00DD4347">
        <w:rPr>
          <w:snapToGrid w:val="0"/>
          <w:lang w:eastAsia="nb-NO"/>
        </w:rPr>
        <w:t>Ivalua</w:t>
      </w:r>
      <w:proofErr w:type="spellEnd"/>
      <w:r w:rsidRPr="00DD4347">
        <w:rPr>
          <w:snapToGrid w:val="0"/>
          <w:lang w:eastAsia="nb-NO"/>
        </w:rPr>
        <w:t xml:space="preserve">-portalen. Klikk på "Ny melding" for å stille et spørsmål/be om en avklaring og fyll ut emnefeltet. Klikk deretter på "Send til" for å se </w:t>
      </w:r>
      <w:proofErr w:type="spellStart"/>
      <w:r w:rsidRPr="00DD4347">
        <w:rPr>
          <w:snapToGrid w:val="0"/>
          <w:lang w:eastAsia="nb-NO"/>
        </w:rPr>
        <w:t>nedtrekksmenyen</w:t>
      </w:r>
      <w:proofErr w:type="spellEnd"/>
      <w:r w:rsidRPr="00DD4347">
        <w:rPr>
          <w:snapToGrid w:val="0"/>
          <w:lang w:eastAsia="nb-NO"/>
        </w:rPr>
        <w:t xml:space="preserve"> og velg "Alle interne teammedlemmer" fra </w:t>
      </w:r>
      <w:proofErr w:type="spellStart"/>
      <w:r w:rsidRPr="00DD4347">
        <w:rPr>
          <w:snapToGrid w:val="0"/>
          <w:lang w:eastAsia="nb-NO"/>
        </w:rPr>
        <w:t>nedtrekksmenyen</w:t>
      </w:r>
      <w:proofErr w:type="spellEnd"/>
      <w:r w:rsidRPr="00DD4347">
        <w:rPr>
          <w:snapToGrid w:val="0"/>
          <w:lang w:eastAsia="nb-NO"/>
        </w:rPr>
        <w:t xml:space="preserve">. Fyll ut spørsmålet du ønsker å stille, og klikk deretter "Send". </w:t>
      </w:r>
      <w:r w:rsidRPr="005A3AFD">
        <w:rPr>
          <w:snapToGrid w:val="0"/>
          <w:lang w:eastAsia="nb-NO"/>
        </w:rPr>
        <w:t xml:space="preserve"> </w:t>
      </w:r>
      <w:r>
        <w:rPr>
          <w:snapToGrid w:val="0"/>
          <w:lang w:eastAsia="nb-NO"/>
        </w:rPr>
        <w:t xml:space="preserve">Forespørsel om tilleggsopplysninger </w:t>
      </w:r>
      <w:r w:rsidRPr="00AC2E6A">
        <w:rPr>
          <w:snapToGrid w:val="0"/>
          <w:lang w:eastAsia="nb-NO"/>
        </w:rPr>
        <w:t>som er fremsatt i tilstrekkelig tid</w:t>
      </w:r>
      <w:r>
        <w:rPr>
          <w:snapToGrid w:val="0"/>
          <w:lang w:eastAsia="nb-NO"/>
        </w:rPr>
        <w:t xml:space="preserve"> før tilbudsfristens utløp, vil bli besvart av Oppdragsgiver. </w:t>
      </w:r>
      <w:r w:rsidRPr="005A3AFD">
        <w:t xml:space="preserve"> Opplysninger som Oppdragsgiver gir på forespørsel fra en leverandør, og som angår alle, vil meddeles til alle som har meldt sin interesse i </w:t>
      </w:r>
      <w:proofErr w:type="spellStart"/>
      <w:r>
        <w:t>Ivalua</w:t>
      </w:r>
      <w:proofErr w:type="spellEnd"/>
      <w:r w:rsidRPr="005A3AFD">
        <w:t xml:space="preserve">-portalen. Denne tilleggsinformasjonen vil være tilgjengelig under </w:t>
      </w:r>
      <w:r>
        <w:t>menypunktet</w:t>
      </w:r>
      <w:r w:rsidRPr="005A3AFD">
        <w:t xml:space="preserve"> «Kommunikasjon</w:t>
      </w:r>
      <w:r>
        <w:t xml:space="preserve"> med oppdragsgiver</w:t>
      </w:r>
      <w:r w:rsidRPr="005A3AFD">
        <w:t>». Det vil også sendes en e-post med en link til tilleggsinformasjonen.</w:t>
      </w:r>
    </w:p>
    <w:p w14:paraId="56460332" w14:textId="77777777" w:rsidR="006B2BE6" w:rsidRDefault="006B2BE6" w:rsidP="006B2BE6">
      <w:pPr>
        <w:rPr>
          <w:snapToGrid w:val="0"/>
          <w:lang w:eastAsia="nb-NO"/>
        </w:rPr>
      </w:pPr>
    </w:p>
    <w:p w14:paraId="56F58B7A" w14:textId="77777777" w:rsidR="006B2BE6" w:rsidRDefault="006B2BE6" w:rsidP="006B2BE6">
      <w:pPr>
        <w:rPr>
          <w:snapToGrid w:val="0"/>
          <w:lang w:eastAsia="nb-NO"/>
        </w:rPr>
      </w:pPr>
      <w:r w:rsidRPr="00F13E0B">
        <w:rPr>
          <w:snapToGrid w:val="0"/>
          <w:lang w:eastAsia="nb-NO"/>
        </w:rPr>
        <w:t>Dersom det oppdages feil eller uklarheter i konkurransegrunnlaget, bes det om at</w:t>
      </w:r>
      <w:r>
        <w:rPr>
          <w:snapToGrid w:val="0"/>
          <w:lang w:eastAsia="nb-NO"/>
        </w:rPr>
        <w:t xml:space="preserve"> dette formidles skriftlig til </w:t>
      </w:r>
      <w:r w:rsidRPr="002668A1">
        <w:rPr>
          <w:snapToGrid w:val="0"/>
          <w:lang w:eastAsia="nb-NO"/>
        </w:rPr>
        <w:t xml:space="preserve">Oppdragsgiver gjennom </w:t>
      </w:r>
      <w:r>
        <w:rPr>
          <w:snapToGrid w:val="0"/>
          <w:lang w:eastAsia="nb-NO"/>
        </w:rPr>
        <w:t>menypunktet «Kommunikasjon med oppdragsgiver</w:t>
      </w:r>
      <w:r w:rsidRPr="002668A1">
        <w:rPr>
          <w:snapToGrid w:val="0"/>
          <w:lang w:eastAsia="nb-NO"/>
        </w:rPr>
        <w:t xml:space="preserve"> i </w:t>
      </w:r>
      <w:proofErr w:type="spellStart"/>
      <w:r>
        <w:rPr>
          <w:snapToGrid w:val="0"/>
          <w:lang w:eastAsia="nb-NO"/>
        </w:rPr>
        <w:t>Ivalua</w:t>
      </w:r>
      <w:proofErr w:type="spellEnd"/>
      <w:r w:rsidRPr="002668A1">
        <w:rPr>
          <w:snapToGrid w:val="0"/>
          <w:lang w:eastAsia="nb-NO"/>
        </w:rPr>
        <w:t xml:space="preserve">-portalen. </w:t>
      </w:r>
    </w:p>
    <w:p w14:paraId="53E9D4EA" w14:textId="77777777" w:rsidR="008764F8" w:rsidRDefault="008764F8" w:rsidP="002668A1">
      <w:pPr>
        <w:rPr>
          <w:snapToGrid w:val="0"/>
          <w:lang w:eastAsia="nb-NO"/>
        </w:rPr>
      </w:pPr>
    </w:p>
    <w:p w14:paraId="4C99EE2C" w14:textId="77777777" w:rsidR="002668A1" w:rsidRDefault="002668A1" w:rsidP="002668A1">
      <w:pPr>
        <w:pStyle w:val="Heading2"/>
        <w:rPr>
          <w:snapToGrid w:val="0"/>
          <w:lang w:eastAsia="nb-NO"/>
        </w:rPr>
      </w:pPr>
      <w:bookmarkStart w:id="30" w:name="_Toc159402241"/>
      <w:r>
        <w:rPr>
          <w:snapToGrid w:val="0"/>
          <w:lang w:eastAsia="nb-NO"/>
        </w:rPr>
        <w:t>Endring i konkurransegrunnlaget</w:t>
      </w:r>
      <w:bookmarkEnd w:id="30"/>
      <w:r>
        <w:rPr>
          <w:snapToGrid w:val="0"/>
          <w:lang w:eastAsia="nb-NO"/>
        </w:rPr>
        <w:t xml:space="preserve"> </w:t>
      </w:r>
    </w:p>
    <w:p w14:paraId="604CB070" w14:textId="77777777" w:rsidR="005E2E0D" w:rsidRPr="002668A1" w:rsidRDefault="005E2E0D" w:rsidP="005E2E0D">
      <w:pPr>
        <w:jc w:val="both"/>
        <w:rPr>
          <w:snapToGrid w:val="0"/>
          <w:lang w:eastAsia="nb-NO"/>
        </w:rPr>
      </w:pPr>
      <w:r w:rsidRPr="002668A1">
        <w:rPr>
          <w:snapToGrid w:val="0"/>
          <w:lang w:eastAsia="nb-NO"/>
        </w:rPr>
        <w:t xml:space="preserve">Opplysninger om rettelser, suppleringer og endringer kunngjøres elektronisk via </w:t>
      </w:r>
      <w:proofErr w:type="spellStart"/>
      <w:r>
        <w:rPr>
          <w:snapToGrid w:val="0"/>
          <w:lang w:eastAsia="nb-NO"/>
        </w:rPr>
        <w:t>Ivalua</w:t>
      </w:r>
      <w:proofErr w:type="spellEnd"/>
      <w:r w:rsidRPr="002668A1">
        <w:rPr>
          <w:snapToGrid w:val="0"/>
          <w:lang w:eastAsia="nb-NO"/>
        </w:rPr>
        <w:t xml:space="preserve">-portalen. </w:t>
      </w:r>
    </w:p>
    <w:p w14:paraId="7919ADDF" w14:textId="77777777" w:rsidR="005E2E0D" w:rsidRDefault="005E2E0D" w:rsidP="005E2E0D">
      <w:pPr>
        <w:jc w:val="both"/>
        <w:rPr>
          <w:snapToGrid w:val="0"/>
          <w:lang w:eastAsia="nb-NO"/>
        </w:rPr>
      </w:pPr>
      <w:r w:rsidRPr="002668A1">
        <w:rPr>
          <w:snapToGrid w:val="0"/>
          <w:lang w:eastAsia="nb-NO"/>
        </w:rPr>
        <w:t>Eventuelle tilleggsopplysninger</w:t>
      </w:r>
      <w:r>
        <w:rPr>
          <w:snapToGrid w:val="0"/>
          <w:lang w:eastAsia="nb-NO"/>
        </w:rPr>
        <w:t xml:space="preserve"> </w:t>
      </w:r>
      <w:r w:rsidRPr="002668A1">
        <w:rPr>
          <w:snapToGrid w:val="0"/>
          <w:lang w:eastAsia="nb-NO"/>
        </w:rPr>
        <w:t xml:space="preserve">vil fremkomme i </w:t>
      </w:r>
      <w:r>
        <w:rPr>
          <w:snapToGrid w:val="0"/>
          <w:lang w:eastAsia="nb-NO"/>
        </w:rPr>
        <w:t>menypunktet</w:t>
      </w:r>
      <w:r w:rsidRPr="002668A1">
        <w:rPr>
          <w:snapToGrid w:val="0"/>
          <w:lang w:eastAsia="nb-NO"/>
        </w:rPr>
        <w:t xml:space="preserve"> «Kommunikasjon</w:t>
      </w:r>
      <w:r>
        <w:rPr>
          <w:snapToGrid w:val="0"/>
          <w:lang w:eastAsia="nb-NO"/>
        </w:rPr>
        <w:t xml:space="preserve"> med oppdragsgiver</w:t>
      </w:r>
      <w:r w:rsidRPr="002668A1">
        <w:rPr>
          <w:snapToGrid w:val="0"/>
          <w:lang w:eastAsia="nb-NO"/>
        </w:rPr>
        <w:t xml:space="preserve">». Leverandører som allerede har meldt sin interesse vil få en melding via e-post om at det er gitt tilleggsopplysninger i konkurransen, eller at det har skjedd rettelser/endringer. Leverandør kan da følge linken i denne meldingen for å komme </w:t>
      </w:r>
      <w:r>
        <w:rPr>
          <w:snapToGrid w:val="0"/>
          <w:lang w:eastAsia="nb-NO"/>
        </w:rPr>
        <w:t>til</w:t>
      </w:r>
      <w:r w:rsidRPr="002668A1">
        <w:rPr>
          <w:snapToGrid w:val="0"/>
          <w:lang w:eastAsia="nb-NO"/>
        </w:rPr>
        <w:t xml:space="preserve"> den aktuelle konkurransen i </w:t>
      </w:r>
      <w:proofErr w:type="spellStart"/>
      <w:r>
        <w:rPr>
          <w:snapToGrid w:val="0"/>
          <w:lang w:eastAsia="nb-NO"/>
        </w:rPr>
        <w:t>Ivalua</w:t>
      </w:r>
      <w:proofErr w:type="spellEnd"/>
      <w:r w:rsidRPr="002668A1">
        <w:rPr>
          <w:snapToGrid w:val="0"/>
          <w:lang w:eastAsia="nb-NO"/>
        </w:rPr>
        <w:t>-portalen.</w:t>
      </w:r>
    </w:p>
    <w:p w14:paraId="02F49C04" w14:textId="77777777" w:rsidR="002668A1" w:rsidRDefault="002668A1" w:rsidP="002668A1">
      <w:pPr>
        <w:jc w:val="both"/>
        <w:rPr>
          <w:snapToGrid w:val="0"/>
          <w:lang w:eastAsia="nb-NO"/>
        </w:rPr>
      </w:pPr>
    </w:p>
    <w:p w14:paraId="63F5CA9A" w14:textId="3968F7C6" w:rsidR="00E64253" w:rsidRPr="00230A7C" w:rsidRDefault="002A459D" w:rsidP="00AD0256">
      <w:pPr>
        <w:pStyle w:val="Heading1"/>
        <w:rPr>
          <w:b/>
          <w:snapToGrid w:val="0"/>
          <w:lang w:eastAsia="nb-NO"/>
        </w:rPr>
      </w:pPr>
      <w:bookmarkStart w:id="31" w:name="_Toc245088536"/>
      <w:bookmarkStart w:id="32" w:name="_Toc245797747"/>
      <w:bookmarkStart w:id="33" w:name="_Toc245088523"/>
      <w:bookmarkStart w:id="34" w:name="_Toc245797986"/>
      <w:bookmarkStart w:id="35" w:name="_Toc245797729"/>
      <w:bookmarkStart w:id="36" w:name="_Toc245088836"/>
      <w:bookmarkStart w:id="37" w:name="_Toc245088823"/>
      <w:bookmarkStart w:id="38" w:name="_Toc245799517"/>
      <w:bookmarkStart w:id="39" w:name="_Toc245799522"/>
      <w:bookmarkStart w:id="40" w:name="_Toc245797981"/>
      <w:bookmarkStart w:id="41" w:name="_Toc245797742"/>
      <w:bookmarkStart w:id="42" w:name="_Toc245799504"/>
      <w:bookmarkStart w:id="43" w:name="_Toc245797968"/>
      <w:bookmarkStart w:id="44" w:name="_Ref468107044"/>
      <w:bookmarkStart w:id="45" w:name="_Toc159402242"/>
      <w:bookmarkEnd w:id="31"/>
      <w:bookmarkEnd w:id="32"/>
      <w:bookmarkEnd w:id="33"/>
      <w:bookmarkEnd w:id="34"/>
      <w:bookmarkEnd w:id="35"/>
      <w:bookmarkEnd w:id="36"/>
      <w:bookmarkEnd w:id="37"/>
      <w:bookmarkEnd w:id="38"/>
      <w:bookmarkEnd w:id="39"/>
      <w:bookmarkEnd w:id="40"/>
      <w:bookmarkEnd w:id="41"/>
      <w:bookmarkEnd w:id="42"/>
      <w:bookmarkEnd w:id="43"/>
      <w:r w:rsidRPr="00C02D37">
        <w:rPr>
          <w:b/>
          <w:snapToGrid w:val="0"/>
          <w:lang w:eastAsia="nb-NO"/>
        </w:rPr>
        <w:t>Krav til leverandøren</w:t>
      </w:r>
      <w:bookmarkEnd w:id="44"/>
      <w:bookmarkEnd w:id="45"/>
    </w:p>
    <w:p w14:paraId="7DF95996" w14:textId="77777777" w:rsidR="009F134B" w:rsidRPr="00097A70" w:rsidRDefault="009F134B" w:rsidP="009F134B">
      <w:pPr>
        <w:pStyle w:val="Heading2"/>
        <w:numPr>
          <w:ilvl w:val="1"/>
          <w:numId w:val="7"/>
        </w:numPr>
        <w:rPr>
          <w:snapToGrid w:val="0"/>
          <w:lang w:eastAsia="nb-NO"/>
        </w:rPr>
      </w:pPr>
      <w:bookmarkStart w:id="46" w:name="_Toc222744851"/>
      <w:r w:rsidRPr="00097A70">
        <w:rPr>
          <w:snapToGrid w:val="0"/>
          <w:lang w:eastAsia="nb-NO"/>
        </w:rPr>
        <w:t>Skatt og merverdiavgift</w:t>
      </w:r>
      <w:bookmarkEnd w:id="46"/>
      <w:r>
        <w:rPr>
          <w:snapToGrid w:val="0"/>
          <w:lang w:eastAsia="nb-NO"/>
        </w:rPr>
        <w:t xml:space="preserve"> </w:t>
      </w:r>
    </w:p>
    <w:p w14:paraId="61EEC0EF" w14:textId="77777777" w:rsidR="009F134B" w:rsidRDefault="009F134B" w:rsidP="009F134B">
      <w:pPr>
        <w:rPr>
          <w:snapToGrid w:val="0"/>
          <w:lang w:eastAsia="nb-NO"/>
        </w:rPr>
      </w:pPr>
      <w:r>
        <w:rPr>
          <w:snapToGrid w:val="0"/>
          <w:lang w:eastAsia="nb-NO"/>
        </w:rPr>
        <w:t>Oppdragsgiver vil før tildeling av kontrakt kreve at den valgte leverandøren leverer a</w:t>
      </w:r>
      <w:r w:rsidRPr="009E4917">
        <w:rPr>
          <w:snapToGrid w:val="0"/>
          <w:lang w:eastAsia="nb-NO"/>
        </w:rPr>
        <w:t>ttest for skatt og merverd</w:t>
      </w:r>
      <w:r>
        <w:rPr>
          <w:snapToGrid w:val="0"/>
          <w:lang w:eastAsia="nb-NO"/>
        </w:rPr>
        <w:t xml:space="preserve">iavgift fra skattemyndighetene som </w:t>
      </w:r>
      <w:r w:rsidRPr="009E4917">
        <w:rPr>
          <w:snapToGrid w:val="0"/>
          <w:lang w:eastAsia="nb-NO"/>
        </w:rPr>
        <w:t xml:space="preserve">ikke </w:t>
      </w:r>
      <w:r>
        <w:rPr>
          <w:snapToGrid w:val="0"/>
          <w:lang w:eastAsia="nb-NO"/>
        </w:rPr>
        <w:t xml:space="preserve">er </w:t>
      </w:r>
      <w:r w:rsidRPr="009E4917">
        <w:rPr>
          <w:snapToGrid w:val="0"/>
          <w:lang w:eastAsia="nb-NO"/>
        </w:rPr>
        <w:t>eldre enn 6 måneder r</w:t>
      </w:r>
      <w:r>
        <w:rPr>
          <w:snapToGrid w:val="0"/>
          <w:lang w:eastAsia="nb-NO"/>
        </w:rPr>
        <w:t>egnet fra tilbudsfristens utløp. Kravet gjelder kun norske leverandører og skal dokumentere ordnede forhold med hensyn til betaling av skatt og merverdiavgift.</w:t>
      </w:r>
    </w:p>
    <w:p w14:paraId="1F6C6AF7" w14:textId="77777777" w:rsidR="009F134B" w:rsidRDefault="009F134B" w:rsidP="009F134B">
      <w:pPr>
        <w:rPr>
          <w:snapToGrid w:val="0"/>
          <w:lang w:eastAsia="nb-NO"/>
        </w:rPr>
      </w:pPr>
    </w:p>
    <w:p w14:paraId="1D504CEA" w14:textId="77777777" w:rsidR="009F134B" w:rsidRPr="00EF6561" w:rsidRDefault="009F134B" w:rsidP="009F134B">
      <w:pPr>
        <w:pStyle w:val="Heading2"/>
        <w:numPr>
          <w:ilvl w:val="1"/>
          <w:numId w:val="7"/>
        </w:numPr>
        <w:rPr>
          <w:lang w:eastAsia="nb-NO"/>
        </w:rPr>
      </w:pPr>
      <w:bookmarkStart w:id="47" w:name="_Toc465427709"/>
      <w:bookmarkStart w:id="48" w:name="_Ref468107189"/>
      <w:bookmarkStart w:id="49" w:name="_Toc222744852"/>
      <w:r w:rsidRPr="00EF6561">
        <w:rPr>
          <w:snapToGrid w:val="0"/>
          <w:lang w:eastAsia="nb-NO"/>
        </w:rPr>
        <w:t>Leverandørens organisatoriske og juridiske stilling</w:t>
      </w:r>
      <w:bookmarkEnd w:id="47"/>
      <w:bookmarkEnd w:id="48"/>
      <w:bookmarkEnd w:id="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0"/>
        <w:gridCol w:w="4540"/>
      </w:tblGrid>
      <w:tr w:rsidR="009F134B" w:rsidRPr="00EF6561" w14:paraId="1B8526F7" w14:textId="77777777">
        <w:tc>
          <w:tcPr>
            <w:tcW w:w="4605" w:type="dxa"/>
            <w:shd w:val="clear" w:color="auto" w:fill="C6D9F1" w:themeFill="text2" w:themeFillTint="33"/>
          </w:tcPr>
          <w:p w14:paraId="2CA375EA" w14:textId="77777777" w:rsidR="009F134B" w:rsidRPr="00EF6561" w:rsidRDefault="009F134B">
            <w:pPr>
              <w:rPr>
                <w:b/>
                <w:lang w:eastAsia="nb-NO"/>
              </w:rPr>
            </w:pPr>
            <w:r w:rsidRPr="00EF6561">
              <w:rPr>
                <w:b/>
                <w:lang w:eastAsia="nb-NO"/>
              </w:rPr>
              <w:t>Kvalifikasjonskrav</w:t>
            </w:r>
          </w:p>
        </w:tc>
        <w:tc>
          <w:tcPr>
            <w:tcW w:w="4605" w:type="dxa"/>
            <w:shd w:val="clear" w:color="auto" w:fill="C6D9F1" w:themeFill="text2" w:themeFillTint="33"/>
          </w:tcPr>
          <w:p w14:paraId="15EF61BC" w14:textId="77777777" w:rsidR="009F134B" w:rsidRPr="00EF6561" w:rsidRDefault="009F134B">
            <w:pPr>
              <w:rPr>
                <w:b/>
                <w:lang w:eastAsia="nb-NO"/>
              </w:rPr>
            </w:pPr>
            <w:r w:rsidRPr="00EF6561">
              <w:rPr>
                <w:b/>
                <w:lang w:eastAsia="nb-NO"/>
              </w:rPr>
              <w:t>Dokumentasjonskrav</w:t>
            </w:r>
          </w:p>
        </w:tc>
      </w:tr>
      <w:tr w:rsidR="009F134B" w:rsidRPr="00DF2DB8" w14:paraId="37C6E088" w14:textId="77777777">
        <w:tc>
          <w:tcPr>
            <w:tcW w:w="4605" w:type="dxa"/>
          </w:tcPr>
          <w:p w14:paraId="5E349803" w14:textId="77777777" w:rsidR="009F134B" w:rsidRPr="00EF6561" w:rsidRDefault="009F134B">
            <w:pPr>
              <w:rPr>
                <w:lang w:eastAsia="nb-NO"/>
              </w:rPr>
            </w:pPr>
            <w:r w:rsidRPr="00EF6561">
              <w:rPr>
                <w:lang w:eastAsia="nb-NO"/>
              </w:rPr>
              <w:t>Det kreves at Leverandøren er et lovlig etablert foretak</w:t>
            </w:r>
          </w:p>
        </w:tc>
        <w:tc>
          <w:tcPr>
            <w:tcW w:w="4605" w:type="dxa"/>
          </w:tcPr>
          <w:p w14:paraId="22B89378" w14:textId="77777777" w:rsidR="009F134B" w:rsidRPr="00EF6561" w:rsidRDefault="009F134B" w:rsidP="009F134B">
            <w:pPr>
              <w:numPr>
                <w:ilvl w:val="0"/>
                <w:numId w:val="14"/>
              </w:numPr>
              <w:rPr>
                <w:lang w:eastAsia="nb-NO"/>
              </w:rPr>
            </w:pPr>
            <w:r w:rsidRPr="00EF6561">
              <w:rPr>
                <w:lang w:eastAsia="nb-NO"/>
              </w:rPr>
              <w:t>Norske leverandører: Firmaattest fra Brønnøysundregisteret</w:t>
            </w:r>
          </w:p>
          <w:p w14:paraId="1DFE170C" w14:textId="77777777" w:rsidR="009F134B" w:rsidRPr="00EF6561" w:rsidRDefault="009F134B" w:rsidP="009F134B">
            <w:pPr>
              <w:numPr>
                <w:ilvl w:val="0"/>
                <w:numId w:val="14"/>
              </w:numPr>
              <w:rPr>
                <w:lang w:eastAsia="nb-NO"/>
              </w:rPr>
            </w:pPr>
            <w:r w:rsidRPr="00EF6561">
              <w:rPr>
                <w:lang w:eastAsia="nb-NO"/>
              </w:rPr>
              <w:t>Utenlandske leverandører: Attest for registrering i foretaksregister som foreskrevet i lovgivningen i den stat hvor leverandøren er etablert.</w:t>
            </w:r>
            <w:r w:rsidRPr="00EF6561">
              <w:rPr>
                <w:snapToGrid w:val="0"/>
                <w:lang w:eastAsia="nb-NO"/>
              </w:rPr>
              <w:t xml:space="preserve"> </w:t>
            </w:r>
          </w:p>
        </w:tc>
      </w:tr>
    </w:tbl>
    <w:p w14:paraId="63A08B95" w14:textId="77777777" w:rsidR="009F134B" w:rsidRPr="00DF2DB8" w:rsidRDefault="009F134B" w:rsidP="009F134B">
      <w:pPr>
        <w:rPr>
          <w:highlight w:val="yellow"/>
          <w:lang w:eastAsia="nb-NO"/>
        </w:rPr>
      </w:pPr>
    </w:p>
    <w:p w14:paraId="2117CC97" w14:textId="77777777" w:rsidR="009F134B" w:rsidRPr="00EF6561" w:rsidRDefault="009F134B" w:rsidP="009F134B">
      <w:pPr>
        <w:pStyle w:val="Heading2"/>
        <w:numPr>
          <w:ilvl w:val="1"/>
          <w:numId w:val="7"/>
        </w:numPr>
        <w:rPr>
          <w:snapToGrid w:val="0"/>
          <w:lang w:eastAsia="nb-NO"/>
        </w:rPr>
      </w:pPr>
      <w:bookmarkStart w:id="50" w:name="_Ref402339865"/>
      <w:bookmarkStart w:id="51" w:name="_Toc465427710"/>
      <w:bookmarkStart w:id="52" w:name="_Toc222744853"/>
      <w:r w:rsidRPr="00EF6561">
        <w:rPr>
          <w:snapToGrid w:val="0"/>
          <w:lang w:eastAsia="nb-NO"/>
        </w:rPr>
        <w:t>Leverandørens finansielle og økonomiske kapasitet</w:t>
      </w:r>
      <w:bookmarkEnd w:id="50"/>
      <w:bookmarkEnd w:id="51"/>
      <w:bookmarkEnd w:id="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gridCol w:w="4552"/>
      </w:tblGrid>
      <w:tr w:rsidR="009F134B" w:rsidRPr="00EF6561" w14:paraId="1AF99204" w14:textId="77777777">
        <w:tc>
          <w:tcPr>
            <w:tcW w:w="4605" w:type="dxa"/>
            <w:shd w:val="clear" w:color="auto" w:fill="C6D9F1" w:themeFill="text2" w:themeFillTint="33"/>
          </w:tcPr>
          <w:p w14:paraId="29108131" w14:textId="77777777" w:rsidR="009F134B" w:rsidRPr="00EF6561" w:rsidRDefault="009F134B">
            <w:pPr>
              <w:rPr>
                <w:b/>
                <w:lang w:eastAsia="nb-NO"/>
              </w:rPr>
            </w:pPr>
            <w:r w:rsidRPr="00EF6561">
              <w:rPr>
                <w:b/>
                <w:lang w:eastAsia="nb-NO"/>
              </w:rPr>
              <w:t>Kvalifikasjonskrav</w:t>
            </w:r>
          </w:p>
        </w:tc>
        <w:tc>
          <w:tcPr>
            <w:tcW w:w="4605" w:type="dxa"/>
            <w:shd w:val="clear" w:color="auto" w:fill="C6D9F1" w:themeFill="text2" w:themeFillTint="33"/>
          </w:tcPr>
          <w:p w14:paraId="79390173" w14:textId="77777777" w:rsidR="009F134B" w:rsidRPr="00EF6561" w:rsidRDefault="009F134B">
            <w:pPr>
              <w:rPr>
                <w:b/>
                <w:lang w:eastAsia="nb-NO"/>
              </w:rPr>
            </w:pPr>
            <w:r w:rsidRPr="00EF6561">
              <w:rPr>
                <w:b/>
                <w:lang w:eastAsia="nb-NO"/>
              </w:rPr>
              <w:t>Dokumentasjonskrav</w:t>
            </w:r>
          </w:p>
        </w:tc>
      </w:tr>
      <w:tr w:rsidR="009F134B" w:rsidRPr="00DF2DB8" w14:paraId="75091D98" w14:textId="77777777">
        <w:tc>
          <w:tcPr>
            <w:tcW w:w="4605" w:type="dxa"/>
          </w:tcPr>
          <w:p w14:paraId="73635308" w14:textId="77777777" w:rsidR="009F134B" w:rsidRPr="00EF6561" w:rsidRDefault="009F134B">
            <w:pPr>
              <w:rPr>
                <w:lang w:eastAsia="nb-NO"/>
              </w:rPr>
            </w:pPr>
            <w:r w:rsidRPr="00EF6561">
              <w:rPr>
                <w:snapToGrid w:val="0"/>
                <w:color w:val="000000"/>
              </w:rPr>
              <w:t xml:space="preserve">Det kreves at </w:t>
            </w:r>
            <w:r w:rsidRPr="00EF6561">
              <w:rPr>
                <w:lang w:eastAsia="nb-NO"/>
              </w:rPr>
              <w:t>leverandøren har tilstrekkelig økonomisk kapasitet til å gjennomføre kontrakten</w:t>
            </w:r>
          </w:p>
        </w:tc>
        <w:tc>
          <w:tcPr>
            <w:tcW w:w="4605" w:type="dxa"/>
          </w:tcPr>
          <w:p w14:paraId="447540DC" w14:textId="77777777" w:rsidR="009F134B" w:rsidRPr="00EF6561" w:rsidRDefault="009F134B" w:rsidP="009F134B">
            <w:pPr>
              <w:numPr>
                <w:ilvl w:val="0"/>
                <w:numId w:val="14"/>
              </w:numPr>
              <w:rPr>
                <w:lang w:eastAsia="nb-NO"/>
              </w:rPr>
            </w:pPr>
            <w:r w:rsidRPr="00EF6561">
              <w:rPr>
                <w:lang w:eastAsia="nb-NO"/>
              </w:rPr>
              <w:t xml:space="preserve">Kredittvurdering fra offentlig godkjent kredittvurderingsinstitusjon. </w:t>
            </w:r>
            <w:r w:rsidRPr="00EF6561">
              <w:rPr>
                <w:snapToGrid w:val="0"/>
                <w:color w:val="000000"/>
              </w:rPr>
              <w:t>Vurderingen skal baseres på sist kjente regnskapstall med en angivelse om hvordan kredittvurderingen har utviklet seg de siste tre år</w:t>
            </w:r>
          </w:p>
          <w:p w14:paraId="61460193" w14:textId="77777777" w:rsidR="009F134B" w:rsidRPr="00EF6561" w:rsidRDefault="009F134B" w:rsidP="009F134B">
            <w:pPr>
              <w:numPr>
                <w:ilvl w:val="0"/>
                <w:numId w:val="9"/>
              </w:numPr>
              <w:rPr>
                <w:snapToGrid w:val="0"/>
                <w:color w:val="000000"/>
                <w:lang w:eastAsia="nb-NO"/>
              </w:rPr>
            </w:pPr>
            <w:r w:rsidRPr="00EF6561">
              <w:rPr>
                <w:szCs w:val="24"/>
                <w:lang w:eastAsia="nb-NO"/>
              </w:rPr>
              <w:t>Foretakets siste årsberetning inkludert revisorberetning til relevant offentlig myndighet i den stat hvor leverandøren er etablert, for eksempel Brønnøysundregisteret i Norge, samt nyere opplysninger som har relevans til foretakets regnskapstall</w:t>
            </w:r>
          </w:p>
          <w:p w14:paraId="55B75372" w14:textId="77777777" w:rsidR="009F134B" w:rsidRPr="00EF6561" w:rsidRDefault="009F134B">
            <w:pPr>
              <w:ind w:left="360"/>
              <w:contextualSpacing/>
              <w:jc w:val="both"/>
              <w:rPr>
                <w:snapToGrid w:val="0"/>
                <w:color w:val="000000"/>
                <w:lang w:eastAsia="nb-NO"/>
              </w:rPr>
            </w:pPr>
          </w:p>
        </w:tc>
      </w:tr>
    </w:tbl>
    <w:p w14:paraId="79C1409C" w14:textId="77777777" w:rsidR="009F134B" w:rsidRPr="00DF2DB8" w:rsidRDefault="009F134B" w:rsidP="009F134B">
      <w:pPr>
        <w:jc w:val="both"/>
        <w:rPr>
          <w:highlight w:val="yellow"/>
          <w:lang w:eastAsia="nb-NO"/>
        </w:rPr>
      </w:pPr>
    </w:p>
    <w:p w14:paraId="05D88C33" w14:textId="77777777" w:rsidR="009F134B" w:rsidRDefault="009F134B" w:rsidP="009F134B">
      <w:pPr>
        <w:rPr>
          <w:snapToGrid w:val="0"/>
          <w:color w:val="000000"/>
          <w:lang w:eastAsia="nb-NO"/>
        </w:rPr>
      </w:pPr>
      <w:r w:rsidRPr="00EF6561">
        <w:rPr>
          <w:snapToGrid w:val="0"/>
          <w:color w:val="000000"/>
          <w:lang w:eastAsia="nb-NO"/>
        </w:rPr>
        <w:t xml:space="preserve">Dersom leverandøren har saklig grunn til ikke å kunne fremlegge den dokumentasjon som Oppdragsgiver har bedt om, kan leverandøren godtgjøre sin økonomiske og finansielle kapasitet med ethvert annet dokument som Oppdragsgiver anser egnet. Dersom leverandøren har saklig grunn, skal han ta kontakt med Oppdragsgiver gjennom </w:t>
      </w:r>
      <w:proofErr w:type="spellStart"/>
      <w:r w:rsidRPr="00EF6561">
        <w:rPr>
          <w:snapToGrid w:val="0"/>
          <w:color w:val="000000"/>
          <w:lang w:eastAsia="nb-NO"/>
        </w:rPr>
        <w:t>gjennom</w:t>
      </w:r>
      <w:proofErr w:type="spellEnd"/>
      <w:r w:rsidRPr="00EF6561">
        <w:rPr>
          <w:snapToGrid w:val="0"/>
          <w:color w:val="000000"/>
          <w:lang w:eastAsia="nb-NO"/>
        </w:rPr>
        <w:t xml:space="preserve"> menypunktet "Kommunikasjon med oppdragsgiver" i </w:t>
      </w:r>
      <w:proofErr w:type="spellStart"/>
      <w:r w:rsidRPr="00EF6561">
        <w:rPr>
          <w:snapToGrid w:val="0"/>
          <w:color w:val="000000"/>
          <w:lang w:eastAsia="nb-NO"/>
        </w:rPr>
        <w:t>Ivalua</w:t>
      </w:r>
      <w:proofErr w:type="spellEnd"/>
      <w:r w:rsidRPr="00EF6561">
        <w:rPr>
          <w:snapToGrid w:val="0"/>
          <w:color w:val="000000"/>
          <w:lang w:eastAsia="nb-NO"/>
        </w:rPr>
        <w:t>-portalen for å få klarlagt hvilken annen dokumentasjon som kan være egnet.</w:t>
      </w:r>
    </w:p>
    <w:p w14:paraId="29B751E7" w14:textId="77777777" w:rsidR="009F134B" w:rsidRPr="00DF2DB8" w:rsidRDefault="009F134B" w:rsidP="009F134B">
      <w:pPr>
        <w:rPr>
          <w:highlight w:val="yellow"/>
        </w:rPr>
      </w:pPr>
    </w:p>
    <w:p w14:paraId="78CDE3EE" w14:textId="77777777" w:rsidR="009F134B" w:rsidRPr="00EF6561" w:rsidRDefault="009F134B" w:rsidP="009F134B">
      <w:pPr>
        <w:pStyle w:val="Heading2"/>
        <w:numPr>
          <w:ilvl w:val="1"/>
          <w:numId w:val="7"/>
        </w:numPr>
        <w:rPr>
          <w:snapToGrid w:val="0"/>
          <w:lang w:eastAsia="nb-NO"/>
        </w:rPr>
      </w:pPr>
      <w:bookmarkStart w:id="53" w:name="_Ref402339886"/>
      <w:bookmarkStart w:id="54" w:name="_Toc465427711"/>
      <w:bookmarkStart w:id="55" w:name="_Toc222744854"/>
      <w:r w:rsidRPr="00EF6561">
        <w:rPr>
          <w:snapToGrid w:val="0"/>
          <w:lang w:eastAsia="nb-NO"/>
        </w:rPr>
        <w:t>Leverandørens tekniske og faglige kvalifikasjoner</w:t>
      </w:r>
      <w:bookmarkEnd w:id="53"/>
      <w:bookmarkEnd w:id="54"/>
      <w:bookmarkEnd w:id="55"/>
    </w:p>
    <w:p w14:paraId="0DAE1993" w14:textId="77777777" w:rsidR="009F134B" w:rsidRPr="00DF2DB8" w:rsidRDefault="009F134B" w:rsidP="009F134B">
      <w:pPr>
        <w:rPr>
          <w:i/>
          <w:highlight w:val="yellow"/>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9"/>
        <w:gridCol w:w="4551"/>
      </w:tblGrid>
      <w:tr w:rsidR="009F134B" w:rsidRPr="00DF2DB8" w14:paraId="6613480F" w14:textId="77777777">
        <w:tc>
          <w:tcPr>
            <w:tcW w:w="4509" w:type="dxa"/>
            <w:shd w:val="clear" w:color="auto" w:fill="C6D9F1" w:themeFill="text2" w:themeFillTint="33"/>
          </w:tcPr>
          <w:p w14:paraId="6B17D678" w14:textId="77777777" w:rsidR="009F134B" w:rsidRPr="00EF6561" w:rsidRDefault="009F134B">
            <w:pPr>
              <w:rPr>
                <w:b/>
                <w:lang w:eastAsia="nb-NO"/>
              </w:rPr>
            </w:pPr>
            <w:r w:rsidRPr="00EF6561">
              <w:rPr>
                <w:b/>
                <w:lang w:eastAsia="nb-NO"/>
              </w:rPr>
              <w:t>Kvalifikasjonskrav</w:t>
            </w:r>
          </w:p>
        </w:tc>
        <w:tc>
          <w:tcPr>
            <w:tcW w:w="4551" w:type="dxa"/>
            <w:shd w:val="clear" w:color="auto" w:fill="C6D9F1" w:themeFill="text2" w:themeFillTint="33"/>
          </w:tcPr>
          <w:p w14:paraId="0C8BB108" w14:textId="77777777" w:rsidR="009F134B" w:rsidRPr="00EF6561" w:rsidRDefault="009F134B">
            <w:pPr>
              <w:rPr>
                <w:b/>
                <w:lang w:eastAsia="nb-NO"/>
              </w:rPr>
            </w:pPr>
            <w:r w:rsidRPr="00EF6561">
              <w:rPr>
                <w:b/>
                <w:lang w:eastAsia="nb-NO"/>
              </w:rPr>
              <w:t>Dokumentasjonskrav</w:t>
            </w:r>
          </w:p>
        </w:tc>
      </w:tr>
      <w:tr w:rsidR="009F134B" w:rsidRPr="00DF2DB8" w14:paraId="2255E18D" w14:textId="77777777">
        <w:tc>
          <w:tcPr>
            <w:tcW w:w="4509" w:type="dxa"/>
          </w:tcPr>
          <w:p w14:paraId="0CC06495" w14:textId="77777777" w:rsidR="009F134B" w:rsidRPr="00EF6561" w:rsidRDefault="009F134B">
            <w:pPr>
              <w:rPr>
                <w:lang w:eastAsia="nb-NO"/>
              </w:rPr>
            </w:pPr>
            <w:r w:rsidRPr="00EF6561">
              <w:rPr>
                <w:lang w:eastAsia="nb-NO"/>
              </w:rPr>
              <w:t>Det kreves god gjennomføringsevne</w:t>
            </w:r>
          </w:p>
        </w:tc>
        <w:tc>
          <w:tcPr>
            <w:tcW w:w="4551" w:type="dxa"/>
          </w:tcPr>
          <w:p w14:paraId="4BDF68A4" w14:textId="77777777" w:rsidR="009F134B" w:rsidRPr="00EF6561" w:rsidRDefault="009F134B" w:rsidP="009F134B">
            <w:pPr>
              <w:numPr>
                <w:ilvl w:val="0"/>
                <w:numId w:val="14"/>
              </w:numPr>
              <w:rPr>
                <w:snapToGrid w:val="0"/>
                <w:color w:val="000000"/>
                <w:lang w:eastAsia="nb-NO"/>
              </w:rPr>
            </w:pPr>
            <w:r w:rsidRPr="00EF6561">
              <w:rPr>
                <w:snapToGrid w:val="0"/>
                <w:color w:val="000000"/>
                <w:lang w:eastAsia="nb-NO"/>
              </w:rPr>
              <w:t xml:space="preserve">Beskrivelse av leverandørens tekniske kapasitet og faglige kvalifikasjoner. Vedrørende kapasitet bes om en beskrivelse av relevante enheter hos leverandøren. Vedrørende kvalifikasjoner bes om en kortfattet oversikt over generell relevant kompetanse hos leverandøren. Det skal ikke angis hvilke personer som vil tilbys og det skal ikke leveres inn CV-er </w:t>
            </w:r>
          </w:p>
          <w:p w14:paraId="54BE447A" w14:textId="77777777" w:rsidR="009F134B" w:rsidRPr="00EF6561" w:rsidRDefault="009F134B">
            <w:pPr>
              <w:ind w:left="360"/>
              <w:rPr>
                <w:lang w:eastAsia="nb-NO"/>
              </w:rPr>
            </w:pPr>
          </w:p>
        </w:tc>
      </w:tr>
      <w:tr w:rsidR="009F134B" w:rsidRPr="00DF2DB8" w14:paraId="52B28542" w14:textId="77777777">
        <w:tc>
          <w:tcPr>
            <w:tcW w:w="4509" w:type="dxa"/>
          </w:tcPr>
          <w:p w14:paraId="53BAA0E8" w14:textId="77777777" w:rsidR="009F134B" w:rsidRPr="00EF6561" w:rsidRDefault="009F134B">
            <w:pPr>
              <w:rPr>
                <w:lang w:eastAsia="nb-NO"/>
              </w:rPr>
            </w:pPr>
            <w:r w:rsidRPr="00EF6561">
              <w:rPr>
                <w:lang w:eastAsia="nb-NO"/>
              </w:rPr>
              <w:t>Det kreves et godt og velfungerende kvalitetssikringssystem.</w:t>
            </w:r>
          </w:p>
        </w:tc>
        <w:tc>
          <w:tcPr>
            <w:tcW w:w="4551" w:type="dxa"/>
          </w:tcPr>
          <w:p w14:paraId="39BBD772" w14:textId="77777777" w:rsidR="009F134B" w:rsidRPr="00EF6561" w:rsidRDefault="009F134B" w:rsidP="009F134B">
            <w:pPr>
              <w:numPr>
                <w:ilvl w:val="0"/>
                <w:numId w:val="26"/>
              </w:numPr>
              <w:rPr>
                <w:snapToGrid w:val="0"/>
                <w:color w:val="000000"/>
                <w:lang w:eastAsia="nb-NO"/>
              </w:rPr>
            </w:pPr>
            <w:r w:rsidRPr="00EF6561">
              <w:rPr>
                <w:snapToGrid w:val="0"/>
                <w:color w:val="000000"/>
                <w:lang w:eastAsia="nb-NO"/>
              </w:rPr>
              <w:t xml:space="preserve">Attest utstedt av </w:t>
            </w:r>
            <w:r w:rsidRPr="00EF6561">
              <w:t>sertifiseringsorgan</w:t>
            </w:r>
            <w:r w:rsidRPr="00EF6561">
              <w:rPr>
                <w:snapToGrid w:val="0"/>
                <w:color w:val="000000"/>
                <w:lang w:eastAsia="nb-NO"/>
              </w:rPr>
              <w:t xml:space="preserve"> som bekrefter oppfyllelse av kvalitetssikringsstandarden </w:t>
            </w:r>
          </w:p>
          <w:p w14:paraId="76451138" w14:textId="77777777" w:rsidR="009F134B" w:rsidRPr="00EF6561" w:rsidRDefault="009F134B" w:rsidP="009F134B">
            <w:pPr>
              <w:numPr>
                <w:ilvl w:val="0"/>
                <w:numId w:val="26"/>
              </w:numPr>
              <w:rPr>
                <w:snapToGrid w:val="0"/>
                <w:color w:val="000000"/>
                <w:lang w:eastAsia="nb-NO"/>
              </w:rPr>
            </w:pPr>
            <w:r w:rsidRPr="00EF6561">
              <w:rPr>
                <w:snapToGrid w:val="0"/>
                <w:color w:val="000000"/>
                <w:lang w:eastAsia="nb-NO"/>
              </w:rPr>
              <w:t>En beskrivelse av leverandørens kvalitetssikringstiltak/metoder for kvalitetssikring</w:t>
            </w:r>
          </w:p>
        </w:tc>
      </w:tr>
    </w:tbl>
    <w:p w14:paraId="35099F23" w14:textId="77777777" w:rsidR="00D13EBC" w:rsidRPr="00D13EBC" w:rsidRDefault="00D13EBC" w:rsidP="00D13EBC">
      <w:pPr>
        <w:rPr>
          <w:lang w:eastAsia="nb-NO"/>
        </w:rPr>
      </w:pPr>
    </w:p>
    <w:p w14:paraId="676A6211" w14:textId="3B062C1D" w:rsidR="00C13E0B" w:rsidRDefault="00C13E0B" w:rsidP="00320331">
      <w:pPr>
        <w:pStyle w:val="Heading2"/>
        <w:numPr>
          <w:ilvl w:val="0"/>
          <w:numId w:val="0"/>
        </w:numPr>
        <w:ind w:left="576"/>
        <w:rPr>
          <w:snapToGrid w:val="0"/>
          <w:lang w:eastAsia="nb-NO"/>
        </w:rPr>
      </w:pPr>
    </w:p>
    <w:p w14:paraId="7453D657" w14:textId="77777777" w:rsidR="006F3102" w:rsidRPr="003B146D" w:rsidRDefault="006F3102" w:rsidP="006F3102">
      <w:pPr>
        <w:pStyle w:val="Heading2"/>
        <w:rPr>
          <w:snapToGrid w:val="0"/>
          <w:lang w:eastAsia="nb-NO"/>
        </w:rPr>
      </w:pPr>
      <w:bookmarkStart w:id="56" w:name="_Toc241905877"/>
      <w:bookmarkStart w:id="57" w:name="_Ref468107086"/>
      <w:bookmarkStart w:id="58" w:name="_Toc159402248"/>
      <w:bookmarkEnd w:id="56"/>
      <w:r w:rsidRPr="003B146D">
        <w:rPr>
          <w:snapToGrid w:val="0"/>
          <w:lang w:eastAsia="nb-NO"/>
        </w:rPr>
        <w:t xml:space="preserve">Dokumentasjon for rådighet over ressurser fra tredjepart </w:t>
      </w:r>
      <w:proofErr w:type="spellStart"/>
      <w:r w:rsidRPr="003B146D">
        <w:rPr>
          <w:snapToGrid w:val="0"/>
          <w:lang w:eastAsia="nb-NO"/>
        </w:rPr>
        <w:t>ifm</w:t>
      </w:r>
      <w:proofErr w:type="spellEnd"/>
      <w:r w:rsidRPr="003B146D">
        <w:rPr>
          <w:snapToGrid w:val="0"/>
          <w:lang w:eastAsia="nb-NO"/>
        </w:rPr>
        <w:t xml:space="preserve"> kvalifikasjonskrav</w:t>
      </w:r>
      <w:bookmarkEnd w:id="57"/>
      <w:bookmarkEnd w:id="58"/>
    </w:p>
    <w:p w14:paraId="5AB276B9" w14:textId="77777777" w:rsidR="00F16572" w:rsidRPr="006F3102" w:rsidRDefault="00F16572" w:rsidP="00F16572">
      <w:pPr>
        <w:rPr>
          <w:lang w:eastAsia="nb-NO"/>
        </w:rPr>
      </w:pPr>
      <w:r w:rsidRPr="00EF6561">
        <w:rPr>
          <w:lang w:eastAsia="nb-NO"/>
        </w:rPr>
        <w:t xml:space="preserve">Dersom en leverandør har til hensikt å støtte seg på andre foretaks kapasitet vedrørende kvalifikasjonskrav til finansiell/økonomisk kapasitet og/eller kvalifikasjonskrav til tekniske/faglige kvalifikasjoner, skal det fremlegges dokumentasjon på at leverandøren vil ha rådighet over nødvendige ressurser hos det aktuelle foretaket/underleverandøren, f. eks. ved en skriftlig forpliktelseserklæring eller skriftlig samarbeidsavtale om dette mellom leverandør og det aktuelle foretaket/underleverandøren. Dokumentasjonen skal være undertegnet av person med fullmakt til å binde foretaket/underleverandøren. I vedlegg </w:t>
      </w:r>
      <w:r>
        <w:rPr>
          <w:lang w:eastAsia="nb-NO"/>
        </w:rPr>
        <w:t>1</w:t>
      </w:r>
      <w:r w:rsidRPr="00EF6561">
        <w:rPr>
          <w:lang w:eastAsia="nb-NO"/>
        </w:rPr>
        <w:t xml:space="preserve"> har Oppdragsgiver vedlagt et eksempel på et skjema som kan benyttes for å dokumentere rådighet over nødvendige ressurser hos det aktuelle foretaket/underleverandøren.</w:t>
      </w:r>
    </w:p>
    <w:p w14:paraId="31C0304D" w14:textId="77777777" w:rsidR="006F3102" w:rsidRPr="006F3102" w:rsidRDefault="006F3102" w:rsidP="006F3102">
      <w:pPr>
        <w:rPr>
          <w:snapToGrid w:val="0"/>
          <w:lang w:eastAsia="nb-NO"/>
        </w:rPr>
      </w:pPr>
    </w:p>
    <w:p w14:paraId="2522DF71" w14:textId="77777777" w:rsidR="007A1028" w:rsidRPr="00C02D37" w:rsidRDefault="007A1028" w:rsidP="007A1028">
      <w:pPr>
        <w:pStyle w:val="Heading1"/>
        <w:numPr>
          <w:ilvl w:val="0"/>
          <w:numId w:val="7"/>
        </w:numPr>
        <w:jc w:val="both"/>
        <w:rPr>
          <w:b/>
          <w:snapToGrid w:val="0"/>
          <w:lang w:eastAsia="nb-NO"/>
        </w:rPr>
      </w:pPr>
      <w:bookmarkStart w:id="59" w:name="_Toc222744856"/>
      <w:r w:rsidRPr="00C02D37">
        <w:rPr>
          <w:b/>
          <w:snapToGrid w:val="0"/>
          <w:lang w:eastAsia="nb-NO"/>
        </w:rPr>
        <w:t>Krav til tilbudet</w:t>
      </w:r>
      <w:bookmarkEnd w:id="59"/>
    </w:p>
    <w:p w14:paraId="45E2A839" w14:textId="77777777" w:rsidR="007A1028" w:rsidRDefault="007A1028" w:rsidP="007A1028">
      <w:pPr>
        <w:pStyle w:val="Heading2"/>
        <w:numPr>
          <w:ilvl w:val="1"/>
          <w:numId w:val="7"/>
        </w:numPr>
        <w:jc w:val="both"/>
        <w:rPr>
          <w:snapToGrid w:val="0"/>
          <w:lang w:eastAsia="nb-NO"/>
        </w:rPr>
      </w:pPr>
      <w:bookmarkStart w:id="60" w:name="_Ref160000896"/>
      <w:bookmarkStart w:id="61" w:name="_Toc222744857"/>
      <w:r>
        <w:rPr>
          <w:snapToGrid w:val="0"/>
          <w:lang w:eastAsia="nb-NO"/>
        </w:rPr>
        <w:t>Tilbudsfrist</w:t>
      </w:r>
      <w:bookmarkEnd w:id="60"/>
      <w:bookmarkEnd w:id="61"/>
    </w:p>
    <w:p w14:paraId="235C7910" w14:textId="77777777" w:rsidR="007A1028" w:rsidRDefault="007A1028" w:rsidP="007A1028">
      <w:pPr>
        <w:rPr>
          <w:snapToGrid w:val="0"/>
          <w:lang w:eastAsia="nb-NO"/>
        </w:rPr>
      </w:pPr>
      <w:r>
        <w:rPr>
          <w:snapToGrid w:val="0"/>
          <w:lang w:eastAsia="nb-NO"/>
        </w:rPr>
        <w:t xml:space="preserve">Tilbudet skal være </w:t>
      </w:r>
      <w:r w:rsidRPr="00DA17AF">
        <w:rPr>
          <w:snapToGrid w:val="0"/>
          <w:lang w:eastAsia="nb-NO"/>
        </w:rPr>
        <w:t xml:space="preserve">levert i </w:t>
      </w:r>
      <w:proofErr w:type="spellStart"/>
      <w:r>
        <w:rPr>
          <w:snapToGrid w:val="0"/>
          <w:lang w:eastAsia="nb-NO"/>
        </w:rPr>
        <w:t>Ivalua</w:t>
      </w:r>
      <w:proofErr w:type="spellEnd"/>
      <w:r w:rsidRPr="00DA17AF">
        <w:rPr>
          <w:snapToGrid w:val="0"/>
          <w:lang w:eastAsia="nb-NO"/>
        </w:rPr>
        <w:t>-portalen</w:t>
      </w:r>
      <w:r>
        <w:rPr>
          <w:snapToGrid w:val="0"/>
          <w:lang w:eastAsia="nb-NO"/>
        </w:rPr>
        <w:t xml:space="preserve"> før utløpet av tilbudsfristen jf. punkt </w:t>
      </w:r>
      <w:r>
        <w:rPr>
          <w:snapToGrid w:val="0"/>
          <w:lang w:eastAsia="nb-NO"/>
        </w:rPr>
        <w:fldChar w:fldCharType="begin"/>
      </w:r>
      <w:r>
        <w:rPr>
          <w:snapToGrid w:val="0"/>
          <w:lang w:eastAsia="nb-NO"/>
        </w:rPr>
        <w:instrText xml:space="preserve"> REF _Ref442184592 \r \h  \* MERGEFORMAT </w:instrText>
      </w:r>
      <w:r>
        <w:rPr>
          <w:snapToGrid w:val="0"/>
          <w:lang w:eastAsia="nb-NO"/>
        </w:rPr>
      </w:r>
      <w:r>
        <w:rPr>
          <w:snapToGrid w:val="0"/>
          <w:lang w:eastAsia="nb-NO"/>
        </w:rPr>
        <w:fldChar w:fldCharType="separate"/>
      </w:r>
      <w:r>
        <w:rPr>
          <w:snapToGrid w:val="0"/>
          <w:lang w:eastAsia="nb-NO"/>
        </w:rPr>
        <w:t>1.7</w:t>
      </w:r>
      <w:r>
        <w:rPr>
          <w:snapToGrid w:val="0"/>
          <w:lang w:eastAsia="nb-NO"/>
        </w:rPr>
        <w:fldChar w:fldCharType="end"/>
      </w:r>
      <w:r>
        <w:rPr>
          <w:snapToGrid w:val="0"/>
          <w:lang w:eastAsia="nb-NO"/>
        </w:rPr>
        <w:t xml:space="preserve">. </w:t>
      </w:r>
    </w:p>
    <w:p w14:paraId="2D9D12EF" w14:textId="77777777" w:rsidR="007A1028" w:rsidRDefault="007A1028" w:rsidP="007A1028">
      <w:pPr>
        <w:jc w:val="both"/>
        <w:rPr>
          <w:snapToGrid w:val="0"/>
          <w:lang w:eastAsia="nb-NO"/>
        </w:rPr>
      </w:pPr>
    </w:p>
    <w:p w14:paraId="7DEC3688" w14:textId="77777777" w:rsidR="007A1028" w:rsidRDefault="007A1028" w:rsidP="007A1028">
      <w:pPr>
        <w:pStyle w:val="Heading2"/>
        <w:numPr>
          <w:ilvl w:val="1"/>
          <w:numId w:val="7"/>
        </w:numPr>
        <w:jc w:val="both"/>
        <w:rPr>
          <w:snapToGrid w:val="0"/>
          <w:lang w:eastAsia="nb-NO"/>
        </w:rPr>
      </w:pPr>
      <w:bookmarkStart w:id="62" w:name="_Toc222744858"/>
      <w:r>
        <w:rPr>
          <w:snapToGrid w:val="0"/>
          <w:lang w:eastAsia="nb-NO"/>
        </w:rPr>
        <w:t>Vedståelsesfrist</w:t>
      </w:r>
      <w:bookmarkEnd w:id="62"/>
    </w:p>
    <w:p w14:paraId="69F50C32" w14:textId="33C87317" w:rsidR="007A1028" w:rsidRDefault="007A1028" w:rsidP="007A1028">
      <w:pPr>
        <w:jc w:val="both"/>
        <w:rPr>
          <w:snapToGrid w:val="0"/>
          <w:lang w:eastAsia="nb-NO"/>
        </w:rPr>
      </w:pPr>
      <w:r w:rsidRPr="004073C4">
        <w:rPr>
          <w:snapToGrid w:val="0"/>
          <w:lang w:eastAsia="nb-NO"/>
        </w:rPr>
        <w:t>Leverandøren er bundet av tilbudet</w:t>
      </w:r>
      <w:r>
        <w:rPr>
          <w:snapToGrid w:val="0"/>
          <w:lang w:eastAsia="nb-NO"/>
        </w:rPr>
        <w:t xml:space="preserve"> til og med 30.09.2026.</w:t>
      </w:r>
    </w:p>
    <w:p w14:paraId="78E1BFB0" w14:textId="77777777" w:rsidR="007A1028" w:rsidRDefault="007A1028" w:rsidP="007A1028">
      <w:pPr>
        <w:jc w:val="both"/>
        <w:rPr>
          <w:snapToGrid w:val="0"/>
          <w:lang w:eastAsia="nb-NO"/>
        </w:rPr>
      </w:pPr>
    </w:p>
    <w:p w14:paraId="0783C7DD" w14:textId="77777777" w:rsidR="007A1028" w:rsidRDefault="007A1028" w:rsidP="007A1028">
      <w:pPr>
        <w:pStyle w:val="Heading2"/>
        <w:numPr>
          <w:ilvl w:val="1"/>
          <w:numId w:val="7"/>
        </w:numPr>
        <w:jc w:val="both"/>
        <w:rPr>
          <w:snapToGrid w:val="0"/>
          <w:lang w:eastAsia="nb-NO"/>
        </w:rPr>
      </w:pPr>
      <w:bookmarkStart w:id="63" w:name="_Ref70921986"/>
      <w:bookmarkStart w:id="64" w:name="_Toc222744859"/>
      <w:r>
        <w:rPr>
          <w:snapToGrid w:val="0"/>
          <w:lang w:eastAsia="nb-NO"/>
        </w:rPr>
        <w:t>Levering av tilbud</w:t>
      </w:r>
      <w:bookmarkEnd w:id="63"/>
      <w:bookmarkEnd w:id="64"/>
    </w:p>
    <w:p w14:paraId="659725C0" w14:textId="77777777" w:rsidR="007A1028" w:rsidRDefault="007A1028" w:rsidP="007A1028">
      <w:pPr>
        <w:pStyle w:val="Heading3"/>
        <w:numPr>
          <w:ilvl w:val="2"/>
          <w:numId w:val="7"/>
        </w:numPr>
        <w:rPr>
          <w:snapToGrid w:val="0"/>
          <w:lang w:eastAsia="nb-NO"/>
        </w:rPr>
      </w:pPr>
      <w:bookmarkStart w:id="65" w:name="_Toc499816583"/>
      <w:bookmarkStart w:id="66" w:name="_Toc222744860"/>
      <w:r>
        <w:rPr>
          <w:snapToGrid w:val="0"/>
          <w:lang w:eastAsia="nb-NO"/>
        </w:rPr>
        <w:t>Bekreftelse på ønske om å levere tilbud</w:t>
      </w:r>
      <w:bookmarkEnd w:id="65"/>
      <w:bookmarkEnd w:id="66"/>
    </w:p>
    <w:p w14:paraId="729026FD" w14:textId="77777777" w:rsidR="007A1028" w:rsidRPr="003F09ED" w:rsidRDefault="007A1028" w:rsidP="007A1028">
      <w:pPr>
        <w:keepNext/>
        <w:rPr>
          <w:snapToGrid w:val="0"/>
          <w:lang w:eastAsia="nb-NO"/>
        </w:rPr>
      </w:pPr>
      <w:r>
        <w:rPr>
          <w:snapToGrid w:val="0"/>
          <w:lang w:eastAsia="nb-NO"/>
        </w:rPr>
        <w:t xml:space="preserve">Leverandør kan bekrefte </w:t>
      </w:r>
      <w:r w:rsidRPr="003F09ED">
        <w:rPr>
          <w:snapToGrid w:val="0"/>
          <w:lang w:eastAsia="nb-NO"/>
        </w:rPr>
        <w:t xml:space="preserve">ønske om å levere tilbud elektronisk i </w:t>
      </w:r>
      <w:proofErr w:type="spellStart"/>
      <w:r>
        <w:rPr>
          <w:snapToGrid w:val="0"/>
          <w:lang w:eastAsia="nb-NO"/>
        </w:rPr>
        <w:t>Ivalua</w:t>
      </w:r>
      <w:proofErr w:type="spellEnd"/>
      <w:r>
        <w:rPr>
          <w:snapToGrid w:val="0"/>
          <w:lang w:eastAsia="nb-NO"/>
        </w:rPr>
        <w:t>-portalen</w:t>
      </w:r>
      <w:r w:rsidRPr="003F09ED">
        <w:rPr>
          <w:snapToGrid w:val="0"/>
          <w:lang w:eastAsia="nb-NO"/>
        </w:rPr>
        <w:t xml:space="preserve"> ved å gå til f</w:t>
      </w:r>
      <w:r>
        <w:rPr>
          <w:snapToGrid w:val="0"/>
          <w:lang w:eastAsia="nb-NO"/>
        </w:rPr>
        <w:t>unksjonen</w:t>
      </w:r>
      <w:r w:rsidRPr="003F09ED">
        <w:rPr>
          <w:snapToGrid w:val="0"/>
          <w:lang w:eastAsia="nb-NO"/>
        </w:rPr>
        <w:t xml:space="preserve"> ”Gi tilbud”, og deretter trykke på knappen ”Jeg ønsker å tilby"</w:t>
      </w:r>
      <w:r>
        <w:rPr>
          <w:snapToGrid w:val="0"/>
          <w:lang w:eastAsia="nb-NO"/>
        </w:rPr>
        <w:t>.</w:t>
      </w:r>
      <w:r w:rsidRPr="003F09ED">
        <w:rPr>
          <w:snapToGrid w:val="0"/>
          <w:lang w:eastAsia="nb-NO"/>
        </w:rPr>
        <w:t xml:space="preserve"> Dette er kun ment som en indikator på hvorvidt </w:t>
      </w:r>
      <w:r>
        <w:rPr>
          <w:snapToGrid w:val="0"/>
          <w:lang w:eastAsia="nb-NO"/>
        </w:rPr>
        <w:t>Oppdragsgiver</w:t>
      </w:r>
      <w:r w:rsidRPr="003F09ED">
        <w:rPr>
          <w:snapToGrid w:val="0"/>
          <w:lang w:eastAsia="nb-NO"/>
        </w:rPr>
        <w:t xml:space="preserve"> kan forvente tilbud eller ikke. </w:t>
      </w:r>
      <w:r>
        <w:rPr>
          <w:snapToGrid w:val="0"/>
          <w:lang w:eastAsia="nb-NO"/>
        </w:rPr>
        <w:t>Leverandør er ikke bundet til å gi tilbud gjennom denne bekreftelsen.</w:t>
      </w:r>
    </w:p>
    <w:p w14:paraId="1F34BBDC" w14:textId="77777777" w:rsidR="007A1028" w:rsidRDefault="007A1028" w:rsidP="007A1028">
      <w:pPr>
        <w:keepNext/>
        <w:rPr>
          <w:snapToGrid w:val="0"/>
          <w:lang w:eastAsia="nb-NO"/>
        </w:rPr>
      </w:pPr>
    </w:p>
    <w:p w14:paraId="4517BBD1" w14:textId="77777777" w:rsidR="007A1028" w:rsidRDefault="007A1028" w:rsidP="007A1028">
      <w:pPr>
        <w:pStyle w:val="Heading3"/>
        <w:numPr>
          <w:ilvl w:val="2"/>
          <w:numId w:val="7"/>
        </w:numPr>
        <w:rPr>
          <w:snapToGrid w:val="0"/>
          <w:lang w:eastAsia="nb-NO"/>
        </w:rPr>
      </w:pPr>
      <w:bookmarkStart w:id="67" w:name="_Toc499816584"/>
      <w:bookmarkStart w:id="68" w:name="_Toc222744861"/>
      <w:r>
        <w:rPr>
          <w:snapToGrid w:val="0"/>
          <w:lang w:eastAsia="nb-NO"/>
        </w:rPr>
        <w:t xml:space="preserve">Innlevering av tilbud i </w:t>
      </w:r>
      <w:proofErr w:type="spellStart"/>
      <w:r>
        <w:rPr>
          <w:snapToGrid w:val="0"/>
          <w:lang w:eastAsia="nb-NO"/>
        </w:rPr>
        <w:t>Ivalua</w:t>
      </w:r>
      <w:proofErr w:type="spellEnd"/>
      <w:r>
        <w:rPr>
          <w:snapToGrid w:val="0"/>
          <w:lang w:eastAsia="nb-NO"/>
        </w:rPr>
        <w:t>-portalen</w:t>
      </w:r>
      <w:bookmarkEnd w:id="67"/>
      <w:bookmarkEnd w:id="68"/>
    </w:p>
    <w:p w14:paraId="3A8D130C" w14:textId="77777777" w:rsidR="007A1028" w:rsidRDefault="007A1028" w:rsidP="007A1028">
      <w:pPr>
        <w:keepNext/>
        <w:rPr>
          <w:snapToGrid w:val="0"/>
          <w:lang w:eastAsia="nb-NO"/>
        </w:rPr>
      </w:pPr>
      <w:r w:rsidRPr="003F09ED">
        <w:rPr>
          <w:snapToGrid w:val="0"/>
          <w:lang w:eastAsia="nb-NO"/>
        </w:rPr>
        <w:t>Alle tilbud skal leveres elekt</w:t>
      </w:r>
      <w:r>
        <w:rPr>
          <w:snapToGrid w:val="0"/>
          <w:lang w:eastAsia="nb-NO"/>
        </w:rPr>
        <w:t xml:space="preserve">ronisk via </w:t>
      </w:r>
      <w:proofErr w:type="spellStart"/>
      <w:r>
        <w:rPr>
          <w:snapToGrid w:val="0"/>
          <w:lang w:eastAsia="nb-NO"/>
        </w:rPr>
        <w:t>Ivalua</w:t>
      </w:r>
      <w:proofErr w:type="spellEnd"/>
      <w:r>
        <w:rPr>
          <w:snapToGrid w:val="0"/>
          <w:lang w:eastAsia="nb-NO"/>
        </w:rPr>
        <w:t>-</w:t>
      </w:r>
      <w:r w:rsidRPr="003F09ED">
        <w:rPr>
          <w:snapToGrid w:val="0"/>
          <w:lang w:eastAsia="nb-NO"/>
        </w:rPr>
        <w:t xml:space="preserve">portalen, </w:t>
      </w:r>
      <w:hyperlink r:id="rId12" w:history="1">
        <w:r w:rsidRPr="00077024">
          <w:rPr>
            <w:rStyle w:val="Hyperlink"/>
            <w:snapToGrid w:val="0"/>
            <w:lang w:eastAsia="nb-NO"/>
          </w:rPr>
          <w:t>https://nav.ivalua.app</w:t>
        </w:r>
      </w:hyperlink>
      <w:r>
        <w:rPr>
          <w:snapToGrid w:val="0"/>
          <w:lang w:eastAsia="nb-NO"/>
        </w:rPr>
        <w:t xml:space="preserve">. </w:t>
      </w:r>
    </w:p>
    <w:p w14:paraId="51209032" w14:textId="77777777" w:rsidR="007A1028" w:rsidRDefault="007A1028" w:rsidP="007A1028">
      <w:pPr>
        <w:keepNext/>
        <w:rPr>
          <w:snapToGrid w:val="0"/>
          <w:lang w:eastAsia="nb-NO"/>
        </w:rPr>
      </w:pPr>
    </w:p>
    <w:p w14:paraId="6948AA06" w14:textId="77777777" w:rsidR="007A1028" w:rsidRDefault="007A1028" w:rsidP="007A1028">
      <w:pPr>
        <w:keepNext/>
        <w:rPr>
          <w:snapToGrid w:val="0"/>
          <w:lang w:eastAsia="nb-NO"/>
        </w:rPr>
      </w:pPr>
      <w:r>
        <w:rPr>
          <w:snapToGrid w:val="0"/>
          <w:lang w:eastAsia="nb-NO"/>
        </w:rPr>
        <w:t xml:space="preserve">Dersom leverandør har spørsmål knyttet til funksjonalitet i verktøyet, for eksempel hvordan en gir tilbud, se Brukermanual på Leverandørens Hjemmeside i </w:t>
      </w:r>
      <w:proofErr w:type="spellStart"/>
      <w:r>
        <w:rPr>
          <w:snapToGrid w:val="0"/>
          <w:lang w:eastAsia="nb-NO"/>
        </w:rPr>
        <w:t>Ivalua</w:t>
      </w:r>
      <w:proofErr w:type="spellEnd"/>
      <w:r>
        <w:rPr>
          <w:snapToGrid w:val="0"/>
          <w:lang w:eastAsia="nb-NO"/>
        </w:rPr>
        <w:t xml:space="preserve">-portalen, jf. lenken over.  I tillegg </w:t>
      </w:r>
      <w:r w:rsidRPr="009E1FB4">
        <w:rPr>
          <w:snapToGrid w:val="0"/>
          <w:lang w:eastAsia="nb-NO"/>
        </w:rPr>
        <w:t xml:space="preserve">kan Nav kontaktes på e-post til: </w:t>
      </w:r>
      <w:hyperlink r:id="rId13" w:history="1">
        <w:r w:rsidRPr="00DC4AA9">
          <w:rPr>
            <w:rStyle w:val="Hyperlink"/>
            <w:snapToGrid w:val="0"/>
            <w:lang w:eastAsia="nb-NO"/>
          </w:rPr>
          <w:t>faktura@nav.no</w:t>
        </w:r>
      </w:hyperlink>
      <w:r>
        <w:rPr>
          <w:snapToGrid w:val="0"/>
          <w:lang w:eastAsia="nb-NO"/>
        </w:rPr>
        <w:t>.</w:t>
      </w:r>
      <w:r>
        <w:rPr>
          <w:snapToGrid w:val="0"/>
          <w:lang w:eastAsia="nb-NO"/>
        </w:rPr>
        <w:br/>
      </w:r>
    </w:p>
    <w:p w14:paraId="4B453681" w14:textId="77777777" w:rsidR="008764F8" w:rsidRDefault="008764F8" w:rsidP="008764F8">
      <w:pPr>
        <w:keepNext/>
        <w:jc w:val="both"/>
        <w:rPr>
          <w:snapToGrid w:val="0"/>
          <w:lang w:eastAsia="nb-NO"/>
        </w:rPr>
      </w:pPr>
    </w:p>
    <w:p w14:paraId="3948CB5B" w14:textId="77777777" w:rsidR="00C72728" w:rsidRDefault="00C72728" w:rsidP="004D5B42">
      <w:pPr>
        <w:pStyle w:val="Heading2"/>
        <w:jc w:val="both"/>
        <w:rPr>
          <w:snapToGrid w:val="0"/>
          <w:lang w:eastAsia="nb-NO"/>
        </w:rPr>
      </w:pPr>
      <w:bookmarkStart w:id="69" w:name="_Toc159402255"/>
      <w:r>
        <w:rPr>
          <w:snapToGrid w:val="0"/>
          <w:lang w:eastAsia="nb-NO"/>
        </w:rPr>
        <w:t>Priser</w:t>
      </w:r>
      <w:bookmarkEnd w:id="69"/>
    </w:p>
    <w:p w14:paraId="38AE2964" w14:textId="6C2BC999" w:rsidR="00BE4F38" w:rsidRDefault="00C72728" w:rsidP="004D5B42">
      <w:pPr>
        <w:jc w:val="both"/>
        <w:rPr>
          <w:snapToGrid w:val="0"/>
          <w:lang w:eastAsia="nb-NO"/>
        </w:rPr>
      </w:pPr>
      <w:r>
        <w:rPr>
          <w:snapToGrid w:val="0"/>
          <w:lang w:eastAsia="nb-NO"/>
        </w:rPr>
        <w:t xml:space="preserve">Tilbudets </w:t>
      </w:r>
      <w:r w:rsidR="003E5ABB">
        <w:rPr>
          <w:snapToGrid w:val="0"/>
          <w:lang w:eastAsia="nb-NO"/>
        </w:rPr>
        <w:t>priser</w:t>
      </w:r>
      <w:r>
        <w:rPr>
          <w:snapToGrid w:val="0"/>
          <w:lang w:eastAsia="nb-NO"/>
        </w:rPr>
        <w:t xml:space="preserve"> skal oppgis i eget </w:t>
      </w:r>
      <w:proofErr w:type="spellStart"/>
      <w:r>
        <w:rPr>
          <w:snapToGrid w:val="0"/>
          <w:lang w:eastAsia="nb-NO"/>
        </w:rPr>
        <w:t>prisbilag</w:t>
      </w:r>
      <w:proofErr w:type="spellEnd"/>
      <w:r>
        <w:rPr>
          <w:snapToGrid w:val="0"/>
          <w:lang w:eastAsia="nb-NO"/>
        </w:rPr>
        <w:t xml:space="preserve">, jf. Del </w:t>
      </w:r>
      <w:r w:rsidRPr="00E31894">
        <w:rPr>
          <w:snapToGrid w:val="0"/>
          <w:lang w:eastAsia="nb-NO"/>
        </w:rPr>
        <w:t>II</w:t>
      </w:r>
      <w:r w:rsidR="00EB002A" w:rsidRPr="00E31894">
        <w:rPr>
          <w:snapToGrid w:val="0"/>
          <w:lang w:eastAsia="nb-NO"/>
        </w:rPr>
        <w:t>I</w:t>
      </w:r>
      <w:r w:rsidRPr="00E31894">
        <w:rPr>
          <w:snapToGrid w:val="0"/>
          <w:lang w:eastAsia="nb-NO"/>
        </w:rPr>
        <w:t xml:space="preserve"> Bilag </w:t>
      </w:r>
      <w:r w:rsidR="00631078" w:rsidRPr="00E31894">
        <w:rPr>
          <w:snapToGrid w:val="0"/>
          <w:lang w:eastAsia="nb-NO"/>
        </w:rPr>
        <w:t>3</w:t>
      </w:r>
      <w:r w:rsidR="00BB6BC1">
        <w:rPr>
          <w:snapToGrid w:val="0"/>
          <w:lang w:eastAsia="nb-NO"/>
        </w:rPr>
        <w:t xml:space="preserve"> Priser og betalingsbetingelser</w:t>
      </w:r>
      <w:r w:rsidRPr="00E31894">
        <w:rPr>
          <w:snapToGrid w:val="0"/>
          <w:lang w:eastAsia="nb-NO"/>
        </w:rPr>
        <w:t>.</w:t>
      </w:r>
      <w:r>
        <w:rPr>
          <w:snapToGrid w:val="0"/>
          <w:lang w:eastAsia="nb-NO"/>
        </w:rPr>
        <w:t xml:space="preserve"> </w:t>
      </w:r>
    </w:p>
    <w:p w14:paraId="6AFA5B8E" w14:textId="77777777" w:rsidR="00BE4F38" w:rsidRDefault="00BE4F38" w:rsidP="004D5B42">
      <w:pPr>
        <w:jc w:val="both"/>
        <w:rPr>
          <w:snapToGrid w:val="0"/>
          <w:lang w:eastAsia="nb-NO"/>
        </w:rPr>
      </w:pPr>
    </w:p>
    <w:p w14:paraId="21973945" w14:textId="488DF5E5" w:rsidR="00C71226" w:rsidRDefault="00C71226" w:rsidP="00D47B03">
      <w:pPr>
        <w:rPr>
          <w:snapToGrid w:val="0"/>
          <w:lang w:eastAsia="nb-NO"/>
        </w:rPr>
      </w:pPr>
      <w:r>
        <w:rPr>
          <w:snapToGrid w:val="0"/>
          <w:lang w:eastAsia="nb-NO"/>
        </w:rPr>
        <w:t>Dersom det er motstrid mellom opplysningene i prisbilaget og i tilbudsbrevet, har opplysningene i tilbudsbrevet forrang.</w:t>
      </w:r>
    </w:p>
    <w:p w14:paraId="417CC816" w14:textId="77777777" w:rsidR="00B628FB" w:rsidRDefault="00B628FB" w:rsidP="004D5B42">
      <w:pPr>
        <w:jc w:val="both"/>
        <w:rPr>
          <w:snapToGrid w:val="0"/>
          <w:lang w:eastAsia="nb-NO"/>
        </w:rPr>
      </w:pPr>
    </w:p>
    <w:p w14:paraId="6B14BA6C" w14:textId="77777777" w:rsidR="00B628FB" w:rsidRDefault="00B628FB" w:rsidP="00B628FB">
      <w:pPr>
        <w:pStyle w:val="Heading2"/>
        <w:rPr>
          <w:snapToGrid w:val="0"/>
          <w:lang w:eastAsia="nb-NO"/>
        </w:rPr>
      </w:pPr>
      <w:bookmarkStart w:id="70" w:name="_Toc159402256"/>
      <w:r>
        <w:rPr>
          <w:snapToGrid w:val="0"/>
          <w:lang w:eastAsia="nb-NO"/>
        </w:rPr>
        <w:t>Avvik</w:t>
      </w:r>
      <w:bookmarkEnd w:id="70"/>
    </w:p>
    <w:p w14:paraId="1540B78D" w14:textId="77777777" w:rsidR="00B628FB" w:rsidRPr="00B628FB" w:rsidRDefault="00B628FB" w:rsidP="00D47B03">
      <w:pPr>
        <w:rPr>
          <w:snapToGrid w:val="0"/>
          <w:lang w:eastAsia="nb-NO"/>
        </w:rPr>
      </w:pPr>
      <w:r w:rsidRPr="00B628FB">
        <w:rPr>
          <w:snapToGrid w:val="0"/>
          <w:lang w:eastAsia="nb-NO"/>
        </w:rPr>
        <w:t>Alle avvik fra konkurransegrunnlaget skal være presise, entydige og klart fremgå av tilbudet. Leverandøren har risikoen for uklarheter i tilbudet</w:t>
      </w:r>
      <w:r>
        <w:rPr>
          <w:snapToGrid w:val="0"/>
          <w:lang w:eastAsia="nb-NO"/>
        </w:rPr>
        <w:t>.</w:t>
      </w:r>
    </w:p>
    <w:p w14:paraId="6ECE4881" w14:textId="77777777" w:rsidR="00B628FB" w:rsidRPr="00B628FB" w:rsidRDefault="00B628FB" w:rsidP="00D47B03">
      <w:pPr>
        <w:rPr>
          <w:snapToGrid w:val="0"/>
          <w:lang w:eastAsia="nb-NO"/>
        </w:rPr>
      </w:pPr>
    </w:p>
    <w:p w14:paraId="7AC0641C" w14:textId="77777777" w:rsidR="00B628FB" w:rsidRPr="00B628FB" w:rsidRDefault="00B628FB" w:rsidP="00D47B03">
      <w:pPr>
        <w:rPr>
          <w:snapToGrid w:val="0"/>
          <w:lang w:eastAsia="nb-NO"/>
        </w:rPr>
      </w:pPr>
      <w:r w:rsidRPr="00B628FB">
        <w:rPr>
          <w:snapToGrid w:val="0"/>
          <w:lang w:eastAsia="nb-NO"/>
        </w:rPr>
        <w:t>Oppdragsgiver vil avvise tilbud som inneholder vesentlige avvik fra anskaffelsesdokumentene, herunder kravspesifikasjonen og kontraktsvilkåre</w:t>
      </w:r>
      <w:r>
        <w:rPr>
          <w:snapToGrid w:val="0"/>
          <w:lang w:eastAsia="nb-NO"/>
        </w:rPr>
        <w:t>ne</w:t>
      </w:r>
      <w:r w:rsidRPr="00B628FB">
        <w:rPr>
          <w:snapToGrid w:val="0"/>
          <w:lang w:eastAsia="nb-NO"/>
        </w:rPr>
        <w:t>.</w:t>
      </w:r>
    </w:p>
    <w:p w14:paraId="41CD9210" w14:textId="77777777" w:rsidR="00B628FB" w:rsidRPr="00B628FB" w:rsidRDefault="00B628FB" w:rsidP="00D47B03">
      <w:pPr>
        <w:rPr>
          <w:snapToGrid w:val="0"/>
          <w:lang w:eastAsia="nb-NO"/>
        </w:rPr>
      </w:pPr>
    </w:p>
    <w:p w14:paraId="06694E73" w14:textId="77777777" w:rsidR="00B628FB" w:rsidRPr="00B628FB" w:rsidRDefault="00B628FB" w:rsidP="00D47B03">
      <w:pPr>
        <w:rPr>
          <w:snapToGrid w:val="0"/>
          <w:lang w:eastAsia="nb-NO"/>
        </w:rPr>
      </w:pPr>
      <w:r w:rsidRPr="00B628FB">
        <w:rPr>
          <w:snapToGrid w:val="0"/>
          <w:lang w:eastAsia="nb-NO"/>
        </w:rPr>
        <w:t xml:space="preserve">Ved avvik vil det i vesentlighetsvurderingen blant annet ses hen til hvor stort avviket er, hvor viktig forholdet det avvikes fra er, om risiko forskyves i oppdragsgivers disfavør ut fra oppdragsgivers forutsetninger i konkurransegrunnlaget, og i hvilken grad avviket vil kunne forrykke konkurransen (gi konkurransefordeler). Dersom tilbudet inneholder </w:t>
      </w:r>
      <w:r w:rsidR="00D019A9">
        <w:rPr>
          <w:snapToGrid w:val="0"/>
          <w:lang w:eastAsia="nb-NO"/>
        </w:rPr>
        <w:t xml:space="preserve">flere </w:t>
      </w:r>
      <w:r w:rsidRPr="00B628FB">
        <w:rPr>
          <w:snapToGrid w:val="0"/>
          <w:lang w:eastAsia="nb-NO"/>
        </w:rPr>
        <w:t xml:space="preserve">avvik som </w:t>
      </w:r>
      <w:r w:rsidR="003831C7">
        <w:rPr>
          <w:snapToGrid w:val="0"/>
          <w:lang w:eastAsia="nb-NO"/>
        </w:rPr>
        <w:t>hver for seg</w:t>
      </w:r>
      <w:r w:rsidRPr="00B628FB">
        <w:rPr>
          <w:snapToGrid w:val="0"/>
          <w:lang w:eastAsia="nb-NO"/>
        </w:rPr>
        <w:t xml:space="preserve"> ikke er vesentlige, kan det likevel etter en konkret vurdering føre til at avvikene samlet sett anses som vesentlige.</w:t>
      </w:r>
    </w:p>
    <w:p w14:paraId="10F35511" w14:textId="77777777" w:rsidR="00B628FB" w:rsidRPr="00B628FB" w:rsidRDefault="00B628FB" w:rsidP="00B628FB">
      <w:pPr>
        <w:jc w:val="both"/>
        <w:rPr>
          <w:snapToGrid w:val="0"/>
          <w:lang w:eastAsia="nb-NO"/>
        </w:rPr>
      </w:pPr>
    </w:p>
    <w:p w14:paraId="621324FF" w14:textId="2A8D9353" w:rsidR="00B628FB" w:rsidRPr="00B628FB" w:rsidRDefault="00B628FB" w:rsidP="00D47B03">
      <w:pPr>
        <w:rPr>
          <w:snapToGrid w:val="0"/>
          <w:lang w:eastAsia="nb-NO"/>
        </w:rPr>
      </w:pPr>
      <w:r w:rsidRPr="00B628FB">
        <w:rPr>
          <w:snapToGrid w:val="0"/>
          <w:lang w:eastAsia="nb-NO"/>
        </w:rPr>
        <w:t xml:space="preserve">Eventuelle avvik fra kontraktsvilkårene i Konkurransegrunnlagets del II skal spesifiseres og </w:t>
      </w:r>
      <w:proofErr w:type="spellStart"/>
      <w:r w:rsidRPr="00B628FB">
        <w:rPr>
          <w:snapToGrid w:val="0"/>
          <w:lang w:eastAsia="nb-NO"/>
        </w:rPr>
        <w:t>prissettes</w:t>
      </w:r>
      <w:proofErr w:type="spellEnd"/>
      <w:r w:rsidRPr="00B628FB">
        <w:rPr>
          <w:snapToGrid w:val="0"/>
          <w:lang w:eastAsia="nb-NO"/>
        </w:rPr>
        <w:t xml:space="preserve"> av leverandøren i Del III </w:t>
      </w:r>
      <w:r w:rsidRPr="005B2E40">
        <w:rPr>
          <w:snapToGrid w:val="0"/>
          <w:lang w:eastAsia="nb-NO"/>
        </w:rPr>
        <w:t xml:space="preserve">Bilag </w:t>
      </w:r>
      <w:r w:rsidR="00E47760" w:rsidRPr="005B2E40">
        <w:rPr>
          <w:snapToGrid w:val="0"/>
          <w:lang w:eastAsia="nb-NO"/>
        </w:rPr>
        <w:t>5</w:t>
      </w:r>
      <w:r w:rsidR="00E47760">
        <w:rPr>
          <w:snapToGrid w:val="0"/>
          <w:lang w:eastAsia="nb-NO"/>
        </w:rPr>
        <w:t xml:space="preserve"> Avvik fra kontraktsvilkårene</w:t>
      </w:r>
      <w:r w:rsidRPr="00631078">
        <w:rPr>
          <w:snapToGrid w:val="0"/>
          <w:lang w:eastAsia="nb-NO"/>
        </w:rPr>
        <w:t xml:space="preserve">. </w:t>
      </w:r>
      <w:r w:rsidR="00333252" w:rsidRPr="00631078">
        <w:rPr>
          <w:snapToGrid w:val="0"/>
          <w:lang w:eastAsia="nb-NO"/>
        </w:rPr>
        <w:t>Oppdragsgiver vil selv vurdere leverandørens prissetting av avvik, samt prise avvik som</w:t>
      </w:r>
      <w:r w:rsidR="00333252" w:rsidRPr="00333252">
        <w:rPr>
          <w:snapToGrid w:val="0"/>
          <w:lang w:eastAsia="nb-NO"/>
        </w:rPr>
        <w:t xml:space="preserve"> har økonomisk konsekvens som leverandør ikke selv har priset.</w:t>
      </w:r>
    </w:p>
    <w:p w14:paraId="137F30D8" w14:textId="77777777" w:rsidR="00B628FB" w:rsidRPr="00B628FB" w:rsidRDefault="00B628FB" w:rsidP="00D47B03">
      <w:pPr>
        <w:rPr>
          <w:snapToGrid w:val="0"/>
          <w:lang w:eastAsia="nb-NO"/>
        </w:rPr>
      </w:pPr>
    </w:p>
    <w:p w14:paraId="21EB3056" w14:textId="3E657D6D" w:rsidR="00E9376B" w:rsidRDefault="000F799B" w:rsidP="007E48E1">
      <w:pPr>
        <w:rPr>
          <w:snapToGrid w:val="0"/>
          <w:lang w:eastAsia="nb-NO"/>
        </w:rPr>
      </w:pPr>
      <w:r w:rsidRPr="000F799B">
        <w:rPr>
          <w:snapToGrid w:val="0"/>
          <w:lang w:eastAsia="nb-NO"/>
        </w:rPr>
        <w:t xml:space="preserve">Avvik som har økonomisk konsekvens for Oppdragsgiver og som kan </w:t>
      </w:r>
      <w:proofErr w:type="spellStart"/>
      <w:r w:rsidRPr="000F799B">
        <w:rPr>
          <w:snapToGrid w:val="0"/>
          <w:lang w:eastAsia="nb-NO"/>
        </w:rPr>
        <w:t>prissettes</w:t>
      </w:r>
      <w:proofErr w:type="spellEnd"/>
      <w:r w:rsidRPr="000F799B">
        <w:rPr>
          <w:snapToGrid w:val="0"/>
          <w:lang w:eastAsia="nb-NO"/>
        </w:rPr>
        <w:t xml:space="preserve"> vil medføre tillegg i pris når tilbudene evalueres. </w:t>
      </w:r>
    </w:p>
    <w:p w14:paraId="6AEA698E" w14:textId="77777777" w:rsidR="00903F47" w:rsidRDefault="00903F47" w:rsidP="007E48E1">
      <w:pPr>
        <w:rPr>
          <w:snapToGrid w:val="0"/>
          <w:lang w:eastAsia="nb-NO"/>
        </w:rPr>
      </w:pPr>
    </w:p>
    <w:p w14:paraId="62D4B47E" w14:textId="0C5BFE6F" w:rsidR="00903F47" w:rsidRDefault="00AA1495" w:rsidP="00903F47">
      <w:pPr>
        <w:pStyle w:val="Heading2"/>
        <w:rPr>
          <w:snapToGrid w:val="0"/>
          <w:lang w:eastAsia="nb-NO"/>
        </w:rPr>
      </w:pPr>
      <w:r>
        <w:rPr>
          <w:snapToGrid w:val="0"/>
          <w:lang w:eastAsia="nb-NO"/>
        </w:rPr>
        <w:t>Tilbud på deler av oppdraget</w:t>
      </w:r>
    </w:p>
    <w:p w14:paraId="731D3784" w14:textId="34289A5D" w:rsidR="00AA1495" w:rsidRPr="00AA1495" w:rsidRDefault="00FF0535" w:rsidP="00AA1495">
      <w:pPr>
        <w:rPr>
          <w:lang w:eastAsia="nb-NO"/>
        </w:rPr>
      </w:pPr>
      <w:r>
        <w:rPr>
          <w:lang w:eastAsia="nb-NO"/>
        </w:rPr>
        <w:t xml:space="preserve">Det er ikke adgang til å gi tilbud på deler av oppdraget. </w:t>
      </w:r>
    </w:p>
    <w:p w14:paraId="56AA0DFC" w14:textId="77777777" w:rsidR="00E9376B" w:rsidRPr="00E9376B" w:rsidRDefault="00E9376B" w:rsidP="008764F8">
      <w:pPr>
        <w:pStyle w:val="Heading2"/>
        <w:rPr>
          <w:snapToGrid w:val="0"/>
          <w:lang w:eastAsia="nb-NO"/>
        </w:rPr>
      </w:pPr>
      <w:bookmarkStart w:id="71" w:name="_Toc159402257"/>
      <w:r w:rsidRPr="00E9376B">
        <w:rPr>
          <w:snapToGrid w:val="0"/>
          <w:lang w:eastAsia="nb-NO"/>
        </w:rPr>
        <w:t>Endre og tilbakekalle tilbud</w:t>
      </w:r>
      <w:bookmarkEnd w:id="71"/>
    </w:p>
    <w:p w14:paraId="54E765F8" w14:textId="65136587" w:rsidR="00E9376B" w:rsidRDefault="00E9376B" w:rsidP="00E9376B">
      <w:pPr>
        <w:rPr>
          <w:snapToGrid w:val="0"/>
          <w:lang w:eastAsia="nb-NO"/>
        </w:rPr>
      </w:pPr>
      <w:r w:rsidRPr="00E9376B">
        <w:rPr>
          <w:snapToGrid w:val="0"/>
          <w:lang w:eastAsia="nb-NO"/>
        </w:rPr>
        <w:t xml:space="preserve">Et tilbud kan tilbakekalles eller endres inntil tilbudsfristens utløp. Dette gjøres gjennom å endre det leverte tilbudet i </w:t>
      </w:r>
      <w:proofErr w:type="spellStart"/>
      <w:r w:rsidR="007A1028">
        <w:rPr>
          <w:snapToGrid w:val="0"/>
          <w:lang w:eastAsia="nb-NO"/>
        </w:rPr>
        <w:t>Ivalua</w:t>
      </w:r>
      <w:proofErr w:type="spellEnd"/>
      <w:r w:rsidRPr="00E9376B">
        <w:rPr>
          <w:snapToGrid w:val="0"/>
          <w:lang w:eastAsia="nb-NO"/>
        </w:rPr>
        <w:t>-portalen. Det sist leverte tilbudet regnes som det endelige tilbudet.</w:t>
      </w:r>
    </w:p>
    <w:p w14:paraId="4C3FCABD" w14:textId="77777777" w:rsidR="00C2106E" w:rsidRDefault="00C2106E" w:rsidP="004D5B42">
      <w:pPr>
        <w:jc w:val="both"/>
        <w:rPr>
          <w:snapToGrid w:val="0"/>
          <w:lang w:eastAsia="nb-NO"/>
        </w:rPr>
      </w:pPr>
    </w:p>
    <w:p w14:paraId="465180DD" w14:textId="2F1EF3B9" w:rsidR="00C72728" w:rsidRPr="00541721" w:rsidRDefault="002000EB" w:rsidP="004D5B42">
      <w:pPr>
        <w:pStyle w:val="Heading2"/>
        <w:jc w:val="both"/>
        <w:rPr>
          <w:snapToGrid w:val="0"/>
          <w:lang w:eastAsia="nb-NO"/>
        </w:rPr>
      </w:pPr>
      <w:bookmarkStart w:id="72" w:name="_Ref136832872"/>
      <w:bookmarkStart w:id="73" w:name="_Ref71357702"/>
      <w:bookmarkStart w:id="74" w:name="_Ref71358046"/>
      <w:bookmarkStart w:id="75" w:name="_Toc159402258"/>
      <w:r w:rsidRPr="00541721">
        <w:rPr>
          <w:snapToGrid w:val="0"/>
          <w:lang w:eastAsia="nb-NO"/>
        </w:rPr>
        <w:t>Krav til tilbudets innhold</w:t>
      </w:r>
      <w:r w:rsidR="000979FB" w:rsidRPr="00541721">
        <w:rPr>
          <w:snapToGrid w:val="0"/>
          <w:lang w:eastAsia="nb-NO"/>
        </w:rPr>
        <w:t>,</w:t>
      </w:r>
      <w:r w:rsidR="00B52152" w:rsidRPr="00541721">
        <w:rPr>
          <w:snapToGrid w:val="0"/>
          <w:lang w:eastAsia="nb-NO"/>
        </w:rPr>
        <w:t xml:space="preserve"> </w:t>
      </w:r>
      <w:r w:rsidRPr="00541721">
        <w:rPr>
          <w:snapToGrid w:val="0"/>
          <w:lang w:eastAsia="nb-NO"/>
        </w:rPr>
        <w:t>utforming</w:t>
      </w:r>
      <w:bookmarkEnd w:id="72"/>
      <w:bookmarkEnd w:id="73"/>
      <w:bookmarkEnd w:id="74"/>
      <w:r w:rsidR="000979FB" w:rsidRPr="00541721">
        <w:rPr>
          <w:snapToGrid w:val="0"/>
          <w:lang w:eastAsia="nb-NO"/>
        </w:rPr>
        <w:t xml:space="preserve"> og innlevering</w:t>
      </w:r>
      <w:bookmarkEnd w:id="75"/>
    </w:p>
    <w:p w14:paraId="3FC96DB6" w14:textId="77777777" w:rsidR="002000EB" w:rsidRPr="006051CE" w:rsidRDefault="002000EB" w:rsidP="002000EB">
      <w:pPr>
        <w:keepNext/>
        <w:numPr>
          <w:ilvl w:val="2"/>
          <w:numId w:val="27"/>
        </w:numPr>
        <w:spacing w:before="60" w:after="60"/>
        <w:outlineLvl w:val="2"/>
        <w:rPr>
          <w:b/>
        </w:rPr>
      </w:pPr>
      <w:bookmarkStart w:id="76" w:name="_Toc441818224"/>
      <w:bookmarkStart w:id="77" w:name="_Ref255595"/>
      <w:bookmarkStart w:id="78" w:name="_Ref255636"/>
      <w:bookmarkStart w:id="79" w:name="_Ref441839887"/>
      <w:r w:rsidRPr="006051CE">
        <w:rPr>
          <w:b/>
        </w:rPr>
        <w:t>Krav til innhold</w:t>
      </w:r>
      <w:bookmarkEnd w:id="76"/>
      <w:bookmarkEnd w:id="77"/>
      <w:bookmarkEnd w:id="78"/>
      <w:bookmarkEnd w:id="79"/>
    </w:p>
    <w:p w14:paraId="2D82A746" w14:textId="036F6C1F" w:rsidR="00C72728" w:rsidRDefault="00B52152" w:rsidP="008A50B7">
      <w:pPr>
        <w:rPr>
          <w:snapToGrid w:val="0"/>
          <w:lang w:eastAsia="nb-NO"/>
        </w:rPr>
      </w:pPr>
      <w:r>
        <w:rPr>
          <w:snapToGrid w:val="0"/>
          <w:lang w:eastAsia="nb-NO"/>
        </w:rPr>
        <w:t>Komplett t</w:t>
      </w:r>
      <w:r w:rsidR="008A50B7">
        <w:rPr>
          <w:snapToGrid w:val="0"/>
          <w:lang w:eastAsia="nb-NO"/>
        </w:rPr>
        <w:t xml:space="preserve">ilbud skal </w:t>
      </w:r>
      <w:r>
        <w:rPr>
          <w:snapToGrid w:val="0"/>
          <w:lang w:eastAsia="nb-NO"/>
        </w:rPr>
        <w:t xml:space="preserve">ha følgende disposisjon og </w:t>
      </w:r>
      <w:r w:rsidR="008A50B7">
        <w:rPr>
          <w:snapToGrid w:val="0"/>
          <w:lang w:eastAsia="nb-NO"/>
        </w:rPr>
        <w:t>bestå av følgende elementer:</w:t>
      </w:r>
    </w:p>
    <w:p w14:paraId="0857FF33" w14:textId="77777777" w:rsidR="008A50B7" w:rsidRDefault="00C72728" w:rsidP="008A50B7">
      <w:pPr>
        <w:numPr>
          <w:ilvl w:val="0"/>
          <w:numId w:val="42"/>
        </w:numPr>
        <w:spacing w:before="60"/>
        <w:ind w:left="357" w:hanging="357"/>
        <w:rPr>
          <w:snapToGrid w:val="0"/>
          <w:lang w:eastAsia="nb-NO"/>
        </w:rPr>
      </w:pPr>
      <w:r>
        <w:rPr>
          <w:snapToGrid w:val="0"/>
          <w:lang w:eastAsia="nb-NO"/>
        </w:rPr>
        <w:t>Tilbudsbrev</w:t>
      </w:r>
      <w:r w:rsidR="008A50B7">
        <w:rPr>
          <w:snapToGrid w:val="0"/>
          <w:lang w:eastAsia="nb-NO"/>
        </w:rPr>
        <w:t xml:space="preserve"> med følgende:</w:t>
      </w:r>
    </w:p>
    <w:p w14:paraId="32E6080B" w14:textId="77777777" w:rsidR="008A50B7" w:rsidRDefault="008A50B7" w:rsidP="008A50B7">
      <w:pPr>
        <w:pStyle w:val="ListParagraph"/>
        <w:numPr>
          <w:ilvl w:val="0"/>
          <w:numId w:val="20"/>
        </w:numPr>
        <w:spacing w:before="60"/>
        <w:rPr>
          <w:snapToGrid w:val="0"/>
          <w:lang w:eastAsia="nb-NO"/>
        </w:rPr>
      </w:pPr>
      <w:r>
        <w:rPr>
          <w:snapToGrid w:val="0"/>
          <w:lang w:eastAsia="nb-NO"/>
        </w:rPr>
        <w:t>Dato</w:t>
      </w:r>
    </w:p>
    <w:p w14:paraId="3DCF5088" w14:textId="77777777" w:rsidR="008A50B7" w:rsidRPr="008A50B7" w:rsidRDefault="008A50B7" w:rsidP="008A50B7">
      <w:pPr>
        <w:pStyle w:val="ListParagraph"/>
        <w:numPr>
          <w:ilvl w:val="0"/>
          <w:numId w:val="20"/>
        </w:numPr>
        <w:spacing w:before="60"/>
        <w:rPr>
          <w:snapToGrid w:val="0"/>
          <w:lang w:eastAsia="nb-NO"/>
        </w:rPr>
      </w:pPr>
      <w:r w:rsidRPr="008A50B7">
        <w:t>Signatur (undertegnet av person med fullmakt til å binde leverandøren, eksempelvis i henhold til angivelse av firmaattest)</w:t>
      </w:r>
    </w:p>
    <w:p w14:paraId="555156A2" w14:textId="59CCB394" w:rsidR="008A50B7" w:rsidRPr="008A50B7" w:rsidRDefault="001F3970" w:rsidP="008A50B7">
      <w:pPr>
        <w:pStyle w:val="ListParagraph"/>
        <w:numPr>
          <w:ilvl w:val="0"/>
          <w:numId w:val="20"/>
        </w:numPr>
        <w:spacing w:before="60"/>
        <w:rPr>
          <w:snapToGrid w:val="0"/>
          <w:lang w:eastAsia="nb-NO"/>
        </w:rPr>
      </w:pPr>
      <w:r>
        <w:t>F</w:t>
      </w:r>
      <w:r w:rsidR="008A50B7">
        <w:t xml:space="preserve">oretakets </w:t>
      </w:r>
      <w:r w:rsidR="0074250D">
        <w:t>Nav</w:t>
      </w:r>
      <w:r w:rsidR="008A50B7">
        <w:t>n</w:t>
      </w:r>
      <w:r>
        <w:t xml:space="preserve"> og organisasjonsnummer</w:t>
      </w:r>
    </w:p>
    <w:p w14:paraId="2E9EA357" w14:textId="597F19B4" w:rsidR="009C6396" w:rsidRPr="009C6396" w:rsidRDefault="0074250D" w:rsidP="008A50B7">
      <w:pPr>
        <w:pStyle w:val="ListParagraph"/>
        <w:numPr>
          <w:ilvl w:val="0"/>
          <w:numId w:val="20"/>
        </w:numPr>
        <w:spacing w:before="60"/>
        <w:rPr>
          <w:snapToGrid w:val="0"/>
          <w:lang w:eastAsia="nb-NO"/>
        </w:rPr>
      </w:pPr>
      <w:r>
        <w:t>Nav</w:t>
      </w:r>
      <w:r w:rsidR="008A50B7" w:rsidRPr="00230A7C">
        <w:t>n, telefonnummer og e-postadresse til kontak</w:t>
      </w:r>
      <w:r w:rsidR="00805F2B" w:rsidRPr="00230A7C">
        <w:t>t</w:t>
      </w:r>
      <w:r w:rsidR="008A50B7" w:rsidRPr="00230A7C">
        <w:t>person</w:t>
      </w:r>
    </w:p>
    <w:p w14:paraId="5C912A9F" w14:textId="1FD6DF6C" w:rsidR="0090451E" w:rsidRPr="0090451E" w:rsidRDefault="007A1028" w:rsidP="00F67A57">
      <w:pPr>
        <w:pStyle w:val="ListParagraph"/>
        <w:numPr>
          <w:ilvl w:val="0"/>
          <w:numId w:val="20"/>
        </w:numPr>
        <w:spacing w:before="60"/>
        <w:rPr>
          <w:snapToGrid w:val="0"/>
          <w:lang w:eastAsia="nb-NO"/>
        </w:rPr>
      </w:pPr>
      <w:r>
        <w:t>Pris pr gjennomføring</w:t>
      </w:r>
    </w:p>
    <w:p w14:paraId="72040097" w14:textId="481CF718" w:rsidR="00C72728" w:rsidRPr="00B77CF0" w:rsidRDefault="0090451E" w:rsidP="00F67A57">
      <w:pPr>
        <w:pStyle w:val="ListParagraph"/>
        <w:numPr>
          <w:ilvl w:val="0"/>
          <w:numId w:val="20"/>
        </w:numPr>
        <w:spacing w:before="60"/>
        <w:rPr>
          <w:snapToGrid w:val="0"/>
          <w:lang w:eastAsia="nb-NO"/>
        </w:rPr>
      </w:pPr>
      <w:r w:rsidRPr="00CD6E18">
        <w:t xml:space="preserve">En erklæring om at </w:t>
      </w:r>
      <w:bookmarkStart w:id="80" w:name="_Hlk104210433"/>
      <w:r w:rsidRPr="00CD6E18">
        <w:t>Russlands-sanksjonsgrunnene som angitt i forskrift om tiltak vedr. Ukrainas integritet mv. § 8n Forbud mot tildeling av offentlige kontrakter</w:t>
      </w:r>
      <w:bookmarkEnd w:id="80"/>
      <w:r w:rsidRPr="00CD6E18">
        <w:t>, jf. punkt</w:t>
      </w:r>
      <w:r>
        <w:t xml:space="preserve"> </w:t>
      </w:r>
      <w:r>
        <w:fldChar w:fldCharType="begin"/>
      </w:r>
      <w:r>
        <w:instrText xml:space="preserve"> REF _Ref104210395 \r \h </w:instrText>
      </w:r>
      <w:r>
        <w:fldChar w:fldCharType="separate"/>
      </w:r>
      <w:r>
        <w:t>5.6</w:t>
      </w:r>
      <w:r>
        <w:fldChar w:fldCharType="end"/>
      </w:r>
      <w:r w:rsidRPr="00CD6E18">
        <w:t>, ikke er aktuelle for leverandørens tilbud. Dette gjøres ved å skrive: «Vi erklærer at forholdene i FOR-2014-08-15-1076 § 8n ikke er gjeldende for vårt tilbud».</w:t>
      </w:r>
      <w:r w:rsidR="00B62989" w:rsidRPr="00230A7C">
        <w:br/>
      </w:r>
    </w:p>
    <w:p w14:paraId="1E9799F1" w14:textId="77777777" w:rsidR="00F3113B" w:rsidRPr="0025003C" w:rsidRDefault="00613316" w:rsidP="00126EFD">
      <w:pPr>
        <w:numPr>
          <w:ilvl w:val="0"/>
          <w:numId w:val="11"/>
        </w:numPr>
        <w:spacing w:before="60"/>
        <w:rPr>
          <w:snapToGrid w:val="0"/>
          <w:lang w:eastAsia="nb-NO"/>
        </w:rPr>
      </w:pPr>
      <w:r w:rsidRPr="0025003C">
        <w:rPr>
          <w:snapToGrid w:val="0"/>
          <w:lang w:eastAsia="nb-NO"/>
        </w:rPr>
        <w:t xml:space="preserve">Tilbud </w:t>
      </w:r>
      <w:r w:rsidR="00F3113B" w:rsidRPr="0025003C">
        <w:rPr>
          <w:snapToGrid w:val="0"/>
          <w:lang w:eastAsia="nb-NO"/>
        </w:rPr>
        <w:t>i form av utfylte bilag til kontrakten jf. Del III. Følgende bilag skal fylles ut:</w:t>
      </w:r>
    </w:p>
    <w:p w14:paraId="38F97A68" w14:textId="2668830C" w:rsidR="00613316" w:rsidRPr="0025003C" w:rsidRDefault="00613316">
      <w:pPr>
        <w:pStyle w:val="ListParagraph"/>
        <w:numPr>
          <w:ilvl w:val="1"/>
          <w:numId w:val="11"/>
        </w:numPr>
      </w:pPr>
      <w:r w:rsidRPr="0025003C">
        <w:t>Bilag 2 Leverandørens løsningsspesifikasjon, som er leverandørens svar på Oppdragsgivers kravspesifikasjon (jf. Bilag 1). Alle svar skal gis under de respektive punktene og ikke i form av kryssreferanser</w:t>
      </w:r>
      <w:r w:rsidR="00EE3537">
        <w:t>.</w:t>
      </w:r>
    </w:p>
    <w:p w14:paraId="55D9C90A" w14:textId="3644F419" w:rsidR="00F3113B" w:rsidRPr="003B441C" w:rsidRDefault="00F3113B">
      <w:pPr>
        <w:pStyle w:val="ListParagraph"/>
        <w:numPr>
          <w:ilvl w:val="1"/>
          <w:numId w:val="11"/>
        </w:numPr>
      </w:pPr>
      <w:r w:rsidRPr="002A4F05">
        <w:t xml:space="preserve">Bilag </w:t>
      </w:r>
      <w:r w:rsidR="00230E7C">
        <w:t>3</w:t>
      </w:r>
      <w:r w:rsidRPr="002A4F05">
        <w:t xml:space="preserve"> Priser og </w:t>
      </w:r>
      <w:r w:rsidRPr="003B441C">
        <w:t>betalingsbetingelser</w:t>
      </w:r>
      <w:r w:rsidR="006E5DCC" w:rsidRPr="003B441C">
        <w:t xml:space="preserve"> med </w:t>
      </w:r>
      <w:r w:rsidR="00D5423F" w:rsidRPr="003B441C">
        <w:t xml:space="preserve">vedlegg </w:t>
      </w:r>
      <w:r w:rsidR="004900CA" w:rsidRPr="003B441C">
        <w:t xml:space="preserve">om Leverandørens pris og </w:t>
      </w:r>
      <w:r w:rsidR="00115C26" w:rsidRPr="003B441C">
        <w:t>budsjett for tilbud</w:t>
      </w:r>
    </w:p>
    <w:p w14:paraId="0D65E7B1" w14:textId="5AED7816" w:rsidR="0026515A" w:rsidRPr="00230E7C" w:rsidRDefault="00F3113B" w:rsidP="00126EFD">
      <w:pPr>
        <w:pStyle w:val="ListParagraph"/>
        <w:numPr>
          <w:ilvl w:val="1"/>
          <w:numId w:val="11"/>
        </w:numPr>
      </w:pPr>
      <w:r w:rsidRPr="00230E7C">
        <w:t xml:space="preserve">Bilag </w:t>
      </w:r>
      <w:r w:rsidR="00230E7C" w:rsidRPr="00230E7C">
        <w:t>4 Administrative bestemmelser og avropskjema</w:t>
      </w:r>
    </w:p>
    <w:p w14:paraId="5A5EE391" w14:textId="618C169D" w:rsidR="00431B7F" w:rsidRDefault="00230E7C" w:rsidP="0026515A">
      <w:pPr>
        <w:pStyle w:val="ListParagraph"/>
        <w:numPr>
          <w:ilvl w:val="1"/>
          <w:numId w:val="11"/>
        </w:numPr>
      </w:pPr>
      <w:r w:rsidRPr="00126EFD">
        <w:rPr>
          <w:snapToGrid w:val="0"/>
          <w:lang w:eastAsia="nb-NO"/>
        </w:rPr>
        <w:t>B</w:t>
      </w:r>
      <w:r w:rsidRPr="0026515A">
        <w:rPr>
          <w:snapToGrid w:val="0"/>
          <w:lang w:eastAsia="nb-NO"/>
        </w:rPr>
        <w:t xml:space="preserve">ilag </w:t>
      </w:r>
      <w:r w:rsidRPr="00230E7C">
        <w:t xml:space="preserve">5 </w:t>
      </w:r>
      <w:r>
        <w:t>Avvik fra</w:t>
      </w:r>
      <w:r w:rsidRPr="00230E7C">
        <w:t xml:space="preserve"> kontraktsvilkårene</w:t>
      </w:r>
    </w:p>
    <w:p w14:paraId="071A2565" w14:textId="13FCEFE0" w:rsidR="0026515A" w:rsidRPr="00E020EB" w:rsidRDefault="0026515A" w:rsidP="0026515A">
      <w:pPr>
        <w:pStyle w:val="ListParagraph"/>
        <w:numPr>
          <w:ilvl w:val="1"/>
          <w:numId w:val="11"/>
        </w:numPr>
      </w:pPr>
      <w:r w:rsidRPr="00E020EB">
        <w:t>Bilag 7 Databehandleravtale</w:t>
      </w:r>
      <w:r w:rsidR="002C4C56">
        <w:t>. All utfylling skal skje etter beskrivelse på første side i dokumentet</w:t>
      </w:r>
    </w:p>
    <w:p w14:paraId="4FFAFDFD" w14:textId="77777777" w:rsidR="0096705A" w:rsidRDefault="0096705A" w:rsidP="00F82A83">
      <w:pPr>
        <w:pStyle w:val="ListParagraph"/>
        <w:ind w:left="792"/>
      </w:pPr>
    </w:p>
    <w:p w14:paraId="600F2FCE" w14:textId="77777777" w:rsidR="006051CE" w:rsidRPr="006051CE" w:rsidRDefault="006051CE" w:rsidP="002000EB">
      <w:pPr>
        <w:keepNext/>
        <w:numPr>
          <w:ilvl w:val="2"/>
          <w:numId w:val="27"/>
        </w:numPr>
        <w:spacing w:before="60" w:after="60"/>
        <w:outlineLvl w:val="2"/>
        <w:rPr>
          <w:b/>
        </w:rPr>
      </w:pPr>
      <w:bookmarkStart w:id="81" w:name="_Ref442184503"/>
      <w:bookmarkStart w:id="82" w:name="_Toc441818225"/>
      <w:bookmarkStart w:id="83" w:name="_Ref500765273"/>
      <w:r w:rsidRPr="006051CE">
        <w:rPr>
          <w:b/>
        </w:rPr>
        <w:t>Krav til utforming av tilbudet</w:t>
      </w:r>
      <w:bookmarkEnd w:id="81"/>
      <w:bookmarkEnd w:id="82"/>
      <w:bookmarkEnd w:id="83"/>
    </w:p>
    <w:p w14:paraId="41A9D39E" w14:textId="77777777" w:rsidR="006051CE" w:rsidRPr="006051CE" w:rsidRDefault="006051CE" w:rsidP="006051CE">
      <w:r w:rsidRPr="006051CE">
        <w:t>Tilbudet skal være utformet på norsk, hvis ikke annet er anført.</w:t>
      </w:r>
    </w:p>
    <w:p w14:paraId="2B282FD0" w14:textId="77777777" w:rsidR="002A69F6" w:rsidRDefault="002A69F6" w:rsidP="002A69F6">
      <w:pPr>
        <w:tabs>
          <w:tab w:val="num" w:pos="1260"/>
        </w:tabs>
      </w:pPr>
      <w:bookmarkStart w:id="84" w:name="_Toc442184954"/>
    </w:p>
    <w:p w14:paraId="3FBF091E" w14:textId="77777777" w:rsidR="008764F8" w:rsidRDefault="003F1B84" w:rsidP="008764F8">
      <w:pPr>
        <w:spacing w:after="60"/>
        <w:contextualSpacing/>
        <w:jc w:val="both"/>
        <w:rPr>
          <w:snapToGrid w:val="0"/>
          <w:lang w:eastAsia="nb-NO"/>
        </w:rPr>
      </w:pPr>
      <w:r>
        <w:t>Tilbudet</w:t>
      </w:r>
      <w:r w:rsidR="00932332" w:rsidRPr="00F00753">
        <w:t xml:space="preserve"> skal leveres i følgende antall eksemplarer:</w:t>
      </w:r>
      <w:bookmarkEnd w:id="84"/>
      <w:r w:rsidR="008764F8" w:rsidRPr="00516807">
        <w:rPr>
          <w:snapToGrid w:val="0"/>
          <w:lang w:eastAsia="nb-NO"/>
        </w:rPr>
        <w:t xml:space="preserve"> </w:t>
      </w:r>
    </w:p>
    <w:p w14:paraId="1ECD937A" w14:textId="0091A3DE" w:rsidR="00932332" w:rsidRPr="0027519A" w:rsidRDefault="00932332" w:rsidP="00932332">
      <w:pPr>
        <w:numPr>
          <w:ilvl w:val="0"/>
          <w:numId w:val="4"/>
        </w:numPr>
        <w:spacing w:after="60"/>
        <w:contextualSpacing/>
        <w:jc w:val="both"/>
        <w:rPr>
          <w:snapToGrid w:val="0"/>
          <w:lang w:eastAsia="nb-NO"/>
        </w:rPr>
      </w:pPr>
      <w:r w:rsidRPr="0027519A">
        <w:rPr>
          <w:snapToGrid w:val="0"/>
          <w:lang w:eastAsia="nb-NO"/>
        </w:rPr>
        <w:t xml:space="preserve">1 </w:t>
      </w:r>
      <w:r w:rsidR="00B52152" w:rsidRPr="0027519A">
        <w:rPr>
          <w:snapToGrid w:val="0"/>
          <w:lang w:eastAsia="nb-NO"/>
        </w:rPr>
        <w:t xml:space="preserve">original </w:t>
      </w:r>
      <w:r w:rsidRPr="0027519A">
        <w:rPr>
          <w:snapToGrid w:val="0"/>
          <w:lang w:eastAsia="nb-NO"/>
        </w:rPr>
        <w:t>usladdet versjon</w:t>
      </w:r>
      <w:r w:rsidR="00906C94">
        <w:rPr>
          <w:snapToGrid w:val="0"/>
          <w:lang w:eastAsia="nb-NO"/>
        </w:rPr>
        <w:t xml:space="preserve"> i Word-format</w:t>
      </w:r>
    </w:p>
    <w:p w14:paraId="300E4440" w14:textId="2BAD01CB" w:rsidR="002A69F6" w:rsidRPr="0027519A" w:rsidRDefault="00932332" w:rsidP="002A69F6">
      <w:pPr>
        <w:numPr>
          <w:ilvl w:val="0"/>
          <w:numId w:val="4"/>
        </w:numPr>
        <w:spacing w:after="60"/>
        <w:contextualSpacing/>
        <w:jc w:val="both"/>
        <w:rPr>
          <w:snapToGrid w:val="0"/>
          <w:lang w:eastAsia="nb-NO"/>
        </w:rPr>
      </w:pPr>
      <w:r w:rsidRPr="0027519A">
        <w:rPr>
          <w:snapToGrid w:val="0"/>
          <w:lang w:eastAsia="nb-NO"/>
        </w:rPr>
        <w:t>1 redigerbar sladdet versjon i Word-f</w:t>
      </w:r>
      <w:r w:rsidR="00CB056D">
        <w:rPr>
          <w:snapToGrid w:val="0"/>
          <w:lang w:eastAsia="nb-NO"/>
        </w:rPr>
        <w:t>ormat</w:t>
      </w:r>
      <w:r w:rsidRPr="0027519A">
        <w:rPr>
          <w:snapToGrid w:val="0"/>
          <w:lang w:eastAsia="nb-NO"/>
        </w:rPr>
        <w:t xml:space="preserve">. Denne versjonen merkes på en slik måte at opplysninger som </w:t>
      </w:r>
      <w:r w:rsidR="00876060">
        <w:rPr>
          <w:snapToGrid w:val="0"/>
          <w:lang w:eastAsia="nb-NO"/>
        </w:rPr>
        <w:t>foreslås unntatt</w:t>
      </w:r>
      <w:r w:rsidRPr="0027519A">
        <w:rPr>
          <w:snapToGrid w:val="0"/>
          <w:lang w:eastAsia="nb-NO"/>
        </w:rPr>
        <w:t xml:space="preserve"> offentlig</w:t>
      </w:r>
      <w:r w:rsidR="000625E5" w:rsidRPr="0027519A">
        <w:rPr>
          <w:snapToGrid w:val="0"/>
          <w:lang w:eastAsia="nb-NO"/>
        </w:rPr>
        <w:t>het</w:t>
      </w:r>
      <w:r w:rsidRPr="0027519A">
        <w:rPr>
          <w:snapToGrid w:val="0"/>
          <w:lang w:eastAsia="nb-NO"/>
        </w:rPr>
        <w:t xml:space="preserve"> er lesbare (f.eks. understrekning eller fargemerking av teksten).</w:t>
      </w:r>
      <w:bookmarkStart w:id="85" w:name="_Toc441818228"/>
    </w:p>
    <w:p w14:paraId="2E5D0C84" w14:textId="77777777" w:rsidR="002A69F6" w:rsidRPr="0027519A" w:rsidRDefault="002A69F6" w:rsidP="002A69F6">
      <w:pPr>
        <w:spacing w:after="60"/>
        <w:contextualSpacing/>
        <w:jc w:val="both"/>
        <w:rPr>
          <w:snapToGrid w:val="0"/>
          <w:lang w:eastAsia="nb-NO"/>
        </w:rPr>
      </w:pPr>
    </w:p>
    <w:p w14:paraId="42B5DF72" w14:textId="77777777" w:rsidR="006051CE" w:rsidRDefault="006051CE" w:rsidP="002A69F6">
      <w:pPr>
        <w:spacing w:after="60"/>
        <w:contextualSpacing/>
        <w:jc w:val="both"/>
        <w:rPr>
          <w:snapToGrid w:val="0"/>
          <w:kern w:val="28"/>
          <w:szCs w:val="24"/>
          <w:lang w:eastAsia="nb-NO"/>
        </w:rPr>
      </w:pPr>
      <w:bookmarkStart w:id="86" w:name="_Toc441818229"/>
      <w:bookmarkEnd w:id="85"/>
      <w:r w:rsidRPr="0027519A">
        <w:rPr>
          <w:snapToGrid w:val="0"/>
          <w:kern w:val="28"/>
          <w:szCs w:val="24"/>
          <w:lang w:eastAsia="nb-NO"/>
        </w:rPr>
        <w:t>Brosjyrer og annet reklamemateriell skal ikke inngå i noen deler av tilbudet.</w:t>
      </w:r>
      <w:bookmarkEnd w:id="86"/>
    </w:p>
    <w:p w14:paraId="75060AEE" w14:textId="3CA9B634" w:rsidR="004C1362" w:rsidRPr="0027519A" w:rsidRDefault="004C1362" w:rsidP="005A111A">
      <w:pPr>
        <w:tabs>
          <w:tab w:val="left" w:pos="3151"/>
        </w:tabs>
        <w:jc w:val="both"/>
        <w:rPr>
          <w:snapToGrid w:val="0"/>
          <w:lang w:eastAsia="nb-NO"/>
        </w:rPr>
      </w:pPr>
    </w:p>
    <w:p w14:paraId="6F272A8A" w14:textId="77777777" w:rsidR="00C72728" w:rsidRPr="0027519A" w:rsidRDefault="00C72728" w:rsidP="004D5B42">
      <w:pPr>
        <w:pStyle w:val="Heading1"/>
        <w:jc w:val="both"/>
        <w:rPr>
          <w:b/>
          <w:snapToGrid w:val="0"/>
          <w:lang w:eastAsia="nb-NO"/>
        </w:rPr>
      </w:pPr>
      <w:bookmarkStart w:id="87" w:name="_Toc159402259"/>
      <w:r w:rsidRPr="0027519A">
        <w:rPr>
          <w:b/>
          <w:snapToGrid w:val="0"/>
          <w:lang w:eastAsia="nb-NO"/>
        </w:rPr>
        <w:t>Avgjørelse av konkurransen</w:t>
      </w:r>
      <w:bookmarkEnd w:id="87"/>
    </w:p>
    <w:p w14:paraId="4C97E672" w14:textId="77777777" w:rsidR="00C72728" w:rsidRPr="005E4E87" w:rsidRDefault="00C72728" w:rsidP="004D5B42">
      <w:pPr>
        <w:pStyle w:val="Heading2"/>
        <w:jc w:val="both"/>
        <w:rPr>
          <w:snapToGrid w:val="0"/>
          <w:lang w:eastAsia="nb-NO"/>
        </w:rPr>
      </w:pPr>
      <w:bookmarkStart w:id="88" w:name="_Toc465687468"/>
      <w:bookmarkStart w:id="89" w:name="_Toc465435124"/>
      <w:bookmarkStart w:id="90" w:name="_Toc465436769"/>
      <w:bookmarkStart w:id="91" w:name="_Toc465687580"/>
      <w:bookmarkStart w:id="92" w:name="_Toc465428861"/>
      <w:bookmarkStart w:id="93" w:name="_Toc465687532"/>
      <w:bookmarkStart w:id="94" w:name="_Toc159402260"/>
      <w:bookmarkEnd w:id="88"/>
      <w:bookmarkEnd w:id="89"/>
      <w:bookmarkEnd w:id="90"/>
      <w:bookmarkEnd w:id="91"/>
      <w:bookmarkEnd w:id="92"/>
      <w:bookmarkEnd w:id="93"/>
      <w:r w:rsidRPr="005E4E87">
        <w:rPr>
          <w:snapToGrid w:val="0"/>
          <w:lang w:eastAsia="nb-NO"/>
        </w:rPr>
        <w:t>Tildelingskriterier</w:t>
      </w:r>
      <w:bookmarkEnd w:id="94"/>
    </w:p>
    <w:p w14:paraId="2EBBC881" w14:textId="08FD7812" w:rsidR="000A0F70" w:rsidRPr="0027519A" w:rsidRDefault="000A0F70" w:rsidP="000A0F70">
      <w:pPr>
        <w:rPr>
          <w:snapToGrid w:val="0"/>
          <w:lang w:eastAsia="nb-NO"/>
        </w:rPr>
      </w:pPr>
      <w:r w:rsidRPr="0027519A">
        <w:rPr>
          <w:snapToGrid w:val="0"/>
          <w:lang w:eastAsia="nb-NO"/>
        </w:rPr>
        <w:t>Valg av tilbud vil skje på grunnlag av hvilket tilbud som har det beste forholdet mellom pris</w:t>
      </w:r>
      <w:r w:rsidR="00E627C8" w:rsidRPr="0027519A">
        <w:rPr>
          <w:snapToGrid w:val="0"/>
          <w:lang w:eastAsia="nb-NO"/>
        </w:rPr>
        <w:t xml:space="preserve"> </w:t>
      </w:r>
      <w:r w:rsidRPr="0027519A">
        <w:rPr>
          <w:snapToGrid w:val="0"/>
          <w:lang w:eastAsia="nb-NO"/>
        </w:rPr>
        <w:t xml:space="preserve">og kvalitet, basert på følgende kriterier: </w:t>
      </w:r>
    </w:p>
    <w:p w14:paraId="7507CB3C" w14:textId="77777777" w:rsidR="00C72728" w:rsidRPr="0027519A" w:rsidRDefault="000A0F70" w:rsidP="004D5B42">
      <w:pPr>
        <w:jc w:val="both"/>
        <w:rPr>
          <w:snapToGrid w:val="0"/>
          <w:lang w:eastAsia="nb-NO"/>
        </w:rPr>
      </w:pPr>
      <w:r w:rsidRPr="0027519A" w:rsidDel="000A0F70">
        <w:rPr>
          <w:i/>
          <w:snapToGrid w:val="0"/>
          <w:lang w:eastAsia="nb-N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8"/>
        <w:gridCol w:w="1966"/>
        <w:gridCol w:w="3106"/>
      </w:tblGrid>
      <w:tr w:rsidR="00C8222D" w:rsidRPr="0027519A" w14:paraId="2CD3FDF7" w14:textId="77777777" w:rsidTr="00C8222D">
        <w:tc>
          <w:tcPr>
            <w:tcW w:w="3988" w:type="dxa"/>
            <w:shd w:val="clear" w:color="auto" w:fill="C6D9F1" w:themeFill="text2" w:themeFillTint="33"/>
          </w:tcPr>
          <w:p w14:paraId="470CBCD9" w14:textId="77777777" w:rsidR="00C8222D" w:rsidRPr="0027519A" w:rsidRDefault="00C8222D" w:rsidP="004D5B42">
            <w:pPr>
              <w:jc w:val="both"/>
              <w:rPr>
                <w:b/>
                <w:snapToGrid w:val="0"/>
                <w:lang w:eastAsia="nb-NO"/>
              </w:rPr>
            </w:pPr>
            <w:r w:rsidRPr="0027519A">
              <w:rPr>
                <w:b/>
                <w:snapToGrid w:val="0"/>
                <w:lang w:eastAsia="nb-NO"/>
              </w:rPr>
              <w:t>Tildelingskriterier</w:t>
            </w:r>
          </w:p>
        </w:tc>
        <w:tc>
          <w:tcPr>
            <w:tcW w:w="1966" w:type="dxa"/>
            <w:shd w:val="clear" w:color="auto" w:fill="C6D9F1" w:themeFill="text2" w:themeFillTint="33"/>
          </w:tcPr>
          <w:p w14:paraId="4F83B51F" w14:textId="5D50CFC8" w:rsidR="00C8222D" w:rsidRPr="0027519A" w:rsidRDefault="003C286B" w:rsidP="004D5B42">
            <w:pPr>
              <w:jc w:val="both"/>
              <w:rPr>
                <w:b/>
                <w:snapToGrid w:val="0"/>
                <w:lang w:eastAsia="nb-NO"/>
              </w:rPr>
            </w:pPr>
            <w:r>
              <w:rPr>
                <w:b/>
                <w:snapToGrid w:val="0"/>
                <w:lang w:eastAsia="nb-NO"/>
              </w:rPr>
              <w:t>Vekting</w:t>
            </w:r>
          </w:p>
        </w:tc>
        <w:tc>
          <w:tcPr>
            <w:tcW w:w="3106" w:type="dxa"/>
            <w:shd w:val="clear" w:color="auto" w:fill="C6D9F1" w:themeFill="text2" w:themeFillTint="33"/>
          </w:tcPr>
          <w:p w14:paraId="4EB5BB01" w14:textId="61E2A93F" w:rsidR="00C8222D" w:rsidRPr="0027519A" w:rsidRDefault="00C8222D" w:rsidP="004D5B42">
            <w:pPr>
              <w:jc w:val="both"/>
              <w:rPr>
                <w:b/>
                <w:snapToGrid w:val="0"/>
                <w:lang w:eastAsia="nb-NO"/>
              </w:rPr>
            </w:pPr>
            <w:r w:rsidRPr="0027519A">
              <w:rPr>
                <w:b/>
                <w:snapToGrid w:val="0"/>
                <w:lang w:eastAsia="nb-NO"/>
              </w:rPr>
              <w:t>Dokumentasjonskrav</w:t>
            </w:r>
          </w:p>
        </w:tc>
      </w:tr>
      <w:tr w:rsidR="00C8222D" w:rsidRPr="0027519A" w14:paraId="6AC73F8F" w14:textId="77777777" w:rsidTr="00C8222D">
        <w:tc>
          <w:tcPr>
            <w:tcW w:w="3988" w:type="dxa"/>
          </w:tcPr>
          <w:p w14:paraId="5BC2B615" w14:textId="715D9D05" w:rsidR="00C8222D" w:rsidRPr="0027519A" w:rsidRDefault="00C8222D" w:rsidP="00DD446B">
            <w:pPr>
              <w:rPr>
                <w:snapToGrid w:val="0"/>
                <w:lang w:eastAsia="nb-NO"/>
              </w:rPr>
            </w:pPr>
            <w:r w:rsidRPr="0027519A">
              <w:rPr>
                <w:snapToGrid w:val="0"/>
                <w:lang w:eastAsia="nb-NO"/>
              </w:rPr>
              <w:t>Pris og</w:t>
            </w:r>
            <w:r>
              <w:rPr>
                <w:snapToGrid w:val="0"/>
                <w:lang w:eastAsia="nb-NO"/>
              </w:rPr>
              <w:t xml:space="preserve"> eventuelle</w:t>
            </w:r>
            <w:r w:rsidRPr="0027519A">
              <w:rPr>
                <w:snapToGrid w:val="0"/>
                <w:lang w:eastAsia="nb-NO"/>
              </w:rPr>
              <w:t xml:space="preserve"> avvik fra konkurransedokumentene som har økonomisk betydning for Oppdragsgiver.</w:t>
            </w:r>
          </w:p>
        </w:tc>
        <w:tc>
          <w:tcPr>
            <w:tcW w:w="1966" w:type="dxa"/>
          </w:tcPr>
          <w:p w14:paraId="28072E1E" w14:textId="24F2E953" w:rsidR="00C8222D" w:rsidRPr="0027519A" w:rsidRDefault="000B205F" w:rsidP="00DD446B">
            <w:pPr>
              <w:rPr>
                <w:snapToGrid w:val="0"/>
                <w:lang w:eastAsia="nb-NO"/>
              </w:rPr>
            </w:pPr>
            <w:r>
              <w:rPr>
                <w:snapToGrid w:val="0"/>
                <w:lang w:eastAsia="nb-NO"/>
              </w:rPr>
              <w:t>30</w:t>
            </w:r>
            <w:r w:rsidR="003C286B">
              <w:rPr>
                <w:snapToGrid w:val="0"/>
                <w:lang w:eastAsia="nb-NO"/>
              </w:rPr>
              <w:t xml:space="preserve"> %</w:t>
            </w:r>
          </w:p>
        </w:tc>
        <w:tc>
          <w:tcPr>
            <w:tcW w:w="3106" w:type="dxa"/>
          </w:tcPr>
          <w:p w14:paraId="57D03D29" w14:textId="40CD88D5" w:rsidR="00C8222D" w:rsidRPr="0027519A" w:rsidRDefault="00C8222D" w:rsidP="00DD446B">
            <w:pPr>
              <w:rPr>
                <w:snapToGrid w:val="0"/>
                <w:lang w:eastAsia="nb-NO"/>
              </w:rPr>
            </w:pPr>
            <w:r w:rsidRPr="0027519A">
              <w:rPr>
                <w:snapToGrid w:val="0"/>
                <w:lang w:eastAsia="nb-NO"/>
              </w:rPr>
              <w:t>Utfylt Bilag 3 Priser og betalingsbetingelser</w:t>
            </w:r>
            <w:r>
              <w:rPr>
                <w:snapToGrid w:val="0"/>
                <w:lang w:eastAsia="nb-NO"/>
              </w:rPr>
              <w:t>, samt eventuelt utfylt Bilag 5 Avvik fra kontraktsvilkårene</w:t>
            </w:r>
          </w:p>
        </w:tc>
      </w:tr>
      <w:tr w:rsidR="00C8222D" w:rsidRPr="0027519A" w14:paraId="793B2F6F" w14:textId="77777777" w:rsidTr="00C8222D">
        <w:tc>
          <w:tcPr>
            <w:tcW w:w="3988" w:type="dxa"/>
          </w:tcPr>
          <w:p w14:paraId="57D06BA0" w14:textId="2C3B86AF" w:rsidR="00C8222D" w:rsidRPr="0027519A" w:rsidRDefault="00C8222D" w:rsidP="00DD446B">
            <w:pPr>
              <w:rPr>
                <w:snapToGrid w:val="0"/>
                <w:lang w:eastAsia="nb-NO"/>
              </w:rPr>
            </w:pPr>
            <w:r w:rsidRPr="0027519A">
              <w:rPr>
                <w:snapToGrid w:val="0"/>
                <w:lang w:eastAsia="nb-NO"/>
              </w:rPr>
              <w:t>Kvalitet</w:t>
            </w:r>
            <w:r w:rsidR="00C64E4A">
              <w:rPr>
                <w:snapToGrid w:val="0"/>
                <w:lang w:eastAsia="nb-NO"/>
              </w:rPr>
              <w:t xml:space="preserve">, </w:t>
            </w:r>
            <w:r w:rsidRPr="0027519A">
              <w:rPr>
                <w:snapToGrid w:val="0"/>
                <w:lang w:eastAsia="nb-NO"/>
              </w:rPr>
              <w:t>herunder:</w:t>
            </w:r>
          </w:p>
          <w:p w14:paraId="569B6207" w14:textId="56A8B052" w:rsidR="00C8222D" w:rsidRPr="00273906" w:rsidRDefault="00C8222D" w:rsidP="00DD446B">
            <w:pPr>
              <w:numPr>
                <w:ilvl w:val="0"/>
                <w:numId w:val="23"/>
              </w:numPr>
              <w:rPr>
                <w:snapToGrid w:val="0"/>
                <w:lang w:eastAsia="nb-NO"/>
              </w:rPr>
            </w:pPr>
            <w:r w:rsidRPr="00273906">
              <w:rPr>
                <w:snapToGrid w:val="0"/>
                <w:lang w:eastAsia="nb-NO"/>
              </w:rPr>
              <w:t>Oppdragsforståelse; herunder tjenestens innhold,</w:t>
            </w:r>
            <w:r w:rsidR="001F6EB6" w:rsidRPr="00273906">
              <w:rPr>
                <w:snapToGrid w:val="0"/>
                <w:lang w:eastAsia="nb-NO"/>
              </w:rPr>
              <w:t xml:space="preserve"> verktøy</w:t>
            </w:r>
            <w:r w:rsidR="005B47A1" w:rsidRPr="00273906">
              <w:rPr>
                <w:snapToGrid w:val="0"/>
                <w:lang w:eastAsia="nb-NO"/>
              </w:rPr>
              <w:t xml:space="preserve"> og</w:t>
            </w:r>
            <w:r w:rsidRPr="00273906">
              <w:rPr>
                <w:snapToGrid w:val="0"/>
                <w:lang w:eastAsia="nb-NO"/>
              </w:rPr>
              <w:t xml:space="preserve"> arbeidsmetoder</w:t>
            </w:r>
          </w:p>
          <w:p w14:paraId="2EB7DB0F" w14:textId="77777777" w:rsidR="00C8222D" w:rsidRPr="00273906" w:rsidRDefault="005B47A1" w:rsidP="00DD446B">
            <w:pPr>
              <w:numPr>
                <w:ilvl w:val="0"/>
                <w:numId w:val="23"/>
              </w:numPr>
              <w:rPr>
                <w:snapToGrid w:val="0"/>
                <w:lang w:eastAsia="nb-NO"/>
              </w:rPr>
            </w:pPr>
            <w:r w:rsidRPr="00273906">
              <w:rPr>
                <w:snapToGrid w:val="0"/>
                <w:lang w:eastAsia="nb-NO"/>
              </w:rPr>
              <w:t xml:space="preserve">Organisering av </w:t>
            </w:r>
            <w:r w:rsidR="00EA2D0C" w:rsidRPr="00273906">
              <w:rPr>
                <w:snapToGrid w:val="0"/>
                <w:lang w:eastAsia="nb-NO"/>
              </w:rPr>
              <w:t>kurset, bemanning og kompetanse</w:t>
            </w:r>
          </w:p>
          <w:p w14:paraId="4706E713" w14:textId="0674415F" w:rsidR="00090DB8" w:rsidRPr="0027519A" w:rsidRDefault="00090DB8" w:rsidP="009F2F88">
            <w:pPr>
              <w:ind w:left="720"/>
              <w:rPr>
                <w:snapToGrid w:val="0"/>
                <w:lang w:eastAsia="nb-NO"/>
              </w:rPr>
            </w:pPr>
          </w:p>
        </w:tc>
        <w:tc>
          <w:tcPr>
            <w:tcW w:w="1966" w:type="dxa"/>
          </w:tcPr>
          <w:p w14:paraId="255F4903" w14:textId="4C623AE8" w:rsidR="00C8222D" w:rsidRDefault="00B8685E" w:rsidP="00DD446B">
            <w:pPr>
              <w:rPr>
                <w:snapToGrid w:val="0"/>
                <w:lang w:eastAsia="nb-NO"/>
              </w:rPr>
            </w:pPr>
            <w:r>
              <w:rPr>
                <w:snapToGrid w:val="0"/>
                <w:lang w:eastAsia="nb-NO"/>
              </w:rPr>
              <w:t>70</w:t>
            </w:r>
            <w:r w:rsidR="003C286B">
              <w:rPr>
                <w:snapToGrid w:val="0"/>
                <w:lang w:eastAsia="nb-NO"/>
              </w:rPr>
              <w:t xml:space="preserve"> %</w:t>
            </w:r>
            <w:r w:rsidR="002F4F96">
              <w:rPr>
                <w:snapToGrid w:val="0"/>
                <w:lang w:eastAsia="nb-NO"/>
              </w:rPr>
              <w:t xml:space="preserve">, </w:t>
            </w:r>
            <w:r w:rsidR="001C2A08">
              <w:rPr>
                <w:snapToGrid w:val="0"/>
                <w:lang w:eastAsia="nb-NO"/>
              </w:rPr>
              <w:t>herunder</w:t>
            </w:r>
          </w:p>
          <w:p w14:paraId="11B404AF" w14:textId="760A77EF" w:rsidR="00242A66" w:rsidRDefault="00273906" w:rsidP="00DD446B">
            <w:pPr>
              <w:rPr>
                <w:snapToGrid w:val="0"/>
                <w:lang w:eastAsia="nb-NO"/>
              </w:rPr>
            </w:pPr>
            <w:r>
              <w:rPr>
                <w:snapToGrid w:val="0"/>
                <w:lang w:eastAsia="nb-NO"/>
              </w:rPr>
              <w:t>70</w:t>
            </w:r>
            <w:r w:rsidR="002D730C">
              <w:rPr>
                <w:snapToGrid w:val="0"/>
                <w:lang w:eastAsia="nb-NO"/>
              </w:rPr>
              <w:t xml:space="preserve"> %</w:t>
            </w:r>
          </w:p>
          <w:p w14:paraId="09A61626" w14:textId="77777777" w:rsidR="002D730C" w:rsidRDefault="002D730C" w:rsidP="00DD446B">
            <w:pPr>
              <w:rPr>
                <w:snapToGrid w:val="0"/>
                <w:lang w:eastAsia="nb-NO"/>
              </w:rPr>
            </w:pPr>
          </w:p>
          <w:p w14:paraId="455B8A7F" w14:textId="77777777" w:rsidR="002D730C" w:rsidRDefault="002D730C" w:rsidP="00DD446B">
            <w:pPr>
              <w:rPr>
                <w:snapToGrid w:val="0"/>
                <w:lang w:eastAsia="nb-NO"/>
              </w:rPr>
            </w:pPr>
          </w:p>
          <w:p w14:paraId="2366B656" w14:textId="6361CFD6" w:rsidR="00173984" w:rsidRDefault="009F2F88" w:rsidP="00DD446B">
            <w:pPr>
              <w:rPr>
                <w:snapToGrid w:val="0"/>
                <w:lang w:eastAsia="nb-NO"/>
              </w:rPr>
            </w:pPr>
            <w:r>
              <w:rPr>
                <w:snapToGrid w:val="0"/>
                <w:lang w:eastAsia="nb-NO"/>
              </w:rPr>
              <w:t>30</w:t>
            </w:r>
            <w:r w:rsidR="00173984">
              <w:rPr>
                <w:snapToGrid w:val="0"/>
                <w:lang w:eastAsia="nb-NO"/>
              </w:rPr>
              <w:t xml:space="preserve"> %</w:t>
            </w:r>
          </w:p>
          <w:p w14:paraId="32EEC235" w14:textId="77777777" w:rsidR="002745A1" w:rsidRDefault="002745A1" w:rsidP="00DD446B">
            <w:pPr>
              <w:rPr>
                <w:snapToGrid w:val="0"/>
                <w:lang w:eastAsia="nb-NO"/>
              </w:rPr>
            </w:pPr>
          </w:p>
          <w:p w14:paraId="03EBD9D9" w14:textId="58D34AE8" w:rsidR="00090DB8" w:rsidRPr="00090DB8" w:rsidRDefault="00090DB8" w:rsidP="00273906">
            <w:pPr>
              <w:rPr>
                <w:lang w:eastAsia="nb-NO"/>
              </w:rPr>
            </w:pPr>
          </w:p>
        </w:tc>
        <w:tc>
          <w:tcPr>
            <w:tcW w:w="3106" w:type="dxa"/>
          </w:tcPr>
          <w:p w14:paraId="6EDB96F5" w14:textId="4660A021" w:rsidR="00C8222D" w:rsidRPr="0027519A" w:rsidRDefault="00C8222D" w:rsidP="00DD446B">
            <w:pPr>
              <w:rPr>
                <w:snapToGrid w:val="0"/>
                <w:lang w:eastAsia="nb-NO"/>
              </w:rPr>
            </w:pPr>
            <w:r w:rsidRPr="0027519A">
              <w:rPr>
                <w:snapToGrid w:val="0"/>
                <w:lang w:eastAsia="nb-NO"/>
              </w:rPr>
              <w:t>Bilag 2 Leverandørens løsningsspesifikasjon</w:t>
            </w:r>
          </w:p>
        </w:tc>
      </w:tr>
    </w:tbl>
    <w:p w14:paraId="4DAEC6FC" w14:textId="4E9AD854" w:rsidR="1B58E471" w:rsidRDefault="1B58E471"/>
    <w:p w14:paraId="5A307D42" w14:textId="40C1E55F" w:rsidR="00185F20" w:rsidRDefault="00185F20" w:rsidP="00D47B03">
      <w:pPr>
        <w:rPr>
          <w:snapToGrid w:val="0"/>
          <w:lang w:eastAsia="nb-NO"/>
        </w:rPr>
      </w:pPr>
      <w:r w:rsidRPr="00185F20">
        <w:rPr>
          <w:snapToGrid w:val="0"/>
          <w:lang w:eastAsia="nb-NO"/>
        </w:rPr>
        <w:t xml:space="preserve">Vurderingen av leverandørene vil foregå på følgende måte: Leverandørene gis en karakter for hvert tildelingskriterium på en poengskala fra 0 til 10 der 10 er best. Hver av disse karakterene blir multiplisert med gjeldende vekttall. </w:t>
      </w:r>
    </w:p>
    <w:p w14:paraId="1856A183" w14:textId="77777777" w:rsidR="00C93202" w:rsidRDefault="00C93202" w:rsidP="00D47B03">
      <w:pPr>
        <w:rPr>
          <w:snapToGrid w:val="0"/>
          <w:lang w:eastAsia="nb-NO"/>
        </w:rPr>
      </w:pPr>
    </w:p>
    <w:p w14:paraId="73225E46" w14:textId="2BCD3195" w:rsidR="00C93202" w:rsidRDefault="00C93202" w:rsidP="00D47B03">
      <w:pPr>
        <w:rPr>
          <w:snapToGrid w:val="0"/>
          <w:lang w:eastAsia="nb-NO"/>
        </w:rPr>
      </w:pPr>
      <w:r>
        <w:rPr>
          <w:snapToGrid w:val="0"/>
          <w:lang w:eastAsia="nb-NO"/>
        </w:rPr>
        <w:t xml:space="preserve">Personvern er ikke en del av </w:t>
      </w:r>
      <w:r w:rsidR="00D250FB">
        <w:rPr>
          <w:snapToGrid w:val="0"/>
          <w:lang w:eastAsia="nb-NO"/>
        </w:rPr>
        <w:t>tild</w:t>
      </w:r>
      <w:r w:rsidR="00CA4B83">
        <w:rPr>
          <w:snapToGrid w:val="0"/>
          <w:lang w:eastAsia="nb-NO"/>
        </w:rPr>
        <w:t>elingskriteriene</w:t>
      </w:r>
      <w:r w:rsidR="00073C58">
        <w:rPr>
          <w:snapToGrid w:val="0"/>
          <w:lang w:eastAsia="nb-NO"/>
        </w:rPr>
        <w:t xml:space="preserve">. Årsaken til dette er at personvern anses å være minstekrav som skal leveres i tjenesten og at disse kravene ivaretas gjennom utfyllingen av databehandleravtalen. </w:t>
      </w:r>
    </w:p>
    <w:p w14:paraId="1B2D049A" w14:textId="77777777" w:rsidR="00073C58" w:rsidRDefault="00073C58" w:rsidP="00D47B03">
      <w:pPr>
        <w:rPr>
          <w:snapToGrid w:val="0"/>
          <w:lang w:eastAsia="nb-NO"/>
        </w:rPr>
      </w:pPr>
    </w:p>
    <w:p w14:paraId="580BCC36" w14:textId="3B3625F9" w:rsidR="00806F6B" w:rsidRDefault="00073C58" w:rsidP="00D47B03">
      <w:pPr>
        <w:rPr>
          <w:snapToGrid w:val="0"/>
          <w:lang w:eastAsia="nb-NO"/>
        </w:rPr>
      </w:pPr>
      <w:r>
        <w:rPr>
          <w:snapToGrid w:val="0"/>
          <w:lang w:eastAsia="nb-NO"/>
        </w:rPr>
        <w:t xml:space="preserve">I utgangspunktet </w:t>
      </w:r>
      <w:r w:rsidR="00504C4B">
        <w:rPr>
          <w:snapToGrid w:val="0"/>
          <w:lang w:eastAsia="nb-NO"/>
        </w:rPr>
        <w:t>er Oppdragsgiver forpliktet til å ivareta klima- og miljøhensyn i sine anskaffelser, jf. forskrift om offentlige anskaffelser (FOA) § 7-9. I bestemmelsens punkt (5) heter det at «[f]</w:t>
      </w:r>
      <w:proofErr w:type="spellStart"/>
      <w:r w:rsidR="00504C4B">
        <w:rPr>
          <w:snapToGrid w:val="0"/>
          <w:lang w:eastAsia="nb-NO"/>
        </w:rPr>
        <w:t>orpliktelsen</w:t>
      </w:r>
      <w:proofErr w:type="spellEnd"/>
      <w:r w:rsidR="00504C4B">
        <w:rPr>
          <w:snapToGrid w:val="0"/>
          <w:lang w:eastAsia="nb-NO"/>
        </w:rPr>
        <w:t xml:space="preserve"> til å stille krav eller kriterier etter denne bestemmelsen gjelder ikke dersom anskaffelsen etter sin art har et klimaavtrykk og en miljøbelastning som er uvesentlig og dette begrunnes i </w:t>
      </w:r>
      <w:proofErr w:type="spellStart"/>
      <w:r w:rsidR="00504C4B">
        <w:rPr>
          <w:snapToGrid w:val="0"/>
          <w:lang w:eastAsia="nb-NO"/>
        </w:rPr>
        <w:t>anskaffelsedokumentene</w:t>
      </w:r>
      <w:proofErr w:type="spellEnd"/>
      <w:r w:rsidR="00504C4B">
        <w:rPr>
          <w:snapToGrid w:val="0"/>
          <w:lang w:eastAsia="nb-NO"/>
        </w:rPr>
        <w:t xml:space="preserve">». </w:t>
      </w:r>
      <w:r w:rsidR="001972C3">
        <w:rPr>
          <w:snapToGrid w:val="0"/>
          <w:lang w:eastAsia="nb-NO"/>
        </w:rPr>
        <w:t xml:space="preserve">Det følger </w:t>
      </w:r>
      <w:r w:rsidR="000C0044">
        <w:rPr>
          <w:snapToGrid w:val="0"/>
          <w:lang w:eastAsia="nb-NO"/>
        </w:rPr>
        <w:t xml:space="preserve">av </w:t>
      </w:r>
      <w:proofErr w:type="spellStart"/>
      <w:r w:rsidR="001972C3">
        <w:rPr>
          <w:snapToGrid w:val="0"/>
          <w:lang w:eastAsia="nb-NO"/>
        </w:rPr>
        <w:t>DFØs</w:t>
      </w:r>
      <w:proofErr w:type="spellEnd"/>
      <w:r w:rsidR="001972C3">
        <w:rPr>
          <w:snapToGrid w:val="0"/>
          <w:lang w:eastAsia="nb-NO"/>
        </w:rPr>
        <w:t xml:space="preserve"> </w:t>
      </w:r>
      <w:r w:rsidR="00021D2F">
        <w:rPr>
          <w:snapToGrid w:val="0"/>
          <w:lang w:eastAsia="nb-NO"/>
        </w:rPr>
        <w:t xml:space="preserve">veileder til miljøbestemmelsen i FOA § 7-9 at </w:t>
      </w:r>
      <w:r w:rsidR="0071390B">
        <w:rPr>
          <w:snapToGrid w:val="0"/>
          <w:lang w:eastAsia="nb-NO"/>
        </w:rPr>
        <w:t xml:space="preserve">«bestemmelsen legger (…) opp til en toleddet vurdering: 1) Hva er anskaffelsens art? og 2) Har anskaffelser av denne arten en uvesentlig klima- og miljøbelastning? </w:t>
      </w:r>
    </w:p>
    <w:p w14:paraId="7DEEE079" w14:textId="340FFACD" w:rsidR="0071390B" w:rsidRDefault="0071390B" w:rsidP="00D47B03">
      <w:pPr>
        <w:rPr>
          <w:snapToGrid w:val="0"/>
          <w:lang w:eastAsia="nb-NO"/>
        </w:rPr>
      </w:pPr>
    </w:p>
    <w:p w14:paraId="7E379BC7" w14:textId="2582FC58" w:rsidR="007E50ED" w:rsidRDefault="0071390B" w:rsidP="00D47B03">
      <w:pPr>
        <w:rPr>
          <w:snapToGrid w:val="0"/>
          <w:lang w:eastAsia="nb-NO"/>
        </w:rPr>
      </w:pPr>
      <w:r>
        <w:rPr>
          <w:snapToGrid w:val="0"/>
          <w:lang w:eastAsia="nb-NO"/>
        </w:rPr>
        <w:t>For punkt 1) er det klart at denne anskaffelsens art er tjenestekontrakt</w:t>
      </w:r>
      <w:r w:rsidR="00A71542">
        <w:rPr>
          <w:snapToGrid w:val="0"/>
          <w:lang w:eastAsia="nb-NO"/>
        </w:rPr>
        <w:t xml:space="preserve">, nærmere spesifisert kjøp av </w:t>
      </w:r>
      <w:r w:rsidR="00D2167B">
        <w:rPr>
          <w:snapToGrid w:val="0"/>
          <w:lang w:eastAsia="nb-NO"/>
        </w:rPr>
        <w:t>kurs for å øke digitale ferdigheter for deltakerne</w:t>
      </w:r>
      <w:r w:rsidR="00A71542">
        <w:rPr>
          <w:snapToGrid w:val="0"/>
          <w:lang w:eastAsia="nb-NO"/>
        </w:rPr>
        <w:t>.</w:t>
      </w:r>
      <w:r w:rsidR="00BA3C31">
        <w:rPr>
          <w:snapToGrid w:val="0"/>
          <w:lang w:eastAsia="nb-NO"/>
        </w:rPr>
        <w:t xml:space="preserve"> </w:t>
      </w:r>
      <w:r w:rsidR="00950C2A">
        <w:rPr>
          <w:snapToGrid w:val="0"/>
          <w:lang w:eastAsia="nb-NO"/>
        </w:rPr>
        <w:t>Når det kommer til punkt 2) er det klart at e</w:t>
      </w:r>
      <w:r w:rsidR="00BA3C31">
        <w:rPr>
          <w:snapToGrid w:val="0"/>
          <w:lang w:eastAsia="nb-NO"/>
        </w:rPr>
        <w:t xml:space="preserve">n tjenestekontrakt i seg selv må sies å være </w:t>
      </w:r>
      <w:r w:rsidR="00E9095B">
        <w:rPr>
          <w:snapToGrid w:val="0"/>
          <w:lang w:eastAsia="nb-NO"/>
        </w:rPr>
        <w:t>en type anskaffelse som har et lavt eller uvesentlig klimaavtrykk. Årsaken til dette er at det er selve tjenesteytelsen som er hovedd</w:t>
      </w:r>
      <w:r w:rsidR="00E265EC">
        <w:rPr>
          <w:snapToGrid w:val="0"/>
          <w:lang w:eastAsia="nb-NO"/>
        </w:rPr>
        <w:t>e</w:t>
      </w:r>
      <w:r w:rsidR="00E9095B">
        <w:rPr>
          <w:snapToGrid w:val="0"/>
          <w:lang w:eastAsia="nb-NO"/>
        </w:rPr>
        <w:t xml:space="preserve">len av </w:t>
      </w:r>
      <w:r w:rsidR="007E50ED">
        <w:rPr>
          <w:snapToGrid w:val="0"/>
          <w:lang w:eastAsia="nb-NO"/>
        </w:rPr>
        <w:t>leveransen</w:t>
      </w:r>
      <w:r w:rsidR="00E9095B">
        <w:rPr>
          <w:snapToGrid w:val="0"/>
          <w:lang w:eastAsia="nb-NO"/>
        </w:rPr>
        <w:t xml:space="preserve">, og </w:t>
      </w:r>
      <w:r w:rsidR="00950C2A">
        <w:rPr>
          <w:snapToGrid w:val="0"/>
          <w:lang w:eastAsia="nb-NO"/>
        </w:rPr>
        <w:t>denne medfører ikke i seg selv noen form for</w:t>
      </w:r>
      <w:r w:rsidR="007E50ED">
        <w:rPr>
          <w:snapToGrid w:val="0"/>
          <w:lang w:eastAsia="nb-NO"/>
        </w:rPr>
        <w:t xml:space="preserve"> vesentlig</w:t>
      </w:r>
      <w:r w:rsidR="00950C2A">
        <w:rPr>
          <w:snapToGrid w:val="0"/>
          <w:lang w:eastAsia="nb-NO"/>
        </w:rPr>
        <w:t xml:space="preserve"> klimaavtrykk. </w:t>
      </w:r>
    </w:p>
    <w:p w14:paraId="0A5826D8" w14:textId="77777777" w:rsidR="00B419F6" w:rsidRDefault="00B419F6" w:rsidP="00D47B03">
      <w:pPr>
        <w:rPr>
          <w:snapToGrid w:val="0"/>
          <w:lang w:eastAsia="nb-NO"/>
        </w:rPr>
      </w:pPr>
    </w:p>
    <w:p w14:paraId="2BF14712" w14:textId="1A5C73AE" w:rsidR="004B0BD9" w:rsidRDefault="0074250D" w:rsidP="00D47B03">
      <w:pPr>
        <w:rPr>
          <w:snapToGrid w:val="0"/>
          <w:lang w:eastAsia="nb-NO"/>
        </w:rPr>
      </w:pPr>
      <w:r>
        <w:rPr>
          <w:snapToGrid w:val="0"/>
          <w:lang w:eastAsia="nb-NO"/>
        </w:rPr>
        <w:t>Nav</w:t>
      </w:r>
      <w:r w:rsidR="00B419F6">
        <w:rPr>
          <w:snapToGrid w:val="0"/>
          <w:lang w:eastAsia="nb-NO"/>
        </w:rPr>
        <w:t xml:space="preserve"> Nordland vurderer at anskaffelsen av </w:t>
      </w:r>
      <w:r w:rsidR="00D2167B">
        <w:rPr>
          <w:snapToGrid w:val="0"/>
          <w:lang w:eastAsia="nb-NO"/>
        </w:rPr>
        <w:t>Digitale ferdigheter - Rana</w:t>
      </w:r>
      <w:r w:rsidR="00042ACD">
        <w:rPr>
          <w:snapToGrid w:val="0"/>
          <w:lang w:eastAsia="nb-NO"/>
        </w:rPr>
        <w:t xml:space="preserve">, hvor kjernen av leveransen er arbeidskraft, kun vil ha et marginalt klimaavtrykk og miljøbelastning. Andre elementer, som hvilken type bil leverandør og deltakere benytter, hvilket lokale som brukes til å gjennomføre kurset </w:t>
      </w:r>
      <w:r w:rsidR="00B3661E">
        <w:rPr>
          <w:snapToGrid w:val="0"/>
          <w:lang w:eastAsia="nb-NO"/>
        </w:rPr>
        <w:t xml:space="preserve">osv., </w:t>
      </w:r>
      <w:r w:rsidR="004B0BD9">
        <w:rPr>
          <w:snapToGrid w:val="0"/>
          <w:lang w:eastAsia="nb-NO"/>
        </w:rPr>
        <w:t xml:space="preserve">vurderes å ligge utenfor anskaffelsens art og vurderes ikke nærmere. </w:t>
      </w:r>
    </w:p>
    <w:p w14:paraId="54B36BF8" w14:textId="77777777" w:rsidR="004B0BD9" w:rsidRDefault="004B0BD9" w:rsidP="00D47B03">
      <w:pPr>
        <w:rPr>
          <w:snapToGrid w:val="0"/>
          <w:lang w:eastAsia="nb-NO"/>
        </w:rPr>
      </w:pPr>
    </w:p>
    <w:p w14:paraId="38293AC9" w14:textId="335E3004" w:rsidR="00B419F6" w:rsidRDefault="0074250D" w:rsidP="00D47B03">
      <w:pPr>
        <w:rPr>
          <w:snapToGrid w:val="0"/>
          <w:lang w:eastAsia="nb-NO"/>
        </w:rPr>
      </w:pPr>
      <w:r>
        <w:rPr>
          <w:snapToGrid w:val="0"/>
          <w:lang w:eastAsia="nb-NO"/>
        </w:rPr>
        <w:t>Nav</w:t>
      </w:r>
      <w:r w:rsidR="001B5800">
        <w:rPr>
          <w:snapToGrid w:val="0"/>
          <w:lang w:eastAsia="nb-NO"/>
        </w:rPr>
        <w:t xml:space="preserve"> Nordland vil </w:t>
      </w:r>
      <w:r w:rsidR="00505E97">
        <w:rPr>
          <w:snapToGrid w:val="0"/>
          <w:lang w:eastAsia="nb-NO"/>
        </w:rPr>
        <w:t xml:space="preserve">på bakgrunn av denne begrunnelsen benytte unntaksbestemmelsen i anskaffelsesforskriften § 7-9 femte ledd – ettersom anskaffelsen </w:t>
      </w:r>
      <w:r w:rsidR="00F55028">
        <w:rPr>
          <w:snapToGrid w:val="0"/>
          <w:lang w:eastAsia="nb-NO"/>
        </w:rPr>
        <w:t xml:space="preserve">etter sin art er vurdert å ha et klimaavtrykk og en miljøbelastning som er uvesentlig. </w:t>
      </w:r>
      <w:r w:rsidR="00042ACD">
        <w:rPr>
          <w:snapToGrid w:val="0"/>
          <w:lang w:eastAsia="nb-NO"/>
        </w:rPr>
        <w:t xml:space="preserve"> </w:t>
      </w:r>
    </w:p>
    <w:p w14:paraId="1142313C" w14:textId="77777777" w:rsidR="00185F20" w:rsidRDefault="00185F20" w:rsidP="00D47B03">
      <w:pPr>
        <w:rPr>
          <w:snapToGrid w:val="0"/>
          <w:lang w:eastAsia="nb-NO"/>
        </w:rPr>
      </w:pPr>
    </w:p>
    <w:p w14:paraId="33677F9F" w14:textId="77777777" w:rsidR="00123E7B" w:rsidRPr="00123E7B" w:rsidRDefault="00123E7B" w:rsidP="006A439B">
      <w:pPr>
        <w:pStyle w:val="Heading2"/>
        <w:tabs>
          <w:tab w:val="clear" w:pos="576"/>
          <w:tab w:val="num" w:pos="718"/>
        </w:tabs>
        <w:rPr>
          <w:snapToGrid w:val="0"/>
          <w:lang w:eastAsia="nb-NO"/>
        </w:rPr>
      </w:pPr>
      <w:bookmarkStart w:id="95" w:name="_Toc449102384"/>
      <w:bookmarkStart w:id="96" w:name="_Toc159402261"/>
      <w:r w:rsidRPr="00123E7B">
        <w:rPr>
          <w:snapToGrid w:val="0"/>
          <w:lang w:eastAsia="nb-NO"/>
        </w:rPr>
        <w:t>Innstilling på kontraktstildeling</w:t>
      </w:r>
      <w:bookmarkEnd w:id="95"/>
      <w:bookmarkEnd w:id="96"/>
    </w:p>
    <w:p w14:paraId="2497D2C7" w14:textId="300DDD0F" w:rsidR="00123E7B" w:rsidRDefault="00123E7B" w:rsidP="00D47B03">
      <w:pPr>
        <w:rPr>
          <w:snapToGrid w:val="0"/>
          <w:lang w:eastAsia="nb-NO"/>
        </w:rPr>
      </w:pPr>
      <w:r w:rsidRPr="00123E7B">
        <w:rPr>
          <w:snapToGrid w:val="0"/>
          <w:lang w:eastAsia="nb-NO"/>
        </w:rPr>
        <w:t>Oppdragsgiveren vil skriftlig og samtidig gi berørte leverandører en meddelelse om valget av leverandør før kontrakten inngås. Oppdragsgiveren vil gi en begrunnelse for valget og angi karensperioden i meddelelsen</w:t>
      </w:r>
      <w:r w:rsidR="0087050C">
        <w:rPr>
          <w:snapToGrid w:val="0"/>
          <w:lang w:eastAsia="nb-NO"/>
        </w:rPr>
        <w:t>.</w:t>
      </w:r>
    </w:p>
    <w:p w14:paraId="6F7DD1DD" w14:textId="77777777" w:rsidR="00123E7B" w:rsidRDefault="00123E7B" w:rsidP="004D5B42">
      <w:pPr>
        <w:jc w:val="both"/>
        <w:rPr>
          <w:snapToGrid w:val="0"/>
          <w:lang w:eastAsia="nb-NO"/>
        </w:rPr>
      </w:pPr>
    </w:p>
    <w:p w14:paraId="48E9069E" w14:textId="77777777" w:rsidR="00C72728" w:rsidRPr="00C02D37" w:rsidRDefault="00F62D4B" w:rsidP="004D5B42">
      <w:pPr>
        <w:pStyle w:val="Heading1"/>
        <w:jc w:val="both"/>
        <w:rPr>
          <w:b/>
        </w:rPr>
      </w:pPr>
      <w:bookmarkStart w:id="97" w:name="_Toc245799560"/>
      <w:bookmarkStart w:id="98" w:name="_Toc245799548"/>
      <w:bookmarkStart w:id="99" w:name="_Toc245799557"/>
      <w:bookmarkStart w:id="100" w:name="_Toc245799550"/>
      <w:bookmarkStart w:id="101" w:name="_Toc245799553"/>
      <w:bookmarkStart w:id="102" w:name="_Toc245799564"/>
      <w:bookmarkStart w:id="103" w:name="_Toc245799561"/>
      <w:bookmarkStart w:id="104" w:name="_Toc245799552"/>
      <w:bookmarkStart w:id="105" w:name="_Toc245799555"/>
      <w:bookmarkStart w:id="106" w:name="_Toc245799568"/>
      <w:bookmarkStart w:id="107" w:name="_Toc245799570"/>
      <w:bookmarkStart w:id="108" w:name="_Toc245799558"/>
      <w:bookmarkStart w:id="109" w:name="_Toc245799534"/>
      <w:bookmarkStart w:id="110" w:name="_Toc245799567"/>
      <w:bookmarkStart w:id="111" w:name="_Toc159402262"/>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C02D37">
        <w:rPr>
          <w:b/>
        </w:rPr>
        <w:t>Øvrige bestemmelser</w:t>
      </w:r>
      <w:bookmarkEnd w:id="111"/>
    </w:p>
    <w:p w14:paraId="2EAFB4A4" w14:textId="77777777" w:rsidR="00925E0C" w:rsidRDefault="00925E0C" w:rsidP="00925E0C">
      <w:pPr>
        <w:pStyle w:val="Heading2"/>
      </w:pPr>
      <w:bookmarkStart w:id="112" w:name="_Toc159402263"/>
      <w:bookmarkStart w:id="113" w:name="_Toc159920245"/>
      <w:bookmarkStart w:id="114" w:name="_Ref245088507"/>
      <w:bookmarkStart w:id="115" w:name="_Toc124073665"/>
      <w:bookmarkStart w:id="116" w:name="_Toc114979287"/>
      <w:bookmarkStart w:id="117" w:name="_Toc194899086"/>
      <w:bookmarkStart w:id="118" w:name="_Toc159919608"/>
      <w:r>
        <w:t>Lønns- og arbeidsvilkår</w:t>
      </w:r>
      <w:bookmarkEnd w:id="112"/>
      <w:r>
        <w:t xml:space="preserve"> </w:t>
      </w:r>
    </w:p>
    <w:p w14:paraId="25B1B7DE" w14:textId="6C9D5A40" w:rsidR="00925E0C" w:rsidRDefault="00925E0C" w:rsidP="00D47B03">
      <w:r w:rsidRPr="00096E6B">
        <w:t>Gjennom Forskrift om lønns- og arbeidsvilkår i offentlige kontrakter, FOR 2008-02-08 nr</w:t>
      </w:r>
      <w:r w:rsidR="007E3804">
        <w:t>.</w:t>
      </w:r>
      <w:r w:rsidRPr="00096E6B">
        <w:t xml:space="preserve"> 112, er Oppdragsgiver forpliktet til å stille kontraktskrav vedrørende lønns- og arbeidsvilkår i forbindelse med tjenestekontrakter. </w:t>
      </w:r>
      <w:r w:rsidR="0074250D">
        <w:t>N</w:t>
      </w:r>
      <w:r w:rsidR="0031093E">
        <w:t>av</w:t>
      </w:r>
      <w:r>
        <w:t xml:space="preserve">s tjenestekontrakter inneholder krav vedrørende lønns- og arbeidsvilkår, samt tilhørende betingelser om dokumentasjon og sanksjoner, se avtalevilkårene i </w:t>
      </w:r>
      <w:r w:rsidRPr="00B50B8B">
        <w:t>konkurransegrunnlagets del II (generelle</w:t>
      </w:r>
      <w:r>
        <w:t xml:space="preserve"> </w:t>
      </w:r>
      <w:r w:rsidRPr="00B50B8B">
        <w:t>kontraktsvilkår), punkt 4.1.4.</w:t>
      </w:r>
    </w:p>
    <w:p w14:paraId="62BD5780" w14:textId="2B815713" w:rsidR="00621575" w:rsidRDefault="00621575" w:rsidP="00621575">
      <w:pPr>
        <w:rPr>
          <w:color w:val="000000"/>
          <w:lang w:eastAsia="nb-NO"/>
        </w:rPr>
      </w:pPr>
    </w:p>
    <w:p w14:paraId="2DE793A5" w14:textId="22FA3C7D" w:rsidR="00925E0C" w:rsidRDefault="00621575" w:rsidP="00011CB2">
      <w:pPr>
        <w:rPr>
          <w:color w:val="000000"/>
          <w:lang w:eastAsia="nb-NO"/>
        </w:rPr>
      </w:pPr>
      <w:r w:rsidRPr="00011CB2">
        <w:rPr>
          <w:color w:val="000000"/>
          <w:lang w:eastAsia="nb-NO"/>
        </w:rPr>
        <w:t xml:space="preserve">I forbindelse med oppfølging av slike kontraktsvilkår i den forrige kontraktsperioden for arbeidsmarkedstiltaket Oppfølging, ble det avdekket at enkelte leverandører benyttet veiledere som ikke var ansatt hos leverandøren, men som var knyttet til leverandøren med oppdragskontrakter. </w:t>
      </w:r>
      <w:r w:rsidR="0074250D">
        <w:rPr>
          <w:color w:val="000000"/>
          <w:lang w:eastAsia="nb-NO"/>
        </w:rPr>
        <w:t>N</w:t>
      </w:r>
      <w:r w:rsidR="0031093E">
        <w:rPr>
          <w:color w:val="000000"/>
          <w:lang w:eastAsia="nb-NO"/>
        </w:rPr>
        <w:t>av</w:t>
      </w:r>
      <w:r w:rsidRPr="00011CB2">
        <w:rPr>
          <w:color w:val="000000"/>
          <w:lang w:eastAsia="nb-NO"/>
        </w:rPr>
        <w:t xml:space="preserve"> innhentet en vurdering av lovligheten av denne type kontrakter fra advokatfirmaet Wiersholm. Wiersholm-rapporten fastslår at rollen som veileder i oppfølgingstiltaket ikke lovlig kan settes ut til selvstendige oppdragstakere (som f.eks. enkeltmannsforetak). De som utfører denne veilederrollen vil arbeidsrettslig være å anse som arbeidstakere etter arbeidsmiljølovens bestemmelser. </w:t>
      </w:r>
      <w:r w:rsidR="0074250D">
        <w:rPr>
          <w:color w:val="000000"/>
          <w:lang w:eastAsia="nb-NO"/>
        </w:rPr>
        <w:t>N</w:t>
      </w:r>
      <w:r w:rsidR="0031093E">
        <w:rPr>
          <w:color w:val="000000"/>
          <w:lang w:eastAsia="nb-NO"/>
        </w:rPr>
        <w:t>av</w:t>
      </w:r>
      <w:r w:rsidRPr="00011CB2">
        <w:rPr>
          <w:color w:val="000000"/>
          <w:lang w:eastAsia="nb-NO"/>
        </w:rPr>
        <w:t xml:space="preserve"> antar at det samme vil gjelde vil gjelde for veilederne i </w:t>
      </w:r>
      <w:r w:rsidR="00D9731F">
        <w:rPr>
          <w:color w:val="000000"/>
          <w:lang w:eastAsia="nb-NO"/>
        </w:rPr>
        <w:t xml:space="preserve">Norskkurs med </w:t>
      </w:r>
      <w:r w:rsidR="005C3E53">
        <w:rPr>
          <w:color w:val="000000"/>
          <w:lang w:eastAsia="nb-NO"/>
        </w:rPr>
        <w:t>arbeidspraksis</w:t>
      </w:r>
      <w:r w:rsidRPr="00011CB2">
        <w:rPr>
          <w:color w:val="000000"/>
          <w:lang w:eastAsia="nb-NO"/>
        </w:rPr>
        <w:t>. Vi ber leverandørene å være oppmerksomme på dette i forbindelse med utformingen av sine tilbud.  </w:t>
      </w:r>
    </w:p>
    <w:p w14:paraId="01F7D51B" w14:textId="77777777" w:rsidR="00011CB2" w:rsidRPr="00D9019B" w:rsidRDefault="00011CB2" w:rsidP="00011CB2"/>
    <w:p w14:paraId="2817EC2C" w14:textId="77777777" w:rsidR="00C72728" w:rsidRDefault="00C72728" w:rsidP="004D5B42">
      <w:pPr>
        <w:pStyle w:val="Heading2"/>
        <w:jc w:val="both"/>
      </w:pPr>
      <w:bookmarkStart w:id="119" w:name="_Toc159402264"/>
      <w:r>
        <w:t>Offentlighet</w:t>
      </w:r>
      <w:bookmarkEnd w:id="113"/>
      <w:bookmarkEnd w:id="114"/>
      <w:bookmarkEnd w:id="115"/>
      <w:bookmarkEnd w:id="116"/>
      <w:bookmarkEnd w:id="117"/>
      <w:bookmarkEnd w:id="118"/>
      <w:bookmarkEnd w:id="119"/>
    </w:p>
    <w:p w14:paraId="38CC158C" w14:textId="77777777" w:rsidR="00C72728" w:rsidRDefault="00C72728" w:rsidP="002936D3">
      <w:r>
        <w:t xml:space="preserve">For allmennhetens innsyn i tilbud gjelder </w:t>
      </w:r>
      <w:proofErr w:type="spellStart"/>
      <w:r>
        <w:t>offentleglova</w:t>
      </w:r>
      <w:proofErr w:type="spellEnd"/>
      <w:r>
        <w:t xml:space="preserve"> (lov av 19. mai 2006 nr. 16) § 23.</w:t>
      </w:r>
    </w:p>
    <w:p w14:paraId="0863733B" w14:textId="77777777" w:rsidR="00C72728" w:rsidRDefault="00C72728" w:rsidP="002936D3"/>
    <w:p w14:paraId="6A4849F7" w14:textId="74597780" w:rsidR="00C72728" w:rsidRDefault="00C72728" w:rsidP="002936D3">
      <w:r>
        <w:t xml:space="preserve">Ved en eventuell anmodning om innsyn i tilbudet, vil i utgangspunktet kun taushetsbelagte opplysninger (forretningshemmeligheter) kunne unntas offentlighet. </w:t>
      </w:r>
      <w:r w:rsidR="007B13E7" w:rsidRPr="001E25F2">
        <w:t xml:space="preserve">Leverandør bes derfor levere </w:t>
      </w:r>
      <w:r w:rsidR="007B13E7">
        <w:t>en versjon</w:t>
      </w:r>
      <w:r w:rsidR="007B13E7" w:rsidRPr="001E25F2">
        <w:t xml:space="preserve"> av tilbudet</w:t>
      </w:r>
      <w:r w:rsidR="005A3818">
        <w:t xml:space="preserve"> med forslag </w:t>
      </w:r>
      <w:r w:rsidR="00BD733D">
        <w:t xml:space="preserve">om sladding av det de anser som </w:t>
      </w:r>
      <w:r w:rsidR="001B3906">
        <w:t>taushetsbelagt informasjon</w:t>
      </w:r>
      <w:r w:rsidR="00A56924">
        <w:t>,</w:t>
      </w:r>
      <w:r w:rsidR="007B13E7" w:rsidRPr="001E25F2">
        <w:t xml:space="preserve"> jf. punkt</w:t>
      </w:r>
      <w:r w:rsidR="00D20343">
        <w:t xml:space="preserve"> </w:t>
      </w:r>
      <w:r w:rsidR="00D20343">
        <w:fldChar w:fldCharType="begin"/>
      </w:r>
      <w:r w:rsidR="00D20343">
        <w:instrText xml:space="preserve"> REF _Ref500765273 \r \h </w:instrText>
      </w:r>
      <w:r w:rsidR="00D20343">
        <w:fldChar w:fldCharType="separate"/>
      </w:r>
      <w:r w:rsidR="0043073B">
        <w:t>3.8.2</w:t>
      </w:r>
      <w:r w:rsidR="00D20343">
        <w:fldChar w:fldCharType="end"/>
      </w:r>
      <w:r w:rsidR="007B13E7" w:rsidRPr="001E25F2">
        <w:t xml:space="preserve">. Det gjøres oppmerksom på at de opplysninger leverandør markerer som taushetsbelagte kun vil være veiledende for Oppdragsgiver, da Oppdragsgiver er forpliktet til å gjøre en selvstendig vurdering av hvilke opplysninger som kan utgis. </w:t>
      </w:r>
    </w:p>
    <w:p w14:paraId="495D9FAD" w14:textId="77777777" w:rsidR="00C72728" w:rsidRDefault="00C72728" w:rsidP="002936D3"/>
    <w:p w14:paraId="27C39BAC" w14:textId="77777777" w:rsidR="00C72728" w:rsidRDefault="00C72728" w:rsidP="002936D3">
      <w:pPr>
        <w:pStyle w:val="Heading2"/>
      </w:pPr>
      <w:bookmarkStart w:id="120" w:name="_Toc67816240"/>
      <w:bookmarkStart w:id="121" w:name="_Toc124073666"/>
      <w:bookmarkStart w:id="122" w:name="_Toc67972684"/>
      <w:bookmarkStart w:id="123" w:name="_Toc67970101"/>
      <w:bookmarkStart w:id="124" w:name="_Toc67884380"/>
      <w:bookmarkStart w:id="125" w:name="_Toc159920246"/>
      <w:bookmarkStart w:id="126" w:name="_Toc67885168"/>
      <w:bookmarkStart w:id="127" w:name="_Toc159402265"/>
      <w:bookmarkStart w:id="128" w:name="_Toc159919609"/>
      <w:bookmarkStart w:id="129" w:name="_Toc67816504"/>
      <w:bookmarkStart w:id="130" w:name="_Toc114979288"/>
      <w:bookmarkStart w:id="131" w:name="_Toc194899087"/>
      <w:r>
        <w:t>Taushetsplikt</w:t>
      </w:r>
      <w:bookmarkEnd w:id="120"/>
      <w:bookmarkEnd w:id="121"/>
      <w:bookmarkEnd w:id="122"/>
      <w:bookmarkEnd w:id="123"/>
      <w:bookmarkEnd w:id="124"/>
      <w:bookmarkEnd w:id="125"/>
      <w:bookmarkEnd w:id="126"/>
      <w:bookmarkEnd w:id="127"/>
      <w:bookmarkEnd w:id="128"/>
      <w:bookmarkEnd w:id="129"/>
      <w:bookmarkEnd w:id="130"/>
      <w:bookmarkEnd w:id="131"/>
    </w:p>
    <w:p w14:paraId="1637D793" w14:textId="77777777" w:rsidR="00C72728" w:rsidRDefault="00C72728" w:rsidP="002936D3">
      <w:r>
        <w:t>Oppdragsgiver og hans ansatte plikter</w:t>
      </w:r>
      <w:r w:rsidR="008A3867">
        <w:t xml:space="preserve"> i henhold til regler om taushetsplikt</w:t>
      </w:r>
      <w:r>
        <w:t xml:space="preserve"> å hindre at andre får adgang eller kjennskap til opplysninger om tekniske innretninger og fremgangsmåter eller drifts- og forretningsforhold som det vil være av konkurransemessig betydning å hemmeligholde, av hen</w:t>
      </w:r>
      <w:bookmarkStart w:id="132" w:name="_Toc67884381"/>
      <w:bookmarkStart w:id="133" w:name="_Toc67970102"/>
      <w:bookmarkStart w:id="134" w:name="_Toc67816241"/>
      <w:bookmarkStart w:id="135" w:name="_Toc67816505"/>
      <w:bookmarkStart w:id="136" w:name="_Toc67885169"/>
      <w:bookmarkStart w:id="137" w:name="_Toc67972685"/>
      <w:r>
        <w:t>syn til den opplysningen angår.</w:t>
      </w:r>
    </w:p>
    <w:bookmarkEnd w:id="132"/>
    <w:bookmarkEnd w:id="133"/>
    <w:bookmarkEnd w:id="134"/>
    <w:bookmarkEnd w:id="135"/>
    <w:bookmarkEnd w:id="136"/>
    <w:bookmarkEnd w:id="137"/>
    <w:p w14:paraId="7755DDD1" w14:textId="77777777" w:rsidR="00F4675B" w:rsidRDefault="00F4675B" w:rsidP="002936D3"/>
    <w:p w14:paraId="342B9CB4" w14:textId="77777777" w:rsidR="00C72728" w:rsidRDefault="00C72728" w:rsidP="002936D3">
      <w:pPr>
        <w:pStyle w:val="Heading2"/>
      </w:pPr>
      <w:bookmarkStart w:id="138" w:name="_Toc194899089"/>
      <w:bookmarkStart w:id="139" w:name="_Toc67970103"/>
      <w:bookmarkStart w:id="140" w:name="_Toc67885170"/>
      <w:bookmarkStart w:id="141" w:name="_Toc67816506"/>
      <w:bookmarkStart w:id="142" w:name="_Toc159402266"/>
      <w:bookmarkStart w:id="143" w:name="_Toc159920248"/>
      <w:bookmarkStart w:id="144" w:name="_Toc124073668"/>
      <w:bookmarkStart w:id="145" w:name="_Toc159919611"/>
      <w:bookmarkStart w:id="146" w:name="_Toc114979290"/>
      <w:bookmarkStart w:id="147" w:name="_Toc67972686"/>
      <w:bookmarkStart w:id="148" w:name="_Toc67816242"/>
      <w:bookmarkStart w:id="149" w:name="_Toc67884382"/>
      <w:r>
        <w:t>Habilitet</w:t>
      </w:r>
      <w:bookmarkEnd w:id="138"/>
      <w:bookmarkEnd w:id="139"/>
      <w:bookmarkEnd w:id="140"/>
      <w:bookmarkEnd w:id="141"/>
      <w:bookmarkEnd w:id="142"/>
      <w:bookmarkEnd w:id="143"/>
      <w:bookmarkEnd w:id="144"/>
      <w:bookmarkEnd w:id="145"/>
      <w:bookmarkEnd w:id="146"/>
      <w:bookmarkEnd w:id="147"/>
      <w:bookmarkEnd w:id="148"/>
      <w:bookmarkEnd w:id="149"/>
    </w:p>
    <w:p w14:paraId="08276FF3" w14:textId="77777777" w:rsidR="00C72728" w:rsidRDefault="00C72728" w:rsidP="002936D3">
      <w:r>
        <w:t>Reglene om habilitet i forvaltningsloven § 6 til § 10 gjelder for denne anskaffelsen.</w:t>
      </w:r>
    </w:p>
    <w:p w14:paraId="6BFE667C" w14:textId="77777777" w:rsidR="009B0FFF" w:rsidRDefault="009B0FFF" w:rsidP="002936D3"/>
    <w:p w14:paraId="19AE9F81" w14:textId="77777777" w:rsidR="009B0FFF" w:rsidRDefault="009B0FFF" w:rsidP="002936D3">
      <w:pPr>
        <w:pStyle w:val="Heading2"/>
      </w:pPr>
      <w:bookmarkStart w:id="150" w:name="_Toc159402267"/>
      <w:bookmarkStart w:id="151" w:name="_Toc245792280"/>
      <w:bookmarkStart w:id="152" w:name="_Toc245795986"/>
      <w:r>
        <w:t>Kostnader</w:t>
      </w:r>
      <w:bookmarkEnd w:id="150"/>
      <w:bookmarkEnd w:id="151"/>
      <w:bookmarkEnd w:id="152"/>
    </w:p>
    <w:p w14:paraId="5B29E676" w14:textId="77777777" w:rsidR="009B0FFF" w:rsidRDefault="009B0FFF" w:rsidP="002936D3">
      <w:pPr>
        <w:rPr>
          <w:snapToGrid w:val="0"/>
          <w:lang w:eastAsia="nb-NO"/>
        </w:rPr>
      </w:pPr>
      <w:r>
        <w:rPr>
          <w:snapToGrid w:val="0"/>
          <w:lang w:eastAsia="nb-NO"/>
        </w:rPr>
        <w:t>Kostnader som leverandøren pådrar seg ved å delta</w:t>
      </w:r>
      <w:r w:rsidR="007331DF">
        <w:rPr>
          <w:snapToGrid w:val="0"/>
          <w:lang w:eastAsia="nb-NO"/>
        </w:rPr>
        <w:t xml:space="preserve"> i konkurransen</w:t>
      </w:r>
      <w:r>
        <w:rPr>
          <w:snapToGrid w:val="0"/>
          <w:lang w:eastAsia="nb-NO"/>
        </w:rPr>
        <w:t xml:space="preserve"> er Oppdragsgiver uvedkommende.</w:t>
      </w:r>
    </w:p>
    <w:p w14:paraId="76614750" w14:textId="77777777" w:rsidR="00763C05" w:rsidRPr="005F230D" w:rsidRDefault="00763C05" w:rsidP="00763C05">
      <w:pPr>
        <w:pStyle w:val="Heading2"/>
      </w:pPr>
      <w:bookmarkStart w:id="153" w:name="_Ref104210395"/>
      <w:bookmarkStart w:id="154" w:name="_Toc152925167"/>
      <w:bookmarkStart w:id="155" w:name="_Toc159402268"/>
      <w:r>
        <w:rPr>
          <w:snapToGrid w:val="0"/>
          <w:lang w:eastAsia="nb-NO"/>
        </w:rPr>
        <w:t>Avvisning</w:t>
      </w:r>
      <w:bookmarkEnd w:id="153"/>
      <w:r>
        <w:rPr>
          <w:snapToGrid w:val="0"/>
          <w:lang w:eastAsia="nb-NO"/>
        </w:rPr>
        <w:t xml:space="preserve"> på grunn av </w:t>
      </w:r>
      <w:r w:rsidRPr="003C4212">
        <w:rPr>
          <w:snapToGrid w:val="0"/>
          <w:lang w:eastAsia="nb-NO"/>
        </w:rPr>
        <w:t>Russlands-sanksjonsgrunne</w:t>
      </w:r>
      <w:r>
        <w:rPr>
          <w:snapToGrid w:val="0"/>
          <w:lang w:eastAsia="nb-NO"/>
        </w:rPr>
        <w:t>r</w:t>
      </w:r>
      <w:bookmarkEnd w:id="154"/>
      <w:bookmarkEnd w:id="155"/>
    </w:p>
    <w:p w14:paraId="0CF9B649" w14:textId="77777777" w:rsidR="00763C05" w:rsidRPr="00693DA6" w:rsidRDefault="00763C05" w:rsidP="00763C05">
      <w:pPr>
        <w:rPr>
          <w:snapToGrid w:val="0"/>
          <w:lang w:eastAsia="nb-NO"/>
        </w:rPr>
      </w:pPr>
      <w:r>
        <w:rPr>
          <w:snapToGrid w:val="0"/>
          <w:lang w:eastAsia="nb-NO"/>
        </w:rPr>
        <w:t>F</w:t>
      </w:r>
      <w:r w:rsidRPr="00693DA6">
        <w:rPr>
          <w:snapToGrid w:val="0"/>
          <w:lang w:eastAsia="nb-NO"/>
        </w:rPr>
        <w:t xml:space="preserve">ølgende avvisningsgrunn </w:t>
      </w:r>
      <w:r>
        <w:rPr>
          <w:snapToGrid w:val="0"/>
          <w:lang w:eastAsia="nb-NO"/>
        </w:rPr>
        <w:t xml:space="preserve">fremgår </w:t>
      </w:r>
      <w:r w:rsidRPr="00693DA6">
        <w:rPr>
          <w:snapToGrid w:val="0"/>
          <w:lang w:eastAsia="nb-NO"/>
        </w:rPr>
        <w:t>av Forskrift om restriktive tiltak vedrørende handlinger som undergraver eller truer Ukrainas territorielle integritet, suverenitet, uavhengighet og stabilitet (FOR-2014-08-15-1076) § 8n Forbud mot tildeling av offentlige kontrakter:</w:t>
      </w:r>
    </w:p>
    <w:p w14:paraId="62D2C97C" w14:textId="77777777" w:rsidR="00763C05" w:rsidRPr="00693DA6" w:rsidRDefault="00763C05" w:rsidP="00763C05">
      <w:pPr>
        <w:rPr>
          <w:snapToGrid w:val="0"/>
          <w:lang w:eastAsia="nb-NO"/>
        </w:rPr>
      </w:pPr>
    </w:p>
    <w:p w14:paraId="4B889860" w14:textId="77777777" w:rsidR="00763C05" w:rsidRPr="00693DA6" w:rsidRDefault="00763C05" w:rsidP="00763C05">
      <w:pPr>
        <w:rPr>
          <w:snapToGrid w:val="0"/>
          <w:lang w:eastAsia="nb-NO"/>
        </w:rPr>
      </w:pPr>
      <w:r w:rsidRPr="00693DA6">
        <w:rPr>
          <w:snapToGrid w:val="0"/>
          <w:lang w:eastAsia="nb-NO"/>
        </w:rPr>
        <w:t>Det er forbudt å tildele offentlige kontrakter til eller med</w:t>
      </w:r>
    </w:p>
    <w:p w14:paraId="524A7E27" w14:textId="77777777" w:rsidR="00763C05" w:rsidRPr="00693DA6" w:rsidRDefault="00763C05" w:rsidP="00763C05">
      <w:pPr>
        <w:ind w:left="708" w:hanging="708"/>
        <w:rPr>
          <w:snapToGrid w:val="0"/>
          <w:lang w:eastAsia="nb-NO"/>
        </w:rPr>
      </w:pPr>
      <w:r w:rsidRPr="00693DA6">
        <w:rPr>
          <w:snapToGrid w:val="0"/>
          <w:lang w:eastAsia="nb-NO"/>
        </w:rPr>
        <w:t>a.</w:t>
      </w:r>
      <w:r w:rsidRPr="00693DA6">
        <w:rPr>
          <w:snapToGrid w:val="0"/>
          <w:lang w:eastAsia="nb-NO"/>
        </w:rPr>
        <w:tab/>
        <w:t>russiske statsborgere eller fysiske eller juridiske personer (f.eks. foretak), etablert i Russland, eller</w:t>
      </w:r>
    </w:p>
    <w:p w14:paraId="0ED691DC" w14:textId="77777777" w:rsidR="00763C05" w:rsidRPr="00693DA6" w:rsidRDefault="00763C05" w:rsidP="00763C05">
      <w:pPr>
        <w:ind w:left="708" w:hanging="708"/>
        <w:rPr>
          <w:snapToGrid w:val="0"/>
          <w:lang w:eastAsia="nb-NO"/>
        </w:rPr>
      </w:pPr>
      <w:r w:rsidRPr="00693DA6">
        <w:rPr>
          <w:snapToGrid w:val="0"/>
          <w:lang w:eastAsia="nb-NO"/>
        </w:rPr>
        <w:t>b.</w:t>
      </w:r>
      <w:r w:rsidRPr="00693DA6">
        <w:rPr>
          <w:snapToGrid w:val="0"/>
          <w:lang w:eastAsia="nb-NO"/>
        </w:rPr>
        <w:tab/>
        <w:t>juridiske personer, som direkte eller indirekte er mer enn 50 % eid av en enhet omtalt i bokstav a ovenfor, eller</w:t>
      </w:r>
    </w:p>
    <w:p w14:paraId="58A669C8" w14:textId="77777777" w:rsidR="00763C05" w:rsidRPr="00693DA6" w:rsidRDefault="00763C05" w:rsidP="00763C05">
      <w:pPr>
        <w:ind w:left="708" w:hanging="708"/>
        <w:rPr>
          <w:lang w:eastAsia="nb-NO"/>
        </w:rPr>
      </w:pPr>
      <w:r w:rsidRPr="00693DA6">
        <w:rPr>
          <w:lang w:eastAsia="nb-NO"/>
        </w:rPr>
        <w:t>c.</w:t>
      </w:r>
      <w:r w:rsidRPr="00693DA6">
        <w:tab/>
      </w:r>
      <w:r w:rsidRPr="00693DA6">
        <w:rPr>
          <w:lang w:eastAsia="nb-NO"/>
        </w:rPr>
        <w:t xml:space="preserve">juridiske personer, som handler på vegne av eller på instruks fra en enhet nevnt i bokstav a eller b ovenfor. Dette inkluderer tilfeller der leverandør benytter underleverandører, eller støtter seg på kapasiteten til andre foretak, som nevnt i bokstav a eller b ovenfor, dersom disse enhetene står for ytelser for mer enn 10 % av kontraktsverdien. </w:t>
      </w:r>
    </w:p>
    <w:p w14:paraId="0334F4BA" w14:textId="77777777" w:rsidR="00763C05" w:rsidRPr="00693DA6" w:rsidRDefault="00763C05" w:rsidP="00763C05">
      <w:pPr>
        <w:rPr>
          <w:snapToGrid w:val="0"/>
          <w:lang w:eastAsia="nb-NO"/>
        </w:rPr>
      </w:pPr>
    </w:p>
    <w:p w14:paraId="219D3999" w14:textId="77777777" w:rsidR="00763C05" w:rsidRDefault="00763C05" w:rsidP="00763C05">
      <w:pPr>
        <w:rPr>
          <w:lang w:eastAsia="nb-NO"/>
        </w:rPr>
      </w:pPr>
      <w:r w:rsidRPr="00693DA6">
        <w:rPr>
          <w:lang w:eastAsia="nb-NO"/>
        </w:rPr>
        <w:t>Leverandør skal i tilbudsbrevet erklære at disse forholdene ikke er gjeldende for leverandørens tilbud.</w:t>
      </w:r>
    </w:p>
    <w:p w14:paraId="4B84A058" w14:textId="77777777" w:rsidR="00F047F9" w:rsidRDefault="00F047F9" w:rsidP="00763C05">
      <w:pPr>
        <w:rPr>
          <w:lang w:eastAsia="nb-NO"/>
        </w:rPr>
      </w:pPr>
    </w:p>
    <w:p w14:paraId="38C61E57" w14:textId="77777777" w:rsidR="00763C05" w:rsidRDefault="00763C05" w:rsidP="00F047F9">
      <w:pPr>
        <w:rPr>
          <w:snapToGrid w:val="0"/>
          <w:lang w:eastAsia="nb-NO"/>
        </w:rPr>
      </w:pPr>
      <w:r w:rsidRPr="00693DA6">
        <w:rPr>
          <w:lang w:eastAsia="nb-NO"/>
        </w:rPr>
        <w:t xml:space="preserve">Leverandører som har spørsmål knyttet til disse sanksjonene bes henvende seg til Utenriksdepartementets servicetelefon 23 95 15 15 eller e-postadresse </w:t>
      </w:r>
      <w:hyperlink r:id="rId14" w:history="1">
        <w:r w:rsidRPr="00693DA6">
          <w:rPr>
            <w:color w:val="0000FF"/>
            <w:u w:val="single"/>
            <w:lang w:eastAsia="nb-NO"/>
          </w:rPr>
          <w:t>sanksjoner@mfa.no</w:t>
        </w:r>
      </w:hyperlink>
      <w:r>
        <w:rPr>
          <w:lang w:eastAsia="nb-NO"/>
        </w:rPr>
        <w:t>.</w:t>
      </w:r>
    </w:p>
    <w:p w14:paraId="4505843F" w14:textId="76E9D7EC" w:rsidR="00296F88" w:rsidRDefault="00296F88">
      <w:pPr>
        <w:rPr>
          <w:snapToGrid w:val="0"/>
          <w:lang w:eastAsia="nb-NO"/>
        </w:rPr>
      </w:pPr>
      <w:r>
        <w:rPr>
          <w:snapToGrid w:val="0"/>
          <w:lang w:eastAsia="nb-NO"/>
        </w:rPr>
        <w:br w:type="page"/>
      </w:r>
    </w:p>
    <w:p w14:paraId="040D6A08" w14:textId="77777777" w:rsidR="00763C05" w:rsidRPr="00693DA6" w:rsidRDefault="00763C05" w:rsidP="00763C05">
      <w:pPr>
        <w:rPr>
          <w:snapToGrid w:val="0"/>
          <w:lang w:eastAsia="nb-NO"/>
        </w:rPr>
      </w:pPr>
    </w:p>
    <w:p w14:paraId="27B754A3" w14:textId="77777777" w:rsidR="00763C05" w:rsidRPr="00693DA6" w:rsidRDefault="00763C05" w:rsidP="00763C05">
      <w:pPr>
        <w:rPr>
          <w:snapToGrid w:val="0"/>
          <w:lang w:eastAsia="nb-NO"/>
        </w:rPr>
      </w:pPr>
    </w:p>
    <w:p w14:paraId="1D3F2B9B" w14:textId="0D65D1F9" w:rsidR="000D0CB7" w:rsidRPr="000D0CB7" w:rsidRDefault="000D0CB7" w:rsidP="000D0CB7">
      <w:pPr>
        <w:jc w:val="both"/>
        <w:rPr>
          <w:b/>
          <w:snapToGrid w:val="0"/>
          <w:lang w:eastAsia="nb-NO"/>
        </w:rPr>
      </w:pPr>
      <w:bookmarkStart w:id="156" w:name="_Toc465427652"/>
      <w:r w:rsidRPr="000D0CB7">
        <w:rPr>
          <w:b/>
          <w:snapToGrid w:val="0"/>
          <w:lang w:eastAsia="nb-NO"/>
        </w:rPr>
        <w:t xml:space="preserve">Vedlegg </w:t>
      </w:r>
      <w:r w:rsidR="00E81171">
        <w:rPr>
          <w:b/>
          <w:snapToGrid w:val="0"/>
          <w:lang w:eastAsia="nb-NO"/>
        </w:rPr>
        <w:t>1</w:t>
      </w:r>
      <w:r w:rsidRPr="000D0CB7">
        <w:rPr>
          <w:b/>
          <w:snapToGrid w:val="0"/>
          <w:lang w:eastAsia="nb-NO"/>
        </w:rPr>
        <w:t>- Forpliktelseserklæring</w:t>
      </w:r>
      <w:bookmarkEnd w:id="156"/>
      <w:r w:rsidRPr="000D0CB7">
        <w:rPr>
          <w:b/>
          <w:snapToGrid w:val="0"/>
          <w:lang w:eastAsia="nb-NO"/>
        </w:rPr>
        <w:tab/>
      </w:r>
      <w:r w:rsidR="00EB0395">
        <w:rPr>
          <w:b/>
          <w:snapToGrid w:val="0"/>
          <w:lang w:eastAsia="nb-NO"/>
        </w:rPr>
        <w:t xml:space="preserve"> </w:t>
      </w:r>
    </w:p>
    <w:p w14:paraId="1B7895C7" w14:textId="77777777" w:rsidR="002936D3" w:rsidRDefault="002936D3" w:rsidP="002936D3"/>
    <w:p w14:paraId="7C16BD2B" w14:textId="1B364940" w:rsidR="002936D3" w:rsidRDefault="002936D3" w:rsidP="002936D3">
      <w:r w:rsidRPr="27461402">
        <w:rPr>
          <w:highlight w:val="yellow"/>
        </w:rPr>
        <w:t xml:space="preserve">[Leverandørs </w:t>
      </w:r>
      <w:r w:rsidR="0074250D">
        <w:rPr>
          <w:highlight w:val="yellow"/>
        </w:rPr>
        <w:t>Nav</w:t>
      </w:r>
      <w:r w:rsidRPr="27461402">
        <w:rPr>
          <w:highlight w:val="yellow"/>
        </w:rPr>
        <w:t>n]</w:t>
      </w:r>
      <w:r>
        <w:t xml:space="preserve"> ønsker å støtte seg på følgende foretaks kapasitet i forbindelse med anskaffelse av </w:t>
      </w:r>
      <w:r w:rsidR="000506A4">
        <w:t xml:space="preserve">arbeidsmarkedstiltaket </w:t>
      </w:r>
      <w:r w:rsidR="006C6605">
        <w:t>Digitale ferdigheter - Rana</w:t>
      </w:r>
      <w:r w:rsidR="000506A4">
        <w:t xml:space="preserve">: </w:t>
      </w:r>
      <w:r w:rsidR="000506A4" w:rsidRPr="27461402">
        <w:rPr>
          <w:highlight w:val="yellow"/>
        </w:rPr>
        <w:t>[</w:t>
      </w:r>
      <w:r w:rsidR="0074250D">
        <w:rPr>
          <w:highlight w:val="yellow"/>
        </w:rPr>
        <w:t>Nav</w:t>
      </w:r>
      <w:r w:rsidRPr="27461402">
        <w:rPr>
          <w:highlight w:val="yellow"/>
        </w:rPr>
        <w:t>n på foretak]</w:t>
      </w:r>
    </w:p>
    <w:p w14:paraId="0F641E93" w14:textId="77777777" w:rsidR="002936D3" w:rsidRDefault="002936D3" w:rsidP="002936D3"/>
    <w:p w14:paraId="0EF59BF0" w14:textId="77777777" w:rsidR="002936D3" w:rsidRDefault="002936D3" w:rsidP="002936D3"/>
    <w:p w14:paraId="7F6BF1F1" w14:textId="77777777" w:rsidR="002936D3" w:rsidRDefault="002936D3" w:rsidP="002936D3">
      <w:r>
        <w:t>Dette gjelder for følgende kvalifikasjonskrav:</w:t>
      </w:r>
    </w:p>
    <w:p w14:paraId="6B2DADBF" w14:textId="77777777" w:rsidR="002936D3" w:rsidRDefault="002936D3" w:rsidP="002936D3"/>
    <w:tbl>
      <w:tblPr>
        <w:tblStyle w:val="TableGrid"/>
        <w:tblW w:w="0" w:type="auto"/>
        <w:tblLook w:val="04A0" w:firstRow="1" w:lastRow="0" w:firstColumn="1" w:lastColumn="0" w:noHBand="0" w:noVBand="1"/>
      </w:tblPr>
      <w:tblGrid>
        <w:gridCol w:w="4547"/>
        <w:gridCol w:w="4513"/>
      </w:tblGrid>
      <w:tr w:rsidR="002936D3" w14:paraId="56C12B3E" w14:textId="77777777" w:rsidTr="00246730">
        <w:tc>
          <w:tcPr>
            <w:tcW w:w="4606" w:type="dxa"/>
            <w:shd w:val="clear" w:color="auto" w:fill="C6D9F1" w:themeFill="text2" w:themeFillTint="33"/>
          </w:tcPr>
          <w:p w14:paraId="526F7AB0" w14:textId="77777777" w:rsidR="002936D3" w:rsidRPr="00EF028C" w:rsidRDefault="002936D3" w:rsidP="00246730">
            <w:pPr>
              <w:rPr>
                <w:b/>
              </w:rPr>
            </w:pPr>
            <w:r w:rsidRPr="00EF028C">
              <w:rPr>
                <w:b/>
              </w:rPr>
              <w:t>Kvalifikasjonskrav</w:t>
            </w:r>
          </w:p>
        </w:tc>
        <w:tc>
          <w:tcPr>
            <w:tcW w:w="4606" w:type="dxa"/>
            <w:shd w:val="clear" w:color="auto" w:fill="C6D9F1" w:themeFill="text2" w:themeFillTint="33"/>
          </w:tcPr>
          <w:p w14:paraId="19C286FC" w14:textId="77777777" w:rsidR="002936D3" w:rsidRPr="00EF028C" w:rsidRDefault="002936D3" w:rsidP="00246730">
            <w:pPr>
              <w:rPr>
                <w:b/>
              </w:rPr>
            </w:pPr>
            <w:r w:rsidRPr="00EF028C">
              <w:rPr>
                <w:b/>
              </w:rPr>
              <w:t>Kryss av</w:t>
            </w:r>
          </w:p>
        </w:tc>
      </w:tr>
      <w:tr w:rsidR="002936D3" w14:paraId="4A8FA58C" w14:textId="77777777" w:rsidTr="00246730">
        <w:tc>
          <w:tcPr>
            <w:tcW w:w="4606" w:type="dxa"/>
          </w:tcPr>
          <w:p w14:paraId="4BA4BE1E" w14:textId="77777777" w:rsidR="002936D3" w:rsidRDefault="002936D3" w:rsidP="00246730">
            <w:r>
              <w:t>Finansielle og økonomiske kapasitet</w:t>
            </w:r>
          </w:p>
        </w:tc>
        <w:tc>
          <w:tcPr>
            <w:tcW w:w="4606" w:type="dxa"/>
          </w:tcPr>
          <w:p w14:paraId="0A1E6183" w14:textId="77777777" w:rsidR="002936D3" w:rsidRDefault="002936D3" w:rsidP="00246730"/>
        </w:tc>
      </w:tr>
      <w:tr w:rsidR="002936D3" w14:paraId="7E9CD2A6" w14:textId="77777777" w:rsidTr="00246730">
        <w:tc>
          <w:tcPr>
            <w:tcW w:w="4606" w:type="dxa"/>
          </w:tcPr>
          <w:p w14:paraId="03CEC63A" w14:textId="77777777" w:rsidR="002936D3" w:rsidRDefault="002936D3" w:rsidP="00246730">
            <w:r>
              <w:t>Tekniske og faglige kvalifikasjoner</w:t>
            </w:r>
          </w:p>
        </w:tc>
        <w:tc>
          <w:tcPr>
            <w:tcW w:w="4606" w:type="dxa"/>
          </w:tcPr>
          <w:p w14:paraId="2E9754CC" w14:textId="77777777" w:rsidR="002936D3" w:rsidRDefault="002936D3" w:rsidP="00246730"/>
        </w:tc>
      </w:tr>
    </w:tbl>
    <w:p w14:paraId="54448051" w14:textId="000CF6A5" w:rsidR="4139B012" w:rsidRDefault="4139B012"/>
    <w:p w14:paraId="1AC8CF77" w14:textId="56E3ABA3" w:rsidR="1B58E471" w:rsidRDefault="1B58E471"/>
    <w:p w14:paraId="614A2184" w14:textId="77777777" w:rsidR="002936D3" w:rsidRDefault="002936D3" w:rsidP="002936D3"/>
    <w:p w14:paraId="73F49E7D" w14:textId="77777777" w:rsidR="002936D3" w:rsidRDefault="002936D3" w:rsidP="002936D3"/>
    <w:p w14:paraId="3F197B5F" w14:textId="37F9FD75" w:rsidR="002936D3" w:rsidRDefault="002936D3" w:rsidP="002936D3">
      <w:r>
        <w:t xml:space="preserve">Det bekreftes at </w:t>
      </w:r>
      <w:r w:rsidRPr="00D80A1E">
        <w:rPr>
          <w:highlight w:val="yellow"/>
        </w:rPr>
        <w:t xml:space="preserve">[Leverandørs </w:t>
      </w:r>
      <w:r w:rsidR="0074250D">
        <w:rPr>
          <w:highlight w:val="yellow"/>
        </w:rPr>
        <w:t>Nav</w:t>
      </w:r>
      <w:r w:rsidRPr="00D80A1E">
        <w:rPr>
          <w:highlight w:val="yellow"/>
        </w:rPr>
        <w:t>n]</w:t>
      </w:r>
      <w:r>
        <w:t xml:space="preserve"> vil ha rådighet over nødvendige ressurser fra </w:t>
      </w:r>
      <w:r w:rsidRPr="00D80A1E">
        <w:rPr>
          <w:highlight w:val="yellow"/>
        </w:rPr>
        <w:t>[</w:t>
      </w:r>
      <w:r w:rsidR="0074250D">
        <w:rPr>
          <w:highlight w:val="yellow"/>
        </w:rPr>
        <w:t>Nav</w:t>
      </w:r>
      <w:r w:rsidRPr="00D80A1E">
        <w:rPr>
          <w:highlight w:val="yellow"/>
        </w:rPr>
        <w:t>n på foretak]</w:t>
      </w:r>
      <w:r>
        <w:t xml:space="preserve"> i henhold til det ovennevnte gjennom kontraktsperioden.</w:t>
      </w:r>
    </w:p>
    <w:p w14:paraId="4F9ED0E4" w14:textId="77777777" w:rsidR="002936D3" w:rsidRDefault="002936D3" w:rsidP="002936D3"/>
    <w:p w14:paraId="1AC08B74" w14:textId="77777777" w:rsidR="002936D3" w:rsidRDefault="002936D3" w:rsidP="002936D3"/>
    <w:p w14:paraId="67B2A5B3" w14:textId="77777777" w:rsidR="002936D3" w:rsidRDefault="002936D3" w:rsidP="002936D3"/>
    <w:p w14:paraId="4B8BA595" w14:textId="77777777" w:rsidR="002936D3" w:rsidRDefault="002936D3" w:rsidP="002936D3"/>
    <w:p w14:paraId="475C3200" w14:textId="77777777" w:rsidR="002936D3" w:rsidRDefault="002936D3" w:rsidP="002936D3"/>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83"/>
        <w:gridCol w:w="4583"/>
      </w:tblGrid>
      <w:tr w:rsidR="002936D3" w:rsidRPr="00D2540C" w14:paraId="1F4B29F3" w14:textId="77777777" w:rsidTr="00246730">
        <w:trPr>
          <w:cantSplit/>
        </w:trPr>
        <w:tc>
          <w:tcPr>
            <w:tcW w:w="4583" w:type="dxa"/>
          </w:tcPr>
          <w:p w14:paraId="36F700EB" w14:textId="77777777" w:rsidR="002936D3" w:rsidRPr="00D2540C" w:rsidRDefault="002936D3" w:rsidP="00246730">
            <w:pPr>
              <w:rPr>
                <w:b/>
              </w:rPr>
            </w:pPr>
            <w:r w:rsidRPr="00D2540C">
              <w:rPr>
                <w:b/>
              </w:rPr>
              <w:t xml:space="preserve">For </w:t>
            </w:r>
            <w:r>
              <w:rPr>
                <w:b/>
              </w:rPr>
              <w:t>Leverandør</w:t>
            </w:r>
            <w:r w:rsidRPr="00D2540C">
              <w:rPr>
                <w:b/>
              </w:rPr>
              <w:t>:</w:t>
            </w:r>
          </w:p>
        </w:tc>
        <w:tc>
          <w:tcPr>
            <w:tcW w:w="4583" w:type="dxa"/>
          </w:tcPr>
          <w:p w14:paraId="3CEB05D2" w14:textId="77777777" w:rsidR="002936D3" w:rsidRPr="00D2540C" w:rsidRDefault="002936D3" w:rsidP="00246730">
            <w:pPr>
              <w:rPr>
                <w:b/>
              </w:rPr>
            </w:pPr>
            <w:r w:rsidRPr="00D2540C">
              <w:rPr>
                <w:b/>
              </w:rPr>
              <w:t xml:space="preserve">For </w:t>
            </w:r>
            <w:r>
              <w:rPr>
                <w:b/>
              </w:rPr>
              <w:t>annet foretak</w:t>
            </w:r>
            <w:r w:rsidRPr="00D2540C">
              <w:rPr>
                <w:b/>
              </w:rPr>
              <w:t>:</w:t>
            </w:r>
          </w:p>
        </w:tc>
      </w:tr>
      <w:tr w:rsidR="002936D3" w:rsidRPr="00D2540C" w14:paraId="526A35B2" w14:textId="77777777" w:rsidTr="00246730">
        <w:trPr>
          <w:cantSplit/>
        </w:trPr>
        <w:tc>
          <w:tcPr>
            <w:tcW w:w="4583" w:type="dxa"/>
          </w:tcPr>
          <w:p w14:paraId="21950EE5" w14:textId="77777777" w:rsidR="002936D3" w:rsidRPr="00D2540C" w:rsidRDefault="002936D3" w:rsidP="00246730">
            <w:pPr>
              <w:rPr>
                <w:b/>
              </w:rPr>
            </w:pPr>
            <w:r w:rsidRPr="00D2540C">
              <w:rPr>
                <w:b/>
              </w:rPr>
              <w:t>Dato:</w:t>
            </w:r>
          </w:p>
        </w:tc>
        <w:tc>
          <w:tcPr>
            <w:tcW w:w="4583" w:type="dxa"/>
          </w:tcPr>
          <w:p w14:paraId="6E6922D5" w14:textId="77777777" w:rsidR="002936D3" w:rsidRPr="00D2540C" w:rsidRDefault="002936D3" w:rsidP="00246730">
            <w:pPr>
              <w:rPr>
                <w:b/>
              </w:rPr>
            </w:pPr>
            <w:r w:rsidRPr="00D2540C">
              <w:rPr>
                <w:b/>
              </w:rPr>
              <w:t>Dato:</w:t>
            </w:r>
          </w:p>
        </w:tc>
      </w:tr>
      <w:tr w:rsidR="002936D3" w:rsidRPr="00D2540C" w14:paraId="50162B1A" w14:textId="77777777" w:rsidTr="00246730">
        <w:trPr>
          <w:cantSplit/>
        </w:trPr>
        <w:tc>
          <w:tcPr>
            <w:tcW w:w="4583" w:type="dxa"/>
          </w:tcPr>
          <w:p w14:paraId="4F9AD24B" w14:textId="77777777" w:rsidR="002936D3" w:rsidRPr="00D2540C" w:rsidRDefault="002936D3" w:rsidP="00246730">
            <w:pPr>
              <w:rPr>
                <w:b/>
              </w:rPr>
            </w:pPr>
            <w:proofErr w:type="spellStart"/>
            <w:r w:rsidRPr="00D2540C">
              <w:rPr>
                <w:b/>
              </w:rPr>
              <w:t>Sign</w:t>
            </w:r>
            <w:proofErr w:type="spellEnd"/>
            <w:r w:rsidRPr="00D2540C">
              <w:rPr>
                <w:b/>
              </w:rPr>
              <w:t>:</w:t>
            </w:r>
          </w:p>
          <w:p w14:paraId="01825EEB" w14:textId="77777777" w:rsidR="002936D3" w:rsidRPr="00D2540C" w:rsidRDefault="002936D3" w:rsidP="00246730">
            <w:pPr>
              <w:rPr>
                <w:b/>
              </w:rPr>
            </w:pPr>
          </w:p>
          <w:p w14:paraId="017FFE6B" w14:textId="77777777" w:rsidR="002936D3" w:rsidRPr="00D2540C" w:rsidRDefault="002936D3" w:rsidP="00246730">
            <w:pPr>
              <w:rPr>
                <w:b/>
              </w:rPr>
            </w:pPr>
          </w:p>
          <w:p w14:paraId="26500652" w14:textId="77777777" w:rsidR="002936D3" w:rsidRPr="00D2540C" w:rsidRDefault="002936D3" w:rsidP="00246730">
            <w:pPr>
              <w:rPr>
                <w:b/>
              </w:rPr>
            </w:pPr>
          </w:p>
        </w:tc>
        <w:tc>
          <w:tcPr>
            <w:tcW w:w="4583" w:type="dxa"/>
          </w:tcPr>
          <w:p w14:paraId="670F46A6" w14:textId="77777777" w:rsidR="002936D3" w:rsidRPr="00D2540C" w:rsidRDefault="002936D3" w:rsidP="00246730">
            <w:pPr>
              <w:rPr>
                <w:b/>
              </w:rPr>
            </w:pPr>
            <w:proofErr w:type="spellStart"/>
            <w:r w:rsidRPr="00D2540C">
              <w:rPr>
                <w:b/>
              </w:rPr>
              <w:t>Sign</w:t>
            </w:r>
            <w:proofErr w:type="spellEnd"/>
            <w:r w:rsidRPr="00D2540C">
              <w:rPr>
                <w:b/>
              </w:rPr>
              <w:t>:</w:t>
            </w:r>
          </w:p>
        </w:tc>
      </w:tr>
      <w:tr w:rsidR="002936D3" w:rsidRPr="00D2540C" w14:paraId="01E1815B" w14:textId="77777777" w:rsidTr="00246730">
        <w:trPr>
          <w:cantSplit/>
        </w:trPr>
        <w:tc>
          <w:tcPr>
            <w:tcW w:w="4583" w:type="dxa"/>
          </w:tcPr>
          <w:p w14:paraId="7D80700A" w14:textId="7B2BC21D" w:rsidR="002936D3" w:rsidRPr="00D2540C" w:rsidRDefault="0074250D" w:rsidP="00246730">
            <w:pPr>
              <w:rPr>
                <w:b/>
              </w:rPr>
            </w:pPr>
            <w:r>
              <w:rPr>
                <w:b/>
              </w:rPr>
              <w:t>Nav</w:t>
            </w:r>
            <w:r w:rsidR="002936D3" w:rsidRPr="00D2540C">
              <w:rPr>
                <w:b/>
              </w:rPr>
              <w:t>n:</w:t>
            </w:r>
            <w:r w:rsidR="002936D3" w:rsidRPr="00BC1B2D">
              <w:rPr>
                <w:highlight w:val="yellow"/>
              </w:rPr>
              <w:t>&lt;blokkbokstaver&gt;</w:t>
            </w:r>
          </w:p>
        </w:tc>
        <w:tc>
          <w:tcPr>
            <w:tcW w:w="4583" w:type="dxa"/>
          </w:tcPr>
          <w:p w14:paraId="4357298B" w14:textId="418C377A" w:rsidR="002936D3" w:rsidRPr="00D2540C" w:rsidRDefault="0074250D" w:rsidP="00246730">
            <w:pPr>
              <w:rPr>
                <w:b/>
              </w:rPr>
            </w:pPr>
            <w:r>
              <w:rPr>
                <w:b/>
              </w:rPr>
              <w:t>Nav</w:t>
            </w:r>
            <w:r w:rsidR="002936D3" w:rsidRPr="00D2540C">
              <w:rPr>
                <w:b/>
              </w:rPr>
              <w:t>n:</w:t>
            </w:r>
            <w:r w:rsidR="002936D3" w:rsidRPr="00BC1B2D">
              <w:t xml:space="preserve"> </w:t>
            </w:r>
            <w:r w:rsidR="002936D3" w:rsidRPr="00BC1B2D">
              <w:rPr>
                <w:highlight w:val="yellow"/>
              </w:rPr>
              <w:t>&lt;blokkbokstaver&gt;</w:t>
            </w:r>
          </w:p>
        </w:tc>
      </w:tr>
      <w:tr w:rsidR="002936D3" w:rsidRPr="00D2540C" w14:paraId="7B07329E" w14:textId="77777777" w:rsidTr="00246730">
        <w:trPr>
          <w:cantSplit/>
        </w:trPr>
        <w:tc>
          <w:tcPr>
            <w:tcW w:w="4583" w:type="dxa"/>
          </w:tcPr>
          <w:p w14:paraId="432C3AF4" w14:textId="77777777" w:rsidR="002936D3" w:rsidRPr="00D2540C" w:rsidRDefault="002936D3" w:rsidP="00246730">
            <w:pPr>
              <w:rPr>
                <w:b/>
              </w:rPr>
            </w:pPr>
            <w:r>
              <w:rPr>
                <w:b/>
              </w:rPr>
              <w:t>Stilling:</w:t>
            </w:r>
          </w:p>
        </w:tc>
        <w:tc>
          <w:tcPr>
            <w:tcW w:w="4583" w:type="dxa"/>
          </w:tcPr>
          <w:p w14:paraId="12DE73A5" w14:textId="77777777" w:rsidR="002936D3" w:rsidRPr="00D2540C" w:rsidRDefault="002936D3" w:rsidP="00246730">
            <w:pPr>
              <w:rPr>
                <w:b/>
              </w:rPr>
            </w:pPr>
            <w:r>
              <w:rPr>
                <w:b/>
              </w:rPr>
              <w:t>Stilling:</w:t>
            </w:r>
          </w:p>
        </w:tc>
      </w:tr>
    </w:tbl>
    <w:p w14:paraId="3433D9EA" w14:textId="6FD73CFC" w:rsidR="4139B012" w:rsidRDefault="4139B012"/>
    <w:p w14:paraId="5E2DC1A5" w14:textId="77777777" w:rsidR="002936D3" w:rsidRDefault="002936D3" w:rsidP="002936D3"/>
    <w:p w14:paraId="1C6AC6A9" w14:textId="77777777" w:rsidR="00C72728" w:rsidRDefault="00C72728" w:rsidP="004D5B42">
      <w:pPr>
        <w:jc w:val="both"/>
        <w:rPr>
          <w:snapToGrid w:val="0"/>
          <w:lang w:eastAsia="nb-NO"/>
        </w:rPr>
      </w:pPr>
    </w:p>
    <w:sectPr w:rsidR="00C72728">
      <w:headerReference w:type="default" r:id="rId15"/>
      <w:footerReference w:type="even" r:id="rId16"/>
      <w:footerReference w:type="default" r:id="rId17"/>
      <w:headerReference w:type="first" r:id="rId18"/>
      <w:footerReference w:type="first" r:id="rId19"/>
      <w:pgSz w:w="11906" w:h="16838"/>
      <w:pgMar w:top="1418" w:right="1418" w:bottom="1701" w:left="1418" w:header="708" w:footer="708" w:gutter="0"/>
      <w:paperSrc w:first="2" w:other="2"/>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7D672" w14:textId="77777777" w:rsidR="008062B5" w:rsidRDefault="008062B5">
      <w:r>
        <w:separator/>
      </w:r>
    </w:p>
  </w:endnote>
  <w:endnote w:type="continuationSeparator" w:id="0">
    <w:p w14:paraId="78D85EDC" w14:textId="77777777" w:rsidR="008062B5" w:rsidRDefault="008062B5">
      <w:r>
        <w:continuationSeparator/>
      </w:r>
    </w:p>
  </w:endnote>
  <w:endnote w:type="continuationNotice" w:id="1">
    <w:p w14:paraId="0AF43061" w14:textId="77777777" w:rsidR="008062B5" w:rsidRDefault="008062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7184A" w14:textId="77777777" w:rsidR="002F5615" w:rsidRDefault="002F56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3BAF2B" w14:textId="77777777" w:rsidR="002F5615" w:rsidRDefault="002F56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B2DBA" w14:textId="77777777" w:rsidR="002F5615" w:rsidRDefault="002F5615" w:rsidP="001C3CCF">
    <w:pPr>
      <w:pStyle w:val="Footer"/>
      <w:pBdr>
        <w:top w:val="single" w:sz="4" w:space="1" w:color="auto"/>
      </w:pBdr>
      <w:tabs>
        <w:tab w:val="clear" w:pos="4536"/>
      </w:tabs>
      <w:ind w:right="-2"/>
      <w:jc w:val="center"/>
      <w:rPr>
        <w:snapToGrid w:val="0"/>
        <w:lang w:eastAsia="nb-NO"/>
      </w:rPr>
    </w:pPr>
    <w:r>
      <w:t xml:space="preserve"> </w:t>
    </w:r>
  </w:p>
  <w:p w14:paraId="6D4600A6" w14:textId="77777777" w:rsidR="002F5615" w:rsidRDefault="002F5615">
    <w:pPr>
      <w:pStyle w:val="Footer"/>
      <w:pBdr>
        <w:top w:val="single" w:sz="4" w:space="1" w:color="auto"/>
      </w:pBdr>
      <w:ind w:right="-2"/>
    </w:pPr>
    <w:r>
      <w:rPr>
        <w:snapToGrid w:val="0"/>
        <w:lang w:eastAsia="nb-NO"/>
      </w:rPr>
      <w:tab/>
    </w:r>
    <w:r>
      <w:rPr>
        <w:snapToGrid w:val="0"/>
        <w:lang w:eastAsia="nb-NO"/>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83"/>
      <w:gridCol w:w="4583"/>
      <w:gridCol w:w="4583"/>
    </w:tblGrid>
    <w:tr w:rsidR="00F74C00" w14:paraId="08662716" w14:textId="77777777" w:rsidTr="00246730">
      <w:trPr>
        <w:cantSplit/>
      </w:trPr>
      <w:tc>
        <w:tcPr>
          <w:tcW w:w="4583" w:type="dxa"/>
        </w:tcPr>
        <w:p w14:paraId="14C464E6" w14:textId="295F89DD" w:rsidR="601146E5" w:rsidRDefault="601146E5" w:rsidP="006F7A82">
          <w:pPr>
            <w:pStyle w:val="Header"/>
            <w:ind w:left="-115"/>
          </w:pPr>
        </w:p>
      </w:tc>
      <w:tc>
        <w:tcPr>
          <w:tcW w:w="4583" w:type="dxa"/>
        </w:tcPr>
        <w:p w14:paraId="61BDDCD7" w14:textId="7BA25D36" w:rsidR="601146E5" w:rsidRDefault="601146E5" w:rsidP="006F7A82">
          <w:pPr>
            <w:pStyle w:val="Header"/>
            <w:jc w:val="center"/>
          </w:pPr>
        </w:p>
      </w:tc>
      <w:tc>
        <w:tcPr>
          <w:tcW w:w="4583" w:type="dxa"/>
        </w:tcPr>
        <w:p w14:paraId="1812AE1F" w14:textId="734A6E7F" w:rsidR="601146E5" w:rsidRDefault="601146E5" w:rsidP="006F7A82">
          <w:pPr>
            <w:pStyle w:val="Header"/>
            <w:ind w:right="-115"/>
            <w:jc w:val="right"/>
          </w:pPr>
        </w:p>
      </w:tc>
    </w:tr>
    <w:tr w:rsidR="00F74C00" w14:paraId="51F63781" w14:textId="77777777" w:rsidTr="00246730">
      <w:trPr>
        <w:cantSplit/>
      </w:trPr>
      <w:tc>
        <w:tcPr>
          <w:tcW w:w="4583" w:type="dxa"/>
        </w:tcPr>
        <w:p w14:paraId="29BAC06E" w14:textId="77777777" w:rsidR="00E8301A" w:rsidRDefault="00E8301A">
          <w:pPr>
            <w:pStyle w:val="Header"/>
            <w:ind w:left="-115"/>
          </w:pPr>
        </w:p>
      </w:tc>
      <w:tc>
        <w:tcPr>
          <w:tcW w:w="4583" w:type="dxa"/>
        </w:tcPr>
        <w:p w14:paraId="7C751160" w14:textId="77777777" w:rsidR="00E8301A" w:rsidRDefault="00E8301A">
          <w:pPr>
            <w:pStyle w:val="Header"/>
            <w:jc w:val="center"/>
          </w:pPr>
        </w:p>
      </w:tc>
      <w:tc>
        <w:tcPr>
          <w:tcW w:w="4583" w:type="dxa"/>
        </w:tcPr>
        <w:p w14:paraId="322892C7" w14:textId="77777777" w:rsidR="00E8301A" w:rsidRDefault="00E8301A">
          <w:pPr>
            <w:pStyle w:val="Header"/>
            <w:ind w:right="-115"/>
            <w:jc w:val="right"/>
          </w:pPr>
        </w:p>
      </w:tc>
    </w:tr>
  </w:tbl>
  <w:p w14:paraId="5004B7B4" w14:textId="620A0384" w:rsidR="601146E5" w:rsidRDefault="601146E5" w:rsidP="006F7A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FC9D0" w14:textId="77777777" w:rsidR="008062B5" w:rsidRDefault="008062B5">
      <w:r>
        <w:separator/>
      </w:r>
    </w:p>
  </w:footnote>
  <w:footnote w:type="continuationSeparator" w:id="0">
    <w:p w14:paraId="6414DFD1" w14:textId="77777777" w:rsidR="008062B5" w:rsidRDefault="008062B5">
      <w:r>
        <w:continuationSeparator/>
      </w:r>
    </w:p>
  </w:footnote>
  <w:footnote w:type="continuationNotice" w:id="1">
    <w:p w14:paraId="66AC463A" w14:textId="77777777" w:rsidR="008062B5" w:rsidRDefault="008062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278E6" w14:textId="77777777" w:rsidR="002F5615" w:rsidRDefault="002F5615" w:rsidP="007851C9">
    <w:pPr>
      <w:pStyle w:val="Header"/>
    </w:pPr>
  </w:p>
  <w:p w14:paraId="59A4F1C9" w14:textId="77777777" w:rsidR="002F5615" w:rsidRDefault="002F5615" w:rsidP="007851C9">
    <w:pPr>
      <w:pStyle w:val="Header"/>
    </w:pPr>
  </w:p>
  <w:p w14:paraId="27DC8AE1" w14:textId="77777777" w:rsidR="002F5615" w:rsidRDefault="002F5615" w:rsidP="00291F23">
    <w:pPr>
      <w:pStyle w:val="Heade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83"/>
      <w:gridCol w:w="4583"/>
      <w:gridCol w:w="4583"/>
    </w:tblGrid>
    <w:tr w:rsidR="00F74C00" w14:paraId="5BF01407" w14:textId="77777777" w:rsidTr="00246730">
      <w:trPr>
        <w:cantSplit/>
      </w:trPr>
      <w:tc>
        <w:tcPr>
          <w:tcW w:w="4583" w:type="dxa"/>
        </w:tcPr>
        <w:p w14:paraId="717EC4C1" w14:textId="77777777" w:rsidR="0080550B" w:rsidRDefault="36133252" w:rsidP="36133252">
          <w:pPr>
            <w:pStyle w:val="Header"/>
            <w:rPr>
              <w:b/>
              <w:bCs/>
            </w:rPr>
          </w:pPr>
          <w:r w:rsidRPr="36133252">
            <w:rPr>
              <w:b/>
              <w:bCs/>
            </w:rPr>
            <w:t xml:space="preserve">Arbeids- og velferdsetaten </w:t>
          </w:r>
        </w:p>
        <w:p w14:paraId="52C8B1EE" w14:textId="7E5A83C9" w:rsidR="002F5615" w:rsidRDefault="36133252" w:rsidP="36133252">
          <w:pPr>
            <w:pStyle w:val="Header"/>
            <w:rPr>
              <w:b/>
              <w:bCs/>
            </w:rPr>
          </w:pPr>
          <w:proofErr w:type="spellStart"/>
          <w:r w:rsidRPr="36133252">
            <w:rPr>
              <w:b/>
              <w:bCs/>
            </w:rPr>
            <w:t>Saksn</w:t>
          </w:r>
          <w:r w:rsidR="00D703D1">
            <w:rPr>
              <w:b/>
              <w:bCs/>
            </w:rPr>
            <w:t>r</w:t>
          </w:r>
          <w:proofErr w:type="spellEnd"/>
          <w:r w:rsidR="00D703D1">
            <w:rPr>
              <w:b/>
              <w:bCs/>
            </w:rPr>
            <w:t xml:space="preserve"> </w:t>
          </w:r>
          <w:r w:rsidR="00951DA4">
            <w:rPr>
              <w:b/>
              <w:bCs/>
            </w:rPr>
            <w:t>26</w:t>
          </w:r>
          <w:r w:rsidR="00C80B1D">
            <w:rPr>
              <w:b/>
              <w:bCs/>
            </w:rPr>
            <w:t>/</w:t>
          </w:r>
          <w:r w:rsidR="00F10CBA">
            <w:rPr>
              <w:b/>
              <w:bCs/>
            </w:rPr>
            <w:t>13325</w:t>
          </w:r>
        </w:p>
      </w:tc>
      <w:tc>
        <w:tcPr>
          <w:tcW w:w="4583" w:type="dxa"/>
        </w:tcPr>
        <w:p w14:paraId="785EC948" w14:textId="77777777" w:rsidR="002F5615" w:rsidRPr="007D5E57" w:rsidRDefault="002F5615" w:rsidP="007D5E57">
          <w:pPr>
            <w:pStyle w:val="Header"/>
            <w:jc w:val="center"/>
            <w:rPr>
              <w:b/>
            </w:rPr>
          </w:pPr>
          <w:r w:rsidRPr="007D5E57">
            <w:rPr>
              <w:b/>
            </w:rPr>
            <w:t>Konkurransegrunnlag</w:t>
          </w:r>
          <w:r>
            <w:rPr>
              <w:b/>
            </w:rPr>
            <w:t xml:space="preserve"> Del I</w:t>
          </w:r>
        </w:p>
        <w:p w14:paraId="675CB67B" w14:textId="77777777" w:rsidR="002F5615" w:rsidRDefault="002F5615" w:rsidP="003143DC">
          <w:pPr>
            <w:pStyle w:val="Header"/>
            <w:jc w:val="center"/>
          </w:pPr>
          <w:r w:rsidRPr="007D5E57">
            <w:rPr>
              <w:b/>
            </w:rPr>
            <w:t xml:space="preserve">Anskaffelse etter </w:t>
          </w:r>
          <w:r>
            <w:rPr>
              <w:b/>
            </w:rPr>
            <w:t>FOA</w:t>
          </w:r>
          <w:r w:rsidRPr="007D5E57">
            <w:rPr>
              <w:b/>
            </w:rPr>
            <w:t xml:space="preserve"> Del</w:t>
          </w:r>
          <w:r>
            <w:t xml:space="preserve"> </w:t>
          </w:r>
          <w:r w:rsidRPr="00424C4E">
            <w:rPr>
              <w:b/>
            </w:rPr>
            <w:t>I</w:t>
          </w:r>
          <w:r>
            <w:rPr>
              <w:b/>
            </w:rPr>
            <w:t>V</w:t>
          </w:r>
        </w:p>
      </w:tc>
      <w:tc>
        <w:tcPr>
          <w:tcW w:w="4583" w:type="dxa"/>
        </w:tcPr>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83"/>
            <w:gridCol w:w="4583"/>
          </w:tblGrid>
          <w:tr w:rsidR="00F74C00" w14:paraId="686A9557" w14:textId="77777777" w:rsidTr="00246730">
            <w:trPr>
              <w:cantSplit/>
            </w:trPr>
            <w:tc>
              <w:tcPr>
                <w:tcW w:w="4583" w:type="dxa"/>
              </w:tcPr>
              <w:p w14:paraId="6AD1791A" w14:textId="77777777" w:rsidR="002F5615" w:rsidRDefault="002F5615" w:rsidP="00541C87">
                <w:pPr>
                  <w:pStyle w:val="Header"/>
                  <w:jc w:val="right"/>
                </w:pPr>
                <w:r>
                  <w:t>Side:</w:t>
                </w:r>
              </w:p>
              <w:p w14:paraId="011FD448" w14:textId="77777777" w:rsidR="002F5615" w:rsidRDefault="002F5615" w:rsidP="00541C87">
                <w:pPr>
                  <w:pStyle w:val="Header"/>
                  <w:jc w:val="right"/>
                </w:pPr>
              </w:p>
            </w:tc>
            <w:tc>
              <w:tcPr>
                <w:tcW w:w="4583" w:type="dxa"/>
              </w:tcPr>
              <w:p w14:paraId="3D1F8F1F" w14:textId="35107BF3" w:rsidR="002F5615" w:rsidRDefault="002F5615" w:rsidP="00031F1E">
                <w:pPr>
                  <w:pStyle w:val="Header"/>
                  <w:jc w:val="right"/>
                </w:pPr>
                <w:r>
                  <w:fldChar w:fldCharType="begin"/>
                </w:r>
                <w:r>
                  <w:instrText xml:space="preserve"> PAGE </w:instrText>
                </w:r>
                <w:r>
                  <w:fldChar w:fldCharType="separate"/>
                </w:r>
                <w:r w:rsidR="00DB2646">
                  <w:rPr>
                    <w:noProof/>
                  </w:rPr>
                  <w:t>5</w:t>
                </w:r>
                <w:r>
                  <w:fldChar w:fldCharType="end"/>
                </w:r>
                <w:r>
                  <w:t xml:space="preserve"> av </w:t>
                </w:r>
                <w:r>
                  <w:rPr>
                    <w:noProof/>
                  </w:rPr>
                  <w:fldChar w:fldCharType="begin"/>
                </w:r>
                <w:r>
                  <w:rPr>
                    <w:noProof/>
                  </w:rPr>
                  <w:instrText xml:space="preserve"> NUMPAGES </w:instrText>
                </w:r>
                <w:r>
                  <w:rPr>
                    <w:noProof/>
                  </w:rPr>
                  <w:fldChar w:fldCharType="separate"/>
                </w:r>
                <w:r w:rsidR="00DB2646">
                  <w:rPr>
                    <w:noProof/>
                  </w:rPr>
                  <w:t>15</w:t>
                </w:r>
                <w:r>
                  <w:rPr>
                    <w:noProof/>
                  </w:rPr>
                  <w:fldChar w:fldCharType="end"/>
                </w:r>
              </w:p>
              <w:p w14:paraId="7EC25E3E" w14:textId="77777777" w:rsidR="002F5615" w:rsidRDefault="002F5615" w:rsidP="00031F1E">
                <w:pPr>
                  <w:pStyle w:val="Header"/>
                  <w:jc w:val="center"/>
                </w:pPr>
              </w:p>
            </w:tc>
          </w:tr>
        </w:tbl>
        <w:p w14:paraId="68F7849F" w14:textId="77777777" w:rsidR="002F5615" w:rsidRDefault="002F5615" w:rsidP="001728D9">
          <w:pPr>
            <w:pStyle w:val="Header"/>
            <w:jc w:val="right"/>
          </w:pPr>
        </w:p>
      </w:tc>
    </w:tr>
  </w:tbl>
  <w:p w14:paraId="11E5C96A" w14:textId="77777777" w:rsidR="002F5615" w:rsidRPr="00291F23" w:rsidRDefault="002F5615" w:rsidP="0060215A">
    <w:pPr>
      <w:pStyle w:val="Header"/>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77E4E" w14:textId="77777777" w:rsidR="002F5615" w:rsidRDefault="002F5615">
    <w:pPr>
      <w:pStyle w:val="Header"/>
    </w:pPr>
    <w:r>
      <w:rPr>
        <w:noProof/>
        <w:lang w:eastAsia="nb-NO"/>
      </w:rPr>
      <w:drawing>
        <wp:anchor distT="0" distB="0" distL="114300" distR="114300" simplePos="0" relativeHeight="251658240" behindDoc="0" locked="0" layoutInCell="1" allowOverlap="1" wp14:anchorId="7D06023E" wp14:editId="6A90FBCF">
          <wp:simplePos x="0" y="0"/>
          <wp:positionH relativeFrom="column">
            <wp:posOffset>-137795</wp:posOffset>
          </wp:positionH>
          <wp:positionV relativeFrom="paragraph">
            <wp:posOffset>98425</wp:posOffset>
          </wp:positionV>
          <wp:extent cx="897890" cy="565785"/>
          <wp:effectExtent l="0" t="0" r="0" b="5715"/>
          <wp:wrapSquare wrapText="bothSides"/>
          <wp:docPr id="1" name="Bilde 1" descr="F:\F2823_KOM\Felles Filer\Rådgivingseksjonen\Profil og materiell\5. Profil og design\NAV profil\nav_logo\nav_logo_til_PC_og_PPT\nav_pos_logo_RGB.png">
            <a:extLst xmlns:a="http://schemas.openxmlformats.org/drawingml/2006/main">
              <a:ext uri="{FF2B5EF4-FFF2-40B4-BE49-F238E27FC236}">
                <a16:creationId xmlns:a16="http://schemas.microsoft.com/office/drawing/2014/main" id="{19622A2E-DCD2-4D54-B32F-E3E12DC3C3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F2823_KOM\Felles Filer\Rådgivingseksjonen\Profil og materiell\5. Profil og design\NAV profil\nav_logo\nav_logo_til_PC_og_PPT\nav_pos_logo_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7890" cy="5657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D53F77" w14:textId="77777777" w:rsidR="002F5615" w:rsidRDefault="002F5615">
    <w:pPr>
      <w:pStyle w:val="Header"/>
    </w:pPr>
  </w:p>
  <w:p w14:paraId="2CF09CDC" w14:textId="77777777" w:rsidR="002F5615" w:rsidRDefault="002F5615" w:rsidP="00246730">
    <w:pPr>
      <w:pStyle w:val="Header"/>
      <w:jc w:val="right"/>
      <w:rPr>
        <w:b/>
        <w:sz w:val="28"/>
        <w:szCs w:val="28"/>
      </w:rPr>
    </w:pPr>
  </w:p>
  <w:p w14:paraId="25BE7B97" w14:textId="77777777" w:rsidR="002F5615" w:rsidRDefault="002F5615" w:rsidP="00246730">
    <w:pPr>
      <w:pStyle w:val="Header"/>
      <w:jc w:val="right"/>
      <w:rPr>
        <w:b/>
        <w:sz w:val="28"/>
        <w:szCs w:val="28"/>
      </w:rPr>
    </w:pPr>
  </w:p>
  <w:p w14:paraId="17981744" w14:textId="640A2F42" w:rsidR="002F5615" w:rsidRPr="0040661A" w:rsidRDefault="002F5615" w:rsidP="00246730">
    <w:pPr>
      <w:pStyle w:val="Header"/>
      <w:jc w:val="right"/>
      <w:rPr>
        <w:b/>
        <w:sz w:val="28"/>
        <w:szCs w:val="28"/>
      </w:rPr>
    </w:pPr>
    <w:r>
      <w:rPr>
        <w:rFonts w:ascii="Arial" w:hAnsi="Arial" w:cs="Arial"/>
        <w:b/>
        <w:sz w:val="28"/>
        <w:szCs w:val="28"/>
      </w:rPr>
      <w:t xml:space="preserve">DEL I </w:t>
    </w:r>
    <w:r w:rsidRPr="00D25E8D">
      <w:rPr>
        <w:rFonts w:ascii="Arial" w:hAnsi="Arial" w:cs="Arial"/>
        <w:b/>
        <w:sz w:val="28"/>
        <w:szCs w:val="28"/>
      </w:rPr>
      <w:t>//</w:t>
    </w:r>
    <w:r>
      <w:rPr>
        <w:rFonts w:ascii="Arial" w:hAnsi="Arial" w:cs="Arial"/>
        <w:b/>
        <w:sz w:val="28"/>
        <w:szCs w:val="28"/>
      </w:rPr>
      <w:t xml:space="preserve"> KONKURRANSEGRUNNLAG</w:t>
    </w:r>
  </w:p>
  <w:p w14:paraId="40C14326" w14:textId="77777777" w:rsidR="002F5615" w:rsidRDefault="002F5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742F26C"/>
    <w:lvl w:ilvl="0">
      <w:numFmt w:val="decimal"/>
      <w:lvlText w:val="*"/>
      <w:lvlJc w:val="left"/>
    </w:lvl>
  </w:abstractNum>
  <w:abstractNum w:abstractNumId="1" w15:restartNumberingAfterBreak="0">
    <w:nsid w:val="09746805"/>
    <w:multiLevelType w:val="hybridMultilevel"/>
    <w:tmpl w:val="84506D78"/>
    <w:lvl w:ilvl="0" w:tplc="DD7428E0">
      <w:numFmt w:val="bullet"/>
      <w:lvlText w:val="-"/>
      <w:lvlJc w:val="left"/>
      <w:pPr>
        <w:tabs>
          <w:tab w:val="num" w:pos="360"/>
        </w:tabs>
        <w:ind w:left="360" w:hanging="360"/>
      </w:pPr>
      <w:rPr>
        <w:rFonts w:ascii="Times New Roman" w:eastAsia="Times New Roman" w:hAnsi="Times New Roman" w:cs="Times New Roman" w:hint="default"/>
      </w:rPr>
    </w:lvl>
    <w:lvl w:ilvl="1" w:tplc="152EDA02">
      <w:start w:val="1"/>
      <w:numFmt w:val="bullet"/>
      <w:lvlText w:val=""/>
      <w:lvlJc w:val="left"/>
      <w:pPr>
        <w:tabs>
          <w:tab w:val="num" w:pos="1080"/>
        </w:tabs>
        <w:ind w:left="1080" w:hanging="360"/>
      </w:pPr>
      <w:rPr>
        <w:rFonts w:ascii="Wingdings" w:hAnsi="Wingdings" w:hint="default"/>
      </w:rPr>
    </w:lvl>
    <w:lvl w:ilvl="2" w:tplc="31167334">
      <w:start w:val="1"/>
      <w:numFmt w:val="bullet"/>
      <w:lvlText w:val=""/>
      <w:lvlJc w:val="left"/>
      <w:pPr>
        <w:tabs>
          <w:tab w:val="num" w:pos="1800"/>
        </w:tabs>
        <w:ind w:left="1800" w:hanging="360"/>
      </w:pPr>
      <w:rPr>
        <w:rFonts w:ascii="Wingdings" w:hAnsi="Wingdings" w:hint="default"/>
      </w:rPr>
    </w:lvl>
    <w:lvl w:ilvl="3" w:tplc="F5A8C6BA">
      <w:start w:val="1"/>
      <w:numFmt w:val="bullet"/>
      <w:lvlText w:val=""/>
      <w:lvlJc w:val="left"/>
      <w:pPr>
        <w:tabs>
          <w:tab w:val="num" w:pos="2520"/>
        </w:tabs>
        <w:ind w:left="2520" w:hanging="360"/>
      </w:pPr>
      <w:rPr>
        <w:rFonts w:ascii="Wingdings" w:hAnsi="Wingdings" w:hint="default"/>
      </w:rPr>
    </w:lvl>
    <w:lvl w:ilvl="4" w:tplc="4322FBB8">
      <w:start w:val="1"/>
      <w:numFmt w:val="bullet"/>
      <w:lvlText w:val=""/>
      <w:lvlJc w:val="left"/>
      <w:pPr>
        <w:tabs>
          <w:tab w:val="num" w:pos="3240"/>
        </w:tabs>
        <w:ind w:left="3240" w:hanging="360"/>
      </w:pPr>
      <w:rPr>
        <w:rFonts w:ascii="Wingdings" w:hAnsi="Wingdings" w:hint="default"/>
      </w:rPr>
    </w:lvl>
    <w:lvl w:ilvl="5" w:tplc="8AA43834">
      <w:start w:val="1"/>
      <w:numFmt w:val="bullet"/>
      <w:lvlText w:val=""/>
      <w:lvlJc w:val="left"/>
      <w:pPr>
        <w:tabs>
          <w:tab w:val="num" w:pos="3960"/>
        </w:tabs>
        <w:ind w:left="3960" w:hanging="360"/>
      </w:pPr>
      <w:rPr>
        <w:rFonts w:ascii="Wingdings" w:hAnsi="Wingdings" w:hint="default"/>
      </w:rPr>
    </w:lvl>
    <w:lvl w:ilvl="6" w:tplc="AF7E0E0E">
      <w:start w:val="1"/>
      <w:numFmt w:val="bullet"/>
      <w:lvlText w:val=""/>
      <w:lvlJc w:val="left"/>
      <w:pPr>
        <w:tabs>
          <w:tab w:val="num" w:pos="4680"/>
        </w:tabs>
        <w:ind w:left="4680" w:hanging="360"/>
      </w:pPr>
      <w:rPr>
        <w:rFonts w:ascii="Wingdings" w:hAnsi="Wingdings" w:hint="default"/>
      </w:rPr>
    </w:lvl>
    <w:lvl w:ilvl="7" w:tplc="8E5A7CAC">
      <w:start w:val="1"/>
      <w:numFmt w:val="bullet"/>
      <w:lvlText w:val=""/>
      <w:lvlJc w:val="left"/>
      <w:pPr>
        <w:tabs>
          <w:tab w:val="num" w:pos="5400"/>
        </w:tabs>
        <w:ind w:left="5400" w:hanging="360"/>
      </w:pPr>
      <w:rPr>
        <w:rFonts w:ascii="Wingdings" w:hAnsi="Wingdings" w:hint="default"/>
      </w:rPr>
    </w:lvl>
    <w:lvl w:ilvl="8" w:tplc="6C6E3B62">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0176462"/>
    <w:multiLevelType w:val="hybridMultilevel"/>
    <w:tmpl w:val="7A1E6FE2"/>
    <w:lvl w:ilvl="0" w:tplc="04140001">
      <w:start w:val="1"/>
      <w:numFmt w:val="bullet"/>
      <w:lvlText w:val=""/>
      <w:lvlJc w:val="left"/>
      <w:pPr>
        <w:tabs>
          <w:tab w:val="num" w:pos="786"/>
        </w:tabs>
        <w:ind w:left="786" w:hanging="360"/>
      </w:pPr>
      <w:rPr>
        <w:rFonts w:ascii="Symbol" w:hAnsi="Symbol" w:hint="default"/>
      </w:rPr>
    </w:lvl>
    <w:lvl w:ilvl="1" w:tplc="04140003" w:tentative="1">
      <w:start w:val="1"/>
      <w:numFmt w:val="bullet"/>
      <w:lvlText w:val="o"/>
      <w:lvlJc w:val="left"/>
      <w:pPr>
        <w:tabs>
          <w:tab w:val="num" w:pos="1506"/>
        </w:tabs>
        <w:ind w:left="1506" w:hanging="360"/>
      </w:pPr>
      <w:rPr>
        <w:rFonts w:ascii="Courier New" w:hAnsi="Courier New" w:hint="default"/>
      </w:rPr>
    </w:lvl>
    <w:lvl w:ilvl="2" w:tplc="04140005" w:tentative="1">
      <w:start w:val="1"/>
      <w:numFmt w:val="bullet"/>
      <w:lvlText w:val=""/>
      <w:lvlJc w:val="left"/>
      <w:pPr>
        <w:tabs>
          <w:tab w:val="num" w:pos="2226"/>
        </w:tabs>
        <w:ind w:left="2226" w:hanging="360"/>
      </w:pPr>
      <w:rPr>
        <w:rFonts w:ascii="Wingdings" w:hAnsi="Wingdings" w:hint="default"/>
      </w:rPr>
    </w:lvl>
    <w:lvl w:ilvl="3" w:tplc="04140001" w:tentative="1">
      <w:start w:val="1"/>
      <w:numFmt w:val="bullet"/>
      <w:lvlText w:val=""/>
      <w:lvlJc w:val="left"/>
      <w:pPr>
        <w:tabs>
          <w:tab w:val="num" w:pos="2946"/>
        </w:tabs>
        <w:ind w:left="2946" w:hanging="360"/>
      </w:pPr>
      <w:rPr>
        <w:rFonts w:ascii="Symbol" w:hAnsi="Symbol" w:hint="default"/>
      </w:rPr>
    </w:lvl>
    <w:lvl w:ilvl="4" w:tplc="04140003" w:tentative="1">
      <w:start w:val="1"/>
      <w:numFmt w:val="bullet"/>
      <w:lvlText w:val="o"/>
      <w:lvlJc w:val="left"/>
      <w:pPr>
        <w:tabs>
          <w:tab w:val="num" w:pos="3666"/>
        </w:tabs>
        <w:ind w:left="3666" w:hanging="360"/>
      </w:pPr>
      <w:rPr>
        <w:rFonts w:ascii="Courier New" w:hAnsi="Courier New" w:hint="default"/>
      </w:rPr>
    </w:lvl>
    <w:lvl w:ilvl="5" w:tplc="04140005" w:tentative="1">
      <w:start w:val="1"/>
      <w:numFmt w:val="bullet"/>
      <w:lvlText w:val=""/>
      <w:lvlJc w:val="left"/>
      <w:pPr>
        <w:tabs>
          <w:tab w:val="num" w:pos="4386"/>
        </w:tabs>
        <w:ind w:left="4386" w:hanging="360"/>
      </w:pPr>
      <w:rPr>
        <w:rFonts w:ascii="Wingdings" w:hAnsi="Wingdings" w:hint="default"/>
      </w:rPr>
    </w:lvl>
    <w:lvl w:ilvl="6" w:tplc="04140001" w:tentative="1">
      <w:start w:val="1"/>
      <w:numFmt w:val="bullet"/>
      <w:lvlText w:val=""/>
      <w:lvlJc w:val="left"/>
      <w:pPr>
        <w:tabs>
          <w:tab w:val="num" w:pos="5106"/>
        </w:tabs>
        <w:ind w:left="5106" w:hanging="360"/>
      </w:pPr>
      <w:rPr>
        <w:rFonts w:ascii="Symbol" w:hAnsi="Symbol" w:hint="default"/>
      </w:rPr>
    </w:lvl>
    <w:lvl w:ilvl="7" w:tplc="04140003" w:tentative="1">
      <w:start w:val="1"/>
      <w:numFmt w:val="bullet"/>
      <w:lvlText w:val="o"/>
      <w:lvlJc w:val="left"/>
      <w:pPr>
        <w:tabs>
          <w:tab w:val="num" w:pos="5826"/>
        </w:tabs>
        <w:ind w:left="5826" w:hanging="360"/>
      </w:pPr>
      <w:rPr>
        <w:rFonts w:ascii="Courier New" w:hAnsi="Courier New" w:hint="default"/>
      </w:rPr>
    </w:lvl>
    <w:lvl w:ilvl="8" w:tplc="04140005" w:tentative="1">
      <w:start w:val="1"/>
      <w:numFmt w:val="bullet"/>
      <w:lvlText w:val=""/>
      <w:lvlJc w:val="left"/>
      <w:pPr>
        <w:tabs>
          <w:tab w:val="num" w:pos="6546"/>
        </w:tabs>
        <w:ind w:left="6546" w:hanging="360"/>
      </w:pPr>
      <w:rPr>
        <w:rFonts w:ascii="Wingdings" w:hAnsi="Wingdings" w:hint="default"/>
      </w:rPr>
    </w:lvl>
  </w:abstractNum>
  <w:abstractNum w:abstractNumId="3" w15:restartNumberingAfterBreak="0">
    <w:nsid w:val="11DB368A"/>
    <w:multiLevelType w:val="hybridMultilevel"/>
    <w:tmpl w:val="E3DC137A"/>
    <w:lvl w:ilvl="0" w:tplc="9D6A658A">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5EF3823"/>
    <w:multiLevelType w:val="hybridMultilevel"/>
    <w:tmpl w:val="BF6AC07A"/>
    <w:lvl w:ilvl="0" w:tplc="04140001">
      <w:start w:val="1"/>
      <w:numFmt w:val="bullet"/>
      <w:lvlText w:val=""/>
      <w:lvlJc w:val="left"/>
      <w:pPr>
        <w:ind w:left="836" w:hanging="360"/>
      </w:pPr>
      <w:rPr>
        <w:rFonts w:ascii="Symbol" w:hAnsi="Symbol" w:hint="default"/>
      </w:rPr>
    </w:lvl>
    <w:lvl w:ilvl="1" w:tplc="04140003" w:tentative="1">
      <w:start w:val="1"/>
      <w:numFmt w:val="bullet"/>
      <w:lvlText w:val="o"/>
      <w:lvlJc w:val="left"/>
      <w:pPr>
        <w:ind w:left="1556" w:hanging="360"/>
      </w:pPr>
      <w:rPr>
        <w:rFonts w:ascii="Courier New" w:hAnsi="Courier New" w:cs="Courier New" w:hint="default"/>
      </w:rPr>
    </w:lvl>
    <w:lvl w:ilvl="2" w:tplc="04140005" w:tentative="1">
      <w:start w:val="1"/>
      <w:numFmt w:val="bullet"/>
      <w:lvlText w:val=""/>
      <w:lvlJc w:val="left"/>
      <w:pPr>
        <w:ind w:left="2276" w:hanging="360"/>
      </w:pPr>
      <w:rPr>
        <w:rFonts w:ascii="Wingdings" w:hAnsi="Wingdings" w:hint="default"/>
      </w:rPr>
    </w:lvl>
    <w:lvl w:ilvl="3" w:tplc="04140001" w:tentative="1">
      <w:start w:val="1"/>
      <w:numFmt w:val="bullet"/>
      <w:lvlText w:val=""/>
      <w:lvlJc w:val="left"/>
      <w:pPr>
        <w:ind w:left="2996" w:hanging="360"/>
      </w:pPr>
      <w:rPr>
        <w:rFonts w:ascii="Symbol" w:hAnsi="Symbol" w:hint="default"/>
      </w:rPr>
    </w:lvl>
    <w:lvl w:ilvl="4" w:tplc="04140003" w:tentative="1">
      <w:start w:val="1"/>
      <w:numFmt w:val="bullet"/>
      <w:lvlText w:val="o"/>
      <w:lvlJc w:val="left"/>
      <w:pPr>
        <w:ind w:left="3716" w:hanging="360"/>
      </w:pPr>
      <w:rPr>
        <w:rFonts w:ascii="Courier New" w:hAnsi="Courier New" w:cs="Courier New" w:hint="default"/>
      </w:rPr>
    </w:lvl>
    <w:lvl w:ilvl="5" w:tplc="04140005" w:tentative="1">
      <w:start w:val="1"/>
      <w:numFmt w:val="bullet"/>
      <w:lvlText w:val=""/>
      <w:lvlJc w:val="left"/>
      <w:pPr>
        <w:ind w:left="4436" w:hanging="360"/>
      </w:pPr>
      <w:rPr>
        <w:rFonts w:ascii="Wingdings" w:hAnsi="Wingdings" w:hint="default"/>
      </w:rPr>
    </w:lvl>
    <w:lvl w:ilvl="6" w:tplc="04140001" w:tentative="1">
      <w:start w:val="1"/>
      <w:numFmt w:val="bullet"/>
      <w:lvlText w:val=""/>
      <w:lvlJc w:val="left"/>
      <w:pPr>
        <w:ind w:left="5156" w:hanging="360"/>
      </w:pPr>
      <w:rPr>
        <w:rFonts w:ascii="Symbol" w:hAnsi="Symbol" w:hint="default"/>
      </w:rPr>
    </w:lvl>
    <w:lvl w:ilvl="7" w:tplc="04140003" w:tentative="1">
      <w:start w:val="1"/>
      <w:numFmt w:val="bullet"/>
      <w:lvlText w:val="o"/>
      <w:lvlJc w:val="left"/>
      <w:pPr>
        <w:ind w:left="5876" w:hanging="360"/>
      </w:pPr>
      <w:rPr>
        <w:rFonts w:ascii="Courier New" w:hAnsi="Courier New" w:cs="Courier New" w:hint="default"/>
      </w:rPr>
    </w:lvl>
    <w:lvl w:ilvl="8" w:tplc="04140005" w:tentative="1">
      <w:start w:val="1"/>
      <w:numFmt w:val="bullet"/>
      <w:lvlText w:val=""/>
      <w:lvlJc w:val="left"/>
      <w:pPr>
        <w:ind w:left="6596" w:hanging="360"/>
      </w:pPr>
      <w:rPr>
        <w:rFonts w:ascii="Wingdings" w:hAnsi="Wingdings" w:hint="default"/>
      </w:rPr>
    </w:lvl>
  </w:abstractNum>
  <w:abstractNum w:abstractNumId="5" w15:restartNumberingAfterBreak="0">
    <w:nsid w:val="166E1F0D"/>
    <w:multiLevelType w:val="hybridMultilevel"/>
    <w:tmpl w:val="815057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83C7314"/>
    <w:multiLevelType w:val="hybridMultilevel"/>
    <w:tmpl w:val="53DA4784"/>
    <w:lvl w:ilvl="0" w:tplc="C4464BFA">
      <w:start w:val="1"/>
      <w:numFmt w:val="bullet"/>
      <w:lvlText w:val=""/>
      <w:lvlJc w:val="left"/>
      <w:pPr>
        <w:tabs>
          <w:tab w:val="num" w:pos="284"/>
        </w:tabs>
        <w:ind w:left="284" w:hanging="284"/>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4E1DC8"/>
    <w:multiLevelType w:val="hybridMultilevel"/>
    <w:tmpl w:val="20C47E34"/>
    <w:lvl w:ilvl="0" w:tplc="F2DA5C2A">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ADF12F7"/>
    <w:multiLevelType w:val="multilevel"/>
    <w:tmpl w:val="84A64EE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1B4F52B6"/>
    <w:multiLevelType w:val="multilevel"/>
    <w:tmpl w:val="E03011DC"/>
    <w:lvl w:ilvl="0">
      <w:start w:val="1"/>
      <w:numFmt w:val="decimal"/>
      <w:lvlText w:val="%1."/>
      <w:lvlJc w:val="left"/>
      <w:pPr>
        <w:ind w:left="720" w:hanging="360"/>
      </w:pPr>
      <w:rPr>
        <w:rFonts w:hint="default"/>
      </w:rPr>
    </w:lvl>
    <w:lvl w:ilvl="1">
      <w:start w:val="1"/>
      <w:numFmt w:val="decimal"/>
      <w:lvlText w:val="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C6F7C49"/>
    <w:multiLevelType w:val="singleLevel"/>
    <w:tmpl w:val="F48061B4"/>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1FD03118"/>
    <w:multiLevelType w:val="hybridMultilevel"/>
    <w:tmpl w:val="2C46C36A"/>
    <w:lvl w:ilvl="0" w:tplc="A5F42942">
      <w:start w:val="557"/>
      <w:numFmt w:val="bullet"/>
      <w:lvlText w:val="-"/>
      <w:lvlJc w:val="left"/>
      <w:pPr>
        <w:ind w:left="717" w:hanging="360"/>
      </w:pPr>
      <w:rPr>
        <w:rFonts w:ascii="Times New Roman" w:eastAsia="Times New Roman" w:hAnsi="Times New Roman" w:cs="Times New Roman" w:hint="default"/>
      </w:rPr>
    </w:lvl>
    <w:lvl w:ilvl="1" w:tplc="04140003" w:tentative="1">
      <w:start w:val="1"/>
      <w:numFmt w:val="bullet"/>
      <w:lvlText w:val="o"/>
      <w:lvlJc w:val="left"/>
      <w:pPr>
        <w:ind w:left="1437" w:hanging="360"/>
      </w:pPr>
      <w:rPr>
        <w:rFonts w:ascii="Courier New" w:hAnsi="Courier New" w:cs="Courier New" w:hint="default"/>
      </w:rPr>
    </w:lvl>
    <w:lvl w:ilvl="2" w:tplc="04140005" w:tentative="1">
      <w:start w:val="1"/>
      <w:numFmt w:val="bullet"/>
      <w:lvlText w:val=""/>
      <w:lvlJc w:val="left"/>
      <w:pPr>
        <w:ind w:left="2157" w:hanging="360"/>
      </w:pPr>
      <w:rPr>
        <w:rFonts w:ascii="Wingdings" w:hAnsi="Wingdings" w:hint="default"/>
      </w:rPr>
    </w:lvl>
    <w:lvl w:ilvl="3" w:tplc="04140001" w:tentative="1">
      <w:start w:val="1"/>
      <w:numFmt w:val="bullet"/>
      <w:lvlText w:val=""/>
      <w:lvlJc w:val="left"/>
      <w:pPr>
        <w:ind w:left="2877" w:hanging="360"/>
      </w:pPr>
      <w:rPr>
        <w:rFonts w:ascii="Symbol" w:hAnsi="Symbol" w:hint="default"/>
      </w:rPr>
    </w:lvl>
    <w:lvl w:ilvl="4" w:tplc="04140003" w:tentative="1">
      <w:start w:val="1"/>
      <w:numFmt w:val="bullet"/>
      <w:lvlText w:val="o"/>
      <w:lvlJc w:val="left"/>
      <w:pPr>
        <w:ind w:left="3597" w:hanging="360"/>
      </w:pPr>
      <w:rPr>
        <w:rFonts w:ascii="Courier New" w:hAnsi="Courier New" w:cs="Courier New" w:hint="default"/>
      </w:rPr>
    </w:lvl>
    <w:lvl w:ilvl="5" w:tplc="04140005" w:tentative="1">
      <w:start w:val="1"/>
      <w:numFmt w:val="bullet"/>
      <w:lvlText w:val=""/>
      <w:lvlJc w:val="left"/>
      <w:pPr>
        <w:ind w:left="4317" w:hanging="360"/>
      </w:pPr>
      <w:rPr>
        <w:rFonts w:ascii="Wingdings" w:hAnsi="Wingdings" w:hint="default"/>
      </w:rPr>
    </w:lvl>
    <w:lvl w:ilvl="6" w:tplc="04140001" w:tentative="1">
      <w:start w:val="1"/>
      <w:numFmt w:val="bullet"/>
      <w:lvlText w:val=""/>
      <w:lvlJc w:val="left"/>
      <w:pPr>
        <w:ind w:left="5037" w:hanging="360"/>
      </w:pPr>
      <w:rPr>
        <w:rFonts w:ascii="Symbol" w:hAnsi="Symbol" w:hint="default"/>
      </w:rPr>
    </w:lvl>
    <w:lvl w:ilvl="7" w:tplc="04140003" w:tentative="1">
      <w:start w:val="1"/>
      <w:numFmt w:val="bullet"/>
      <w:lvlText w:val="o"/>
      <w:lvlJc w:val="left"/>
      <w:pPr>
        <w:ind w:left="5757" w:hanging="360"/>
      </w:pPr>
      <w:rPr>
        <w:rFonts w:ascii="Courier New" w:hAnsi="Courier New" w:cs="Courier New" w:hint="default"/>
      </w:rPr>
    </w:lvl>
    <w:lvl w:ilvl="8" w:tplc="04140005" w:tentative="1">
      <w:start w:val="1"/>
      <w:numFmt w:val="bullet"/>
      <w:lvlText w:val=""/>
      <w:lvlJc w:val="left"/>
      <w:pPr>
        <w:ind w:left="6477" w:hanging="360"/>
      </w:pPr>
      <w:rPr>
        <w:rFonts w:ascii="Wingdings" w:hAnsi="Wingdings" w:hint="default"/>
      </w:rPr>
    </w:lvl>
  </w:abstractNum>
  <w:abstractNum w:abstractNumId="12" w15:restartNumberingAfterBreak="0">
    <w:nsid w:val="257F2AD6"/>
    <w:multiLevelType w:val="hybridMultilevel"/>
    <w:tmpl w:val="FDDEB582"/>
    <w:lvl w:ilvl="0" w:tplc="04140005">
      <w:start w:val="1"/>
      <w:numFmt w:val="bullet"/>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86CAA"/>
    <w:multiLevelType w:val="hybridMultilevel"/>
    <w:tmpl w:val="F8A8FFDE"/>
    <w:lvl w:ilvl="0" w:tplc="04140001">
      <w:start w:val="1"/>
      <w:numFmt w:val="bullet"/>
      <w:lvlText w:val=""/>
      <w:lvlJc w:val="left"/>
      <w:pPr>
        <w:ind w:left="1196" w:hanging="360"/>
      </w:pPr>
      <w:rPr>
        <w:rFonts w:ascii="Symbol" w:hAnsi="Symbol" w:hint="default"/>
      </w:rPr>
    </w:lvl>
    <w:lvl w:ilvl="1" w:tplc="04140003" w:tentative="1">
      <w:start w:val="1"/>
      <w:numFmt w:val="bullet"/>
      <w:lvlText w:val="o"/>
      <w:lvlJc w:val="left"/>
      <w:pPr>
        <w:ind w:left="1916" w:hanging="360"/>
      </w:pPr>
      <w:rPr>
        <w:rFonts w:ascii="Courier New" w:hAnsi="Courier New" w:cs="Courier New" w:hint="default"/>
      </w:rPr>
    </w:lvl>
    <w:lvl w:ilvl="2" w:tplc="04140005" w:tentative="1">
      <w:start w:val="1"/>
      <w:numFmt w:val="bullet"/>
      <w:lvlText w:val=""/>
      <w:lvlJc w:val="left"/>
      <w:pPr>
        <w:ind w:left="2636" w:hanging="360"/>
      </w:pPr>
      <w:rPr>
        <w:rFonts w:ascii="Wingdings" w:hAnsi="Wingdings" w:hint="default"/>
      </w:rPr>
    </w:lvl>
    <w:lvl w:ilvl="3" w:tplc="04140001" w:tentative="1">
      <w:start w:val="1"/>
      <w:numFmt w:val="bullet"/>
      <w:lvlText w:val=""/>
      <w:lvlJc w:val="left"/>
      <w:pPr>
        <w:ind w:left="3356" w:hanging="360"/>
      </w:pPr>
      <w:rPr>
        <w:rFonts w:ascii="Symbol" w:hAnsi="Symbol" w:hint="default"/>
      </w:rPr>
    </w:lvl>
    <w:lvl w:ilvl="4" w:tplc="04140003" w:tentative="1">
      <w:start w:val="1"/>
      <w:numFmt w:val="bullet"/>
      <w:lvlText w:val="o"/>
      <w:lvlJc w:val="left"/>
      <w:pPr>
        <w:ind w:left="4076" w:hanging="360"/>
      </w:pPr>
      <w:rPr>
        <w:rFonts w:ascii="Courier New" w:hAnsi="Courier New" w:cs="Courier New" w:hint="default"/>
      </w:rPr>
    </w:lvl>
    <w:lvl w:ilvl="5" w:tplc="04140005" w:tentative="1">
      <w:start w:val="1"/>
      <w:numFmt w:val="bullet"/>
      <w:lvlText w:val=""/>
      <w:lvlJc w:val="left"/>
      <w:pPr>
        <w:ind w:left="4796" w:hanging="360"/>
      </w:pPr>
      <w:rPr>
        <w:rFonts w:ascii="Wingdings" w:hAnsi="Wingdings" w:hint="default"/>
      </w:rPr>
    </w:lvl>
    <w:lvl w:ilvl="6" w:tplc="04140001" w:tentative="1">
      <w:start w:val="1"/>
      <w:numFmt w:val="bullet"/>
      <w:lvlText w:val=""/>
      <w:lvlJc w:val="left"/>
      <w:pPr>
        <w:ind w:left="5516" w:hanging="360"/>
      </w:pPr>
      <w:rPr>
        <w:rFonts w:ascii="Symbol" w:hAnsi="Symbol" w:hint="default"/>
      </w:rPr>
    </w:lvl>
    <w:lvl w:ilvl="7" w:tplc="04140003" w:tentative="1">
      <w:start w:val="1"/>
      <w:numFmt w:val="bullet"/>
      <w:lvlText w:val="o"/>
      <w:lvlJc w:val="left"/>
      <w:pPr>
        <w:ind w:left="6236" w:hanging="360"/>
      </w:pPr>
      <w:rPr>
        <w:rFonts w:ascii="Courier New" w:hAnsi="Courier New" w:cs="Courier New" w:hint="default"/>
      </w:rPr>
    </w:lvl>
    <w:lvl w:ilvl="8" w:tplc="04140005" w:tentative="1">
      <w:start w:val="1"/>
      <w:numFmt w:val="bullet"/>
      <w:lvlText w:val=""/>
      <w:lvlJc w:val="left"/>
      <w:pPr>
        <w:ind w:left="6956" w:hanging="360"/>
      </w:pPr>
      <w:rPr>
        <w:rFonts w:ascii="Wingdings" w:hAnsi="Wingdings" w:hint="default"/>
      </w:rPr>
    </w:lvl>
  </w:abstractNum>
  <w:abstractNum w:abstractNumId="14" w15:restartNumberingAfterBreak="0">
    <w:nsid w:val="2C917A8E"/>
    <w:multiLevelType w:val="singleLevel"/>
    <w:tmpl w:val="AE18840C"/>
    <w:lvl w:ilvl="0">
      <w:start w:val="1"/>
      <w:numFmt w:val="decimal"/>
      <w:lvlText w:val="%1."/>
      <w:lvlJc w:val="left"/>
      <w:pPr>
        <w:ind w:left="360" w:hanging="360"/>
      </w:pPr>
      <w:rPr>
        <w:rFonts w:hint="default"/>
      </w:rPr>
    </w:lvl>
  </w:abstractNum>
  <w:abstractNum w:abstractNumId="15" w15:restartNumberingAfterBreak="0">
    <w:nsid w:val="35DA1DE6"/>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8E61C24"/>
    <w:multiLevelType w:val="hybridMultilevel"/>
    <w:tmpl w:val="30FA5434"/>
    <w:lvl w:ilvl="0" w:tplc="F2B2429E">
      <w:start w:val="557"/>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ABB669A"/>
    <w:multiLevelType w:val="hybridMultilevel"/>
    <w:tmpl w:val="0D18BE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D2A30E7"/>
    <w:multiLevelType w:val="hybridMultilevel"/>
    <w:tmpl w:val="BB8A485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DA06D47"/>
    <w:multiLevelType w:val="hybridMultilevel"/>
    <w:tmpl w:val="D012F36A"/>
    <w:lvl w:ilvl="0" w:tplc="2D6C0346">
      <w:start w:val="1"/>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6F4E4C"/>
    <w:multiLevelType w:val="singleLevel"/>
    <w:tmpl w:val="0414000F"/>
    <w:lvl w:ilvl="0">
      <w:start w:val="1"/>
      <w:numFmt w:val="decimal"/>
      <w:lvlText w:val="%1."/>
      <w:lvlJc w:val="left"/>
      <w:pPr>
        <w:tabs>
          <w:tab w:val="num" w:pos="360"/>
        </w:tabs>
        <w:ind w:left="360" w:hanging="360"/>
      </w:pPr>
    </w:lvl>
  </w:abstractNum>
  <w:abstractNum w:abstractNumId="21" w15:restartNumberingAfterBreak="0">
    <w:nsid w:val="40FB123A"/>
    <w:multiLevelType w:val="hybridMultilevel"/>
    <w:tmpl w:val="FC66943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756CCE"/>
    <w:multiLevelType w:val="multilevel"/>
    <w:tmpl w:val="F6001E1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AD7C72"/>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B11117F"/>
    <w:multiLevelType w:val="hybridMultilevel"/>
    <w:tmpl w:val="EEFA959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E706430"/>
    <w:multiLevelType w:val="hybridMultilevel"/>
    <w:tmpl w:val="B7640A70"/>
    <w:lvl w:ilvl="0" w:tplc="0414000F">
      <w:start w:val="1"/>
      <w:numFmt w:val="decimal"/>
      <w:lvlText w:val="%1."/>
      <w:lvlJc w:val="left"/>
      <w:pPr>
        <w:tabs>
          <w:tab w:val="num" w:pos="900"/>
        </w:tabs>
        <w:ind w:left="900" w:hanging="360"/>
      </w:pPr>
      <w:rPr>
        <w:rFonts w:hint="default"/>
      </w:rPr>
    </w:lvl>
    <w:lvl w:ilvl="1" w:tplc="04140019" w:tentative="1">
      <w:start w:val="1"/>
      <w:numFmt w:val="lowerLetter"/>
      <w:lvlText w:val="%2."/>
      <w:lvlJc w:val="left"/>
      <w:pPr>
        <w:tabs>
          <w:tab w:val="num" w:pos="1620"/>
        </w:tabs>
        <w:ind w:left="1620" w:hanging="360"/>
      </w:pPr>
    </w:lvl>
    <w:lvl w:ilvl="2" w:tplc="0414001B" w:tentative="1">
      <w:start w:val="1"/>
      <w:numFmt w:val="lowerRoman"/>
      <w:lvlText w:val="%3."/>
      <w:lvlJc w:val="right"/>
      <w:pPr>
        <w:tabs>
          <w:tab w:val="num" w:pos="2340"/>
        </w:tabs>
        <w:ind w:left="2340" w:hanging="180"/>
      </w:pPr>
    </w:lvl>
    <w:lvl w:ilvl="3" w:tplc="0414000F" w:tentative="1">
      <w:start w:val="1"/>
      <w:numFmt w:val="decimal"/>
      <w:lvlText w:val="%4."/>
      <w:lvlJc w:val="left"/>
      <w:pPr>
        <w:tabs>
          <w:tab w:val="num" w:pos="3060"/>
        </w:tabs>
        <w:ind w:left="3060" w:hanging="360"/>
      </w:pPr>
    </w:lvl>
    <w:lvl w:ilvl="4" w:tplc="04140019" w:tentative="1">
      <w:start w:val="1"/>
      <w:numFmt w:val="lowerLetter"/>
      <w:lvlText w:val="%5."/>
      <w:lvlJc w:val="left"/>
      <w:pPr>
        <w:tabs>
          <w:tab w:val="num" w:pos="3780"/>
        </w:tabs>
        <w:ind w:left="3780" w:hanging="360"/>
      </w:pPr>
    </w:lvl>
    <w:lvl w:ilvl="5" w:tplc="0414001B" w:tentative="1">
      <w:start w:val="1"/>
      <w:numFmt w:val="lowerRoman"/>
      <w:lvlText w:val="%6."/>
      <w:lvlJc w:val="right"/>
      <w:pPr>
        <w:tabs>
          <w:tab w:val="num" w:pos="4500"/>
        </w:tabs>
        <w:ind w:left="4500" w:hanging="180"/>
      </w:pPr>
    </w:lvl>
    <w:lvl w:ilvl="6" w:tplc="0414000F" w:tentative="1">
      <w:start w:val="1"/>
      <w:numFmt w:val="decimal"/>
      <w:lvlText w:val="%7."/>
      <w:lvlJc w:val="left"/>
      <w:pPr>
        <w:tabs>
          <w:tab w:val="num" w:pos="5220"/>
        </w:tabs>
        <w:ind w:left="5220" w:hanging="360"/>
      </w:pPr>
    </w:lvl>
    <w:lvl w:ilvl="7" w:tplc="04140019" w:tentative="1">
      <w:start w:val="1"/>
      <w:numFmt w:val="lowerLetter"/>
      <w:lvlText w:val="%8."/>
      <w:lvlJc w:val="left"/>
      <w:pPr>
        <w:tabs>
          <w:tab w:val="num" w:pos="5940"/>
        </w:tabs>
        <w:ind w:left="5940" w:hanging="360"/>
      </w:pPr>
    </w:lvl>
    <w:lvl w:ilvl="8" w:tplc="0414001B" w:tentative="1">
      <w:start w:val="1"/>
      <w:numFmt w:val="lowerRoman"/>
      <w:lvlText w:val="%9."/>
      <w:lvlJc w:val="right"/>
      <w:pPr>
        <w:tabs>
          <w:tab w:val="num" w:pos="6660"/>
        </w:tabs>
        <w:ind w:left="6660" w:hanging="180"/>
      </w:pPr>
    </w:lvl>
  </w:abstractNum>
  <w:abstractNum w:abstractNumId="26" w15:restartNumberingAfterBreak="0">
    <w:nsid w:val="589A6121"/>
    <w:multiLevelType w:val="hybridMultilevel"/>
    <w:tmpl w:val="15F8486E"/>
    <w:lvl w:ilvl="0" w:tplc="04140005">
      <w:start w:val="1"/>
      <w:numFmt w:val="bullet"/>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2F1B5E"/>
    <w:multiLevelType w:val="hybridMultilevel"/>
    <w:tmpl w:val="AE821FC2"/>
    <w:lvl w:ilvl="0" w:tplc="6776B106">
      <w:start w:val="1"/>
      <w:numFmt w:val="decimal"/>
      <w:lvlText w:val="2.%1"/>
      <w:lvlJc w:val="center"/>
      <w:pPr>
        <w:ind w:left="1080" w:hanging="360"/>
      </w:pPr>
      <w:rPr>
        <w:rFonts w:cs="Times New Roman"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CD50E4B"/>
    <w:multiLevelType w:val="singleLevel"/>
    <w:tmpl w:val="0414000F"/>
    <w:lvl w:ilvl="0">
      <w:start w:val="1"/>
      <w:numFmt w:val="decimal"/>
      <w:lvlText w:val="%1."/>
      <w:lvlJc w:val="left"/>
      <w:pPr>
        <w:tabs>
          <w:tab w:val="num" w:pos="360"/>
        </w:tabs>
        <w:ind w:left="360" w:hanging="360"/>
      </w:pPr>
    </w:lvl>
  </w:abstractNum>
  <w:abstractNum w:abstractNumId="29" w15:restartNumberingAfterBreak="0">
    <w:nsid w:val="5E437541"/>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9B4B68"/>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1F7134A"/>
    <w:multiLevelType w:val="hybridMultilevel"/>
    <w:tmpl w:val="CAEEB350"/>
    <w:lvl w:ilvl="0" w:tplc="57F2380E">
      <w:start w:val="1"/>
      <w:numFmt w:val="bullet"/>
      <w:lvlText w:val="-"/>
      <w:lvlJc w:val="left"/>
      <w:pPr>
        <w:tabs>
          <w:tab w:val="num" w:pos="900"/>
        </w:tabs>
        <w:ind w:left="900" w:hanging="360"/>
      </w:pPr>
      <w:rPr>
        <w:rFonts w:ascii="Times New Roman" w:eastAsia="Times New Roman" w:hAnsi="Times New Roman" w:cs="Times New Roman" w:hint="default"/>
      </w:rPr>
    </w:lvl>
    <w:lvl w:ilvl="1" w:tplc="04140003">
      <w:start w:val="1"/>
      <w:numFmt w:val="bullet"/>
      <w:lvlText w:val="o"/>
      <w:lvlJc w:val="left"/>
      <w:pPr>
        <w:tabs>
          <w:tab w:val="num" w:pos="1620"/>
        </w:tabs>
        <w:ind w:left="1620" w:hanging="360"/>
      </w:pPr>
      <w:rPr>
        <w:rFonts w:ascii="Courier New" w:hAnsi="Courier New" w:cs="Courier New" w:hint="default"/>
      </w:rPr>
    </w:lvl>
    <w:lvl w:ilvl="2" w:tplc="04140005" w:tentative="1">
      <w:start w:val="1"/>
      <w:numFmt w:val="bullet"/>
      <w:lvlText w:val=""/>
      <w:lvlJc w:val="left"/>
      <w:pPr>
        <w:tabs>
          <w:tab w:val="num" w:pos="2340"/>
        </w:tabs>
        <w:ind w:left="2340" w:hanging="360"/>
      </w:pPr>
      <w:rPr>
        <w:rFonts w:ascii="Wingdings" w:hAnsi="Wingdings" w:hint="default"/>
      </w:rPr>
    </w:lvl>
    <w:lvl w:ilvl="3" w:tplc="04140001" w:tentative="1">
      <w:start w:val="1"/>
      <w:numFmt w:val="bullet"/>
      <w:lvlText w:val=""/>
      <w:lvlJc w:val="left"/>
      <w:pPr>
        <w:tabs>
          <w:tab w:val="num" w:pos="3060"/>
        </w:tabs>
        <w:ind w:left="3060" w:hanging="360"/>
      </w:pPr>
      <w:rPr>
        <w:rFonts w:ascii="Symbol" w:hAnsi="Symbol" w:hint="default"/>
      </w:rPr>
    </w:lvl>
    <w:lvl w:ilvl="4" w:tplc="04140003" w:tentative="1">
      <w:start w:val="1"/>
      <w:numFmt w:val="bullet"/>
      <w:lvlText w:val="o"/>
      <w:lvlJc w:val="left"/>
      <w:pPr>
        <w:tabs>
          <w:tab w:val="num" w:pos="3780"/>
        </w:tabs>
        <w:ind w:left="3780" w:hanging="360"/>
      </w:pPr>
      <w:rPr>
        <w:rFonts w:ascii="Courier New" w:hAnsi="Courier New" w:cs="Courier New" w:hint="default"/>
      </w:rPr>
    </w:lvl>
    <w:lvl w:ilvl="5" w:tplc="04140005" w:tentative="1">
      <w:start w:val="1"/>
      <w:numFmt w:val="bullet"/>
      <w:lvlText w:val=""/>
      <w:lvlJc w:val="left"/>
      <w:pPr>
        <w:tabs>
          <w:tab w:val="num" w:pos="4500"/>
        </w:tabs>
        <w:ind w:left="4500" w:hanging="360"/>
      </w:pPr>
      <w:rPr>
        <w:rFonts w:ascii="Wingdings" w:hAnsi="Wingdings" w:hint="default"/>
      </w:rPr>
    </w:lvl>
    <w:lvl w:ilvl="6" w:tplc="04140001" w:tentative="1">
      <w:start w:val="1"/>
      <w:numFmt w:val="bullet"/>
      <w:lvlText w:val=""/>
      <w:lvlJc w:val="left"/>
      <w:pPr>
        <w:tabs>
          <w:tab w:val="num" w:pos="5220"/>
        </w:tabs>
        <w:ind w:left="5220" w:hanging="360"/>
      </w:pPr>
      <w:rPr>
        <w:rFonts w:ascii="Symbol" w:hAnsi="Symbol" w:hint="default"/>
      </w:rPr>
    </w:lvl>
    <w:lvl w:ilvl="7" w:tplc="04140003" w:tentative="1">
      <w:start w:val="1"/>
      <w:numFmt w:val="bullet"/>
      <w:lvlText w:val="o"/>
      <w:lvlJc w:val="left"/>
      <w:pPr>
        <w:tabs>
          <w:tab w:val="num" w:pos="5940"/>
        </w:tabs>
        <w:ind w:left="5940" w:hanging="360"/>
      </w:pPr>
      <w:rPr>
        <w:rFonts w:ascii="Courier New" w:hAnsi="Courier New" w:cs="Courier New" w:hint="default"/>
      </w:rPr>
    </w:lvl>
    <w:lvl w:ilvl="8" w:tplc="04140005" w:tentative="1">
      <w:start w:val="1"/>
      <w:numFmt w:val="bullet"/>
      <w:lvlText w:val=""/>
      <w:lvlJc w:val="left"/>
      <w:pPr>
        <w:tabs>
          <w:tab w:val="num" w:pos="6660"/>
        </w:tabs>
        <w:ind w:left="6660" w:hanging="360"/>
      </w:pPr>
      <w:rPr>
        <w:rFonts w:ascii="Wingdings" w:hAnsi="Wingdings" w:hint="default"/>
      </w:rPr>
    </w:lvl>
  </w:abstractNum>
  <w:abstractNum w:abstractNumId="32" w15:restartNumberingAfterBreak="0">
    <w:nsid w:val="66FD5489"/>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A161429"/>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A545E35"/>
    <w:multiLevelType w:val="hybridMultilevel"/>
    <w:tmpl w:val="831407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C2A5F7E"/>
    <w:multiLevelType w:val="hybridMultilevel"/>
    <w:tmpl w:val="51E4FD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EC70AC9"/>
    <w:multiLevelType w:val="hybridMultilevel"/>
    <w:tmpl w:val="E7C2B3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F5A13EC"/>
    <w:multiLevelType w:val="hybridMultilevel"/>
    <w:tmpl w:val="4FD63D44"/>
    <w:lvl w:ilvl="0" w:tplc="043E1B50">
      <w:start w:val="2"/>
      <w:numFmt w:val="decimal"/>
      <w:lvlText w:val="%1.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38" w15:restartNumberingAfterBreak="0">
    <w:nsid w:val="794B01D7"/>
    <w:multiLevelType w:val="hybridMultilevel"/>
    <w:tmpl w:val="84564BD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31902435">
    <w:abstractNumId w:val="9"/>
  </w:num>
  <w:num w:numId="2" w16cid:durableId="11322839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32482334">
    <w:abstractNumId w:val="10"/>
  </w:num>
  <w:num w:numId="4" w16cid:durableId="1192306748">
    <w:abstractNumId w:val="2"/>
  </w:num>
  <w:num w:numId="5" w16cid:durableId="1204758063">
    <w:abstractNumId w:val="19"/>
  </w:num>
  <w:num w:numId="6" w16cid:durableId="121920782">
    <w:abstractNumId w:val="21"/>
  </w:num>
  <w:num w:numId="7" w16cid:durableId="1264073954">
    <w:abstractNumId w:val="8"/>
  </w:num>
  <w:num w:numId="8" w16cid:durableId="126945247">
    <w:abstractNumId w:val="3"/>
  </w:num>
  <w:num w:numId="9" w16cid:durableId="1291396878">
    <w:abstractNumId w:val="33"/>
  </w:num>
  <w:num w:numId="10" w16cid:durableId="1318799258">
    <w:abstractNumId w:val="13"/>
  </w:num>
  <w:num w:numId="11" w16cid:durableId="1328557427">
    <w:abstractNumId w:val="22"/>
  </w:num>
  <w:num w:numId="12" w16cid:durableId="1364482907">
    <w:abstractNumId w:val="1"/>
  </w:num>
  <w:num w:numId="13" w16cid:durableId="1416785756">
    <w:abstractNumId w:val="31"/>
  </w:num>
  <w:num w:numId="14" w16cid:durableId="1428847292">
    <w:abstractNumId w:val="30"/>
  </w:num>
  <w:num w:numId="15" w16cid:durableId="144203197">
    <w:abstractNumId w:val="16"/>
  </w:num>
  <w:num w:numId="16" w16cid:durableId="1469281903">
    <w:abstractNumId w:val="34"/>
  </w:num>
  <w:num w:numId="17" w16cid:durableId="1513494030">
    <w:abstractNumId w:val="8"/>
  </w:num>
  <w:num w:numId="18" w16cid:durableId="1547181852">
    <w:abstractNumId w:val="8"/>
  </w:num>
  <w:num w:numId="19" w16cid:durableId="1550069478">
    <w:abstractNumId w:val="5"/>
  </w:num>
  <w:num w:numId="20" w16cid:durableId="1565873420">
    <w:abstractNumId w:val="11"/>
  </w:num>
  <w:num w:numId="21" w16cid:durableId="16147047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2886409">
    <w:abstractNumId w:val="25"/>
  </w:num>
  <w:num w:numId="23" w16cid:durableId="1656227061">
    <w:abstractNumId w:val="24"/>
  </w:num>
  <w:num w:numId="24" w16cid:durableId="1680305171">
    <w:abstractNumId w:val="12"/>
  </w:num>
  <w:num w:numId="25" w16cid:durableId="171116800">
    <w:abstractNumId w:val="27"/>
  </w:num>
  <w:num w:numId="26" w16cid:durableId="1718552296">
    <w:abstractNumId w:val="6"/>
  </w:num>
  <w:num w:numId="27" w16cid:durableId="1965767216">
    <w:abstractNumId w:val="8"/>
  </w:num>
  <w:num w:numId="28" w16cid:durableId="2125997378">
    <w:abstractNumId w:val="0"/>
    <w:lvlOverride w:ilvl="0">
      <w:lvl w:ilvl="0">
        <w:numFmt w:val="bullet"/>
        <w:lvlText w:val=""/>
        <w:legacy w:legacy="1" w:legacySpace="0" w:legacyIndent="360"/>
        <w:lvlJc w:val="left"/>
        <w:pPr>
          <w:ind w:left="720" w:hanging="360"/>
        </w:pPr>
        <w:rPr>
          <w:rFonts w:ascii="Symbol" w:hAnsi="Symbol" w:hint="default"/>
        </w:rPr>
      </w:lvl>
    </w:lvlOverride>
  </w:num>
  <w:num w:numId="29" w16cid:durableId="232397177">
    <w:abstractNumId w:val="26"/>
  </w:num>
  <w:num w:numId="30" w16cid:durableId="234358521">
    <w:abstractNumId w:val="4"/>
  </w:num>
  <w:num w:numId="31" w16cid:durableId="239290179">
    <w:abstractNumId w:val="29"/>
  </w:num>
  <w:num w:numId="32" w16cid:durableId="244917379">
    <w:abstractNumId w:val="36"/>
  </w:num>
  <w:num w:numId="33" w16cid:durableId="348264989">
    <w:abstractNumId w:val="18"/>
  </w:num>
  <w:num w:numId="34" w16cid:durableId="520897320">
    <w:abstractNumId w:val="20"/>
  </w:num>
  <w:num w:numId="35" w16cid:durableId="561447981">
    <w:abstractNumId w:val="15"/>
  </w:num>
  <w:num w:numId="36" w16cid:durableId="651373355">
    <w:abstractNumId w:val="28"/>
  </w:num>
  <w:num w:numId="37" w16cid:durableId="693725814">
    <w:abstractNumId w:val="8"/>
  </w:num>
  <w:num w:numId="38" w16cid:durableId="797918059">
    <w:abstractNumId w:val="7"/>
  </w:num>
  <w:num w:numId="39" w16cid:durableId="817839508">
    <w:abstractNumId w:val="38"/>
  </w:num>
  <w:num w:numId="40" w16cid:durableId="849177848">
    <w:abstractNumId w:val="8"/>
  </w:num>
  <w:num w:numId="41" w16cid:durableId="862129594">
    <w:abstractNumId w:val="8"/>
  </w:num>
  <w:num w:numId="42" w16cid:durableId="922648184">
    <w:abstractNumId w:val="14"/>
  </w:num>
  <w:num w:numId="43" w16cid:durableId="975571720">
    <w:abstractNumId w:val="23"/>
  </w:num>
  <w:num w:numId="44" w16cid:durableId="98179652">
    <w:abstractNumId w:val="32"/>
  </w:num>
  <w:num w:numId="45" w16cid:durableId="992414942">
    <w:abstractNumId w:val="37"/>
  </w:num>
  <w:num w:numId="46" w16cid:durableId="1804158137">
    <w:abstractNumId w:val="17"/>
  </w:num>
  <w:num w:numId="47" w16cid:durableId="2135440834">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0BE"/>
    <w:rsid w:val="0000347A"/>
    <w:rsid w:val="00003D5C"/>
    <w:rsid w:val="00005C02"/>
    <w:rsid w:val="0000647E"/>
    <w:rsid w:val="000102E5"/>
    <w:rsid w:val="00011CB2"/>
    <w:rsid w:val="00012714"/>
    <w:rsid w:val="00012DAF"/>
    <w:rsid w:val="00013755"/>
    <w:rsid w:val="000165E3"/>
    <w:rsid w:val="00020965"/>
    <w:rsid w:val="00021893"/>
    <w:rsid w:val="00021D2F"/>
    <w:rsid w:val="00025F19"/>
    <w:rsid w:val="00026961"/>
    <w:rsid w:val="00031F1E"/>
    <w:rsid w:val="0003273E"/>
    <w:rsid w:val="00036224"/>
    <w:rsid w:val="00042ACD"/>
    <w:rsid w:val="000448E1"/>
    <w:rsid w:val="00044E69"/>
    <w:rsid w:val="0004592F"/>
    <w:rsid w:val="00047826"/>
    <w:rsid w:val="000506A4"/>
    <w:rsid w:val="0005110B"/>
    <w:rsid w:val="00051DA6"/>
    <w:rsid w:val="000535B6"/>
    <w:rsid w:val="0005548B"/>
    <w:rsid w:val="00056E25"/>
    <w:rsid w:val="00057CA8"/>
    <w:rsid w:val="000625E5"/>
    <w:rsid w:val="00062EFB"/>
    <w:rsid w:val="0006310B"/>
    <w:rsid w:val="0006359E"/>
    <w:rsid w:val="00063EE4"/>
    <w:rsid w:val="00073C58"/>
    <w:rsid w:val="000743D9"/>
    <w:rsid w:val="00077251"/>
    <w:rsid w:val="00085954"/>
    <w:rsid w:val="00090DB8"/>
    <w:rsid w:val="000965C4"/>
    <w:rsid w:val="00096B97"/>
    <w:rsid w:val="00096E6B"/>
    <w:rsid w:val="000979FB"/>
    <w:rsid w:val="000A0399"/>
    <w:rsid w:val="000A0C3A"/>
    <w:rsid w:val="000A0F70"/>
    <w:rsid w:val="000A13FB"/>
    <w:rsid w:val="000A3724"/>
    <w:rsid w:val="000A7F18"/>
    <w:rsid w:val="000B0152"/>
    <w:rsid w:val="000B10F5"/>
    <w:rsid w:val="000B12BD"/>
    <w:rsid w:val="000B1A4E"/>
    <w:rsid w:val="000B205F"/>
    <w:rsid w:val="000B26A5"/>
    <w:rsid w:val="000B76DA"/>
    <w:rsid w:val="000B77EB"/>
    <w:rsid w:val="000C0044"/>
    <w:rsid w:val="000C06CD"/>
    <w:rsid w:val="000C0A03"/>
    <w:rsid w:val="000C44B3"/>
    <w:rsid w:val="000C5D3B"/>
    <w:rsid w:val="000D0663"/>
    <w:rsid w:val="000D0CB7"/>
    <w:rsid w:val="000D1B86"/>
    <w:rsid w:val="000D2DFF"/>
    <w:rsid w:val="000D4B0A"/>
    <w:rsid w:val="000D5AD4"/>
    <w:rsid w:val="000D6C4A"/>
    <w:rsid w:val="000D77CA"/>
    <w:rsid w:val="000D7BE5"/>
    <w:rsid w:val="000E01D7"/>
    <w:rsid w:val="000E0FA9"/>
    <w:rsid w:val="000E2CB8"/>
    <w:rsid w:val="000E2F2B"/>
    <w:rsid w:val="000E3B10"/>
    <w:rsid w:val="000E3F14"/>
    <w:rsid w:val="000E565B"/>
    <w:rsid w:val="000E59A9"/>
    <w:rsid w:val="000E63F0"/>
    <w:rsid w:val="000F396A"/>
    <w:rsid w:val="000F5391"/>
    <w:rsid w:val="000F664A"/>
    <w:rsid w:val="000F6A4D"/>
    <w:rsid w:val="000F6DB6"/>
    <w:rsid w:val="000F799B"/>
    <w:rsid w:val="000F7BB4"/>
    <w:rsid w:val="001041CD"/>
    <w:rsid w:val="001045E5"/>
    <w:rsid w:val="0010728E"/>
    <w:rsid w:val="00111C7D"/>
    <w:rsid w:val="001125D4"/>
    <w:rsid w:val="00115C26"/>
    <w:rsid w:val="00116727"/>
    <w:rsid w:val="00116B56"/>
    <w:rsid w:val="00117AE6"/>
    <w:rsid w:val="0012190F"/>
    <w:rsid w:val="0012225B"/>
    <w:rsid w:val="00123E7B"/>
    <w:rsid w:val="00126EFD"/>
    <w:rsid w:val="00130480"/>
    <w:rsid w:val="00132A3A"/>
    <w:rsid w:val="001332A7"/>
    <w:rsid w:val="00133924"/>
    <w:rsid w:val="00137FF7"/>
    <w:rsid w:val="00141154"/>
    <w:rsid w:val="001418D7"/>
    <w:rsid w:val="00143C80"/>
    <w:rsid w:val="00144C1E"/>
    <w:rsid w:val="00146760"/>
    <w:rsid w:val="0014785B"/>
    <w:rsid w:val="001514AC"/>
    <w:rsid w:val="00153D9D"/>
    <w:rsid w:val="00153E60"/>
    <w:rsid w:val="00155465"/>
    <w:rsid w:val="00157EAE"/>
    <w:rsid w:val="00160AFF"/>
    <w:rsid w:val="00163219"/>
    <w:rsid w:val="0016541A"/>
    <w:rsid w:val="00171D68"/>
    <w:rsid w:val="00172147"/>
    <w:rsid w:val="001727B7"/>
    <w:rsid w:val="001728CD"/>
    <w:rsid w:val="001728D9"/>
    <w:rsid w:val="00173782"/>
    <w:rsid w:val="00173984"/>
    <w:rsid w:val="00176DF0"/>
    <w:rsid w:val="00177BE0"/>
    <w:rsid w:val="00180DA2"/>
    <w:rsid w:val="00185F20"/>
    <w:rsid w:val="00186CF6"/>
    <w:rsid w:val="001871FC"/>
    <w:rsid w:val="001919D2"/>
    <w:rsid w:val="00191A99"/>
    <w:rsid w:val="00194A6E"/>
    <w:rsid w:val="00196B0C"/>
    <w:rsid w:val="001972C3"/>
    <w:rsid w:val="001A4482"/>
    <w:rsid w:val="001A7F8A"/>
    <w:rsid w:val="001B0B95"/>
    <w:rsid w:val="001B12F7"/>
    <w:rsid w:val="001B3906"/>
    <w:rsid w:val="001B46DF"/>
    <w:rsid w:val="001B5800"/>
    <w:rsid w:val="001B6DCC"/>
    <w:rsid w:val="001C26EF"/>
    <w:rsid w:val="001C2A08"/>
    <w:rsid w:val="001C3C95"/>
    <w:rsid w:val="001C3CAD"/>
    <w:rsid w:val="001C3CCF"/>
    <w:rsid w:val="001C6F68"/>
    <w:rsid w:val="001C78DF"/>
    <w:rsid w:val="001C7CDC"/>
    <w:rsid w:val="001D09FB"/>
    <w:rsid w:val="001D194F"/>
    <w:rsid w:val="001D2599"/>
    <w:rsid w:val="001D42CB"/>
    <w:rsid w:val="001D4440"/>
    <w:rsid w:val="001D4679"/>
    <w:rsid w:val="001D53E7"/>
    <w:rsid w:val="001D7335"/>
    <w:rsid w:val="001E016B"/>
    <w:rsid w:val="001E20EC"/>
    <w:rsid w:val="001E2C24"/>
    <w:rsid w:val="001E2EFB"/>
    <w:rsid w:val="001E547A"/>
    <w:rsid w:val="001E796A"/>
    <w:rsid w:val="001F045C"/>
    <w:rsid w:val="001F197D"/>
    <w:rsid w:val="001F27D8"/>
    <w:rsid w:val="001F2807"/>
    <w:rsid w:val="001F3970"/>
    <w:rsid w:val="001F3E69"/>
    <w:rsid w:val="001F6EB6"/>
    <w:rsid w:val="001F6F07"/>
    <w:rsid w:val="002000EB"/>
    <w:rsid w:val="00200CDA"/>
    <w:rsid w:val="00201A0B"/>
    <w:rsid w:val="00201BAD"/>
    <w:rsid w:val="00202C3B"/>
    <w:rsid w:val="00203797"/>
    <w:rsid w:val="002046B4"/>
    <w:rsid w:val="0020512D"/>
    <w:rsid w:val="00207969"/>
    <w:rsid w:val="002101DC"/>
    <w:rsid w:val="0021066E"/>
    <w:rsid w:val="0021090D"/>
    <w:rsid w:val="0021267B"/>
    <w:rsid w:val="00212BAC"/>
    <w:rsid w:val="00213201"/>
    <w:rsid w:val="00213449"/>
    <w:rsid w:val="002136D1"/>
    <w:rsid w:val="00213D5D"/>
    <w:rsid w:val="002161E4"/>
    <w:rsid w:val="0021657F"/>
    <w:rsid w:val="0021757C"/>
    <w:rsid w:val="002175BE"/>
    <w:rsid w:val="002214B8"/>
    <w:rsid w:val="00223D41"/>
    <w:rsid w:val="00226702"/>
    <w:rsid w:val="00227F65"/>
    <w:rsid w:val="00230A7C"/>
    <w:rsid w:val="00230E7C"/>
    <w:rsid w:val="002335EF"/>
    <w:rsid w:val="00233BAB"/>
    <w:rsid w:val="002349BC"/>
    <w:rsid w:val="0024077D"/>
    <w:rsid w:val="00242A66"/>
    <w:rsid w:val="00242BC3"/>
    <w:rsid w:val="0024416C"/>
    <w:rsid w:val="00244229"/>
    <w:rsid w:val="002445AC"/>
    <w:rsid w:val="0024464F"/>
    <w:rsid w:val="00246730"/>
    <w:rsid w:val="00246F57"/>
    <w:rsid w:val="0025003C"/>
    <w:rsid w:val="002534D9"/>
    <w:rsid w:val="00255A2E"/>
    <w:rsid w:val="00256E39"/>
    <w:rsid w:val="00257AD5"/>
    <w:rsid w:val="00260CE1"/>
    <w:rsid w:val="00262E4A"/>
    <w:rsid w:val="00263595"/>
    <w:rsid w:val="0026428A"/>
    <w:rsid w:val="0026515A"/>
    <w:rsid w:val="00266812"/>
    <w:rsid w:val="002668A1"/>
    <w:rsid w:val="00266F50"/>
    <w:rsid w:val="00267CE8"/>
    <w:rsid w:val="00270AF4"/>
    <w:rsid w:val="00270CE3"/>
    <w:rsid w:val="002714D1"/>
    <w:rsid w:val="00271725"/>
    <w:rsid w:val="00272E43"/>
    <w:rsid w:val="00273906"/>
    <w:rsid w:val="002741CC"/>
    <w:rsid w:val="002745A1"/>
    <w:rsid w:val="0027483E"/>
    <w:rsid w:val="0027519A"/>
    <w:rsid w:val="002778A9"/>
    <w:rsid w:val="002806BA"/>
    <w:rsid w:val="00280F00"/>
    <w:rsid w:val="00280FD4"/>
    <w:rsid w:val="002823C8"/>
    <w:rsid w:val="00284EDC"/>
    <w:rsid w:val="00285E19"/>
    <w:rsid w:val="00286DCC"/>
    <w:rsid w:val="0029118B"/>
    <w:rsid w:val="00291429"/>
    <w:rsid w:val="00291F23"/>
    <w:rsid w:val="002929BD"/>
    <w:rsid w:val="002936D3"/>
    <w:rsid w:val="00293CB0"/>
    <w:rsid w:val="00293CF1"/>
    <w:rsid w:val="0029558F"/>
    <w:rsid w:val="002966E9"/>
    <w:rsid w:val="00296F88"/>
    <w:rsid w:val="002A0C80"/>
    <w:rsid w:val="002A1649"/>
    <w:rsid w:val="002A202A"/>
    <w:rsid w:val="002A238F"/>
    <w:rsid w:val="002A3FF0"/>
    <w:rsid w:val="002A459D"/>
    <w:rsid w:val="002A4621"/>
    <w:rsid w:val="002A4F05"/>
    <w:rsid w:val="002A69F6"/>
    <w:rsid w:val="002A6C07"/>
    <w:rsid w:val="002A7968"/>
    <w:rsid w:val="002B4663"/>
    <w:rsid w:val="002B46ED"/>
    <w:rsid w:val="002B57F6"/>
    <w:rsid w:val="002B5858"/>
    <w:rsid w:val="002B638F"/>
    <w:rsid w:val="002B6421"/>
    <w:rsid w:val="002B7CA8"/>
    <w:rsid w:val="002C0786"/>
    <w:rsid w:val="002C0E52"/>
    <w:rsid w:val="002C100F"/>
    <w:rsid w:val="002C30D3"/>
    <w:rsid w:val="002C4C56"/>
    <w:rsid w:val="002C51B8"/>
    <w:rsid w:val="002C5508"/>
    <w:rsid w:val="002C5906"/>
    <w:rsid w:val="002C6637"/>
    <w:rsid w:val="002C6D07"/>
    <w:rsid w:val="002C74F6"/>
    <w:rsid w:val="002D0B6B"/>
    <w:rsid w:val="002D0BF4"/>
    <w:rsid w:val="002D14C0"/>
    <w:rsid w:val="002D1C4F"/>
    <w:rsid w:val="002D2077"/>
    <w:rsid w:val="002D29F4"/>
    <w:rsid w:val="002D3B0E"/>
    <w:rsid w:val="002D4D5E"/>
    <w:rsid w:val="002D5285"/>
    <w:rsid w:val="002D64E5"/>
    <w:rsid w:val="002D730C"/>
    <w:rsid w:val="002D7691"/>
    <w:rsid w:val="002E1DC6"/>
    <w:rsid w:val="002E42FA"/>
    <w:rsid w:val="002E704D"/>
    <w:rsid w:val="002F0658"/>
    <w:rsid w:val="002F2036"/>
    <w:rsid w:val="002F418D"/>
    <w:rsid w:val="002F4A1D"/>
    <w:rsid w:val="002F4F96"/>
    <w:rsid w:val="002F5615"/>
    <w:rsid w:val="00301110"/>
    <w:rsid w:val="00303465"/>
    <w:rsid w:val="00305666"/>
    <w:rsid w:val="0030585A"/>
    <w:rsid w:val="00305923"/>
    <w:rsid w:val="00305DCD"/>
    <w:rsid w:val="003108CE"/>
    <w:rsid w:val="0031093E"/>
    <w:rsid w:val="00311BB1"/>
    <w:rsid w:val="00311E98"/>
    <w:rsid w:val="00312B20"/>
    <w:rsid w:val="003143DC"/>
    <w:rsid w:val="00315146"/>
    <w:rsid w:val="003157D1"/>
    <w:rsid w:val="00315BD2"/>
    <w:rsid w:val="0031606F"/>
    <w:rsid w:val="00316105"/>
    <w:rsid w:val="003163E2"/>
    <w:rsid w:val="00320331"/>
    <w:rsid w:val="00321AD4"/>
    <w:rsid w:val="00323017"/>
    <w:rsid w:val="00324F24"/>
    <w:rsid w:val="0032738C"/>
    <w:rsid w:val="00327E7F"/>
    <w:rsid w:val="00330820"/>
    <w:rsid w:val="003309D3"/>
    <w:rsid w:val="00330B36"/>
    <w:rsid w:val="00330FAA"/>
    <w:rsid w:val="00331E91"/>
    <w:rsid w:val="00332B8B"/>
    <w:rsid w:val="00333252"/>
    <w:rsid w:val="003358DB"/>
    <w:rsid w:val="00335BBB"/>
    <w:rsid w:val="00341868"/>
    <w:rsid w:val="003435D2"/>
    <w:rsid w:val="00343CA3"/>
    <w:rsid w:val="00344509"/>
    <w:rsid w:val="00347312"/>
    <w:rsid w:val="003508EC"/>
    <w:rsid w:val="00350D06"/>
    <w:rsid w:val="00352DD3"/>
    <w:rsid w:val="003533B5"/>
    <w:rsid w:val="00353D78"/>
    <w:rsid w:val="003545B3"/>
    <w:rsid w:val="00356631"/>
    <w:rsid w:val="00356EDA"/>
    <w:rsid w:val="003571B5"/>
    <w:rsid w:val="00357C20"/>
    <w:rsid w:val="003610E8"/>
    <w:rsid w:val="00361DC0"/>
    <w:rsid w:val="00364629"/>
    <w:rsid w:val="00365CD4"/>
    <w:rsid w:val="003716DD"/>
    <w:rsid w:val="00373020"/>
    <w:rsid w:val="00376DE5"/>
    <w:rsid w:val="003776F2"/>
    <w:rsid w:val="00377FCB"/>
    <w:rsid w:val="00380F63"/>
    <w:rsid w:val="003831C7"/>
    <w:rsid w:val="003846A3"/>
    <w:rsid w:val="0038485E"/>
    <w:rsid w:val="00384CAD"/>
    <w:rsid w:val="00385679"/>
    <w:rsid w:val="00386054"/>
    <w:rsid w:val="00390085"/>
    <w:rsid w:val="00394BDD"/>
    <w:rsid w:val="00396FE3"/>
    <w:rsid w:val="003A0F96"/>
    <w:rsid w:val="003A29C1"/>
    <w:rsid w:val="003A31F9"/>
    <w:rsid w:val="003A39E5"/>
    <w:rsid w:val="003A4365"/>
    <w:rsid w:val="003A58E1"/>
    <w:rsid w:val="003A6314"/>
    <w:rsid w:val="003A6910"/>
    <w:rsid w:val="003A74BC"/>
    <w:rsid w:val="003B0289"/>
    <w:rsid w:val="003B06C3"/>
    <w:rsid w:val="003B1311"/>
    <w:rsid w:val="003B146D"/>
    <w:rsid w:val="003B14D3"/>
    <w:rsid w:val="003B317E"/>
    <w:rsid w:val="003B3441"/>
    <w:rsid w:val="003B441C"/>
    <w:rsid w:val="003B5C39"/>
    <w:rsid w:val="003C286B"/>
    <w:rsid w:val="003C434C"/>
    <w:rsid w:val="003C4AFC"/>
    <w:rsid w:val="003C5598"/>
    <w:rsid w:val="003C614A"/>
    <w:rsid w:val="003C637E"/>
    <w:rsid w:val="003C7D33"/>
    <w:rsid w:val="003D007A"/>
    <w:rsid w:val="003D0748"/>
    <w:rsid w:val="003D090C"/>
    <w:rsid w:val="003D0E98"/>
    <w:rsid w:val="003D1C2B"/>
    <w:rsid w:val="003D4C41"/>
    <w:rsid w:val="003D5025"/>
    <w:rsid w:val="003D5874"/>
    <w:rsid w:val="003D5C05"/>
    <w:rsid w:val="003D6E10"/>
    <w:rsid w:val="003D7A3B"/>
    <w:rsid w:val="003D7DF2"/>
    <w:rsid w:val="003E01AA"/>
    <w:rsid w:val="003E1BF4"/>
    <w:rsid w:val="003E1FF1"/>
    <w:rsid w:val="003E2946"/>
    <w:rsid w:val="003E40A3"/>
    <w:rsid w:val="003E5A93"/>
    <w:rsid w:val="003E5ABB"/>
    <w:rsid w:val="003F0388"/>
    <w:rsid w:val="003F05CD"/>
    <w:rsid w:val="003F1AEC"/>
    <w:rsid w:val="003F1B84"/>
    <w:rsid w:val="003F2E09"/>
    <w:rsid w:val="003F3759"/>
    <w:rsid w:val="003F7C5D"/>
    <w:rsid w:val="0040328E"/>
    <w:rsid w:val="00403E7B"/>
    <w:rsid w:val="00405813"/>
    <w:rsid w:val="0040693D"/>
    <w:rsid w:val="004073C4"/>
    <w:rsid w:val="00407D50"/>
    <w:rsid w:val="00410461"/>
    <w:rsid w:val="00410852"/>
    <w:rsid w:val="00410C39"/>
    <w:rsid w:val="00412829"/>
    <w:rsid w:val="00412B21"/>
    <w:rsid w:val="00414819"/>
    <w:rsid w:val="0041502D"/>
    <w:rsid w:val="00415198"/>
    <w:rsid w:val="004160AC"/>
    <w:rsid w:val="004176C6"/>
    <w:rsid w:val="00417F09"/>
    <w:rsid w:val="00421FCC"/>
    <w:rsid w:val="004240CD"/>
    <w:rsid w:val="00424BA9"/>
    <w:rsid w:val="00424C4E"/>
    <w:rsid w:val="00426F88"/>
    <w:rsid w:val="0043073B"/>
    <w:rsid w:val="00430A56"/>
    <w:rsid w:val="00431142"/>
    <w:rsid w:val="004315EB"/>
    <w:rsid w:val="00431B7F"/>
    <w:rsid w:val="00431EB7"/>
    <w:rsid w:val="00432190"/>
    <w:rsid w:val="00432AEB"/>
    <w:rsid w:val="004338E1"/>
    <w:rsid w:val="00436C15"/>
    <w:rsid w:val="0043723B"/>
    <w:rsid w:val="004413EB"/>
    <w:rsid w:val="00441FB8"/>
    <w:rsid w:val="00443CC6"/>
    <w:rsid w:val="0044662F"/>
    <w:rsid w:val="00452392"/>
    <w:rsid w:val="00462D5B"/>
    <w:rsid w:val="00463066"/>
    <w:rsid w:val="00463159"/>
    <w:rsid w:val="004634F9"/>
    <w:rsid w:val="004655DE"/>
    <w:rsid w:val="00465896"/>
    <w:rsid w:val="00467441"/>
    <w:rsid w:val="00467D39"/>
    <w:rsid w:val="00471DFB"/>
    <w:rsid w:val="00472C8E"/>
    <w:rsid w:val="004735EB"/>
    <w:rsid w:val="004742FC"/>
    <w:rsid w:val="00475271"/>
    <w:rsid w:val="00476E71"/>
    <w:rsid w:val="00477056"/>
    <w:rsid w:val="00480C92"/>
    <w:rsid w:val="00482419"/>
    <w:rsid w:val="0048385A"/>
    <w:rsid w:val="00485395"/>
    <w:rsid w:val="004868D5"/>
    <w:rsid w:val="00486ACA"/>
    <w:rsid w:val="004900CA"/>
    <w:rsid w:val="0049065E"/>
    <w:rsid w:val="00495D10"/>
    <w:rsid w:val="00497D9E"/>
    <w:rsid w:val="004A0629"/>
    <w:rsid w:val="004A2899"/>
    <w:rsid w:val="004A4F7B"/>
    <w:rsid w:val="004A520C"/>
    <w:rsid w:val="004A6B6D"/>
    <w:rsid w:val="004B01BC"/>
    <w:rsid w:val="004B073F"/>
    <w:rsid w:val="004B0960"/>
    <w:rsid w:val="004B0BD9"/>
    <w:rsid w:val="004B117A"/>
    <w:rsid w:val="004B2343"/>
    <w:rsid w:val="004B5C7F"/>
    <w:rsid w:val="004B5CC3"/>
    <w:rsid w:val="004C1362"/>
    <w:rsid w:val="004C4079"/>
    <w:rsid w:val="004C6FED"/>
    <w:rsid w:val="004D2486"/>
    <w:rsid w:val="004D2C90"/>
    <w:rsid w:val="004D2D57"/>
    <w:rsid w:val="004D5B42"/>
    <w:rsid w:val="004E190F"/>
    <w:rsid w:val="004E3949"/>
    <w:rsid w:val="004E5342"/>
    <w:rsid w:val="004E6C92"/>
    <w:rsid w:val="004F2871"/>
    <w:rsid w:val="004F34AE"/>
    <w:rsid w:val="004F49EC"/>
    <w:rsid w:val="004F7129"/>
    <w:rsid w:val="005000DE"/>
    <w:rsid w:val="00500F50"/>
    <w:rsid w:val="00502656"/>
    <w:rsid w:val="005044CE"/>
    <w:rsid w:val="00504551"/>
    <w:rsid w:val="00504643"/>
    <w:rsid w:val="00504C4B"/>
    <w:rsid w:val="00505D6B"/>
    <w:rsid w:val="00505E97"/>
    <w:rsid w:val="00506A3A"/>
    <w:rsid w:val="00507D55"/>
    <w:rsid w:val="00514C69"/>
    <w:rsid w:val="00516807"/>
    <w:rsid w:val="00517A68"/>
    <w:rsid w:val="00521319"/>
    <w:rsid w:val="0052163C"/>
    <w:rsid w:val="00521F2D"/>
    <w:rsid w:val="00522E78"/>
    <w:rsid w:val="005307A1"/>
    <w:rsid w:val="00534686"/>
    <w:rsid w:val="00534F7E"/>
    <w:rsid w:val="00536ED2"/>
    <w:rsid w:val="00537ACE"/>
    <w:rsid w:val="00537F19"/>
    <w:rsid w:val="00541093"/>
    <w:rsid w:val="00541721"/>
    <w:rsid w:val="00541C87"/>
    <w:rsid w:val="00541FA1"/>
    <w:rsid w:val="005469C2"/>
    <w:rsid w:val="00547759"/>
    <w:rsid w:val="005502FC"/>
    <w:rsid w:val="00551773"/>
    <w:rsid w:val="0055226E"/>
    <w:rsid w:val="00552575"/>
    <w:rsid w:val="00555FFB"/>
    <w:rsid w:val="00557F41"/>
    <w:rsid w:val="00560CDE"/>
    <w:rsid w:val="00560F56"/>
    <w:rsid w:val="00564484"/>
    <w:rsid w:val="00564F11"/>
    <w:rsid w:val="00565447"/>
    <w:rsid w:val="00565DBD"/>
    <w:rsid w:val="00565FAA"/>
    <w:rsid w:val="00566613"/>
    <w:rsid w:val="00567BBC"/>
    <w:rsid w:val="0057190B"/>
    <w:rsid w:val="00572250"/>
    <w:rsid w:val="00572DAF"/>
    <w:rsid w:val="005734E0"/>
    <w:rsid w:val="00574F54"/>
    <w:rsid w:val="00575230"/>
    <w:rsid w:val="00576214"/>
    <w:rsid w:val="00577717"/>
    <w:rsid w:val="00577FF1"/>
    <w:rsid w:val="005839CC"/>
    <w:rsid w:val="00585DC1"/>
    <w:rsid w:val="00587EF8"/>
    <w:rsid w:val="00590A37"/>
    <w:rsid w:val="0059110B"/>
    <w:rsid w:val="005926BD"/>
    <w:rsid w:val="00594D68"/>
    <w:rsid w:val="0059638E"/>
    <w:rsid w:val="005A111A"/>
    <w:rsid w:val="005A2BF0"/>
    <w:rsid w:val="005A3818"/>
    <w:rsid w:val="005A3AFD"/>
    <w:rsid w:val="005A5BBF"/>
    <w:rsid w:val="005A68D3"/>
    <w:rsid w:val="005B2E40"/>
    <w:rsid w:val="005B376A"/>
    <w:rsid w:val="005B47A1"/>
    <w:rsid w:val="005B523D"/>
    <w:rsid w:val="005B79E8"/>
    <w:rsid w:val="005B7A1B"/>
    <w:rsid w:val="005B7E58"/>
    <w:rsid w:val="005C1433"/>
    <w:rsid w:val="005C2AC6"/>
    <w:rsid w:val="005C3E53"/>
    <w:rsid w:val="005C6369"/>
    <w:rsid w:val="005D02D5"/>
    <w:rsid w:val="005D1DF0"/>
    <w:rsid w:val="005D2A8B"/>
    <w:rsid w:val="005E02B4"/>
    <w:rsid w:val="005E2CE4"/>
    <w:rsid w:val="005E2E0D"/>
    <w:rsid w:val="005E2E4D"/>
    <w:rsid w:val="005E3233"/>
    <w:rsid w:val="005E3FAB"/>
    <w:rsid w:val="005E49AE"/>
    <w:rsid w:val="005E4A00"/>
    <w:rsid w:val="005E4E87"/>
    <w:rsid w:val="005E6881"/>
    <w:rsid w:val="005E777F"/>
    <w:rsid w:val="005F0849"/>
    <w:rsid w:val="005F0A7B"/>
    <w:rsid w:val="005F0FDA"/>
    <w:rsid w:val="005F4C2A"/>
    <w:rsid w:val="00600AB9"/>
    <w:rsid w:val="0060215A"/>
    <w:rsid w:val="00602219"/>
    <w:rsid w:val="00602400"/>
    <w:rsid w:val="0060268D"/>
    <w:rsid w:val="0060347D"/>
    <w:rsid w:val="0060421A"/>
    <w:rsid w:val="006051CE"/>
    <w:rsid w:val="0060536C"/>
    <w:rsid w:val="006057C3"/>
    <w:rsid w:val="00605D83"/>
    <w:rsid w:val="00606589"/>
    <w:rsid w:val="00606AB1"/>
    <w:rsid w:val="00606FB0"/>
    <w:rsid w:val="00612088"/>
    <w:rsid w:val="00613316"/>
    <w:rsid w:val="0061523F"/>
    <w:rsid w:val="00621575"/>
    <w:rsid w:val="00624200"/>
    <w:rsid w:val="00630F6F"/>
    <w:rsid w:val="00631078"/>
    <w:rsid w:val="00632156"/>
    <w:rsid w:val="006337ED"/>
    <w:rsid w:val="0063544D"/>
    <w:rsid w:val="00641053"/>
    <w:rsid w:val="0064133E"/>
    <w:rsid w:val="006437F4"/>
    <w:rsid w:val="0064392E"/>
    <w:rsid w:val="006448B1"/>
    <w:rsid w:val="00644FA2"/>
    <w:rsid w:val="00647906"/>
    <w:rsid w:val="00647F0D"/>
    <w:rsid w:val="00651ABF"/>
    <w:rsid w:val="00652E8C"/>
    <w:rsid w:val="00652EED"/>
    <w:rsid w:val="00653A84"/>
    <w:rsid w:val="00655CAC"/>
    <w:rsid w:val="00656063"/>
    <w:rsid w:val="006560E4"/>
    <w:rsid w:val="00657245"/>
    <w:rsid w:val="00657A7B"/>
    <w:rsid w:val="00660933"/>
    <w:rsid w:val="00663678"/>
    <w:rsid w:val="00664011"/>
    <w:rsid w:val="00664078"/>
    <w:rsid w:val="00667FFC"/>
    <w:rsid w:val="0067260D"/>
    <w:rsid w:val="00673245"/>
    <w:rsid w:val="00676C02"/>
    <w:rsid w:val="00677ED5"/>
    <w:rsid w:val="00683815"/>
    <w:rsid w:val="00684411"/>
    <w:rsid w:val="00690AFA"/>
    <w:rsid w:val="006928B0"/>
    <w:rsid w:val="00695123"/>
    <w:rsid w:val="00695170"/>
    <w:rsid w:val="00695667"/>
    <w:rsid w:val="00696077"/>
    <w:rsid w:val="006A2D1B"/>
    <w:rsid w:val="006A439B"/>
    <w:rsid w:val="006A45B1"/>
    <w:rsid w:val="006A5C14"/>
    <w:rsid w:val="006A6CAF"/>
    <w:rsid w:val="006A7C3D"/>
    <w:rsid w:val="006B0995"/>
    <w:rsid w:val="006B13F8"/>
    <w:rsid w:val="006B2BE6"/>
    <w:rsid w:val="006C02AD"/>
    <w:rsid w:val="006C02D2"/>
    <w:rsid w:val="006C34F8"/>
    <w:rsid w:val="006C381B"/>
    <w:rsid w:val="006C4139"/>
    <w:rsid w:val="006C449D"/>
    <w:rsid w:val="006C61CA"/>
    <w:rsid w:val="006C6605"/>
    <w:rsid w:val="006D02E4"/>
    <w:rsid w:val="006D128E"/>
    <w:rsid w:val="006D1FEA"/>
    <w:rsid w:val="006D61FB"/>
    <w:rsid w:val="006D6401"/>
    <w:rsid w:val="006E4233"/>
    <w:rsid w:val="006E5A01"/>
    <w:rsid w:val="006E5DCC"/>
    <w:rsid w:val="006E7404"/>
    <w:rsid w:val="006F0580"/>
    <w:rsid w:val="006F21E8"/>
    <w:rsid w:val="006F28A0"/>
    <w:rsid w:val="006F3102"/>
    <w:rsid w:val="006F35FD"/>
    <w:rsid w:val="006F4387"/>
    <w:rsid w:val="006F55AA"/>
    <w:rsid w:val="006F60D7"/>
    <w:rsid w:val="006F7A82"/>
    <w:rsid w:val="00700AF9"/>
    <w:rsid w:val="00701877"/>
    <w:rsid w:val="00701F34"/>
    <w:rsid w:val="00701FBE"/>
    <w:rsid w:val="00702544"/>
    <w:rsid w:val="00703E30"/>
    <w:rsid w:val="00706806"/>
    <w:rsid w:val="007101FB"/>
    <w:rsid w:val="00711B14"/>
    <w:rsid w:val="0071390B"/>
    <w:rsid w:val="00715914"/>
    <w:rsid w:val="00715E96"/>
    <w:rsid w:val="00716B2C"/>
    <w:rsid w:val="00720AE6"/>
    <w:rsid w:val="00721C19"/>
    <w:rsid w:val="00722402"/>
    <w:rsid w:val="00722F15"/>
    <w:rsid w:val="00724AE9"/>
    <w:rsid w:val="00725802"/>
    <w:rsid w:val="00725CC3"/>
    <w:rsid w:val="0072693B"/>
    <w:rsid w:val="007270E2"/>
    <w:rsid w:val="0072772A"/>
    <w:rsid w:val="00730F27"/>
    <w:rsid w:val="00731681"/>
    <w:rsid w:val="0073192C"/>
    <w:rsid w:val="00732CC9"/>
    <w:rsid w:val="00732E16"/>
    <w:rsid w:val="00733170"/>
    <w:rsid w:val="007331DF"/>
    <w:rsid w:val="00735EC1"/>
    <w:rsid w:val="0073733C"/>
    <w:rsid w:val="00740AA0"/>
    <w:rsid w:val="00740F53"/>
    <w:rsid w:val="0074250D"/>
    <w:rsid w:val="00743C31"/>
    <w:rsid w:val="00745818"/>
    <w:rsid w:val="00746C43"/>
    <w:rsid w:val="007524EB"/>
    <w:rsid w:val="00753096"/>
    <w:rsid w:val="007546AF"/>
    <w:rsid w:val="00754808"/>
    <w:rsid w:val="007605CA"/>
    <w:rsid w:val="00762105"/>
    <w:rsid w:val="00763330"/>
    <w:rsid w:val="00763474"/>
    <w:rsid w:val="007637A6"/>
    <w:rsid w:val="00763C05"/>
    <w:rsid w:val="00766709"/>
    <w:rsid w:val="00767B88"/>
    <w:rsid w:val="007700FF"/>
    <w:rsid w:val="007730A1"/>
    <w:rsid w:val="007748BC"/>
    <w:rsid w:val="00775FD6"/>
    <w:rsid w:val="00777D51"/>
    <w:rsid w:val="00780B61"/>
    <w:rsid w:val="007835A5"/>
    <w:rsid w:val="00783A19"/>
    <w:rsid w:val="007850DD"/>
    <w:rsid w:val="007851C9"/>
    <w:rsid w:val="00785B04"/>
    <w:rsid w:val="00786E13"/>
    <w:rsid w:val="0079199F"/>
    <w:rsid w:val="0079310B"/>
    <w:rsid w:val="007940E4"/>
    <w:rsid w:val="00795CC6"/>
    <w:rsid w:val="007A1028"/>
    <w:rsid w:val="007A212D"/>
    <w:rsid w:val="007A2DFB"/>
    <w:rsid w:val="007B13E7"/>
    <w:rsid w:val="007B28CE"/>
    <w:rsid w:val="007B5704"/>
    <w:rsid w:val="007B62EF"/>
    <w:rsid w:val="007B6A22"/>
    <w:rsid w:val="007B6FE6"/>
    <w:rsid w:val="007B79A6"/>
    <w:rsid w:val="007C11D0"/>
    <w:rsid w:val="007C263A"/>
    <w:rsid w:val="007C4958"/>
    <w:rsid w:val="007C5258"/>
    <w:rsid w:val="007C69C6"/>
    <w:rsid w:val="007D1BB8"/>
    <w:rsid w:val="007D1EB0"/>
    <w:rsid w:val="007D3867"/>
    <w:rsid w:val="007D38FC"/>
    <w:rsid w:val="007D5E57"/>
    <w:rsid w:val="007D7DFB"/>
    <w:rsid w:val="007E3804"/>
    <w:rsid w:val="007E48E1"/>
    <w:rsid w:val="007E50ED"/>
    <w:rsid w:val="007E52E3"/>
    <w:rsid w:val="007E74A3"/>
    <w:rsid w:val="007E7DAA"/>
    <w:rsid w:val="007E7DB8"/>
    <w:rsid w:val="007F2196"/>
    <w:rsid w:val="007F2AE7"/>
    <w:rsid w:val="007F5F99"/>
    <w:rsid w:val="007F618A"/>
    <w:rsid w:val="007F7059"/>
    <w:rsid w:val="008009E2"/>
    <w:rsid w:val="00800E43"/>
    <w:rsid w:val="0080205F"/>
    <w:rsid w:val="00802247"/>
    <w:rsid w:val="008024D5"/>
    <w:rsid w:val="00804D38"/>
    <w:rsid w:val="0080550B"/>
    <w:rsid w:val="00805812"/>
    <w:rsid w:val="00805F2B"/>
    <w:rsid w:val="008062B5"/>
    <w:rsid w:val="008066B5"/>
    <w:rsid w:val="00806F6B"/>
    <w:rsid w:val="008154C8"/>
    <w:rsid w:val="00816C77"/>
    <w:rsid w:val="00816D37"/>
    <w:rsid w:val="00817944"/>
    <w:rsid w:val="00820E43"/>
    <w:rsid w:val="00821993"/>
    <w:rsid w:val="0082238A"/>
    <w:rsid w:val="008236F4"/>
    <w:rsid w:val="0082481F"/>
    <w:rsid w:val="00825138"/>
    <w:rsid w:val="00827864"/>
    <w:rsid w:val="00827C5C"/>
    <w:rsid w:val="00827E47"/>
    <w:rsid w:val="00834CBF"/>
    <w:rsid w:val="00836F06"/>
    <w:rsid w:val="00841B65"/>
    <w:rsid w:val="0084559A"/>
    <w:rsid w:val="00845976"/>
    <w:rsid w:val="00846E45"/>
    <w:rsid w:val="008476CE"/>
    <w:rsid w:val="00847CA1"/>
    <w:rsid w:val="00850021"/>
    <w:rsid w:val="008504E4"/>
    <w:rsid w:val="008516B9"/>
    <w:rsid w:val="008528FE"/>
    <w:rsid w:val="00853C9F"/>
    <w:rsid w:val="0085467E"/>
    <w:rsid w:val="0085484B"/>
    <w:rsid w:val="008550CB"/>
    <w:rsid w:val="008572FE"/>
    <w:rsid w:val="008576AB"/>
    <w:rsid w:val="0086034D"/>
    <w:rsid w:val="00865604"/>
    <w:rsid w:val="0087050C"/>
    <w:rsid w:val="00871C82"/>
    <w:rsid w:val="008730E8"/>
    <w:rsid w:val="008735D1"/>
    <w:rsid w:val="0087470D"/>
    <w:rsid w:val="00876060"/>
    <w:rsid w:val="008764F8"/>
    <w:rsid w:val="0088080F"/>
    <w:rsid w:val="0088278B"/>
    <w:rsid w:val="008907A8"/>
    <w:rsid w:val="008907BB"/>
    <w:rsid w:val="0089256D"/>
    <w:rsid w:val="00892806"/>
    <w:rsid w:val="00892E0B"/>
    <w:rsid w:val="00893DAD"/>
    <w:rsid w:val="0089569F"/>
    <w:rsid w:val="008968A3"/>
    <w:rsid w:val="00897B12"/>
    <w:rsid w:val="00897B6C"/>
    <w:rsid w:val="008A31D1"/>
    <w:rsid w:val="008A3867"/>
    <w:rsid w:val="008A50B7"/>
    <w:rsid w:val="008A745B"/>
    <w:rsid w:val="008B1FE4"/>
    <w:rsid w:val="008B5823"/>
    <w:rsid w:val="008B5AA5"/>
    <w:rsid w:val="008B6ADF"/>
    <w:rsid w:val="008B744D"/>
    <w:rsid w:val="008B754E"/>
    <w:rsid w:val="008C13CC"/>
    <w:rsid w:val="008C4C0D"/>
    <w:rsid w:val="008C582B"/>
    <w:rsid w:val="008C5B16"/>
    <w:rsid w:val="008CCCAA"/>
    <w:rsid w:val="008D1F35"/>
    <w:rsid w:val="008D287D"/>
    <w:rsid w:val="008D2914"/>
    <w:rsid w:val="008D2C5C"/>
    <w:rsid w:val="008D47DB"/>
    <w:rsid w:val="008D745E"/>
    <w:rsid w:val="008D7A63"/>
    <w:rsid w:val="008D7FDA"/>
    <w:rsid w:val="008E1035"/>
    <w:rsid w:val="008E46C3"/>
    <w:rsid w:val="008E51CE"/>
    <w:rsid w:val="008E6BC1"/>
    <w:rsid w:val="008E7F99"/>
    <w:rsid w:val="008F0146"/>
    <w:rsid w:val="008F189B"/>
    <w:rsid w:val="008F19A0"/>
    <w:rsid w:val="008F350E"/>
    <w:rsid w:val="008F3CB0"/>
    <w:rsid w:val="008F4484"/>
    <w:rsid w:val="008F63C2"/>
    <w:rsid w:val="008F6BA4"/>
    <w:rsid w:val="008F6D0F"/>
    <w:rsid w:val="008F76C2"/>
    <w:rsid w:val="008F782C"/>
    <w:rsid w:val="00900C03"/>
    <w:rsid w:val="00901682"/>
    <w:rsid w:val="00902880"/>
    <w:rsid w:val="00902A5A"/>
    <w:rsid w:val="00903DEE"/>
    <w:rsid w:val="00903F47"/>
    <w:rsid w:val="009043D7"/>
    <w:rsid w:val="0090451E"/>
    <w:rsid w:val="00906C94"/>
    <w:rsid w:val="00907F7D"/>
    <w:rsid w:val="00911BFB"/>
    <w:rsid w:val="00915283"/>
    <w:rsid w:val="0091586C"/>
    <w:rsid w:val="00921370"/>
    <w:rsid w:val="00924D5D"/>
    <w:rsid w:val="00925A19"/>
    <w:rsid w:val="00925E0C"/>
    <w:rsid w:val="00926FE9"/>
    <w:rsid w:val="00930E56"/>
    <w:rsid w:val="00931965"/>
    <w:rsid w:val="00932332"/>
    <w:rsid w:val="00932345"/>
    <w:rsid w:val="00932FF8"/>
    <w:rsid w:val="0093421C"/>
    <w:rsid w:val="0093431E"/>
    <w:rsid w:val="00934323"/>
    <w:rsid w:val="009347EE"/>
    <w:rsid w:val="00937E99"/>
    <w:rsid w:val="0094035A"/>
    <w:rsid w:val="00940BEA"/>
    <w:rsid w:val="0094495F"/>
    <w:rsid w:val="00945BEA"/>
    <w:rsid w:val="00950C2A"/>
    <w:rsid w:val="00951288"/>
    <w:rsid w:val="00951DA4"/>
    <w:rsid w:val="0095264F"/>
    <w:rsid w:val="00955CD3"/>
    <w:rsid w:val="0095676F"/>
    <w:rsid w:val="00960CBB"/>
    <w:rsid w:val="0096126A"/>
    <w:rsid w:val="00961D52"/>
    <w:rsid w:val="00965B71"/>
    <w:rsid w:val="00965E60"/>
    <w:rsid w:val="00966F29"/>
    <w:rsid w:val="0096705A"/>
    <w:rsid w:val="009708EB"/>
    <w:rsid w:val="0097159D"/>
    <w:rsid w:val="009736FE"/>
    <w:rsid w:val="00976E39"/>
    <w:rsid w:val="009814D8"/>
    <w:rsid w:val="0098150C"/>
    <w:rsid w:val="009832D6"/>
    <w:rsid w:val="009838FF"/>
    <w:rsid w:val="00983DE0"/>
    <w:rsid w:val="00984F8B"/>
    <w:rsid w:val="00985491"/>
    <w:rsid w:val="00986446"/>
    <w:rsid w:val="00987D1C"/>
    <w:rsid w:val="00991C92"/>
    <w:rsid w:val="00992D5E"/>
    <w:rsid w:val="00993E4E"/>
    <w:rsid w:val="009952FF"/>
    <w:rsid w:val="00995AEB"/>
    <w:rsid w:val="00996DF8"/>
    <w:rsid w:val="009A0A8C"/>
    <w:rsid w:val="009A1BBC"/>
    <w:rsid w:val="009A1C2C"/>
    <w:rsid w:val="009A2894"/>
    <w:rsid w:val="009A32A1"/>
    <w:rsid w:val="009A36CF"/>
    <w:rsid w:val="009A38D5"/>
    <w:rsid w:val="009A57D2"/>
    <w:rsid w:val="009A5FC8"/>
    <w:rsid w:val="009A6AC3"/>
    <w:rsid w:val="009B0FFF"/>
    <w:rsid w:val="009B145F"/>
    <w:rsid w:val="009B1605"/>
    <w:rsid w:val="009B3E1F"/>
    <w:rsid w:val="009B4171"/>
    <w:rsid w:val="009B432F"/>
    <w:rsid w:val="009B4CD2"/>
    <w:rsid w:val="009B5A69"/>
    <w:rsid w:val="009B5C42"/>
    <w:rsid w:val="009B69B4"/>
    <w:rsid w:val="009B7253"/>
    <w:rsid w:val="009B7538"/>
    <w:rsid w:val="009C0FF0"/>
    <w:rsid w:val="009C3083"/>
    <w:rsid w:val="009C330A"/>
    <w:rsid w:val="009C6396"/>
    <w:rsid w:val="009D0C6D"/>
    <w:rsid w:val="009D14A1"/>
    <w:rsid w:val="009D357D"/>
    <w:rsid w:val="009D390C"/>
    <w:rsid w:val="009D7679"/>
    <w:rsid w:val="009E082A"/>
    <w:rsid w:val="009E3F5D"/>
    <w:rsid w:val="009E672D"/>
    <w:rsid w:val="009F01F0"/>
    <w:rsid w:val="009F0AD6"/>
    <w:rsid w:val="009F0CFC"/>
    <w:rsid w:val="009F1253"/>
    <w:rsid w:val="009F134B"/>
    <w:rsid w:val="009F2393"/>
    <w:rsid w:val="009F2A52"/>
    <w:rsid w:val="009F2F88"/>
    <w:rsid w:val="00A0096B"/>
    <w:rsid w:val="00A04641"/>
    <w:rsid w:val="00A0720A"/>
    <w:rsid w:val="00A07858"/>
    <w:rsid w:val="00A1005F"/>
    <w:rsid w:val="00A12E43"/>
    <w:rsid w:val="00A13903"/>
    <w:rsid w:val="00A13ACA"/>
    <w:rsid w:val="00A13E92"/>
    <w:rsid w:val="00A1420F"/>
    <w:rsid w:val="00A14841"/>
    <w:rsid w:val="00A14B46"/>
    <w:rsid w:val="00A15E1D"/>
    <w:rsid w:val="00A16FF7"/>
    <w:rsid w:val="00A17700"/>
    <w:rsid w:val="00A217AB"/>
    <w:rsid w:val="00A22792"/>
    <w:rsid w:val="00A22E5E"/>
    <w:rsid w:val="00A24FD2"/>
    <w:rsid w:val="00A25A3B"/>
    <w:rsid w:val="00A3041E"/>
    <w:rsid w:val="00A315B8"/>
    <w:rsid w:val="00A320C9"/>
    <w:rsid w:val="00A33E3F"/>
    <w:rsid w:val="00A33F6A"/>
    <w:rsid w:val="00A34818"/>
    <w:rsid w:val="00A34DD5"/>
    <w:rsid w:val="00A35A16"/>
    <w:rsid w:val="00A369EB"/>
    <w:rsid w:val="00A37582"/>
    <w:rsid w:val="00A4239C"/>
    <w:rsid w:val="00A44D60"/>
    <w:rsid w:val="00A47227"/>
    <w:rsid w:val="00A472B7"/>
    <w:rsid w:val="00A51C7D"/>
    <w:rsid w:val="00A54EE1"/>
    <w:rsid w:val="00A56924"/>
    <w:rsid w:val="00A56B7C"/>
    <w:rsid w:val="00A57009"/>
    <w:rsid w:val="00A61894"/>
    <w:rsid w:val="00A6337A"/>
    <w:rsid w:val="00A639BC"/>
    <w:rsid w:val="00A650C3"/>
    <w:rsid w:val="00A66402"/>
    <w:rsid w:val="00A6789A"/>
    <w:rsid w:val="00A71542"/>
    <w:rsid w:val="00A73328"/>
    <w:rsid w:val="00A7475B"/>
    <w:rsid w:val="00A75E05"/>
    <w:rsid w:val="00A76154"/>
    <w:rsid w:val="00A815E5"/>
    <w:rsid w:val="00A819FD"/>
    <w:rsid w:val="00A8423B"/>
    <w:rsid w:val="00A932FF"/>
    <w:rsid w:val="00A93EE0"/>
    <w:rsid w:val="00A940DC"/>
    <w:rsid w:val="00A9427D"/>
    <w:rsid w:val="00A95F54"/>
    <w:rsid w:val="00A9754D"/>
    <w:rsid w:val="00AA0C0C"/>
    <w:rsid w:val="00AA1495"/>
    <w:rsid w:val="00AA19CE"/>
    <w:rsid w:val="00AA30D3"/>
    <w:rsid w:val="00AA312A"/>
    <w:rsid w:val="00AA3772"/>
    <w:rsid w:val="00AA38F1"/>
    <w:rsid w:val="00AA4F81"/>
    <w:rsid w:val="00AA6620"/>
    <w:rsid w:val="00AB1C61"/>
    <w:rsid w:val="00AB21CF"/>
    <w:rsid w:val="00AB32ED"/>
    <w:rsid w:val="00AB5A6E"/>
    <w:rsid w:val="00AB5ADA"/>
    <w:rsid w:val="00AC0E5D"/>
    <w:rsid w:val="00AC1918"/>
    <w:rsid w:val="00AC2E6A"/>
    <w:rsid w:val="00AC3C70"/>
    <w:rsid w:val="00AC7678"/>
    <w:rsid w:val="00AD0256"/>
    <w:rsid w:val="00AD0E91"/>
    <w:rsid w:val="00AD3CFA"/>
    <w:rsid w:val="00AD6C80"/>
    <w:rsid w:val="00AD78AA"/>
    <w:rsid w:val="00AE04F8"/>
    <w:rsid w:val="00AE0827"/>
    <w:rsid w:val="00AE134A"/>
    <w:rsid w:val="00AE17F6"/>
    <w:rsid w:val="00AE1BE0"/>
    <w:rsid w:val="00AE2A7E"/>
    <w:rsid w:val="00AE3DAA"/>
    <w:rsid w:val="00AE4FFE"/>
    <w:rsid w:val="00AE5A59"/>
    <w:rsid w:val="00AF1F15"/>
    <w:rsid w:val="00AF2E8D"/>
    <w:rsid w:val="00AF356B"/>
    <w:rsid w:val="00AF44FC"/>
    <w:rsid w:val="00AF5186"/>
    <w:rsid w:val="00AF743F"/>
    <w:rsid w:val="00B00669"/>
    <w:rsid w:val="00B01FC4"/>
    <w:rsid w:val="00B02709"/>
    <w:rsid w:val="00B064EF"/>
    <w:rsid w:val="00B07F22"/>
    <w:rsid w:val="00B1097E"/>
    <w:rsid w:val="00B12A77"/>
    <w:rsid w:val="00B12D6D"/>
    <w:rsid w:val="00B1334F"/>
    <w:rsid w:val="00B13AA9"/>
    <w:rsid w:val="00B14633"/>
    <w:rsid w:val="00B1549C"/>
    <w:rsid w:val="00B1561D"/>
    <w:rsid w:val="00B162C8"/>
    <w:rsid w:val="00B17808"/>
    <w:rsid w:val="00B17D29"/>
    <w:rsid w:val="00B207C0"/>
    <w:rsid w:val="00B21004"/>
    <w:rsid w:val="00B2154D"/>
    <w:rsid w:val="00B22110"/>
    <w:rsid w:val="00B27593"/>
    <w:rsid w:val="00B314B7"/>
    <w:rsid w:val="00B31CBD"/>
    <w:rsid w:val="00B33159"/>
    <w:rsid w:val="00B345B3"/>
    <w:rsid w:val="00B34609"/>
    <w:rsid w:val="00B3661E"/>
    <w:rsid w:val="00B41319"/>
    <w:rsid w:val="00B419F6"/>
    <w:rsid w:val="00B42ECF"/>
    <w:rsid w:val="00B4438B"/>
    <w:rsid w:val="00B506EE"/>
    <w:rsid w:val="00B50B8B"/>
    <w:rsid w:val="00B517B4"/>
    <w:rsid w:val="00B52152"/>
    <w:rsid w:val="00B541A6"/>
    <w:rsid w:val="00B56896"/>
    <w:rsid w:val="00B57780"/>
    <w:rsid w:val="00B57EB5"/>
    <w:rsid w:val="00B61AEA"/>
    <w:rsid w:val="00B621DF"/>
    <w:rsid w:val="00B628FB"/>
    <w:rsid w:val="00B62989"/>
    <w:rsid w:val="00B62C0A"/>
    <w:rsid w:val="00B640EE"/>
    <w:rsid w:val="00B652E6"/>
    <w:rsid w:val="00B65A27"/>
    <w:rsid w:val="00B7126E"/>
    <w:rsid w:val="00B7464C"/>
    <w:rsid w:val="00B74968"/>
    <w:rsid w:val="00B74A5B"/>
    <w:rsid w:val="00B74B55"/>
    <w:rsid w:val="00B76C06"/>
    <w:rsid w:val="00B77947"/>
    <w:rsid w:val="00B77CF0"/>
    <w:rsid w:val="00B81989"/>
    <w:rsid w:val="00B844C1"/>
    <w:rsid w:val="00B84DB8"/>
    <w:rsid w:val="00B85130"/>
    <w:rsid w:val="00B8685E"/>
    <w:rsid w:val="00B8789D"/>
    <w:rsid w:val="00B87B9D"/>
    <w:rsid w:val="00B91980"/>
    <w:rsid w:val="00B92294"/>
    <w:rsid w:val="00B9425B"/>
    <w:rsid w:val="00B959B1"/>
    <w:rsid w:val="00BA0A86"/>
    <w:rsid w:val="00BA0BBA"/>
    <w:rsid w:val="00BA1D6B"/>
    <w:rsid w:val="00BA30D4"/>
    <w:rsid w:val="00BA3C31"/>
    <w:rsid w:val="00BA4927"/>
    <w:rsid w:val="00BA626E"/>
    <w:rsid w:val="00BA7B0D"/>
    <w:rsid w:val="00BB4904"/>
    <w:rsid w:val="00BB6BC1"/>
    <w:rsid w:val="00BB7653"/>
    <w:rsid w:val="00BC2D85"/>
    <w:rsid w:val="00BC3108"/>
    <w:rsid w:val="00BC3387"/>
    <w:rsid w:val="00BC3A6B"/>
    <w:rsid w:val="00BC3D97"/>
    <w:rsid w:val="00BC57C5"/>
    <w:rsid w:val="00BC6FB1"/>
    <w:rsid w:val="00BD0A81"/>
    <w:rsid w:val="00BD1767"/>
    <w:rsid w:val="00BD1A13"/>
    <w:rsid w:val="00BD2F67"/>
    <w:rsid w:val="00BD40C8"/>
    <w:rsid w:val="00BD46C9"/>
    <w:rsid w:val="00BD4D33"/>
    <w:rsid w:val="00BD652F"/>
    <w:rsid w:val="00BD733D"/>
    <w:rsid w:val="00BD7409"/>
    <w:rsid w:val="00BE4D60"/>
    <w:rsid w:val="00BE4F38"/>
    <w:rsid w:val="00BE5AA7"/>
    <w:rsid w:val="00BE790F"/>
    <w:rsid w:val="00BF0AB7"/>
    <w:rsid w:val="00BF18D8"/>
    <w:rsid w:val="00BF4A4C"/>
    <w:rsid w:val="00BF6836"/>
    <w:rsid w:val="00C002E3"/>
    <w:rsid w:val="00C010BE"/>
    <w:rsid w:val="00C02D37"/>
    <w:rsid w:val="00C05C09"/>
    <w:rsid w:val="00C06B49"/>
    <w:rsid w:val="00C06C8F"/>
    <w:rsid w:val="00C06FE0"/>
    <w:rsid w:val="00C074C3"/>
    <w:rsid w:val="00C1171C"/>
    <w:rsid w:val="00C1257A"/>
    <w:rsid w:val="00C12B57"/>
    <w:rsid w:val="00C12F34"/>
    <w:rsid w:val="00C133C2"/>
    <w:rsid w:val="00C13E0B"/>
    <w:rsid w:val="00C140C6"/>
    <w:rsid w:val="00C15BB6"/>
    <w:rsid w:val="00C17521"/>
    <w:rsid w:val="00C17BAC"/>
    <w:rsid w:val="00C2106E"/>
    <w:rsid w:val="00C219E8"/>
    <w:rsid w:val="00C27685"/>
    <w:rsid w:val="00C31AB2"/>
    <w:rsid w:val="00C339F6"/>
    <w:rsid w:val="00C345F3"/>
    <w:rsid w:val="00C346EA"/>
    <w:rsid w:val="00C359B4"/>
    <w:rsid w:val="00C36164"/>
    <w:rsid w:val="00C40784"/>
    <w:rsid w:val="00C4419B"/>
    <w:rsid w:val="00C44CC7"/>
    <w:rsid w:val="00C46926"/>
    <w:rsid w:val="00C47BB3"/>
    <w:rsid w:val="00C5104D"/>
    <w:rsid w:val="00C52F80"/>
    <w:rsid w:val="00C537B4"/>
    <w:rsid w:val="00C54CB3"/>
    <w:rsid w:val="00C55EBE"/>
    <w:rsid w:val="00C56931"/>
    <w:rsid w:val="00C6489C"/>
    <w:rsid w:val="00C64B71"/>
    <w:rsid w:val="00C64CA3"/>
    <w:rsid w:val="00C64E4A"/>
    <w:rsid w:val="00C67734"/>
    <w:rsid w:val="00C71226"/>
    <w:rsid w:val="00C72728"/>
    <w:rsid w:val="00C72CF5"/>
    <w:rsid w:val="00C76EDB"/>
    <w:rsid w:val="00C80B1D"/>
    <w:rsid w:val="00C8222D"/>
    <w:rsid w:val="00C835C2"/>
    <w:rsid w:val="00C83A1A"/>
    <w:rsid w:val="00C84DF2"/>
    <w:rsid w:val="00C86665"/>
    <w:rsid w:val="00C86B31"/>
    <w:rsid w:val="00C87E05"/>
    <w:rsid w:val="00C91EB9"/>
    <w:rsid w:val="00C93202"/>
    <w:rsid w:val="00C9370E"/>
    <w:rsid w:val="00C96180"/>
    <w:rsid w:val="00C965B4"/>
    <w:rsid w:val="00C96B3E"/>
    <w:rsid w:val="00C97179"/>
    <w:rsid w:val="00C972DA"/>
    <w:rsid w:val="00C97A3E"/>
    <w:rsid w:val="00CA055B"/>
    <w:rsid w:val="00CA256D"/>
    <w:rsid w:val="00CA384A"/>
    <w:rsid w:val="00CA4B83"/>
    <w:rsid w:val="00CA5584"/>
    <w:rsid w:val="00CA5DE9"/>
    <w:rsid w:val="00CA73CC"/>
    <w:rsid w:val="00CB056D"/>
    <w:rsid w:val="00CB458F"/>
    <w:rsid w:val="00CB7C28"/>
    <w:rsid w:val="00CC0B8D"/>
    <w:rsid w:val="00CC0BB0"/>
    <w:rsid w:val="00CC0C72"/>
    <w:rsid w:val="00CC1028"/>
    <w:rsid w:val="00CC2A5E"/>
    <w:rsid w:val="00CC4236"/>
    <w:rsid w:val="00CC45C2"/>
    <w:rsid w:val="00CC4C7A"/>
    <w:rsid w:val="00CC69BC"/>
    <w:rsid w:val="00CC6AD3"/>
    <w:rsid w:val="00CC77A7"/>
    <w:rsid w:val="00CC78D0"/>
    <w:rsid w:val="00CD1488"/>
    <w:rsid w:val="00CD167C"/>
    <w:rsid w:val="00CD3CF5"/>
    <w:rsid w:val="00CD402A"/>
    <w:rsid w:val="00CD60D5"/>
    <w:rsid w:val="00CD67AD"/>
    <w:rsid w:val="00CD6898"/>
    <w:rsid w:val="00CD6D90"/>
    <w:rsid w:val="00CE359C"/>
    <w:rsid w:val="00CE4815"/>
    <w:rsid w:val="00CF299A"/>
    <w:rsid w:val="00CF2CA1"/>
    <w:rsid w:val="00CF32AA"/>
    <w:rsid w:val="00CF431B"/>
    <w:rsid w:val="00CF4638"/>
    <w:rsid w:val="00CF5EB6"/>
    <w:rsid w:val="00CF6BD2"/>
    <w:rsid w:val="00CF71FD"/>
    <w:rsid w:val="00D00E91"/>
    <w:rsid w:val="00D019A9"/>
    <w:rsid w:val="00D04E7C"/>
    <w:rsid w:val="00D11F39"/>
    <w:rsid w:val="00D13C50"/>
    <w:rsid w:val="00D13EBC"/>
    <w:rsid w:val="00D14797"/>
    <w:rsid w:val="00D14B67"/>
    <w:rsid w:val="00D15858"/>
    <w:rsid w:val="00D15AA4"/>
    <w:rsid w:val="00D2024A"/>
    <w:rsid w:val="00D20343"/>
    <w:rsid w:val="00D20A25"/>
    <w:rsid w:val="00D2167B"/>
    <w:rsid w:val="00D21E50"/>
    <w:rsid w:val="00D2253E"/>
    <w:rsid w:val="00D22644"/>
    <w:rsid w:val="00D2290A"/>
    <w:rsid w:val="00D22D90"/>
    <w:rsid w:val="00D23AC2"/>
    <w:rsid w:val="00D250FB"/>
    <w:rsid w:val="00D25E3C"/>
    <w:rsid w:val="00D3053D"/>
    <w:rsid w:val="00D31C3C"/>
    <w:rsid w:val="00D3585A"/>
    <w:rsid w:val="00D362D7"/>
    <w:rsid w:val="00D403B4"/>
    <w:rsid w:val="00D427A5"/>
    <w:rsid w:val="00D433DA"/>
    <w:rsid w:val="00D450BF"/>
    <w:rsid w:val="00D4575E"/>
    <w:rsid w:val="00D472BB"/>
    <w:rsid w:val="00D47B03"/>
    <w:rsid w:val="00D50F9F"/>
    <w:rsid w:val="00D52FCC"/>
    <w:rsid w:val="00D53DAD"/>
    <w:rsid w:val="00D5423F"/>
    <w:rsid w:val="00D5486E"/>
    <w:rsid w:val="00D56358"/>
    <w:rsid w:val="00D56B9E"/>
    <w:rsid w:val="00D57680"/>
    <w:rsid w:val="00D6048C"/>
    <w:rsid w:val="00D62803"/>
    <w:rsid w:val="00D65479"/>
    <w:rsid w:val="00D65FCE"/>
    <w:rsid w:val="00D702B3"/>
    <w:rsid w:val="00D703D1"/>
    <w:rsid w:val="00D711F4"/>
    <w:rsid w:val="00D7218C"/>
    <w:rsid w:val="00D73671"/>
    <w:rsid w:val="00D742F7"/>
    <w:rsid w:val="00D745D4"/>
    <w:rsid w:val="00D74D98"/>
    <w:rsid w:val="00D758CA"/>
    <w:rsid w:val="00D77D99"/>
    <w:rsid w:val="00D8068F"/>
    <w:rsid w:val="00D81758"/>
    <w:rsid w:val="00D82376"/>
    <w:rsid w:val="00D82B1A"/>
    <w:rsid w:val="00D82DA5"/>
    <w:rsid w:val="00D93079"/>
    <w:rsid w:val="00D95C3D"/>
    <w:rsid w:val="00D9693C"/>
    <w:rsid w:val="00D9731F"/>
    <w:rsid w:val="00D97ADE"/>
    <w:rsid w:val="00DA016E"/>
    <w:rsid w:val="00DA17AF"/>
    <w:rsid w:val="00DA4B83"/>
    <w:rsid w:val="00DA5C5D"/>
    <w:rsid w:val="00DB0A91"/>
    <w:rsid w:val="00DB0E8E"/>
    <w:rsid w:val="00DB15DC"/>
    <w:rsid w:val="00DB1DA4"/>
    <w:rsid w:val="00DB21CC"/>
    <w:rsid w:val="00DB2646"/>
    <w:rsid w:val="00DB2ED6"/>
    <w:rsid w:val="00DB4569"/>
    <w:rsid w:val="00DB46CF"/>
    <w:rsid w:val="00DB50E1"/>
    <w:rsid w:val="00DB6949"/>
    <w:rsid w:val="00DB7AA6"/>
    <w:rsid w:val="00DC0A79"/>
    <w:rsid w:val="00DC12F1"/>
    <w:rsid w:val="00DC1AB4"/>
    <w:rsid w:val="00DC4D10"/>
    <w:rsid w:val="00DC4F83"/>
    <w:rsid w:val="00DC5720"/>
    <w:rsid w:val="00DC5961"/>
    <w:rsid w:val="00DC7AFF"/>
    <w:rsid w:val="00DD12F4"/>
    <w:rsid w:val="00DD17F0"/>
    <w:rsid w:val="00DD1F58"/>
    <w:rsid w:val="00DD3D4A"/>
    <w:rsid w:val="00DD446B"/>
    <w:rsid w:val="00DD6752"/>
    <w:rsid w:val="00DD7087"/>
    <w:rsid w:val="00DD79A7"/>
    <w:rsid w:val="00DE06CC"/>
    <w:rsid w:val="00DE0D83"/>
    <w:rsid w:val="00DE181C"/>
    <w:rsid w:val="00DE1CC0"/>
    <w:rsid w:val="00DE2818"/>
    <w:rsid w:val="00DE3C96"/>
    <w:rsid w:val="00DE5D51"/>
    <w:rsid w:val="00DE71AB"/>
    <w:rsid w:val="00DE74B4"/>
    <w:rsid w:val="00DF056F"/>
    <w:rsid w:val="00DF0C43"/>
    <w:rsid w:val="00DF2279"/>
    <w:rsid w:val="00DF2DB8"/>
    <w:rsid w:val="00DF424C"/>
    <w:rsid w:val="00DF4D1F"/>
    <w:rsid w:val="00DF5D16"/>
    <w:rsid w:val="00DF5F84"/>
    <w:rsid w:val="00E0350B"/>
    <w:rsid w:val="00E0557B"/>
    <w:rsid w:val="00E05FC5"/>
    <w:rsid w:val="00E06293"/>
    <w:rsid w:val="00E064FF"/>
    <w:rsid w:val="00E12CD5"/>
    <w:rsid w:val="00E14446"/>
    <w:rsid w:val="00E14DF4"/>
    <w:rsid w:val="00E1534D"/>
    <w:rsid w:val="00E176E5"/>
    <w:rsid w:val="00E177C1"/>
    <w:rsid w:val="00E17CA4"/>
    <w:rsid w:val="00E20CAF"/>
    <w:rsid w:val="00E23231"/>
    <w:rsid w:val="00E26051"/>
    <w:rsid w:val="00E265EC"/>
    <w:rsid w:val="00E275E0"/>
    <w:rsid w:val="00E313F3"/>
    <w:rsid w:val="00E31894"/>
    <w:rsid w:val="00E36091"/>
    <w:rsid w:val="00E362E4"/>
    <w:rsid w:val="00E366EB"/>
    <w:rsid w:val="00E37901"/>
    <w:rsid w:val="00E4048B"/>
    <w:rsid w:val="00E41746"/>
    <w:rsid w:val="00E41A3D"/>
    <w:rsid w:val="00E434A9"/>
    <w:rsid w:val="00E436C0"/>
    <w:rsid w:val="00E43880"/>
    <w:rsid w:val="00E448CD"/>
    <w:rsid w:val="00E47760"/>
    <w:rsid w:val="00E50B66"/>
    <w:rsid w:val="00E51511"/>
    <w:rsid w:val="00E524C9"/>
    <w:rsid w:val="00E560D1"/>
    <w:rsid w:val="00E56140"/>
    <w:rsid w:val="00E56820"/>
    <w:rsid w:val="00E5684E"/>
    <w:rsid w:val="00E602D7"/>
    <w:rsid w:val="00E6247E"/>
    <w:rsid w:val="00E627C8"/>
    <w:rsid w:val="00E64253"/>
    <w:rsid w:val="00E6749B"/>
    <w:rsid w:val="00E67568"/>
    <w:rsid w:val="00E7171E"/>
    <w:rsid w:val="00E729BF"/>
    <w:rsid w:val="00E74D90"/>
    <w:rsid w:val="00E76E91"/>
    <w:rsid w:val="00E773E0"/>
    <w:rsid w:val="00E80BDE"/>
    <w:rsid w:val="00E80E9A"/>
    <w:rsid w:val="00E81171"/>
    <w:rsid w:val="00E8301A"/>
    <w:rsid w:val="00E84802"/>
    <w:rsid w:val="00E84DE8"/>
    <w:rsid w:val="00E857B2"/>
    <w:rsid w:val="00E858BB"/>
    <w:rsid w:val="00E85EE9"/>
    <w:rsid w:val="00E864EC"/>
    <w:rsid w:val="00E87B14"/>
    <w:rsid w:val="00E87C06"/>
    <w:rsid w:val="00E90447"/>
    <w:rsid w:val="00E907AC"/>
    <w:rsid w:val="00E9095B"/>
    <w:rsid w:val="00E91B0B"/>
    <w:rsid w:val="00E91C40"/>
    <w:rsid w:val="00E92C9A"/>
    <w:rsid w:val="00E9376B"/>
    <w:rsid w:val="00E96F8A"/>
    <w:rsid w:val="00EA162B"/>
    <w:rsid w:val="00EA2086"/>
    <w:rsid w:val="00EA259F"/>
    <w:rsid w:val="00EA2D0C"/>
    <w:rsid w:val="00EA4DF0"/>
    <w:rsid w:val="00EA5D36"/>
    <w:rsid w:val="00EA6C57"/>
    <w:rsid w:val="00EA6EA1"/>
    <w:rsid w:val="00EB002A"/>
    <w:rsid w:val="00EB0395"/>
    <w:rsid w:val="00EB0CD3"/>
    <w:rsid w:val="00EB1AC6"/>
    <w:rsid w:val="00EB3901"/>
    <w:rsid w:val="00EB7997"/>
    <w:rsid w:val="00EC291B"/>
    <w:rsid w:val="00EC29BE"/>
    <w:rsid w:val="00EC358B"/>
    <w:rsid w:val="00EC4E3A"/>
    <w:rsid w:val="00EC5CC4"/>
    <w:rsid w:val="00EC6E92"/>
    <w:rsid w:val="00EC7F6B"/>
    <w:rsid w:val="00ED101D"/>
    <w:rsid w:val="00ED102D"/>
    <w:rsid w:val="00ED1330"/>
    <w:rsid w:val="00ED2373"/>
    <w:rsid w:val="00ED2ACC"/>
    <w:rsid w:val="00ED3F92"/>
    <w:rsid w:val="00ED441B"/>
    <w:rsid w:val="00ED4ACB"/>
    <w:rsid w:val="00ED4BC8"/>
    <w:rsid w:val="00EE020C"/>
    <w:rsid w:val="00EE22AE"/>
    <w:rsid w:val="00EE2A8C"/>
    <w:rsid w:val="00EE3537"/>
    <w:rsid w:val="00EE3F56"/>
    <w:rsid w:val="00EE4563"/>
    <w:rsid w:val="00EE4BB6"/>
    <w:rsid w:val="00EE5FA0"/>
    <w:rsid w:val="00EE70FB"/>
    <w:rsid w:val="00EF154B"/>
    <w:rsid w:val="00EF1D5D"/>
    <w:rsid w:val="00EF3A0A"/>
    <w:rsid w:val="00EF4E74"/>
    <w:rsid w:val="00EF5D51"/>
    <w:rsid w:val="00EF6A77"/>
    <w:rsid w:val="00F00994"/>
    <w:rsid w:val="00F032C0"/>
    <w:rsid w:val="00F047F9"/>
    <w:rsid w:val="00F06697"/>
    <w:rsid w:val="00F06792"/>
    <w:rsid w:val="00F06BD7"/>
    <w:rsid w:val="00F100BE"/>
    <w:rsid w:val="00F10CBA"/>
    <w:rsid w:val="00F1109E"/>
    <w:rsid w:val="00F16572"/>
    <w:rsid w:val="00F16E49"/>
    <w:rsid w:val="00F207AD"/>
    <w:rsid w:val="00F20E77"/>
    <w:rsid w:val="00F23433"/>
    <w:rsid w:val="00F239C9"/>
    <w:rsid w:val="00F24142"/>
    <w:rsid w:val="00F25822"/>
    <w:rsid w:val="00F265D7"/>
    <w:rsid w:val="00F2778C"/>
    <w:rsid w:val="00F3113B"/>
    <w:rsid w:val="00F31B7E"/>
    <w:rsid w:val="00F33C1E"/>
    <w:rsid w:val="00F3492F"/>
    <w:rsid w:val="00F4358A"/>
    <w:rsid w:val="00F44309"/>
    <w:rsid w:val="00F45186"/>
    <w:rsid w:val="00F4675B"/>
    <w:rsid w:val="00F51709"/>
    <w:rsid w:val="00F51B50"/>
    <w:rsid w:val="00F5277C"/>
    <w:rsid w:val="00F528E4"/>
    <w:rsid w:val="00F535A0"/>
    <w:rsid w:val="00F540EA"/>
    <w:rsid w:val="00F54D8B"/>
    <w:rsid w:val="00F55028"/>
    <w:rsid w:val="00F563D3"/>
    <w:rsid w:val="00F56BD1"/>
    <w:rsid w:val="00F56EF8"/>
    <w:rsid w:val="00F56FC9"/>
    <w:rsid w:val="00F5715F"/>
    <w:rsid w:val="00F57896"/>
    <w:rsid w:val="00F62D4B"/>
    <w:rsid w:val="00F62E1A"/>
    <w:rsid w:val="00F64F44"/>
    <w:rsid w:val="00F65142"/>
    <w:rsid w:val="00F67A57"/>
    <w:rsid w:val="00F67EF5"/>
    <w:rsid w:val="00F7209E"/>
    <w:rsid w:val="00F72E7A"/>
    <w:rsid w:val="00F72F30"/>
    <w:rsid w:val="00F74C00"/>
    <w:rsid w:val="00F75361"/>
    <w:rsid w:val="00F7708D"/>
    <w:rsid w:val="00F771F5"/>
    <w:rsid w:val="00F77678"/>
    <w:rsid w:val="00F77B6C"/>
    <w:rsid w:val="00F82A83"/>
    <w:rsid w:val="00F8346D"/>
    <w:rsid w:val="00F83C5B"/>
    <w:rsid w:val="00F84FE7"/>
    <w:rsid w:val="00F85D30"/>
    <w:rsid w:val="00F96C9A"/>
    <w:rsid w:val="00FA0002"/>
    <w:rsid w:val="00FA057B"/>
    <w:rsid w:val="00FA1AD7"/>
    <w:rsid w:val="00FA5270"/>
    <w:rsid w:val="00FA6E9C"/>
    <w:rsid w:val="00FA6F34"/>
    <w:rsid w:val="00FB175B"/>
    <w:rsid w:val="00FB335E"/>
    <w:rsid w:val="00FB3890"/>
    <w:rsid w:val="00FC00E5"/>
    <w:rsid w:val="00FC2A47"/>
    <w:rsid w:val="00FC34CF"/>
    <w:rsid w:val="00FC36C5"/>
    <w:rsid w:val="00FC53EA"/>
    <w:rsid w:val="00FC75ED"/>
    <w:rsid w:val="00FD1787"/>
    <w:rsid w:val="00FD1B26"/>
    <w:rsid w:val="00FD4B3A"/>
    <w:rsid w:val="00FD57B4"/>
    <w:rsid w:val="00FD5E1C"/>
    <w:rsid w:val="00FD6665"/>
    <w:rsid w:val="00FE1215"/>
    <w:rsid w:val="00FE2894"/>
    <w:rsid w:val="00FE37F3"/>
    <w:rsid w:val="00FE3E52"/>
    <w:rsid w:val="00FE7038"/>
    <w:rsid w:val="00FF01DE"/>
    <w:rsid w:val="00FF030C"/>
    <w:rsid w:val="00FF03B4"/>
    <w:rsid w:val="00FF0535"/>
    <w:rsid w:val="00FF18FB"/>
    <w:rsid w:val="00FF405E"/>
    <w:rsid w:val="00FF44E5"/>
    <w:rsid w:val="00FF55AA"/>
    <w:rsid w:val="00FF5ACF"/>
    <w:rsid w:val="00FF767F"/>
    <w:rsid w:val="018B7B1D"/>
    <w:rsid w:val="01914056"/>
    <w:rsid w:val="01E51141"/>
    <w:rsid w:val="0207643C"/>
    <w:rsid w:val="020C72FC"/>
    <w:rsid w:val="04BC3F40"/>
    <w:rsid w:val="04C1711D"/>
    <w:rsid w:val="0648C825"/>
    <w:rsid w:val="07348A61"/>
    <w:rsid w:val="078FDE52"/>
    <w:rsid w:val="07D401E9"/>
    <w:rsid w:val="08C8D624"/>
    <w:rsid w:val="09DF97EA"/>
    <w:rsid w:val="0B5F6EB2"/>
    <w:rsid w:val="0B63AEA5"/>
    <w:rsid w:val="0B9B267A"/>
    <w:rsid w:val="0BAC801A"/>
    <w:rsid w:val="0C8CC3A5"/>
    <w:rsid w:val="0DA35884"/>
    <w:rsid w:val="0DB9500E"/>
    <w:rsid w:val="0EC53703"/>
    <w:rsid w:val="0EE3A892"/>
    <w:rsid w:val="0EF9752E"/>
    <w:rsid w:val="0F067B06"/>
    <w:rsid w:val="0F59EA49"/>
    <w:rsid w:val="107D2F7C"/>
    <w:rsid w:val="148EBC25"/>
    <w:rsid w:val="1688C891"/>
    <w:rsid w:val="1786ED0D"/>
    <w:rsid w:val="17F16E04"/>
    <w:rsid w:val="1B37FFA0"/>
    <w:rsid w:val="1B58E471"/>
    <w:rsid w:val="1BAD0F98"/>
    <w:rsid w:val="1BEF8C01"/>
    <w:rsid w:val="1CCC99DC"/>
    <w:rsid w:val="1CF17A45"/>
    <w:rsid w:val="1DEB35D6"/>
    <w:rsid w:val="2043C5CE"/>
    <w:rsid w:val="20AB04B2"/>
    <w:rsid w:val="20DA8B51"/>
    <w:rsid w:val="21707C01"/>
    <w:rsid w:val="233AAC70"/>
    <w:rsid w:val="234A0468"/>
    <w:rsid w:val="2577837E"/>
    <w:rsid w:val="26562AC3"/>
    <w:rsid w:val="27461402"/>
    <w:rsid w:val="2B72245F"/>
    <w:rsid w:val="2B8AE068"/>
    <w:rsid w:val="2BC7995D"/>
    <w:rsid w:val="2BF60FD2"/>
    <w:rsid w:val="2C1A0738"/>
    <w:rsid w:val="2C527E15"/>
    <w:rsid w:val="2CF20A4E"/>
    <w:rsid w:val="2D231D4C"/>
    <w:rsid w:val="2DB632E4"/>
    <w:rsid w:val="2DB634FF"/>
    <w:rsid w:val="2EA2774F"/>
    <w:rsid w:val="2EF1B14F"/>
    <w:rsid w:val="2F4194E0"/>
    <w:rsid w:val="2F64CC6E"/>
    <w:rsid w:val="307C99C2"/>
    <w:rsid w:val="30A8475A"/>
    <w:rsid w:val="310AAB7C"/>
    <w:rsid w:val="320C8879"/>
    <w:rsid w:val="3210F70B"/>
    <w:rsid w:val="3234F54B"/>
    <w:rsid w:val="323BB4D9"/>
    <w:rsid w:val="34239D73"/>
    <w:rsid w:val="357500D4"/>
    <w:rsid w:val="36133252"/>
    <w:rsid w:val="362BE87F"/>
    <w:rsid w:val="37E7E7C2"/>
    <w:rsid w:val="37F30A63"/>
    <w:rsid w:val="385171B0"/>
    <w:rsid w:val="3954DBE3"/>
    <w:rsid w:val="3963902B"/>
    <w:rsid w:val="39C4D6CE"/>
    <w:rsid w:val="3A28206B"/>
    <w:rsid w:val="3B43840B"/>
    <w:rsid w:val="3CEBC5A2"/>
    <w:rsid w:val="3D162E62"/>
    <w:rsid w:val="3E403635"/>
    <w:rsid w:val="3ED0C0AD"/>
    <w:rsid w:val="3F906CAD"/>
    <w:rsid w:val="3F9F4007"/>
    <w:rsid w:val="401EAFE3"/>
    <w:rsid w:val="4139B012"/>
    <w:rsid w:val="417BE249"/>
    <w:rsid w:val="41DDC51E"/>
    <w:rsid w:val="428AB48F"/>
    <w:rsid w:val="4296AE71"/>
    <w:rsid w:val="44C99CAB"/>
    <w:rsid w:val="45082976"/>
    <w:rsid w:val="45EC8A44"/>
    <w:rsid w:val="4627DE32"/>
    <w:rsid w:val="474FACA0"/>
    <w:rsid w:val="47707888"/>
    <w:rsid w:val="493C45D2"/>
    <w:rsid w:val="4ACD472F"/>
    <w:rsid w:val="4C77F5DE"/>
    <w:rsid w:val="4DA14070"/>
    <w:rsid w:val="4ED44C2B"/>
    <w:rsid w:val="50428AF0"/>
    <w:rsid w:val="50C6DFBF"/>
    <w:rsid w:val="512E7C03"/>
    <w:rsid w:val="52E99FAB"/>
    <w:rsid w:val="53546180"/>
    <w:rsid w:val="54A593BE"/>
    <w:rsid w:val="54BB5F84"/>
    <w:rsid w:val="54C378A5"/>
    <w:rsid w:val="565B4A37"/>
    <w:rsid w:val="56EDB9A9"/>
    <w:rsid w:val="57DFFB24"/>
    <w:rsid w:val="58B1755C"/>
    <w:rsid w:val="5988E30F"/>
    <w:rsid w:val="5A1E6C6E"/>
    <w:rsid w:val="5A5D38AB"/>
    <w:rsid w:val="5C04E454"/>
    <w:rsid w:val="5CE6A480"/>
    <w:rsid w:val="5DFDEA8A"/>
    <w:rsid w:val="5E3270FC"/>
    <w:rsid w:val="5E6C3D81"/>
    <w:rsid w:val="5F403921"/>
    <w:rsid w:val="60049FC2"/>
    <w:rsid w:val="601146E5"/>
    <w:rsid w:val="6116805E"/>
    <w:rsid w:val="637A63E8"/>
    <w:rsid w:val="6427F1D7"/>
    <w:rsid w:val="643AD43F"/>
    <w:rsid w:val="65E52FFE"/>
    <w:rsid w:val="6619D4FA"/>
    <w:rsid w:val="66E5DFB0"/>
    <w:rsid w:val="66F95519"/>
    <w:rsid w:val="671208F0"/>
    <w:rsid w:val="67CECF37"/>
    <w:rsid w:val="68A4E06E"/>
    <w:rsid w:val="69B9257E"/>
    <w:rsid w:val="6A722966"/>
    <w:rsid w:val="6B07857E"/>
    <w:rsid w:val="6B11A84F"/>
    <w:rsid w:val="6B7320FB"/>
    <w:rsid w:val="6C939E7F"/>
    <w:rsid w:val="6DB1DC07"/>
    <w:rsid w:val="6E653356"/>
    <w:rsid w:val="6E9E14B8"/>
    <w:rsid w:val="6EBB3346"/>
    <w:rsid w:val="6EE0937F"/>
    <w:rsid w:val="6F22F43D"/>
    <w:rsid w:val="703541E2"/>
    <w:rsid w:val="7136C8B3"/>
    <w:rsid w:val="718C01AE"/>
    <w:rsid w:val="7365E015"/>
    <w:rsid w:val="739F5326"/>
    <w:rsid w:val="74B15117"/>
    <w:rsid w:val="77C0376C"/>
    <w:rsid w:val="77EA9CAC"/>
    <w:rsid w:val="78D31A54"/>
    <w:rsid w:val="78F52A70"/>
    <w:rsid w:val="7976A08A"/>
    <w:rsid w:val="79C3F26A"/>
    <w:rsid w:val="79E41370"/>
    <w:rsid w:val="7A85981F"/>
    <w:rsid w:val="7CB70C8B"/>
    <w:rsid w:val="7D158B52"/>
    <w:rsid w:val="7E205566"/>
    <w:rsid w:val="7E8F6B92"/>
    <w:rsid w:val="7EAFAF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395BEC"/>
  <w15:docId w15:val="{74F857C2-ABD4-409E-B9E7-1A7DE5450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en-US"/>
    </w:rPr>
  </w:style>
  <w:style w:type="paragraph" w:styleId="Heading1">
    <w:name w:val="heading 1"/>
    <w:basedOn w:val="Normal"/>
    <w:next w:val="Normal"/>
    <w:qFormat/>
    <w:pPr>
      <w:keepNext/>
      <w:numPr>
        <w:numId w:val="27"/>
      </w:numPr>
      <w:spacing w:before="240" w:after="60"/>
      <w:outlineLvl w:val="0"/>
    </w:pPr>
    <w:rPr>
      <w:kern w:val="28"/>
      <w:sz w:val="28"/>
    </w:rPr>
  </w:style>
  <w:style w:type="paragraph" w:styleId="Heading2">
    <w:name w:val="heading 2"/>
    <w:basedOn w:val="Normal"/>
    <w:next w:val="Normal"/>
    <w:link w:val="Heading2Char"/>
    <w:qFormat/>
    <w:pPr>
      <w:keepNext/>
      <w:numPr>
        <w:ilvl w:val="1"/>
        <w:numId w:val="27"/>
      </w:numPr>
      <w:spacing w:before="120" w:after="60"/>
      <w:outlineLvl w:val="1"/>
    </w:pPr>
    <w:rPr>
      <w:b/>
    </w:rPr>
  </w:style>
  <w:style w:type="paragraph" w:styleId="Heading3">
    <w:name w:val="heading 3"/>
    <w:basedOn w:val="Normal"/>
    <w:next w:val="Normal"/>
    <w:link w:val="Heading3Char"/>
    <w:qFormat/>
    <w:pPr>
      <w:keepNext/>
      <w:numPr>
        <w:ilvl w:val="2"/>
        <w:numId w:val="27"/>
      </w:numPr>
      <w:spacing w:before="60" w:after="60"/>
      <w:outlineLvl w:val="2"/>
    </w:pPr>
    <w:rPr>
      <w:b/>
    </w:rPr>
  </w:style>
  <w:style w:type="paragraph" w:styleId="Heading4">
    <w:name w:val="heading 4"/>
    <w:basedOn w:val="Normal"/>
    <w:next w:val="Normal"/>
    <w:qFormat/>
    <w:pPr>
      <w:keepNext/>
      <w:numPr>
        <w:ilvl w:val="3"/>
        <w:numId w:val="27"/>
      </w:numPr>
      <w:outlineLvl w:val="3"/>
    </w:pPr>
    <w:rPr>
      <w:i/>
    </w:rPr>
  </w:style>
  <w:style w:type="paragraph" w:styleId="Heading5">
    <w:name w:val="heading 5"/>
    <w:basedOn w:val="Normal"/>
    <w:next w:val="Normal"/>
    <w:qFormat/>
    <w:pPr>
      <w:numPr>
        <w:ilvl w:val="4"/>
        <w:numId w:val="27"/>
      </w:numPr>
      <w:outlineLvl w:val="4"/>
    </w:pPr>
    <w:rPr>
      <w:i/>
    </w:rPr>
  </w:style>
  <w:style w:type="paragraph" w:styleId="Heading6">
    <w:name w:val="heading 6"/>
    <w:basedOn w:val="Normal"/>
    <w:next w:val="Normal"/>
    <w:qFormat/>
    <w:pPr>
      <w:numPr>
        <w:ilvl w:val="5"/>
        <w:numId w:val="27"/>
      </w:numPr>
      <w:outlineLvl w:val="5"/>
    </w:pPr>
    <w:rPr>
      <w:i/>
    </w:rPr>
  </w:style>
  <w:style w:type="paragraph" w:styleId="Heading7">
    <w:name w:val="heading 7"/>
    <w:basedOn w:val="Normal"/>
    <w:next w:val="Normal"/>
    <w:qFormat/>
    <w:pPr>
      <w:numPr>
        <w:ilvl w:val="6"/>
        <w:numId w:val="27"/>
      </w:numPr>
      <w:outlineLvl w:val="6"/>
    </w:pPr>
    <w:rPr>
      <w:i/>
    </w:rPr>
  </w:style>
  <w:style w:type="paragraph" w:styleId="Heading8">
    <w:name w:val="heading 8"/>
    <w:basedOn w:val="Normal"/>
    <w:next w:val="Normal"/>
    <w:qFormat/>
    <w:pPr>
      <w:numPr>
        <w:ilvl w:val="7"/>
        <w:numId w:val="27"/>
      </w:numPr>
      <w:outlineLvl w:val="7"/>
    </w:pPr>
    <w:rPr>
      <w:i/>
    </w:rPr>
  </w:style>
  <w:style w:type="paragraph" w:styleId="Heading9">
    <w:name w:val="heading 9"/>
    <w:basedOn w:val="Normal"/>
    <w:next w:val="Normal"/>
    <w:qFormat/>
    <w:pPr>
      <w:numPr>
        <w:ilvl w:val="8"/>
        <w:numId w:val="27"/>
      </w:numPr>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rPr>
      <w:sz w:val="20"/>
    </w:rPr>
  </w:style>
  <w:style w:type="paragraph" w:styleId="FootnoteText">
    <w:name w:val="footnote text"/>
    <w:basedOn w:val="Normal"/>
    <w:semiHidden/>
    <w:rPr>
      <w:sz w:val="16"/>
    </w:rPr>
  </w:style>
  <w:style w:type="paragraph" w:styleId="TOC1">
    <w:name w:val="toc 1"/>
    <w:basedOn w:val="Normal"/>
    <w:next w:val="Normal"/>
    <w:autoRedefine/>
    <w:uiPriority w:val="39"/>
    <w:pPr>
      <w:tabs>
        <w:tab w:val="right" w:leader="dot" w:pos="9060"/>
      </w:tabs>
      <w:spacing w:before="120"/>
    </w:pPr>
    <w:rPr>
      <w:b/>
      <w:snapToGrid w:val="0"/>
      <w:lang w:eastAsia="nb-NO"/>
    </w:rPr>
  </w:style>
  <w:style w:type="character" w:styleId="Emphasis">
    <w:name w:val="Emphasis"/>
    <w:qFormat/>
    <w:rPr>
      <w:rFonts w:ascii="Verdana" w:hAnsi="Verdana"/>
      <w:sz w:val="20"/>
      <w:bdr w:val="none" w:sz="0" w:space="0" w:color="auto"/>
      <w:shd w:val="pct10" w:color="auto" w:fill="FFFFFF"/>
    </w:rPr>
  </w:style>
  <w:style w:type="paragraph" w:styleId="Footer">
    <w:name w:val="footer"/>
    <w:basedOn w:val="Normal"/>
    <w:pPr>
      <w:tabs>
        <w:tab w:val="center" w:pos="4536"/>
        <w:tab w:val="right" w:pos="9072"/>
      </w:tabs>
    </w:pPr>
    <w:rPr>
      <w:sz w:val="20"/>
    </w:rPr>
  </w:style>
  <w:style w:type="character" w:styleId="PageNumber">
    <w:name w:val="page number"/>
    <w:basedOn w:val="DefaultParagraphFont"/>
  </w:style>
  <w:style w:type="paragraph" w:styleId="Title">
    <w:name w:val="Title"/>
    <w:basedOn w:val="Normal"/>
    <w:next w:val="Normal"/>
    <w:qFormat/>
    <w:pPr>
      <w:spacing w:after="240"/>
      <w:jc w:val="center"/>
      <w:outlineLvl w:val="0"/>
    </w:pPr>
    <w:rPr>
      <w:b/>
      <w:kern w:val="28"/>
      <w:sz w:val="32"/>
    </w:rPr>
  </w:style>
  <w:style w:type="paragraph" w:styleId="TOC2">
    <w:name w:val="toc 2"/>
    <w:basedOn w:val="Normal"/>
    <w:next w:val="Normal"/>
    <w:autoRedefine/>
    <w:uiPriority w:val="39"/>
    <w:pPr>
      <w:ind w:left="200"/>
    </w:pPr>
  </w:style>
  <w:style w:type="paragraph" w:styleId="TOC3">
    <w:name w:val="toc 3"/>
    <w:basedOn w:val="Normal"/>
    <w:next w:val="Normal"/>
    <w:autoRedefine/>
    <w:uiPriority w:val="39"/>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character" w:styleId="Hyperlink">
    <w:name w:val="Hyperlink"/>
    <w:rPr>
      <w:color w:val="0000FF"/>
      <w:u w:val="single"/>
    </w:rPr>
  </w:style>
  <w:style w:type="paragraph" w:styleId="BodyText2">
    <w:name w:val="Body Text 2"/>
    <w:basedOn w:val="Normal"/>
    <w:rPr>
      <w:i/>
    </w:rPr>
  </w:style>
  <w:style w:type="paragraph" w:styleId="BodyText">
    <w:name w:val="Body Text"/>
    <w:basedOn w:val="Normal"/>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Pr>
      <w:rFonts w:ascii="Tahoma" w:hAnsi="Tahoma" w:cs="Tahoma"/>
      <w:sz w:val="16"/>
      <w:szCs w:val="16"/>
    </w:rPr>
  </w:style>
  <w:style w:type="character" w:styleId="CommentReference">
    <w:name w:val="annotation reference"/>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character" w:customStyle="1" w:styleId="HeaderChar">
    <w:name w:val="Header Char"/>
    <w:link w:val="Header"/>
    <w:rsid w:val="007D5E57"/>
    <w:rPr>
      <w:lang w:eastAsia="en-US"/>
    </w:rPr>
  </w:style>
  <w:style w:type="character" w:customStyle="1" w:styleId="CommentTextChar">
    <w:name w:val="Comment Text Char"/>
    <w:basedOn w:val="DefaultParagraphFont"/>
    <w:link w:val="CommentText"/>
    <w:uiPriority w:val="99"/>
    <w:rsid w:val="006051CE"/>
    <w:rPr>
      <w:lang w:eastAsia="en-US"/>
    </w:rPr>
  </w:style>
  <w:style w:type="paragraph" w:styleId="ListParagraph">
    <w:name w:val="List Paragraph"/>
    <w:basedOn w:val="Normal"/>
    <w:link w:val="ListParagraphChar"/>
    <w:uiPriority w:val="34"/>
    <w:qFormat/>
    <w:rsid w:val="008A50B7"/>
    <w:pPr>
      <w:ind w:left="720"/>
      <w:contextualSpacing/>
    </w:pPr>
  </w:style>
  <w:style w:type="character" w:customStyle="1" w:styleId="Heading2Char">
    <w:name w:val="Heading 2 Char"/>
    <w:basedOn w:val="DefaultParagraphFont"/>
    <w:link w:val="Heading2"/>
    <w:rsid w:val="00123E7B"/>
    <w:rPr>
      <w:b/>
      <w:sz w:val="24"/>
      <w:lang w:eastAsia="en-US"/>
    </w:rPr>
  </w:style>
  <w:style w:type="character" w:customStyle="1" w:styleId="Heading3Char">
    <w:name w:val="Heading 3 Char"/>
    <w:basedOn w:val="DefaultParagraphFont"/>
    <w:link w:val="Heading3"/>
    <w:rsid w:val="00DA17AF"/>
    <w:rPr>
      <w:b/>
      <w:sz w:val="24"/>
      <w:lang w:eastAsia="en-US"/>
    </w:rPr>
  </w:style>
  <w:style w:type="paragraph" w:styleId="Revision">
    <w:name w:val="Revision"/>
    <w:hidden/>
    <w:uiPriority w:val="99"/>
    <w:semiHidden/>
    <w:rsid w:val="00C97179"/>
    <w:rPr>
      <w:sz w:val="24"/>
      <w:lang w:eastAsia="en-US"/>
    </w:rPr>
  </w:style>
  <w:style w:type="character" w:customStyle="1" w:styleId="ListParagraphChar">
    <w:name w:val="List Paragraph Char"/>
    <w:link w:val="ListParagraph"/>
    <w:uiPriority w:val="34"/>
    <w:locked/>
    <w:rsid w:val="00F44309"/>
    <w:rPr>
      <w:sz w:val="24"/>
      <w:lang w:eastAsia="en-US"/>
    </w:rPr>
  </w:style>
  <w:style w:type="character" w:styleId="UnresolvedMention">
    <w:name w:val="Unresolved Mention"/>
    <w:basedOn w:val="DefaultParagraphFont"/>
    <w:uiPriority w:val="99"/>
    <w:unhideWhenUsed/>
    <w:rsid w:val="006D1FEA"/>
    <w:rPr>
      <w:color w:val="605E5C"/>
      <w:shd w:val="clear" w:color="auto" w:fill="E1DFDD"/>
    </w:rPr>
  </w:style>
  <w:style w:type="character" w:styleId="Mention">
    <w:name w:val="Mention"/>
    <w:basedOn w:val="DefaultParagraphFont"/>
    <w:uiPriority w:val="99"/>
    <w:unhideWhenUsed/>
    <w:rsid w:val="006D1FE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ktura@nav.no"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v.ivalua.ap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av.n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nksjoner@mfa.n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0D010FC9A5F4146B80DD120BDFB1E4B" ma:contentTypeVersion="10" ma:contentTypeDescription="Create a new document." ma:contentTypeScope="" ma:versionID="6365526bb248c46067c7ba52586702a4">
  <xsd:schema xmlns:xsd="http://www.w3.org/2001/XMLSchema" xmlns:xs="http://www.w3.org/2001/XMLSchema" xmlns:p="http://schemas.microsoft.com/office/2006/metadata/properties" xmlns:ns2="c2a83bf6-ea64-455e-8399-f515cfabab39" xmlns:ns3="9eda3982-4489-419b-9c90-5eafa4387c59" targetNamespace="http://schemas.microsoft.com/office/2006/metadata/properties" ma:root="true" ma:fieldsID="64cb65c3c6538426e18b5c4bfea4994d" ns2:_="" ns3:_="">
    <xsd:import namespace="c2a83bf6-ea64-455e-8399-f515cfabab39"/>
    <xsd:import namespace="9eda3982-4489-419b-9c90-5eafa4387c5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a83bf6-ea64-455e-8399-f515cfabab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da3982-4489-419b-9c90-5eafa4387c5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25F870-1070-47D5-8E68-3646AAA10DCC}">
  <ds:schemaRefs>
    <ds:schemaRef ds:uri="http://schemas.microsoft.com/sharepoint/v3/contenttype/forms"/>
  </ds:schemaRefs>
</ds:datastoreItem>
</file>

<file path=customXml/itemProps2.xml><?xml version="1.0" encoding="utf-8"?>
<ds:datastoreItem xmlns:ds="http://schemas.openxmlformats.org/officeDocument/2006/customXml" ds:itemID="{B3CF023F-0D84-430A-BFD2-287B65B7C8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EEA3AE-D575-45B8-B449-1DC417C49A40}">
  <ds:schemaRefs>
    <ds:schemaRef ds:uri="http://schemas.openxmlformats.org/officeDocument/2006/bibliography"/>
  </ds:schemaRefs>
</ds:datastoreItem>
</file>

<file path=customXml/itemProps4.xml><?xml version="1.0" encoding="utf-8"?>
<ds:datastoreItem xmlns:ds="http://schemas.openxmlformats.org/officeDocument/2006/customXml" ds:itemID="{D44D32EB-E67A-4D7A-B0E8-A689F463A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a83bf6-ea64-455e-8399-f515cfabab39"/>
    <ds:schemaRef ds:uri="9eda3982-4489-419b-9c90-5eafa4387c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3491420-1ae2-4120-89e6-e6f668f067e2}" enabled="1" method="Privilege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Normal.dotm</Template>
  <TotalTime>1437</TotalTime>
  <Pages>1</Pages>
  <Words>3731</Words>
  <Characters>21272</Characters>
  <Application>Microsoft Office Word</Application>
  <DocSecurity>4</DocSecurity>
  <Lines>177</Lines>
  <Paragraphs>49</Paragraphs>
  <ScaleCrop>false</ScaleCrop>
  <Company>NAV Drift og utvikling</Company>
  <LinksUpToDate>false</LinksUpToDate>
  <CharactersWithSpaces>24954</CharactersWithSpaces>
  <SharedDoc>false</SharedDoc>
  <HLinks>
    <vt:vector size="24" baseType="variant">
      <vt:variant>
        <vt:i4>6357076</vt:i4>
      </vt:variant>
      <vt:variant>
        <vt:i4>135</vt:i4>
      </vt:variant>
      <vt:variant>
        <vt:i4>0</vt:i4>
      </vt:variant>
      <vt:variant>
        <vt:i4>5</vt:i4>
      </vt:variant>
      <vt:variant>
        <vt:lpwstr>mailto:sanksjoner@mfa.no</vt:lpwstr>
      </vt:variant>
      <vt:variant>
        <vt:lpwstr/>
      </vt:variant>
      <vt:variant>
        <vt:i4>852002</vt:i4>
      </vt:variant>
      <vt:variant>
        <vt:i4>126</vt:i4>
      </vt:variant>
      <vt:variant>
        <vt:i4>0</vt:i4>
      </vt:variant>
      <vt:variant>
        <vt:i4>5</vt:i4>
      </vt:variant>
      <vt:variant>
        <vt:lpwstr>mailto:faktura@nav.no</vt:lpwstr>
      </vt:variant>
      <vt:variant>
        <vt:lpwstr/>
      </vt:variant>
      <vt:variant>
        <vt:i4>3407995</vt:i4>
      </vt:variant>
      <vt:variant>
        <vt:i4>123</vt:i4>
      </vt:variant>
      <vt:variant>
        <vt:i4>0</vt:i4>
      </vt:variant>
      <vt:variant>
        <vt:i4>5</vt:i4>
      </vt:variant>
      <vt:variant>
        <vt:lpwstr>https://nav.ivalua.app/</vt:lpwstr>
      </vt:variant>
      <vt:variant>
        <vt:lpwstr/>
      </vt:variant>
      <vt:variant>
        <vt:i4>7471216</vt:i4>
      </vt:variant>
      <vt:variant>
        <vt:i4>117</vt:i4>
      </vt:variant>
      <vt:variant>
        <vt:i4>0</vt:i4>
      </vt:variant>
      <vt:variant>
        <vt:i4>5</vt:i4>
      </vt:variant>
      <vt:variant>
        <vt:lpwstr>http://www.nav.no/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 I</dc:title>
  <dc:subject>Direkte anskaffelse FOA del I</dc:subject>
  <dc:creator>Juridisk rådgivning</dc:creator>
  <cp:keywords/>
  <cp:lastModifiedBy>Rist, Øystein Strøm</cp:lastModifiedBy>
  <cp:revision>357</cp:revision>
  <cp:lastPrinted>2021-05-10T19:00:00Z</cp:lastPrinted>
  <dcterms:created xsi:type="dcterms:W3CDTF">2021-04-22T16:27:00Z</dcterms:created>
  <dcterms:modified xsi:type="dcterms:W3CDTF">2026-06-16T12:40:00Z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0x01010090D010FC9A5F4146B80DD120BDFB1E4B</vt:lpwstr>
  </property>
  <property fmtid="{D5CDD505-2E9C-101B-9397-08002B2CF9AE}" pid="3" name="NAVLocation">
    <vt:lpwstr>1;#Tiltak og virkemidler|02d27a1b-cb7d-4ebe-b8d8-e05005edfe88</vt:lpwstr>
  </property>
  <property fmtid="{D5CDD505-2E9C-101B-9397-08002B2CF9AE}" pid="4" name="MSIP_Label_d3491420-1ae2-4120-89e6-e6f668f067e2_Enabled">
    <vt:lpwstr>True</vt:lpwstr>
  </property>
  <property fmtid="{D5CDD505-2E9C-101B-9397-08002B2CF9AE}" pid="5" name="MSIP_Label_d3491420-1ae2-4120-89e6-e6f668f067e2_SiteId">
    <vt:lpwstr>62366534-1ec3-4962-8869-9b5535279d0b</vt:lpwstr>
  </property>
  <property fmtid="{D5CDD505-2E9C-101B-9397-08002B2CF9AE}" pid="6" name="MSIP_Label_d3491420-1ae2-4120-89e6-e6f668f067e2_Owner">
    <vt:lpwstr>Jorgen.Knudsen.Sando@nav.no</vt:lpwstr>
  </property>
  <property fmtid="{D5CDD505-2E9C-101B-9397-08002B2CF9AE}" pid="7" name="MSIP_Label_d3491420-1ae2-4120-89e6-e6f668f067e2_SetDate">
    <vt:lpwstr>2019-09-04T12:13:55.6239011Z</vt:lpwstr>
  </property>
  <property fmtid="{D5CDD505-2E9C-101B-9397-08002B2CF9AE}" pid="8" name="MSIP_Label_d3491420-1ae2-4120-89e6-e6f668f067e2_Name">
    <vt:lpwstr>NAV Internt</vt:lpwstr>
  </property>
  <property fmtid="{D5CDD505-2E9C-101B-9397-08002B2CF9AE}" pid="9" name="MSIP_Label_d3491420-1ae2-4120-89e6-e6f668f067e2_Application">
    <vt:lpwstr>Microsoft Azure Information Protection</vt:lpwstr>
  </property>
  <property fmtid="{D5CDD505-2E9C-101B-9397-08002B2CF9AE}" pid="10" name="MSIP_Label_d3491420-1ae2-4120-89e6-e6f668f067e2_ActionId">
    <vt:lpwstr>95018735-7151-484b-81a4-6faf94a58d96</vt:lpwstr>
  </property>
  <property fmtid="{D5CDD505-2E9C-101B-9397-08002B2CF9AE}" pid="11" name="MSIP_Label_d3491420-1ae2-4120-89e6-e6f668f067e2_Extended_MSFT_Method">
    <vt:lpwstr>Automatic</vt:lpwstr>
  </property>
  <property fmtid="{D5CDD505-2E9C-101B-9397-08002B2CF9AE}" pid="12" name="Sensitivity">
    <vt:lpwstr>NAV Internt</vt:lpwstr>
  </property>
</Properties>
</file>