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3CA91" w14:textId="77777777" w:rsidR="008607A7" w:rsidRDefault="00550F23">
      <w:pPr>
        <w:spacing w:before="240" w:after="60"/>
      </w:pPr>
      <w:r>
        <w:rPr>
          <w:b/>
          <w:bCs/>
          <w:color w:val="003087"/>
          <w:sz w:val="56"/>
          <w:szCs w:val="56"/>
        </w:rPr>
        <w:t>Vedlegg 1 – Spørsmål</w:t>
      </w:r>
    </w:p>
    <w:p w14:paraId="6A2F16BB" w14:textId="77777777" w:rsidR="008607A7" w:rsidRDefault="00550F23">
      <w:pPr>
        <w:spacing w:after="40"/>
      </w:pPr>
      <w:r>
        <w:rPr>
          <w:b/>
          <w:bCs/>
          <w:color w:val="003087"/>
          <w:sz w:val="30"/>
          <w:szCs w:val="30"/>
        </w:rPr>
        <w:t>Til innretning og gjennomføring av markedsdialog og anskaffelse</w:t>
      </w:r>
    </w:p>
    <w:p w14:paraId="2B880017" w14:textId="77777777" w:rsidR="008607A7" w:rsidRDefault="00550F23">
      <w:pPr>
        <w:spacing w:after="60" w:line="276" w:lineRule="auto"/>
      </w:pPr>
      <w:r>
        <w:rPr>
          <w:i/>
          <w:iCs/>
          <w:color w:val="404040"/>
        </w:rPr>
        <w:t>Informasjonsforespørsel (Request for information)</w:t>
      </w:r>
    </w:p>
    <w:p w14:paraId="1B784B5F" w14:textId="77777777" w:rsidR="008607A7" w:rsidRDefault="00550F23">
      <w:pPr>
        <w:spacing w:after="120" w:line="276" w:lineRule="auto"/>
      </w:pPr>
      <w:r>
        <w:rPr>
          <w:color w:val="000000"/>
        </w:rPr>
        <w:t xml:space="preserve">Vedlegg til </w:t>
      </w:r>
      <w:r>
        <w:rPr>
          <w:i/>
          <w:iCs/>
          <w:color w:val="000000"/>
        </w:rPr>
        <w:t>Invitasjon til markedsdialog – Anskaffelse av skyplattform til helseregionene</w:t>
      </w:r>
    </w:p>
    <w:p w14:paraId="70F04D41" w14:textId="2FAD9E23" w:rsidR="008607A7" w:rsidRDefault="00550F23">
      <w:pPr>
        <w:spacing w:after="200" w:line="276" w:lineRule="auto"/>
      </w:pPr>
      <w:r>
        <w:rPr>
          <w:color w:val="000000"/>
        </w:rPr>
        <w:t xml:space="preserve">Dato: </w:t>
      </w:r>
      <w:r w:rsidR="00FA6D7E">
        <w:rPr>
          <w:color w:val="003087"/>
        </w:rPr>
        <w:t>30</w:t>
      </w:r>
      <w:r>
        <w:rPr>
          <w:color w:val="003087"/>
        </w:rPr>
        <w:t>.</w:t>
      </w:r>
      <w:r w:rsidR="00FA6D7E">
        <w:rPr>
          <w:color w:val="003087"/>
        </w:rPr>
        <w:t>06</w:t>
      </w:r>
      <w:r>
        <w:rPr>
          <w:color w:val="003087"/>
        </w:rPr>
        <w:t>.</w:t>
      </w:r>
      <w:r w:rsidR="00FA6D7E">
        <w:rPr>
          <w:color w:val="003087"/>
        </w:rPr>
        <w:t>2026</w:t>
      </w:r>
    </w:p>
    <w:p w14:paraId="4DD0BD55" w14:textId="77777777" w:rsidR="008607A7" w:rsidRDefault="00550F23">
      <w:pPr>
        <w:pStyle w:val="Overskrift1"/>
      </w:pPr>
      <w:r>
        <w:t>1. Innledning</w:t>
      </w:r>
    </w:p>
    <w:p w14:paraId="5BFC567F" w14:textId="77777777" w:rsidR="008607A7" w:rsidRDefault="00550F23">
      <w:pPr>
        <w:spacing w:after="160" w:line="276" w:lineRule="auto"/>
      </w:pPr>
      <w:r>
        <w:rPr>
          <w:color w:val="000000"/>
        </w:rPr>
        <w:t>Dette vedlegget supplerer invitasjonen til markedsdialog for anskaffelse av skyplattform til helseregionene, og inneholder de innledende spørsmålene Oppdragsgiver ønsker leverandørenes innspill på. Spørsmålene skal modne Oppdragsgivers og helseregionenes forståelse av markedet og informere den videre innretningen av markedsdialogen og anskaffelsen(e).</w:t>
      </w:r>
    </w:p>
    <w:p w14:paraId="7A8F2033" w14:textId="740075C2" w:rsidR="008607A7" w:rsidRDefault="00550F23">
      <w:pPr>
        <w:spacing w:after="160" w:line="276" w:lineRule="auto"/>
      </w:pPr>
      <w:r w:rsidRPr="10DA01F3">
        <w:rPr>
          <w:color w:val="000000" w:themeColor="text1"/>
        </w:rPr>
        <w:t xml:space="preserve">Leverandøren bes besvare spørsmålene skriftlig som en del av </w:t>
      </w:r>
      <w:r w:rsidRPr="10DA01F3">
        <w:rPr>
          <w:i/>
          <w:iCs/>
          <w:color w:val="000000" w:themeColor="text1"/>
        </w:rPr>
        <w:t>kort besvarelsesdokument</w:t>
      </w:r>
      <w:r w:rsidRPr="10DA01F3">
        <w:rPr>
          <w:color w:val="000000" w:themeColor="text1"/>
        </w:rPr>
        <w:t xml:space="preserve"> omtalt i invitasjonen, og levere besvarelsen via </w:t>
      </w:r>
      <w:r w:rsidR="2237A33B" w:rsidRPr="61788BC5">
        <w:rPr>
          <w:color w:val="000000" w:themeColor="text1"/>
        </w:rPr>
        <w:t xml:space="preserve">Oppdragsgivers KGV </w:t>
      </w:r>
      <w:r w:rsidR="009469C5" w:rsidRPr="61788BC5">
        <w:rPr>
          <w:color w:val="000000" w:themeColor="text1"/>
        </w:rPr>
        <w:t>innen</w:t>
      </w:r>
      <w:r w:rsidRPr="10DA01F3">
        <w:rPr>
          <w:color w:val="000000" w:themeColor="text1"/>
        </w:rPr>
        <w:t xml:space="preserve"> fristen som er angitt der. Det er ikke et krav å besvare samtlige spørsmål; leverandøren oppfordres til å prioritere ut fra egen rolle og relevans, jf. veiledningen under.</w:t>
      </w:r>
    </w:p>
    <w:p w14:paraId="5FD32B1A" w14:textId="77777777" w:rsidR="008607A7" w:rsidRDefault="00550F23">
      <w:pPr>
        <w:spacing w:before="120" w:after="80"/>
      </w:pPr>
      <w:r>
        <w:rPr>
          <w:b/>
          <w:bCs/>
          <w:color w:val="000000"/>
        </w:rPr>
        <w:t>Slik fyller leverandøren ut tabellen:</w:t>
      </w:r>
    </w:p>
    <w:p w14:paraId="432977E9" w14:textId="1ECDFFBA" w:rsidR="008607A7" w:rsidRDefault="00550F23">
      <w:pPr>
        <w:pStyle w:val="Listeavsnitt"/>
        <w:numPr>
          <w:ilvl w:val="0"/>
          <w:numId w:val="4"/>
        </w:numPr>
        <w:spacing w:after="80" w:line="276" w:lineRule="auto"/>
      </w:pPr>
      <w:r>
        <w:rPr>
          <w:b/>
          <w:bCs/>
          <w:color w:val="000000"/>
        </w:rPr>
        <w:t>Prioritert</w:t>
      </w:r>
      <w:r>
        <w:rPr>
          <w:color w:val="000000"/>
        </w:rPr>
        <w:t xml:space="preserve"> – </w:t>
      </w:r>
      <w:r w:rsidR="00A53E8D" w:rsidRPr="00A53E8D">
        <w:rPr>
          <w:color w:val="000000"/>
        </w:rPr>
        <w:t>Leverandøren oppfordres til å svare på alle spørsmål. Oppdragsgivers prioritering av spørsmålene som ansees viktigst å få belyst er angitt.</w:t>
      </w:r>
    </w:p>
    <w:p w14:paraId="28E9FBF7" w14:textId="1BD6F2B7" w:rsidR="008607A7" w:rsidRDefault="00550F23">
      <w:pPr>
        <w:pStyle w:val="Listeavsnitt"/>
        <w:numPr>
          <w:ilvl w:val="0"/>
          <w:numId w:val="4"/>
        </w:numPr>
        <w:spacing w:after="80" w:line="276" w:lineRule="auto"/>
      </w:pPr>
      <w:r>
        <w:rPr>
          <w:b/>
          <w:bCs/>
          <w:color w:val="000000"/>
        </w:rPr>
        <w:t>Spørsmål</w:t>
      </w:r>
      <w:r>
        <w:rPr>
          <w:color w:val="000000"/>
        </w:rPr>
        <w:t xml:space="preserve"> – spørsmåle</w:t>
      </w:r>
      <w:r w:rsidR="00A53E8D">
        <w:rPr>
          <w:color w:val="000000"/>
        </w:rPr>
        <w:t>ne</w:t>
      </w:r>
      <w:r>
        <w:rPr>
          <w:color w:val="000000"/>
        </w:rPr>
        <w:t xml:space="preserve"> leverandøren bes besvare.</w:t>
      </w:r>
    </w:p>
    <w:p w14:paraId="3373EFCC" w14:textId="77777777" w:rsidR="008607A7" w:rsidRDefault="00550F23">
      <w:pPr>
        <w:pStyle w:val="Listeavsnitt"/>
        <w:numPr>
          <w:ilvl w:val="0"/>
          <w:numId w:val="4"/>
        </w:numPr>
        <w:spacing w:after="80" w:line="276" w:lineRule="auto"/>
      </w:pPr>
      <w:r>
        <w:rPr>
          <w:b/>
          <w:bCs/>
          <w:color w:val="000000"/>
        </w:rPr>
        <w:t>Svar</w:t>
      </w:r>
      <w:r>
        <w:rPr>
          <w:color w:val="000000"/>
        </w:rPr>
        <w:t xml:space="preserve"> – leverandørens svar. Hold svaret kortfattet og konkret, og henvis gjerne til eventuelle vedlegg for utdypende dokumentasjon.</w:t>
      </w:r>
    </w:p>
    <w:p w14:paraId="01C34060" w14:textId="77777777" w:rsidR="008607A7" w:rsidRDefault="00550F23">
      <w:pPr>
        <w:pStyle w:val="Listeavsnitt"/>
        <w:numPr>
          <w:ilvl w:val="0"/>
          <w:numId w:val="4"/>
        </w:numPr>
        <w:spacing w:after="80" w:line="276" w:lineRule="auto"/>
      </w:pPr>
      <w:r>
        <w:rPr>
          <w:b/>
          <w:bCs/>
          <w:color w:val="000000"/>
        </w:rPr>
        <w:t>Svarer som…</w:t>
      </w:r>
      <w:r>
        <w:rPr>
          <w:color w:val="000000"/>
        </w:rPr>
        <w:t xml:space="preserve"> – angi hvilken rolle dere besvarer spørsmålet fra: </w:t>
      </w:r>
      <w:r>
        <w:rPr>
          <w:i/>
          <w:iCs/>
          <w:color w:val="000000"/>
        </w:rPr>
        <w:t>Skyplattformleverandør</w:t>
      </w:r>
      <w:r>
        <w:rPr>
          <w:color w:val="000000"/>
        </w:rPr>
        <w:t xml:space="preserve">, </w:t>
      </w:r>
      <w:r>
        <w:rPr>
          <w:i/>
          <w:iCs/>
          <w:color w:val="000000"/>
        </w:rPr>
        <w:t>Forhandler</w:t>
      </w:r>
      <w:r>
        <w:rPr>
          <w:color w:val="000000"/>
        </w:rPr>
        <w:t xml:space="preserve"> eller </w:t>
      </w:r>
      <w:r>
        <w:rPr>
          <w:i/>
          <w:iCs/>
          <w:color w:val="000000"/>
        </w:rPr>
        <w:t>Annet</w:t>
      </w:r>
      <w:r>
        <w:rPr>
          <w:color w:val="000000"/>
        </w:rPr>
        <w:t>. Dersom dere opptrer i flere roller, kan dere besvare som flere – angi da hvilken rolle det enkelte svaret gjelder.</w:t>
      </w:r>
    </w:p>
    <w:p w14:paraId="3A895F7E" w14:textId="0A01EAB9" w:rsidR="008607A7" w:rsidRDefault="00550F23">
      <w:pPr>
        <w:spacing w:before="120" w:after="160" w:line="276" w:lineRule="auto"/>
      </w:pPr>
      <w:r>
        <w:rPr>
          <w:color w:val="000000"/>
        </w:rPr>
        <w:t>Leverandøren bes eksplisitt markere hvilke deler av besvarelsen som er forretningsmessig sensitiv. Slike opplysninger behandles konfidensielt. Besvarelsen forplikter hverken leverandøren</w:t>
      </w:r>
      <w:r w:rsidR="00477862">
        <w:rPr>
          <w:color w:val="000000"/>
        </w:rPr>
        <w:t>, Oppdragsgiver</w:t>
      </w:r>
      <w:r>
        <w:rPr>
          <w:color w:val="000000"/>
        </w:rPr>
        <w:t xml:space="preserve"> eller helseregionene i en eventuell senere anskaffelse.</w:t>
      </w:r>
    </w:p>
    <w:p w14:paraId="43213C98" w14:textId="5749ED79" w:rsidR="008607A7" w:rsidRDefault="00550F23">
      <w:pPr>
        <w:spacing w:after="160" w:line="276" w:lineRule="auto"/>
        <w:rPr>
          <w:color w:val="000000"/>
        </w:rPr>
      </w:pPr>
      <w:r>
        <w:rPr>
          <w:color w:val="000000"/>
        </w:rPr>
        <w:lastRenderedPageBreak/>
        <w:t xml:space="preserve">Spørsmålene er strukturert </w:t>
      </w:r>
      <w:r w:rsidR="00770D3B">
        <w:rPr>
          <w:color w:val="000000"/>
        </w:rPr>
        <w:t xml:space="preserve">slik at spørsmål om interregionale hensyn kommer først, og deretter </w:t>
      </w:r>
      <w:r w:rsidR="00124FF6">
        <w:rPr>
          <w:color w:val="000000"/>
        </w:rPr>
        <w:t xml:space="preserve">de regionsspesifikke. Det er også gjort en tematisk inndeling. </w:t>
      </w:r>
    </w:p>
    <w:p w14:paraId="1E20BD43" w14:textId="657881B2" w:rsidR="00824F30" w:rsidRDefault="00824F30">
      <w:pPr>
        <w:spacing w:after="160" w:line="276" w:lineRule="auto"/>
      </w:pPr>
      <w:r w:rsidRPr="7488EC04">
        <w:rPr>
          <w:i/>
          <w:iCs/>
          <w:color w:val="404040" w:themeColor="text1" w:themeTint="BF"/>
        </w:rPr>
        <w:t xml:space="preserve">Enkelte spørsmål er primært rettet mot enten skyplattformleverandøren eller forhandlere (lisenspartnere e.l.). Vi ønsker likevel at begge parter besvarer </w:t>
      </w:r>
      <w:r w:rsidR="00F639A2" w:rsidRPr="7488EC04">
        <w:rPr>
          <w:i/>
          <w:iCs/>
          <w:color w:val="404040" w:themeColor="text1" w:themeTint="BF"/>
        </w:rPr>
        <w:t>alle</w:t>
      </w:r>
      <w:r w:rsidRPr="7488EC04">
        <w:rPr>
          <w:i/>
          <w:iCs/>
          <w:color w:val="404040" w:themeColor="text1" w:themeTint="BF"/>
        </w:rPr>
        <w:t xml:space="preserve"> spørsmål fra sitt respektive ståsted</w:t>
      </w:r>
      <w:r w:rsidR="00F639A2" w:rsidRPr="7488EC04">
        <w:rPr>
          <w:i/>
          <w:iCs/>
          <w:color w:val="404040" w:themeColor="text1" w:themeTint="BF"/>
        </w:rPr>
        <w:t xml:space="preserve"> så langt det gir mening</w:t>
      </w:r>
      <w:r w:rsidRPr="7488EC04">
        <w:rPr>
          <w:i/>
          <w:iCs/>
          <w:color w:val="404040" w:themeColor="text1" w:themeTint="BF"/>
        </w:rPr>
        <w:t>. Der spørsmål gjelder forhold som normalt ligger hos den andre parten, ber vi respondent beskrive hvordan disse forholdene understøttes, kravstilles, dokumenteres, følges opp eller ivaretas i samspillet mellom partene. Bruk kolonnen «Svarer som…» til å angi hvilket ståsted svaret gis fra</w:t>
      </w:r>
    </w:p>
    <w:p w14:paraId="6D1E5933" w14:textId="77777777" w:rsidR="008607A7" w:rsidRDefault="00550F23">
      <w:pPr>
        <w:pStyle w:val="Overskrift1"/>
      </w:pPr>
      <w:r>
        <w:t>2. Interregionalt</w:t>
      </w:r>
    </w:p>
    <w:p w14:paraId="77DDDA45" w14:textId="441F4682" w:rsidR="00721AEA" w:rsidRDefault="00721AEA" w:rsidP="7488EC04">
      <w:pPr>
        <w:spacing w:after="160" w:line="276" w:lineRule="auto"/>
        <w:rPr>
          <w:color w:val="000000" w:themeColor="text1"/>
        </w:rPr>
      </w:pPr>
      <w:r w:rsidRPr="7488EC04">
        <w:rPr>
          <w:color w:val="000000" w:themeColor="text1"/>
        </w:rPr>
        <w:t xml:space="preserve">Spørsmålene nedenfor tar utgangspunkt i </w:t>
      </w:r>
      <w:r w:rsidR="00824F30" w:rsidRPr="7488EC04">
        <w:rPr>
          <w:color w:val="000000" w:themeColor="text1"/>
        </w:rPr>
        <w:t>helseregionenes fellestrekk for</w:t>
      </w:r>
      <w:r w:rsidRPr="7488EC04">
        <w:rPr>
          <w:color w:val="000000" w:themeColor="text1"/>
        </w:rPr>
        <w:t xml:space="preserve"> skystrategi og behovsbilde, slik dette er beskrevet i invitasjonen til markedsdialog. De omfatter hovedtemaer Oppdragsgiver ønsker å avklare i markedsdialogen, sentrale hypoteser Oppdragsgiver ønsker leverandørenes vurdering av, temaer knyttet til pris, kompetanse- og leveransestøtte samt avtalestruktur</w:t>
      </w:r>
      <w:r w:rsidR="4B1A1C44" w:rsidRPr="7488EC04">
        <w:rPr>
          <w:color w:val="000000" w:themeColor="text1"/>
        </w:rPr>
        <w:t>.</w:t>
      </w:r>
    </w:p>
    <w:p w14:paraId="75184725" w14:textId="00004E83" w:rsidR="7488EC04" w:rsidRDefault="7488EC04" w:rsidP="7488EC04">
      <w:pPr>
        <w:pStyle w:val="Overskrift2"/>
      </w:pPr>
    </w:p>
    <w:tbl>
      <w:tblPr>
        <w:tblW w:w="13615" w:type="dxa"/>
        <w:tblLayout w:type="fixed"/>
        <w:tblCellMar>
          <w:top w:w="70" w:type="dxa"/>
          <w:left w:w="110" w:type="dxa"/>
          <w:bottom w:w="70" w:type="dxa"/>
          <w:right w:w="110" w:type="dxa"/>
        </w:tblCellMar>
        <w:tblLook w:val="04A0" w:firstRow="1" w:lastRow="0" w:firstColumn="1" w:lastColumn="0" w:noHBand="0" w:noVBand="1"/>
      </w:tblPr>
      <w:tblGrid>
        <w:gridCol w:w="990"/>
        <w:gridCol w:w="33"/>
        <w:gridCol w:w="797"/>
        <w:gridCol w:w="20"/>
        <w:gridCol w:w="4334"/>
        <w:gridCol w:w="60"/>
        <w:gridCol w:w="5428"/>
        <w:gridCol w:w="101"/>
        <w:gridCol w:w="1852"/>
      </w:tblGrid>
      <w:tr w:rsidR="00721AEA" w14:paraId="187479FD" w14:textId="77777777" w:rsidTr="008B2FC4">
        <w:trPr>
          <w:trHeight w:val="336"/>
          <w:tblHeader/>
        </w:trPr>
        <w:tc>
          <w:tcPr>
            <w:tcW w:w="1023" w:type="dxa"/>
            <w:gridSpan w:val="2"/>
            <w:tcBorders>
              <w:top w:val="single" w:sz="2" w:space="0" w:color="BFCED6"/>
              <w:left w:val="single" w:sz="2" w:space="0" w:color="BFCED6"/>
              <w:bottom w:val="single" w:sz="2" w:space="0" w:color="BFCED6"/>
              <w:right w:val="single" w:sz="2" w:space="0" w:color="BFCED6"/>
            </w:tcBorders>
            <w:shd w:val="clear" w:color="auto" w:fill="003087"/>
            <w:vAlign w:val="center"/>
          </w:tcPr>
          <w:p w14:paraId="3AC7CDFC" w14:textId="77777777" w:rsidR="00721AEA" w:rsidRDefault="00721AEA" w:rsidP="003134FE">
            <w:r>
              <w:rPr>
                <w:b/>
                <w:bCs/>
                <w:color w:val="FFFFFF"/>
                <w:sz w:val="21"/>
                <w:szCs w:val="21"/>
              </w:rPr>
              <w:t>Prioritet</w:t>
            </w:r>
          </w:p>
        </w:tc>
        <w:tc>
          <w:tcPr>
            <w:tcW w:w="797" w:type="dxa"/>
            <w:tcBorders>
              <w:top w:val="single" w:sz="2" w:space="0" w:color="BFCED6"/>
              <w:left w:val="single" w:sz="2" w:space="0" w:color="BFCED6"/>
              <w:bottom w:val="single" w:sz="4" w:space="0" w:color="FFFFFF" w:themeColor="background1"/>
              <w:right w:val="single" w:sz="2" w:space="0" w:color="BFCED6"/>
            </w:tcBorders>
            <w:shd w:val="clear" w:color="auto" w:fill="003087"/>
            <w:tcMar>
              <w:top w:w="0" w:type="dxa"/>
              <w:left w:w="10" w:type="dxa"/>
              <w:bottom w:w="0" w:type="dxa"/>
              <w:right w:w="10" w:type="dxa"/>
            </w:tcMar>
            <w:vAlign w:val="center"/>
          </w:tcPr>
          <w:p w14:paraId="1E360741" w14:textId="77777777" w:rsidR="00721AEA" w:rsidRDefault="00721AEA" w:rsidP="008B2FC4">
            <w:pPr>
              <w:jc w:val="center"/>
              <w:rPr>
                <w:b/>
                <w:bCs/>
                <w:color w:val="FFFFFF"/>
                <w:sz w:val="21"/>
                <w:szCs w:val="21"/>
              </w:rPr>
            </w:pPr>
            <w:r>
              <w:rPr>
                <w:b/>
                <w:bCs/>
                <w:color w:val="FFFFFF"/>
                <w:sz w:val="21"/>
                <w:szCs w:val="21"/>
              </w:rPr>
              <w:t>Nr</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003087"/>
            <w:vAlign w:val="center"/>
          </w:tcPr>
          <w:p w14:paraId="19C0FFC3" w14:textId="77777777" w:rsidR="00721AEA" w:rsidRDefault="00721AEA" w:rsidP="003134FE">
            <w:r>
              <w:rPr>
                <w:b/>
                <w:bCs/>
                <w:color w:val="FFFFFF"/>
                <w:sz w:val="21"/>
                <w:szCs w:val="21"/>
              </w:rPr>
              <w:t>Spørsmål</w:t>
            </w:r>
          </w:p>
        </w:tc>
        <w:tc>
          <w:tcPr>
            <w:tcW w:w="5488" w:type="dxa"/>
            <w:gridSpan w:val="2"/>
            <w:tcBorders>
              <w:top w:val="single" w:sz="2" w:space="0" w:color="BFCED6"/>
              <w:left w:val="single" w:sz="2" w:space="0" w:color="BFCED6"/>
              <w:bottom w:val="single" w:sz="2" w:space="0" w:color="BFCED6"/>
              <w:right w:val="single" w:sz="2" w:space="0" w:color="BFCED6"/>
            </w:tcBorders>
            <w:shd w:val="clear" w:color="auto" w:fill="003087"/>
            <w:vAlign w:val="center"/>
          </w:tcPr>
          <w:p w14:paraId="1C20A9B1" w14:textId="77777777" w:rsidR="00721AEA" w:rsidRDefault="00721AEA" w:rsidP="003134FE">
            <w:r>
              <w:rPr>
                <w:b/>
                <w:bCs/>
                <w:color w:val="FFFFFF"/>
                <w:sz w:val="21"/>
                <w:szCs w:val="21"/>
              </w:rPr>
              <w:t>Svar</w:t>
            </w:r>
          </w:p>
        </w:tc>
        <w:tc>
          <w:tcPr>
            <w:tcW w:w="1953" w:type="dxa"/>
            <w:gridSpan w:val="2"/>
            <w:tcBorders>
              <w:top w:val="single" w:sz="2" w:space="0" w:color="BFCED6"/>
              <w:left w:val="single" w:sz="2" w:space="0" w:color="BFCED6"/>
              <w:bottom w:val="single" w:sz="2" w:space="0" w:color="BFCED6"/>
              <w:right w:val="single" w:sz="2" w:space="0" w:color="BFCED6"/>
            </w:tcBorders>
            <w:shd w:val="clear" w:color="auto" w:fill="003087"/>
            <w:vAlign w:val="center"/>
          </w:tcPr>
          <w:p w14:paraId="2C1ABA94" w14:textId="77777777" w:rsidR="00721AEA" w:rsidRDefault="00721AEA" w:rsidP="003134FE">
            <w:r>
              <w:rPr>
                <w:b/>
                <w:bCs/>
                <w:color w:val="FFFFFF"/>
                <w:sz w:val="21"/>
                <w:szCs w:val="21"/>
              </w:rPr>
              <w:t>Svarer som…</w:t>
            </w:r>
          </w:p>
        </w:tc>
      </w:tr>
      <w:tr w:rsidR="00A140CE" w14:paraId="4ECA5C53" w14:textId="77777777" w:rsidTr="00373E24">
        <w:trPr>
          <w:trHeight w:val="336"/>
        </w:trPr>
        <w:tc>
          <w:tcPr>
            <w:tcW w:w="990" w:type="dxa"/>
            <w:tcBorders>
              <w:top w:val="single" w:sz="2" w:space="0" w:color="BFCED6"/>
              <w:left w:val="single" w:sz="2" w:space="0" w:color="BFCED6"/>
              <w:bottom w:val="single" w:sz="2" w:space="0" w:color="BFCED6"/>
              <w:right w:val="single" w:sz="2" w:space="0" w:color="BFCED6"/>
            </w:tcBorders>
            <w:tcMar>
              <w:top w:w="0" w:type="dxa"/>
              <w:left w:w="10" w:type="dxa"/>
              <w:bottom w:w="0" w:type="dxa"/>
              <w:right w:w="10" w:type="dxa"/>
            </w:tcMar>
          </w:tcPr>
          <w:p w14:paraId="5671B9DC" w14:textId="246F2BD3" w:rsidR="00A140CE" w:rsidRDefault="00A140CE" w:rsidP="003134FE">
            <w:pPr>
              <w:rPr>
                <w:b/>
                <w:bCs/>
                <w:color w:val="003087"/>
                <w:sz w:val="21"/>
                <w:szCs w:val="21"/>
              </w:rPr>
            </w:pPr>
            <w:r>
              <w:rPr>
                <w:b/>
                <w:bCs/>
                <w:color w:val="003087"/>
                <w:sz w:val="21"/>
                <w:szCs w:val="21"/>
              </w:rPr>
              <w:t>Middels</w:t>
            </w:r>
          </w:p>
        </w:tc>
        <w:tc>
          <w:tcPr>
            <w:tcW w:w="850" w:type="dxa"/>
            <w:gridSpan w:val="3"/>
            <w:tcBorders>
              <w:top w:val="single" w:sz="2" w:space="0" w:color="BFCED6"/>
              <w:left w:val="single" w:sz="2" w:space="0" w:color="BFCED6"/>
              <w:bottom w:val="single" w:sz="2" w:space="0" w:color="BFCED6"/>
              <w:right w:val="single" w:sz="2" w:space="0" w:color="BFCED6"/>
            </w:tcBorders>
          </w:tcPr>
          <w:p w14:paraId="63F41153" w14:textId="1A29E2ED" w:rsidR="00A140CE" w:rsidRPr="00373E24" w:rsidRDefault="00A140CE" w:rsidP="00373E24">
            <w:pPr>
              <w:pStyle w:val="Listeavsnitt"/>
              <w:numPr>
                <w:ilvl w:val="0"/>
                <w:numId w:val="25"/>
              </w:numPr>
              <w:rPr>
                <w:b/>
                <w:bCs/>
                <w:color w:val="000000" w:themeColor="text1"/>
                <w:sz w:val="21"/>
                <w:szCs w:val="21"/>
              </w:rPr>
            </w:pPr>
          </w:p>
        </w:tc>
        <w:tc>
          <w:tcPr>
            <w:tcW w:w="4394" w:type="dxa"/>
            <w:gridSpan w:val="2"/>
            <w:tcBorders>
              <w:top w:val="single" w:sz="2" w:space="0" w:color="BFCED6"/>
              <w:left w:val="single" w:sz="2" w:space="0" w:color="BFCED6"/>
              <w:bottom w:val="single" w:sz="2" w:space="0" w:color="BFCED6"/>
              <w:right w:val="single" w:sz="2" w:space="0" w:color="BFCED6"/>
            </w:tcBorders>
          </w:tcPr>
          <w:p w14:paraId="4C5C0C73" w14:textId="77777777" w:rsidR="00373E24" w:rsidRPr="00373E24" w:rsidRDefault="00373E24" w:rsidP="00373E24">
            <w:pPr>
              <w:rPr>
                <w:b/>
                <w:bCs/>
                <w:color w:val="000000" w:themeColor="text1"/>
                <w:sz w:val="21"/>
                <w:szCs w:val="21"/>
              </w:rPr>
            </w:pPr>
            <w:r w:rsidRPr="00373E24">
              <w:rPr>
                <w:b/>
                <w:bCs/>
                <w:color w:val="000000" w:themeColor="text1"/>
                <w:sz w:val="21"/>
                <w:szCs w:val="21"/>
              </w:rPr>
              <w:t>Bruk av Non Disclosure Agreement (NDA)</w:t>
            </w:r>
          </w:p>
          <w:p w14:paraId="02567824" w14:textId="77777777" w:rsidR="00373E24" w:rsidRPr="00373E24" w:rsidRDefault="00373E24" w:rsidP="00373E24">
            <w:pPr>
              <w:rPr>
                <w:color w:val="000000" w:themeColor="text1"/>
                <w:sz w:val="21"/>
                <w:szCs w:val="21"/>
              </w:rPr>
            </w:pPr>
            <w:r w:rsidRPr="00373E24">
              <w:rPr>
                <w:color w:val="000000" w:themeColor="text1"/>
                <w:sz w:val="21"/>
                <w:szCs w:val="21"/>
              </w:rPr>
              <w:t>Bør det gjøres bruk av leverandørs Non Disclosure Agreement (NDA) for å gi best mulig rammer for informasjonsutvekslingen?</w:t>
            </w:r>
          </w:p>
          <w:p w14:paraId="4A4BA0D2" w14:textId="77777777" w:rsidR="00373E24" w:rsidRPr="00373E24" w:rsidRDefault="00373E24" w:rsidP="00373E24">
            <w:pPr>
              <w:rPr>
                <w:color w:val="000000" w:themeColor="text1"/>
                <w:sz w:val="21"/>
                <w:szCs w:val="21"/>
              </w:rPr>
            </w:pPr>
            <w:r w:rsidRPr="00373E24">
              <w:rPr>
                <w:color w:val="000000" w:themeColor="text1"/>
                <w:sz w:val="21"/>
                <w:szCs w:val="21"/>
              </w:rPr>
              <w:t xml:space="preserve"> </w:t>
            </w:r>
          </w:p>
          <w:p w14:paraId="7AEF3B2D" w14:textId="15F78318" w:rsidR="00A140CE" w:rsidRPr="00373E24" w:rsidRDefault="00373E24" w:rsidP="00373E24">
            <w:pPr>
              <w:rPr>
                <w:b/>
                <w:bCs/>
                <w:color w:val="000000" w:themeColor="text1"/>
                <w:sz w:val="21"/>
                <w:szCs w:val="21"/>
              </w:rPr>
            </w:pPr>
            <w:r w:rsidRPr="00373E24">
              <w:rPr>
                <w:color w:val="000000" w:themeColor="text1"/>
                <w:sz w:val="21"/>
                <w:szCs w:val="21"/>
              </w:rPr>
              <w:t xml:space="preserve">Dersom dette skulle være tilfellet også for besvarelse av denne invitasjonen, bes leverandør kontakte </w:t>
            </w:r>
            <w:r w:rsidR="00971D14" w:rsidRPr="00373E24">
              <w:rPr>
                <w:color w:val="000000" w:themeColor="text1"/>
                <w:sz w:val="21"/>
                <w:szCs w:val="21"/>
              </w:rPr>
              <w:t>Oppdragsgiver</w:t>
            </w:r>
            <w:r w:rsidR="00971D14">
              <w:rPr>
                <w:color w:val="000000" w:themeColor="text1"/>
                <w:sz w:val="21"/>
                <w:szCs w:val="21"/>
              </w:rPr>
              <w:t>s</w:t>
            </w:r>
            <w:r w:rsidRPr="00373E24">
              <w:rPr>
                <w:color w:val="000000" w:themeColor="text1"/>
                <w:sz w:val="21"/>
                <w:szCs w:val="21"/>
              </w:rPr>
              <w:t xml:space="preserve"> gjennom </w:t>
            </w:r>
            <w:r w:rsidR="00971D14">
              <w:rPr>
                <w:color w:val="000000" w:themeColor="text1"/>
                <w:sz w:val="21"/>
                <w:szCs w:val="21"/>
              </w:rPr>
              <w:t>KGV</w:t>
            </w:r>
            <w:r w:rsidRPr="00373E24">
              <w:rPr>
                <w:color w:val="000000" w:themeColor="text1"/>
                <w:sz w:val="21"/>
                <w:szCs w:val="21"/>
              </w:rPr>
              <w:t>.</w:t>
            </w:r>
          </w:p>
        </w:tc>
        <w:tc>
          <w:tcPr>
            <w:tcW w:w="5529" w:type="dxa"/>
            <w:gridSpan w:val="2"/>
            <w:tcBorders>
              <w:top w:val="single" w:sz="2" w:space="0" w:color="BFCED6"/>
              <w:left w:val="single" w:sz="2" w:space="0" w:color="BFCED6"/>
              <w:bottom w:val="single" w:sz="2" w:space="0" w:color="BFCED6"/>
              <w:right w:val="single" w:sz="2" w:space="0" w:color="BFCED6"/>
            </w:tcBorders>
          </w:tcPr>
          <w:p w14:paraId="46F6A20F" w14:textId="77777777" w:rsidR="00A140CE" w:rsidRDefault="00A140CE" w:rsidP="003134FE">
            <w:pPr>
              <w:rPr>
                <w:b/>
                <w:bCs/>
                <w:color w:val="003087"/>
                <w:sz w:val="21"/>
                <w:szCs w:val="21"/>
              </w:rPr>
            </w:pPr>
          </w:p>
        </w:tc>
        <w:tc>
          <w:tcPr>
            <w:tcW w:w="1852" w:type="dxa"/>
            <w:tcBorders>
              <w:top w:val="single" w:sz="2" w:space="0" w:color="BFCED6"/>
              <w:left w:val="single" w:sz="2" w:space="0" w:color="BFCED6"/>
              <w:bottom w:val="single" w:sz="2" w:space="0" w:color="BFCED6"/>
              <w:right w:val="single" w:sz="2" w:space="0" w:color="BFCED6"/>
            </w:tcBorders>
          </w:tcPr>
          <w:p w14:paraId="551AAC39" w14:textId="77777777" w:rsidR="00373E24" w:rsidRPr="00373E24" w:rsidRDefault="00373E24" w:rsidP="00373E24">
            <w:pPr>
              <w:spacing w:line="252" w:lineRule="auto"/>
              <w:rPr>
                <w:i/>
                <w:iCs/>
                <w:color w:val="7F7F7F"/>
                <w:sz w:val="18"/>
                <w:szCs w:val="18"/>
              </w:rPr>
            </w:pPr>
            <w:r w:rsidRPr="00373E24">
              <w:rPr>
                <w:i/>
                <w:iCs/>
                <w:color w:val="7F7F7F"/>
                <w:sz w:val="18"/>
                <w:szCs w:val="18"/>
              </w:rPr>
              <w:t>Angi hvem som besvarer:</w:t>
            </w:r>
          </w:p>
          <w:p w14:paraId="7B4DF36D" w14:textId="77777777" w:rsidR="00373E24" w:rsidRPr="00373E24" w:rsidRDefault="00373E24" w:rsidP="00373E24">
            <w:pPr>
              <w:spacing w:line="252" w:lineRule="auto"/>
              <w:rPr>
                <w:i/>
                <w:iCs/>
                <w:color w:val="7F7F7F"/>
                <w:sz w:val="18"/>
                <w:szCs w:val="18"/>
              </w:rPr>
            </w:pPr>
            <w:r w:rsidRPr="00373E24">
              <w:rPr>
                <w:i/>
                <w:iCs/>
                <w:color w:val="7F7F7F"/>
                <w:sz w:val="18"/>
                <w:szCs w:val="18"/>
              </w:rPr>
              <w:t>Skyplattformleverandør</w:t>
            </w:r>
          </w:p>
          <w:p w14:paraId="78808BF0" w14:textId="77777777" w:rsidR="00373E24" w:rsidRPr="00373E24" w:rsidRDefault="00373E24" w:rsidP="00373E24">
            <w:pPr>
              <w:spacing w:line="252" w:lineRule="auto"/>
              <w:rPr>
                <w:i/>
                <w:iCs/>
                <w:color w:val="7F7F7F"/>
                <w:sz w:val="18"/>
                <w:szCs w:val="18"/>
              </w:rPr>
            </w:pPr>
            <w:r w:rsidRPr="00373E24">
              <w:rPr>
                <w:i/>
                <w:iCs/>
                <w:color w:val="7F7F7F"/>
                <w:sz w:val="18"/>
                <w:szCs w:val="18"/>
              </w:rPr>
              <w:t>Forhandler</w:t>
            </w:r>
          </w:p>
          <w:p w14:paraId="4E4882AF" w14:textId="76857364" w:rsidR="00A140CE" w:rsidRDefault="00373E24" w:rsidP="00373E24">
            <w:pPr>
              <w:spacing w:line="252" w:lineRule="auto"/>
              <w:rPr>
                <w:b/>
                <w:bCs/>
                <w:color w:val="003087"/>
                <w:sz w:val="21"/>
                <w:szCs w:val="21"/>
              </w:rPr>
            </w:pPr>
            <w:r w:rsidRPr="00373E24">
              <w:rPr>
                <w:i/>
                <w:iCs/>
                <w:color w:val="7F7F7F"/>
                <w:sz w:val="18"/>
                <w:szCs w:val="18"/>
              </w:rPr>
              <w:t>Annet</w:t>
            </w:r>
          </w:p>
        </w:tc>
      </w:tr>
    </w:tbl>
    <w:p w14:paraId="71C16509" w14:textId="77777777" w:rsidR="005E0B19" w:rsidRDefault="005E0B19">
      <w:r>
        <w:br w:type="page"/>
      </w:r>
    </w:p>
    <w:tbl>
      <w:tblPr>
        <w:tblW w:w="13615" w:type="dxa"/>
        <w:tblLayout w:type="fixed"/>
        <w:tblCellMar>
          <w:top w:w="70" w:type="dxa"/>
          <w:left w:w="110" w:type="dxa"/>
          <w:bottom w:w="70" w:type="dxa"/>
          <w:right w:w="110" w:type="dxa"/>
        </w:tblCellMar>
        <w:tblLook w:val="04A0" w:firstRow="1" w:lastRow="0" w:firstColumn="1" w:lastColumn="0" w:noHBand="0" w:noVBand="1"/>
      </w:tblPr>
      <w:tblGrid>
        <w:gridCol w:w="1023"/>
        <w:gridCol w:w="797"/>
        <w:gridCol w:w="2629"/>
        <w:gridCol w:w="1725"/>
        <w:gridCol w:w="5488"/>
        <w:gridCol w:w="1953"/>
      </w:tblGrid>
      <w:tr w:rsidR="00721AEA" w14:paraId="576A1E0F" w14:textId="77777777" w:rsidTr="7488EC04">
        <w:trPr>
          <w:trHeight w:val="336"/>
        </w:trPr>
        <w:tc>
          <w:tcPr>
            <w:tcW w:w="4449" w:type="dxa"/>
            <w:gridSpan w:val="3"/>
            <w:tcBorders>
              <w:top w:val="single" w:sz="2" w:space="0" w:color="BFCED6"/>
              <w:left w:val="single" w:sz="2" w:space="0" w:color="BFCED6"/>
              <w:bottom w:val="single" w:sz="2" w:space="0" w:color="BFCED6"/>
              <w:right w:val="single" w:sz="2" w:space="0" w:color="BFCED6"/>
            </w:tcBorders>
            <w:shd w:val="clear" w:color="auto" w:fill="D9E2EC"/>
            <w:tcMar>
              <w:top w:w="0" w:type="dxa"/>
              <w:left w:w="10" w:type="dxa"/>
              <w:bottom w:w="0" w:type="dxa"/>
              <w:right w:w="10" w:type="dxa"/>
            </w:tcMar>
          </w:tcPr>
          <w:p w14:paraId="4778978E" w14:textId="746F6D4F" w:rsidR="00721AEA" w:rsidRDefault="00721AEA" w:rsidP="003134FE">
            <w:pPr>
              <w:rPr>
                <w:b/>
                <w:bCs/>
                <w:color w:val="003087"/>
                <w:sz w:val="21"/>
                <w:szCs w:val="21"/>
              </w:rPr>
            </w:pPr>
          </w:p>
        </w:tc>
        <w:tc>
          <w:tcPr>
            <w:tcW w:w="9166" w:type="dxa"/>
            <w:gridSpan w:val="3"/>
            <w:tcBorders>
              <w:top w:val="single" w:sz="2" w:space="0" w:color="BFCED6"/>
              <w:left w:val="single" w:sz="2" w:space="0" w:color="BFCED6"/>
              <w:bottom w:val="single" w:sz="2" w:space="0" w:color="BFCED6"/>
              <w:right w:val="single" w:sz="2" w:space="0" w:color="BFCED6"/>
            </w:tcBorders>
            <w:shd w:val="clear" w:color="auto" w:fill="D9E2EC"/>
            <w:tcMar>
              <w:top w:w="60" w:type="dxa"/>
              <w:bottom w:w="60" w:type="dxa"/>
            </w:tcMar>
          </w:tcPr>
          <w:p w14:paraId="785B08B6" w14:textId="77777777" w:rsidR="00721AEA" w:rsidRDefault="00721AEA" w:rsidP="003134FE">
            <w:r>
              <w:rPr>
                <w:b/>
                <w:bCs/>
                <w:color w:val="003087"/>
                <w:sz w:val="21"/>
                <w:szCs w:val="21"/>
              </w:rPr>
              <w:t>A. Avtaleforhold og forhandlerrolle (broker, lisenspartner e.l.)</w:t>
            </w:r>
          </w:p>
        </w:tc>
      </w:tr>
      <w:tr w:rsidR="00721AEA" w14:paraId="1EAA741B"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1D100DAD" w14:textId="77777777" w:rsidR="00721AEA" w:rsidRDefault="00721AEA"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0BE972BA"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652D0BB" w14:textId="247BBF8F" w:rsidR="00721AEA" w:rsidRDefault="00721AEA" w:rsidP="7488EC04">
            <w:pPr>
              <w:spacing w:line="264" w:lineRule="auto"/>
              <w:rPr>
                <w:color w:val="000000" w:themeColor="text1"/>
                <w:sz w:val="21"/>
                <w:szCs w:val="21"/>
              </w:rPr>
            </w:pPr>
            <w:r w:rsidRPr="7488EC04">
              <w:rPr>
                <w:b/>
                <w:bCs/>
                <w:color w:val="000000" w:themeColor="text1"/>
                <w:sz w:val="21"/>
                <w:szCs w:val="21"/>
              </w:rPr>
              <w:t>Omfang og avgrensning</w:t>
            </w:r>
            <w:r w:rsidRPr="7488EC04">
              <w:rPr>
                <w:color w:val="000000" w:themeColor="text1"/>
                <w:sz w:val="21"/>
                <w:szCs w:val="21"/>
              </w:rPr>
              <w:t xml:space="preserve">. </w:t>
            </w:r>
            <w:r w:rsidR="7644A565" w:rsidRPr="7488EC04">
              <w:rPr>
                <w:color w:val="000000" w:themeColor="text1"/>
                <w:sz w:val="21"/>
                <w:szCs w:val="21"/>
              </w:rPr>
              <w:t>Oppdragsgiver legger foreløpig til grunn at anskaffelsen primært skal omfatte skyplattformtjenester (</w:t>
            </w:r>
            <w:r w:rsidR="00B64857" w:rsidRPr="00B64857">
              <w:rPr>
                <w:color w:val="000000" w:themeColor="text1"/>
                <w:sz w:val="21"/>
                <w:szCs w:val="21"/>
              </w:rPr>
              <w:t>SaaS, PaaS, IaaS og øvrige XaaS-/skybaserte tjenestemodeller</w:t>
            </w:r>
            <w:r w:rsidR="00B64857">
              <w:rPr>
                <w:color w:val="000000" w:themeColor="text1"/>
                <w:sz w:val="21"/>
                <w:szCs w:val="21"/>
              </w:rPr>
              <w:t>,</w:t>
            </w:r>
            <w:r w:rsidR="7644A565" w:rsidRPr="7488EC04">
              <w:rPr>
                <w:color w:val="000000" w:themeColor="text1"/>
                <w:sz w:val="21"/>
                <w:szCs w:val="21"/>
              </w:rPr>
              <w:t xml:space="preserve"> </w:t>
            </w:r>
            <w:r w:rsidR="00780005" w:rsidRPr="00780005">
              <w:rPr>
                <w:color w:val="000000" w:themeColor="text1"/>
                <w:sz w:val="21"/>
                <w:szCs w:val="21"/>
              </w:rPr>
              <w:t>samt skytjenesteleverandørens</w:t>
            </w:r>
            <w:r w:rsidR="7644A565" w:rsidRPr="7488EC04">
              <w:rPr>
                <w:color w:val="000000" w:themeColor="text1"/>
                <w:sz w:val="21"/>
                <w:szCs w:val="21"/>
              </w:rPr>
              <w:t xml:space="preserve"> marketplace-tjenester), med tilhørende tjenester </w:t>
            </w:r>
            <w:r w:rsidR="1E379E9A" w:rsidRPr="7488EC04">
              <w:rPr>
                <w:color w:val="000000" w:themeColor="text1"/>
                <w:sz w:val="21"/>
                <w:szCs w:val="21"/>
              </w:rPr>
              <w:t xml:space="preserve">for </w:t>
            </w:r>
            <w:r w:rsidR="005716F1">
              <w:rPr>
                <w:color w:val="000000" w:themeColor="text1"/>
                <w:sz w:val="21"/>
                <w:szCs w:val="21"/>
              </w:rPr>
              <w:t>sky</w:t>
            </w:r>
            <w:r w:rsidR="7644A565" w:rsidRPr="7488EC04">
              <w:rPr>
                <w:color w:val="000000" w:themeColor="text1"/>
                <w:sz w:val="21"/>
                <w:szCs w:val="21"/>
              </w:rPr>
              <w:t>rådgivning og leveransestøtte.</w:t>
            </w:r>
          </w:p>
          <w:p w14:paraId="151F6709" w14:textId="1095FB02" w:rsidR="00721AEA" w:rsidRDefault="00721AEA" w:rsidP="7488EC04">
            <w:pPr>
              <w:spacing w:line="264" w:lineRule="auto"/>
              <w:rPr>
                <w:color w:val="000000" w:themeColor="text1"/>
                <w:sz w:val="21"/>
                <w:szCs w:val="21"/>
              </w:rPr>
            </w:pPr>
          </w:p>
          <w:p w14:paraId="21D20FD4" w14:textId="3EC0E444" w:rsidR="00721AEA" w:rsidRDefault="7644A565" w:rsidP="7488EC04">
            <w:pPr>
              <w:spacing w:line="264" w:lineRule="auto"/>
              <w:rPr>
                <w:color w:val="000000" w:themeColor="text1"/>
                <w:sz w:val="21"/>
                <w:szCs w:val="21"/>
              </w:rPr>
            </w:pPr>
            <w:r w:rsidRPr="7488EC04">
              <w:rPr>
                <w:color w:val="000000" w:themeColor="text1"/>
                <w:sz w:val="21"/>
                <w:szCs w:val="21"/>
              </w:rPr>
              <w:t>Er denne avgrensningen hensiktsmessig?</w:t>
            </w:r>
          </w:p>
          <w:p w14:paraId="4803BC3E" w14:textId="0457B9A0" w:rsidR="00721AEA" w:rsidRDefault="00721AEA" w:rsidP="7488EC04">
            <w:pPr>
              <w:spacing w:line="264" w:lineRule="auto"/>
              <w:rPr>
                <w:color w:val="000000" w:themeColor="text1"/>
                <w:sz w:val="21"/>
                <w:szCs w:val="21"/>
              </w:rPr>
            </w:pPr>
          </w:p>
          <w:p w14:paraId="6AD13420" w14:textId="31A70310" w:rsidR="00721AEA" w:rsidRDefault="7644A565" w:rsidP="7488EC04">
            <w:pPr>
              <w:spacing w:line="264" w:lineRule="auto"/>
            </w:pPr>
            <w:r w:rsidRPr="7488EC04">
              <w:rPr>
                <w:color w:val="000000" w:themeColor="text1"/>
                <w:sz w:val="21"/>
                <w:szCs w:val="21"/>
              </w:rPr>
              <w:t>Hvilke tilgrensende tjenester bør eventuelt inkluderes eller holdes utenfor anskaffelsen for å unngå at den utvikler seg til en generell konsulent-, drifts- eller outsourcingavtale?</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6C9A5B5"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30E71B26" w14:textId="77777777" w:rsidR="00721AEA" w:rsidRDefault="00721AEA" w:rsidP="003134FE">
            <w:pPr>
              <w:spacing w:line="252" w:lineRule="auto"/>
            </w:pPr>
            <w:r>
              <w:rPr>
                <w:i/>
                <w:iCs/>
                <w:color w:val="7F7F7F"/>
                <w:sz w:val="18"/>
                <w:szCs w:val="18"/>
              </w:rPr>
              <w:t>Angi hvem som besvarer:</w:t>
            </w:r>
          </w:p>
          <w:p w14:paraId="2D09472A" w14:textId="77777777" w:rsidR="00721AEA" w:rsidRDefault="00721AEA" w:rsidP="003134FE">
            <w:pPr>
              <w:spacing w:line="252" w:lineRule="auto"/>
            </w:pPr>
            <w:r>
              <w:rPr>
                <w:i/>
                <w:iCs/>
                <w:color w:val="7F7F7F"/>
                <w:sz w:val="18"/>
                <w:szCs w:val="18"/>
              </w:rPr>
              <w:t>Skyplattformleverandør</w:t>
            </w:r>
          </w:p>
          <w:p w14:paraId="57FBDF3D" w14:textId="77777777" w:rsidR="00721AEA" w:rsidRDefault="00721AEA" w:rsidP="003134FE">
            <w:pPr>
              <w:spacing w:line="252" w:lineRule="auto"/>
            </w:pPr>
            <w:r>
              <w:rPr>
                <w:i/>
                <w:iCs/>
                <w:color w:val="7F7F7F"/>
                <w:sz w:val="18"/>
                <w:szCs w:val="18"/>
              </w:rPr>
              <w:t>Forhandler</w:t>
            </w:r>
          </w:p>
          <w:p w14:paraId="74AFFDD9" w14:textId="77777777" w:rsidR="00721AEA" w:rsidRDefault="00721AEA" w:rsidP="003134FE">
            <w:pPr>
              <w:spacing w:line="252" w:lineRule="auto"/>
            </w:pPr>
            <w:r>
              <w:rPr>
                <w:i/>
                <w:iCs/>
                <w:color w:val="7F7F7F"/>
                <w:sz w:val="18"/>
                <w:szCs w:val="18"/>
              </w:rPr>
              <w:t>Annet</w:t>
            </w:r>
          </w:p>
        </w:tc>
      </w:tr>
      <w:tr w:rsidR="00721AEA" w14:paraId="34AA8FB1"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4302FBAB" w14:textId="77777777" w:rsidR="00721AEA" w:rsidRDefault="00721AEA"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647D9B9F"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0AB7444D" w14:textId="305105D9" w:rsidR="634EE526" w:rsidRDefault="634EE526" w:rsidP="7488EC04">
            <w:pPr>
              <w:spacing w:line="264" w:lineRule="auto"/>
              <w:rPr>
                <w:color w:val="000000" w:themeColor="text1"/>
                <w:sz w:val="21"/>
                <w:szCs w:val="21"/>
              </w:rPr>
            </w:pPr>
            <w:r w:rsidRPr="7488EC04">
              <w:rPr>
                <w:b/>
                <w:bCs/>
                <w:color w:val="000000" w:themeColor="text1"/>
                <w:sz w:val="21"/>
                <w:szCs w:val="21"/>
              </w:rPr>
              <w:t>Forhandlerrolle – behov, verdi og ansvar</w:t>
            </w:r>
            <w:r w:rsidR="00721AEA" w:rsidRPr="7488EC04">
              <w:rPr>
                <w:color w:val="000000" w:themeColor="text1"/>
                <w:sz w:val="21"/>
                <w:szCs w:val="21"/>
              </w:rPr>
              <w:t xml:space="preserve"> </w:t>
            </w:r>
          </w:p>
          <w:p w14:paraId="0DCC9976" w14:textId="24F7C26D" w:rsidR="00721AEA" w:rsidRDefault="22D05329" w:rsidP="003134FE">
            <w:pPr>
              <w:spacing w:line="264" w:lineRule="auto"/>
            </w:pPr>
            <w:r w:rsidRPr="7488EC04">
              <w:rPr>
                <w:color w:val="000000" w:themeColor="text1"/>
                <w:sz w:val="21"/>
                <w:szCs w:val="21"/>
              </w:rPr>
              <w:t>Hvilken rolle bør en forhandler (broker, lisenspartner e.l.) ha i anskaffelsen og avtaleforholdet?</w:t>
            </w:r>
          </w:p>
          <w:p w14:paraId="41501C23" w14:textId="0F71B89B" w:rsidR="00721AEA" w:rsidRDefault="00721AEA" w:rsidP="7488EC04">
            <w:pPr>
              <w:spacing w:line="264" w:lineRule="auto"/>
              <w:rPr>
                <w:color w:val="000000" w:themeColor="text1"/>
                <w:sz w:val="21"/>
                <w:szCs w:val="21"/>
              </w:rPr>
            </w:pPr>
          </w:p>
          <w:p w14:paraId="396D893C" w14:textId="0435C0C9" w:rsidR="00721AEA" w:rsidRDefault="22D05329" w:rsidP="7488EC04">
            <w:pPr>
              <w:spacing w:line="264" w:lineRule="auto"/>
            </w:pPr>
            <w:r w:rsidRPr="7488EC04">
              <w:rPr>
                <w:color w:val="000000" w:themeColor="text1"/>
                <w:sz w:val="21"/>
                <w:szCs w:val="21"/>
              </w:rPr>
              <w:t>Beskriv gjerne:</w:t>
            </w:r>
          </w:p>
          <w:p w14:paraId="4C99A49A" w14:textId="7729CE1A" w:rsidR="00721AEA" w:rsidRDefault="22D05329" w:rsidP="7488EC04">
            <w:pPr>
              <w:pStyle w:val="Listeavsnitt"/>
              <w:numPr>
                <w:ilvl w:val="0"/>
                <w:numId w:val="6"/>
              </w:numPr>
              <w:spacing w:line="264" w:lineRule="auto"/>
              <w:rPr>
                <w:color w:val="000000" w:themeColor="text1"/>
                <w:sz w:val="21"/>
                <w:szCs w:val="21"/>
              </w:rPr>
            </w:pPr>
            <w:r w:rsidRPr="7488EC04">
              <w:rPr>
                <w:color w:val="000000" w:themeColor="text1"/>
                <w:sz w:val="21"/>
                <w:szCs w:val="21"/>
              </w:rPr>
              <w:t>om bruk av forhandler er obligatorisk, valgfritt eller ikke relevant for deres skyplattform,</w:t>
            </w:r>
          </w:p>
          <w:p w14:paraId="42D7A489" w14:textId="46B6C551" w:rsidR="00721AEA" w:rsidRDefault="22D05329" w:rsidP="7488EC04">
            <w:pPr>
              <w:pStyle w:val="Listeavsnitt"/>
              <w:numPr>
                <w:ilvl w:val="0"/>
                <w:numId w:val="6"/>
              </w:numPr>
              <w:spacing w:line="264" w:lineRule="auto"/>
              <w:rPr>
                <w:color w:val="000000" w:themeColor="text1"/>
                <w:sz w:val="21"/>
                <w:szCs w:val="21"/>
              </w:rPr>
            </w:pPr>
            <w:r w:rsidRPr="7488EC04">
              <w:rPr>
                <w:color w:val="000000" w:themeColor="text1"/>
                <w:sz w:val="21"/>
                <w:szCs w:val="21"/>
              </w:rPr>
              <w:t>hvilken verdi</w:t>
            </w:r>
            <w:r w:rsidR="3134C245" w:rsidRPr="7488EC04">
              <w:rPr>
                <w:color w:val="000000" w:themeColor="text1"/>
                <w:sz w:val="21"/>
                <w:szCs w:val="21"/>
              </w:rPr>
              <w:t xml:space="preserve"> en</w:t>
            </w:r>
            <w:r w:rsidRPr="7488EC04">
              <w:rPr>
                <w:color w:val="000000" w:themeColor="text1"/>
                <w:sz w:val="21"/>
                <w:szCs w:val="21"/>
              </w:rPr>
              <w:t xml:space="preserve"> forhandler </w:t>
            </w:r>
            <w:r w:rsidR="675087B7" w:rsidRPr="7488EC04">
              <w:rPr>
                <w:color w:val="000000" w:themeColor="text1"/>
                <w:sz w:val="21"/>
                <w:szCs w:val="21"/>
              </w:rPr>
              <w:t xml:space="preserve">kan </w:t>
            </w:r>
            <w:r w:rsidRPr="7488EC04">
              <w:rPr>
                <w:color w:val="000000" w:themeColor="text1"/>
                <w:sz w:val="21"/>
                <w:szCs w:val="21"/>
              </w:rPr>
              <w:t>tilføre,</w:t>
            </w:r>
          </w:p>
          <w:p w14:paraId="5FA79FDA" w14:textId="4B453B24" w:rsidR="00721AEA" w:rsidRDefault="22D05329" w:rsidP="7488EC04">
            <w:pPr>
              <w:pStyle w:val="Listeavsnitt"/>
              <w:numPr>
                <w:ilvl w:val="0"/>
                <w:numId w:val="6"/>
              </w:numPr>
              <w:spacing w:line="264" w:lineRule="auto"/>
              <w:rPr>
                <w:color w:val="000000" w:themeColor="text1"/>
                <w:sz w:val="21"/>
                <w:szCs w:val="21"/>
              </w:rPr>
            </w:pPr>
            <w:r w:rsidRPr="7488EC04">
              <w:rPr>
                <w:color w:val="000000" w:themeColor="text1"/>
                <w:sz w:val="21"/>
                <w:szCs w:val="21"/>
              </w:rPr>
              <w:t>hvilke oppgaver og ansvar som naturlig bør ligge hos henholdsvis forhandler, skyplattformleverandør og oppdragsgiver,</w:t>
            </w:r>
          </w:p>
          <w:p w14:paraId="44421DB6" w14:textId="4BCA5BB4" w:rsidR="00721AEA" w:rsidRDefault="22D05329" w:rsidP="7488EC04">
            <w:pPr>
              <w:pStyle w:val="Listeavsnitt"/>
              <w:numPr>
                <w:ilvl w:val="0"/>
                <w:numId w:val="6"/>
              </w:numPr>
              <w:spacing w:line="264" w:lineRule="auto"/>
              <w:rPr>
                <w:color w:val="000000" w:themeColor="text1"/>
                <w:sz w:val="21"/>
                <w:szCs w:val="21"/>
              </w:rPr>
            </w:pPr>
            <w:r w:rsidRPr="7488EC04">
              <w:rPr>
                <w:color w:val="000000" w:themeColor="text1"/>
                <w:sz w:val="21"/>
                <w:szCs w:val="21"/>
              </w:rPr>
              <w:lastRenderedPageBreak/>
              <w:t>hvordan oppdragsgiver kan beholde nødvendig styring, kontroll, eierskap og transparens ved bruk av forhandler.</w:t>
            </w:r>
          </w:p>
          <w:p w14:paraId="7853F44F" w14:textId="51942867" w:rsidR="00721AEA" w:rsidRDefault="00721AEA" w:rsidP="7488EC04">
            <w:pPr>
              <w:spacing w:line="264" w:lineRule="auto"/>
              <w:rPr>
                <w:color w:val="000000" w:themeColor="text1"/>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7D079DA"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3DF837A" w14:textId="77777777" w:rsidR="00721AEA" w:rsidRDefault="00721AEA" w:rsidP="003134FE">
            <w:pPr>
              <w:spacing w:line="252" w:lineRule="auto"/>
            </w:pPr>
            <w:r>
              <w:rPr>
                <w:i/>
                <w:iCs/>
                <w:color w:val="7F7F7F"/>
                <w:sz w:val="18"/>
                <w:szCs w:val="18"/>
              </w:rPr>
              <w:t>Angi hvem som besvarer:</w:t>
            </w:r>
          </w:p>
          <w:p w14:paraId="50C3ACA5" w14:textId="77777777" w:rsidR="00721AEA" w:rsidRDefault="00721AEA" w:rsidP="003134FE">
            <w:pPr>
              <w:spacing w:line="252" w:lineRule="auto"/>
            </w:pPr>
            <w:r>
              <w:rPr>
                <w:i/>
                <w:iCs/>
                <w:color w:val="7F7F7F"/>
                <w:sz w:val="18"/>
                <w:szCs w:val="18"/>
              </w:rPr>
              <w:t>Skyplattformleverandør</w:t>
            </w:r>
          </w:p>
          <w:p w14:paraId="7DC32129" w14:textId="77777777" w:rsidR="00721AEA" w:rsidRDefault="00721AEA" w:rsidP="003134FE">
            <w:pPr>
              <w:spacing w:line="252" w:lineRule="auto"/>
            </w:pPr>
            <w:r>
              <w:rPr>
                <w:i/>
                <w:iCs/>
                <w:color w:val="7F7F7F"/>
                <w:sz w:val="18"/>
                <w:szCs w:val="18"/>
              </w:rPr>
              <w:t>Forhandler</w:t>
            </w:r>
          </w:p>
          <w:p w14:paraId="41DC1F53" w14:textId="77777777" w:rsidR="00721AEA" w:rsidRDefault="00721AEA" w:rsidP="003134FE">
            <w:pPr>
              <w:spacing w:line="252" w:lineRule="auto"/>
            </w:pPr>
            <w:r>
              <w:rPr>
                <w:i/>
                <w:iCs/>
                <w:color w:val="7F7F7F"/>
                <w:sz w:val="18"/>
                <w:szCs w:val="18"/>
              </w:rPr>
              <w:t>Annet</w:t>
            </w:r>
          </w:p>
        </w:tc>
      </w:tr>
      <w:tr w:rsidR="00721AEA" w14:paraId="05180E82"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578ECDD6" w14:textId="77777777" w:rsidR="00721AEA" w:rsidRDefault="00721AEA" w:rsidP="003134FE">
            <w:pPr>
              <w:jc w:val="center"/>
            </w:pPr>
            <w:r>
              <w:rPr>
                <w:b/>
                <w:bCs/>
                <w:color w:val="003087"/>
                <w:sz w:val="20"/>
                <w:szCs w:val="20"/>
              </w:rPr>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1C7B5EE4"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3F403A1" w14:textId="41B55808" w:rsidR="00721AEA" w:rsidRPr="002620D0" w:rsidRDefault="371330CE" w:rsidP="003134FE">
            <w:pPr>
              <w:spacing w:line="264" w:lineRule="auto"/>
              <w:rPr>
                <w:b/>
                <w:bCs/>
                <w:color w:val="000000"/>
                <w:sz w:val="21"/>
                <w:szCs w:val="21"/>
              </w:rPr>
            </w:pPr>
            <w:r w:rsidRPr="7488EC04">
              <w:rPr>
                <w:b/>
                <w:bCs/>
                <w:color w:val="000000" w:themeColor="text1"/>
                <w:sz w:val="21"/>
                <w:szCs w:val="21"/>
              </w:rPr>
              <w:t>Tilgang til ekspertise, rådgivning og support</w:t>
            </w:r>
            <w:r w:rsidR="00721AEA" w:rsidRPr="7488EC04">
              <w:rPr>
                <w:b/>
                <w:bCs/>
                <w:color w:val="000000" w:themeColor="text1"/>
                <w:sz w:val="21"/>
                <w:szCs w:val="21"/>
              </w:rPr>
              <w:t xml:space="preserve"> støttenivåer</w:t>
            </w:r>
          </w:p>
          <w:p w14:paraId="5594C3F4" w14:textId="7FE6E1B8" w:rsidR="00721AEA" w:rsidRDefault="3A7FC97E" w:rsidP="003134FE">
            <w:pPr>
              <w:spacing w:line="264" w:lineRule="auto"/>
            </w:pPr>
            <w:r w:rsidRPr="7488EC04">
              <w:rPr>
                <w:sz w:val="21"/>
                <w:szCs w:val="21"/>
              </w:rPr>
              <w:t>Hvordan bør avtalen innrettes for å sikre oppdragsgiver best mulig tilgang til skyplattformleverandørens tekniske ekspertise, rådgivning og support gjennom avtaleperioden?</w:t>
            </w:r>
          </w:p>
          <w:p w14:paraId="7CB268CD" w14:textId="2EE0C261" w:rsidR="00721AEA" w:rsidRDefault="00721AEA" w:rsidP="7488EC04">
            <w:pPr>
              <w:spacing w:line="264" w:lineRule="auto"/>
              <w:rPr>
                <w:sz w:val="21"/>
                <w:szCs w:val="21"/>
              </w:rPr>
            </w:pPr>
          </w:p>
          <w:p w14:paraId="61B2F274" w14:textId="680699E3" w:rsidR="00721AEA" w:rsidRDefault="3A7FC97E" w:rsidP="003134FE">
            <w:pPr>
              <w:spacing w:line="264" w:lineRule="auto"/>
            </w:pPr>
            <w:r w:rsidRPr="7488EC04">
              <w:rPr>
                <w:sz w:val="21"/>
                <w:szCs w:val="21"/>
              </w:rPr>
              <w:t>Beskriv gjerne:</w:t>
            </w:r>
          </w:p>
          <w:p w14:paraId="7EDCFEC3" w14:textId="5674C962" w:rsidR="00721AEA" w:rsidRDefault="00721AEA" w:rsidP="7488EC04">
            <w:pPr>
              <w:spacing w:line="264" w:lineRule="auto"/>
              <w:rPr>
                <w:sz w:val="21"/>
                <w:szCs w:val="21"/>
              </w:rPr>
            </w:pPr>
          </w:p>
          <w:p w14:paraId="502107CE" w14:textId="1FC66476" w:rsidR="00721AEA" w:rsidRDefault="3A7FC97E" w:rsidP="7488EC04">
            <w:pPr>
              <w:pStyle w:val="Listeavsnitt"/>
              <w:numPr>
                <w:ilvl w:val="0"/>
                <w:numId w:val="29"/>
              </w:numPr>
              <w:spacing w:line="264" w:lineRule="auto"/>
              <w:rPr>
                <w:sz w:val="21"/>
                <w:szCs w:val="21"/>
              </w:rPr>
            </w:pPr>
            <w:r w:rsidRPr="7488EC04">
              <w:rPr>
                <w:sz w:val="21"/>
                <w:szCs w:val="21"/>
              </w:rPr>
              <w:t>hvordan dette ivaretas ved direkte avtale og ved bruk av forhandler,</w:t>
            </w:r>
          </w:p>
          <w:p w14:paraId="5F847CEE" w14:textId="639EE49F" w:rsidR="00721AEA" w:rsidRDefault="3A7FC97E" w:rsidP="7488EC04">
            <w:pPr>
              <w:pStyle w:val="Listeavsnitt"/>
              <w:numPr>
                <w:ilvl w:val="0"/>
                <w:numId w:val="29"/>
              </w:numPr>
              <w:spacing w:line="264" w:lineRule="auto"/>
              <w:rPr>
                <w:sz w:val="21"/>
                <w:szCs w:val="21"/>
              </w:rPr>
            </w:pPr>
            <w:r w:rsidRPr="7488EC04">
              <w:rPr>
                <w:sz w:val="21"/>
                <w:szCs w:val="21"/>
              </w:rPr>
              <w:t>hvilke støtte- og rådgivningsnivåer som tilbys,</w:t>
            </w:r>
          </w:p>
          <w:p w14:paraId="120EAA55" w14:textId="5FAB1082" w:rsidR="00721AEA" w:rsidRDefault="3A7FC97E" w:rsidP="7488EC04">
            <w:pPr>
              <w:pStyle w:val="Listeavsnitt"/>
              <w:numPr>
                <w:ilvl w:val="0"/>
                <w:numId w:val="29"/>
              </w:numPr>
              <w:spacing w:line="264" w:lineRule="auto"/>
              <w:rPr>
                <w:sz w:val="21"/>
                <w:szCs w:val="21"/>
              </w:rPr>
            </w:pPr>
            <w:r w:rsidRPr="7488EC04">
              <w:rPr>
                <w:sz w:val="21"/>
                <w:szCs w:val="21"/>
              </w:rPr>
              <w:t>hvordan tekniske eskaleringer, arkitekturfaglig rådgivning og kvalitetssikring håndteres,</w:t>
            </w:r>
          </w:p>
          <w:p w14:paraId="33FECEC1" w14:textId="59F7FA91" w:rsidR="00721AEA" w:rsidRDefault="52E3F3C4" w:rsidP="7488EC04">
            <w:pPr>
              <w:pStyle w:val="Listeavsnitt"/>
              <w:numPr>
                <w:ilvl w:val="0"/>
                <w:numId w:val="29"/>
              </w:numPr>
              <w:spacing w:line="264" w:lineRule="auto"/>
            </w:pPr>
            <w:r w:rsidRPr="7488EC04">
              <w:t>hvordan eksisterende support- og rådgivningsavtaler samspiller med skyplattformavtalen, herunder muligheter for å etablere høyere støtte- og rådgivningsnivåer.</w:t>
            </w:r>
          </w:p>
          <w:p w14:paraId="303FB3BF" w14:textId="65E9E8E2" w:rsidR="00721AEA" w:rsidRDefault="00721AEA" w:rsidP="7488EC04">
            <w:pPr>
              <w:spacing w:line="264" w:lineRule="auto"/>
              <w:rPr>
                <w:color w:val="000000" w:themeColor="text1"/>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6DF7B95"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694CAC3" w14:textId="77777777" w:rsidR="00721AEA" w:rsidRDefault="00721AEA" w:rsidP="003134FE">
            <w:pPr>
              <w:spacing w:line="252" w:lineRule="auto"/>
            </w:pPr>
            <w:r>
              <w:rPr>
                <w:i/>
                <w:iCs/>
                <w:color w:val="7F7F7F"/>
                <w:sz w:val="18"/>
                <w:szCs w:val="18"/>
              </w:rPr>
              <w:t>Angi hvem som besvarer:</w:t>
            </w:r>
          </w:p>
          <w:p w14:paraId="65336731" w14:textId="77777777" w:rsidR="00721AEA" w:rsidRDefault="00721AEA" w:rsidP="003134FE">
            <w:pPr>
              <w:spacing w:line="252" w:lineRule="auto"/>
            </w:pPr>
            <w:r>
              <w:rPr>
                <w:i/>
                <w:iCs/>
                <w:color w:val="7F7F7F"/>
                <w:sz w:val="18"/>
                <w:szCs w:val="18"/>
              </w:rPr>
              <w:t>Skyplattformleverandør</w:t>
            </w:r>
          </w:p>
          <w:p w14:paraId="000AA02A" w14:textId="77777777" w:rsidR="00721AEA" w:rsidRDefault="00721AEA" w:rsidP="003134FE">
            <w:pPr>
              <w:spacing w:line="252" w:lineRule="auto"/>
            </w:pPr>
            <w:r>
              <w:rPr>
                <w:i/>
                <w:iCs/>
                <w:color w:val="7F7F7F"/>
                <w:sz w:val="18"/>
                <w:szCs w:val="18"/>
              </w:rPr>
              <w:t>Forhandler</w:t>
            </w:r>
          </w:p>
          <w:p w14:paraId="32AF2B2C" w14:textId="77777777" w:rsidR="00721AEA" w:rsidRDefault="00721AEA" w:rsidP="003134FE">
            <w:pPr>
              <w:spacing w:line="252" w:lineRule="auto"/>
            </w:pPr>
            <w:r>
              <w:rPr>
                <w:i/>
                <w:iCs/>
                <w:color w:val="7F7F7F"/>
                <w:sz w:val="18"/>
                <w:szCs w:val="18"/>
              </w:rPr>
              <w:t>Annet</w:t>
            </w:r>
          </w:p>
        </w:tc>
      </w:tr>
      <w:tr w:rsidR="00721AEA" w:rsidRPr="000B584B" w14:paraId="6FA0F2EE"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06F131F9" w14:textId="77777777" w:rsidR="00721AEA" w:rsidRDefault="00721AEA" w:rsidP="003134FE">
            <w:pPr>
              <w:jc w:val="center"/>
            </w:pPr>
            <w:r>
              <w:rPr>
                <w:b/>
                <w:bCs/>
                <w:color w:val="003087"/>
                <w:sz w:val="20"/>
                <w:szCs w:val="20"/>
              </w:rPr>
              <w:lastRenderedPageBreak/>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6E16DF64"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E84F988" w14:textId="71861120" w:rsidR="00721AEA" w:rsidRPr="002620D0" w:rsidRDefault="00721AEA" w:rsidP="003134FE">
            <w:pPr>
              <w:spacing w:line="264" w:lineRule="auto"/>
              <w:rPr>
                <w:b/>
                <w:bCs/>
                <w:color w:val="000000"/>
                <w:sz w:val="21"/>
                <w:szCs w:val="21"/>
              </w:rPr>
            </w:pPr>
            <w:r w:rsidRPr="7488EC04">
              <w:rPr>
                <w:b/>
                <w:bCs/>
                <w:color w:val="000000" w:themeColor="text1"/>
                <w:sz w:val="21"/>
                <w:szCs w:val="21"/>
              </w:rPr>
              <w:t>Konkurranse- og evalueringsdesign</w:t>
            </w:r>
            <w:r w:rsidR="003B7ACC">
              <w:rPr>
                <w:b/>
                <w:bCs/>
                <w:color w:val="000000" w:themeColor="text1"/>
                <w:sz w:val="21"/>
                <w:szCs w:val="21"/>
              </w:rPr>
              <w:t xml:space="preserve"> </w:t>
            </w:r>
          </w:p>
          <w:p w14:paraId="2EBA2467" w14:textId="543A8E78" w:rsidR="00721AEA" w:rsidRDefault="6395B352" w:rsidP="7488EC04">
            <w:pPr>
              <w:suppressAutoHyphens/>
              <w:spacing w:line="264" w:lineRule="auto"/>
            </w:pPr>
            <w:r w:rsidRPr="7488EC04">
              <w:t>Oppdragsgiver vurderer ulike modeller, herunder:</w:t>
            </w:r>
          </w:p>
          <w:p w14:paraId="2FB2B288" w14:textId="408133C0" w:rsidR="00721AEA" w:rsidRDefault="6395B352" w:rsidP="7488EC04">
            <w:pPr>
              <w:pStyle w:val="Listeavsnitt"/>
              <w:numPr>
                <w:ilvl w:val="0"/>
                <w:numId w:val="1"/>
              </w:numPr>
              <w:suppressAutoHyphens/>
              <w:spacing w:line="264" w:lineRule="auto"/>
            </w:pPr>
            <w:r w:rsidRPr="7488EC04">
              <w:t xml:space="preserve">direkte avtale med skyplattformleverandør, </w:t>
            </w:r>
          </w:p>
          <w:p w14:paraId="0EFA528C" w14:textId="504F53E1" w:rsidR="00721AEA" w:rsidRDefault="6395B352" w:rsidP="7488EC04">
            <w:pPr>
              <w:pStyle w:val="Listeavsnitt"/>
              <w:numPr>
                <w:ilvl w:val="0"/>
                <w:numId w:val="1"/>
              </w:numPr>
              <w:suppressAutoHyphens/>
              <w:spacing w:line="264" w:lineRule="auto"/>
            </w:pPr>
            <w:r w:rsidRPr="7488EC04">
              <w:t xml:space="preserve">avtale via forhandler, </w:t>
            </w:r>
          </w:p>
          <w:p w14:paraId="7B2B28BE" w14:textId="254C2476" w:rsidR="00721AEA" w:rsidRDefault="6395B352" w:rsidP="7488EC04">
            <w:pPr>
              <w:pStyle w:val="Listeavsnitt"/>
              <w:numPr>
                <w:ilvl w:val="0"/>
                <w:numId w:val="1"/>
              </w:numPr>
              <w:suppressAutoHyphens/>
              <w:spacing w:line="264" w:lineRule="auto"/>
            </w:pPr>
            <w:r w:rsidRPr="7488EC04">
              <w:t xml:space="preserve">konkurranse som åpner for begge alternativer. </w:t>
            </w:r>
          </w:p>
          <w:p w14:paraId="4224FE84" w14:textId="35D842BE" w:rsidR="00721AEA" w:rsidRDefault="00721AEA" w:rsidP="7488EC04">
            <w:pPr>
              <w:suppressAutoHyphens/>
              <w:spacing w:line="264" w:lineRule="auto"/>
            </w:pPr>
          </w:p>
          <w:p w14:paraId="099BDC4D" w14:textId="7BEAF1D6" w:rsidR="00721AEA" w:rsidRDefault="6395B352" w:rsidP="7488EC04">
            <w:pPr>
              <w:suppressAutoHyphens/>
              <w:spacing w:line="264" w:lineRule="auto"/>
            </w:pPr>
            <w:r w:rsidRPr="7488EC04">
              <w:t>Basert på beskrevet behovsbildet, hvilken modell mener dere vil gi best resultat for helseregionene, og hvorfor?</w:t>
            </w:r>
          </w:p>
          <w:p w14:paraId="4EDF4E6A" w14:textId="0F595061" w:rsidR="00721AEA" w:rsidRDefault="00721AEA" w:rsidP="7488EC04">
            <w:pPr>
              <w:suppressAutoHyphens/>
              <w:spacing w:line="264" w:lineRule="auto"/>
            </w:pPr>
          </w:p>
          <w:p w14:paraId="02BA6EA6" w14:textId="4113B18B" w:rsidR="00721AEA" w:rsidRDefault="6395B352" w:rsidP="7488EC04">
            <w:pPr>
              <w:suppressAutoHyphens/>
              <w:spacing w:line="264" w:lineRule="auto"/>
            </w:pPr>
            <w:r w:rsidRPr="7488EC04">
              <w:t>Beskriv gjerne fordeler, ulemper og forutsetninger knyttet til kompetansebygging, tilgang til ekspertise, support, kostnadsstyring, styring og kontroll, regulatorisk etterlevelse, fleksibilitet og langsiktig verdiskaping.</w:t>
            </w:r>
          </w:p>
          <w:p w14:paraId="40CD69AE" w14:textId="5B9ACF35" w:rsidR="00721AEA" w:rsidRDefault="00721AEA" w:rsidP="7488EC04">
            <w:pPr>
              <w:suppressAutoHyphens/>
              <w:spacing w:line="264" w:lineRule="auto"/>
            </w:pPr>
          </w:p>
          <w:p w14:paraId="5CC87543" w14:textId="3C65C29B" w:rsidR="00721AEA" w:rsidRDefault="6395B352" w:rsidP="7488EC04">
            <w:pPr>
              <w:suppressAutoHyphens/>
              <w:spacing w:line="264" w:lineRule="auto"/>
            </w:pPr>
            <w:r w:rsidRPr="7488EC04">
              <w:t>Dersom flere modeller bør kunne konkurrere side om side:</w:t>
            </w:r>
          </w:p>
          <w:p w14:paraId="47B15CAD" w14:textId="156FE869" w:rsidR="00721AEA" w:rsidRDefault="6395B352" w:rsidP="7488EC04">
            <w:pPr>
              <w:pStyle w:val="Listeavsnitt"/>
              <w:numPr>
                <w:ilvl w:val="0"/>
                <w:numId w:val="41"/>
              </w:numPr>
              <w:suppressAutoHyphens/>
              <w:spacing w:line="264" w:lineRule="auto"/>
            </w:pPr>
            <w:r w:rsidRPr="7488EC04">
              <w:t xml:space="preserve">hvordan bør konkurransen innrettes for å sikre sammenlignbare og etterprøvbare tilbud, </w:t>
            </w:r>
          </w:p>
          <w:p w14:paraId="1FC99258" w14:textId="0972C9D4" w:rsidR="00721AEA" w:rsidRDefault="6395B352" w:rsidP="7488EC04">
            <w:pPr>
              <w:pStyle w:val="Listeavsnitt"/>
              <w:numPr>
                <w:ilvl w:val="0"/>
                <w:numId w:val="41"/>
              </w:numPr>
              <w:suppressAutoHyphens/>
              <w:spacing w:line="264" w:lineRule="auto"/>
            </w:pPr>
            <w:r w:rsidRPr="7488EC04">
              <w:t xml:space="preserve">hvilke minimumskrav bør eventuelt stilles til forhandlerrollen, </w:t>
            </w:r>
          </w:p>
          <w:p w14:paraId="1FE5E762" w14:textId="6B16AB0C" w:rsidR="00721AEA" w:rsidRDefault="6395B352" w:rsidP="7488EC04">
            <w:pPr>
              <w:pStyle w:val="Listeavsnitt"/>
              <w:numPr>
                <w:ilvl w:val="0"/>
                <w:numId w:val="41"/>
              </w:numPr>
              <w:suppressAutoHyphens/>
              <w:spacing w:line="264" w:lineRule="auto"/>
            </w:pPr>
            <w:r w:rsidRPr="7488EC04">
              <w:lastRenderedPageBreak/>
              <w:t>hvilke forhold egner seg for evaluering knyttet til forhandlerens bidrag og merverdi.</w:t>
            </w:r>
          </w:p>
          <w:p w14:paraId="10A18A73" w14:textId="6A1135D8" w:rsidR="00721AEA" w:rsidRDefault="00721AEA" w:rsidP="7488EC04">
            <w:pPr>
              <w:suppressAutoHyphens/>
              <w:spacing w:line="264" w:lineRule="auto"/>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04914C7"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EAED635" w14:textId="77777777" w:rsidR="00721AEA" w:rsidRDefault="00721AEA" w:rsidP="003134FE">
            <w:pPr>
              <w:spacing w:line="252" w:lineRule="auto"/>
            </w:pPr>
            <w:r>
              <w:rPr>
                <w:i/>
                <w:iCs/>
                <w:color w:val="7F7F7F"/>
                <w:sz w:val="18"/>
                <w:szCs w:val="18"/>
              </w:rPr>
              <w:t>Angi hvem som besvarer:</w:t>
            </w:r>
          </w:p>
          <w:p w14:paraId="045C86C6" w14:textId="77777777" w:rsidR="00721AEA" w:rsidRDefault="00721AEA" w:rsidP="003134FE">
            <w:pPr>
              <w:spacing w:line="252" w:lineRule="auto"/>
            </w:pPr>
            <w:r>
              <w:rPr>
                <w:i/>
                <w:iCs/>
                <w:color w:val="7F7F7F"/>
                <w:sz w:val="18"/>
                <w:szCs w:val="18"/>
              </w:rPr>
              <w:t>Skyplattformleverandør</w:t>
            </w:r>
          </w:p>
          <w:p w14:paraId="6CAB1366" w14:textId="77777777" w:rsidR="00721AEA" w:rsidRDefault="00721AEA" w:rsidP="003134FE">
            <w:pPr>
              <w:spacing w:line="252" w:lineRule="auto"/>
            </w:pPr>
            <w:r>
              <w:rPr>
                <w:i/>
                <w:iCs/>
                <w:color w:val="7F7F7F"/>
                <w:sz w:val="18"/>
                <w:szCs w:val="18"/>
              </w:rPr>
              <w:t>Forhandler</w:t>
            </w:r>
          </w:p>
          <w:p w14:paraId="7A14161B" w14:textId="77777777" w:rsidR="00721AEA" w:rsidRDefault="00721AEA" w:rsidP="003134FE">
            <w:pPr>
              <w:spacing w:line="252" w:lineRule="auto"/>
            </w:pPr>
            <w:r>
              <w:rPr>
                <w:i/>
                <w:iCs/>
                <w:color w:val="7F7F7F"/>
                <w:sz w:val="18"/>
                <w:szCs w:val="18"/>
              </w:rPr>
              <w:t>Annet</w:t>
            </w:r>
          </w:p>
        </w:tc>
      </w:tr>
      <w:tr w:rsidR="00721AEA" w14:paraId="2F1690F8" w14:textId="77777777" w:rsidTr="7488EC04">
        <w:trPr>
          <w:trHeight w:val="336"/>
        </w:trPr>
        <w:tc>
          <w:tcPr>
            <w:tcW w:w="4449" w:type="dxa"/>
            <w:gridSpan w:val="3"/>
            <w:tcBorders>
              <w:top w:val="single" w:sz="2" w:space="0" w:color="BFCED6"/>
              <w:left w:val="single" w:sz="2" w:space="0" w:color="BFCED6"/>
              <w:bottom w:val="single" w:sz="2" w:space="0" w:color="BFCED6"/>
              <w:right w:val="single" w:sz="2" w:space="0" w:color="BFCED6"/>
            </w:tcBorders>
            <w:shd w:val="clear" w:color="auto" w:fill="D9E2EC"/>
            <w:tcMar>
              <w:top w:w="0" w:type="dxa"/>
              <w:left w:w="10" w:type="dxa"/>
              <w:bottom w:w="0" w:type="dxa"/>
              <w:right w:w="10" w:type="dxa"/>
            </w:tcMar>
          </w:tcPr>
          <w:p w14:paraId="0C948EAC" w14:textId="77777777" w:rsidR="00721AEA" w:rsidRDefault="00721AEA" w:rsidP="003134FE">
            <w:pPr>
              <w:rPr>
                <w:b/>
                <w:bCs/>
                <w:color w:val="003087"/>
                <w:sz w:val="21"/>
                <w:szCs w:val="21"/>
              </w:rPr>
            </w:pPr>
          </w:p>
        </w:tc>
        <w:tc>
          <w:tcPr>
            <w:tcW w:w="9166" w:type="dxa"/>
            <w:gridSpan w:val="3"/>
            <w:tcBorders>
              <w:top w:val="single" w:sz="2" w:space="0" w:color="BFCED6"/>
              <w:left w:val="single" w:sz="2" w:space="0" w:color="BFCED6"/>
              <w:bottom w:val="single" w:sz="2" w:space="0" w:color="BFCED6"/>
              <w:right w:val="single" w:sz="2" w:space="0" w:color="BFCED6"/>
            </w:tcBorders>
            <w:shd w:val="clear" w:color="auto" w:fill="D9E2EC"/>
            <w:tcMar>
              <w:top w:w="60" w:type="dxa"/>
              <w:bottom w:w="60" w:type="dxa"/>
            </w:tcMar>
          </w:tcPr>
          <w:p w14:paraId="3A3219DA" w14:textId="77777777" w:rsidR="00721AEA" w:rsidRDefault="00721AEA" w:rsidP="7488EC04">
            <w:pPr>
              <w:rPr>
                <w:b/>
                <w:bCs/>
                <w:color w:val="003087"/>
                <w:sz w:val="21"/>
                <w:szCs w:val="21"/>
              </w:rPr>
            </w:pPr>
            <w:r w:rsidRPr="7488EC04">
              <w:rPr>
                <w:b/>
                <w:bCs/>
                <w:color w:val="003087"/>
                <w:sz w:val="21"/>
                <w:szCs w:val="21"/>
              </w:rPr>
              <w:t>B. Skyplattform – kravstilling og evaluering</w:t>
            </w:r>
          </w:p>
        </w:tc>
      </w:tr>
      <w:tr w:rsidR="00721AEA" w14:paraId="2565082C"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0FC44C98" w14:textId="77777777" w:rsidR="00721AEA" w:rsidRDefault="00721AEA" w:rsidP="003134FE">
            <w:pPr>
              <w:jc w:val="center"/>
            </w:pPr>
            <w:r>
              <w:rPr>
                <w:b/>
                <w:bCs/>
                <w:color w:val="003087"/>
                <w:sz w:val="20"/>
                <w:szCs w:val="20"/>
              </w:rPr>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78BB162B"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84D98B5" w14:textId="7D854A34" w:rsidR="6C0E1047" w:rsidRDefault="6C0E1047" w:rsidP="7488EC04">
            <w:pPr>
              <w:spacing w:line="264" w:lineRule="auto"/>
              <w:rPr>
                <w:b/>
                <w:bCs/>
                <w:color w:val="000000" w:themeColor="text1"/>
                <w:sz w:val="21"/>
                <w:szCs w:val="21"/>
              </w:rPr>
            </w:pPr>
            <w:r w:rsidRPr="7488EC04">
              <w:rPr>
                <w:b/>
                <w:bCs/>
                <w:color w:val="000000" w:themeColor="text1"/>
                <w:sz w:val="21"/>
                <w:szCs w:val="21"/>
              </w:rPr>
              <w:t>Evaluering av strategi, veikart og innovasjonsevne</w:t>
            </w:r>
          </w:p>
          <w:p w14:paraId="7AD06BDC" w14:textId="74B36F9B" w:rsidR="6C0E1047" w:rsidRDefault="6C0E1047" w:rsidP="7488EC04">
            <w:pPr>
              <w:spacing w:line="264" w:lineRule="auto"/>
              <w:rPr>
                <w:color w:val="000000" w:themeColor="text1"/>
                <w:sz w:val="21"/>
                <w:szCs w:val="21"/>
              </w:rPr>
            </w:pPr>
            <w:r w:rsidRPr="7488EC04">
              <w:rPr>
                <w:color w:val="000000" w:themeColor="text1"/>
                <w:sz w:val="21"/>
                <w:szCs w:val="21"/>
              </w:rPr>
              <w:t>Oppdragsgiver vurderer om skyplattformleverandørens strategi, veikart og innovasjonsevne bør inngå i evalueringe</w:t>
            </w:r>
            <w:r w:rsidR="430DA2D5" w:rsidRPr="7488EC04">
              <w:rPr>
                <w:color w:val="000000" w:themeColor="text1"/>
                <w:sz w:val="21"/>
                <w:szCs w:val="21"/>
                <w:highlight w:val="magenta"/>
              </w:rPr>
              <w:t>n</w:t>
            </w:r>
            <w:r w:rsidRPr="7488EC04">
              <w:rPr>
                <w:color w:val="000000" w:themeColor="text1"/>
                <w:sz w:val="21"/>
                <w:szCs w:val="21"/>
              </w:rPr>
              <w:t xml:space="preserve"> av skyplattformen.</w:t>
            </w:r>
          </w:p>
          <w:p w14:paraId="05407494" w14:textId="2CA416B4" w:rsidR="7488EC04" w:rsidRDefault="7488EC04" w:rsidP="7488EC04">
            <w:pPr>
              <w:spacing w:line="264" w:lineRule="auto"/>
              <w:rPr>
                <w:color w:val="000000" w:themeColor="text1"/>
                <w:sz w:val="21"/>
                <w:szCs w:val="21"/>
              </w:rPr>
            </w:pPr>
          </w:p>
          <w:p w14:paraId="7F25B570" w14:textId="4C65155D" w:rsidR="6C0E1047" w:rsidRDefault="6C0E1047" w:rsidP="7488EC04">
            <w:pPr>
              <w:spacing w:line="264" w:lineRule="auto"/>
            </w:pPr>
            <w:r w:rsidRPr="7488EC04">
              <w:rPr>
                <w:color w:val="000000" w:themeColor="text1"/>
                <w:sz w:val="21"/>
                <w:szCs w:val="21"/>
              </w:rPr>
              <w:t xml:space="preserve">Strategi og veikart peker fremover og kan i flere tilfeller være ikke-forpliktende. Samtidig kan </w:t>
            </w:r>
            <w:r w:rsidR="002D1211">
              <w:rPr>
                <w:color w:val="000000" w:themeColor="text1"/>
                <w:sz w:val="21"/>
                <w:szCs w:val="21"/>
              </w:rPr>
              <w:t>hvordan leverandøren jobber med utvikling og endringer av tjenester, samt</w:t>
            </w:r>
            <w:r w:rsidRPr="7488EC04">
              <w:rPr>
                <w:color w:val="000000" w:themeColor="text1"/>
                <w:sz w:val="21"/>
                <w:szCs w:val="21"/>
              </w:rPr>
              <w:t xml:space="preserve"> historisk gjennomføringsevne, innovasjonstakt, livssyklusstyring og være etterprøvbare forhold.</w:t>
            </w:r>
          </w:p>
          <w:p w14:paraId="7B17A760" w14:textId="658B683D" w:rsidR="7488EC04" w:rsidRDefault="7488EC04" w:rsidP="7488EC04">
            <w:pPr>
              <w:spacing w:line="264" w:lineRule="auto"/>
              <w:rPr>
                <w:color w:val="000000" w:themeColor="text1"/>
                <w:sz w:val="21"/>
                <w:szCs w:val="21"/>
              </w:rPr>
            </w:pPr>
          </w:p>
          <w:p w14:paraId="48AA59D4" w14:textId="761D40B9" w:rsidR="6C0E1047" w:rsidRDefault="6C0E1047" w:rsidP="7488EC04">
            <w:pPr>
              <w:spacing w:line="264" w:lineRule="auto"/>
            </w:pPr>
            <w:r w:rsidRPr="7488EC04">
              <w:rPr>
                <w:color w:val="000000" w:themeColor="text1"/>
                <w:sz w:val="21"/>
                <w:szCs w:val="21"/>
              </w:rPr>
              <w:t>Bør slike forhold vurderes og vektlegges i anskaffelsen?</w:t>
            </w:r>
          </w:p>
          <w:p w14:paraId="1739A977" w14:textId="1FF45A6D" w:rsidR="7488EC04" w:rsidRDefault="7488EC04" w:rsidP="7488EC04">
            <w:pPr>
              <w:spacing w:line="264" w:lineRule="auto"/>
              <w:rPr>
                <w:color w:val="000000" w:themeColor="text1"/>
                <w:sz w:val="21"/>
                <w:szCs w:val="21"/>
              </w:rPr>
            </w:pPr>
          </w:p>
          <w:p w14:paraId="6E876B67" w14:textId="6377643F" w:rsidR="6C0E1047" w:rsidRDefault="6C0E1047" w:rsidP="7488EC04">
            <w:pPr>
              <w:spacing w:line="264" w:lineRule="auto"/>
            </w:pPr>
            <w:r w:rsidRPr="7488EC04">
              <w:rPr>
                <w:color w:val="000000" w:themeColor="text1"/>
                <w:sz w:val="21"/>
                <w:szCs w:val="21"/>
              </w:rPr>
              <w:t>Beskriv gjerne:</w:t>
            </w:r>
          </w:p>
          <w:p w14:paraId="331BBEBD" w14:textId="4EB049ED" w:rsidR="002D1211" w:rsidRDefault="00A049E8" w:rsidP="7488EC04">
            <w:pPr>
              <w:pStyle w:val="Listeavsnitt"/>
              <w:numPr>
                <w:ilvl w:val="0"/>
                <w:numId w:val="23"/>
              </w:numPr>
              <w:spacing w:line="264" w:lineRule="auto"/>
              <w:rPr>
                <w:color w:val="000000" w:themeColor="text1"/>
                <w:sz w:val="21"/>
                <w:szCs w:val="21"/>
              </w:rPr>
            </w:pPr>
            <w:r>
              <w:rPr>
                <w:color w:val="000000" w:themeColor="text1"/>
                <w:sz w:val="21"/>
                <w:szCs w:val="21"/>
              </w:rPr>
              <w:t xml:space="preserve">hvordan et krav til beskrivelse av leverandørenes </w:t>
            </w:r>
            <w:r w:rsidR="00971D14">
              <w:rPr>
                <w:color w:val="000000" w:themeColor="text1"/>
                <w:sz w:val="21"/>
                <w:szCs w:val="21"/>
              </w:rPr>
              <w:t>tjenesteutvikling, inkludert kundens evne til på å påvirke bør formuleres</w:t>
            </w:r>
          </w:p>
          <w:p w14:paraId="6042A819" w14:textId="17439603" w:rsidR="6C0E1047" w:rsidRDefault="6C0E1047" w:rsidP="7488EC04">
            <w:pPr>
              <w:pStyle w:val="Listeavsnitt"/>
              <w:numPr>
                <w:ilvl w:val="0"/>
                <w:numId w:val="23"/>
              </w:numPr>
              <w:spacing w:line="264" w:lineRule="auto"/>
              <w:rPr>
                <w:color w:val="000000" w:themeColor="text1"/>
                <w:sz w:val="21"/>
                <w:szCs w:val="21"/>
              </w:rPr>
            </w:pPr>
            <w:r w:rsidRPr="7488EC04">
              <w:rPr>
                <w:color w:val="000000" w:themeColor="text1"/>
                <w:sz w:val="21"/>
                <w:szCs w:val="21"/>
              </w:rPr>
              <w:lastRenderedPageBreak/>
              <w:t>hvilke deler av leverandørens strategi, veikart og roadmap som egner seg for evaluering,</w:t>
            </w:r>
          </w:p>
          <w:p w14:paraId="52841229" w14:textId="4F8999E9" w:rsidR="6C0E1047" w:rsidRDefault="6C0E1047" w:rsidP="7488EC04">
            <w:pPr>
              <w:pStyle w:val="Listeavsnitt"/>
              <w:numPr>
                <w:ilvl w:val="0"/>
                <w:numId w:val="23"/>
              </w:numPr>
              <w:spacing w:line="264" w:lineRule="auto"/>
              <w:rPr>
                <w:color w:val="000000" w:themeColor="text1"/>
                <w:sz w:val="21"/>
                <w:szCs w:val="21"/>
              </w:rPr>
            </w:pPr>
            <w:r w:rsidRPr="7488EC04">
              <w:rPr>
                <w:color w:val="000000" w:themeColor="text1"/>
                <w:sz w:val="21"/>
                <w:szCs w:val="21"/>
              </w:rPr>
              <w:t>i hvilken grad roadmap, livssyklusstyring, endrings- og deprecation-policy kan anses som forpliktende eller etterprøvbare forhold,</w:t>
            </w:r>
          </w:p>
          <w:p w14:paraId="7D542876" w14:textId="6A4715FA" w:rsidR="6C0E1047" w:rsidRDefault="6C0E1047" w:rsidP="7488EC04">
            <w:pPr>
              <w:pStyle w:val="Listeavsnitt"/>
              <w:numPr>
                <w:ilvl w:val="0"/>
                <w:numId w:val="23"/>
              </w:numPr>
              <w:spacing w:line="264" w:lineRule="auto"/>
              <w:rPr>
                <w:color w:val="000000" w:themeColor="text1"/>
                <w:sz w:val="21"/>
                <w:szCs w:val="21"/>
              </w:rPr>
            </w:pPr>
            <w:r w:rsidRPr="7488EC04">
              <w:rPr>
                <w:color w:val="000000" w:themeColor="text1"/>
                <w:sz w:val="21"/>
                <w:szCs w:val="21"/>
              </w:rPr>
              <w:t>hvilke indikatorer som best beskriver innovasjonsevne og gjennomføringsevne over tid,</w:t>
            </w:r>
          </w:p>
          <w:p w14:paraId="2F305493" w14:textId="3F88A419" w:rsidR="6C0E1047" w:rsidRDefault="6C0E1047" w:rsidP="7488EC04">
            <w:pPr>
              <w:pStyle w:val="Listeavsnitt"/>
              <w:numPr>
                <w:ilvl w:val="0"/>
                <w:numId w:val="23"/>
              </w:numPr>
              <w:spacing w:line="264" w:lineRule="auto"/>
              <w:rPr>
                <w:color w:val="000000" w:themeColor="text1"/>
                <w:sz w:val="21"/>
                <w:szCs w:val="21"/>
              </w:rPr>
            </w:pPr>
            <w:r w:rsidRPr="7488EC04">
              <w:rPr>
                <w:color w:val="000000" w:themeColor="text1"/>
                <w:sz w:val="21"/>
                <w:szCs w:val="21"/>
              </w:rPr>
              <w:t>hvordan slike forhold kan dokumenteres og sammenlignes på en objektiv og etterprøvbar måte,</w:t>
            </w:r>
          </w:p>
          <w:p w14:paraId="09C4A067" w14:textId="293843A6" w:rsidR="6C0E1047" w:rsidRDefault="6C0E1047" w:rsidP="7488EC04">
            <w:pPr>
              <w:pStyle w:val="Listeavsnitt"/>
              <w:numPr>
                <w:ilvl w:val="0"/>
                <w:numId w:val="23"/>
              </w:numPr>
              <w:spacing w:line="264" w:lineRule="auto"/>
              <w:rPr>
                <w:color w:val="000000" w:themeColor="text1"/>
                <w:sz w:val="21"/>
                <w:szCs w:val="21"/>
              </w:rPr>
            </w:pPr>
            <w:r w:rsidRPr="7488EC04">
              <w:rPr>
                <w:color w:val="000000" w:themeColor="text1"/>
                <w:sz w:val="21"/>
                <w:szCs w:val="21"/>
              </w:rPr>
              <w:t>hvordan innovasjonstakt bør balanseres mot stabilitet, risiko og forutsigbarhet for kritiske tjenester.</w:t>
            </w:r>
          </w:p>
          <w:p w14:paraId="07A0A543" w14:textId="7DDD60AC" w:rsidR="7488EC04" w:rsidRDefault="7488EC04" w:rsidP="7488EC04">
            <w:pPr>
              <w:spacing w:line="264" w:lineRule="auto"/>
              <w:rPr>
                <w:color w:val="000000" w:themeColor="text1"/>
                <w:sz w:val="21"/>
                <w:szCs w:val="21"/>
              </w:rPr>
            </w:pPr>
          </w:p>
          <w:p w14:paraId="441275EB" w14:textId="4B04D6CE" w:rsidR="00721AEA" w:rsidRDefault="00721AEA" w:rsidP="7488EC04">
            <w:pPr>
              <w:spacing w:line="264" w:lineRule="auto"/>
              <w:rPr>
                <w:color w:val="000000" w:themeColor="text1"/>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1FBE58E" w14:textId="77777777" w:rsidR="00721AEA" w:rsidRDefault="00721AEA" w:rsidP="003134FE"/>
          <w:p w14:paraId="3C34EF42" w14:textId="77777777" w:rsidR="00013FE1" w:rsidRPr="00013FE1" w:rsidRDefault="00013FE1" w:rsidP="00013FE1"/>
          <w:p w14:paraId="7BFB650E" w14:textId="77777777" w:rsidR="00013FE1" w:rsidRPr="00013FE1" w:rsidRDefault="00013FE1" w:rsidP="00013FE1"/>
          <w:p w14:paraId="774F0C75" w14:textId="77777777" w:rsidR="00013FE1" w:rsidRPr="00013FE1" w:rsidRDefault="00013FE1" w:rsidP="00013FE1"/>
          <w:p w14:paraId="76DAEDD9" w14:textId="77777777" w:rsidR="00013FE1" w:rsidRPr="00013FE1" w:rsidRDefault="00013FE1" w:rsidP="00013FE1"/>
          <w:p w14:paraId="0063C5EB" w14:textId="77777777" w:rsidR="00013FE1" w:rsidRPr="00013FE1" w:rsidRDefault="00013FE1" w:rsidP="00013FE1"/>
          <w:p w14:paraId="080FBCEB" w14:textId="77777777" w:rsidR="00013FE1" w:rsidRPr="00013FE1" w:rsidRDefault="00013FE1" w:rsidP="00013FE1"/>
          <w:p w14:paraId="4D5AA957" w14:textId="77777777" w:rsidR="00013FE1" w:rsidRPr="00013FE1" w:rsidRDefault="00013FE1" w:rsidP="00013FE1"/>
          <w:p w14:paraId="0C9875AF" w14:textId="77777777" w:rsidR="00013FE1" w:rsidRPr="00013FE1" w:rsidRDefault="00013FE1" w:rsidP="00013FE1"/>
          <w:p w14:paraId="7F24BB7B" w14:textId="77777777" w:rsidR="00013FE1" w:rsidRPr="00013FE1" w:rsidRDefault="00013FE1" w:rsidP="00013FE1"/>
          <w:p w14:paraId="18A26A51" w14:textId="77777777" w:rsidR="00013FE1" w:rsidRPr="00013FE1" w:rsidRDefault="00013FE1" w:rsidP="00013FE1"/>
          <w:p w14:paraId="7CBCD9AD" w14:textId="77777777" w:rsidR="00013FE1" w:rsidRPr="00013FE1" w:rsidRDefault="00013FE1" w:rsidP="00013FE1"/>
          <w:p w14:paraId="13428075" w14:textId="73F7BC6D" w:rsidR="00013FE1" w:rsidRPr="00013FE1" w:rsidRDefault="00013FE1" w:rsidP="00013FE1">
            <w:pPr>
              <w:tabs>
                <w:tab w:val="left" w:pos="3383"/>
              </w:tabs>
            </w:pPr>
            <w:r>
              <w:tab/>
            </w:r>
          </w:p>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946B1F0" w14:textId="77777777" w:rsidR="00721AEA" w:rsidRDefault="00721AEA" w:rsidP="003134FE">
            <w:pPr>
              <w:spacing w:line="252" w:lineRule="auto"/>
            </w:pPr>
            <w:r>
              <w:rPr>
                <w:i/>
                <w:iCs/>
                <w:color w:val="7F7F7F"/>
                <w:sz w:val="18"/>
                <w:szCs w:val="18"/>
              </w:rPr>
              <w:t>Angi hvem som besvarer:</w:t>
            </w:r>
          </w:p>
          <w:p w14:paraId="28252F30" w14:textId="77777777" w:rsidR="00721AEA" w:rsidRDefault="00721AEA" w:rsidP="003134FE">
            <w:pPr>
              <w:spacing w:line="252" w:lineRule="auto"/>
            </w:pPr>
            <w:r>
              <w:rPr>
                <w:i/>
                <w:iCs/>
                <w:color w:val="7F7F7F"/>
                <w:sz w:val="18"/>
                <w:szCs w:val="18"/>
              </w:rPr>
              <w:t>Skyplattformleverandør</w:t>
            </w:r>
          </w:p>
          <w:p w14:paraId="3590069A" w14:textId="77777777" w:rsidR="00721AEA" w:rsidRDefault="00721AEA" w:rsidP="003134FE">
            <w:pPr>
              <w:spacing w:line="252" w:lineRule="auto"/>
            </w:pPr>
            <w:r>
              <w:rPr>
                <w:i/>
                <w:iCs/>
                <w:color w:val="7F7F7F"/>
                <w:sz w:val="18"/>
                <w:szCs w:val="18"/>
              </w:rPr>
              <w:t>Forhandler</w:t>
            </w:r>
          </w:p>
          <w:p w14:paraId="715A0454" w14:textId="77777777" w:rsidR="00721AEA" w:rsidRDefault="00721AEA" w:rsidP="003134FE">
            <w:pPr>
              <w:spacing w:line="252" w:lineRule="auto"/>
            </w:pPr>
            <w:r>
              <w:rPr>
                <w:i/>
                <w:iCs/>
                <w:color w:val="7F7F7F"/>
                <w:sz w:val="18"/>
                <w:szCs w:val="18"/>
              </w:rPr>
              <w:t>Annet</w:t>
            </w:r>
          </w:p>
        </w:tc>
      </w:tr>
      <w:tr w:rsidR="00721AEA" w14:paraId="4C8F3753"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2FF74AFD" w14:textId="77777777" w:rsidR="00721AEA" w:rsidRDefault="00721AEA" w:rsidP="003134FE">
            <w:pPr>
              <w:jc w:val="center"/>
            </w:pPr>
            <w:r>
              <w:rPr>
                <w:b/>
                <w:bCs/>
                <w:color w:val="003087"/>
                <w:sz w:val="20"/>
                <w:szCs w:val="20"/>
              </w:rPr>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3D049EEE"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8D45F8E" w14:textId="326A021F" w:rsidR="00721AEA" w:rsidRDefault="00721AEA" w:rsidP="7488EC04">
            <w:pPr>
              <w:spacing w:line="264" w:lineRule="auto"/>
              <w:rPr>
                <w:color w:val="000000" w:themeColor="text1"/>
                <w:sz w:val="21"/>
                <w:szCs w:val="21"/>
              </w:rPr>
            </w:pPr>
            <w:r w:rsidRPr="7488EC04">
              <w:rPr>
                <w:b/>
                <w:bCs/>
                <w:color w:val="000000" w:themeColor="text1"/>
                <w:sz w:val="21"/>
                <w:szCs w:val="21"/>
              </w:rPr>
              <w:t>Evaluering av plattformmodenhet</w:t>
            </w:r>
          </w:p>
          <w:p w14:paraId="4B95B24F" w14:textId="3134A654" w:rsidR="00721AEA" w:rsidRDefault="4DA035B4" w:rsidP="7488EC04">
            <w:pPr>
              <w:spacing w:line="264" w:lineRule="auto"/>
              <w:rPr>
                <w:color w:val="000000" w:themeColor="text1"/>
                <w:sz w:val="21"/>
                <w:szCs w:val="21"/>
              </w:rPr>
            </w:pPr>
            <w:r w:rsidRPr="7488EC04">
              <w:rPr>
                <w:color w:val="000000" w:themeColor="text1"/>
                <w:sz w:val="21"/>
                <w:szCs w:val="21"/>
              </w:rPr>
              <w:t>Oppdragsgiver oppfatter at modenhet kan være etterprøvbar i nåtid, både i den underliggende plattformarkitekturen (eks. datasentre, regioner, nettverk, kontrollplan, sikkerhetsmodeller og automasjon) og i høyere plattformkapabiliteter (eks. dataplattform, analyse, DevSecOps og KI-tjenester).</w:t>
            </w:r>
          </w:p>
          <w:p w14:paraId="782D1EFE" w14:textId="416CF23A" w:rsidR="00721AEA" w:rsidRDefault="00721AEA" w:rsidP="7488EC04">
            <w:pPr>
              <w:spacing w:line="264" w:lineRule="auto"/>
              <w:rPr>
                <w:color w:val="000000" w:themeColor="text1"/>
                <w:sz w:val="21"/>
                <w:szCs w:val="21"/>
              </w:rPr>
            </w:pPr>
          </w:p>
          <w:p w14:paraId="3C650345" w14:textId="40A8E163" w:rsidR="00721AEA" w:rsidRDefault="4DA035B4" w:rsidP="7488EC04">
            <w:pPr>
              <w:spacing w:line="264" w:lineRule="auto"/>
              <w:rPr>
                <w:color w:val="000000" w:themeColor="text1"/>
                <w:sz w:val="21"/>
                <w:szCs w:val="21"/>
              </w:rPr>
            </w:pPr>
            <w:r w:rsidRPr="7488EC04">
              <w:rPr>
                <w:color w:val="000000" w:themeColor="text1"/>
                <w:sz w:val="21"/>
                <w:szCs w:val="21"/>
              </w:rPr>
              <w:t>Bør skyplattformens modenhet vurderes og vektlegges i anskaffelsen?</w:t>
            </w:r>
          </w:p>
          <w:p w14:paraId="3B1A9176" w14:textId="180DAC48" w:rsidR="00721AEA" w:rsidRDefault="00721AEA" w:rsidP="7488EC04">
            <w:pPr>
              <w:spacing w:line="264" w:lineRule="auto"/>
              <w:rPr>
                <w:color w:val="000000" w:themeColor="text1"/>
                <w:sz w:val="21"/>
                <w:szCs w:val="21"/>
              </w:rPr>
            </w:pPr>
          </w:p>
          <w:p w14:paraId="7A8001BF" w14:textId="0C420E22" w:rsidR="00721AEA" w:rsidRDefault="4DA035B4" w:rsidP="7488EC04">
            <w:pPr>
              <w:spacing w:line="264" w:lineRule="auto"/>
            </w:pPr>
            <w:r w:rsidRPr="7488EC04">
              <w:rPr>
                <w:color w:val="000000" w:themeColor="text1"/>
                <w:sz w:val="21"/>
                <w:szCs w:val="21"/>
              </w:rPr>
              <w:t>I så fall:</w:t>
            </w:r>
          </w:p>
          <w:p w14:paraId="7F94CA9E" w14:textId="76FB3EAB" w:rsidR="00721AEA" w:rsidRDefault="7525B4AE" w:rsidP="7488EC04">
            <w:pPr>
              <w:pStyle w:val="Listeavsnitt"/>
              <w:numPr>
                <w:ilvl w:val="0"/>
                <w:numId w:val="37"/>
              </w:numPr>
              <w:spacing w:line="264" w:lineRule="auto"/>
              <w:rPr>
                <w:color w:val="000000" w:themeColor="text1"/>
                <w:sz w:val="21"/>
                <w:szCs w:val="21"/>
              </w:rPr>
            </w:pPr>
            <w:r w:rsidRPr="7488EC04">
              <w:rPr>
                <w:color w:val="000000" w:themeColor="text1"/>
                <w:sz w:val="21"/>
                <w:szCs w:val="21"/>
              </w:rPr>
              <w:t>hvilke modenhetsindikatorer er mest relevante (eks. driftsstabilitet, tilgjengelighet, failover-egenskaper, geografisk utbredelse, tjenestemodenhet/GA-status, automatiseringsgrad, sikkerhetskapabiliteter, observability og dokumentert bruk i regulerte virksomheter),</w:t>
            </w:r>
          </w:p>
          <w:p w14:paraId="210D914A" w14:textId="2812D6EA" w:rsidR="00721AEA" w:rsidRDefault="7525B4AE" w:rsidP="7488EC04">
            <w:pPr>
              <w:pStyle w:val="Listeavsnitt"/>
              <w:numPr>
                <w:ilvl w:val="0"/>
                <w:numId w:val="37"/>
              </w:numPr>
              <w:spacing w:line="264" w:lineRule="auto"/>
              <w:rPr>
                <w:color w:val="000000" w:themeColor="text1"/>
                <w:sz w:val="21"/>
                <w:szCs w:val="21"/>
              </w:rPr>
            </w:pPr>
            <w:r w:rsidRPr="7488EC04">
              <w:rPr>
                <w:color w:val="000000" w:themeColor="text1"/>
                <w:sz w:val="21"/>
                <w:szCs w:val="21"/>
              </w:rPr>
              <w:t>hvordan kan slike forhold dokumenteres og sammenlignes på en objektiv og etterprøvbar måte?</w:t>
            </w:r>
          </w:p>
          <w:p w14:paraId="2742BDB9" w14:textId="1258E834" w:rsidR="00721AEA" w:rsidRDefault="00721AEA" w:rsidP="7488EC04">
            <w:pPr>
              <w:spacing w:line="264" w:lineRule="auto"/>
              <w:rPr>
                <w:color w:val="000000" w:themeColor="text1"/>
                <w:sz w:val="21"/>
                <w:szCs w:val="21"/>
              </w:rPr>
            </w:pPr>
          </w:p>
          <w:p w14:paraId="4D15730D" w14:textId="76B37918" w:rsidR="00721AEA" w:rsidRDefault="4DA035B4" w:rsidP="7488EC04">
            <w:pPr>
              <w:spacing w:line="264" w:lineRule="auto"/>
            </w:pPr>
            <w:r w:rsidRPr="7488EC04">
              <w:rPr>
                <w:color w:val="000000" w:themeColor="text1"/>
                <w:sz w:val="21"/>
                <w:szCs w:val="21"/>
              </w:rPr>
              <w:t>Vis gjerne til konkrete eksempler på dokumentasjon, historikk, referanser eller driftsdata.</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AEB8A58" w14:textId="77777777" w:rsidR="00721AEA" w:rsidRDefault="00721AEA" w:rsidP="003134FE">
            <w:pPr>
              <w:rPr>
                <w:b/>
              </w:rPr>
            </w:pPr>
          </w:p>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9273CE4" w14:textId="77777777" w:rsidR="00721AEA" w:rsidRDefault="00721AEA" w:rsidP="003134FE">
            <w:pPr>
              <w:spacing w:line="252" w:lineRule="auto"/>
            </w:pPr>
            <w:r>
              <w:rPr>
                <w:i/>
                <w:iCs/>
                <w:color w:val="7F7F7F"/>
                <w:sz w:val="18"/>
                <w:szCs w:val="18"/>
              </w:rPr>
              <w:t>Angi hvem som besvarer:</w:t>
            </w:r>
          </w:p>
          <w:p w14:paraId="0157D864" w14:textId="77777777" w:rsidR="00721AEA" w:rsidRDefault="00721AEA" w:rsidP="003134FE">
            <w:pPr>
              <w:spacing w:line="252" w:lineRule="auto"/>
            </w:pPr>
            <w:r>
              <w:rPr>
                <w:i/>
                <w:iCs/>
                <w:color w:val="7F7F7F"/>
                <w:sz w:val="18"/>
                <w:szCs w:val="18"/>
              </w:rPr>
              <w:t>Skyplattformleverandør</w:t>
            </w:r>
          </w:p>
          <w:p w14:paraId="22151479" w14:textId="77777777" w:rsidR="00721AEA" w:rsidRDefault="00721AEA" w:rsidP="003134FE">
            <w:pPr>
              <w:spacing w:line="252" w:lineRule="auto"/>
            </w:pPr>
            <w:r>
              <w:rPr>
                <w:i/>
                <w:iCs/>
                <w:color w:val="7F7F7F"/>
                <w:sz w:val="18"/>
                <w:szCs w:val="18"/>
              </w:rPr>
              <w:t>Forhandler</w:t>
            </w:r>
          </w:p>
          <w:p w14:paraId="1DBF3CE1" w14:textId="77777777" w:rsidR="00721AEA" w:rsidRDefault="00721AEA" w:rsidP="003134FE">
            <w:pPr>
              <w:spacing w:line="252" w:lineRule="auto"/>
            </w:pPr>
            <w:r>
              <w:rPr>
                <w:i/>
                <w:iCs/>
                <w:color w:val="7F7F7F"/>
                <w:sz w:val="18"/>
                <w:szCs w:val="18"/>
              </w:rPr>
              <w:t>Annet</w:t>
            </w:r>
          </w:p>
        </w:tc>
      </w:tr>
      <w:tr w:rsidR="00B73B8D" w14:paraId="4FA05CF8"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440CB6C6" w14:textId="3221A115" w:rsidR="00B73B8D" w:rsidRDefault="0069555C" w:rsidP="003134FE">
            <w:pPr>
              <w:jc w:val="center"/>
              <w:rPr>
                <w:b/>
                <w:bCs/>
                <w:color w:val="003087"/>
                <w:sz w:val="20"/>
                <w:szCs w:val="20"/>
              </w:rPr>
            </w:pPr>
            <w:r>
              <w:rPr>
                <w:b/>
                <w:bCs/>
                <w:color w:val="003087"/>
                <w:sz w:val="20"/>
                <w:szCs w:val="20"/>
              </w:rPr>
              <w:t>Lav</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36CC91C9" w14:textId="77777777" w:rsidR="00B73B8D" w:rsidRDefault="00B73B8D" w:rsidP="00721AEA">
            <w:pPr>
              <w:pStyle w:val="Listeavsnitt"/>
              <w:numPr>
                <w:ilvl w:val="0"/>
                <w:numId w:val="10"/>
              </w:numPr>
              <w:suppressAutoHyphens/>
              <w:spacing w:line="264" w:lineRule="auto"/>
              <w:rPr>
                <w:b/>
                <w:bCs/>
                <w:color w:val="000000"/>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2B8EEAA" w14:textId="77777777" w:rsidR="000E0E23" w:rsidRPr="003A1DA8" w:rsidRDefault="000E0E23" w:rsidP="000E0E23">
            <w:pPr>
              <w:spacing w:line="264" w:lineRule="auto"/>
              <w:rPr>
                <w:b/>
                <w:bCs/>
                <w:color w:val="000000"/>
                <w:sz w:val="21"/>
                <w:szCs w:val="21"/>
              </w:rPr>
            </w:pPr>
            <w:r>
              <w:rPr>
                <w:b/>
                <w:bCs/>
                <w:color w:val="000000"/>
                <w:sz w:val="21"/>
                <w:szCs w:val="21"/>
              </w:rPr>
              <w:t>Evaluering av den helhetlige skyplattformarkitekturen</w:t>
            </w:r>
          </w:p>
          <w:p w14:paraId="5ADF54CF" w14:textId="37610265" w:rsidR="005F574E" w:rsidRDefault="00E7072F" w:rsidP="000E0E23">
            <w:pPr>
              <w:spacing w:line="264" w:lineRule="auto"/>
              <w:rPr>
                <w:color w:val="000000"/>
                <w:sz w:val="21"/>
                <w:szCs w:val="21"/>
              </w:rPr>
            </w:pPr>
            <w:r>
              <w:rPr>
                <w:color w:val="000000"/>
                <w:sz w:val="21"/>
                <w:szCs w:val="21"/>
              </w:rPr>
              <w:t xml:space="preserve">Finnes det </w:t>
            </w:r>
            <w:r w:rsidR="00A9126D">
              <w:rPr>
                <w:color w:val="000000"/>
                <w:sz w:val="21"/>
                <w:szCs w:val="21"/>
              </w:rPr>
              <w:t xml:space="preserve">andre </w:t>
            </w:r>
            <w:r>
              <w:rPr>
                <w:color w:val="000000"/>
                <w:sz w:val="21"/>
                <w:szCs w:val="21"/>
              </w:rPr>
              <w:t xml:space="preserve">krav </w:t>
            </w:r>
            <w:r w:rsidR="001D59D3">
              <w:rPr>
                <w:color w:val="000000"/>
                <w:sz w:val="21"/>
                <w:szCs w:val="21"/>
              </w:rPr>
              <w:t xml:space="preserve">eller indikatorer </w:t>
            </w:r>
            <w:r w:rsidR="00A9126D">
              <w:rPr>
                <w:color w:val="000000"/>
                <w:sz w:val="21"/>
                <w:szCs w:val="21"/>
              </w:rPr>
              <w:t xml:space="preserve">bør legges til grunn for å </w:t>
            </w:r>
            <w:r w:rsidR="001D59D3">
              <w:rPr>
                <w:color w:val="000000"/>
                <w:sz w:val="21"/>
                <w:szCs w:val="21"/>
              </w:rPr>
              <w:t>gjøre skyplattformens</w:t>
            </w:r>
            <w:r w:rsidR="000E0E23" w:rsidRPr="003A1DA8">
              <w:rPr>
                <w:color w:val="000000"/>
                <w:sz w:val="21"/>
                <w:szCs w:val="21"/>
              </w:rPr>
              <w:t xml:space="preserve"> helhetlige arkitektur</w:t>
            </w:r>
            <w:r w:rsidR="00017895">
              <w:rPr>
                <w:color w:val="000000"/>
                <w:sz w:val="21"/>
                <w:szCs w:val="21"/>
              </w:rPr>
              <w:t xml:space="preserve"> </w:t>
            </w:r>
            <w:r w:rsidR="001D59D3">
              <w:rPr>
                <w:color w:val="000000"/>
                <w:sz w:val="21"/>
                <w:szCs w:val="21"/>
              </w:rPr>
              <w:t>til</w:t>
            </w:r>
            <w:r w:rsidR="00017895">
              <w:rPr>
                <w:color w:val="000000"/>
                <w:sz w:val="21"/>
                <w:szCs w:val="21"/>
              </w:rPr>
              <w:t xml:space="preserve"> gjenstand for evaluering?</w:t>
            </w:r>
            <w:r w:rsidR="000E0E23" w:rsidRPr="003A1DA8">
              <w:rPr>
                <w:color w:val="000000"/>
                <w:sz w:val="21"/>
                <w:szCs w:val="21"/>
              </w:rPr>
              <w:t xml:space="preserve"> </w:t>
            </w:r>
          </w:p>
          <w:p w14:paraId="655552B5" w14:textId="77777777" w:rsidR="005F574E" w:rsidRDefault="005F574E" w:rsidP="000E0E23">
            <w:pPr>
              <w:spacing w:line="264" w:lineRule="auto"/>
              <w:rPr>
                <w:color w:val="000000"/>
                <w:sz w:val="21"/>
                <w:szCs w:val="21"/>
              </w:rPr>
            </w:pPr>
          </w:p>
          <w:p w14:paraId="5BA8991E" w14:textId="2FE0294A" w:rsidR="000E0E23" w:rsidRPr="003A1DA8" w:rsidRDefault="005F574E" w:rsidP="000E0E23">
            <w:pPr>
              <w:spacing w:line="264" w:lineRule="auto"/>
              <w:rPr>
                <w:color w:val="000000"/>
                <w:sz w:val="21"/>
                <w:szCs w:val="21"/>
              </w:rPr>
            </w:pPr>
            <w:r>
              <w:rPr>
                <w:color w:val="000000"/>
                <w:sz w:val="21"/>
                <w:szCs w:val="21"/>
              </w:rPr>
              <w:t>Den helhetlige arkitekturen definert fra</w:t>
            </w:r>
            <w:r w:rsidR="000E0E23" w:rsidRPr="003A1DA8">
              <w:rPr>
                <w:color w:val="000000"/>
                <w:sz w:val="21"/>
                <w:szCs w:val="21"/>
              </w:rPr>
              <w:t xml:space="preserve"> fysisk/geografisk fundament, nettverk, kontrollplan og hybrid samhandling, til plattformtjenester, data/KI, DevSecOps og tjenestekapabiliteter?</w:t>
            </w:r>
          </w:p>
          <w:p w14:paraId="6101AD46" w14:textId="77777777" w:rsidR="00B73B8D" w:rsidRPr="7488EC04" w:rsidRDefault="00B73B8D" w:rsidP="003134FE">
            <w:pPr>
              <w:spacing w:line="264" w:lineRule="auto"/>
              <w:rPr>
                <w:b/>
                <w:bCs/>
                <w:color w:val="000000" w:themeColor="text1"/>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8614DCB" w14:textId="77777777" w:rsidR="00B73B8D" w:rsidRDefault="00B73B8D"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A0108B4" w14:textId="77777777" w:rsidR="0069555C" w:rsidRDefault="0069555C" w:rsidP="0069555C">
            <w:pPr>
              <w:spacing w:line="252" w:lineRule="auto"/>
            </w:pPr>
            <w:r>
              <w:rPr>
                <w:i/>
                <w:iCs/>
                <w:color w:val="7F7F7F"/>
                <w:sz w:val="18"/>
                <w:szCs w:val="18"/>
              </w:rPr>
              <w:t>Angi hvem som besvarer:</w:t>
            </w:r>
          </w:p>
          <w:p w14:paraId="24B7BBC2" w14:textId="77777777" w:rsidR="0069555C" w:rsidRDefault="0069555C" w:rsidP="0069555C">
            <w:pPr>
              <w:spacing w:line="252" w:lineRule="auto"/>
            </w:pPr>
            <w:r>
              <w:rPr>
                <w:i/>
                <w:iCs/>
                <w:color w:val="7F7F7F"/>
                <w:sz w:val="18"/>
                <w:szCs w:val="18"/>
              </w:rPr>
              <w:t>Skyplattformleverandør</w:t>
            </w:r>
          </w:p>
          <w:p w14:paraId="37AACE34" w14:textId="77777777" w:rsidR="0069555C" w:rsidRDefault="0069555C" w:rsidP="0069555C">
            <w:pPr>
              <w:spacing w:line="252" w:lineRule="auto"/>
            </w:pPr>
            <w:r>
              <w:rPr>
                <w:i/>
                <w:iCs/>
                <w:color w:val="7F7F7F"/>
                <w:sz w:val="18"/>
                <w:szCs w:val="18"/>
              </w:rPr>
              <w:t>Forhandler</w:t>
            </w:r>
          </w:p>
          <w:p w14:paraId="67F225C8" w14:textId="2EB57ABB" w:rsidR="00B73B8D" w:rsidRDefault="0069555C" w:rsidP="0069555C">
            <w:pPr>
              <w:spacing w:line="252" w:lineRule="auto"/>
              <w:rPr>
                <w:i/>
                <w:iCs/>
                <w:color w:val="7F7F7F"/>
                <w:sz w:val="18"/>
                <w:szCs w:val="18"/>
              </w:rPr>
            </w:pPr>
            <w:r>
              <w:rPr>
                <w:i/>
                <w:iCs/>
                <w:color w:val="7F7F7F"/>
                <w:sz w:val="18"/>
                <w:szCs w:val="18"/>
              </w:rPr>
              <w:t>Annet</w:t>
            </w:r>
          </w:p>
        </w:tc>
      </w:tr>
      <w:tr w:rsidR="00F231D0" w14:paraId="432C9798"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4D3ABC2E" w14:textId="1FEE8625" w:rsidR="00F231D0" w:rsidRDefault="00A43E34" w:rsidP="003134FE">
            <w:pPr>
              <w:jc w:val="center"/>
              <w:rPr>
                <w:b/>
                <w:bCs/>
                <w:color w:val="003087"/>
                <w:sz w:val="20"/>
                <w:szCs w:val="20"/>
              </w:rPr>
            </w:pPr>
            <w:r>
              <w:rPr>
                <w:b/>
                <w:bCs/>
                <w:color w:val="003087"/>
                <w:sz w:val="20"/>
                <w:szCs w:val="20"/>
              </w:rPr>
              <w:lastRenderedPageBreak/>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61521E67" w14:textId="77777777" w:rsidR="00F231D0" w:rsidRDefault="00F231D0" w:rsidP="00721AEA">
            <w:pPr>
              <w:pStyle w:val="Listeavsnitt"/>
              <w:numPr>
                <w:ilvl w:val="0"/>
                <w:numId w:val="10"/>
              </w:numPr>
              <w:suppressAutoHyphens/>
              <w:spacing w:line="264" w:lineRule="auto"/>
              <w:rPr>
                <w:b/>
                <w:bCs/>
                <w:color w:val="000000"/>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BF0F67A" w14:textId="77777777" w:rsidR="00987556" w:rsidRDefault="00987556" w:rsidP="000E0E23">
            <w:pPr>
              <w:spacing w:line="264" w:lineRule="auto"/>
              <w:rPr>
                <w:b/>
                <w:bCs/>
                <w:color w:val="000000"/>
                <w:sz w:val="21"/>
                <w:szCs w:val="21"/>
              </w:rPr>
            </w:pPr>
            <w:r w:rsidRPr="00987556">
              <w:rPr>
                <w:b/>
                <w:bCs/>
                <w:color w:val="000000"/>
                <w:sz w:val="21"/>
                <w:szCs w:val="21"/>
              </w:rPr>
              <w:t xml:space="preserve">Styrt leverandørbinding, SaaS og exit </w:t>
            </w:r>
          </w:p>
          <w:p w14:paraId="266552A0" w14:textId="139D2028" w:rsidR="00F231D0" w:rsidRPr="00A43E34" w:rsidRDefault="00A43E34" w:rsidP="000E0E23">
            <w:pPr>
              <w:spacing w:line="264" w:lineRule="auto"/>
              <w:rPr>
                <w:color w:val="000000"/>
                <w:sz w:val="21"/>
                <w:szCs w:val="21"/>
              </w:rPr>
            </w:pPr>
            <w:r w:rsidRPr="00A43E34">
              <w:rPr>
                <w:color w:val="000000"/>
                <w:sz w:val="21"/>
                <w:szCs w:val="21"/>
              </w:rPr>
              <w:t>Hvordan</w:t>
            </w:r>
            <w:r>
              <w:rPr>
                <w:color w:val="000000"/>
                <w:sz w:val="21"/>
                <w:szCs w:val="21"/>
              </w:rPr>
              <w:t xml:space="preserve"> kan skyplattformens egenskaper innen </w:t>
            </w:r>
            <w:r w:rsidRPr="00A43E34">
              <w:rPr>
                <w:color w:val="000000"/>
                <w:sz w:val="21"/>
                <w:szCs w:val="21"/>
              </w:rPr>
              <w:t>åpne grensesnitt, portabilitet, datarettigheter, API-er, hendelsesstrømmer og exit-mekanismer</w:t>
            </w:r>
            <w:r>
              <w:rPr>
                <w:color w:val="000000"/>
                <w:sz w:val="21"/>
                <w:szCs w:val="21"/>
              </w:rPr>
              <w:t xml:space="preserve">, </w:t>
            </w:r>
            <w:r w:rsidR="00607B99">
              <w:rPr>
                <w:color w:val="000000"/>
                <w:sz w:val="21"/>
                <w:szCs w:val="21"/>
              </w:rPr>
              <w:t>dokumen</w:t>
            </w:r>
            <w:r w:rsidR="006564AF">
              <w:rPr>
                <w:color w:val="000000"/>
                <w:sz w:val="21"/>
                <w:szCs w:val="21"/>
              </w:rPr>
              <w:t>teres</w:t>
            </w:r>
            <w:r w:rsidRPr="00A43E34">
              <w:rPr>
                <w:color w:val="000000"/>
                <w:sz w:val="21"/>
                <w:szCs w:val="21"/>
              </w:rPr>
              <w:t xml:space="preserve"> og evaluere</w:t>
            </w:r>
            <w:r>
              <w:rPr>
                <w:color w:val="000000"/>
                <w:sz w:val="21"/>
                <w:szCs w:val="21"/>
              </w:rPr>
              <w:t>s?</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81F8B9C" w14:textId="77777777" w:rsidR="00F231D0" w:rsidRDefault="00F231D0"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0B2FF356" w14:textId="77777777" w:rsidR="00A43E34" w:rsidRDefault="00A43E34" w:rsidP="00A43E34">
            <w:pPr>
              <w:spacing w:line="252" w:lineRule="auto"/>
            </w:pPr>
            <w:r>
              <w:rPr>
                <w:i/>
                <w:iCs/>
                <w:color w:val="7F7F7F"/>
                <w:sz w:val="18"/>
                <w:szCs w:val="18"/>
              </w:rPr>
              <w:t>Angi hvem som besvarer:</w:t>
            </w:r>
          </w:p>
          <w:p w14:paraId="4996E7AF" w14:textId="77777777" w:rsidR="00A43E34" w:rsidRDefault="00A43E34" w:rsidP="00A43E34">
            <w:pPr>
              <w:spacing w:line="252" w:lineRule="auto"/>
            </w:pPr>
            <w:r>
              <w:rPr>
                <w:i/>
                <w:iCs/>
                <w:color w:val="7F7F7F"/>
                <w:sz w:val="18"/>
                <w:szCs w:val="18"/>
              </w:rPr>
              <w:t>Skyplattformleverandør</w:t>
            </w:r>
          </w:p>
          <w:p w14:paraId="3D42FC51" w14:textId="77777777" w:rsidR="00A43E34" w:rsidRDefault="00A43E34" w:rsidP="00A43E34">
            <w:pPr>
              <w:spacing w:line="252" w:lineRule="auto"/>
            </w:pPr>
            <w:r>
              <w:rPr>
                <w:i/>
                <w:iCs/>
                <w:color w:val="7F7F7F"/>
                <w:sz w:val="18"/>
                <w:szCs w:val="18"/>
              </w:rPr>
              <w:t>Forhandler</w:t>
            </w:r>
          </w:p>
          <w:p w14:paraId="0D3B9E17" w14:textId="4DD67DCD" w:rsidR="00F231D0" w:rsidRDefault="00A43E34" w:rsidP="00A43E34">
            <w:pPr>
              <w:spacing w:line="252" w:lineRule="auto"/>
              <w:rPr>
                <w:i/>
                <w:iCs/>
                <w:color w:val="7F7F7F"/>
                <w:sz w:val="18"/>
                <w:szCs w:val="18"/>
              </w:rPr>
            </w:pPr>
            <w:r>
              <w:rPr>
                <w:i/>
                <w:iCs/>
                <w:color w:val="7F7F7F"/>
                <w:sz w:val="18"/>
                <w:szCs w:val="18"/>
              </w:rPr>
              <w:t>Annet</w:t>
            </w:r>
          </w:p>
        </w:tc>
      </w:tr>
      <w:tr w:rsidR="00721AEA" w14:paraId="005F4EFC"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34D3A06A" w14:textId="77777777" w:rsidR="00721AEA" w:rsidRDefault="00721AEA" w:rsidP="003134FE">
            <w:pPr>
              <w:jc w:val="center"/>
            </w:pPr>
            <w:r>
              <w:rPr>
                <w:b/>
                <w:bCs/>
                <w:color w:val="003087"/>
                <w:sz w:val="20"/>
                <w:szCs w:val="20"/>
              </w:rPr>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35BDE424"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0E6068E" w14:textId="0E14C9E8" w:rsidR="00721AEA" w:rsidRPr="00D779B0" w:rsidRDefault="31BE4D9C" w:rsidP="003134FE">
            <w:pPr>
              <w:spacing w:line="264" w:lineRule="auto"/>
              <w:rPr>
                <w:b/>
                <w:bCs/>
                <w:color w:val="000000"/>
                <w:sz w:val="21"/>
                <w:szCs w:val="21"/>
              </w:rPr>
            </w:pPr>
            <w:r w:rsidRPr="7488EC04">
              <w:rPr>
                <w:b/>
                <w:bCs/>
                <w:color w:val="000000" w:themeColor="text1"/>
                <w:sz w:val="21"/>
                <w:szCs w:val="21"/>
              </w:rPr>
              <w:t>Evaluering av supportmodeller og støttenivåer ved hendelser</w:t>
            </w:r>
          </w:p>
          <w:p w14:paraId="5E40B3B2" w14:textId="40EEF585" w:rsidR="00721AEA" w:rsidRDefault="31BE4D9C" w:rsidP="003134FE">
            <w:pPr>
              <w:spacing w:line="264" w:lineRule="auto"/>
            </w:pPr>
            <w:r w:rsidRPr="7488EC04">
              <w:rPr>
                <w:color w:val="000000" w:themeColor="text1"/>
                <w:sz w:val="21"/>
                <w:szCs w:val="21"/>
              </w:rPr>
              <w:t>Oppdragsgiver oppfatter at supportmodeller og støttenivåer kan ha stor betydning ved hendelser som skyldes feil, nedetid eller degradering i skyplattformens tjenester.</w:t>
            </w:r>
          </w:p>
          <w:p w14:paraId="426290BC" w14:textId="746D0BBC" w:rsidR="00721AEA" w:rsidRDefault="31BE4D9C" w:rsidP="7488EC04">
            <w:pPr>
              <w:spacing w:line="264" w:lineRule="auto"/>
            </w:pPr>
            <w:r w:rsidRPr="7488EC04">
              <w:rPr>
                <w:color w:val="000000" w:themeColor="text1"/>
                <w:sz w:val="21"/>
                <w:szCs w:val="21"/>
              </w:rPr>
              <w:t>Bør slike forhold vurderes og vektlegges i anskaffelsen?</w:t>
            </w:r>
          </w:p>
          <w:p w14:paraId="71B832AA" w14:textId="01248448" w:rsidR="00721AEA" w:rsidRDefault="00721AEA" w:rsidP="7488EC04">
            <w:pPr>
              <w:spacing w:line="264" w:lineRule="auto"/>
              <w:rPr>
                <w:color w:val="000000" w:themeColor="text1"/>
                <w:sz w:val="21"/>
                <w:szCs w:val="21"/>
              </w:rPr>
            </w:pPr>
          </w:p>
          <w:p w14:paraId="7EB699EC" w14:textId="575A7A77" w:rsidR="00721AEA" w:rsidRDefault="31BE4D9C" w:rsidP="7488EC04">
            <w:pPr>
              <w:spacing w:line="264" w:lineRule="auto"/>
            </w:pPr>
            <w:r w:rsidRPr="7488EC04">
              <w:rPr>
                <w:color w:val="000000" w:themeColor="text1"/>
                <w:sz w:val="21"/>
                <w:szCs w:val="21"/>
              </w:rPr>
              <w:t>I så fall:</w:t>
            </w:r>
          </w:p>
          <w:p w14:paraId="15754F0B" w14:textId="0D818FB9" w:rsidR="00721AEA" w:rsidRDefault="31BE4D9C" w:rsidP="7488EC04">
            <w:pPr>
              <w:pStyle w:val="Listeavsnitt"/>
              <w:numPr>
                <w:ilvl w:val="0"/>
                <w:numId w:val="33"/>
              </w:numPr>
              <w:spacing w:line="264" w:lineRule="auto"/>
              <w:rPr>
                <w:color w:val="000000" w:themeColor="text1"/>
                <w:sz w:val="21"/>
                <w:szCs w:val="21"/>
              </w:rPr>
            </w:pPr>
            <w:r w:rsidRPr="7488EC04">
              <w:rPr>
                <w:color w:val="000000" w:themeColor="text1"/>
                <w:sz w:val="21"/>
                <w:szCs w:val="21"/>
              </w:rPr>
              <w:t>hvilke egenskaper er mest relevante å evaluere (eks. responstider, eskaleringsmuligheter, tilgang til tekniske fageksperter, kommunikasjon ved større hendelser, rotårsaksanalyse og oppfølging etter hendelser),</w:t>
            </w:r>
          </w:p>
          <w:p w14:paraId="35854EB6" w14:textId="183584D4" w:rsidR="00721AEA" w:rsidRDefault="31BE4D9C" w:rsidP="7488EC04">
            <w:pPr>
              <w:pStyle w:val="Listeavsnitt"/>
              <w:numPr>
                <w:ilvl w:val="0"/>
                <w:numId w:val="33"/>
              </w:numPr>
              <w:spacing w:line="264" w:lineRule="auto"/>
              <w:rPr>
                <w:color w:val="000000" w:themeColor="text1"/>
                <w:sz w:val="21"/>
                <w:szCs w:val="21"/>
              </w:rPr>
            </w:pPr>
            <w:r w:rsidRPr="7488EC04">
              <w:rPr>
                <w:color w:val="000000" w:themeColor="text1"/>
                <w:sz w:val="21"/>
                <w:szCs w:val="21"/>
              </w:rPr>
              <w:t>hvordan kan slike forhold dokumenteres og sammenlignes på en objektiv og etterprøvbar måte,</w:t>
            </w:r>
          </w:p>
          <w:p w14:paraId="466FA8BB" w14:textId="65679EE2" w:rsidR="00721AEA" w:rsidRDefault="31BE4D9C" w:rsidP="7488EC04">
            <w:pPr>
              <w:pStyle w:val="Listeavsnitt"/>
              <w:numPr>
                <w:ilvl w:val="0"/>
                <w:numId w:val="33"/>
              </w:numPr>
              <w:spacing w:line="264" w:lineRule="auto"/>
              <w:rPr>
                <w:color w:val="000000" w:themeColor="text1"/>
                <w:sz w:val="21"/>
                <w:szCs w:val="21"/>
              </w:rPr>
            </w:pPr>
            <w:r w:rsidRPr="7488EC04">
              <w:rPr>
                <w:color w:val="000000" w:themeColor="text1"/>
                <w:sz w:val="21"/>
                <w:szCs w:val="21"/>
              </w:rPr>
              <w:t>hvilke forhold egner seg som minimumskrav og hvilke som evalueringskriterier?</w:t>
            </w:r>
          </w:p>
          <w:p w14:paraId="24F480BC" w14:textId="14704361" w:rsidR="00721AEA" w:rsidRDefault="00721AEA" w:rsidP="7488EC04">
            <w:pPr>
              <w:spacing w:line="264" w:lineRule="auto"/>
              <w:rPr>
                <w:color w:val="000000" w:themeColor="text1"/>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2FB7DAB"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510ED01" w14:textId="77777777" w:rsidR="00721AEA" w:rsidRDefault="00721AEA" w:rsidP="003134FE">
            <w:pPr>
              <w:spacing w:line="252" w:lineRule="auto"/>
            </w:pPr>
            <w:r>
              <w:rPr>
                <w:i/>
                <w:iCs/>
                <w:color w:val="7F7F7F"/>
                <w:sz w:val="18"/>
                <w:szCs w:val="18"/>
              </w:rPr>
              <w:t>Angi hvem som besvarer:</w:t>
            </w:r>
          </w:p>
          <w:p w14:paraId="4560F7B6" w14:textId="77777777" w:rsidR="00721AEA" w:rsidRDefault="00721AEA" w:rsidP="003134FE">
            <w:pPr>
              <w:spacing w:line="252" w:lineRule="auto"/>
            </w:pPr>
            <w:r>
              <w:rPr>
                <w:i/>
                <w:iCs/>
                <w:color w:val="7F7F7F"/>
                <w:sz w:val="18"/>
                <w:szCs w:val="18"/>
              </w:rPr>
              <w:t>Skyplattformleverandør</w:t>
            </w:r>
          </w:p>
          <w:p w14:paraId="340BCB5F" w14:textId="77777777" w:rsidR="00721AEA" w:rsidRDefault="00721AEA" w:rsidP="003134FE">
            <w:pPr>
              <w:spacing w:line="252" w:lineRule="auto"/>
            </w:pPr>
            <w:r>
              <w:rPr>
                <w:i/>
                <w:iCs/>
                <w:color w:val="7F7F7F"/>
                <w:sz w:val="18"/>
                <w:szCs w:val="18"/>
              </w:rPr>
              <w:t>Forhandler</w:t>
            </w:r>
          </w:p>
          <w:p w14:paraId="4385D593" w14:textId="77777777" w:rsidR="00721AEA" w:rsidRDefault="00721AEA" w:rsidP="003134FE">
            <w:pPr>
              <w:spacing w:line="252" w:lineRule="auto"/>
            </w:pPr>
            <w:r>
              <w:rPr>
                <w:i/>
                <w:iCs/>
                <w:color w:val="7F7F7F"/>
                <w:sz w:val="18"/>
                <w:szCs w:val="18"/>
              </w:rPr>
              <w:t>Annet</w:t>
            </w:r>
          </w:p>
        </w:tc>
      </w:tr>
      <w:tr w:rsidR="00721AEA" w14:paraId="32A75F74"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6365C035" w14:textId="77777777" w:rsidR="00721AEA" w:rsidRDefault="00721AEA" w:rsidP="003134FE">
            <w:pPr>
              <w:jc w:val="center"/>
            </w:pPr>
            <w:r>
              <w:rPr>
                <w:b/>
                <w:bCs/>
                <w:color w:val="003087"/>
                <w:sz w:val="20"/>
                <w:szCs w:val="20"/>
              </w:rPr>
              <w:lastRenderedPageBreak/>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518BA6F8"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59147AA" w14:textId="77777777" w:rsidR="00721AEA" w:rsidRPr="00D779B0" w:rsidRDefault="00721AEA" w:rsidP="003134FE">
            <w:pPr>
              <w:spacing w:line="264" w:lineRule="auto"/>
              <w:rPr>
                <w:b/>
                <w:bCs/>
                <w:color w:val="000000"/>
                <w:sz w:val="21"/>
                <w:szCs w:val="21"/>
              </w:rPr>
            </w:pPr>
            <w:r w:rsidRPr="00D779B0">
              <w:rPr>
                <w:b/>
                <w:bCs/>
                <w:color w:val="000000"/>
                <w:sz w:val="21"/>
                <w:szCs w:val="21"/>
              </w:rPr>
              <w:t>Forutsigbarhet ved endringer i kritiske tjenester</w:t>
            </w:r>
          </w:p>
          <w:p w14:paraId="61774136" w14:textId="381E2064" w:rsidR="00721AEA" w:rsidRDefault="00B544F2" w:rsidP="003134FE">
            <w:pPr>
              <w:spacing w:line="264" w:lineRule="auto"/>
            </w:pPr>
            <w:r w:rsidRPr="00B544F2">
              <w:rPr>
                <w:color w:val="000000" w:themeColor="text1"/>
                <w:sz w:val="21"/>
                <w:szCs w:val="21"/>
              </w:rPr>
              <w:t>I hvilken grad kan Oppdragsgiver sikre forutsigbarhet og påvirkningsmulighet ved endringer som berører kritiske tjenester som er tatt i bruk? Herunder leverandørens rutiner og verktøy for varsling, dokumentasjon og endringshåndtering for tjenester, API-er, sikkerhetsfunksjoner, lisensmodeller, regiontilgjengelighet og pris gjennom avtaleperioden – og hvilke rettigheter bør Oppdragsgiver ha dersom endringer påvirker kritiske tjenester?</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370DA995"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22F815D" w14:textId="77777777" w:rsidR="00721AEA" w:rsidRDefault="00721AEA" w:rsidP="003134FE">
            <w:pPr>
              <w:spacing w:line="252" w:lineRule="auto"/>
            </w:pPr>
            <w:r>
              <w:rPr>
                <w:i/>
                <w:iCs/>
                <w:color w:val="7F7F7F"/>
                <w:sz w:val="18"/>
                <w:szCs w:val="18"/>
              </w:rPr>
              <w:t>Angi hvem som besvarer:</w:t>
            </w:r>
          </w:p>
          <w:p w14:paraId="13828429" w14:textId="77777777" w:rsidR="00721AEA" w:rsidRDefault="00721AEA" w:rsidP="003134FE">
            <w:pPr>
              <w:spacing w:line="252" w:lineRule="auto"/>
            </w:pPr>
            <w:r>
              <w:rPr>
                <w:i/>
                <w:iCs/>
                <w:color w:val="7F7F7F"/>
                <w:sz w:val="18"/>
                <w:szCs w:val="18"/>
              </w:rPr>
              <w:t>Skyplattformleverandør</w:t>
            </w:r>
          </w:p>
          <w:p w14:paraId="1114D54A" w14:textId="77777777" w:rsidR="00721AEA" w:rsidRDefault="00721AEA" w:rsidP="003134FE">
            <w:pPr>
              <w:spacing w:line="252" w:lineRule="auto"/>
            </w:pPr>
            <w:r>
              <w:rPr>
                <w:i/>
                <w:iCs/>
                <w:color w:val="7F7F7F"/>
                <w:sz w:val="18"/>
                <w:szCs w:val="18"/>
              </w:rPr>
              <w:t>Forhandler</w:t>
            </w:r>
          </w:p>
          <w:p w14:paraId="67473ACB" w14:textId="77777777" w:rsidR="00721AEA" w:rsidRDefault="00721AEA" w:rsidP="003134FE">
            <w:pPr>
              <w:spacing w:line="252" w:lineRule="auto"/>
            </w:pPr>
            <w:r>
              <w:rPr>
                <w:i/>
                <w:iCs/>
                <w:color w:val="7F7F7F"/>
                <w:sz w:val="18"/>
                <w:szCs w:val="18"/>
              </w:rPr>
              <w:t>Annet</w:t>
            </w:r>
          </w:p>
        </w:tc>
      </w:tr>
      <w:tr w:rsidR="001C44A9" w14:paraId="42AA320F"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4B36E67A" w14:textId="3CAE9400" w:rsidR="001C44A9" w:rsidRDefault="004B1088" w:rsidP="003134FE">
            <w:pPr>
              <w:jc w:val="center"/>
              <w:rPr>
                <w:b/>
                <w:bCs/>
                <w:color w:val="003087"/>
                <w:sz w:val="20"/>
                <w:szCs w:val="20"/>
              </w:rP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1434BA47" w14:textId="77777777" w:rsidR="001C44A9" w:rsidRDefault="001C44A9" w:rsidP="00721AEA">
            <w:pPr>
              <w:pStyle w:val="Listeavsnitt"/>
              <w:numPr>
                <w:ilvl w:val="0"/>
                <w:numId w:val="10"/>
              </w:numPr>
              <w:suppressAutoHyphens/>
              <w:spacing w:line="264" w:lineRule="auto"/>
              <w:rPr>
                <w:b/>
                <w:bCs/>
                <w:color w:val="000000"/>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63C1FF2C" w14:textId="77777777" w:rsidR="001C44A9" w:rsidRDefault="00ED2457" w:rsidP="003134FE">
            <w:pPr>
              <w:spacing w:line="264" w:lineRule="auto"/>
              <w:rPr>
                <w:b/>
                <w:bCs/>
                <w:color w:val="000000"/>
                <w:sz w:val="21"/>
                <w:szCs w:val="21"/>
              </w:rPr>
            </w:pPr>
            <w:r w:rsidRPr="00ED2457">
              <w:rPr>
                <w:b/>
                <w:bCs/>
                <w:color w:val="000000"/>
                <w:sz w:val="21"/>
                <w:szCs w:val="21"/>
              </w:rPr>
              <w:t>Klima- og miljøhensyn – tildelingskriterium eller minstekrav?</w:t>
            </w:r>
          </w:p>
          <w:p w14:paraId="1D905A64" w14:textId="6DCE576B" w:rsidR="004B1088" w:rsidRDefault="00C31860" w:rsidP="004B1088">
            <w:pPr>
              <w:spacing w:line="264" w:lineRule="auto"/>
              <w:rPr>
                <w:color w:val="000000"/>
                <w:sz w:val="21"/>
                <w:szCs w:val="21"/>
              </w:rPr>
            </w:pPr>
            <w:r>
              <w:rPr>
                <w:color w:val="000000"/>
                <w:sz w:val="21"/>
                <w:szCs w:val="21"/>
              </w:rPr>
              <w:t>K</w:t>
            </w:r>
            <w:r w:rsidR="004B1088" w:rsidRPr="004B1088">
              <w:rPr>
                <w:color w:val="000000"/>
                <w:sz w:val="21"/>
                <w:szCs w:val="21"/>
              </w:rPr>
              <w:t xml:space="preserve">lima/miljø </w:t>
            </w:r>
            <w:r w:rsidR="008A036D">
              <w:rPr>
                <w:color w:val="000000"/>
                <w:sz w:val="21"/>
                <w:szCs w:val="21"/>
              </w:rPr>
              <w:t xml:space="preserve">skal </w:t>
            </w:r>
            <w:r w:rsidR="004B1088" w:rsidRPr="004B1088">
              <w:rPr>
                <w:color w:val="000000"/>
                <w:sz w:val="21"/>
                <w:szCs w:val="21"/>
              </w:rPr>
              <w:t xml:space="preserve">som hovedregel utgjøre minst 30 % av tildelingskriteriene, men kan i stedet ivaretas som krav i kravspesifikasjonen </w:t>
            </w:r>
            <w:r w:rsidR="00AD3BD0">
              <w:rPr>
                <w:color w:val="000000"/>
                <w:sz w:val="21"/>
                <w:szCs w:val="21"/>
              </w:rPr>
              <w:t>eller som en kombinasjon av krav og tildelingskrit</w:t>
            </w:r>
            <w:r w:rsidR="00636887">
              <w:rPr>
                <w:color w:val="000000"/>
                <w:sz w:val="21"/>
                <w:szCs w:val="21"/>
              </w:rPr>
              <w:t>erium,</w:t>
            </w:r>
            <w:r w:rsidR="004B1088" w:rsidRPr="004B1088">
              <w:rPr>
                <w:color w:val="000000"/>
                <w:sz w:val="21"/>
                <w:szCs w:val="21"/>
              </w:rPr>
              <w:t xml:space="preserve"> der det er mer hensiktsmessig. Oppdragsgiver vurderer foreløpig at hensynet for denne anskaffelsen er mest effektivt ivaretatt gjennom minstekrav fremfor som tildelingskriterium.</w:t>
            </w:r>
          </w:p>
          <w:p w14:paraId="3E095A68" w14:textId="77777777" w:rsidR="004B1088" w:rsidRPr="004B1088" w:rsidRDefault="004B1088" w:rsidP="004B1088">
            <w:pPr>
              <w:spacing w:line="264" w:lineRule="auto"/>
              <w:rPr>
                <w:color w:val="000000"/>
                <w:sz w:val="21"/>
                <w:szCs w:val="21"/>
              </w:rPr>
            </w:pPr>
          </w:p>
          <w:p w14:paraId="45E874E9" w14:textId="2BFA5F63" w:rsidR="004B1088" w:rsidRPr="004B1088" w:rsidRDefault="004B1088" w:rsidP="004B1088">
            <w:pPr>
              <w:spacing w:line="264" w:lineRule="auto"/>
              <w:rPr>
                <w:color w:val="000000"/>
                <w:sz w:val="21"/>
                <w:szCs w:val="21"/>
              </w:rPr>
            </w:pPr>
            <w:r w:rsidRPr="004B1088">
              <w:rPr>
                <w:color w:val="000000"/>
                <w:sz w:val="21"/>
                <w:szCs w:val="21"/>
              </w:rPr>
              <w:t>a) Er dere enige i denne tilnærmingen? Begrunn kort.</w:t>
            </w:r>
            <w:r w:rsidR="005A4161">
              <w:rPr>
                <w:color w:val="000000"/>
                <w:sz w:val="21"/>
                <w:szCs w:val="21"/>
              </w:rPr>
              <w:t xml:space="preserve"> Dersom dere ikke er enige, foreslå gjerne </w:t>
            </w:r>
            <w:r w:rsidR="00E80DC5">
              <w:rPr>
                <w:color w:val="000000"/>
                <w:sz w:val="21"/>
                <w:szCs w:val="21"/>
              </w:rPr>
              <w:t>forhold som kan være egnet som tildelingskriterium.</w:t>
            </w:r>
          </w:p>
          <w:p w14:paraId="01D9EC89" w14:textId="77777777" w:rsidR="004B1088" w:rsidRPr="004B1088" w:rsidRDefault="004B1088" w:rsidP="004B1088">
            <w:pPr>
              <w:spacing w:line="264" w:lineRule="auto"/>
              <w:rPr>
                <w:color w:val="000000"/>
                <w:sz w:val="21"/>
                <w:szCs w:val="21"/>
              </w:rPr>
            </w:pPr>
          </w:p>
          <w:p w14:paraId="2053E7BD" w14:textId="77777777" w:rsidR="004B1088" w:rsidRPr="004B1088" w:rsidRDefault="004B1088" w:rsidP="004B1088">
            <w:pPr>
              <w:spacing w:line="264" w:lineRule="auto"/>
              <w:rPr>
                <w:color w:val="000000"/>
                <w:sz w:val="21"/>
                <w:szCs w:val="21"/>
              </w:rPr>
            </w:pPr>
            <w:r w:rsidRPr="004B1088">
              <w:rPr>
                <w:color w:val="000000"/>
                <w:sz w:val="21"/>
                <w:szCs w:val="21"/>
              </w:rPr>
              <w:lastRenderedPageBreak/>
              <w:t>b) Hvilke konkrete, etterprøvbare minstekrav er mest relevante for en skyplattform (f.eks. energieffektivitet/PUE, andel fornybar kraft, klimarapportering, sirkularitet for maskinvare)?</w:t>
            </w:r>
          </w:p>
          <w:p w14:paraId="4DEDF855" w14:textId="77777777" w:rsidR="004B1088" w:rsidRPr="004B1088" w:rsidRDefault="004B1088" w:rsidP="004B1088">
            <w:pPr>
              <w:spacing w:line="264" w:lineRule="auto"/>
              <w:rPr>
                <w:color w:val="000000"/>
                <w:sz w:val="21"/>
                <w:szCs w:val="21"/>
              </w:rPr>
            </w:pPr>
          </w:p>
          <w:p w14:paraId="45DAF51B" w14:textId="3D5CA7FA" w:rsidR="004B1088" w:rsidRPr="00D779B0" w:rsidRDefault="004B1088" w:rsidP="004B1088">
            <w:pPr>
              <w:spacing w:line="264" w:lineRule="auto"/>
              <w:rPr>
                <w:b/>
                <w:bCs/>
                <w:color w:val="000000"/>
                <w:sz w:val="21"/>
                <w:szCs w:val="21"/>
              </w:rPr>
            </w:pPr>
            <w:r w:rsidRPr="004B1088">
              <w:rPr>
                <w:color w:val="000000"/>
                <w:sz w:val="21"/>
                <w:szCs w:val="21"/>
              </w:rPr>
              <w:t>c) Hvilke standarder eller sertifiseringer bør eventuelt legges til grunn?</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BF9F94D" w14:textId="77777777" w:rsidR="001C44A9" w:rsidRDefault="001C44A9"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2388ED2" w14:textId="77777777" w:rsidR="004B1088" w:rsidRDefault="004B1088" w:rsidP="004B1088">
            <w:pPr>
              <w:spacing w:line="252" w:lineRule="auto"/>
            </w:pPr>
            <w:r>
              <w:rPr>
                <w:i/>
                <w:iCs/>
                <w:color w:val="7F7F7F"/>
                <w:sz w:val="18"/>
                <w:szCs w:val="18"/>
              </w:rPr>
              <w:t>Angi hvem som besvarer:</w:t>
            </w:r>
          </w:p>
          <w:p w14:paraId="5ECBF0F8" w14:textId="77777777" w:rsidR="004B1088" w:rsidRDefault="004B1088" w:rsidP="004B1088">
            <w:pPr>
              <w:spacing w:line="252" w:lineRule="auto"/>
            </w:pPr>
            <w:r>
              <w:rPr>
                <w:i/>
                <w:iCs/>
                <w:color w:val="7F7F7F"/>
                <w:sz w:val="18"/>
                <w:szCs w:val="18"/>
              </w:rPr>
              <w:t>Skyplattformleverandør</w:t>
            </w:r>
          </w:p>
          <w:p w14:paraId="50E83C66" w14:textId="77777777" w:rsidR="004B1088" w:rsidRDefault="004B1088" w:rsidP="004B1088">
            <w:pPr>
              <w:spacing w:line="252" w:lineRule="auto"/>
            </w:pPr>
            <w:r>
              <w:rPr>
                <w:i/>
                <w:iCs/>
                <w:color w:val="7F7F7F"/>
                <w:sz w:val="18"/>
                <w:szCs w:val="18"/>
              </w:rPr>
              <w:t>Forhandler</w:t>
            </w:r>
          </w:p>
          <w:p w14:paraId="3FDDFFC6" w14:textId="7861FAE1" w:rsidR="001C44A9" w:rsidRDefault="004B1088" w:rsidP="004B1088">
            <w:pPr>
              <w:spacing w:line="252" w:lineRule="auto"/>
              <w:rPr>
                <w:i/>
                <w:iCs/>
                <w:color w:val="7F7F7F"/>
                <w:sz w:val="18"/>
                <w:szCs w:val="18"/>
              </w:rPr>
            </w:pPr>
            <w:r>
              <w:rPr>
                <w:i/>
                <w:iCs/>
                <w:color w:val="7F7F7F"/>
                <w:sz w:val="18"/>
                <w:szCs w:val="18"/>
              </w:rPr>
              <w:t>Annet</w:t>
            </w:r>
          </w:p>
        </w:tc>
      </w:tr>
      <w:tr w:rsidR="00721AEA" w14:paraId="5121BB69"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5A05B995" w14:textId="77777777" w:rsidR="00721AEA" w:rsidRDefault="00721AEA" w:rsidP="003134FE">
            <w:pPr>
              <w:jc w:val="center"/>
            </w:pPr>
            <w:r>
              <w:rPr>
                <w:b/>
                <w:bCs/>
                <w:color w:val="003087"/>
                <w:sz w:val="20"/>
                <w:szCs w:val="20"/>
              </w:rPr>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28AD7E2B"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2CE06D3" w14:textId="77777777" w:rsidR="00721AEA" w:rsidRPr="00D779B0" w:rsidRDefault="00721AEA" w:rsidP="003134FE">
            <w:pPr>
              <w:spacing w:line="264" w:lineRule="auto"/>
              <w:rPr>
                <w:b/>
                <w:bCs/>
                <w:color w:val="000000"/>
                <w:sz w:val="21"/>
                <w:szCs w:val="21"/>
              </w:rPr>
            </w:pPr>
            <w:r w:rsidRPr="00D779B0">
              <w:rPr>
                <w:b/>
                <w:bCs/>
                <w:color w:val="000000"/>
                <w:sz w:val="21"/>
                <w:szCs w:val="21"/>
              </w:rPr>
              <w:t>Krav som bør unngås</w:t>
            </w:r>
            <w:r>
              <w:rPr>
                <w:b/>
                <w:bCs/>
                <w:color w:val="000000"/>
                <w:sz w:val="21"/>
                <w:szCs w:val="21"/>
              </w:rPr>
              <w:t>?</w:t>
            </w:r>
          </w:p>
          <w:p w14:paraId="54E87FE7" w14:textId="77777777" w:rsidR="00721AEA" w:rsidRDefault="00721AEA" w:rsidP="003134FE">
            <w:pPr>
              <w:spacing w:line="264" w:lineRule="auto"/>
            </w:pPr>
            <w:r>
              <w:rPr>
                <w:color w:val="000000"/>
                <w:sz w:val="21"/>
                <w:szCs w:val="21"/>
              </w:rPr>
              <w:t>Er det krav som ofte stilles i slike anskaffelser, men som dere mener bør unngås fordi de fordyrer, begrenser innovasjon eller utilsiktet utelukker gode løsninger – uten å gi tilsvarende verdi?</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67FA40C"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9C5461D" w14:textId="77777777" w:rsidR="00721AEA" w:rsidRDefault="00721AEA" w:rsidP="003134FE">
            <w:pPr>
              <w:spacing w:line="252" w:lineRule="auto"/>
            </w:pPr>
            <w:r>
              <w:rPr>
                <w:i/>
                <w:iCs/>
                <w:color w:val="7F7F7F"/>
                <w:sz w:val="18"/>
                <w:szCs w:val="18"/>
              </w:rPr>
              <w:t>Angi hvem som besvarer:</w:t>
            </w:r>
          </w:p>
          <w:p w14:paraId="401F93C9" w14:textId="77777777" w:rsidR="00721AEA" w:rsidRDefault="00721AEA" w:rsidP="003134FE">
            <w:pPr>
              <w:spacing w:line="252" w:lineRule="auto"/>
            </w:pPr>
            <w:r>
              <w:rPr>
                <w:i/>
                <w:iCs/>
                <w:color w:val="7F7F7F"/>
                <w:sz w:val="18"/>
                <w:szCs w:val="18"/>
              </w:rPr>
              <w:t>Skyplattformleverandør</w:t>
            </w:r>
          </w:p>
          <w:p w14:paraId="16756A47" w14:textId="77777777" w:rsidR="00721AEA" w:rsidRDefault="00721AEA" w:rsidP="003134FE">
            <w:pPr>
              <w:spacing w:line="252" w:lineRule="auto"/>
            </w:pPr>
            <w:r>
              <w:rPr>
                <w:i/>
                <w:iCs/>
                <w:color w:val="7F7F7F"/>
                <w:sz w:val="18"/>
                <w:szCs w:val="18"/>
              </w:rPr>
              <w:t>Forhandler</w:t>
            </w:r>
          </w:p>
          <w:p w14:paraId="317ADA9E" w14:textId="77777777" w:rsidR="00721AEA" w:rsidRDefault="00721AEA" w:rsidP="003134FE">
            <w:pPr>
              <w:spacing w:line="252" w:lineRule="auto"/>
            </w:pPr>
            <w:r>
              <w:rPr>
                <w:i/>
                <w:iCs/>
                <w:color w:val="7F7F7F"/>
                <w:sz w:val="18"/>
                <w:szCs w:val="18"/>
              </w:rPr>
              <w:t>Annet</w:t>
            </w:r>
          </w:p>
        </w:tc>
      </w:tr>
      <w:tr w:rsidR="00721AEA" w14:paraId="59D7293F"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161F8716" w14:textId="77777777" w:rsidR="00721AEA" w:rsidRDefault="00721AEA"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528E0599"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D7997AC" w14:textId="77777777" w:rsidR="00721AEA" w:rsidRDefault="00721AEA" w:rsidP="003134FE">
            <w:pPr>
              <w:spacing w:line="264" w:lineRule="auto"/>
            </w:pPr>
            <w:r w:rsidRPr="00D779B0">
              <w:rPr>
                <w:b/>
                <w:bCs/>
                <w:color w:val="000000"/>
                <w:sz w:val="21"/>
                <w:szCs w:val="21"/>
              </w:rPr>
              <w:t>Ytterligere minimums- og evalueringskrav</w:t>
            </w:r>
            <w:r>
              <w:rPr>
                <w:b/>
                <w:bCs/>
                <w:color w:val="000000"/>
                <w:sz w:val="21"/>
                <w:szCs w:val="21"/>
              </w:rPr>
              <w:t>?</w:t>
            </w:r>
            <w:r w:rsidRPr="00D779B0">
              <w:rPr>
                <w:b/>
                <w:bCs/>
                <w:color w:val="000000"/>
                <w:sz w:val="21"/>
                <w:szCs w:val="21"/>
              </w:rPr>
              <w:t xml:space="preserve"> </w:t>
            </w:r>
            <w:r>
              <w:rPr>
                <w:color w:val="000000"/>
                <w:sz w:val="21"/>
                <w:szCs w:val="21"/>
              </w:rPr>
              <w:t>I tillegg til forholdene omtalt over: hvilke ytterligere minimumskrav (skal-krav) og evalueringskrav (bør-krav) bør stilles til skyplattformen/leverandøren? (Se gjerne også i sammenheng med krav til en eventuell forhandler i gruppe A.)</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CBC7A33"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5A8D2C3" w14:textId="77777777" w:rsidR="00721AEA" w:rsidRDefault="00721AEA" w:rsidP="003134FE">
            <w:pPr>
              <w:spacing w:line="252" w:lineRule="auto"/>
            </w:pPr>
            <w:r>
              <w:rPr>
                <w:i/>
                <w:iCs/>
                <w:color w:val="7F7F7F"/>
                <w:sz w:val="18"/>
                <w:szCs w:val="18"/>
              </w:rPr>
              <w:t>Angi hvem som besvarer:</w:t>
            </w:r>
          </w:p>
          <w:p w14:paraId="48AA73AF" w14:textId="77777777" w:rsidR="00721AEA" w:rsidRDefault="00721AEA" w:rsidP="003134FE">
            <w:pPr>
              <w:spacing w:line="252" w:lineRule="auto"/>
            </w:pPr>
            <w:r>
              <w:rPr>
                <w:i/>
                <w:iCs/>
                <w:color w:val="7F7F7F"/>
                <w:sz w:val="18"/>
                <w:szCs w:val="18"/>
              </w:rPr>
              <w:t>Skyplattformleverandør</w:t>
            </w:r>
          </w:p>
          <w:p w14:paraId="4E24C92E" w14:textId="77777777" w:rsidR="00721AEA" w:rsidRDefault="00721AEA" w:rsidP="003134FE">
            <w:pPr>
              <w:spacing w:line="252" w:lineRule="auto"/>
            </w:pPr>
            <w:r>
              <w:rPr>
                <w:i/>
                <w:iCs/>
                <w:color w:val="7F7F7F"/>
                <w:sz w:val="18"/>
                <w:szCs w:val="18"/>
              </w:rPr>
              <w:t>Forhandler</w:t>
            </w:r>
          </w:p>
          <w:p w14:paraId="7446C3EC" w14:textId="77777777" w:rsidR="00721AEA" w:rsidRDefault="00721AEA" w:rsidP="003134FE">
            <w:pPr>
              <w:spacing w:line="252" w:lineRule="auto"/>
            </w:pPr>
            <w:r>
              <w:rPr>
                <w:i/>
                <w:iCs/>
                <w:color w:val="7F7F7F"/>
                <w:sz w:val="18"/>
                <w:szCs w:val="18"/>
              </w:rPr>
              <w:t>Annet</w:t>
            </w:r>
          </w:p>
        </w:tc>
      </w:tr>
      <w:tr w:rsidR="00721AEA" w14:paraId="06524E8D" w14:textId="77777777" w:rsidTr="7488EC04">
        <w:trPr>
          <w:trHeight w:val="336"/>
        </w:trPr>
        <w:tc>
          <w:tcPr>
            <w:tcW w:w="4449" w:type="dxa"/>
            <w:gridSpan w:val="3"/>
            <w:tcBorders>
              <w:top w:val="single" w:sz="2" w:space="0" w:color="BFCED6"/>
              <w:left w:val="single" w:sz="2" w:space="0" w:color="BFCED6"/>
              <w:bottom w:val="single" w:sz="2" w:space="0" w:color="BFCED6"/>
              <w:right w:val="single" w:sz="2" w:space="0" w:color="BFCED6"/>
            </w:tcBorders>
            <w:shd w:val="clear" w:color="auto" w:fill="D9E2EC"/>
            <w:tcMar>
              <w:top w:w="0" w:type="dxa"/>
              <w:left w:w="10" w:type="dxa"/>
              <w:bottom w:w="0" w:type="dxa"/>
              <w:right w:w="10" w:type="dxa"/>
            </w:tcMar>
          </w:tcPr>
          <w:p w14:paraId="2E56411C" w14:textId="77777777" w:rsidR="00721AEA" w:rsidRDefault="00721AEA" w:rsidP="003134FE">
            <w:pPr>
              <w:rPr>
                <w:b/>
                <w:bCs/>
                <w:color w:val="003087"/>
                <w:sz w:val="21"/>
                <w:szCs w:val="21"/>
              </w:rPr>
            </w:pPr>
          </w:p>
        </w:tc>
        <w:tc>
          <w:tcPr>
            <w:tcW w:w="9166" w:type="dxa"/>
            <w:gridSpan w:val="3"/>
            <w:tcBorders>
              <w:top w:val="single" w:sz="2" w:space="0" w:color="BFCED6"/>
              <w:left w:val="single" w:sz="2" w:space="0" w:color="BFCED6"/>
              <w:bottom w:val="single" w:sz="2" w:space="0" w:color="BFCED6"/>
              <w:right w:val="single" w:sz="2" w:space="0" w:color="BFCED6"/>
            </w:tcBorders>
            <w:shd w:val="clear" w:color="auto" w:fill="D9E2EC"/>
            <w:tcMar>
              <w:top w:w="60" w:type="dxa"/>
              <w:bottom w:w="60" w:type="dxa"/>
            </w:tcMar>
          </w:tcPr>
          <w:p w14:paraId="3E0CA63D" w14:textId="77777777" w:rsidR="00721AEA" w:rsidRDefault="00721AEA" w:rsidP="003134FE">
            <w:r>
              <w:rPr>
                <w:b/>
                <w:bCs/>
                <w:color w:val="003087"/>
                <w:sz w:val="21"/>
                <w:szCs w:val="21"/>
              </w:rPr>
              <w:t>C. Kompetanse, opplæring og leveransestøtte</w:t>
            </w:r>
          </w:p>
        </w:tc>
      </w:tr>
      <w:tr w:rsidR="00721AEA" w14:paraId="2FBF98B1"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1E9C2947" w14:textId="77777777" w:rsidR="00721AEA" w:rsidRDefault="00721AEA"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67E84927"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54B5E7E" w14:textId="77777777" w:rsidR="00721AEA" w:rsidRPr="00D779B0" w:rsidRDefault="00721AEA" w:rsidP="003134FE">
            <w:pPr>
              <w:spacing w:line="264" w:lineRule="auto"/>
              <w:rPr>
                <w:b/>
                <w:bCs/>
                <w:color w:val="000000"/>
                <w:sz w:val="21"/>
                <w:szCs w:val="21"/>
              </w:rPr>
            </w:pPr>
            <w:r w:rsidRPr="00D779B0">
              <w:rPr>
                <w:b/>
                <w:bCs/>
                <w:color w:val="000000"/>
                <w:sz w:val="21"/>
                <w:szCs w:val="21"/>
              </w:rPr>
              <w:t>Arkitektur-/teknisk rådgivning og opplæring</w:t>
            </w:r>
          </w:p>
          <w:p w14:paraId="4774F53E" w14:textId="77777777" w:rsidR="00721AEA" w:rsidRDefault="00721AEA" w:rsidP="003134FE">
            <w:pPr>
              <w:spacing w:line="264" w:lineRule="auto"/>
              <w:rPr>
                <w:color w:val="000000"/>
                <w:sz w:val="21"/>
                <w:szCs w:val="21"/>
              </w:rPr>
            </w:pPr>
            <w:r>
              <w:rPr>
                <w:color w:val="000000"/>
                <w:sz w:val="21"/>
                <w:szCs w:val="21"/>
              </w:rPr>
              <w:t xml:space="preserve">Hvilke minimumskrav (skal-krav) og evalueringskrav (bør-krav bør stilles til skyplattformleverandøren når det gjelder arkitektur- og teknisk rådgivning samt praktisk opplæring i bruk av plattformen? </w:t>
            </w:r>
          </w:p>
          <w:p w14:paraId="6CF133D2" w14:textId="77777777" w:rsidR="00721AEA" w:rsidRDefault="00721AEA" w:rsidP="003134FE">
            <w:pPr>
              <w:spacing w:line="264" w:lineRule="auto"/>
              <w:rPr>
                <w:color w:val="000000"/>
                <w:sz w:val="21"/>
                <w:szCs w:val="21"/>
              </w:rPr>
            </w:pPr>
          </w:p>
          <w:p w14:paraId="7C5DF97E" w14:textId="02A531D6" w:rsidR="00721AEA" w:rsidRDefault="33A54106" w:rsidP="003134FE">
            <w:pPr>
              <w:spacing w:line="264" w:lineRule="auto"/>
            </w:pPr>
            <w:r w:rsidRPr="7488EC04">
              <w:rPr>
                <w:color w:val="000000" w:themeColor="text1"/>
                <w:sz w:val="21"/>
                <w:szCs w:val="21"/>
              </w:rPr>
              <w:lastRenderedPageBreak/>
              <w:t>Inkluder gjerne innspill knyttet til implementeringsstøtte, kompetanseoverføring og tidsavgrenset bistand ved etablering og videreutvikling.</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3C3960DE"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0045F580" w14:textId="77777777" w:rsidR="00721AEA" w:rsidRDefault="00721AEA" w:rsidP="003134FE">
            <w:pPr>
              <w:spacing w:line="252" w:lineRule="auto"/>
            </w:pPr>
            <w:r>
              <w:rPr>
                <w:i/>
                <w:iCs/>
                <w:color w:val="7F7F7F"/>
                <w:sz w:val="18"/>
                <w:szCs w:val="18"/>
              </w:rPr>
              <w:t>Angi hvem som besvarer:</w:t>
            </w:r>
          </w:p>
          <w:p w14:paraId="16E7E29B" w14:textId="77777777" w:rsidR="00721AEA" w:rsidRDefault="00721AEA" w:rsidP="003134FE">
            <w:pPr>
              <w:spacing w:line="252" w:lineRule="auto"/>
            </w:pPr>
            <w:r>
              <w:rPr>
                <w:i/>
                <w:iCs/>
                <w:color w:val="7F7F7F"/>
                <w:sz w:val="18"/>
                <w:szCs w:val="18"/>
              </w:rPr>
              <w:t>Skyplattformleverandør</w:t>
            </w:r>
          </w:p>
          <w:p w14:paraId="58ED0324" w14:textId="77777777" w:rsidR="00721AEA" w:rsidRDefault="00721AEA" w:rsidP="003134FE">
            <w:pPr>
              <w:spacing w:line="252" w:lineRule="auto"/>
            </w:pPr>
            <w:r>
              <w:rPr>
                <w:i/>
                <w:iCs/>
                <w:color w:val="7F7F7F"/>
                <w:sz w:val="18"/>
                <w:szCs w:val="18"/>
              </w:rPr>
              <w:t>Forhandler</w:t>
            </w:r>
          </w:p>
          <w:p w14:paraId="179E5214" w14:textId="77777777" w:rsidR="00721AEA" w:rsidRDefault="00721AEA" w:rsidP="003134FE">
            <w:pPr>
              <w:spacing w:line="252" w:lineRule="auto"/>
            </w:pPr>
            <w:r>
              <w:rPr>
                <w:i/>
                <w:iCs/>
                <w:color w:val="7F7F7F"/>
                <w:sz w:val="18"/>
                <w:szCs w:val="18"/>
              </w:rPr>
              <w:t>Annet</w:t>
            </w:r>
          </w:p>
        </w:tc>
      </w:tr>
      <w:tr w:rsidR="00721AEA" w14:paraId="247CE7F3"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64518674" w14:textId="77777777" w:rsidR="00721AEA" w:rsidRDefault="00721AEA" w:rsidP="003134FE">
            <w:pPr>
              <w:jc w:val="center"/>
            </w:pPr>
            <w:r>
              <w:rPr>
                <w:b/>
                <w:bCs/>
                <w:color w:val="003087"/>
                <w:sz w:val="20"/>
                <w:szCs w:val="20"/>
              </w:rPr>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26A00D46"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6529F6F1" w14:textId="77777777" w:rsidR="00721AEA" w:rsidRPr="00D779B0" w:rsidRDefault="00721AEA" w:rsidP="003134FE">
            <w:pPr>
              <w:spacing w:line="264" w:lineRule="auto"/>
              <w:rPr>
                <w:b/>
                <w:bCs/>
                <w:color w:val="000000"/>
                <w:sz w:val="21"/>
                <w:szCs w:val="21"/>
              </w:rPr>
            </w:pPr>
            <w:r w:rsidRPr="7488EC04">
              <w:rPr>
                <w:b/>
                <w:bCs/>
                <w:color w:val="000000" w:themeColor="text1"/>
                <w:sz w:val="21"/>
                <w:szCs w:val="21"/>
              </w:rPr>
              <w:t>Kompetanseprogrammer og sertifiseringer</w:t>
            </w:r>
          </w:p>
          <w:p w14:paraId="0C3282DB" w14:textId="6316EAAA" w:rsidR="00721AEA" w:rsidRDefault="741C433A" w:rsidP="003134FE">
            <w:pPr>
              <w:spacing w:line="264" w:lineRule="auto"/>
            </w:pPr>
            <w:r w:rsidRPr="7488EC04">
              <w:rPr>
                <w:color w:val="000000" w:themeColor="text1"/>
                <w:sz w:val="21"/>
                <w:szCs w:val="21"/>
              </w:rPr>
              <w:t>Hvilke formelle kompetanseprogrammer, læringsløp og sertifiseringsordninger tilbys av skyplattformleverandøren?</w:t>
            </w:r>
          </w:p>
          <w:p w14:paraId="730FCB75" w14:textId="7262A3F4" w:rsidR="00721AEA" w:rsidRDefault="00721AEA" w:rsidP="7488EC04">
            <w:pPr>
              <w:spacing w:line="264" w:lineRule="auto"/>
              <w:rPr>
                <w:color w:val="000000" w:themeColor="text1"/>
                <w:sz w:val="21"/>
                <w:szCs w:val="21"/>
              </w:rPr>
            </w:pPr>
          </w:p>
          <w:p w14:paraId="0D0DEE3B" w14:textId="6793781C" w:rsidR="00721AEA" w:rsidRDefault="741C433A" w:rsidP="7488EC04">
            <w:pPr>
              <w:spacing w:line="264" w:lineRule="auto"/>
            </w:pPr>
            <w:r w:rsidRPr="7488EC04">
              <w:rPr>
                <w:color w:val="000000" w:themeColor="text1"/>
                <w:sz w:val="21"/>
                <w:szCs w:val="21"/>
              </w:rPr>
              <w:t>Hvordan kan slike ordninger bidra til å bygge varig kompetanse hos oppdragsgiver, og i hvilken grad egner de seg som krav eller vurderingstema i anskaffelsen?</w:t>
            </w:r>
          </w:p>
          <w:p w14:paraId="15F36474" w14:textId="259149E3" w:rsidR="00721AEA" w:rsidRDefault="00721AEA" w:rsidP="7488EC04">
            <w:pPr>
              <w:spacing w:line="264" w:lineRule="auto"/>
              <w:rPr>
                <w:color w:val="000000" w:themeColor="text1"/>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35617502"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6D29069" w14:textId="77777777" w:rsidR="00721AEA" w:rsidRDefault="00721AEA" w:rsidP="003134FE">
            <w:pPr>
              <w:spacing w:line="252" w:lineRule="auto"/>
            </w:pPr>
            <w:r>
              <w:rPr>
                <w:i/>
                <w:iCs/>
                <w:color w:val="7F7F7F"/>
                <w:sz w:val="18"/>
                <w:szCs w:val="18"/>
              </w:rPr>
              <w:t>Angi hvem som besvarer:</w:t>
            </w:r>
          </w:p>
          <w:p w14:paraId="06FAFF50" w14:textId="77777777" w:rsidR="00721AEA" w:rsidRDefault="00721AEA" w:rsidP="003134FE">
            <w:pPr>
              <w:spacing w:line="252" w:lineRule="auto"/>
            </w:pPr>
            <w:r>
              <w:rPr>
                <w:i/>
                <w:iCs/>
                <w:color w:val="7F7F7F"/>
                <w:sz w:val="18"/>
                <w:szCs w:val="18"/>
              </w:rPr>
              <w:t>Skyplattformleverandør</w:t>
            </w:r>
          </w:p>
          <w:p w14:paraId="66215A94" w14:textId="77777777" w:rsidR="00721AEA" w:rsidRDefault="00721AEA" w:rsidP="003134FE">
            <w:pPr>
              <w:spacing w:line="252" w:lineRule="auto"/>
            </w:pPr>
            <w:r>
              <w:rPr>
                <w:i/>
                <w:iCs/>
                <w:color w:val="7F7F7F"/>
                <w:sz w:val="18"/>
                <w:szCs w:val="18"/>
              </w:rPr>
              <w:t>Forhandler</w:t>
            </w:r>
          </w:p>
          <w:p w14:paraId="289CDAA6" w14:textId="77777777" w:rsidR="00721AEA" w:rsidRDefault="00721AEA" w:rsidP="003134FE">
            <w:pPr>
              <w:spacing w:line="252" w:lineRule="auto"/>
            </w:pPr>
            <w:r>
              <w:rPr>
                <w:i/>
                <w:iCs/>
                <w:color w:val="7F7F7F"/>
                <w:sz w:val="18"/>
                <w:szCs w:val="18"/>
              </w:rPr>
              <w:t>Annet</w:t>
            </w:r>
          </w:p>
        </w:tc>
      </w:tr>
      <w:tr w:rsidR="00721AEA" w14:paraId="6F5966A1"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66DB205A" w14:textId="77777777" w:rsidR="00721AEA" w:rsidRDefault="00721AEA" w:rsidP="003134FE">
            <w:pPr>
              <w:jc w:val="center"/>
            </w:pPr>
            <w:r>
              <w:rPr>
                <w:b/>
                <w:bCs/>
                <w:color w:val="003087"/>
                <w:sz w:val="20"/>
                <w:szCs w:val="20"/>
              </w:rPr>
              <w:t>Lav</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7F751D0B"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AE834F8" w14:textId="77777777" w:rsidR="00721AEA" w:rsidRPr="000D06FD" w:rsidRDefault="00721AEA" w:rsidP="003134FE">
            <w:pPr>
              <w:spacing w:line="264" w:lineRule="auto"/>
              <w:rPr>
                <w:b/>
                <w:bCs/>
                <w:color w:val="000000"/>
                <w:sz w:val="21"/>
                <w:szCs w:val="21"/>
              </w:rPr>
            </w:pPr>
            <w:r w:rsidRPr="000D06FD">
              <w:rPr>
                <w:b/>
                <w:bCs/>
                <w:color w:val="000000"/>
                <w:sz w:val="21"/>
                <w:szCs w:val="21"/>
              </w:rPr>
              <w:t>Kvalitet på kursholdere og rådgivere</w:t>
            </w:r>
          </w:p>
          <w:p w14:paraId="4944DF3E" w14:textId="21113CA7" w:rsidR="00721AEA" w:rsidRDefault="00721AEA" w:rsidP="003134FE">
            <w:pPr>
              <w:spacing w:line="264" w:lineRule="auto"/>
            </w:pPr>
            <w:r>
              <w:rPr>
                <w:color w:val="000000"/>
                <w:sz w:val="21"/>
                <w:szCs w:val="21"/>
              </w:rPr>
              <w:t>Hvordan kan kvaliteten på kursholdere og rådgivere sikres i avtaleperioden? Kunne det vært hensiktsmessig å stille krav/evaluere på forståelse for det bransjespesifikke (helse) og det regulatoriske landskapet (norsk og europeisk)</w:t>
            </w:r>
            <w:r w:rsidR="00930234">
              <w:rPr>
                <w:color w:val="000000" w:themeColor="text1"/>
                <w:sz w:val="21"/>
                <w:szCs w:val="21"/>
              </w:rPr>
              <w:t>?</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2351C7F"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A931F35" w14:textId="77777777" w:rsidR="00721AEA" w:rsidRDefault="00721AEA" w:rsidP="003134FE">
            <w:pPr>
              <w:spacing w:line="252" w:lineRule="auto"/>
            </w:pPr>
            <w:r>
              <w:rPr>
                <w:i/>
                <w:iCs/>
                <w:color w:val="7F7F7F"/>
                <w:sz w:val="18"/>
                <w:szCs w:val="18"/>
              </w:rPr>
              <w:t>Angi hvem som besvarer:</w:t>
            </w:r>
          </w:p>
          <w:p w14:paraId="792123D2" w14:textId="77777777" w:rsidR="00721AEA" w:rsidRDefault="00721AEA" w:rsidP="003134FE">
            <w:pPr>
              <w:spacing w:line="252" w:lineRule="auto"/>
            </w:pPr>
            <w:r>
              <w:rPr>
                <w:i/>
                <w:iCs/>
                <w:color w:val="7F7F7F"/>
                <w:sz w:val="18"/>
                <w:szCs w:val="18"/>
              </w:rPr>
              <w:t>Skyplattformleverandør</w:t>
            </w:r>
          </w:p>
          <w:p w14:paraId="07681AF7" w14:textId="77777777" w:rsidR="00721AEA" w:rsidRDefault="00721AEA" w:rsidP="003134FE">
            <w:pPr>
              <w:spacing w:line="252" w:lineRule="auto"/>
            </w:pPr>
            <w:r>
              <w:rPr>
                <w:i/>
                <w:iCs/>
                <w:color w:val="7F7F7F"/>
                <w:sz w:val="18"/>
                <w:szCs w:val="18"/>
              </w:rPr>
              <w:t>Forhandler</w:t>
            </w:r>
          </w:p>
          <w:p w14:paraId="3FDF29F5" w14:textId="77777777" w:rsidR="00721AEA" w:rsidRDefault="00721AEA" w:rsidP="003134FE">
            <w:pPr>
              <w:spacing w:line="252" w:lineRule="auto"/>
            </w:pPr>
            <w:r>
              <w:rPr>
                <w:i/>
                <w:iCs/>
                <w:color w:val="7F7F7F"/>
                <w:sz w:val="18"/>
                <w:szCs w:val="18"/>
              </w:rPr>
              <w:t>Annet</w:t>
            </w:r>
          </w:p>
        </w:tc>
      </w:tr>
      <w:tr w:rsidR="00721AEA" w14:paraId="078C16E0"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53C32B65" w14:textId="79FF53FA" w:rsidR="00721AEA" w:rsidRDefault="3D630604" w:rsidP="7488EC04">
            <w:pPr>
              <w:spacing w:line="259" w:lineRule="auto"/>
              <w:jc w:val="center"/>
            </w:pPr>
            <w:r w:rsidRPr="7488EC04">
              <w:rPr>
                <w:b/>
                <w:bCs/>
                <w:color w:val="003087"/>
                <w:sz w:val="20"/>
                <w:szCs w:val="20"/>
              </w:rPr>
              <w:t xml:space="preserve">Medium </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016493BE"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0A848F88" w14:textId="77777777" w:rsidR="00721AEA" w:rsidRPr="000D06FD" w:rsidRDefault="00721AEA" w:rsidP="003134FE">
            <w:pPr>
              <w:spacing w:line="264" w:lineRule="auto"/>
              <w:rPr>
                <w:b/>
                <w:bCs/>
                <w:color w:val="000000"/>
                <w:sz w:val="21"/>
                <w:szCs w:val="21"/>
              </w:rPr>
            </w:pPr>
            <w:r w:rsidRPr="7488EC04">
              <w:rPr>
                <w:b/>
                <w:bCs/>
                <w:color w:val="000000" w:themeColor="text1"/>
                <w:sz w:val="21"/>
                <w:szCs w:val="21"/>
              </w:rPr>
              <w:t>Kompetansemiljø og økosystem</w:t>
            </w:r>
          </w:p>
          <w:p w14:paraId="50993D75" w14:textId="51A709A3" w:rsidR="00721AEA" w:rsidRDefault="1446F517" w:rsidP="7488EC04">
            <w:pPr>
              <w:spacing w:line="264" w:lineRule="auto"/>
              <w:rPr>
                <w:sz w:val="21"/>
                <w:szCs w:val="21"/>
              </w:rPr>
            </w:pPr>
            <w:r w:rsidRPr="7488EC04">
              <w:rPr>
                <w:sz w:val="21"/>
                <w:szCs w:val="21"/>
              </w:rPr>
              <w:t>I hvilken grad bør kompetansemiljøet og økosystemet rundt skyplattformen hensyntas i anskaffelsen?</w:t>
            </w:r>
          </w:p>
          <w:p w14:paraId="19D84001" w14:textId="2B272382" w:rsidR="00721AEA" w:rsidRDefault="00721AEA" w:rsidP="7488EC04">
            <w:pPr>
              <w:spacing w:line="264" w:lineRule="auto"/>
              <w:rPr>
                <w:sz w:val="21"/>
                <w:szCs w:val="21"/>
              </w:rPr>
            </w:pPr>
          </w:p>
          <w:p w14:paraId="5479945E" w14:textId="14395971" w:rsidR="00721AEA" w:rsidRDefault="1446F517" w:rsidP="003134FE">
            <w:pPr>
              <w:spacing w:line="264" w:lineRule="auto"/>
            </w:pPr>
            <w:r w:rsidRPr="7488EC04">
              <w:rPr>
                <w:sz w:val="21"/>
                <w:szCs w:val="21"/>
              </w:rPr>
              <w:t>Beskriv gjerne forhold som:</w:t>
            </w:r>
          </w:p>
          <w:p w14:paraId="77B7B252" w14:textId="6A0E9885" w:rsidR="00721AEA" w:rsidRDefault="1446F517" w:rsidP="7488EC04">
            <w:pPr>
              <w:pStyle w:val="Listeavsnitt"/>
              <w:numPr>
                <w:ilvl w:val="0"/>
                <w:numId w:val="3"/>
              </w:numPr>
              <w:spacing w:line="264" w:lineRule="auto"/>
              <w:rPr>
                <w:sz w:val="21"/>
                <w:szCs w:val="21"/>
              </w:rPr>
            </w:pPr>
            <w:r w:rsidRPr="7488EC04">
              <w:rPr>
                <w:sz w:val="21"/>
                <w:szCs w:val="21"/>
              </w:rPr>
              <w:t>tilgang på sertifiserte rådgivere og spesialister i Norge og Europa,</w:t>
            </w:r>
          </w:p>
          <w:p w14:paraId="72FF09A6" w14:textId="1E83AC9D" w:rsidR="00721AEA" w:rsidRDefault="1446F517" w:rsidP="7488EC04">
            <w:pPr>
              <w:pStyle w:val="Listeavsnitt"/>
              <w:numPr>
                <w:ilvl w:val="0"/>
                <w:numId w:val="3"/>
              </w:numPr>
              <w:spacing w:line="264" w:lineRule="auto"/>
              <w:rPr>
                <w:sz w:val="21"/>
                <w:szCs w:val="21"/>
              </w:rPr>
            </w:pPr>
            <w:r w:rsidRPr="7488EC04">
              <w:rPr>
                <w:sz w:val="21"/>
                <w:szCs w:val="21"/>
              </w:rPr>
              <w:lastRenderedPageBreak/>
              <w:t>bredde og modenhet i partner- og leverandørmarkedet,</w:t>
            </w:r>
          </w:p>
          <w:p w14:paraId="1A78E5BB" w14:textId="616A8C83" w:rsidR="00721AEA" w:rsidRDefault="1446F517" w:rsidP="7488EC04">
            <w:pPr>
              <w:pStyle w:val="Listeavsnitt"/>
              <w:numPr>
                <w:ilvl w:val="0"/>
                <w:numId w:val="3"/>
              </w:numPr>
              <w:spacing w:line="264" w:lineRule="auto"/>
              <w:rPr>
                <w:sz w:val="21"/>
                <w:szCs w:val="21"/>
              </w:rPr>
            </w:pPr>
            <w:r w:rsidRPr="7488EC04">
              <w:rPr>
                <w:sz w:val="21"/>
                <w:szCs w:val="21"/>
              </w:rPr>
              <w:t>tilgang på kompetanse for videreutvikling, drift og forvaltning,</w:t>
            </w:r>
          </w:p>
          <w:p w14:paraId="336CE780" w14:textId="7A8B118C" w:rsidR="00721AEA" w:rsidRDefault="1446F517" w:rsidP="7488EC04">
            <w:pPr>
              <w:pStyle w:val="Listeavsnitt"/>
              <w:numPr>
                <w:ilvl w:val="0"/>
                <w:numId w:val="3"/>
              </w:numPr>
              <w:spacing w:line="264" w:lineRule="auto"/>
              <w:rPr>
                <w:sz w:val="21"/>
                <w:szCs w:val="21"/>
              </w:rPr>
            </w:pPr>
            <w:r w:rsidRPr="7488EC04">
              <w:rPr>
                <w:sz w:val="21"/>
                <w:szCs w:val="21"/>
              </w:rPr>
              <w:t>betydningen av et bredt kompetanse- og leverandørmarked for konkurranse, fleksibilitet og redusert leverandøravhengighet.</w:t>
            </w:r>
          </w:p>
          <w:p w14:paraId="76866DB4" w14:textId="74615E02" w:rsidR="00721AEA" w:rsidRDefault="00721AEA" w:rsidP="7488EC04">
            <w:pPr>
              <w:spacing w:line="264" w:lineRule="auto"/>
              <w:rPr>
                <w:sz w:val="21"/>
                <w:szCs w:val="21"/>
              </w:rPr>
            </w:pPr>
          </w:p>
          <w:p w14:paraId="27AA0908" w14:textId="2E6E9398" w:rsidR="00721AEA" w:rsidRDefault="1446F517" w:rsidP="003134FE">
            <w:pPr>
              <w:spacing w:line="264" w:lineRule="auto"/>
            </w:pPr>
            <w:r w:rsidRPr="7488EC04">
              <w:rPr>
                <w:sz w:val="21"/>
                <w:szCs w:val="21"/>
              </w:rPr>
              <w:t>Hvordan kan slike forhold eventuelt dokumenteres og vurderes?</w:t>
            </w:r>
          </w:p>
          <w:p w14:paraId="036CBE82" w14:textId="75DD6614" w:rsidR="00721AEA" w:rsidRDefault="00721AEA" w:rsidP="7488EC04">
            <w:pPr>
              <w:spacing w:line="264" w:lineRule="auto"/>
              <w:rPr>
                <w:color w:val="000000" w:themeColor="text1"/>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DD521DB"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480BF96" w14:textId="77777777" w:rsidR="00721AEA" w:rsidRDefault="00721AEA" w:rsidP="003134FE">
            <w:pPr>
              <w:spacing w:line="252" w:lineRule="auto"/>
            </w:pPr>
            <w:r>
              <w:rPr>
                <w:i/>
                <w:iCs/>
                <w:color w:val="7F7F7F"/>
                <w:sz w:val="18"/>
                <w:szCs w:val="18"/>
              </w:rPr>
              <w:t>Angi hvem som besvarer:</w:t>
            </w:r>
          </w:p>
          <w:p w14:paraId="0A42CAD1" w14:textId="77777777" w:rsidR="00721AEA" w:rsidRDefault="00721AEA" w:rsidP="003134FE">
            <w:pPr>
              <w:spacing w:line="252" w:lineRule="auto"/>
            </w:pPr>
            <w:r>
              <w:rPr>
                <w:i/>
                <w:iCs/>
                <w:color w:val="7F7F7F"/>
                <w:sz w:val="18"/>
                <w:szCs w:val="18"/>
              </w:rPr>
              <w:t>Skyplattformleverandør</w:t>
            </w:r>
          </w:p>
          <w:p w14:paraId="3F6B6800" w14:textId="77777777" w:rsidR="00721AEA" w:rsidRDefault="00721AEA" w:rsidP="003134FE">
            <w:pPr>
              <w:spacing w:line="252" w:lineRule="auto"/>
            </w:pPr>
            <w:r>
              <w:rPr>
                <w:i/>
                <w:iCs/>
                <w:color w:val="7F7F7F"/>
                <w:sz w:val="18"/>
                <w:szCs w:val="18"/>
              </w:rPr>
              <w:t>Forhandler</w:t>
            </w:r>
          </w:p>
          <w:p w14:paraId="1681AB0F" w14:textId="77777777" w:rsidR="00721AEA" w:rsidRDefault="00721AEA" w:rsidP="003134FE">
            <w:pPr>
              <w:spacing w:line="252" w:lineRule="auto"/>
            </w:pPr>
            <w:r>
              <w:rPr>
                <w:i/>
                <w:iCs/>
                <w:color w:val="7F7F7F"/>
                <w:sz w:val="18"/>
                <w:szCs w:val="18"/>
              </w:rPr>
              <w:t>Annet</w:t>
            </w:r>
          </w:p>
        </w:tc>
      </w:tr>
      <w:tr w:rsidR="00721AEA" w14:paraId="25EE6A9D" w14:textId="77777777" w:rsidTr="7488EC04">
        <w:trPr>
          <w:trHeight w:val="336"/>
        </w:trPr>
        <w:tc>
          <w:tcPr>
            <w:tcW w:w="4449" w:type="dxa"/>
            <w:gridSpan w:val="3"/>
            <w:tcBorders>
              <w:top w:val="single" w:sz="2" w:space="0" w:color="BFCED6"/>
              <w:left w:val="single" w:sz="2" w:space="0" w:color="BFCED6"/>
              <w:bottom w:val="single" w:sz="2" w:space="0" w:color="BFCED6"/>
              <w:right w:val="single" w:sz="2" w:space="0" w:color="BFCED6"/>
            </w:tcBorders>
            <w:shd w:val="clear" w:color="auto" w:fill="D9E2EC"/>
            <w:tcMar>
              <w:top w:w="0" w:type="dxa"/>
              <w:left w:w="10" w:type="dxa"/>
              <w:bottom w:w="0" w:type="dxa"/>
              <w:right w:w="10" w:type="dxa"/>
            </w:tcMar>
          </w:tcPr>
          <w:p w14:paraId="24563A3C" w14:textId="77777777" w:rsidR="00721AEA" w:rsidRDefault="00721AEA" w:rsidP="003134FE">
            <w:pPr>
              <w:rPr>
                <w:b/>
                <w:bCs/>
                <w:color w:val="003087"/>
                <w:sz w:val="21"/>
                <w:szCs w:val="21"/>
              </w:rPr>
            </w:pPr>
          </w:p>
        </w:tc>
        <w:tc>
          <w:tcPr>
            <w:tcW w:w="9166" w:type="dxa"/>
            <w:gridSpan w:val="3"/>
            <w:tcBorders>
              <w:top w:val="single" w:sz="2" w:space="0" w:color="BFCED6"/>
              <w:left w:val="single" w:sz="2" w:space="0" w:color="BFCED6"/>
              <w:bottom w:val="single" w:sz="2" w:space="0" w:color="BFCED6"/>
              <w:right w:val="single" w:sz="2" w:space="0" w:color="BFCED6"/>
            </w:tcBorders>
            <w:shd w:val="clear" w:color="auto" w:fill="D9E2EC"/>
            <w:tcMar>
              <w:top w:w="60" w:type="dxa"/>
              <w:bottom w:w="60" w:type="dxa"/>
            </w:tcMar>
          </w:tcPr>
          <w:p w14:paraId="1B04E5BE" w14:textId="77777777" w:rsidR="00721AEA" w:rsidRDefault="00721AEA" w:rsidP="003134FE">
            <w:r>
              <w:rPr>
                <w:b/>
                <w:bCs/>
                <w:color w:val="003087"/>
                <w:sz w:val="21"/>
                <w:szCs w:val="21"/>
              </w:rPr>
              <w:t>D. Pris og kommersielle vilkår</w:t>
            </w:r>
          </w:p>
        </w:tc>
      </w:tr>
      <w:tr w:rsidR="00721AEA" w14:paraId="04E2D3EF"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467CD28A" w14:textId="77777777" w:rsidR="00721AEA" w:rsidRDefault="00721AEA"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3DA5D93E"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E8BE296" w14:textId="77777777" w:rsidR="00721AEA" w:rsidRPr="000D06FD" w:rsidRDefault="00721AEA" w:rsidP="003134FE">
            <w:pPr>
              <w:spacing w:line="264" w:lineRule="auto"/>
              <w:rPr>
                <w:b/>
                <w:bCs/>
                <w:color w:val="000000"/>
                <w:sz w:val="21"/>
                <w:szCs w:val="21"/>
              </w:rPr>
            </w:pPr>
            <w:r w:rsidRPr="000D06FD">
              <w:rPr>
                <w:b/>
                <w:bCs/>
                <w:color w:val="000000"/>
                <w:sz w:val="21"/>
                <w:szCs w:val="21"/>
              </w:rPr>
              <w:t>Prisdrivere og prisskjema</w:t>
            </w:r>
          </w:p>
          <w:p w14:paraId="46FA197C" w14:textId="77777777" w:rsidR="00115D0C" w:rsidRDefault="00721AEA" w:rsidP="003134FE">
            <w:pPr>
              <w:spacing w:line="264" w:lineRule="auto"/>
              <w:rPr>
                <w:color w:val="000000"/>
                <w:sz w:val="21"/>
                <w:szCs w:val="21"/>
              </w:rPr>
            </w:pPr>
            <w:r>
              <w:rPr>
                <w:color w:val="000000"/>
                <w:sz w:val="21"/>
                <w:szCs w:val="21"/>
              </w:rPr>
              <w:t>Hvilke tjenester er de viktigste prisdriverne</w:t>
            </w:r>
            <w:r w:rsidR="00115D0C">
              <w:rPr>
                <w:color w:val="000000"/>
                <w:sz w:val="21"/>
                <w:szCs w:val="21"/>
              </w:rPr>
              <w:t xml:space="preserve"> i henholdsvis:</w:t>
            </w:r>
          </w:p>
          <w:p w14:paraId="26056A09" w14:textId="77777777" w:rsidR="00115D0C" w:rsidRDefault="00115D0C" w:rsidP="003134FE">
            <w:pPr>
              <w:spacing w:line="264" w:lineRule="auto"/>
              <w:rPr>
                <w:color w:val="000000"/>
                <w:sz w:val="21"/>
                <w:szCs w:val="21"/>
              </w:rPr>
            </w:pPr>
          </w:p>
          <w:p w14:paraId="03DC0133" w14:textId="29C6FB5D" w:rsidR="00115D0C" w:rsidRPr="00115D0C" w:rsidRDefault="00115D0C" w:rsidP="00115D0C">
            <w:pPr>
              <w:pStyle w:val="Listeavsnitt"/>
              <w:numPr>
                <w:ilvl w:val="0"/>
                <w:numId w:val="14"/>
              </w:numPr>
              <w:spacing w:line="264" w:lineRule="auto"/>
            </w:pPr>
            <w:r w:rsidRPr="00115D0C">
              <w:rPr>
                <w:color w:val="000000"/>
                <w:sz w:val="21"/>
                <w:szCs w:val="21"/>
              </w:rPr>
              <w:t>S</w:t>
            </w:r>
            <w:r w:rsidR="00721AEA" w:rsidRPr="00115D0C">
              <w:rPr>
                <w:color w:val="000000"/>
                <w:sz w:val="21"/>
                <w:szCs w:val="21"/>
              </w:rPr>
              <w:t>kyplattformene</w:t>
            </w:r>
          </w:p>
          <w:p w14:paraId="66CCE8F8" w14:textId="1A1C992F" w:rsidR="00115D0C" w:rsidRPr="00115D0C" w:rsidRDefault="00115D0C" w:rsidP="00115D0C">
            <w:pPr>
              <w:pStyle w:val="Listeavsnitt"/>
              <w:numPr>
                <w:ilvl w:val="0"/>
                <w:numId w:val="14"/>
              </w:numPr>
              <w:spacing w:line="264" w:lineRule="auto"/>
            </w:pPr>
            <w:r>
              <w:t>Forhandlere (</w:t>
            </w:r>
            <w:r w:rsidR="00133056">
              <w:t>broker, lisenspartner etc.)</w:t>
            </w:r>
          </w:p>
          <w:p w14:paraId="009B8E9E" w14:textId="77777777" w:rsidR="00115D0C" w:rsidRPr="00115D0C" w:rsidRDefault="00115D0C" w:rsidP="00115D0C">
            <w:pPr>
              <w:pStyle w:val="Listeavsnitt"/>
              <w:spacing w:line="264" w:lineRule="auto"/>
              <w:ind w:left="720"/>
            </w:pPr>
          </w:p>
          <w:p w14:paraId="77805DC5" w14:textId="500AA7A5" w:rsidR="00721AEA" w:rsidRDefault="00133056" w:rsidP="00133056">
            <w:pPr>
              <w:spacing w:line="264" w:lineRule="auto"/>
            </w:pPr>
            <w:r>
              <w:rPr>
                <w:color w:val="000000"/>
                <w:sz w:val="21"/>
                <w:szCs w:val="21"/>
              </w:rPr>
              <w:t>H</w:t>
            </w:r>
            <w:r w:rsidR="00721AEA" w:rsidRPr="00133056">
              <w:rPr>
                <w:color w:val="000000"/>
                <w:sz w:val="21"/>
                <w:szCs w:val="21"/>
              </w:rPr>
              <w:t>vordan bør et prisskjema utformes for å gi representative og sammenlignbare priser? Vis gjerne til gode prisskjemaer fra andre oppdragsgivere.</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29A4123"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2C184DA" w14:textId="77777777" w:rsidR="00721AEA" w:rsidRDefault="00721AEA" w:rsidP="003134FE">
            <w:pPr>
              <w:spacing w:line="252" w:lineRule="auto"/>
            </w:pPr>
            <w:r>
              <w:rPr>
                <w:i/>
                <w:iCs/>
                <w:color w:val="7F7F7F"/>
                <w:sz w:val="18"/>
                <w:szCs w:val="18"/>
              </w:rPr>
              <w:t>Angi hvem som besvarer:</w:t>
            </w:r>
          </w:p>
          <w:p w14:paraId="15126E53" w14:textId="77777777" w:rsidR="00721AEA" w:rsidRDefault="00721AEA" w:rsidP="003134FE">
            <w:pPr>
              <w:spacing w:line="252" w:lineRule="auto"/>
            </w:pPr>
            <w:r>
              <w:rPr>
                <w:i/>
                <w:iCs/>
                <w:color w:val="7F7F7F"/>
                <w:sz w:val="18"/>
                <w:szCs w:val="18"/>
              </w:rPr>
              <w:t>Skyplattformleverandør</w:t>
            </w:r>
          </w:p>
          <w:p w14:paraId="7F1F126E" w14:textId="77777777" w:rsidR="00721AEA" w:rsidRDefault="00721AEA" w:rsidP="003134FE">
            <w:pPr>
              <w:spacing w:line="252" w:lineRule="auto"/>
            </w:pPr>
            <w:r>
              <w:rPr>
                <w:i/>
                <w:iCs/>
                <w:color w:val="7F7F7F"/>
                <w:sz w:val="18"/>
                <w:szCs w:val="18"/>
              </w:rPr>
              <w:t>Forhandler</w:t>
            </w:r>
          </w:p>
          <w:p w14:paraId="66131393" w14:textId="77777777" w:rsidR="00721AEA" w:rsidRDefault="00721AEA" w:rsidP="003134FE">
            <w:pPr>
              <w:spacing w:line="252" w:lineRule="auto"/>
            </w:pPr>
            <w:r>
              <w:rPr>
                <w:i/>
                <w:iCs/>
                <w:color w:val="7F7F7F"/>
                <w:sz w:val="18"/>
                <w:szCs w:val="18"/>
              </w:rPr>
              <w:t>Annet</w:t>
            </w:r>
          </w:p>
        </w:tc>
      </w:tr>
      <w:tr w:rsidR="00721AEA" w14:paraId="3BD4833A"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0CE93006" w14:textId="77777777" w:rsidR="00721AEA" w:rsidRDefault="00721AEA" w:rsidP="003134FE">
            <w:pPr>
              <w:jc w:val="center"/>
            </w:pPr>
            <w:r>
              <w:rPr>
                <w:b/>
                <w:bCs/>
                <w:color w:val="003087"/>
                <w:sz w:val="20"/>
                <w:szCs w:val="20"/>
              </w:rPr>
              <w:lastRenderedPageBreak/>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68E4127F"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0A67472" w14:textId="77777777" w:rsidR="00721AEA" w:rsidRPr="000D06FD" w:rsidRDefault="00721AEA" w:rsidP="003134FE">
            <w:pPr>
              <w:spacing w:line="264" w:lineRule="auto"/>
              <w:rPr>
                <w:b/>
                <w:bCs/>
                <w:color w:val="000000"/>
                <w:sz w:val="21"/>
                <w:szCs w:val="21"/>
              </w:rPr>
            </w:pPr>
            <w:r w:rsidRPr="7488EC04">
              <w:rPr>
                <w:b/>
                <w:bCs/>
                <w:color w:val="000000" w:themeColor="text1"/>
                <w:sz w:val="21"/>
                <w:szCs w:val="21"/>
              </w:rPr>
              <w:t>Commitment- og reserve-baserte rabatter</w:t>
            </w:r>
          </w:p>
          <w:p w14:paraId="5CCDF8E0" w14:textId="1624AF62" w:rsidR="00721AEA" w:rsidRDefault="289C8AF4" w:rsidP="7488EC04">
            <w:pPr>
              <w:spacing w:line="264" w:lineRule="auto"/>
              <w:rPr>
                <w:color w:val="000000" w:themeColor="text1"/>
                <w:sz w:val="21"/>
                <w:szCs w:val="21"/>
              </w:rPr>
            </w:pPr>
            <w:r w:rsidRPr="7488EC04">
              <w:rPr>
                <w:color w:val="000000" w:themeColor="text1"/>
                <w:sz w:val="21"/>
                <w:szCs w:val="21"/>
              </w:rPr>
              <w:t>Hvordan bør commitment- og reservebaserte prismekanismer håndteres i en offentlig anskaffelse der oppdragsgiver ønsker å evaluere prisnivå uten å binde fremtidig forbruk?</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64D1A3CE"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9860E65" w14:textId="77777777" w:rsidR="00721AEA" w:rsidRDefault="00721AEA" w:rsidP="003134FE">
            <w:pPr>
              <w:spacing w:line="252" w:lineRule="auto"/>
            </w:pPr>
            <w:r>
              <w:rPr>
                <w:i/>
                <w:iCs/>
                <w:color w:val="7F7F7F"/>
                <w:sz w:val="18"/>
                <w:szCs w:val="18"/>
              </w:rPr>
              <w:t>Angi hvem som besvarer:</w:t>
            </w:r>
          </w:p>
          <w:p w14:paraId="06E31C80" w14:textId="77777777" w:rsidR="00721AEA" w:rsidRDefault="00721AEA" w:rsidP="003134FE">
            <w:pPr>
              <w:spacing w:line="252" w:lineRule="auto"/>
            </w:pPr>
            <w:r>
              <w:rPr>
                <w:i/>
                <w:iCs/>
                <w:color w:val="7F7F7F"/>
                <w:sz w:val="18"/>
                <w:szCs w:val="18"/>
              </w:rPr>
              <w:t>Skyplattformleverandør</w:t>
            </w:r>
          </w:p>
          <w:p w14:paraId="51C90BE1" w14:textId="77777777" w:rsidR="00721AEA" w:rsidRDefault="00721AEA" w:rsidP="003134FE">
            <w:pPr>
              <w:spacing w:line="252" w:lineRule="auto"/>
            </w:pPr>
            <w:r>
              <w:rPr>
                <w:i/>
                <w:iCs/>
                <w:color w:val="7F7F7F"/>
                <w:sz w:val="18"/>
                <w:szCs w:val="18"/>
              </w:rPr>
              <w:t>Forhandler</w:t>
            </w:r>
          </w:p>
          <w:p w14:paraId="28D9851D" w14:textId="77777777" w:rsidR="00721AEA" w:rsidRDefault="00721AEA" w:rsidP="003134FE">
            <w:pPr>
              <w:spacing w:line="252" w:lineRule="auto"/>
            </w:pPr>
            <w:r>
              <w:rPr>
                <w:i/>
                <w:iCs/>
                <w:color w:val="7F7F7F"/>
                <w:sz w:val="18"/>
                <w:szCs w:val="18"/>
              </w:rPr>
              <w:t>Annet</w:t>
            </w:r>
          </w:p>
        </w:tc>
      </w:tr>
      <w:tr w:rsidR="00721AEA" w14:paraId="63AD5571"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62BB0BCE" w14:textId="77777777" w:rsidR="00721AEA" w:rsidRDefault="00721AEA"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3CC0BF78"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97E2C12" w14:textId="77777777" w:rsidR="00721AEA" w:rsidRPr="000D06FD" w:rsidRDefault="00721AEA" w:rsidP="003134FE">
            <w:pPr>
              <w:spacing w:line="264" w:lineRule="auto"/>
              <w:rPr>
                <w:b/>
                <w:bCs/>
                <w:color w:val="000000"/>
                <w:sz w:val="21"/>
                <w:szCs w:val="21"/>
              </w:rPr>
            </w:pPr>
            <w:r w:rsidRPr="7488EC04">
              <w:rPr>
                <w:b/>
                <w:bCs/>
                <w:color w:val="000000" w:themeColor="text1"/>
                <w:sz w:val="21"/>
                <w:szCs w:val="21"/>
              </w:rPr>
              <w:t>Bruksområder for prissammenligning</w:t>
            </w:r>
          </w:p>
          <w:p w14:paraId="086D8157" w14:textId="77777777" w:rsidR="00721AEA" w:rsidRDefault="00721AEA" w:rsidP="7488EC04">
            <w:pPr>
              <w:spacing w:line="264" w:lineRule="auto"/>
              <w:rPr>
                <w:color w:val="000000" w:themeColor="text1"/>
                <w:sz w:val="21"/>
                <w:szCs w:val="21"/>
              </w:rPr>
            </w:pPr>
            <w:r w:rsidRPr="7488EC04">
              <w:rPr>
                <w:color w:val="000000" w:themeColor="text1"/>
                <w:sz w:val="21"/>
                <w:szCs w:val="21"/>
              </w:rPr>
              <w:t>Har dere forslag til relevante bruksområder/scenarioer for skyplattform som kan benyttes for å gjøre prissammenligning mest mulig representativ?</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6C078F10"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9085C4F" w14:textId="77777777" w:rsidR="00721AEA" w:rsidRDefault="00721AEA" w:rsidP="003134FE">
            <w:pPr>
              <w:spacing w:line="252" w:lineRule="auto"/>
            </w:pPr>
            <w:r>
              <w:rPr>
                <w:i/>
                <w:iCs/>
                <w:color w:val="7F7F7F"/>
                <w:sz w:val="18"/>
                <w:szCs w:val="18"/>
              </w:rPr>
              <w:t>Angi hvem som besvarer:</w:t>
            </w:r>
          </w:p>
          <w:p w14:paraId="50CA3A82" w14:textId="77777777" w:rsidR="00721AEA" w:rsidRDefault="00721AEA" w:rsidP="003134FE">
            <w:pPr>
              <w:spacing w:line="252" w:lineRule="auto"/>
            </w:pPr>
            <w:r>
              <w:rPr>
                <w:i/>
                <w:iCs/>
                <w:color w:val="7F7F7F"/>
                <w:sz w:val="18"/>
                <w:szCs w:val="18"/>
              </w:rPr>
              <w:t>Skyplattformleverandør</w:t>
            </w:r>
          </w:p>
          <w:p w14:paraId="79337825" w14:textId="77777777" w:rsidR="00721AEA" w:rsidRDefault="00721AEA" w:rsidP="003134FE">
            <w:pPr>
              <w:spacing w:line="252" w:lineRule="auto"/>
            </w:pPr>
            <w:r>
              <w:rPr>
                <w:i/>
                <w:iCs/>
                <w:color w:val="7F7F7F"/>
                <w:sz w:val="18"/>
                <w:szCs w:val="18"/>
              </w:rPr>
              <w:t>Forhandler</w:t>
            </w:r>
          </w:p>
          <w:p w14:paraId="46952B5C" w14:textId="77777777" w:rsidR="00721AEA" w:rsidRDefault="00721AEA" w:rsidP="003134FE">
            <w:pPr>
              <w:spacing w:line="252" w:lineRule="auto"/>
            </w:pPr>
            <w:r>
              <w:rPr>
                <w:i/>
                <w:iCs/>
                <w:color w:val="7F7F7F"/>
                <w:sz w:val="18"/>
                <w:szCs w:val="18"/>
              </w:rPr>
              <w:t>Annet</w:t>
            </w:r>
          </w:p>
        </w:tc>
      </w:tr>
      <w:tr w:rsidR="00721AEA" w14:paraId="31DD12D1" w14:textId="77777777" w:rsidTr="7488EC04">
        <w:trPr>
          <w:trHeight w:val="336"/>
        </w:trPr>
        <w:tc>
          <w:tcPr>
            <w:tcW w:w="4449" w:type="dxa"/>
            <w:gridSpan w:val="3"/>
            <w:tcBorders>
              <w:top w:val="single" w:sz="2" w:space="0" w:color="BFCED6"/>
              <w:left w:val="single" w:sz="2" w:space="0" w:color="BFCED6"/>
              <w:bottom w:val="single" w:sz="2" w:space="0" w:color="BFCED6"/>
              <w:right w:val="single" w:sz="2" w:space="0" w:color="BFCED6"/>
            </w:tcBorders>
            <w:shd w:val="clear" w:color="auto" w:fill="D9E2EC"/>
            <w:tcMar>
              <w:top w:w="0" w:type="dxa"/>
              <w:left w:w="10" w:type="dxa"/>
              <w:bottom w:w="0" w:type="dxa"/>
              <w:right w:w="10" w:type="dxa"/>
            </w:tcMar>
          </w:tcPr>
          <w:p w14:paraId="0BB3B4E8" w14:textId="77777777" w:rsidR="00721AEA" w:rsidRDefault="00721AEA" w:rsidP="003134FE">
            <w:pPr>
              <w:rPr>
                <w:b/>
                <w:bCs/>
                <w:color w:val="003087"/>
                <w:sz w:val="21"/>
                <w:szCs w:val="21"/>
              </w:rPr>
            </w:pPr>
          </w:p>
        </w:tc>
        <w:tc>
          <w:tcPr>
            <w:tcW w:w="9166" w:type="dxa"/>
            <w:gridSpan w:val="3"/>
            <w:tcBorders>
              <w:top w:val="single" w:sz="2" w:space="0" w:color="BFCED6"/>
              <w:left w:val="single" w:sz="2" w:space="0" w:color="BFCED6"/>
              <w:bottom w:val="single" w:sz="2" w:space="0" w:color="BFCED6"/>
              <w:right w:val="single" w:sz="2" w:space="0" w:color="BFCED6"/>
            </w:tcBorders>
            <w:shd w:val="clear" w:color="auto" w:fill="D9E2EC"/>
            <w:tcMar>
              <w:top w:w="60" w:type="dxa"/>
              <w:bottom w:w="60" w:type="dxa"/>
            </w:tcMar>
          </w:tcPr>
          <w:p w14:paraId="082FEE7E" w14:textId="77777777" w:rsidR="00721AEA" w:rsidRDefault="00721AEA" w:rsidP="003134FE">
            <w:r>
              <w:rPr>
                <w:b/>
                <w:bCs/>
                <w:color w:val="003087"/>
                <w:sz w:val="21"/>
                <w:szCs w:val="21"/>
              </w:rPr>
              <w:t>E. Kontrakt, styringsmodell og juridiske vilkår (inkludert digital suverenitet)</w:t>
            </w:r>
          </w:p>
        </w:tc>
      </w:tr>
      <w:tr w:rsidR="00721AEA" w14:paraId="51D789BF"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0927BADD" w14:textId="77777777" w:rsidR="00721AEA" w:rsidRDefault="00721AEA"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54386914"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3241855" w14:textId="77777777" w:rsidR="00721AEA" w:rsidRPr="000D06FD" w:rsidRDefault="00721AEA" w:rsidP="003134FE">
            <w:pPr>
              <w:spacing w:line="264" w:lineRule="auto"/>
              <w:rPr>
                <w:b/>
                <w:bCs/>
                <w:color w:val="000000"/>
                <w:sz w:val="21"/>
                <w:szCs w:val="21"/>
              </w:rPr>
            </w:pPr>
            <w:r w:rsidRPr="7488EC04">
              <w:rPr>
                <w:b/>
                <w:bCs/>
                <w:color w:val="000000" w:themeColor="text1"/>
                <w:sz w:val="21"/>
                <w:szCs w:val="21"/>
              </w:rPr>
              <w:t>Digital og teknologisk suverenitet</w:t>
            </w:r>
          </w:p>
          <w:p w14:paraId="6F8F5BDE" w14:textId="77777777" w:rsidR="00471908" w:rsidRDefault="491DF892" w:rsidP="7488EC04">
            <w:pPr>
              <w:rPr>
                <w:sz w:val="21"/>
                <w:szCs w:val="21"/>
              </w:rPr>
            </w:pPr>
            <w:r w:rsidRPr="7488EC04">
              <w:rPr>
                <w:sz w:val="21"/>
                <w:szCs w:val="21"/>
              </w:rPr>
              <w:t xml:space="preserve">Digital og teknologisk suverenitet er et område i rask utvikling, både teknologisk og regulatorisk. </w:t>
            </w:r>
          </w:p>
          <w:p w14:paraId="2B280B80" w14:textId="77777777" w:rsidR="00471908" w:rsidRDefault="00471908" w:rsidP="7488EC04">
            <w:pPr>
              <w:rPr>
                <w:sz w:val="21"/>
                <w:szCs w:val="21"/>
              </w:rPr>
            </w:pPr>
          </w:p>
          <w:p w14:paraId="734D54F7" w14:textId="2DA78392" w:rsidR="491DF892" w:rsidRDefault="491DF892" w:rsidP="7488EC04">
            <w:pPr>
              <w:rPr>
                <w:sz w:val="21"/>
                <w:szCs w:val="21"/>
              </w:rPr>
            </w:pPr>
            <w:r w:rsidRPr="7488EC04">
              <w:rPr>
                <w:sz w:val="21"/>
                <w:szCs w:val="21"/>
              </w:rPr>
              <w:t>Dette omfatter blant annet kontroll over kontrollplan og data, nøkkelhåndtering, datalagring og -residens, drifts- og supportpersonell, samt eksponering mot utenlandske myndigheters tilgangskrav</w:t>
            </w:r>
            <w:r w:rsidR="0063489B">
              <w:rPr>
                <w:sz w:val="21"/>
                <w:szCs w:val="21"/>
              </w:rPr>
              <w:t xml:space="preserve">, </w:t>
            </w:r>
            <w:r w:rsidR="00B4326E" w:rsidRPr="00B4326E">
              <w:rPr>
                <w:sz w:val="21"/>
                <w:szCs w:val="21"/>
              </w:rPr>
              <w:t>samt tilgang til kritiske digitale kapabiliteter som KI-modeller og avanserte plattformtjenester.</w:t>
            </w:r>
          </w:p>
          <w:p w14:paraId="5460323A" w14:textId="77777777" w:rsidR="00C83FAF" w:rsidRDefault="00C83FAF" w:rsidP="7488EC04">
            <w:pPr>
              <w:rPr>
                <w:sz w:val="21"/>
                <w:szCs w:val="21"/>
              </w:rPr>
            </w:pPr>
          </w:p>
          <w:p w14:paraId="5CE5AAB4" w14:textId="17E96148" w:rsidR="491DF892" w:rsidRPr="00855A89" w:rsidRDefault="491DF892" w:rsidP="7488EC04">
            <w:pPr>
              <w:rPr>
                <w:sz w:val="21"/>
                <w:szCs w:val="21"/>
              </w:rPr>
            </w:pPr>
            <w:r w:rsidRPr="7488EC04">
              <w:rPr>
                <w:sz w:val="21"/>
                <w:szCs w:val="21"/>
              </w:rPr>
              <w:t>Hvilke mekanismer og tjenestealternativer tilbyr dere i dag for å styrke kundens kontroll over data, drift og styringsfunksjoner</w:t>
            </w:r>
            <w:r w:rsidR="00855A89">
              <w:rPr>
                <w:sz w:val="21"/>
                <w:szCs w:val="21"/>
              </w:rPr>
              <w:t xml:space="preserve"> </w:t>
            </w:r>
            <w:r w:rsidR="00855A89" w:rsidRPr="00855A89">
              <w:rPr>
                <w:sz w:val="21"/>
                <w:szCs w:val="21"/>
              </w:rPr>
              <w:t>og kritiske digitale kapabiliteter</w:t>
            </w:r>
            <w:r w:rsidRPr="7488EC04">
              <w:rPr>
                <w:sz w:val="21"/>
                <w:szCs w:val="21"/>
              </w:rPr>
              <w:t>, og hvilke begrensninger eller avveininger følger av disse?</w:t>
            </w:r>
          </w:p>
          <w:p w14:paraId="6F17163A" w14:textId="631CF3B3" w:rsidR="7488EC04" w:rsidRDefault="7488EC04" w:rsidP="7488EC04">
            <w:pPr>
              <w:rPr>
                <w:sz w:val="21"/>
                <w:szCs w:val="21"/>
              </w:rPr>
            </w:pPr>
          </w:p>
          <w:p w14:paraId="5DEACB59" w14:textId="12093754" w:rsidR="491DF892" w:rsidRDefault="491DF892" w:rsidP="7488EC04">
            <w:r w:rsidRPr="7488EC04">
              <w:rPr>
                <w:sz w:val="21"/>
                <w:szCs w:val="21"/>
              </w:rPr>
              <w:t>Beskriv gjerne:</w:t>
            </w:r>
          </w:p>
          <w:p w14:paraId="5EA20AB0" w14:textId="500C5006" w:rsidR="491DF892" w:rsidRDefault="491DF892" w:rsidP="7488EC04">
            <w:pPr>
              <w:pStyle w:val="Listeavsnitt"/>
              <w:numPr>
                <w:ilvl w:val="0"/>
                <w:numId w:val="15"/>
              </w:numPr>
              <w:rPr>
                <w:sz w:val="21"/>
                <w:szCs w:val="21"/>
              </w:rPr>
            </w:pPr>
            <w:r w:rsidRPr="7488EC04">
              <w:rPr>
                <w:sz w:val="21"/>
                <w:szCs w:val="21"/>
              </w:rPr>
              <w:lastRenderedPageBreak/>
              <w:t>hvilke teknologiske mekanismer og tjenestealternativer som er tilgjengelige i dag og planlagt i avtaleperioden,</w:t>
            </w:r>
          </w:p>
          <w:p w14:paraId="2E2A074F" w14:textId="282E6443" w:rsidR="491DF892" w:rsidRDefault="491DF892" w:rsidP="7488EC04">
            <w:pPr>
              <w:pStyle w:val="Listeavsnitt"/>
              <w:numPr>
                <w:ilvl w:val="0"/>
                <w:numId w:val="15"/>
              </w:numPr>
              <w:rPr>
                <w:sz w:val="21"/>
                <w:szCs w:val="21"/>
              </w:rPr>
            </w:pPr>
            <w:r w:rsidRPr="7488EC04">
              <w:rPr>
                <w:sz w:val="21"/>
                <w:szCs w:val="21"/>
              </w:rPr>
              <w:t>hvordan regulatoriske forhold, herunder jurisdiksjon, myndighetstilgang og kommende europeisk regelverk, påvirker ulike suverenitetsmodeller,</w:t>
            </w:r>
          </w:p>
          <w:p w14:paraId="6820D6A8" w14:textId="2CCE3421" w:rsidR="491DF892" w:rsidRDefault="491DF892" w:rsidP="7488EC04">
            <w:pPr>
              <w:pStyle w:val="Listeavsnitt"/>
              <w:numPr>
                <w:ilvl w:val="0"/>
                <w:numId w:val="15"/>
              </w:numPr>
              <w:rPr>
                <w:sz w:val="21"/>
                <w:szCs w:val="21"/>
              </w:rPr>
            </w:pPr>
            <w:r w:rsidRPr="7488EC04">
              <w:rPr>
                <w:sz w:val="21"/>
                <w:szCs w:val="21"/>
              </w:rPr>
              <w:t>hvordan slike egenskaper kan kravstilles, dokumenteres og evalueres på en objektiv og etterprøvbar måte,</w:t>
            </w:r>
          </w:p>
          <w:p w14:paraId="6A528C0D" w14:textId="3A1E633A" w:rsidR="491DF892" w:rsidRDefault="491DF892" w:rsidP="7488EC04">
            <w:pPr>
              <w:pStyle w:val="Listeavsnitt"/>
              <w:numPr>
                <w:ilvl w:val="0"/>
                <w:numId w:val="15"/>
              </w:numPr>
              <w:rPr>
                <w:sz w:val="21"/>
                <w:szCs w:val="21"/>
              </w:rPr>
            </w:pPr>
            <w:r w:rsidRPr="7488EC04">
              <w:rPr>
                <w:sz w:val="21"/>
                <w:szCs w:val="21"/>
              </w:rPr>
              <w:t>hvilke konsekvenser ulike nivåer av suverenitet har for funksjonalitet, tjenestetilgjengelighet, regionvalg, innovasjonstakt og kostnad.</w:t>
            </w:r>
          </w:p>
          <w:p w14:paraId="1D50EBBB" w14:textId="0B1C85AA" w:rsidR="183401F7" w:rsidRDefault="183401F7" w:rsidP="6BFBAC3C">
            <w:pPr>
              <w:pStyle w:val="Listeavsnitt"/>
              <w:numPr>
                <w:ilvl w:val="0"/>
                <w:numId w:val="15"/>
              </w:numPr>
              <w:rPr>
                <w:sz w:val="21"/>
                <w:szCs w:val="21"/>
              </w:rPr>
            </w:pPr>
            <w:r w:rsidRPr="6BFBAC3C">
              <w:rPr>
                <w:sz w:val="21"/>
                <w:szCs w:val="21"/>
              </w:rPr>
              <w:t>hvordan operasjonell autonomi kan vurderes, kravstilles og dokumenteres som del av en skybasert leveransemodell</w:t>
            </w:r>
          </w:p>
          <w:p w14:paraId="040B64CF" w14:textId="1B3A5110" w:rsidR="7488EC04" w:rsidRDefault="7488EC04" w:rsidP="7488EC04">
            <w:pPr>
              <w:rPr>
                <w:sz w:val="21"/>
                <w:szCs w:val="21"/>
              </w:rPr>
            </w:pPr>
          </w:p>
          <w:p w14:paraId="3C4FE1D9" w14:textId="5DC33073" w:rsidR="491DF892" w:rsidRDefault="491DF892" w:rsidP="7488EC04">
            <w:r w:rsidRPr="7488EC04">
              <w:rPr>
                <w:sz w:val="21"/>
                <w:szCs w:val="21"/>
              </w:rPr>
              <w:t>Vis gjerne til konkrete eksempler på dokumentasjon, tjenestealternativer eller kundeimplementeringer.</w:t>
            </w:r>
          </w:p>
          <w:p w14:paraId="2B2842A4" w14:textId="2C6EA31A" w:rsidR="7488EC04" w:rsidRDefault="7488EC04" w:rsidP="7488EC04">
            <w:pPr>
              <w:rPr>
                <w:sz w:val="21"/>
                <w:szCs w:val="21"/>
              </w:rPr>
            </w:pPr>
          </w:p>
          <w:p w14:paraId="1A7ECF26" w14:textId="12DD8554" w:rsidR="00721AEA" w:rsidRDefault="00721AEA" w:rsidP="7488EC04">
            <w:pPr>
              <w:suppressAutoHyphens/>
              <w:spacing w:line="264" w:lineRule="auto"/>
              <w:rPr>
                <w:color w:val="000000" w:themeColor="text1"/>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1285108" w14:textId="77777777" w:rsidR="00721AEA" w:rsidRDefault="00721AEA" w:rsidP="003134FE"/>
          <w:p w14:paraId="3C2AD7FB" w14:textId="77777777" w:rsidR="00E7480B" w:rsidRPr="00E7480B" w:rsidRDefault="00E7480B" w:rsidP="00E7480B"/>
          <w:p w14:paraId="3E45E610" w14:textId="77777777" w:rsidR="00E7480B" w:rsidRPr="00E7480B" w:rsidRDefault="00E7480B" w:rsidP="00E7480B"/>
          <w:p w14:paraId="4D1B0CF1" w14:textId="77777777" w:rsidR="00E7480B" w:rsidRPr="00E7480B" w:rsidRDefault="00E7480B" w:rsidP="00E7480B"/>
          <w:p w14:paraId="38965EC2" w14:textId="77777777" w:rsidR="00E7480B" w:rsidRPr="00E7480B" w:rsidRDefault="00E7480B" w:rsidP="00E7480B"/>
          <w:p w14:paraId="4302DF6E" w14:textId="77777777" w:rsidR="00E7480B" w:rsidRPr="00E7480B" w:rsidRDefault="00E7480B" w:rsidP="00E7480B"/>
          <w:p w14:paraId="6B6F8C7D" w14:textId="77777777" w:rsidR="00E7480B" w:rsidRPr="00E7480B" w:rsidRDefault="00E7480B" w:rsidP="00E7480B"/>
          <w:p w14:paraId="51F70F75" w14:textId="77777777" w:rsidR="00E7480B" w:rsidRPr="00E7480B" w:rsidRDefault="00E7480B" w:rsidP="00E7480B"/>
          <w:p w14:paraId="6AA6382A" w14:textId="77777777" w:rsidR="00E7480B" w:rsidRPr="00E7480B" w:rsidRDefault="00E7480B" w:rsidP="00E7480B"/>
          <w:p w14:paraId="0DDD9D14" w14:textId="060386BF" w:rsidR="00721AEA" w:rsidRDefault="00E7480B" w:rsidP="00133056">
            <w:pPr>
              <w:tabs>
                <w:tab w:val="left" w:pos="915"/>
                <w:tab w:val="left" w:pos="3304"/>
              </w:tabs>
            </w:pPr>
            <w:r>
              <w:tab/>
            </w:r>
            <w:r>
              <w:tab/>
            </w:r>
          </w:p>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09DFCB8E" w14:textId="77777777" w:rsidR="00721AEA" w:rsidRDefault="00721AEA" w:rsidP="003134FE">
            <w:pPr>
              <w:spacing w:line="252" w:lineRule="auto"/>
            </w:pPr>
            <w:r>
              <w:rPr>
                <w:i/>
                <w:iCs/>
                <w:color w:val="7F7F7F"/>
                <w:sz w:val="18"/>
                <w:szCs w:val="18"/>
              </w:rPr>
              <w:t>Angi hvem som besvarer:</w:t>
            </w:r>
          </w:p>
          <w:p w14:paraId="6990BE68" w14:textId="77777777" w:rsidR="00721AEA" w:rsidRDefault="00721AEA" w:rsidP="003134FE">
            <w:pPr>
              <w:spacing w:line="252" w:lineRule="auto"/>
            </w:pPr>
            <w:r>
              <w:rPr>
                <w:i/>
                <w:iCs/>
                <w:color w:val="7F7F7F"/>
                <w:sz w:val="18"/>
                <w:szCs w:val="18"/>
              </w:rPr>
              <w:t>Skyplattformleverandør</w:t>
            </w:r>
          </w:p>
          <w:p w14:paraId="70E581FB" w14:textId="77777777" w:rsidR="00721AEA" w:rsidRDefault="00721AEA" w:rsidP="003134FE">
            <w:pPr>
              <w:spacing w:line="252" w:lineRule="auto"/>
            </w:pPr>
            <w:r>
              <w:rPr>
                <w:i/>
                <w:iCs/>
                <w:color w:val="7F7F7F"/>
                <w:sz w:val="18"/>
                <w:szCs w:val="18"/>
              </w:rPr>
              <w:t>Forhandler</w:t>
            </w:r>
          </w:p>
          <w:p w14:paraId="2FB87119" w14:textId="77777777" w:rsidR="00721AEA" w:rsidRDefault="00721AEA" w:rsidP="003134FE">
            <w:pPr>
              <w:spacing w:line="252" w:lineRule="auto"/>
            </w:pPr>
            <w:r>
              <w:rPr>
                <w:i/>
                <w:iCs/>
                <w:color w:val="7F7F7F"/>
                <w:sz w:val="18"/>
                <w:szCs w:val="18"/>
              </w:rPr>
              <w:t>Annet</w:t>
            </w:r>
          </w:p>
        </w:tc>
      </w:tr>
      <w:tr w:rsidR="00721AEA" w14:paraId="338CC293"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54CC5108" w14:textId="77777777" w:rsidR="00721AEA" w:rsidRDefault="00721AEA"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3D4D8848" w14:textId="77777777" w:rsidR="00721AEA" w:rsidRDefault="00721AEA" w:rsidP="00721AEA">
            <w:pPr>
              <w:pStyle w:val="Listeavsnitt"/>
              <w:numPr>
                <w:ilvl w:val="0"/>
                <w:numId w:val="10"/>
              </w:numPr>
              <w:suppressAutoHyphens/>
              <w:spacing w:line="264" w:lineRule="auto"/>
              <w:rPr>
                <w:b/>
                <w:bCs/>
                <w:color w:val="000000"/>
                <w:sz w:val="21"/>
                <w:szCs w:val="21"/>
              </w:rPr>
            </w:pPr>
            <w:r>
              <w:rPr>
                <w:b/>
                <w:bCs/>
                <w:color w:val="000000"/>
                <w:sz w:val="21"/>
                <w:szCs w:val="21"/>
              </w:rPr>
              <w:t xml:space="preserve"> </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62720CF8" w14:textId="38ED6410" w:rsidR="00721AEA" w:rsidRPr="000D06FD" w:rsidRDefault="00721AEA" w:rsidP="003134FE">
            <w:pPr>
              <w:spacing w:line="264" w:lineRule="auto"/>
              <w:rPr>
                <w:b/>
                <w:bCs/>
                <w:color w:val="000000"/>
                <w:sz w:val="21"/>
                <w:szCs w:val="21"/>
              </w:rPr>
            </w:pPr>
            <w:r w:rsidRPr="000D06FD">
              <w:rPr>
                <w:b/>
                <w:bCs/>
                <w:color w:val="000000"/>
                <w:sz w:val="21"/>
                <w:szCs w:val="21"/>
              </w:rPr>
              <w:t>Standardvilkår vs. SSA</w:t>
            </w:r>
          </w:p>
          <w:p w14:paraId="4C6865A0" w14:textId="43022DB2" w:rsidR="00721AEA" w:rsidRDefault="00721AEA" w:rsidP="003134FE">
            <w:pPr>
              <w:spacing w:line="264" w:lineRule="auto"/>
              <w:rPr>
                <w:color w:val="000000"/>
                <w:sz w:val="21"/>
                <w:szCs w:val="21"/>
              </w:rPr>
            </w:pPr>
            <w:r>
              <w:rPr>
                <w:color w:val="000000"/>
                <w:sz w:val="21"/>
                <w:szCs w:val="21"/>
              </w:rPr>
              <w:t xml:space="preserve">Globale skytjenester leveres ofte på leverandørenes standardvilkår, mens norsk offentlig sektor tradisjonelt benytter kontraktsstandarder som </w:t>
            </w:r>
            <w:r w:rsidR="002854FF">
              <w:rPr>
                <w:color w:val="000000"/>
                <w:sz w:val="21"/>
                <w:szCs w:val="21"/>
              </w:rPr>
              <w:t>statens standardavtaler (</w:t>
            </w:r>
            <w:r>
              <w:rPr>
                <w:color w:val="000000"/>
                <w:sz w:val="21"/>
                <w:szCs w:val="21"/>
              </w:rPr>
              <w:t>SSA</w:t>
            </w:r>
            <w:r w:rsidR="002854FF">
              <w:rPr>
                <w:color w:val="000000"/>
                <w:sz w:val="21"/>
                <w:szCs w:val="21"/>
              </w:rPr>
              <w:t>)</w:t>
            </w:r>
            <w:r w:rsidR="005178A4">
              <w:rPr>
                <w:color w:val="000000"/>
                <w:sz w:val="21"/>
                <w:szCs w:val="21"/>
              </w:rPr>
              <w:t>, som følger norsk rett med tvisteløsning i norske domstoler.</w:t>
            </w:r>
            <w:r>
              <w:rPr>
                <w:color w:val="000000"/>
                <w:sz w:val="21"/>
                <w:szCs w:val="21"/>
              </w:rPr>
              <w:t xml:space="preserve"> </w:t>
            </w:r>
          </w:p>
          <w:p w14:paraId="5C0F9BAA" w14:textId="77777777" w:rsidR="00721AEA" w:rsidRDefault="00721AEA" w:rsidP="003134FE">
            <w:pPr>
              <w:spacing w:line="264" w:lineRule="auto"/>
              <w:rPr>
                <w:color w:val="000000"/>
                <w:sz w:val="21"/>
                <w:szCs w:val="21"/>
              </w:rPr>
            </w:pPr>
          </w:p>
          <w:p w14:paraId="5DD3C237" w14:textId="77777777" w:rsidR="00721AEA" w:rsidRDefault="00721AEA" w:rsidP="003134FE">
            <w:pPr>
              <w:spacing w:line="264" w:lineRule="auto"/>
              <w:rPr>
                <w:color w:val="000000"/>
                <w:sz w:val="21"/>
                <w:szCs w:val="21"/>
              </w:rPr>
            </w:pPr>
            <w:r>
              <w:rPr>
                <w:color w:val="000000"/>
                <w:sz w:val="21"/>
                <w:szCs w:val="21"/>
              </w:rPr>
              <w:lastRenderedPageBreak/>
              <w:t xml:space="preserve">Hvordan anbefaler dere at dette håndteres i en anskaffelse av skytjenester? Beskriv gjerne </w:t>
            </w:r>
          </w:p>
          <w:p w14:paraId="1FCEA2AE" w14:textId="77777777" w:rsidR="00721AEA" w:rsidRDefault="00721AEA" w:rsidP="003134FE">
            <w:pPr>
              <w:spacing w:line="264" w:lineRule="auto"/>
              <w:rPr>
                <w:color w:val="000000"/>
                <w:sz w:val="21"/>
                <w:szCs w:val="21"/>
              </w:rPr>
            </w:pPr>
          </w:p>
          <w:p w14:paraId="5543B9DD" w14:textId="77777777" w:rsidR="00721AEA" w:rsidRPr="000D06FD" w:rsidRDefault="00721AEA" w:rsidP="00721AEA">
            <w:pPr>
              <w:pStyle w:val="Listeavsnitt"/>
              <w:numPr>
                <w:ilvl w:val="0"/>
                <w:numId w:val="16"/>
              </w:numPr>
              <w:suppressAutoHyphens/>
              <w:spacing w:line="264" w:lineRule="auto"/>
            </w:pPr>
            <w:r w:rsidRPr="000D06FD">
              <w:rPr>
                <w:color w:val="000000"/>
                <w:sz w:val="21"/>
                <w:szCs w:val="21"/>
              </w:rPr>
              <w:t xml:space="preserve">hvilke kontraktsområder som normalt kan håndteres innenfor leverandørenes standardvilkår; </w:t>
            </w:r>
          </w:p>
          <w:p w14:paraId="223E2628" w14:textId="77777777" w:rsidR="00721AEA" w:rsidRPr="000D06FD" w:rsidRDefault="00721AEA" w:rsidP="00721AEA">
            <w:pPr>
              <w:pStyle w:val="Listeavsnitt"/>
              <w:numPr>
                <w:ilvl w:val="0"/>
                <w:numId w:val="16"/>
              </w:numPr>
              <w:suppressAutoHyphens/>
              <w:spacing w:line="264" w:lineRule="auto"/>
            </w:pPr>
            <w:r w:rsidRPr="000D06FD">
              <w:rPr>
                <w:color w:val="000000"/>
                <w:sz w:val="21"/>
                <w:szCs w:val="21"/>
              </w:rPr>
              <w:t xml:space="preserve">hvilke som typisk krever tilpasninger, særvilkår eller avklaringer; </w:t>
            </w:r>
          </w:p>
          <w:p w14:paraId="454AA253" w14:textId="20CB41BE" w:rsidR="00721AEA" w:rsidRPr="000D06FD" w:rsidRDefault="00721AEA" w:rsidP="00721AEA">
            <w:pPr>
              <w:pStyle w:val="Listeavsnitt"/>
              <w:numPr>
                <w:ilvl w:val="0"/>
                <w:numId w:val="16"/>
              </w:numPr>
              <w:suppressAutoHyphens/>
              <w:spacing w:line="264" w:lineRule="auto"/>
            </w:pPr>
            <w:r w:rsidRPr="000D06FD">
              <w:rPr>
                <w:color w:val="000000"/>
                <w:sz w:val="21"/>
                <w:szCs w:val="21"/>
              </w:rPr>
              <w:t>hvilke bestemmelser i SSA</w:t>
            </w:r>
            <w:r w:rsidR="00061D48">
              <w:rPr>
                <w:color w:val="000000"/>
                <w:sz w:val="21"/>
                <w:szCs w:val="21"/>
              </w:rPr>
              <w:t xml:space="preserve"> (</w:t>
            </w:r>
            <w:r w:rsidR="00714BDA">
              <w:rPr>
                <w:color w:val="000000"/>
                <w:sz w:val="21"/>
                <w:szCs w:val="21"/>
              </w:rPr>
              <w:t>særlig SSA-Sky, SSA-Lille sky, SSA-L og SSA-R</w:t>
            </w:r>
            <w:r w:rsidR="00061D48">
              <w:rPr>
                <w:color w:val="000000"/>
                <w:sz w:val="21"/>
                <w:szCs w:val="21"/>
              </w:rPr>
              <w:t>)</w:t>
            </w:r>
            <w:r w:rsidR="00185644">
              <w:rPr>
                <w:color w:val="000000"/>
                <w:sz w:val="21"/>
                <w:szCs w:val="21"/>
              </w:rPr>
              <w:t>,</w:t>
            </w:r>
            <w:r w:rsidRPr="000D06FD">
              <w:rPr>
                <w:color w:val="000000"/>
                <w:sz w:val="21"/>
                <w:szCs w:val="21"/>
              </w:rPr>
              <w:t xml:space="preserve"> som oftest skaper utfordringer ved globale skytjenester, og hvordan de normalt løses i praksis; </w:t>
            </w:r>
          </w:p>
          <w:p w14:paraId="5B42232A" w14:textId="77777777" w:rsidR="00721AEA" w:rsidRPr="00F42849" w:rsidRDefault="00721AEA" w:rsidP="00721AEA">
            <w:pPr>
              <w:pStyle w:val="Listeavsnitt"/>
              <w:numPr>
                <w:ilvl w:val="0"/>
                <w:numId w:val="16"/>
              </w:numPr>
              <w:suppressAutoHyphens/>
              <w:spacing w:line="264" w:lineRule="auto"/>
            </w:pPr>
            <w:r w:rsidRPr="000D06FD">
              <w:rPr>
                <w:color w:val="000000"/>
                <w:sz w:val="21"/>
                <w:szCs w:val="21"/>
              </w:rPr>
              <w:t xml:space="preserve">hvilke kontraktsmekanismer som er viktigst for styring, revisjon, regulatorisk etterlevelse og redusert leverandøravhengighet over tid. </w:t>
            </w:r>
          </w:p>
          <w:p w14:paraId="7F54EA0F" w14:textId="77777777" w:rsidR="005178A4" w:rsidRDefault="005178A4" w:rsidP="003134FE">
            <w:pPr>
              <w:spacing w:line="264" w:lineRule="auto"/>
              <w:rPr>
                <w:color w:val="000000"/>
                <w:sz w:val="21"/>
                <w:szCs w:val="21"/>
              </w:rPr>
            </w:pPr>
          </w:p>
          <w:p w14:paraId="64D0C881" w14:textId="77777777" w:rsidR="00721AEA" w:rsidRDefault="00721AEA" w:rsidP="003134FE">
            <w:pPr>
              <w:spacing w:line="264" w:lineRule="auto"/>
              <w:rPr>
                <w:color w:val="000000"/>
                <w:sz w:val="21"/>
                <w:szCs w:val="21"/>
              </w:rPr>
            </w:pPr>
            <w:r w:rsidRPr="000D06FD">
              <w:rPr>
                <w:color w:val="000000"/>
                <w:sz w:val="21"/>
                <w:szCs w:val="21"/>
              </w:rPr>
              <w:t xml:space="preserve">Vi ber særlig om innspill knyttet til ansvar og ansvarsbegrensninger, revisjonsrettigheter, underleverandørstyring, endringshåndtering, jurisdiksjon, oppsigelse/exit, databehandlerforhold og håndtering av myndighetskrav om tilgang til data. </w:t>
            </w:r>
          </w:p>
          <w:p w14:paraId="38A8ED55" w14:textId="77777777" w:rsidR="00721AEA" w:rsidRDefault="00721AEA" w:rsidP="003134FE">
            <w:pPr>
              <w:spacing w:line="264" w:lineRule="auto"/>
              <w:rPr>
                <w:color w:val="000000"/>
                <w:sz w:val="21"/>
                <w:szCs w:val="21"/>
              </w:rPr>
            </w:pPr>
          </w:p>
          <w:p w14:paraId="43A5A202" w14:textId="77777777" w:rsidR="00721AEA" w:rsidRDefault="00721AEA" w:rsidP="003134FE">
            <w:pPr>
              <w:spacing w:line="264" w:lineRule="auto"/>
              <w:rPr>
                <w:color w:val="000000"/>
                <w:sz w:val="21"/>
                <w:szCs w:val="21"/>
              </w:rPr>
            </w:pPr>
            <w:r w:rsidRPr="7488EC04">
              <w:rPr>
                <w:color w:val="000000" w:themeColor="text1"/>
                <w:sz w:val="21"/>
                <w:szCs w:val="21"/>
              </w:rPr>
              <w:t>Til slutt:</w:t>
            </w:r>
          </w:p>
          <w:p w14:paraId="4444EF2F" w14:textId="77777777" w:rsidR="00721AEA" w:rsidRDefault="00721AEA" w:rsidP="00721AEA">
            <w:pPr>
              <w:pStyle w:val="Listeavsnitt"/>
              <w:numPr>
                <w:ilvl w:val="0"/>
                <w:numId w:val="16"/>
              </w:numPr>
              <w:suppressAutoHyphens/>
              <w:spacing w:line="264" w:lineRule="auto"/>
            </w:pPr>
            <w:r w:rsidRPr="000D06FD">
              <w:rPr>
                <w:color w:val="000000"/>
                <w:sz w:val="21"/>
                <w:szCs w:val="21"/>
              </w:rPr>
              <w:t>Ved bruk av forhandler: hvilke kontraktsstandarder anbefaler dere, og hvordan bør disse regulere avtaleforholdet mellom Oppdragsgiver, forhandler og skyplattformleverandør?</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398AA5A" w14:textId="77777777" w:rsidR="00721AEA" w:rsidRDefault="00721AEA"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32CC1517" w14:textId="77777777" w:rsidR="00721AEA" w:rsidRDefault="00721AEA" w:rsidP="003134FE">
            <w:pPr>
              <w:spacing w:line="252" w:lineRule="auto"/>
            </w:pPr>
            <w:r>
              <w:rPr>
                <w:i/>
                <w:iCs/>
                <w:color w:val="7F7F7F"/>
                <w:sz w:val="18"/>
                <w:szCs w:val="18"/>
              </w:rPr>
              <w:t>Angi hvem som besvarer:</w:t>
            </w:r>
          </w:p>
          <w:p w14:paraId="5A51D764" w14:textId="77777777" w:rsidR="00721AEA" w:rsidRDefault="00721AEA" w:rsidP="003134FE">
            <w:pPr>
              <w:spacing w:line="252" w:lineRule="auto"/>
            </w:pPr>
            <w:r>
              <w:rPr>
                <w:i/>
                <w:iCs/>
                <w:color w:val="7F7F7F"/>
                <w:sz w:val="18"/>
                <w:szCs w:val="18"/>
              </w:rPr>
              <w:t>Skyplattformleverandør</w:t>
            </w:r>
          </w:p>
          <w:p w14:paraId="10C0EE79" w14:textId="77777777" w:rsidR="00721AEA" w:rsidRDefault="00721AEA" w:rsidP="003134FE">
            <w:pPr>
              <w:spacing w:line="252" w:lineRule="auto"/>
            </w:pPr>
            <w:r>
              <w:rPr>
                <w:i/>
                <w:iCs/>
                <w:color w:val="7F7F7F"/>
                <w:sz w:val="18"/>
                <w:szCs w:val="18"/>
              </w:rPr>
              <w:t>Forhandler</w:t>
            </w:r>
          </w:p>
          <w:p w14:paraId="548954F3" w14:textId="77777777" w:rsidR="00721AEA" w:rsidRDefault="00721AEA" w:rsidP="003134FE">
            <w:pPr>
              <w:spacing w:line="252" w:lineRule="auto"/>
            </w:pPr>
            <w:r>
              <w:rPr>
                <w:i/>
                <w:iCs/>
                <w:color w:val="7F7F7F"/>
                <w:sz w:val="18"/>
                <w:szCs w:val="18"/>
              </w:rPr>
              <w:t>Annet</w:t>
            </w:r>
          </w:p>
        </w:tc>
      </w:tr>
    </w:tbl>
    <w:p w14:paraId="1F6A28DA" w14:textId="77777777" w:rsidR="0014088B" w:rsidRDefault="0014088B">
      <w:pPr>
        <w:spacing w:after="160" w:line="276" w:lineRule="auto"/>
        <w:rPr>
          <w:i/>
          <w:iCs/>
          <w:color w:val="7F7F7F"/>
        </w:rPr>
      </w:pPr>
    </w:p>
    <w:p w14:paraId="6A59EF07" w14:textId="6C519ACB" w:rsidR="008607A7" w:rsidRPr="00A53E8D" w:rsidRDefault="00550F23" w:rsidP="00A53E8D">
      <w:pPr>
        <w:pStyle w:val="Overskrift1"/>
      </w:pPr>
      <w:r>
        <w:t>3. Helse Sør-Øst / Sykehuspartner</w:t>
      </w:r>
    </w:p>
    <w:p w14:paraId="558941F1" w14:textId="271FF3AD" w:rsidR="72776D14" w:rsidRDefault="556A6A11" w:rsidP="46BB34F8">
      <w:r w:rsidRPr="46BB34F8">
        <w:t>Spørsmålene nedenfor tar utgangspunkt i Helse Sør-Øst/Sykehuspartners etablerte arbeid med skyplattform, plattformstyring og bruk av allmenn sky. Helse Sør-Øst har allerede etablert en regional skyplattform med hovedvekt på Microsoft Azure, herunder grunnleggende landingssonekapabiliteter, styringsmekanismer, nettverkstilknytning, identitets- og tilgangsstyring, logging, policyhåndheving og automatisert etablering av nye skyressurser.</w:t>
      </w:r>
    </w:p>
    <w:p w14:paraId="77E07B7F" w14:textId="6F789BAF" w:rsidR="72776D14" w:rsidRDefault="72776D14" w:rsidP="3C1D59AA"/>
    <w:p w14:paraId="7FB4F4F0" w14:textId="3598CDA8" w:rsidR="72776D14" w:rsidRDefault="556A6A11" w:rsidP="46BB34F8">
      <w:r w:rsidRPr="46BB34F8">
        <w:t>Behovsbildet for Helse Sør-Øst skiller seg derfor noe fra en ren etableringssituasjon. Markedsdialogen skal særlig belyse hvordan en ny avtale kan understøtte videreutvikling, skalering og forvaltning av en allerede etablert skyplattform, samtidig som det legges til rette for bruk av andre skyleverandører der dette er saklig begrunnet av regulatoriske, teknologiske, funksjonelle eller kommersielle behov.</w:t>
      </w:r>
    </w:p>
    <w:p w14:paraId="7EDF64BC" w14:textId="2DA3BF89" w:rsidR="72776D14" w:rsidRDefault="72776D14" w:rsidP="366AA6D1"/>
    <w:p w14:paraId="2D23228C" w14:textId="68617768" w:rsidR="72776D14" w:rsidRDefault="556A6A11" w:rsidP="46BB34F8">
      <w:r w:rsidRPr="46BB34F8">
        <w:t>Helse Sør-Øst/Sykehuspartner ønsker særlig innspill til hvordan avtalestruktur, forhandlerrolle, supportmodell, kompetansetilgang, prisstruktur og kontraktsvilkår kan utformes slik at regionen beholder nødvendig styring, kontroll og eierskap til skyplattformen gjennom hele avtaleperioden. Dette omfatter blant annet direkte tilgang til skyplattformleverandørenes fageksperter, støtte for automatisering og infrastruktur som kode, kostnadsstyring, sikkerhets- og etterlevelseskrav, hybrid tilknytning, beredskap, exit og håndtering av digital og teknologisk suverenitet.</w:t>
      </w:r>
    </w:p>
    <w:p w14:paraId="43E89416" w14:textId="7B12C2B3" w:rsidR="72776D14" w:rsidRDefault="72776D14" w:rsidP="2A2E7808"/>
    <w:p w14:paraId="292756AA" w14:textId="281999BC" w:rsidR="72776D14" w:rsidRDefault="556A6A11" w:rsidP="00CE0F42">
      <w:r w:rsidRPr="46BB34F8">
        <w:t>Spørsmålene er ment å avklare hvordan leverandørmarkedet kan understøtte Helse Sør-Øst/Sykehuspartners videre arbeid med en standardisert, sikker og styrbar skyplattform, og samtidig bidra til felles læring, gjenbruk og samordning på tvers av helseregionene der dette er hensiktsmessig.</w:t>
      </w:r>
    </w:p>
    <w:p w14:paraId="554D77A0" w14:textId="49849130" w:rsidR="73C94BCA" w:rsidRDefault="73C94BCA" w:rsidP="00145CE9"/>
    <w:tbl>
      <w:tblPr>
        <w:tblW w:w="13615" w:type="dxa"/>
        <w:tblLayout w:type="fixed"/>
        <w:tblCellMar>
          <w:top w:w="70" w:type="dxa"/>
          <w:left w:w="110" w:type="dxa"/>
          <w:bottom w:w="70" w:type="dxa"/>
          <w:right w:w="110" w:type="dxa"/>
        </w:tblCellMar>
        <w:tblLook w:val="04A0" w:firstRow="1" w:lastRow="0" w:firstColumn="1" w:lastColumn="0" w:noHBand="0" w:noVBand="1"/>
      </w:tblPr>
      <w:tblGrid>
        <w:gridCol w:w="1023"/>
        <w:gridCol w:w="797"/>
        <w:gridCol w:w="2629"/>
        <w:gridCol w:w="1725"/>
        <w:gridCol w:w="5488"/>
        <w:gridCol w:w="1953"/>
      </w:tblGrid>
      <w:tr w:rsidR="00145CE9" w14:paraId="5907CA61" w14:textId="77777777" w:rsidTr="003D548D">
        <w:trPr>
          <w:trHeight w:val="336"/>
          <w:tblHeader/>
        </w:trPr>
        <w:tc>
          <w:tcPr>
            <w:tcW w:w="1023" w:type="dxa"/>
            <w:tcBorders>
              <w:top w:val="single" w:sz="2" w:space="0" w:color="BFCED6"/>
              <w:left w:val="single" w:sz="2" w:space="0" w:color="BFCED6"/>
              <w:bottom w:val="single" w:sz="2" w:space="0" w:color="BFCED6"/>
              <w:right w:val="single" w:sz="2" w:space="0" w:color="BFCED6"/>
            </w:tcBorders>
            <w:shd w:val="clear" w:color="auto" w:fill="003087"/>
            <w:vAlign w:val="center"/>
          </w:tcPr>
          <w:p w14:paraId="626981F4" w14:textId="77777777" w:rsidR="00145CE9" w:rsidRDefault="00145CE9" w:rsidP="003134FE">
            <w:r>
              <w:rPr>
                <w:b/>
                <w:bCs/>
                <w:color w:val="FFFFFF"/>
                <w:sz w:val="21"/>
                <w:szCs w:val="21"/>
              </w:rPr>
              <w:t>Prioritet</w:t>
            </w:r>
          </w:p>
        </w:tc>
        <w:tc>
          <w:tcPr>
            <w:tcW w:w="797" w:type="dxa"/>
            <w:tcBorders>
              <w:top w:val="single" w:sz="2" w:space="0" w:color="BFCED6"/>
              <w:left w:val="single" w:sz="2" w:space="0" w:color="BFCED6"/>
              <w:bottom w:val="single" w:sz="4" w:space="0" w:color="FFFFFF" w:themeColor="background1"/>
              <w:right w:val="single" w:sz="2" w:space="0" w:color="BFCED6"/>
            </w:tcBorders>
            <w:shd w:val="clear" w:color="auto" w:fill="003087"/>
            <w:tcMar>
              <w:top w:w="0" w:type="dxa"/>
              <w:left w:w="10" w:type="dxa"/>
              <w:bottom w:w="0" w:type="dxa"/>
              <w:right w:w="10" w:type="dxa"/>
            </w:tcMar>
            <w:vAlign w:val="center"/>
          </w:tcPr>
          <w:p w14:paraId="04AB5558" w14:textId="77777777" w:rsidR="00145CE9" w:rsidRDefault="00145CE9" w:rsidP="003D548D">
            <w:pPr>
              <w:jc w:val="center"/>
              <w:rPr>
                <w:b/>
                <w:bCs/>
                <w:color w:val="FFFFFF"/>
                <w:sz w:val="21"/>
                <w:szCs w:val="21"/>
              </w:rPr>
            </w:pPr>
            <w:r>
              <w:rPr>
                <w:b/>
                <w:bCs/>
                <w:color w:val="FFFFFF"/>
                <w:sz w:val="21"/>
                <w:szCs w:val="21"/>
              </w:rPr>
              <w:t>Nr</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003087"/>
            <w:vAlign w:val="center"/>
          </w:tcPr>
          <w:p w14:paraId="3BF5D36E" w14:textId="77777777" w:rsidR="00145CE9" w:rsidRDefault="00145CE9" w:rsidP="003134FE">
            <w:r>
              <w:rPr>
                <w:b/>
                <w:bCs/>
                <w:color w:val="FFFFFF"/>
                <w:sz w:val="21"/>
                <w:szCs w:val="21"/>
              </w:rPr>
              <w:t>Spørsmål</w:t>
            </w:r>
          </w:p>
        </w:tc>
        <w:tc>
          <w:tcPr>
            <w:tcW w:w="5488" w:type="dxa"/>
            <w:tcBorders>
              <w:top w:val="single" w:sz="2" w:space="0" w:color="BFCED6"/>
              <w:left w:val="single" w:sz="2" w:space="0" w:color="BFCED6"/>
              <w:bottom w:val="single" w:sz="2" w:space="0" w:color="BFCED6"/>
              <w:right w:val="single" w:sz="2" w:space="0" w:color="BFCED6"/>
            </w:tcBorders>
            <w:shd w:val="clear" w:color="auto" w:fill="003087"/>
            <w:vAlign w:val="center"/>
          </w:tcPr>
          <w:p w14:paraId="60BD0138" w14:textId="77777777" w:rsidR="00145CE9" w:rsidRDefault="00145CE9" w:rsidP="003134FE">
            <w:r>
              <w:rPr>
                <w:b/>
                <w:bCs/>
                <w:color w:val="FFFFFF"/>
                <w:sz w:val="21"/>
                <w:szCs w:val="21"/>
              </w:rPr>
              <w:t>Svar</w:t>
            </w:r>
          </w:p>
        </w:tc>
        <w:tc>
          <w:tcPr>
            <w:tcW w:w="1953" w:type="dxa"/>
            <w:tcBorders>
              <w:top w:val="single" w:sz="2" w:space="0" w:color="BFCED6"/>
              <w:left w:val="single" w:sz="2" w:space="0" w:color="BFCED6"/>
              <w:bottom w:val="single" w:sz="2" w:space="0" w:color="BFCED6"/>
              <w:right w:val="single" w:sz="2" w:space="0" w:color="BFCED6"/>
            </w:tcBorders>
            <w:shd w:val="clear" w:color="auto" w:fill="003087"/>
            <w:vAlign w:val="center"/>
          </w:tcPr>
          <w:p w14:paraId="4DE4AE84" w14:textId="77777777" w:rsidR="00145CE9" w:rsidRDefault="00145CE9" w:rsidP="003134FE">
            <w:r>
              <w:rPr>
                <w:b/>
                <w:bCs/>
                <w:color w:val="FFFFFF"/>
                <w:sz w:val="21"/>
                <w:szCs w:val="21"/>
              </w:rPr>
              <w:t>Svarer som…</w:t>
            </w:r>
          </w:p>
        </w:tc>
      </w:tr>
      <w:tr w:rsidR="00145CE9" w14:paraId="45DFF645" w14:textId="77777777" w:rsidTr="7488EC04">
        <w:trPr>
          <w:trHeight w:val="336"/>
        </w:trPr>
        <w:tc>
          <w:tcPr>
            <w:tcW w:w="4449" w:type="dxa"/>
            <w:gridSpan w:val="3"/>
            <w:tcBorders>
              <w:top w:val="single" w:sz="2" w:space="0" w:color="BFCED6"/>
              <w:left w:val="single" w:sz="2" w:space="0" w:color="BFCED6"/>
              <w:bottom w:val="single" w:sz="2" w:space="0" w:color="BFCED6"/>
              <w:right w:val="single" w:sz="2" w:space="0" w:color="BFCED6"/>
            </w:tcBorders>
            <w:shd w:val="clear" w:color="auto" w:fill="D9E2EC"/>
            <w:tcMar>
              <w:top w:w="0" w:type="dxa"/>
              <w:left w:w="10" w:type="dxa"/>
              <w:bottom w:w="0" w:type="dxa"/>
              <w:right w:w="10" w:type="dxa"/>
            </w:tcMar>
          </w:tcPr>
          <w:p w14:paraId="1AEBCF92" w14:textId="77777777" w:rsidR="00145CE9" w:rsidRDefault="00145CE9" w:rsidP="003134FE">
            <w:pPr>
              <w:rPr>
                <w:b/>
                <w:bCs/>
                <w:color w:val="003087"/>
                <w:sz w:val="21"/>
                <w:szCs w:val="21"/>
              </w:rPr>
            </w:pPr>
          </w:p>
        </w:tc>
        <w:tc>
          <w:tcPr>
            <w:tcW w:w="9166" w:type="dxa"/>
            <w:gridSpan w:val="3"/>
            <w:tcBorders>
              <w:top w:val="single" w:sz="2" w:space="0" w:color="BFCED6"/>
              <w:left w:val="single" w:sz="2" w:space="0" w:color="BFCED6"/>
              <w:bottom w:val="single" w:sz="2" w:space="0" w:color="BFCED6"/>
              <w:right w:val="single" w:sz="2" w:space="0" w:color="BFCED6"/>
            </w:tcBorders>
            <w:shd w:val="clear" w:color="auto" w:fill="D9E2EC"/>
            <w:tcMar>
              <w:top w:w="60" w:type="dxa"/>
              <w:bottom w:w="60" w:type="dxa"/>
            </w:tcMar>
          </w:tcPr>
          <w:p w14:paraId="6386CFD4" w14:textId="3E9927D7" w:rsidR="00145CE9" w:rsidRDefault="00840EA2" w:rsidP="003134FE">
            <w:r>
              <w:rPr>
                <w:b/>
                <w:bCs/>
                <w:color w:val="003087"/>
                <w:sz w:val="21"/>
                <w:szCs w:val="21"/>
              </w:rPr>
              <w:t>F</w:t>
            </w:r>
            <w:r w:rsidR="00145CE9">
              <w:rPr>
                <w:b/>
                <w:bCs/>
                <w:color w:val="003087"/>
                <w:sz w:val="21"/>
                <w:szCs w:val="21"/>
              </w:rPr>
              <w:t xml:space="preserve">. </w:t>
            </w:r>
            <w:r>
              <w:rPr>
                <w:b/>
                <w:bCs/>
                <w:color w:val="003087"/>
                <w:sz w:val="21"/>
                <w:szCs w:val="21"/>
              </w:rPr>
              <w:t xml:space="preserve">Regionsspesifikt </w:t>
            </w:r>
            <w:r w:rsidRPr="00840EA2">
              <w:rPr>
                <w:b/>
                <w:bCs/>
                <w:color w:val="003087"/>
                <w:sz w:val="21"/>
                <w:szCs w:val="21"/>
              </w:rPr>
              <w:t>Helse Sør-Øst / Sykehuspartner</w:t>
            </w:r>
          </w:p>
        </w:tc>
      </w:tr>
      <w:tr w:rsidR="00145CE9" w14:paraId="31319946" w14:textId="77777777" w:rsidTr="7488EC04">
        <w:trPr>
          <w:trHeight w:val="1571"/>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3BF79161" w14:textId="57C01684" w:rsidR="00145CE9" w:rsidRDefault="00AA2016"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239107B0" w14:textId="72047547" w:rsidR="00145CE9" w:rsidRPr="00145CE9" w:rsidRDefault="00145CE9" w:rsidP="00145CE9">
            <w:pPr>
              <w:pStyle w:val="Listeavsnitt"/>
              <w:numPr>
                <w:ilvl w:val="0"/>
                <w:numId w:val="10"/>
              </w:numPr>
              <w:suppressAutoHyphens/>
              <w:spacing w:line="264" w:lineRule="auto"/>
              <w:rPr>
                <w:b/>
                <w:bCs/>
                <w:color w:val="000000"/>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3732ED8A" w14:textId="14ACD7D7" w:rsidR="00145CE9" w:rsidRDefault="71FB0E71" w:rsidP="6BFBAC3C">
            <w:pPr>
              <w:spacing w:line="264" w:lineRule="auto"/>
              <w:rPr>
                <w:b/>
                <w:bCs/>
                <w:sz w:val="21"/>
                <w:szCs w:val="21"/>
              </w:rPr>
            </w:pPr>
            <w:r w:rsidRPr="6BFBAC3C">
              <w:rPr>
                <w:b/>
                <w:bCs/>
                <w:sz w:val="21"/>
                <w:szCs w:val="21"/>
              </w:rPr>
              <w:t>Håndtering av eksisterende skyetablering og behov for kontinuitet</w:t>
            </w:r>
          </w:p>
          <w:p w14:paraId="679152E9" w14:textId="482AD031" w:rsidR="00145CE9" w:rsidRDefault="71FB0E71" w:rsidP="7488EC04">
            <w:pPr>
              <w:spacing w:line="264" w:lineRule="auto"/>
              <w:rPr>
                <w:sz w:val="21"/>
                <w:szCs w:val="21"/>
              </w:rPr>
            </w:pPr>
            <w:r w:rsidRPr="6BFBAC3C">
              <w:rPr>
                <w:sz w:val="21"/>
                <w:szCs w:val="21"/>
              </w:rPr>
              <w:t xml:space="preserve">Oppdragsgiver har eksisterende skyetableringer med tilhørende investeringer i arkitektur, kompetanse, integrasjoner, sikkerhetsmekanismer, styringsmodeller og operative kapabiliteter. I en fremtidig anskaffelse vil det være viktig å håndtere disse </w:t>
            </w:r>
            <w:r w:rsidRPr="6BFBAC3C">
              <w:rPr>
                <w:sz w:val="21"/>
                <w:szCs w:val="21"/>
              </w:rPr>
              <w:lastRenderedPageBreak/>
              <w:t>forholdene på en måte som reduserer risiko, unødvendige byttekostnader og tap av leveranseevne, samtidig som konkurranse og likebehandling ivaretas.</w:t>
            </w:r>
          </w:p>
          <w:p w14:paraId="550BCC6B" w14:textId="77777777" w:rsidR="00D41E40" w:rsidRDefault="00D41E40" w:rsidP="7488EC04">
            <w:pPr>
              <w:spacing w:line="264" w:lineRule="auto"/>
            </w:pPr>
          </w:p>
          <w:p w14:paraId="13208F76" w14:textId="686EE4E2" w:rsidR="00145CE9" w:rsidRDefault="71FB0E71" w:rsidP="7488EC04">
            <w:pPr>
              <w:spacing w:line="264" w:lineRule="auto"/>
              <w:rPr>
                <w:sz w:val="21"/>
                <w:szCs w:val="21"/>
              </w:rPr>
            </w:pPr>
            <w:r w:rsidRPr="6BFBAC3C">
              <w:rPr>
                <w:sz w:val="21"/>
                <w:szCs w:val="21"/>
              </w:rPr>
              <w:t>Oppdragsgiver ber markedet gi råd om hvordan slike forhold bør beskrives, dokumenteres og eventuelt vektes i konkurransegrunnlaget.</w:t>
            </w:r>
          </w:p>
          <w:p w14:paraId="6E19FD66" w14:textId="77777777" w:rsidR="00D41E40" w:rsidRDefault="00D41E40" w:rsidP="7488EC04">
            <w:pPr>
              <w:spacing w:line="264" w:lineRule="auto"/>
            </w:pPr>
          </w:p>
          <w:p w14:paraId="78475F41" w14:textId="6A458E66" w:rsidR="00145CE9" w:rsidRDefault="71FB0E71" w:rsidP="7488EC04">
            <w:pPr>
              <w:spacing w:line="264" w:lineRule="auto"/>
            </w:pPr>
            <w:r w:rsidRPr="6BFBAC3C">
              <w:rPr>
                <w:sz w:val="21"/>
                <w:szCs w:val="21"/>
              </w:rPr>
              <w:t>Vi ber særlig om innspill til hvordan oppdragsgiver bør:</w:t>
            </w:r>
          </w:p>
          <w:p w14:paraId="28CB3A43" w14:textId="2AB4E1DD" w:rsidR="00145CE9" w:rsidRDefault="71FB0E71" w:rsidP="6BFBAC3C">
            <w:pPr>
              <w:pStyle w:val="Listeavsnitt"/>
              <w:numPr>
                <w:ilvl w:val="0"/>
                <w:numId w:val="46"/>
              </w:numPr>
              <w:spacing w:line="264" w:lineRule="auto"/>
              <w:rPr>
                <w:sz w:val="21"/>
                <w:szCs w:val="21"/>
              </w:rPr>
            </w:pPr>
            <w:r w:rsidRPr="6BFBAC3C">
              <w:rPr>
                <w:sz w:val="21"/>
                <w:szCs w:val="21"/>
              </w:rPr>
              <w:t>synliggjøre eksisterende investeringer og avhengigheter</w:t>
            </w:r>
          </w:p>
          <w:p w14:paraId="4BDDF5EF" w14:textId="762ACA9B" w:rsidR="00145CE9" w:rsidRDefault="71FB0E71" w:rsidP="6BFBAC3C">
            <w:pPr>
              <w:pStyle w:val="Listeavsnitt"/>
              <w:numPr>
                <w:ilvl w:val="0"/>
                <w:numId w:val="46"/>
              </w:numPr>
              <w:spacing w:line="264" w:lineRule="auto"/>
              <w:rPr>
                <w:sz w:val="21"/>
                <w:szCs w:val="21"/>
              </w:rPr>
            </w:pPr>
            <w:r w:rsidRPr="6BFBAC3C">
              <w:rPr>
                <w:sz w:val="21"/>
                <w:szCs w:val="21"/>
              </w:rPr>
              <w:t>vurdere byttekostnader, overgangsrisiko og migreringskonsekvenser</w:t>
            </w:r>
          </w:p>
          <w:p w14:paraId="2D594CDC" w14:textId="4FE16330" w:rsidR="00145CE9" w:rsidRDefault="71FB0E71" w:rsidP="6BFBAC3C">
            <w:pPr>
              <w:pStyle w:val="Listeavsnitt"/>
              <w:numPr>
                <w:ilvl w:val="0"/>
                <w:numId w:val="46"/>
              </w:numPr>
              <w:spacing w:line="264" w:lineRule="auto"/>
              <w:rPr>
                <w:sz w:val="21"/>
                <w:szCs w:val="21"/>
              </w:rPr>
            </w:pPr>
            <w:r w:rsidRPr="6BFBAC3C">
              <w:rPr>
                <w:sz w:val="21"/>
                <w:szCs w:val="21"/>
              </w:rPr>
              <w:t>beskrive behov for kontinuitet uten å begrense konkurransen mer enn nødvendig</w:t>
            </w:r>
          </w:p>
          <w:p w14:paraId="33316DB5" w14:textId="59E8E1EB" w:rsidR="00145CE9" w:rsidRDefault="71FB0E71" w:rsidP="6BFBAC3C">
            <w:pPr>
              <w:pStyle w:val="Listeavsnitt"/>
              <w:numPr>
                <w:ilvl w:val="0"/>
                <w:numId w:val="46"/>
              </w:numPr>
              <w:spacing w:line="264" w:lineRule="auto"/>
              <w:rPr>
                <w:sz w:val="21"/>
                <w:szCs w:val="21"/>
              </w:rPr>
            </w:pPr>
            <w:r w:rsidRPr="6BFBAC3C">
              <w:rPr>
                <w:sz w:val="21"/>
                <w:szCs w:val="21"/>
              </w:rPr>
              <w:t>ivareta fleksibilitet til å benytte flere skyplattformer der dette er hensiktsmessig</w:t>
            </w:r>
          </w:p>
          <w:p w14:paraId="48B9BAE7" w14:textId="0266F347" w:rsidR="00145CE9" w:rsidRDefault="71FB0E71" w:rsidP="6BFBAC3C">
            <w:pPr>
              <w:pStyle w:val="Listeavsnitt"/>
              <w:numPr>
                <w:ilvl w:val="0"/>
                <w:numId w:val="46"/>
              </w:numPr>
              <w:spacing w:line="264" w:lineRule="auto"/>
              <w:rPr>
                <w:sz w:val="21"/>
                <w:szCs w:val="21"/>
              </w:rPr>
            </w:pPr>
            <w:r w:rsidRPr="6BFBAC3C">
              <w:rPr>
                <w:sz w:val="21"/>
                <w:szCs w:val="21"/>
              </w:rPr>
              <w:t>utforme krav, tildelingskriterier eller evalueringsmodeller som gjør vurderingene saklige, forholdsmessige og etterprøvbare</w:t>
            </w:r>
          </w:p>
          <w:p w14:paraId="1BAB1549" w14:textId="597A72AB" w:rsidR="00145CE9" w:rsidRDefault="00145CE9" w:rsidP="7488EC04">
            <w:pPr>
              <w:spacing w:line="264" w:lineRule="auto"/>
              <w:rPr>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0D5C41B4" w14:textId="77777777" w:rsidR="00145CE9" w:rsidRDefault="00145CE9"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7514200" w14:textId="77777777" w:rsidR="00145CE9" w:rsidRDefault="00145CE9" w:rsidP="003134FE">
            <w:pPr>
              <w:spacing w:line="252" w:lineRule="auto"/>
            </w:pPr>
            <w:r>
              <w:rPr>
                <w:i/>
                <w:iCs/>
                <w:color w:val="7F7F7F"/>
                <w:sz w:val="18"/>
                <w:szCs w:val="18"/>
              </w:rPr>
              <w:t>Angi hvem som besvarer:</w:t>
            </w:r>
          </w:p>
          <w:p w14:paraId="735DC8E6" w14:textId="77777777" w:rsidR="00145CE9" w:rsidRDefault="00145CE9" w:rsidP="003134FE">
            <w:pPr>
              <w:spacing w:line="252" w:lineRule="auto"/>
            </w:pPr>
            <w:r>
              <w:rPr>
                <w:i/>
                <w:iCs/>
                <w:color w:val="7F7F7F"/>
                <w:sz w:val="18"/>
                <w:szCs w:val="18"/>
              </w:rPr>
              <w:t>Skyplattformleverandør</w:t>
            </w:r>
          </w:p>
          <w:p w14:paraId="6FF103A8" w14:textId="77777777" w:rsidR="00145CE9" w:rsidRDefault="00145CE9" w:rsidP="003134FE">
            <w:pPr>
              <w:spacing w:line="252" w:lineRule="auto"/>
            </w:pPr>
            <w:r>
              <w:rPr>
                <w:i/>
                <w:iCs/>
                <w:color w:val="7F7F7F"/>
                <w:sz w:val="18"/>
                <w:szCs w:val="18"/>
              </w:rPr>
              <w:t>Forhandler</w:t>
            </w:r>
          </w:p>
          <w:p w14:paraId="0C2637A6" w14:textId="77777777" w:rsidR="00145CE9" w:rsidRDefault="00145CE9" w:rsidP="003134FE">
            <w:pPr>
              <w:spacing w:line="252" w:lineRule="auto"/>
            </w:pPr>
            <w:r>
              <w:rPr>
                <w:i/>
                <w:iCs/>
                <w:color w:val="7F7F7F"/>
                <w:sz w:val="18"/>
                <w:szCs w:val="18"/>
              </w:rPr>
              <w:t>Annet</w:t>
            </w:r>
          </w:p>
        </w:tc>
      </w:tr>
      <w:tr w:rsidR="00145CE9" w14:paraId="7CE39EE3" w14:textId="77777777" w:rsidTr="7488EC04">
        <w:trPr>
          <w:trHeight w:val="1571"/>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56D1CE39" w14:textId="77777777" w:rsidR="00145CE9" w:rsidRDefault="00145CE9" w:rsidP="003134FE">
            <w:pPr>
              <w:jc w:val="center"/>
              <w:rPr>
                <w:b/>
                <w:bCs/>
                <w:color w:val="003087"/>
                <w:sz w:val="20"/>
                <w:szCs w:val="20"/>
              </w:rPr>
            </w:pP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49E13899" w14:textId="77777777" w:rsidR="00145CE9" w:rsidRDefault="00145CE9" w:rsidP="00145CE9">
            <w:pPr>
              <w:pStyle w:val="Listeavsnitt"/>
              <w:numPr>
                <w:ilvl w:val="0"/>
                <w:numId w:val="10"/>
              </w:numPr>
              <w:suppressAutoHyphens/>
              <w:spacing w:line="264" w:lineRule="auto"/>
              <w:rPr>
                <w:b/>
                <w:bCs/>
                <w:color w:val="000000" w:themeColor="text1"/>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5434675" w14:textId="2BD8F003" w:rsidR="008334B7" w:rsidRPr="008334B7" w:rsidRDefault="008334B7" w:rsidP="003134FE">
            <w:pPr>
              <w:spacing w:line="264" w:lineRule="auto"/>
              <w:rPr>
                <w:b/>
                <w:bCs/>
                <w:sz w:val="21"/>
                <w:szCs w:val="21"/>
              </w:rPr>
            </w:pPr>
            <w:r w:rsidRPr="008334B7">
              <w:rPr>
                <w:b/>
                <w:bCs/>
                <w:sz w:val="21"/>
                <w:szCs w:val="21"/>
              </w:rPr>
              <w:t>Forhandlerens merverdi ved etablert plattformorganisasjon</w:t>
            </w:r>
          </w:p>
          <w:p w14:paraId="20F3E805" w14:textId="040F6AA2" w:rsidR="00145CE9" w:rsidRDefault="5D4AE0B7" w:rsidP="7488EC04">
            <w:pPr>
              <w:spacing w:line="264" w:lineRule="auto"/>
              <w:rPr>
                <w:sz w:val="21"/>
                <w:szCs w:val="21"/>
              </w:rPr>
            </w:pPr>
            <w:r w:rsidRPr="7488EC04">
              <w:rPr>
                <w:sz w:val="21"/>
                <w:szCs w:val="21"/>
              </w:rPr>
              <w:t xml:space="preserve">Hvilken merverdi kan en Forhandler (broker, lisenspartner e.l.) gi for en kunde som allerede har egen plattformorganisasjon, egne arkitekter, egen IaC/CaC-praksis og etablert operativ modell? </w:t>
            </w:r>
          </w:p>
          <w:p w14:paraId="592C441A" w14:textId="3F26140B" w:rsidR="00145CE9" w:rsidRDefault="00145CE9" w:rsidP="7488EC04">
            <w:pPr>
              <w:spacing w:line="264" w:lineRule="auto"/>
              <w:rPr>
                <w:sz w:val="21"/>
                <w:szCs w:val="21"/>
              </w:rPr>
            </w:pPr>
          </w:p>
          <w:p w14:paraId="604521E4" w14:textId="4C209125" w:rsidR="00145CE9" w:rsidRDefault="5D4AE0B7" w:rsidP="003134FE">
            <w:pPr>
              <w:spacing w:line="264" w:lineRule="auto"/>
              <w:rPr>
                <w:sz w:val="21"/>
                <w:szCs w:val="21"/>
              </w:rPr>
            </w:pPr>
            <w:r w:rsidRPr="7488EC04">
              <w:rPr>
                <w:sz w:val="21"/>
                <w:szCs w:val="21"/>
              </w:rPr>
              <w:t>Hvor bør forhandler ikke ha rolle?</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7321FA3" w14:textId="77777777" w:rsidR="00145CE9" w:rsidRDefault="00145CE9"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38F49B10" w14:textId="77777777" w:rsidR="00145CE9" w:rsidRDefault="00145CE9" w:rsidP="003134FE">
            <w:pPr>
              <w:spacing w:line="252" w:lineRule="auto"/>
            </w:pPr>
            <w:r>
              <w:rPr>
                <w:i/>
                <w:iCs/>
                <w:color w:val="7F7F7F"/>
                <w:sz w:val="18"/>
                <w:szCs w:val="18"/>
              </w:rPr>
              <w:t>Angi hvem som besvarer:</w:t>
            </w:r>
          </w:p>
          <w:p w14:paraId="1AED8F67" w14:textId="77777777" w:rsidR="00145CE9" w:rsidRDefault="00145CE9" w:rsidP="003134FE">
            <w:pPr>
              <w:spacing w:line="252" w:lineRule="auto"/>
            </w:pPr>
            <w:r>
              <w:rPr>
                <w:i/>
                <w:iCs/>
                <w:color w:val="7F7F7F"/>
                <w:sz w:val="18"/>
                <w:szCs w:val="18"/>
              </w:rPr>
              <w:t>Skyplattformleverandør</w:t>
            </w:r>
          </w:p>
          <w:p w14:paraId="26A32D0C" w14:textId="77777777" w:rsidR="00145CE9" w:rsidRDefault="00145CE9" w:rsidP="003134FE">
            <w:pPr>
              <w:spacing w:line="252" w:lineRule="auto"/>
            </w:pPr>
            <w:r>
              <w:rPr>
                <w:i/>
                <w:iCs/>
                <w:color w:val="7F7F7F"/>
                <w:sz w:val="18"/>
                <w:szCs w:val="18"/>
              </w:rPr>
              <w:t>Forhandler</w:t>
            </w:r>
          </w:p>
          <w:p w14:paraId="5D03FBE6" w14:textId="77777777" w:rsidR="00145CE9" w:rsidRDefault="00145CE9" w:rsidP="003134FE">
            <w:pPr>
              <w:spacing w:line="252" w:lineRule="auto"/>
              <w:rPr>
                <w:i/>
                <w:iCs/>
                <w:color w:val="7F7F7F" w:themeColor="text1" w:themeTint="80"/>
                <w:sz w:val="18"/>
                <w:szCs w:val="18"/>
              </w:rPr>
            </w:pPr>
            <w:r>
              <w:rPr>
                <w:i/>
                <w:iCs/>
                <w:color w:val="7F7F7F"/>
                <w:sz w:val="18"/>
                <w:szCs w:val="18"/>
              </w:rPr>
              <w:t>Annet</w:t>
            </w:r>
          </w:p>
        </w:tc>
      </w:tr>
    </w:tbl>
    <w:p w14:paraId="53759F34" w14:textId="77777777" w:rsidR="00145CE9" w:rsidRDefault="00145CE9" w:rsidP="00145CE9"/>
    <w:p w14:paraId="3E0BCBD4" w14:textId="77777777" w:rsidR="00A53E8D" w:rsidRDefault="00A53E8D">
      <w:pPr>
        <w:spacing w:after="160" w:line="276" w:lineRule="auto"/>
      </w:pPr>
    </w:p>
    <w:p w14:paraId="1733DA0E" w14:textId="77777777" w:rsidR="008607A7" w:rsidRDefault="00550F23">
      <w:pPr>
        <w:pStyle w:val="Overskrift1"/>
      </w:pPr>
      <w:r>
        <w:t>4. Helse Nord / HN IKT</w:t>
      </w:r>
    </w:p>
    <w:p w14:paraId="3B40FDE3" w14:textId="53EB8B6F" w:rsidR="008607A7" w:rsidRDefault="00550F23">
      <w:pPr>
        <w:spacing w:after="160" w:line="276" w:lineRule="auto"/>
      </w:pPr>
      <w:r w:rsidRPr="2489FDDC">
        <w:rPr>
          <w:color w:val="000000" w:themeColor="text1"/>
        </w:rPr>
        <w:t>Spørsmålene nedenfor tar utgangspunkt i Helse Nords skystrategi og behovsbilde, slik dette er beskrevet i invitasjonen</w:t>
      </w:r>
      <w:r w:rsidR="00A53E8D" w:rsidRPr="2489FDDC">
        <w:rPr>
          <w:color w:val="000000" w:themeColor="text1"/>
        </w:rPr>
        <w:t xml:space="preserve"> til markedsdialog</w:t>
      </w:r>
      <w:r w:rsidRPr="2489FDDC">
        <w:rPr>
          <w:color w:val="000000" w:themeColor="text1"/>
        </w:rPr>
        <w:t>. De omfatter hovedtemaer Oppdragsgiver ønsker å avklare i markedsdialogen, sentrale hypoteser Oppdragsgiver ønsker leverandørenes vurdering av, temaer knyttet til pris, kompetanse- og leveransestøtte samt avtalestruktur, og innspill til innretningen av Spor 2</w:t>
      </w:r>
      <w:r w:rsidR="00A53E8D" w:rsidRPr="2489FDDC">
        <w:rPr>
          <w:color w:val="000000" w:themeColor="text1"/>
        </w:rPr>
        <w:t xml:space="preserve"> av markedsdialogen</w:t>
      </w:r>
      <w:r w:rsidRPr="2489FDDC">
        <w:rPr>
          <w:color w:val="000000" w:themeColor="text1"/>
        </w:rPr>
        <w:t xml:space="preserve"> – </w:t>
      </w:r>
      <w:r w:rsidR="00A53E8D" w:rsidRPr="2489FDDC">
        <w:rPr>
          <w:color w:val="000000" w:themeColor="text1"/>
        </w:rPr>
        <w:t>Kompetansebygging og forankring i ledelsen (EBC)</w:t>
      </w:r>
      <w:r w:rsidRPr="2489FDDC">
        <w:rPr>
          <w:color w:val="000000" w:themeColor="text1"/>
        </w:rPr>
        <w:t>.</w:t>
      </w:r>
    </w:p>
    <w:tbl>
      <w:tblPr>
        <w:tblW w:w="13615" w:type="dxa"/>
        <w:tblLayout w:type="fixed"/>
        <w:tblCellMar>
          <w:top w:w="70" w:type="dxa"/>
          <w:left w:w="110" w:type="dxa"/>
          <w:bottom w:w="70" w:type="dxa"/>
          <w:right w:w="110" w:type="dxa"/>
        </w:tblCellMar>
        <w:tblLook w:val="04A0" w:firstRow="1" w:lastRow="0" w:firstColumn="1" w:lastColumn="0" w:noHBand="0" w:noVBand="1"/>
      </w:tblPr>
      <w:tblGrid>
        <w:gridCol w:w="1023"/>
        <w:gridCol w:w="797"/>
        <w:gridCol w:w="2629"/>
        <w:gridCol w:w="1725"/>
        <w:gridCol w:w="5488"/>
        <w:gridCol w:w="1953"/>
      </w:tblGrid>
      <w:tr w:rsidR="00840EA2" w14:paraId="5E7A8441" w14:textId="77777777" w:rsidTr="7488EC04">
        <w:trPr>
          <w:trHeight w:val="336"/>
          <w:tblHeader/>
        </w:trPr>
        <w:tc>
          <w:tcPr>
            <w:tcW w:w="1023" w:type="dxa"/>
            <w:tcBorders>
              <w:top w:val="single" w:sz="2" w:space="0" w:color="BFCED6"/>
              <w:left w:val="single" w:sz="2" w:space="0" w:color="BFCED6"/>
              <w:bottom w:val="single" w:sz="2" w:space="0" w:color="BFCED6"/>
              <w:right w:val="single" w:sz="2" w:space="0" w:color="BFCED6"/>
            </w:tcBorders>
            <w:shd w:val="clear" w:color="auto" w:fill="003087"/>
            <w:vAlign w:val="center"/>
          </w:tcPr>
          <w:p w14:paraId="30FF0A92" w14:textId="77777777" w:rsidR="00840EA2" w:rsidRDefault="00840EA2" w:rsidP="003134FE">
            <w:r>
              <w:rPr>
                <w:b/>
                <w:bCs/>
                <w:color w:val="FFFFFF"/>
                <w:sz w:val="21"/>
                <w:szCs w:val="21"/>
              </w:rPr>
              <w:t>Prioritet</w:t>
            </w:r>
          </w:p>
        </w:tc>
        <w:tc>
          <w:tcPr>
            <w:tcW w:w="797" w:type="dxa"/>
            <w:tcBorders>
              <w:top w:val="single" w:sz="2" w:space="0" w:color="BFCED6"/>
              <w:left w:val="single" w:sz="2" w:space="0" w:color="BFCED6"/>
              <w:bottom w:val="single" w:sz="4" w:space="0" w:color="FFFFFF" w:themeColor="background1"/>
              <w:right w:val="single" w:sz="2" w:space="0" w:color="BFCED6"/>
            </w:tcBorders>
            <w:shd w:val="clear" w:color="auto" w:fill="003087"/>
            <w:tcMar>
              <w:top w:w="0" w:type="dxa"/>
              <w:left w:w="10" w:type="dxa"/>
              <w:bottom w:w="0" w:type="dxa"/>
              <w:right w:w="10" w:type="dxa"/>
            </w:tcMar>
          </w:tcPr>
          <w:p w14:paraId="43455217" w14:textId="77777777" w:rsidR="00840EA2" w:rsidRDefault="00840EA2" w:rsidP="003134FE">
            <w:pPr>
              <w:rPr>
                <w:b/>
                <w:bCs/>
                <w:color w:val="FFFFFF"/>
                <w:sz w:val="21"/>
                <w:szCs w:val="21"/>
              </w:rPr>
            </w:pPr>
            <w:r>
              <w:rPr>
                <w:b/>
                <w:bCs/>
                <w:color w:val="FFFFFF"/>
                <w:sz w:val="21"/>
                <w:szCs w:val="21"/>
              </w:rPr>
              <w:t>Nr</w:t>
            </w: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003087"/>
            <w:vAlign w:val="center"/>
          </w:tcPr>
          <w:p w14:paraId="556B0808" w14:textId="77777777" w:rsidR="00840EA2" w:rsidRDefault="00840EA2" w:rsidP="003134FE">
            <w:r>
              <w:rPr>
                <w:b/>
                <w:bCs/>
                <w:color w:val="FFFFFF"/>
                <w:sz w:val="21"/>
                <w:szCs w:val="21"/>
              </w:rPr>
              <w:t>Spørsmål</w:t>
            </w:r>
          </w:p>
        </w:tc>
        <w:tc>
          <w:tcPr>
            <w:tcW w:w="5488" w:type="dxa"/>
            <w:tcBorders>
              <w:top w:val="single" w:sz="2" w:space="0" w:color="BFCED6"/>
              <w:left w:val="single" w:sz="2" w:space="0" w:color="BFCED6"/>
              <w:bottom w:val="single" w:sz="2" w:space="0" w:color="BFCED6"/>
              <w:right w:val="single" w:sz="2" w:space="0" w:color="BFCED6"/>
            </w:tcBorders>
            <w:shd w:val="clear" w:color="auto" w:fill="003087"/>
            <w:vAlign w:val="center"/>
          </w:tcPr>
          <w:p w14:paraId="06200648" w14:textId="77777777" w:rsidR="00840EA2" w:rsidRDefault="00840EA2" w:rsidP="003134FE">
            <w:r>
              <w:rPr>
                <w:b/>
                <w:bCs/>
                <w:color w:val="FFFFFF"/>
                <w:sz w:val="21"/>
                <w:szCs w:val="21"/>
              </w:rPr>
              <w:t>Svar</w:t>
            </w:r>
          </w:p>
        </w:tc>
        <w:tc>
          <w:tcPr>
            <w:tcW w:w="1953" w:type="dxa"/>
            <w:tcBorders>
              <w:top w:val="single" w:sz="2" w:space="0" w:color="BFCED6"/>
              <w:left w:val="single" w:sz="2" w:space="0" w:color="BFCED6"/>
              <w:bottom w:val="single" w:sz="2" w:space="0" w:color="BFCED6"/>
              <w:right w:val="single" w:sz="2" w:space="0" w:color="BFCED6"/>
            </w:tcBorders>
            <w:shd w:val="clear" w:color="auto" w:fill="003087"/>
            <w:vAlign w:val="center"/>
          </w:tcPr>
          <w:p w14:paraId="159DB6CD" w14:textId="77777777" w:rsidR="00840EA2" w:rsidRDefault="00840EA2" w:rsidP="003134FE">
            <w:r>
              <w:rPr>
                <w:b/>
                <w:bCs/>
                <w:color w:val="FFFFFF"/>
                <w:sz w:val="21"/>
                <w:szCs w:val="21"/>
              </w:rPr>
              <w:t>Svarer som…</w:t>
            </w:r>
          </w:p>
        </w:tc>
      </w:tr>
      <w:tr w:rsidR="00840EA2" w14:paraId="06F8F5F1" w14:textId="77777777" w:rsidTr="7488EC04">
        <w:trPr>
          <w:trHeight w:val="336"/>
        </w:trPr>
        <w:tc>
          <w:tcPr>
            <w:tcW w:w="4449" w:type="dxa"/>
            <w:gridSpan w:val="3"/>
            <w:tcBorders>
              <w:top w:val="single" w:sz="2" w:space="0" w:color="BFCED6"/>
              <w:left w:val="single" w:sz="2" w:space="0" w:color="BFCED6"/>
              <w:bottom w:val="single" w:sz="2" w:space="0" w:color="BFCED6"/>
              <w:right w:val="single" w:sz="2" w:space="0" w:color="BFCED6"/>
            </w:tcBorders>
            <w:shd w:val="clear" w:color="auto" w:fill="D9E2EC"/>
            <w:tcMar>
              <w:top w:w="0" w:type="dxa"/>
              <w:left w:w="10" w:type="dxa"/>
              <w:bottom w:w="0" w:type="dxa"/>
              <w:right w:w="10" w:type="dxa"/>
            </w:tcMar>
          </w:tcPr>
          <w:p w14:paraId="1D308AC8" w14:textId="77777777" w:rsidR="00840EA2" w:rsidRDefault="00840EA2" w:rsidP="003134FE">
            <w:pPr>
              <w:rPr>
                <w:b/>
                <w:bCs/>
                <w:color w:val="003087"/>
                <w:sz w:val="21"/>
                <w:szCs w:val="21"/>
              </w:rPr>
            </w:pPr>
          </w:p>
        </w:tc>
        <w:tc>
          <w:tcPr>
            <w:tcW w:w="9166" w:type="dxa"/>
            <w:gridSpan w:val="3"/>
            <w:tcBorders>
              <w:top w:val="single" w:sz="2" w:space="0" w:color="BFCED6"/>
              <w:left w:val="single" w:sz="2" w:space="0" w:color="BFCED6"/>
              <w:bottom w:val="single" w:sz="2" w:space="0" w:color="BFCED6"/>
              <w:right w:val="single" w:sz="2" w:space="0" w:color="BFCED6"/>
            </w:tcBorders>
            <w:shd w:val="clear" w:color="auto" w:fill="D9E2EC"/>
            <w:tcMar>
              <w:top w:w="60" w:type="dxa"/>
              <w:bottom w:w="60" w:type="dxa"/>
            </w:tcMar>
          </w:tcPr>
          <w:p w14:paraId="6A48D3F9" w14:textId="3EA49EB7" w:rsidR="00840EA2" w:rsidRDefault="00840EA2" w:rsidP="003134FE">
            <w:r>
              <w:rPr>
                <w:b/>
                <w:bCs/>
                <w:color w:val="003087"/>
                <w:sz w:val="21"/>
                <w:szCs w:val="21"/>
              </w:rPr>
              <w:t xml:space="preserve">H. Regionsspesifikt </w:t>
            </w:r>
            <w:r w:rsidRPr="00840EA2">
              <w:rPr>
                <w:b/>
                <w:bCs/>
                <w:color w:val="003087"/>
                <w:sz w:val="21"/>
                <w:szCs w:val="21"/>
              </w:rPr>
              <w:t>Helse Nord / HN IKT</w:t>
            </w:r>
          </w:p>
        </w:tc>
      </w:tr>
      <w:tr w:rsidR="00840EA2" w14:paraId="4FAEE3AD"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114D2852" w14:textId="77777777" w:rsidR="00840EA2" w:rsidRDefault="00840EA2"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581080B1" w14:textId="4C0E3F21" w:rsidR="00840EA2" w:rsidRPr="009822FB" w:rsidRDefault="00840EA2" w:rsidP="009822FB">
            <w:pPr>
              <w:pStyle w:val="Listeavsnitt"/>
              <w:numPr>
                <w:ilvl w:val="0"/>
                <w:numId w:val="10"/>
              </w:numPr>
              <w:suppressAutoHyphens/>
              <w:spacing w:line="264" w:lineRule="auto"/>
              <w:rPr>
                <w:b/>
                <w:bCs/>
                <w:color w:val="000000"/>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9D4CC25" w14:textId="503E3828" w:rsidR="00197280" w:rsidRPr="00197280" w:rsidRDefault="00852AA2" w:rsidP="003134FE">
            <w:pPr>
              <w:spacing w:line="264" w:lineRule="auto"/>
              <w:rPr>
                <w:b/>
                <w:bCs/>
                <w:color w:val="000000"/>
                <w:sz w:val="21"/>
                <w:szCs w:val="21"/>
              </w:rPr>
            </w:pPr>
            <w:r>
              <w:rPr>
                <w:b/>
                <w:bCs/>
                <w:color w:val="000000" w:themeColor="text1"/>
                <w:sz w:val="21"/>
                <w:szCs w:val="21"/>
              </w:rPr>
              <w:t>Støtte til etablering av utviklings- og leveranseplattform</w:t>
            </w:r>
          </w:p>
          <w:p w14:paraId="0C25FB44" w14:textId="16A95BAB" w:rsidR="00840EA2" w:rsidRDefault="00031D54" w:rsidP="003134FE">
            <w:pPr>
              <w:spacing w:line="264" w:lineRule="auto"/>
            </w:pPr>
            <w:r w:rsidRPr="00031D54">
              <w:t xml:space="preserve">Hvordan kan leverandørmarkedet understøtte etablering av en standardisert og sikker utviklings- og leveranseplattform for Helse Nord, herunder DevSecOps, IaC/CaC, </w:t>
            </w:r>
            <w:r w:rsidRPr="00031D54">
              <w:lastRenderedPageBreak/>
              <w:t>CI/CD, golden paths, selvbetjening, automatiserte sikkerhetskontroller og kompetanseoverføring?</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82527F0" w14:textId="77777777" w:rsidR="00840EA2" w:rsidRDefault="00840EA2"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3479D98F" w14:textId="77777777" w:rsidR="00840EA2" w:rsidRDefault="00840EA2" w:rsidP="003134FE">
            <w:pPr>
              <w:spacing w:line="252" w:lineRule="auto"/>
            </w:pPr>
            <w:r>
              <w:rPr>
                <w:i/>
                <w:iCs/>
                <w:color w:val="7F7F7F"/>
                <w:sz w:val="18"/>
                <w:szCs w:val="18"/>
              </w:rPr>
              <w:t>Angi hvem som besvarer:</w:t>
            </w:r>
          </w:p>
          <w:p w14:paraId="419C25B4" w14:textId="77777777" w:rsidR="00840EA2" w:rsidRDefault="00840EA2" w:rsidP="003134FE">
            <w:pPr>
              <w:spacing w:line="252" w:lineRule="auto"/>
            </w:pPr>
            <w:r>
              <w:rPr>
                <w:i/>
                <w:iCs/>
                <w:color w:val="7F7F7F"/>
                <w:sz w:val="18"/>
                <w:szCs w:val="18"/>
              </w:rPr>
              <w:t>Skyplattformleverandør</w:t>
            </w:r>
          </w:p>
          <w:p w14:paraId="1E5F53AB" w14:textId="77777777" w:rsidR="00840EA2" w:rsidRDefault="00840EA2" w:rsidP="003134FE">
            <w:pPr>
              <w:spacing w:line="252" w:lineRule="auto"/>
            </w:pPr>
            <w:r>
              <w:rPr>
                <w:i/>
                <w:iCs/>
                <w:color w:val="7F7F7F"/>
                <w:sz w:val="18"/>
                <w:szCs w:val="18"/>
              </w:rPr>
              <w:t>Forhandler</w:t>
            </w:r>
          </w:p>
          <w:p w14:paraId="4A198277" w14:textId="77777777" w:rsidR="00840EA2" w:rsidRDefault="00840EA2" w:rsidP="003134FE">
            <w:pPr>
              <w:spacing w:line="252" w:lineRule="auto"/>
            </w:pPr>
            <w:r>
              <w:rPr>
                <w:i/>
                <w:iCs/>
                <w:color w:val="7F7F7F"/>
                <w:sz w:val="18"/>
                <w:szCs w:val="18"/>
              </w:rPr>
              <w:t>Annet</w:t>
            </w:r>
          </w:p>
        </w:tc>
      </w:tr>
      <w:tr w:rsidR="00840EA2" w14:paraId="694E98F6" w14:textId="77777777" w:rsidTr="7488EC04">
        <w:trPr>
          <w:trHeight w:val="162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33A6605B" w14:textId="0402141E" w:rsidR="00840EA2" w:rsidRDefault="001110B6" w:rsidP="003134FE">
            <w:pPr>
              <w:jc w:val="center"/>
              <w:rPr>
                <w:b/>
                <w:bCs/>
                <w:color w:val="3B6FB0"/>
                <w:sz w:val="20"/>
                <w:szCs w:val="20"/>
              </w:rPr>
            </w:pPr>
            <w:r>
              <w:rPr>
                <w:b/>
                <w:bCs/>
                <w:color w:val="3B6FB0"/>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10CB4F90" w14:textId="7CCBC76C" w:rsidR="00840EA2" w:rsidRPr="009822FB" w:rsidRDefault="00840EA2" w:rsidP="009822FB">
            <w:pPr>
              <w:pStyle w:val="Listeavsnitt"/>
              <w:numPr>
                <w:ilvl w:val="0"/>
                <w:numId w:val="10"/>
              </w:numPr>
              <w:suppressAutoHyphens/>
              <w:spacing w:line="264" w:lineRule="auto"/>
              <w:rPr>
                <w:b/>
                <w:bCs/>
                <w:color w:val="000000" w:themeColor="text1"/>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9FE4F29" w14:textId="7B71CED3" w:rsidR="009822FB" w:rsidRPr="009822FB" w:rsidRDefault="009822FB" w:rsidP="003134FE">
            <w:pPr>
              <w:spacing w:line="264" w:lineRule="auto"/>
              <w:rPr>
                <w:b/>
                <w:bCs/>
                <w:color w:val="000000" w:themeColor="text1"/>
                <w:sz w:val="21"/>
                <w:szCs w:val="21"/>
              </w:rPr>
            </w:pPr>
            <w:r w:rsidRPr="009822FB">
              <w:rPr>
                <w:b/>
                <w:bCs/>
                <w:color w:val="000000" w:themeColor="text1"/>
                <w:sz w:val="21"/>
                <w:szCs w:val="21"/>
              </w:rPr>
              <w:t>Avtalestruktur for å understøtte skystrategi</w:t>
            </w:r>
          </w:p>
          <w:p w14:paraId="62B80C3F" w14:textId="77AD9165" w:rsidR="00840EA2" w:rsidRDefault="00840EA2" w:rsidP="003134FE">
            <w:pPr>
              <w:spacing w:line="264" w:lineRule="auto"/>
              <w:rPr>
                <w:color w:val="000000" w:themeColor="text1"/>
                <w:sz w:val="21"/>
                <w:szCs w:val="21"/>
              </w:rPr>
            </w:pPr>
            <w:r>
              <w:rPr>
                <w:color w:val="000000" w:themeColor="text1"/>
                <w:sz w:val="21"/>
                <w:szCs w:val="21"/>
              </w:rPr>
              <w:t xml:space="preserve">Helse Nord legger til grunn at hovedtyngden av </w:t>
            </w:r>
            <w:r w:rsidR="00EC7D56">
              <w:rPr>
                <w:color w:val="000000" w:themeColor="text1"/>
                <w:sz w:val="21"/>
                <w:szCs w:val="21"/>
              </w:rPr>
              <w:t xml:space="preserve">det allmenne </w:t>
            </w:r>
            <w:r>
              <w:rPr>
                <w:color w:val="000000" w:themeColor="text1"/>
                <w:sz w:val="21"/>
                <w:szCs w:val="21"/>
              </w:rPr>
              <w:t>skyforbruket skal skje hos én strategisk valgt skyleverandør. Samtidig kan det oppstå behov for bruk av andre skyleverandører i særskilte tilfeller, eksempelvis som følge av regulatoriske krav, teknologiske avhengigheter eller leverandørspesifikke tjenestebehov.</w:t>
            </w:r>
          </w:p>
          <w:p w14:paraId="49BAAAEC" w14:textId="77777777" w:rsidR="00840EA2" w:rsidRDefault="00840EA2" w:rsidP="003134FE">
            <w:pPr>
              <w:spacing w:line="264" w:lineRule="auto"/>
              <w:rPr>
                <w:color w:val="000000" w:themeColor="text1"/>
                <w:sz w:val="21"/>
                <w:szCs w:val="21"/>
              </w:rPr>
            </w:pPr>
          </w:p>
          <w:p w14:paraId="193BF801" w14:textId="77777777" w:rsidR="00840EA2" w:rsidRDefault="00840EA2" w:rsidP="003134FE">
            <w:pPr>
              <w:spacing w:line="264" w:lineRule="auto"/>
              <w:rPr>
                <w:color w:val="000000" w:themeColor="text1"/>
                <w:sz w:val="21"/>
                <w:szCs w:val="21"/>
              </w:rPr>
            </w:pPr>
            <w:r>
              <w:rPr>
                <w:color w:val="000000" w:themeColor="text1"/>
                <w:sz w:val="21"/>
                <w:szCs w:val="21"/>
              </w:rPr>
              <w:t>Hvordan anbefaler dere at avtalen(e) innrettes for å understøtte denne strategien? Beskriv særlig hvordan avtalestrukturen kan utformes slik at:</w:t>
            </w:r>
          </w:p>
          <w:p w14:paraId="2CA5F0CB" w14:textId="77777777" w:rsidR="00840EA2" w:rsidRDefault="00840EA2" w:rsidP="003134FE">
            <w:pPr>
              <w:spacing w:line="264" w:lineRule="auto"/>
              <w:rPr>
                <w:color w:val="000000" w:themeColor="text1"/>
                <w:sz w:val="21"/>
                <w:szCs w:val="21"/>
              </w:rPr>
            </w:pPr>
          </w:p>
          <w:p w14:paraId="75135896" w14:textId="77777777" w:rsidR="00840EA2" w:rsidRDefault="00840EA2" w:rsidP="00840EA2">
            <w:pPr>
              <w:pStyle w:val="Listeavsnitt"/>
              <w:numPr>
                <w:ilvl w:val="0"/>
                <w:numId w:val="9"/>
              </w:numPr>
              <w:suppressAutoHyphens/>
              <w:spacing w:line="264" w:lineRule="auto"/>
              <w:rPr>
                <w:color w:val="000000" w:themeColor="text1"/>
                <w:sz w:val="21"/>
                <w:szCs w:val="21"/>
              </w:rPr>
            </w:pPr>
            <w:r>
              <w:rPr>
                <w:color w:val="000000" w:themeColor="text1"/>
                <w:sz w:val="21"/>
                <w:szCs w:val="21"/>
              </w:rPr>
              <w:t>hovedforbruket kan konsentreres hos én strategisk leverandør,</w:t>
            </w:r>
          </w:p>
          <w:p w14:paraId="023A5F38" w14:textId="77777777" w:rsidR="00840EA2" w:rsidRDefault="00840EA2" w:rsidP="003134FE">
            <w:pPr>
              <w:pStyle w:val="Listeavsnitt"/>
              <w:spacing w:line="264" w:lineRule="auto"/>
              <w:ind w:left="720"/>
              <w:rPr>
                <w:color w:val="000000" w:themeColor="text1"/>
                <w:sz w:val="21"/>
                <w:szCs w:val="21"/>
              </w:rPr>
            </w:pPr>
          </w:p>
          <w:p w14:paraId="14638A0A" w14:textId="77777777" w:rsidR="00840EA2" w:rsidRDefault="00840EA2" w:rsidP="00840EA2">
            <w:pPr>
              <w:pStyle w:val="Listeavsnitt"/>
              <w:numPr>
                <w:ilvl w:val="0"/>
                <w:numId w:val="9"/>
              </w:numPr>
              <w:suppressAutoHyphens/>
              <w:spacing w:line="264" w:lineRule="auto"/>
              <w:rPr>
                <w:color w:val="000000" w:themeColor="text1"/>
                <w:sz w:val="21"/>
                <w:szCs w:val="21"/>
              </w:rPr>
            </w:pPr>
            <w:r>
              <w:rPr>
                <w:color w:val="000000" w:themeColor="text1"/>
                <w:sz w:val="21"/>
                <w:szCs w:val="21"/>
              </w:rPr>
              <w:t>bruk av andre skyleverandører kan håndteres effektivt når det foreligger et saklig behov,</w:t>
            </w:r>
          </w:p>
          <w:p w14:paraId="49B358EF" w14:textId="77777777" w:rsidR="00840EA2" w:rsidRDefault="00840EA2" w:rsidP="003134FE">
            <w:pPr>
              <w:pStyle w:val="Listeavsnitt"/>
              <w:rPr>
                <w:color w:val="000000" w:themeColor="text1"/>
                <w:sz w:val="21"/>
                <w:szCs w:val="21"/>
              </w:rPr>
            </w:pPr>
          </w:p>
          <w:p w14:paraId="00679541" w14:textId="77777777" w:rsidR="00840EA2" w:rsidRDefault="00840EA2" w:rsidP="003134FE">
            <w:pPr>
              <w:pStyle w:val="Listeavsnitt"/>
              <w:spacing w:line="264" w:lineRule="auto"/>
              <w:ind w:left="720"/>
              <w:rPr>
                <w:color w:val="000000" w:themeColor="text1"/>
                <w:sz w:val="21"/>
                <w:szCs w:val="21"/>
              </w:rPr>
            </w:pPr>
          </w:p>
          <w:p w14:paraId="20D59C95" w14:textId="77777777" w:rsidR="00840EA2" w:rsidRDefault="00840EA2" w:rsidP="00840EA2">
            <w:pPr>
              <w:pStyle w:val="Listeavsnitt"/>
              <w:numPr>
                <w:ilvl w:val="0"/>
                <w:numId w:val="9"/>
              </w:numPr>
              <w:suppressAutoHyphens/>
              <w:spacing w:line="264" w:lineRule="auto"/>
              <w:rPr>
                <w:color w:val="000000" w:themeColor="text1"/>
                <w:sz w:val="21"/>
                <w:szCs w:val="21"/>
              </w:rPr>
            </w:pPr>
            <w:r>
              <w:rPr>
                <w:color w:val="000000" w:themeColor="text1"/>
                <w:sz w:val="21"/>
                <w:szCs w:val="21"/>
              </w:rPr>
              <w:t xml:space="preserve">nødvendige avrop kan gjennomføres med minst mulig administrativ </w:t>
            </w:r>
            <w:r>
              <w:rPr>
                <w:color w:val="000000" w:themeColor="text1"/>
                <w:sz w:val="21"/>
                <w:szCs w:val="21"/>
              </w:rPr>
              <w:lastRenderedPageBreak/>
              <w:t>belastning og uten unødvendige konkurransegjennomføringer,</w:t>
            </w:r>
          </w:p>
          <w:p w14:paraId="3DE4BBEC" w14:textId="77777777" w:rsidR="00840EA2" w:rsidRDefault="00840EA2" w:rsidP="003134FE">
            <w:pPr>
              <w:pStyle w:val="Listeavsnitt"/>
              <w:spacing w:line="264" w:lineRule="auto"/>
              <w:ind w:left="720"/>
              <w:rPr>
                <w:color w:val="000000" w:themeColor="text1"/>
                <w:sz w:val="21"/>
                <w:szCs w:val="21"/>
              </w:rPr>
            </w:pPr>
          </w:p>
          <w:p w14:paraId="0B0A3304" w14:textId="77777777" w:rsidR="00840EA2" w:rsidRDefault="00840EA2" w:rsidP="00840EA2">
            <w:pPr>
              <w:pStyle w:val="Listeavsnitt"/>
              <w:numPr>
                <w:ilvl w:val="0"/>
                <w:numId w:val="9"/>
              </w:numPr>
              <w:suppressAutoHyphens/>
              <w:spacing w:line="264" w:lineRule="auto"/>
              <w:rPr>
                <w:color w:val="000000" w:themeColor="text1"/>
                <w:sz w:val="21"/>
                <w:szCs w:val="21"/>
              </w:rPr>
            </w:pPr>
            <w:r>
              <w:rPr>
                <w:color w:val="000000" w:themeColor="text1"/>
                <w:sz w:val="21"/>
                <w:szCs w:val="21"/>
              </w:rPr>
              <w:t>modellen samtidig ivaretar krav til konkurranse, likebehandling og etterprøvbarhet.</w:t>
            </w:r>
          </w:p>
          <w:p w14:paraId="2153D19C" w14:textId="77777777" w:rsidR="00840EA2" w:rsidRDefault="00840EA2" w:rsidP="003134FE">
            <w:pPr>
              <w:spacing w:line="264" w:lineRule="auto"/>
              <w:rPr>
                <w:b/>
                <w:bCs/>
                <w:sz w:val="21"/>
                <w:szCs w:val="21"/>
              </w:rPr>
            </w:pP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279D0725" w14:textId="77777777" w:rsidR="00840EA2" w:rsidRDefault="00840EA2"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E27D621" w14:textId="77777777" w:rsidR="00840EA2" w:rsidRDefault="00840EA2" w:rsidP="003134FE">
            <w:pPr>
              <w:spacing w:line="252" w:lineRule="auto"/>
              <w:rPr>
                <w:i/>
                <w:iCs/>
                <w:color w:val="7F7F7F" w:themeColor="text1" w:themeTint="80"/>
                <w:sz w:val="18"/>
                <w:szCs w:val="18"/>
              </w:rPr>
            </w:pPr>
          </w:p>
        </w:tc>
      </w:tr>
      <w:tr w:rsidR="00840EA2" w14:paraId="6456D5B3" w14:textId="77777777" w:rsidTr="7488EC04">
        <w:trPr>
          <w:trHeight w:val="279"/>
        </w:trPr>
        <w:tc>
          <w:tcPr>
            <w:tcW w:w="4449" w:type="dxa"/>
            <w:gridSpan w:val="3"/>
            <w:tcBorders>
              <w:top w:val="single" w:sz="2" w:space="0" w:color="BFCED6"/>
              <w:left w:val="single" w:sz="2" w:space="0" w:color="BFCED6"/>
              <w:bottom w:val="single" w:sz="2" w:space="0" w:color="BFCED6"/>
              <w:right w:val="single" w:sz="2" w:space="0" w:color="BFCED6"/>
            </w:tcBorders>
            <w:shd w:val="clear" w:color="auto" w:fill="D9E2EC"/>
            <w:tcMar>
              <w:top w:w="0" w:type="dxa"/>
              <w:left w:w="10" w:type="dxa"/>
              <w:bottom w:w="0" w:type="dxa"/>
              <w:right w:w="10" w:type="dxa"/>
            </w:tcMar>
          </w:tcPr>
          <w:p w14:paraId="074F0191" w14:textId="77777777" w:rsidR="00840EA2" w:rsidRDefault="00840EA2" w:rsidP="003134FE">
            <w:pPr>
              <w:rPr>
                <w:b/>
                <w:bCs/>
                <w:color w:val="003087"/>
                <w:sz w:val="21"/>
                <w:szCs w:val="21"/>
              </w:rPr>
            </w:pPr>
          </w:p>
        </w:tc>
        <w:tc>
          <w:tcPr>
            <w:tcW w:w="9166" w:type="dxa"/>
            <w:gridSpan w:val="3"/>
            <w:tcBorders>
              <w:top w:val="single" w:sz="2" w:space="0" w:color="BFCED6"/>
              <w:left w:val="single" w:sz="2" w:space="0" w:color="BFCED6"/>
              <w:bottom w:val="single" w:sz="2" w:space="0" w:color="BFCED6"/>
              <w:right w:val="single" w:sz="2" w:space="0" w:color="BFCED6"/>
            </w:tcBorders>
            <w:shd w:val="clear" w:color="auto" w:fill="D9E2EC"/>
            <w:tcMar>
              <w:top w:w="60" w:type="dxa"/>
              <w:bottom w:w="60" w:type="dxa"/>
            </w:tcMar>
          </w:tcPr>
          <w:p w14:paraId="7CFBD63D" w14:textId="70E4925F" w:rsidR="00840EA2" w:rsidRDefault="009822FB" w:rsidP="003134FE">
            <w:r>
              <w:rPr>
                <w:b/>
                <w:bCs/>
                <w:color w:val="003087"/>
                <w:sz w:val="21"/>
                <w:szCs w:val="21"/>
              </w:rPr>
              <w:t>I</w:t>
            </w:r>
            <w:r w:rsidR="00840EA2">
              <w:rPr>
                <w:b/>
                <w:bCs/>
                <w:color w:val="003087"/>
                <w:sz w:val="21"/>
                <w:szCs w:val="21"/>
              </w:rPr>
              <w:t>. Innretning av Spor 2 – Executive Briefing Centre (EBC)</w:t>
            </w:r>
          </w:p>
        </w:tc>
      </w:tr>
      <w:tr w:rsidR="00840EA2" w14:paraId="23426F38" w14:textId="77777777" w:rsidTr="7488EC04">
        <w:trPr>
          <w:trHeight w:val="162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72511176" w14:textId="77777777" w:rsidR="00840EA2" w:rsidRDefault="00840EA2" w:rsidP="003134FE">
            <w:pPr>
              <w:jc w:val="center"/>
            </w:pPr>
            <w:r>
              <w:rPr>
                <w:b/>
                <w:bCs/>
                <w:color w:val="003087"/>
                <w:sz w:val="20"/>
                <w:szCs w:val="20"/>
              </w:rPr>
              <w:t>Høy</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2B17C91D" w14:textId="407BBA6E" w:rsidR="00840EA2" w:rsidRPr="009822FB" w:rsidRDefault="00840EA2" w:rsidP="009822FB">
            <w:pPr>
              <w:pStyle w:val="Listeavsnitt"/>
              <w:numPr>
                <w:ilvl w:val="0"/>
                <w:numId w:val="10"/>
              </w:numPr>
              <w:suppressAutoHyphens/>
              <w:spacing w:line="264" w:lineRule="auto"/>
              <w:rPr>
                <w:b/>
                <w:bCs/>
                <w:color w:val="000000"/>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64AC3972" w14:textId="5DE1F591" w:rsidR="752908E1" w:rsidRDefault="752908E1" w:rsidP="7488EC04">
            <w:pPr>
              <w:spacing w:line="264" w:lineRule="auto"/>
              <w:rPr>
                <w:b/>
                <w:bCs/>
                <w:color w:val="000000" w:themeColor="text1"/>
                <w:sz w:val="21"/>
                <w:szCs w:val="21"/>
              </w:rPr>
            </w:pPr>
            <w:r w:rsidRPr="7488EC04">
              <w:rPr>
                <w:b/>
                <w:bCs/>
                <w:color w:val="000000" w:themeColor="text1"/>
                <w:sz w:val="21"/>
                <w:szCs w:val="21"/>
              </w:rPr>
              <w:t>Innretning av Executive Briefing Centre (EBC) og lederforankring</w:t>
            </w:r>
          </w:p>
          <w:p w14:paraId="35688043" w14:textId="0C948FB4" w:rsidR="00840EA2" w:rsidRDefault="752908E1" w:rsidP="7488EC04">
            <w:pPr>
              <w:spacing w:line="264" w:lineRule="auto"/>
              <w:rPr>
                <w:color w:val="000000" w:themeColor="text1"/>
                <w:sz w:val="21"/>
                <w:szCs w:val="21"/>
              </w:rPr>
            </w:pPr>
            <w:r w:rsidRPr="7488EC04">
              <w:rPr>
                <w:color w:val="000000" w:themeColor="text1"/>
                <w:sz w:val="21"/>
                <w:szCs w:val="21"/>
              </w:rPr>
              <w:t>Dialogspor 2 retter seg mot kompetansebygging og forankring på ledernivå.</w:t>
            </w:r>
          </w:p>
          <w:p w14:paraId="7584736A" w14:textId="1850E6F7" w:rsidR="00840EA2" w:rsidRDefault="00840EA2" w:rsidP="7488EC04">
            <w:pPr>
              <w:spacing w:line="264" w:lineRule="auto"/>
              <w:rPr>
                <w:color w:val="000000" w:themeColor="text1"/>
                <w:sz w:val="21"/>
                <w:szCs w:val="21"/>
              </w:rPr>
            </w:pPr>
          </w:p>
          <w:p w14:paraId="1F26A20C" w14:textId="75DBF22A" w:rsidR="00840EA2" w:rsidRDefault="752908E1" w:rsidP="7488EC04">
            <w:pPr>
              <w:spacing w:line="264" w:lineRule="auto"/>
            </w:pPr>
            <w:r w:rsidRPr="7488EC04">
              <w:rPr>
                <w:color w:val="000000" w:themeColor="text1"/>
                <w:sz w:val="21"/>
                <w:szCs w:val="21"/>
              </w:rPr>
              <w:t>Hvordan bør et Executive Briefing Centre (EBC)-løp eller tilsvarende dialog innrettes for å gi ledere et balansert og faktabasert grunnlag for vurdering av allmenn sky?</w:t>
            </w:r>
          </w:p>
          <w:p w14:paraId="3DE0EC60" w14:textId="5580089E" w:rsidR="00840EA2" w:rsidRDefault="00840EA2" w:rsidP="7488EC04">
            <w:pPr>
              <w:spacing w:line="264" w:lineRule="auto"/>
              <w:rPr>
                <w:color w:val="000000" w:themeColor="text1"/>
                <w:sz w:val="21"/>
                <w:szCs w:val="21"/>
              </w:rPr>
            </w:pPr>
          </w:p>
          <w:p w14:paraId="62C0E0FA" w14:textId="2B3B3B81" w:rsidR="00840EA2" w:rsidRDefault="752908E1" w:rsidP="7488EC04">
            <w:pPr>
              <w:spacing w:line="264" w:lineRule="auto"/>
            </w:pPr>
            <w:r w:rsidRPr="7488EC04">
              <w:rPr>
                <w:color w:val="000000" w:themeColor="text1"/>
                <w:sz w:val="21"/>
                <w:szCs w:val="21"/>
              </w:rPr>
              <w:t>Beskriv gjerne:</w:t>
            </w:r>
          </w:p>
          <w:p w14:paraId="1561B363" w14:textId="7ECBB24E" w:rsidR="00840EA2" w:rsidRDefault="752908E1" w:rsidP="7488EC04">
            <w:pPr>
              <w:pStyle w:val="Listeavsnitt"/>
              <w:numPr>
                <w:ilvl w:val="0"/>
                <w:numId w:val="35"/>
              </w:numPr>
              <w:spacing w:line="264" w:lineRule="auto"/>
              <w:rPr>
                <w:color w:val="000000" w:themeColor="text1"/>
                <w:sz w:val="21"/>
                <w:szCs w:val="21"/>
              </w:rPr>
            </w:pPr>
            <w:r w:rsidRPr="7488EC04">
              <w:rPr>
                <w:color w:val="000000" w:themeColor="text1"/>
                <w:sz w:val="21"/>
                <w:szCs w:val="21"/>
              </w:rPr>
              <w:t>hvilke temaer som bør prioriteres (eks. sikkerhet, personvern, digital suverenitet, beredskap, autonomi, kontroll, innovasjonsevne og gevinstrealisering),</w:t>
            </w:r>
          </w:p>
          <w:p w14:paraId="287E77BD" w14:textId="26B48E2B" w:rsidR="00840EA2" w:rsidRDefault="752908E1" w:rsidP="7488EC04">
            <w:pPr>
              <w:pStyle w:val="Listeavsnitt"/>
              <w:numPr>
                <w:ilvl w:val="0"/>
                <w:numId w:val="35"/>
              </w:numPr>
              <w:spacing w:line="264" w:lineRule="auto"/>
              <w:rPr>
                <w:color w:val="000000" w:themeColor="text1"/>
                <w:sz w:val="21"/>
                <w:szCs w:val="21"/>
              </w:rPr>
            </w:pPr>
            <w:r w:rsidRPr="7488EC04">
              <w:rPr>
                <w:color w:val="000000" w:themeColor="text1"/>
                <w:sz w:val="21"/>
                <w:szCs w:val="21"/>
              </w:rPr>
              <w:t>hvilke formater som er mest hensiktsmessige (eks. tidsbruk, antall deltakere og nivå på deltakere),</w:t>
            </w:r>
          </w:p>
          <w:p w14:paraId="2C05A66E" w14:textId="7C8240F7" w:rsidR="00840EA2" w:rsidRDefault="752908E1" w:rsidP="7488EC04">
            <w:pPr>
              <w:pStyle w:val="Listeavsnitt"/>
              <w:numPr>
                <w:ilvl w:val="0"/>
                <w:numId w:val="35"/>
              </w:numPr>
              <w:spacing w:line="264" w:lineRule="auto"/>
              <w:rPr>
                <w:color w:val="000000" w:themeColor="text1"/>
                <w:sz w:val="21"/>
                <w:szCs w:val="21"/>
              </w:rPr>
            </w:pPr>
            <w:r w:rsidRPr="7488EC04">
              <w:rPr>
                <w:color w:val="000000" w:themeColor="text1"/>
                <w:sz w:val="21"/>
                <w:szCs w:val="21"/>
              </w:rPr>
              <w:lastRenderedPageBreak/>
              <w:t>hvordan et slikt løp kan bidra til kompetansebygging og beslutningsstøtte,</w:t>
            </w:r>
          </w:p>
          <w:p w14:paraId="66E5494D" w14:textId="0CB5A62C" w:rsidR="00840EA2" w:rsidRDefault="752908E1" w:rsidP="7488EC04">
            <w:pPr>
              <w:pStyle w:val="Listeavsnitt"/>
              <w:numPr>
                <w:ilvl w:val="0"/>
                <w:numId w:val="35"/>
              </w:numPr>
              <w:spacing w:line="264" w:lineRule="auto"/>
              <w:rPr>
                <w:color w:val="000000" w:themeColor="text1"/>
                <w:sz w:val="21"/>
                <w:szCs w:val="21"/>
              </w:rPr>
            </w:pPr>
            <w:r w:rsidRPr="7488EC04">
              <w:rPr>
                <w:color w:val="000000" w:themeColor="text1"/>
                <w:sz w:val="21"/>
                <w:szCs w:val="21"/>
              </w:rPr>
              <w:t>om slike aktiviteter bør gjennomføres før utlysning, underveis i konkurransen eller etter tildeling.</w:t>
            </w:r>
          </w:p>
          <w:p w14:paraId="4BA12824" w14:textId="701702B3" w:rsidR="00840EA2" w:rsidRDefault="00840EA2" w:rsidP="7488EC04">
            <w:pPr>
              <w:spacing w:line="264" w:lineRule="auto"/>
              <w:rPr>
                <w:color w:val="000000" w:themeColor="text1"/>
                <w:sz w:val="21"/>
                <w:szCs w:val="21"/>
              </w:rPr>
            </w:pPr>
          </w:p>
          <w:p w14:paraId="6E7D7913" w14:textId="0BA4D78C" w:rsidR="00840EA2" w:rsidRDefault="752908E1" w:rsidP="7488EC04">
            <w:pPr>
              <w:spacing w:line="264" w:lineRule="auto"/>
            </w:pPr>
            <w:r w:rsidRPr="7488EC04">
              <w:rPr>
                <w:color w:val="000000" w:themeColor="text1"/>
                <w:sz w:val="21"/>
                <w:szCs w:val="21"/>
              </w:rPr>
              <w:t>Vis gjerne til erfaringer fra tilsvarende virksomheter eller anskaffelser.</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5E9AC4BD" w14:textId="77777777" w:rsidR="00840EA2" w:rsidRDefault="00840EA2"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727A63CB" w14:textId="77777777" w:rsidR="00840EA2" w:rsidRDefault="00840EA2" w:rsidP="003134FE">
            <w:pPr>
              <w:spacing w:line="252" w:lineRule="auto"/>
            </w:pPr>
            <w:r>
              <w:rPr>
                <w:i/>
                <w:iCs/>
                <w:color w:val="7F7F7F"/>
                <w:sz w:val="18"/>
                <w:szCs w:val="18"/>
              </w:rPr>
              <w:t>Angi hvem som besvarer:</w:t>
            </w:r>
          </w:p>
          <w:p w14:paraId="5C535A7B" w14:textId="77777777" w:rsidR="00840EA2" w:rsidRDefault="00840EA2" w:rsidP="003134FE">
            <w:pPr>
              <w:spacing w:line="252" w:lineRule="auto"/>
            </w:pPr>
            <w:r>
              <w:rPr>
                <w:i/>
                <w:iCs/>
                <w:color w:val="7F7F7F"/>
                <w:sz w:val="18"/>
                <w:szCs w:val="18"/>
              </w:rPr>
              <w:t>Skyplattformleverandør</w:t>
            </w:r>
          </w:p>
          <w:p w14:paraId="04C304B8" w14:textId="77777777" w:rsidR="00840EA2" w:rsidRDefault="00840EA2" w:rsidP="003134FE">
            <w:pPr>
              <w:spacing w:line="252" w:lineRule="auto"/>
            </w:pPr>
            <w:r>
              <w:rPr>
                <w:i/>
                <w:iCs/>
                <w:color w:val="7F7F7F"/>
                <w:sz w:val="18"/>
                <w:szCs w:val="18"/>
              </w:rPr>
              <w:t>Forhandler</w:t>
            </w:r>
          </w:p>
          <w:p w14:paraId="4898A6C3" w14:textId="77777777" w:rsidR="00840EA2" w:rsidRDefault="00840EA2" w:rsidP="003134FE">
            <w:pPr>
              <w:spacing w:line="252" w:lineRule="auto"/>
            </w:pPr>
            <w:r>
              <w:rPr>
                <w:i/>
                <w:iCs/>
                <w:color w:val="7F7F7F"/>
                <w:sz w:val="18"/>
                <w:szCs w:val="18"/>
              </w:rPr>
              <w:t>Annet</w:t>
            </w:r>
          </w:p>
        </w:tc>
      </w:tr>
      <w:tr w:rsidR="00840EA2" w14:paraId="3E80B4EF" w14:textId="77777777" w:rsidTr="7488EC04">
        <w:trPr>
          <w:trHeight w:val="1347"/>
        </w:trPr>
        <w:tc>
          <w:tcPr>
            <w:tcW w:w="102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vAlign w:val="center"/>
          </w:tcPr>
          <w:p w14:paraId="114C8BD5" w14:textId="77777777" w:rsidR="00840EA2" w:rsidRDefault="00840EA2" w:rsidP="003134FE">
            <w:pPr>
              <w:jc w:val="center"/>
            </w:pPr>
            <w:r>
              <w:rPr>
                <w:b/>
                <w:bCs/>
                <w:color w:val="3B6FB0"/>
                <w:sz w:val="20"/>
                <w:szCs w:val="20"/>
              </w:rPr>
              <w:t>Middels</w:t>
            </w:r>
          </w:p>
        </w:tc>
        <w:tc>
          <w:tcPr>
            <w:tcW w:w="797"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0" w:type="dxa"/>
              <w:left w:w="10" w:type="dxa"/>
              <w:bottom w:w="0" w:type="dxa"/>
              <w:right w:w="10" w:type="dxa"/>
            </w:tcMar>
          </w:tcPr>
          <w:p w14:paraId="409D244C" w14:textId="4813424E" w:rsidR="00840EA2" w:rsidRPr="009822FB" w:rsidRDefault="00840EA2" w:rsidP="009822FB">
            <w:pPr>
              <w:pStyle w:val="Listeavsnitt"/>
              <w:numPr>
                <w:ilvl w:val="0"/>
                <w:numId w:val="10"/>
              </w:numPr>
              <w:suppressAutoHyphens/>
              <w:spacing w:line="264" w:lineRule="auto"/>
              <w:rPr>
                <w:b/>
                <w:bCs/>
                <w:color w:val="000000"/>
                <w:sz w:val="21"/>
                <w:szCs w:val="21"/>
              </w:rPr>
            </w:pPr>
          </w:p>
        </w:tc>
        <w:tc>
          <w:tcPr>
            <w:tcW w:w="4354" w:type="dxa"/>
            <w:gridSpan w:val="2"/>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18CE3375" w14:textId="415D0B7C" w:rsidR="00D951EB" w:rsidRPr="00D951EB" w:rsidRDefault="162FB3C3" w:rsidP="003134FE">
            <w:pPr>
              <w:spacing w:line="264" w:lineRule="auto"/>
              <w:rPr>
                <w:b/>
                <w:bCs/>
                <w:color w:val="000000"/>
                <w:sz w:val="21"/>
                <w:szCs w:val="21"/>
              </w:rPr>
            </w:pPr>
            <w:r w:rsidRPr="7488EC04">
              <w:rPr>
                <w:b/>
                <w:bCs/>
                <w:color w:val="000000" w:themeColor="text1"/>
                <w:sz w:val="21"/>
                <w:szCs w:val="21"/>
              </w:rPr>
              <w:t>Ivaretakelse av nøytralitet i</w:t>
            </w:r>
            <w:r w:rsidR="359FB7C8" w:rsidRPr="7488EC04">
              <w:rPr>
                <w:b/>
                <w:bCs/>
                <w:color w:val="000000" w:themeColor="text1"/>
                <w:sz w:val="21"/>
                <w:szCs w:val="21"/>
              </w:rPr>
              <w:t xml:space="preserve"> kompetansebygging og lederforankring</w:t>
            </w:r>
          </w:p>
          <w:p w14:paraId="6AC7AD7E" w14:textId="7B5CDC84" w:rsidR="00840EA2" w:rsidRDefault="77C7C5BB" w:rsidP="003134FE">
            <w:pPr>
              <w:spacing w:line="264" w:lineRule="auto"/>
            </w:pPr>
            <w:r w:rsidRPr="7488EC04">
              <w:rPr>
                <w:color w:val="000000" w:themeColor="text1"/>
                <w:sz w:val="21"/>
                <w:szCs w:val="21"/>
              </w:rPr>
              <w:t>Hvordan kan leverandørmarkedet bidra til kompetansebygging og lederforankring på en måte som ivaretar en åpen, balansert og faktabasert dialog?</w:t>
            </w:r>
          </w:p>
          <w:p w14:paraId="79427B88" w14:textId="013A5A77" w:rsidR="00840EA2" w:rsidRDefault="00840EA2" w:rsidP="7488EC04">
            <w:pPr>
              <w:spacing w:line="264" w:lineRule="auto"/>
              <w:rPr>
                <w:color w:val="000000" w:themeColor="text1"/>
                <w:sz w:val="21"/>
                <w:szCs w:val="21"/>
              </w:rPr>
            </w:pPr>
          </w:p>
          <w:p w14:paraId="7C2D554B" w14:textId="117AE5E6" w:rsidR="00840EA2" w:rsidRDefault="77C7C5BB" w:rsidP="7488EC04">
            <w:pPr>
              <w:spacing w:line="264" w:lineRule="auto"/>
            </w:pPr>
            <w:r w:rsidRPr="7488EC04">
              <w:rPr>
                <w:color w:val="000000" w:themeColor="text1"/>
                <w:sz w:val="21"/>
                <w:szCs w:val="21"/>
              </w:rPr>
              <w:t>Beskriv gjerne:</w:t>
            </w:r>
          </w:p>
          <w:p w14:paraId="7368C5DE" w14:textId="7ECFAA71" w:rsidR="00840EA2" w:rsidRDefault="77C7C5BB" w:rsidP="7488EC04">
            <w:pPr>
              <w:pStyle w:val="Listeavsnitt"/>
              <w:numPr>
                <w:ilvl w:val="0"/>
                <w:numId w:val="11"/>
              </w:numPr>
              <w:spacing w:line="264" w:lineRule="auto"/>
              <w:rPr>
                <w:color w:val="000000" w:themeColor="text1"/>
                <w:sz w:val="21"/>
                <w:szCs w:val="21"/>
              </w:rPr>
            </w:pPr>
            <w:r w:rsidRPr="7488EC04">
              <w:rPr>
                <w:color w:val="000000" w:themeColor="text1"/>
                <w:sz w:val="21"/>
                <w:szCs w:val="21"/>
              </w:rPr>
              <w:t>hvordan fordeler, begrensninger, risikoer og avveininger ved allmenn sky kan presenteres på en troverdig måte,</w:t>
            </w:r>
          </w:p>
          <w:p w14:paraId="53B5DA51" w14:textId="7DB3212C" w:rsidR="00840EA2" w:rsidRDefault="77C7C5BB" w:rsidP="7488EC04">
            <w:pPr>
              <w:pStyle w:val="Listeavsnitt"/>
              <w:numPr>
                <w:ilvl w:val="0"/>
                <w:numId w:val="11"/>
              </w:numPr>
              <w:spacing w:line="264" w:lineRule="auto"/>
              <w:rPr>
                <w:color w:val="000000" w:themeColor="text1"/>
                <w:sz w:val="21"/>
                <w:szCs w:val="21"/>
              </w:rPr>
            </w:pPr>
            <w:r w:rsidRPr="7488EC04">
              <w:rPr>
                <w:color w:val="000000" w:themeColor="text1"/>
                <w:sz w:val="21"/>
                <w:szCs w:val="21"/>
              </w:rPr>
              <w:t>hvordan markedsdialog, EBC-aktiviteter og annet beslutningsgrunnlag kan innrettes for å redusere risikoen for leverandørspesifikk slagside</w:t>
            </w:r>
          </w:p>
        </w:tc>
        <w:tc>
          <w:tcPr>
            <w:tcW w:w="5488"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0285253A" w14:textId="77777777" w:rsidR="00840EA2" w:rsidRDefault="00840EA2" w:rsidP="003134FE"/>
        </w:tc>
        <w:tc>
          <w:tcPr>
            <w:tcW w:w="1953" w:type="dxa"/>
            <w:tcBorders>
              <w:top w:val="single" w:sz="2" w:space="0" w:color="BFCED6"/>
              <w:left w:val="single" w:sz="2" w:space="0" w:color="BFCED6"/>
              <w:bottom w:val="single" w:sz="2" w:space="0" w:color="BFCED6"/>
              <w:right w:val="single" w:sz="2" w:space="0" w:color="BFCED6"/>
            </w:tcBorders>
            <w:shd w:val="clear" w:color="auto" w:fill="FFFFFF" w:themeFill="background1"/>
            <w:tcMar>
              <w:top w:w="60" w:type="dxa"/>
              <w:bottom w:w="60" w:type="dxa"/>
            </w:tcMar>
          </w:tcPr>
          <w:p w14:paraId="48F1E6B4" w14:textId="77777777" w:rsidR="00840EA2" w:rsidRDefault="00840EA2" w:rsidP="003134FE">
            <w:pPr>
              <w:spacing w:line="252" w:lineRule="auto"/>
            </w:pPr>
            <w:r>
              <w:rPr>
                <w:i/>
                <w:iCs/>
                <w:color w:val="7F7F7F"/>
                <w:sz w:val="18"/>
                <w:szCs w:val="18"/>
              </w:rPr>
              <w:t>Angi hvem som besvarer:</w:t>
            </w:r>
          </w:p>
          <w:p w14:paraId="032C6FEC" w14:textId="77777777" w:rsidR="00840EA2" w:rsidRDefault="00840EA2" w:rsidP="003134FE">
            <w:pPr>
              <w:spacing w:line="252" w:lineRule="auto"/>
            </w:pPr>
            <w:r>
              <w:rPr>
                <w:i/>
                <w:iCs/>
                <w:color w:val="7F7F7F"/>
                <w:sz w:val="18"/>
                <w:szCs w:val="18"/>
              </w:rPr>
              <w:t>Skyplattformleverandør</w:t>
            </w:r>
          </w:p>
          <w:p w14:paraId="5ACE63C2" w14:textId="77777777" w:rsidR="00840EA2" w:rsidRDefault="00840EA2" w:rsidP="003134FE">
            <w:pPr>
              <w:spacing w:line="252" w:lineRule="auto"/>
            </w:pPr>
            <w:r>
              <w:rPr>
                <w:i/>
                <w:iCs/>
                <w:color w:val="7F7F7F"/>
                <w:sz w:val="18"/>
                <w:szCs w:val="18"/>
              </w:rPr>
              <w:t>Forhandler</w:t>
            </w:r>
          </w:p>
          <w:p w14:paraId="3AD5FE11" w14:textId="77777777" w:rsidR="00840EA2" w:rsidRDefault="00840EA2" w:rsidP="003134FE">
            <w:pPr>
              <w:spacing w:line="252" w:lineRule="auto"/>
            </w:pPr>
            <w:r>
              <w:rPr>
                <w:i/>
                <w:iCs/>
                <w:color w:val="7F7F7F"/>
                <w:sz w:val="18"/>
                <w:szCs w:val="18"/>
              </w:rPr>
              <w:t>Annet</w:t>
            </w:r>
          </w:p>
        </w:tc>
      </w:tr>
    </w:tbl>
    <w:p w14:paraId="18804D55" w14:textId="77777777" w:rsidR="00A2617B" w:rsidRDefault="00A2617B"/>
    <w:sectPr w:rsidR="00A2617B">
      <w:headerReference w:type="default" r:id="rId10"/>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B7DF8" w14:textId="77777777" w:rsidR="00F53EEC" w:rsidRDefault="00F53EEC">
      <w:r>
        <w:separator/>
      </w:r>
    </w:p>
  </w:endnote>
  <w:endnote w:type="continuationSeparator" w:id="0">
    <w:p w14:paraId="4891262F" w14:textId="77777777" w:rsidR="00F53EEC" w:rsidRDefault="00F5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C48A" w14:textId="1F514280" w:rsidR="000D7DF2" w:rsidRDefault="000D7DF2">
    <w:pPr>
      <w:pStyle w:val="Bunntekst"/>
    </w:pPr>
    <w:r>
      <w:rPr>
        <w:noProof/>
      </w:rPr>
      <mc:AlternateContent>
        <mc:Choice Requires="wps">
          <w:drawing>
            <wp:anchor distT="0" distB="0" distL="0" distR="0" simplePos="0" relativeHeight="251658240" behindDoc="0" locked="0" layoutInCell="1" allowOverlap="1" wp14:anchorId="0B70EF76" wp14:editId="515237F9">
              <wp:simplePos x="635" y="635"/>
              <wp:positionH relativeFrom="page">
                <wp:align>left</wp:align>
              </wp:positionH>
              <wp:positionV relativeFrom="page">
                <wp:align>bottom</wp:align>
              </wp:positionV>
              <wp:extent cx="569595" cy="345440"/>
              <wp:effectExtent l="0" t="0" r="1905" b="0"/>
              <wp:wrapNone/>
              <wp:docPr id="358398450" name="Tekstboks 2" descr="Intern">
                <a:extLst xmlns:a="http://schemas.openxmlformats.org/drawingml/2006/main">
                  <a:ext uri="{FF2B5EF4-FFF2-40B4-BE49-F238E27FC236}">
                    <a16:creationId xmlns:a16="http://schemas.microsoft.com/office/drawing/2014/main" id="{561F1779-49F1-4F4B-BC1B-399CEF659B26}"/>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9595" cy="345440"/>
                      </a:xfrm>
                      <a:prstGeom prst="rect">
                        <a:avLst/>
                      </a:prstGeom>
                      <a:noFill/>
                      <a:ln>
                        <a:noFill/>
                      </a:ln>
                    </wps:spPr>
                    <wps:txbx>
                      <w:txbxContent>
                        <w:p w14:paraId="1BCC4C34" w14:textId="079437BE" w:rsidR="000D7DF2" w:rsidRPr="000D7DF2" w:rsidRDefault="000D7DF2" w:rsidP="000D7DF2">
                          <w:pPr>
                            <w:rPr>
                              <w:noProof/>
                              <w:color w:val="000000"/>
                              <w:sz w:val="20"/>
                              <w:szCs w:val="20"/>
                            </w:rPr>
                          </w:pPr>
                          <w:r w:rsidRPr="000D7DF2">
                            <w:rPr>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0B70EF76" id="_x0000_t202" coordsize="21600,21600" o:spt="202" path="m,l,21600r21600,l21600,xe">
              <v:stroke joinstyle="miter"/>
              <v:path gradientshapeok="t" o:connecttype="rect"/>
            </v:shapetype>
            <v:shape id="Tekstboks 2" o:spid="_x0000_s1026" type="#_x0000_t202" alt="Intern" style="position:absolute;margin-left:0;margin-top:0;width:44.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" filled="f" stroked="f">
              <v:textbox style="mso-fit-shape-to-text:t" inset="20pt,0,0,15pt">
                <w:txbxContent>
                  <w:p w14:paraId="1BCC4C34" w14:textId="079437BE" w:rsidR="000D7DF2" w:rsidRPr="000D7DF2" w:rsidRDefault="000D7DF2" w:rsidP="000D7DF2">
                    <w:pPr>
                      <w:rPr>
                        <w:noProof/>
                        <w:color w:val="000000"/>
                        <w:sz w:val="20"/>
                        <w:szCs w:val="20"/>
                      </w:rPr>
                    </w:pPr>
                    <w:r w:rsidRPr="000D7DF2">
                      <w:rPr>
                        <w:noProof/>
                        <w:color w:val="000000"/>
                        <w:sz w:val="20"/>
                        <w:szCs w:val="20"/>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19BC5" w14:textId="035C8A4B" w:rsidR="008607A7" w:rsidRDefault="63DF5DE5" w:rsidP="63DF5DE5">
    <w:pPr>
      <w:pBdr>
        <w:top w:val="single" w:sz="6" w:space="4" w:color="003087"/>
      </w:pBdr>
    </w:pPr>
    <w:r>
      <w:rPr>
        <w:b/>
        <w:bCs/>
        <w:color w:val="003087"/>
        <w:sz w:val="16"/>
        <w:szCs w:val="16"/>
      </w:rPr>
      <w:t>Sykehusinnkjøp HF</w:t>
    </w:r>
    <w:r>
      <w:rPr>
        <w:color w:val="003087"/>
        <w:sz w:val="16"/>
        <w:szCs w:val="16"/>
      </w:rPr>
      <w:t xml:space="preserve"> – sykehusinnkjop.no</w:t>
    </w:r>
  </w:p>
  <w:p w14:paraId="5B51C03D" w14:textId="4F5DD532" w:rsidR="008607A7" w:rsidRDefault="00550F23">
    <w:pPr>
      <w:tabs>
        <w:tab w:val="right" w:pos="13958"/>
      </w:tabs>
    </w:pPr>
    <w:r>
      <w:rPr>
        <w:color w:val="003087"/>
        <w:sz w:val="16"/>
        <w:szCs w:val="16"/>
      </w:rPr>
      <w:t>Vedlegg 1 – Spørsmål</w:t>
    </w:r>
    <w:r>
      <w:rPr>
        <w:color w:val="003087"/>
        <w:sz w:val="16"/>
        <w:szCs w:val="16"/>
      </w:rPr>
      <w:tab/>
      <w:t xml:space="preserve">Side </w:t>
    </w:r>
    <w:r>
      <w:rPr>
        <w:color w:val="003087"/>
        <w:sz w:val="16"/>
        <w:szCs w:val="16"/>
      </w:rPr>
      <w:fldChar w:fldCharType="begin"/>
    </w:r>
    <w:r>
      <w:rPr>
        <w:color w:val="003087"/>
        <w:sz w:val="16"/>
        <w:szCs w:val="16"/>
      </w:rPr>
      <w:instrText>PAGE</w:instrText>
    </w:r>
    <w:r>
      <w:rPr>
        <w:color w:val="003087"/>
        <w:sz w:val="16"/>
        <w:szCs w:val="16"/>
      </w:rPr>
      <w:fldChar w:fldCharType="separate"/>
    </w:r>
    <w:r w:rsidR="000D7DF2">
      <w:rPr>
        <w:noProof/>
        <w:color w:val="003087"/>
        <w:sz w:val="16"/>
        <w:szCs w:val="16"/>
      </w:rPr>
      <w:t>2</w:t>
    </w:r>
    <w:r>
      <w:rPr>
        <w:color w:val="003087"/>
        <w:sz w:val="16"/>
        <w:szCs w:val="16"/>
      </w:rPr>
      <w:fldChar w:fldCharType="end"/>
    </w:r>
    <w:r>
      <w:rPr>
        <w:color w:val="003087"/>
        <w:sz w:val="16"/>
        <w:szCs w:val="16"/>
      </w:rPr>
      <w:t xml:space="preserve"> av </w:t>
    </w:r>
    <w:r>
      <w:rPr>
        <w:color w:val="003087"/>
        <w:sz w:val="16"/>
        <w:szCs w:val="16"/>
      </w:rPr>
      <w:fldChar w:fldCharType="begin"/>
    </w:r>
    <w:r>
      <w:rPr>
        <w:color w:val="003087"/>
        <w:sz w:val="16"/>
        <w:szCs w:val="16"/>
      </w:rPr>
      <w:instrText>NUMPAGES</w:instrText>
    </w:r>
    <w:r>
      <w:rPr>
        <w:color w:val="003087"/>
        <w:sz w:val="16"/>
        <w:szCs w:val="16"/>
      </w:rPr>
      <w:fldChar w:fldCharType="separate"/>
    </w:r>
    <w:r w:rsidR="000D7DF2">
      <w:rPr>
        <w:noProof/>
        <w:color w:val="003087"/>
        <w:sz w:val="16"/>
        <w:szCs w:val="16"/>
      </w:rPr>
      <w:t>3</w:t>
    </w:r>
    <w:r>
      <w:rPr>
        <w:color w:val="003087"/>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7C36C" w14:textId="431D03EC" w:rsidR="008607A7" w:rsidRDefault="63DF5DE5" w:rsidP="63DF5DE5">
    <w:pPr>
      <w:pBdr>
        <w:top w:val="single" w:sz="6" w:space="4" w:color="003087"/>
      </w:pBdr>
    </w:pPr>
    <w:r>
      <w:rPr>
        <w:b/>
        <w:bCs/>
        <w:color w:val="003087"/>
        <w:sz w:val="16"/>
        <w:szCs w:val="16"/>
      </w:rPr>
      <w:t>Sykehusinnkjøp HF</w:t>
    </w:r>
    <w:r>
      <w:rPr>
        <w:color w:val="003087"/>
        <w:sz w:val="16"/>
        <w:szCs w:val="16"/>
      </w:rPr>
      <w:t xml:space="preserve"> – sykehusinnkjop.no</w:t>
    </w:r>
  </w:p>
  <w:p w14:paraId="25D0FF05" w14:textId="6D29E039" w:rsidR="008607A7" w:rsidRDefault="63DF5DE5">
    <w:pPr>
      <w:tabs>
        <w:tab w:val="right" w:pos="13958"/>
      </w:tabs>
    </w:pPr>
    <w:r w:rsidRPr="63DF5DE5">
      <w:rPr>
        <w:color w:val="003087"/>
        <w:sz w:val="16"/>
        <w:szCs w:val="16"/>
      </w:rPr>
      <w:t>Vedlegg 1 – Spørsmål, versjon 01-2026</w:t>
    </w:r>
    <w:r w:rsidR="00550F23">
      <w:tab/>
    </w:r>
    <w:r w:rsidRPr="63DF5DE5">
      <w:rPr>
        <w:color w:val="003087"/>
        <w:sz w:val="16"/>
        <w:szCs w:val="16"/>
      </w:rPr>
      <w:t xml:space="preserve">Side </w:t>
    </w:r>
    <w:r w:rsidR="00550F23" w:rsidRPr="63DF5DE5">
      <w:rPr>
        <w:noProof/>
        <w:color w:val="003087"/>
        <w:sz w:val="16"/>
        <w:szCs w:val="16"/>
      </w:rPr>
      <w:fldChar w:fldCharType="begin"/>
    </w:r>
    <w:r w:rsidR="00550F23" w:rsidRPr="63DF5DE5">
      <w:rPr>
        <w:color w:val="003087"/>
        <w:sz w:val="16"/>
        <w:szCs w:val="16"/>
      </w:rPr>
      <w:instrText>PAGE</w:instrText>
    </w:r>
    <w:r w:rsidR="00550F23" w:rsidRPr="63DF5DE5">
      <w:rPr>
        <w:color w:val="003087"/>
        <w:sz w:val="16"/>
        <w:szCs w:val="16"/>
      </w:rPr>
      <w:fldChar w:fldCharType="separate"/>
    </w:r>
    <w:r w:rsidRPr="63DF5DE5">
      <w:rPr>
        <w:noProof/>
        <w:color w:val="003087"/>
        <w:sz w:val="16"/>
        <w:szCs w:val="16"/>
      </w:rPr>
      <w:t>1</w:t>
    </w:r>
    <w:r w:rsidR="00550F23" w:rsidRPr="63DF5DE5">
      <w:rPr>
        <w:noProof/>
        <w:color w:val="003087"/>
        <w:sz w:val="16"/>
        <w:szCs w:val="16"/>
      </w:rPr>
      <w:fldChar w:fldCharType="end"/>
    </w:r>
    <w:r w:rsidRPr="63DF5DE5">
      <w:rPr>
        <w:color w:val="003087"/>
        <w:sz w:val="16"/>
        <w:szCs w:val="16"/>
      </w:rPr>
      <w:t xml:space="preserve"> av </w:t>
    </w:r>
    <w:r w:rsidR="00550F23" w:rsidRPr="63DF5DE5">
      <w:rPr>
        <w:noProof/>
        <w:color w:val="003087"/>
        <w:sz w:val="16"/>
        <w:szCs w:val="16"/>
      </w:rPr>
      <w:fldChar w:fldCharType="begin"/>
    </w:r>
    <w:r w:rsidR="00550F23" w:rsidRPr="63DF5DE5">
      <w:rPr>
        <w:color w:val="003087"/>
        <w:sz w:val="16"/>
        <w:szCs w:val="16"/>
      </w:rPr>
      <w:instrText>NUMPAGES</w:instrText>
    </w:r>
    <w:r w:rsidR="00550F23" w:rsidRPr="63DF5DE5">
      <w:rPr>
        <w:color w:val="003087"/>
        <w:sz w:val="16"/>
        <w:szCs w:val="16"/>
      </w:rPr>
      <w:fldChar w:fldCharType="separate"/>
    </w:r>
    <w:r w:rsidRPr="63DF5DE5">
      <w:rPr>
        <w:noProof/>
        <w:color w:val="003087"/>
        <w:sz w:val="16"/>
        <w:szCs w:val="16"/>
      </w:rPr>
      <w:t>2</w:t>
    </w:r>
    <w:r w:rsidR="00550F23" w:rsidRPr="63DF5DE5">
      <w:rPr>
        <w:noProof/>
        <w:color w:val="003087"/>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672F" w14:textId="77777777" w:rsidR="00F53EEC" w:rsidRDefault="00F53EEC">
      <w:r>
        <w:separator/>
      </w:r>
    </w:p>
  </w:footnote>
  <w:footnote w:type="continuationSeparator" w:id="0">
    <w:p w14:paraId="5B0DA84D" w14:textId="77777777" w:rsidR="00F53EEC" w:rsidRDefault="00F53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50C0" w14:textId="77777777" w:rsidR="008607A7" w:rsidRDefault="00550F23">
    <w:r>
      <w:rPr>
        <w:noProof/>
      </w:rPr>
      <w:drawing>
        <wp:inline distT="0" distB="0" distL="0" distR="0" wp14:anchorId="2816D7B7" wp14:editId="0F5E569C">
          <wp:extent cx="285750" cy="285750"/>
          <wp:effectExtent l="0" t="0" r="0" b="0"/>
          <wp:docPr id="1" name="Bilde 1">
            <a:extLst xmlns:a="http://schemas.openxmlformats.org/drawingml/2006/main">
              <a:ext uri="{FF2B5EF4-FFF2-40B4-BE49-F238E27FC236}">
                <a16:creationId xmlns:a16="http://schemas.microsoft.com/office/drawing/2014/main" id="{B815969C-0CCD-4334-845A-0B43AC8542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285750" cy="28575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7B683" w14:textId="649F1042" w:rsidR="008607A7" w:rsidRDefault="00550F23">
    <w:pPr>
      <w:tabs>
        <w:tab w:val="right" w:pos="13958"/>
      </w:tabs>
    </w:pPr>
    <w:r>
      <w:rPr>
        <w:noProof/>
      </w:rPr>
      <w:drawing>
        <wp:inline distT="0" distB="0" distL="0" distR="0" wp14:anchorId="312D4AF5" wp14:editId="31A159E5">
          <wp:extent cx="1866900" cy="352425"/>
          <wp:effectExtent l="0" t="0" r="0" b="0"/>
          <wp:docPr id="1864311719" name="Bilde 1864311719">
            <a:extLst xmlns:a="http://schemas.openxmlformats.org/drawingml/2006/main">
              <a:ext uri="{FF2B5EF4-FFF2-40B4-BE49-F238E27FC236}">
                <a16:creationId xmlns:a16="http://schemas.microsoft.com/office/drawing/2014/main" id="{175CF970-9B19-46EF-9CA7-4BC7E63D8F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866900" cy="352425"/>
                  </a:xfrm>
                  <a:prstGeom prst="rect">
                    <a:avLst/>
                  </a:prstGeom>
                </pic:spPr>
              </pic:pic>
            </a:graphicData>
          </a:graphic>
        </wp:inline>
      </w:drawing>
    </w:r>
    <w:r>
      <w:rPr>
        <w:b/>
        <w:bCs/>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ACA"/>
    <w:multiLevelType w:val="multilevel"/>
    <w:tmpl w:val="0BCCDA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0CABD5"/>
    <w:multiLevelType w:val="hybridMultilevel"/>
    <w:tmpl w:val="FFFFFFFF"/>
    <w:lvl w:ilvl="0" w:tplc="B4CA34C0">
      <w:start w:val="1"/>
      <w:numFmt w:val="lowerLetter"/>
      <w:lvlText w:val="%1."/>
      <w:lvlJc w:val="left"/>
      <w:pPr>
        <w:ind w:left="720" w:hanging="360"/>
      </w:pPr>
    </w:lvl>
    <w:lvl w:ilvl="1" w:tplc="1C44CBA4">
      <w:start w:val="1"/>
      <w:numFmt w:val="lowerLetter"/>
      <w:lvlText w:val="%2."/>
      <w:lvlJc w:val="left"/>
      <w:pPr>
        <w:ind w:left="1440" w:hanging="360"/>
      </w:pPr>
    </w:lvl>
    <w:lvl w:ilvl="2" w:tplc="C8EC9FB2">
      <w:start w:val="1"/>
      <w:numFmt w:val="lowerRoman"/>
      <w:lvlText w:val="%3."/>
      <w:lvlJc w:val="right"/>
      <w:pPr>
        <w:ind w:left="2160" w:hanging="180"/>
      </w:pPr>
    </w:lvl>
    <w:lvl w:ilvl="3" w:tplc="E96C50D0">
      <w:start w:val="1"/>
      <w:numFmt w:val="decimal"/>
      <w:lvlText w:val="%4."/>
      <w:lvlJc w:val="left"/>
      <w:pPr>
        <w:ind w:left="2880" w:hanging="360"/>
      </w:pPr>
    </w:lvl>
    <w:lvl w:ilvl="4" w:tplc="C0E8FDA4">
      <w:start w:val="1"/>
      <w:numFmt w:val="lowerLetter"/>
      <w:lvlText w:val="%5."/>
      <w:lvlJc w:val="left"/>
      <w:pPr>
        <w:ind w:left="3600" w:hanging="360"/>
      </w:pPr>
    </w:lvl>
    <w:lvl w:ilvl="5" w:tplc="057C9E8E">
      <w:start w:val="1"/>
      <w:numFmt w:val="lowerRoman"/>
      <w:lvlText w:val="%6."/>
      <w:lvlJc w:val="right"/>
      <w:pPr>
        <w:ind w:left="4320" w:hanging="180"/>
      </w:pPr>
    </w:lvl>
    <w:lvl w:ilvl="6" w:tplc="4266BC54">
      <w:start w:val="1"/>
      <w:numFmt w:val="decimal"/>
      <w:lvlText w:val="%7."/>
      <w:lvlJc w:val="left"/>
      <w:pPr>
        <w:ind w:left="5040" w:hanging="360"/>
      </w:pPr>
    </w:lvl>
    <w:lvl w:ilvl="7" w:tplc="917837CC">
      <w:start w:val="1"/>
      <w:numFmt w:val="lowerLetter"/>
      <w:lvlText w:val="%8."/>
      <w:lvlJc w:val="left"/>
      <w:pPr>
        <w:ind w:left="5760" w:hanging="360"/>
      </w:pPr>
    </w:lvl>
    <w:lvl w:ilvl="8" w:tplc="F7E6E18E">
      <w:start w:val="1"/>
      <w:numFmt w:val="lowerRoman"/>
      <w:lvlText w:val="%9."/>
      <w:lvlJc w:val="right"/>
      <w:pPr>
        <w:ind w:left="6480" w:hanging="180"/>
      </w:pPr>
    </w:lvl>
  </w:abstractNum>
  <w:abstractNum w:abstractNumId="2" w15:restartNumberingAfterBreak="0">
    <w:nsid w:val="09610190"/>
    <w:multiLevelType w:val="hybridMultilevel"/>
    <w:tmpl w:val="8346B88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4539A2"/>
    <w:multiLevelType w:val="hybridMultilevel"/>
    <w:tmpl w:val="09BE2B3C"/>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33D3F"/>
    <w:multiLevelType w:val="hybridMultilevel"/>
    <w:tmpl w:val="D8E2F08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91E36"/>
    <w:multiLevelType w:val="hybridMultilevel"/>
    <w:tmpl w:val="FFFFFFFF"/>
    <w:lvl w:ilvl="0" w:tplc="60809FEC">
      <w:start w:val="1"/>
      <w:numFmt w:val="decimal"/>
      <w:lvlText w:val="%1."/>
      <w:lvlJc w:val="left"/>
      <w:pPr>
        <w:ind w:left="720" w:hanging="360"/>
      </w:pPr>
    </w:lvl>
    <w:lvl w:ilvl="1" w:tplc="A10E0854">
      <w:start w:val="1"/>
      <w:numFmt w:val="lowerLetter"/>
      <w:lvlText w:val="%2."/>
      <w:lvlJc w:val="left"/>
      <w:pPr>
        <w:ind w:left="1440" w:hanging="360"/>
      </w:pPr>
    </w:lvl>
    <w:lvl w:ilvl="2" w:tplc="FBEAC66C">
      <w:start w:val="1"/>
      <w:numFmt w:val="lowerRoman"/>
      <w:lvlText w:val="%3."/>
      <w:lvlJc w:val="right"/>
      <w:pPr>
        <w:ind w:left="2160" w:hanging="180"/>
      </w:pPr>
    </w:lvl>
    <w:lvl w:ilvl="3" w:tplc="D96C7CB0">
      <w:start w:val="1"/>
      <w:numFmt w:val="decimal"/>
      <w:lvlText w:val="%4."/>
      <w:lvlJc w:val="left"/>
      <w:pPr>
        <w:ind w:left="2880" w:hanging="360"/>
      </w:pPr>
    </w:lvl>
    <w:lvl w:ilvl="4" w:tplc="E4346496">
      <w:start w:val="1"/>
      <w:numFmt w:val="lowerLetter"/>
      <w:lvlText w:val="%5."/>
      <w:lvlJc w:val="left"/>
      <w:pPr>
        <w:ind w:left="3600" w:hanging="360"/>
      </w:pPr>
    </w:lvl>
    <w:lvl w:ilvl="5" w:tplc="257418FE">
      <w:start w:val="1"/>
      <w:numFmt w:val="lowerRoman"/>
      <w:lvlText w:val="%6."/>
      <w:lvlJc w:val="right"/>
      <w:pPr>
        <w:ind w:left="4320" w:hanging="180"/>
      </w:pPr>
    </w:lvl>
    <w:lvl w:ilvl="6" w:tplc="35C88D48">
      <w:start w:val="1"/>
      <w:numFmt w:val="decimal"/>
      <w:lvlText w:val="%7."/>
      <w:lvlJc w:val="left"/>
      <w:pPr>
        <w:ind w:left="5040" w:hanging="360"/>
      </w:pPr>
    </w:lvl>
    <w:lvl w:ilvl="7" w:tplc="815C1C2A">
      <w:start w:val="1"/>
      <w:numFmt w:val="lowerLetter"/>
      <w:lvlText w:val="%8."/>
      <w:lvlJc w:val="left"/>
      <w:pPr>
        <w:ind w:left="5760" w:hanging="360"/>
      </w:pPr>
    </w:lvl>
    <w:lvl w:ilvl="8" w:tplc="D17282CA">
      <w:start w:val="1"/>
      <w:numFmt w:val="lowerRoman"/>
      <w:lvlText w:val="%9."/>
      <w:lvlJc w:val="right"/>
      <w:pPr>
        <w:ind w:left="6480" w:hanging="180"/>
      </w:pPr>
    </w:lvl>
  </w:abstractNum>
  <w:abstractNum w:abstractNumId="6" w15:restartNumberingAfterBreak="0">
    <w:nsid w:val="13A139EE"/>
    <w:multiLevelType w:val="hybridMultilevel"/>
    <w:tmpl w:val="3F283D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C538D2"/>
    <w:multiLevelType w:val="multilevel"/>
    <w:tmpl w:val="FB9E67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C6F11BF"/>
    <w:multiLevelType w:val="hybridMultilevel"/>
    <w:tmpl w:val="3C341A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A072D0"/>
    <w:multiLevelType w:val="hybridMultilevel"/>
    <w:tmpl w:val="FFFFFFFF"/>
    <w:lvl w:ilvl="0" w:tplc="8FF8C4E6">
      <w:start w:val="1"/>
      <w:numFmt w:val="bullet"/>
      <w:lvlText w:val="-"/>
      <w:lvlJc w:val="left"/>
      <w:pPr>
        <w:ind w:left="720" w:hanging="360"/>
      </w:pPr>
      <w:rPr>
        <w:rFonts w:ascii="Aptos" w:hAnsi="Aptos" w:hint="default"/>
      </w:rPr>
    </w:lvl>
    <w:lvl w:ilvl="1" w:tplc="68AAC98C">
      <w:start w:val="1"/>
      <w:numFmt w:val="bullet"/>
      <w:lvlText w:val="o"/>
      <w:lvlJc w:val="left"/>
      <w:pPr>
        <w:ind w:left="1440" w:hanging="360"/>
      </w:pPr>
      <w:rPr>
        <w:rFonts w:ascii="Courier New" w:hAnsi="Courier New" w:hint="default"/>
      </w:rPr>
    </w:lvl>
    <w:lvl w:ilvl="2" w:tplc="B0B6C9C4">
      <w:start w:val="1"/>
      <w:numFmt w:val="bullet"/>
      <w:lvlText w:val=""/>
      <w:lvlJc w:val="left"/>
      <w:pPr>
        <w:ind w:left="2160" w:hanging="360"/>
      </w:pPr>
      <w:rPr>
        <w:rFonts w:ascii="Wingdings" w:hAnsi="Wingdings" w:hint="default"/>
      </w:rPr>
    </w:lvl>
    <w:lvl w:ilvl="3" w:tplc="F40E71D6">
      <w:start w:val="1"/>
      <w:numFmt w:val="bullet"/>
      <w:lvlText w:val=""/>
      <w:lvlJc w:val="left"/>
      <w:pPr>
        <w:ind w:left="2880" w:hanging="360"/>
      </w:pPr>
      <w:rPr>
        <w:rFonts w:ascii="Symbol" w:hAnsi="Symbol" w:hint="default"/>
      </w:rPr>
    </w:lvl>
    <w:lvl w:ilvl="4" w:tplc="90A6B59A">
      <w:start w:val="1"/>
      <w:numFmt w:val="bullet"/>
      <w:lvlText w:val="o"/>
      <w:lvlJc w:val="left"/>
      <w:pPr>
        <w:ind w:left="3600" w:hanging="360"/>
      </w:pPr>
      <w:rPr>
        <w:rFonts w:ascii="Courier New" w:hAnsi="Courier New" w:hint="default"/>
      </w:rPr>
    </w:lvl>
    <w:lvl w:ilvl="5" w:tplc="71A064CA">
      <w:start w:val="1"/>
      <w:numFmt w:val="bullet"/>
      <w:lvlText w:val=""/>
      <w:lvlJc w:val="left"/>
      <w:pPr>
        <w:ind w:left="4320" w:hanging="360"/>
      </w:pPr>
      <w:rPr>
        <w:rFonts w:ascii="Wingdings" w:hAnsi="Wingdings" w:hint="default"/>
      </w:rPr>
    </w:lvl>
    <w:lvl w:ilvl="6" w:tplc="280A6858">
      <w:start w:val="1"/>
      <w:numFmt w:val="bullet"/>
      <w:lvlText w:val=""/>
      <w:lvlJc w:val="left"/>
      <w:pPr>
        <w:ind w:left="5040" w:hanging="360"/>
      </w:pPr>
      <w:rPr>
        <w:rFonts w:ascii="Symbol" w:hAnsi="Symbol" w:hint="default"/>
      </w:rPr>
    </w:lvl>
    <w:lvl w:ilvl="7" w:tplc="7A942434">
      <w:start w:val="1"/>
      <w:numFmt w:val="bullet"/>
      <w:lvlText w:val="o"/>
      <w:lvlJc w:val="left"/>
      <w:pPr>
        <w:ind w:left="5760" w:hanging="360"/>
      </w:pPr>
      <w:rPr>
        <w:rFonts w:ascii="Courier New" w:hAnsi="Courier New" w:hint="default"/>
      </w:rPr>
    </w:lvl>
    <w:lvl w:ilvl="8" w:tplc="4B5A410E">
      <w:start w:val="1"/>
      <w:numFmt w:val="bullet"/>
      <w:lvlText w:val=""/>
      <w:lvlJc w:val="left"/>
      <w:pPr>
        <w:ind w:left="6480" w:hanging="360"/>
      </w:pPr>
      <w:rPr>
        <w:rFonts w:ascii="Wingdings" w:hAnsi="Wingdings" w:hint="default"/>
      </w:rPr>
    </w:lvl>
  </w:abstractNum>
  <w:abstractNum w:abstractNumId="10" w15:restartNumberingAfterBreak="0">
    <w:nsid w:val="1FA2D963"/>
    <w:multiLevelType w:val="hybridMultilevel"/>
    <w:tmpl w:val="FFFFFFFF"/>
    <w:lvl w:ilvl="0" w:tplc="12FCB9FC">
      <w:start w:val="1"/>
      <w:numFmt w:val="bullet"/>
      <w:lvlText w:val=""/>
      <w:lvlJc w:val="left"/>
      <w:pPr>
        <w:ind w:left="720" w:hanging="360"/>
      </w:pPr>
      <w:rPr>
        <w:rFonts w:ascii="Symbol" w:hAnsi="Symbol" w:hint="default"/>
      </w:rPr>
    </w:lvl>
    <w:lvl w:ilvl="1" w:tplc="9488BD32">
      <w:start w:val="1"/>
      <w:numFmt w:val="bullet"/>
      <w:lvlText w:val="o"/>
      <w:lvlJc w:val="left"/>
      <w:pPr>
        <w:ind w:left="1440" w:hanging="360"/>
      </w:pPr>
      <w:rPr>
        <w:rFonts w:ascii="Courier New" w:hAnsi="Courier New" w:hint="default"/>
      </w:rPr>
    </w:lvl>
    <w:lvl w:ilvl="2" w:tplc="D6E22156">
      <w:start w:val="1"/>
      <w:numFmt w:val="bullet"/>
      <w:lvlText w:val=""/>
      <w:lvlJc w:val="left"/>
      <w:pPr>
        <w:ind w:left="2160" w:hanging="360"/>
      </w:pPr>
      <w:rPr>
        <w:rFonts w:ascii="Wingdings" w:hAnsi="Wingdings" w:hint="default"/>
      </w:rPr>
    </w:lvl>
    <w:lvl w:ilvl="3" w:tplc="5A82C128">
      <w:start w:val="1"/>
      <w:numFmt w:val="bullet"/>
      <w:lvlText w:val=""/>
      <w:lvlJc w:val="left"/>
      <w:pPr>
        <w:ind w:left="2880" w:hanging="360"/>
      </w:pPr>
      <w:rPr>
        <w:rFonts w:ascii="Symbol" w:hAnsi="Symbol" w:hint="default"/>
      </w:rPr>
    </w:lvl>
    <w:lvl w:ilvl="4" w:tplc="C054C984">
      <w:start w:val="1"/>
      <w:numFmt w:val="bullet"/>
      <w:lvlText w:val="o"/>
      <w:lvlJc w:val="left"/>
      <w:pPr>
        <w:ind w:left="3600" w:hanging="360"/>
      </w:pPr>
      <w:rPr>
        <w:rFonts w:ascii="Courier New" w:hAnsi="Courier New" w:hint="default"/>
      </w:rPr>
    </w:lvl>
    <w:lvl w:ilvl="5" w:tplc="7EF63E80">
      <w:start w:val="1"/>
      <w:numFmt w:val="bullet"/>
      <w:lvlText w:val=""/>
      <w:lvlJc w:val="left"/>
      <w:pPr>
        <w:ind w:left="4320" w:hanging="360"/>
      </w:pPr>
      <w:rPr>
        <w:rFonts w:ascii="Wingdings" w:hAnsi="Wingdings" w:hint="default"/>
      </w:rPr>
    </w:lvl>
    <w:lvl w:ilvl="6" w:tplc="284EBD52">
      <w:start w:val="1"/>
      <w:numFmt w:val="bullet"/>
      <w:lvlText w:val=""/>
      <w:lvlJc w:val="left"/>
      <w:pPr>
        <w:ind w:left="5040" w:hanging="360"/>
      </w:pPr>
      <w:rPr>
        <w:rFonts w:ascii="Symbol" w:hAnsi="Symbol" w:hint="default"/>
      </w:rPr>
    </w:lvl>
    <w:lvl w:ilvl="7" w:tplc="9662A8BE">
      <w:start w:val="1"/>
      <w:numFmt w:val="bullet"/>
      <w:lvlText w:val="o"/>
      <w:lvlJc w:val="left"/>
      <w:pPr>
        <w:ind w:left="5760" w:hanging="360"/>
      </w:pPr>
      <w:rPr>
        <w:rFonts w:ascii="Courier New" w:hAnsi="Courier New" w:hint="default"/>
      </w:rPr>
    </w:lvl>
    <w:lvl w:ilvl="8" w:tplc="291431AC">
      <w:start w:val="1"/>
      <w:numFmt w:val="bullet"/>
      <w:lvlText w:val=""/>
      <w:lvlJc w:val="left"/>
      <w:pPr>
        <w:ind w:left="6480" w:hanging="360"/>
      </w:pPr>
      <w:rPr>
        <w:rFonts w:ascii="Wingdings" w:hAnsi="Wingdings" w:hint="default"/>
      </w:rPr>
    </w:lvl>
  </w:abstractNum>
  <w:abstractNum w:abstractNumId="11" w15:restartNumberingAfterBreak="0">
    <w:nsid w:val="21BBE097"/>
    <w:multiLevelType w:val="hybridMultilevel"/>
    <w:tmpl w:val="FFFFFFFF"/>
    <w:lvl w:ilvl="0" w:tplc="4CC0CB56">
      <w:start w:val="1"/>
      <w:numFmt w:val="bullet"/>
      <w:lvlText w:val=""/>
      <w:lvlJc w:val="left"/>
      <w:pPr>
        <w:ind w:left="720" w:hanging="360"/>
      </w:pPr>
      <w:rPr>
        <w:rFonts w:ascii="Symbol" w:hAnsi="Symbol" w:hint="default"/>
      </w:rPr>
    </w:lvl>
    <w:lvl w:ilvl="1" w:tplc="5C360D20">
      <w:start w:val="1"/>
      <w:numFmt w:val="bullet"/>
      <w:lvlText w:val="o"/>
      <w:lvlJc w:val="left"/>
      <w:pPr>
        <w:ind w:left="1440" w:hanging="360"/>
      </w:pPr>
      <w:rPr>
        <w:rFonts w:ascii="Courier New" w:hAnsi="Courier New" w:hint="default"/>
      </w:rPr>
    </w:lvl>
    <w:lvl w:ilvl="2" w:tplc="0A409D38">
      <w:start w:val="1"/>
      <w:numFmt w:val="bullet"/>
      <w:lvlText w:val=""/>
      <w:lvlJc w:val="left"/>
      <w:pPr>
        <w:ind w:left="2160" w:hanging="360"/>
      </w:pPr>
      <w:rPr>
        <w:rFonts w:ascii="Wingdings" w:hAnsi="Wingdings" w:hint="default"/>
      </w:rPr>
    </w:lvl>
    <w:lvl w:ilvl="3" w:tplc="E0CA34CE">
      <w:start w:val="1"/>
      <w:numFmt w:val="bullet"/>
      <w:lvlText w:val=""/>
      <w:lvlJc w:val="left"/>
      <w:pPr>
        <w:ind w:left="2880" w:hanging="360"/>
      </w:pPr>
      <w:rPr>
        <w:rFonts w:ascii="Symbol" w:hAnsi="Symbol" w:hint="default"/>
      </w:rPr>
    </w:lvl>
    <w:lvl w:ilvl="4" w:tplc="42D6736C">
      <w:start w:val="1"/>
      <w:numFmt w:val="bullet"/>
      <w:lvlText w:val="o"/>
      <w:lvlJc w:val="left"/>
      <w:pPr>
        <w:ind w:left="3600" w:hanging="360"/>
      </w:pPr>
      <w:rPr>
        <w:rFonts w:ascii="Courier New" w:hAnsi="Courier New" w:hint="default"/>
      </w:rPr>
    </w:lvl>
    <w:lvl w:ilvl="5" w:tplc="6A4EC2C4">
      <w:start w:val="1"/>
      <w:numFmt w:val="bullet"/>
      <w:lvlText w:val=""/>
      <w:lvlJc w:val="left"/>
      <w:pPr>
        <w:ind w:left="4320" w:hanging="360"/>
      </w:pPr>
      <w:rPr>
        <w:rFonts w:ascii="Wingdings" w:hAnsi="Wingdings" w:hint="default"/>
      </w:rPr>
    </w:lvl>
    <w:lvl w:ilvl="6" w:tplc="6E1E162E">
      <w:start w:val="1"/>
      <w:numFmt w:val="bullet"/>
      <w:lvlText w:val=""/>
      <w:lvlJc w:val="left"/>
      <w:pPr>
        <w:ind w:left="5040" w:hanging="360"/>
      </w:pPr>
      <w:rPr>
        <w:rFonts w:ascii="Symbol" w:hAnsi="Symbol" w:hint="default"/>
      </w:rPr>
    </w:lvl>
    <w:lvl w:ilvl="7" w:tplc="40E8598A">
      <w:start w:val="1"/>
      <w:numFmt w:val="bullet"/>
      <w:lvlText w:val="o"/>
      <w:lvlJc w:val="left"/>
      <w:pPr>
        <w:ind w:left="5760" w:hanging="360"/>
      </w:pPr>
      <w:rPr>
        <w:rFonts w:ascii="Courier New" w:hAnsi="Courier New" w:hint="default"/>
      </w:rPr>
    </w:lvl>
    <w:lvl w:ilvl="8" w:tplc="7ABE60A0">
      <w:start w:val="1"/>
      <w:numFmt w:val="bullet"/>
      <w:lvlText w:val=""/>
      <w:lvlJc w:val="left"/>
      <w:pPr>
        <w:ind w:left="6480" w:hanging="360"/>
      </w:pPr>
      <w:rPr>
        <w:rFonts w:ascii="Wingdings" w:hAnsi="Wingdings" w:hint="default"/>
      </w:rPr>
    </w:lvl>
  </w:abstractNum>
  <w:abstractNum w:abstractNumId="12" w15:restartNumberingAfterBreak="0">
    <w:nsid w:val="2C2105A3"/>
    <w:multiLevelType w:val="hybridMultilevel"/>
    <w:tmpl w:val="85626B9A"/>
    <w:lvl w:ilvl="0" w:tplc="68BECACA">
      <w:start w:val="1"/>
      <w:numFmt w:val="decimal"/>
      <w:lvlText w:val="%1."/>
      <w:lvlJc w:val="left"/>
      <w:pPr>
        <w:ind w:left="720" w:hanging="360"/>
      </w:pPr>
    </w:lvl>
    <w:lvl w:ilvl="1" w:tplc="4C06F6FA">
      <w:start w:val="1"/>
      <w:numFmt w:val="lowerLetter"/>
      <w:lvlText w:val="%2."/>
      <w:lvlJc w:val="left"/>
      <w:pPr>
        <w:ind w:left="1440" w:hanging="360"/>
      </w:pPr>
    </w:lvl>
    <w:lvl w:ilvl="2" w:tplc="8542AE14">
      <w:start w:val="1"/>
      <w:numFmt w:val="lowerRoman"/>
      <w:lvlText w:val="%3."/>
      <w:lvlJc w:val="right"/>
      <w:pPr>
        <w:ind w:left="2160" w:hanging="180"/>
      </w:pPr>
    </w:lvl>
    <w:lvl w:ilvl="3" w:tplc="B7B66B06">
      <w:start w:val="1"/>
      <w:numFmt w:val="decimal"/>
      <w:lvlText w:val="%4."/>
      <w:lvlJc w:val="left"/>
      <w:pPr>
        <w:ind w:left="2880" w:hanging="360"/>
      </w:pPr>
    </w:lvl>
    <w:lvl w:ilvl="4" w:tplc="44A8666E">
      <w:start w:val="1"/>
      <w:numFmt w:val="lowerLetter"/>
      <w:lvlText w:val="%5."/>
      <w:lvlJc w:val="left"/>
      <w:pPr>
        <w:ind w:left="3600" w:hanging="360"/>
      </w:pPr>
    </w:lvl>
    <w:lvl w:ilvl="5" w:tplc="DF34687A">
      <w:start w:val="1"/>
      <w:numFmt w:val="lowerRoman"/>
      <w:lvlText w:val="%6."/>
      <w:lvlJc w:val="right"/>
      <w:pPr>
        <w:ind w:left="4320" w:hanging="180"/>
      </w:pPr>
    </w:lvl>
    <w:lvl w:ilvl="6" w:tplc="65E0D0FC">
      <w:start w:val="1"/>
      <w:numFmt w:val="decimal"/>
      <w:lvlText w:val="%7."/>
      <w:lvlJc w:val="left"/>
      <w:pPr>
        <w:ind w:left="5040" w:hanging="360"/>
      </w:pPr>
    </w:lvl>
    <w:lvl w:ilvl="7" w:tplc="EAA8EBBC">
      <w:start w:val="1"/>
      <w:numFmt w:val="lowerLetter"/>
      <w:lvlText w:val="%8."/>
      <w:lvlJc w:val="left"/>
      <w:pPr>
        <w:ind w:left="5760" w:hanging="360"/>
      </w:pPr>
    </w:lvl>
    <w:lvl w:ilvl="8" w:tplc="19B45DA8">
      <w:start w:val="1"/>
      <w:numFmt w:val="lowerRoman"/>
      <w:lvlText w:val="%9."/>
      <w:lvlJc w:val="right"/>
      <w:pPr>
        <w:ind w:left="6480" w:hanging="180"/>
      </w:pPr>
    </w:lvl>
  </w:abstractNum>
  <w:abstractNum w:abstractNumId="13" w15:restartNumberingAfterBreak="0">
    <w:nsid w:val="2C60D2BF"/>
    <w:multiLevelType w:val="hybridMultilevel"/>
    <w:tmpl w:val="FFFFFFFF"/>
    <w:lvl w:ilvl="0" w:tplc="896EAC08">
      <w:start w:val="1"/>
      <w:numFmt w:val="bullet"/>
      <w:lvlText w:val=""/>
      <w:lvlJc w:val="left"/>
      <w:pPr>
        <w:ind w:left="720" w:hanging="360"/>
      </w:pPr>
      <w:rPr>
        <w:rFonts w:ascii="Symbol" w:hAnsi="Symbol" w:hint="default"/>
      </w:rPr>
    </w:lvl>
    <w:lvl w:ilvl="1" w:tplc="4030BF94">
      <w:start w:val="1"/>
      <w:numFmt w:val="bullet"/>
      <w:lvlText w:val="o"/>
      <w:lvlJc w:val="left"/>
      <w:pPr>
        <w:ind w:left="1440" w:hanging="360"/>
      </w:pPr>
      <w:rPr>
        <w:rFonts w:ascii="Courier New" w:hAnsi="Courier New" w:hint="default"/>
      </w:rPr>
    </w:lvl>
    <w:lvl w:ilvl="2" w:tplc="420C327C">
      <w:start w:val="1"/>
      <w:numFmt w:val="bullet"/>
      <w:lvlText w:val=""/>
      <w:lvlJc w:val="left"/>
      <w:pPr>
        <w:ind w:left="2160" w:hanging="360"/>
      </w:pPr>
      <w:rPr>
        <w:rFonts w:ascii="Wingdings" w:hAnsi="Wingdings" w:hint="default"/>
      </w:rPr>
    </w:lvl>
    <w:lvl w:ilvl="3" w:tplc="42320458">
      <w:start w:val="1"/>
      <w:numFmt w:val="bullet"/>
      <w:lvlText w:val=""/>
      <w:lvlJc w:val="left"/>
      <w:pPr>
        <w:ind w:left="2880" w:hanging="360"/>
      </w:pPr>
      <w:rPr>
        <w:rFonts w:ascii="Symbol" w:hAnsi="Symbol" w:hint="default"/>
      </w:rPr>
    </w:lvl>
    <w:lvl w:ilvl="4" w:tplc="DCCC3D26">
      <w:start w:val="1"/>
      <w:numFmt w:val="bullet"/>
      <w:lvlText w:val="o"/>
      <w:lvlJc w:val="left"/>
      <w:pPr>
        <w:ind w:left="3600" w:hanging="360"/>
      </w:pPr>
      <w:rPr>
        <w:rFonts w:ascii="Courier New" w:hAnsi="Courier New" w:hint="default"/>
      </w:rPr>
    </w:lvl>
    <w:lvl w:ilvl="5" w:tplc="604EF9E2">
      <w:start w:val="1"/>
      <w:numFmt w:val="bullet"/>
      <w:lvlText w:val=""/>
      <w:lvlJc w:val="left"/>
      <w:pPr>
        <w:ind w:left="4320" w:hanging="360"/>
      </w:pPr>
      <w:rPr>
        <w:rFonts w:ascii="Wingdings" w:hAnsi="Wingdings" w:hint="default"/>
      </w:rPr>
    </w:lvl>
    <w:lvl w:ilvl="6" w:tplc="F5C2B26A">
      <w:start w:val="1"/>
      <w:numFmt w:val="bullet"/>
      <w:lvlText w:val=""/>
      <w:lvlJc w:val="left"/>
      <w:pPr>
        <w:ind w:left="5040" w:hanging="360"/>
      </w:pPr>
      <w:rPr>
        <w:rFonts w:ascii="Symbol" w:hAnsi="Symbol" w:hint="default"/>
      </w:rPr>
    </w:lvl>
    <w:lvl w:ilvl="7" w:tplc="39827DE6">
      <w:start w:val="1"/>
      <w:numFmt w:val="bullet"/>
      <w:lvlText w:val="o"/>
      <w:lvlJc w:val="left"/>
      <w:pPr>
        <w:ind w:left="5760" w:hanging="360"/>
      </w:pPr>
      <w:rPr>
        <w:rFonts w:ascii="Courier New" w:hAnsi="Courier New" w:hint="default"/>
      </w:rPr>
    </w:lvl>
    <w:lvl w:ilvl="8" w:tplc="6FA215A4">
      <w:start w:val="1"/>
      <w:numFmt w:val="bullet"/>
      <w:lvlText w:val=""/>
      <w:lvlJc w:val="left"/>
      <w:pPr>
        <w:ind w:left="6480" w:hanging="360"/>
      </w:pPr>
      <w:rPr>
        <w:rFonts w:ascii="Wingdings" w:hAnsi="Wingdings" w:hint="default"/>
      </w:rPr>
    </w:lvl>
  </w:abstractNum>
  <w:abstractNum w:abstractNumId="14" w15:restartNumberingAfterBreak="0">
    <w:nsid w:val="2CB8492B"/>
    <w:multiLevelType w:val="multilevel"/>
    <w:tmpl w:val="FB9E67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DA000F6"/>
    <w:multiLevelType w:val="hybridMultilevel"/>
    <w:tmpl w:val="36BA0860"/>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16" w15:restartNumberingAfterBreak="0">
    <w:nsid w:val="30B13282"/>
    <w:multiLevelType w:val="hybridMultilevel"/>
    <w:tmpl w:val="FFFFFFFF"/>
    <w:lvl w:ilvl="0" w:tplc="0780F758">
      <w:start w:val="1"/>
      <w:numFmt w:val="bullet"/>
      <w:lvlText w:val=""/>
      <w:lvlJc w:val="left"/>
      <w:pPr>
        <w:ind w:left="720" w:hanging="360"/>
      </w:pPr>
      <w:rPr>
        <w:rFonts w:ascii="Symbol" w:hAnsi="Symbol" w:hint="default"/>
      </w:rPr>
    </w:lvl>
    <w:lvl w:ilvl="1" w:tplc="7C80C494">
      <w:start w:val="1"/>
      <w:numFmt w:val="bullet"/>
      <w:lvlText w:val="o"/>
      <w:lvlJc w:val="left"/>
      <w:pPr>
        <w:ind w:left="1440" w:hanging="360"/>
      </w:pPr>
      <w:rPr>
        <w:rFonts w:ascii="Courier New" w:hAnsi="Courier New" w:hint="default"/>
      </w:rPr>
    </w:lvl>
    <w:lvl w:ilvl="2" w:tplc="E6946E08">
      <w:start w:val="1"/>
      <w:numFmt w:val="bullet"/>
      <w:lvlText w:val=""/>
      <w:lvlJc w:val="left"/>
      <w:pPr>
        <w:ind w:left="2160" w:hanging="360"/>
      </w:pPr>
      <w:rPr>
        <w:rFonts w:ascii="Wingdings" w:hAnsi="Wingdings" w:hint="default"/>
      </w:rPr>
    </w:lvl>
    <w:lvl w:ilvl="3" w:tplc="88940060">
      <w:start w:val="1"/>
      <w:numFmt w:val="bullet"/>
      <w:lvlText w:val=""/>
      <w:lvlJc w:val="left"/>
      <w:pPr>
        <w:ind w:left="2880" w:hanging="360"/>
      </w:pPr>
      <w:rPr>
        <w:rFonts w:ascii="Symbol" w:hAnsi="Symbol" w:hint="default"/>
      </w:rPr>
    </w:lvl>
    <w:lvl w:ilvl="4" w:tplc="A54AA16E">
      <w:start w:val="1"/>
      <w:numFmt w:val="bullet"/>
      <w:lvlText w:val="o"/>
      <w:lvlJc w:val="left"/>
      <w:pPr>
        <w:ind w:left="3600" w:hanging="360"/>
      </w:pPr>
      <w:rPr>
        <w:rFonts w:ascii="Courier New" w:hAnsi="Courier New" w:hint="default"/>
      </w:rPr>
    </w:lvl>
    <w:lvl w:ilvl="5" w:tplc="654E0142">
      <w:start w:val="1"/>
      <w:numFmt w:val="bullet"/>
      <w:lvlText w:val=""/>
      <w:lvlJc w:val="left"/>
      <w:pPr>
        <w:ind w:left="4320" w:hanging="360"/>
      </w:pPr>
      <w:rPr>
        <w:rFonts w:ascii="Wingdings" w:hAnsi="Wingdings" w:hint="default"/>
      </w:rPr>
    </w:lvl>
    <w:lvl w:ilvl="6" w:tplc="BBE01CCA">
      <w:start w:val="1"/>
      <w:numFmt w:val="bullet"/>
      <w:lvlText w:val=""/>
      <w:lvlJc w:val="left"/>
      <w:pPr>
        <w:ind w:left="5040" w:hanging="360"/>
      </w:pPr>
      <w:rPr>
        <w:rFonts w:ascii="Symbol" w:hAnsi="Symbol" w:hint="default"/>
      </w:rPr>
    </w:lvl>
    <w:lvl w:ilvl="7" w:tplc="B68E001A">
      <w:start w:val="1"/>
      <w:numFmt w:val="bullet"/>
      <w:lvlText w:val="o"/>
      <w:lvlJc w:val="left"/>
      <w:pPr>
        <w:ind w:left="5760" w:hanging="360"/>
      </w:pPr>
      <w:rPr>
        <w:rFonts w:ascii="Courier New" w:hAnsi="Courier New" w:hint="default"/>
      </w:rPr>
    </w:lvl>
    <w:lvl w:ilvl="8" w:tplc="4482C330">
      <w:start w:val="1"/>
      <w:numFmt w:val="bullet"/>
      <w:lvlText w:val=""/>
      <w:lvlJc w:val="left"/>
      <w:pPr>
        <w:ind w:left="6480" w:hanging="360"/>
      </w:pPr>
      <w:rPr>
        <w:rFonts w:ascii="Wingdings" w:hAnsi="Wingdings" w:hint="default"/>
      </w:rPr>
    </w:lvl>
  </w:abstractNum>
  <w:abstractNum w:abstractNumId="17" w15:restartNumberingAfterBreak="0">
    <w:nsid w:val="31B69A6E"/>
    <w:multiLevelType w:val="hybridMultilevel"/>
    <w:tmpl w:val="FFFFFFFF"/>
    <w:lvl w:ilvl="0" w:tplc="3BBC0358">
      <w:start w:val="1"/>
      <w:numFmt w:val="bullet"/>
      <w:lvlText w:val=""/>
      <w:lvlJc w:val="left"/>
      <w:pPr>
        <w:ind w:left="720" w:hanging="360"/>
      </w:pPr>
      <w:rPr>
        <w:rFonts w:ascii="Symbol" w:hAnsi="Symbol" w:hint="default"/>
      </w:rPr>
    </w:lvl>
    <w:lvl w:ilvl="1" w:tplc="BCE0747A">
      <w:start w:val="1"/>
      <w:numFmt w:val="bullet"/>
      <w:lvlText w:val="o"/>
      <w:lvlJc w:val="left"/>
      <w:pPr>
        <w:ind w:left="1440" w:hanging="360"/>
      </w:pPr>
      <w:rPr>
        <w:rFonts w:ascii="Courier New" w:hAnsi="Courier New" w:hint="default"/>
      </w:rPr>
    </w:lvl>
    <w:lvl w:ilvl="2" w:tplc="DA301576">
      <w:start w:val="1"/>
      <w:numFmt w:val="bullet"/>
      <w:lvlText w:val=""/>
      <w:lvlJc w:val="left"/>
      <w:pPr>
        <w:ind w:left="2160" w:hanging="360"/>
      </w:pPr>
      <w:rPr>
        <w:rFonts w:ascii="Wingdings" w:hAnsi="Wingdings" w:hint="default"/>
      </w:rPr>
    </w:lvl>
    <w:lvl w:ilvl="3" w:tplc="AFD28908">
      <w:start w:val="1"/>
      <w:numFmt w:val="bullet"/>
      <w:lvlText w:val=""/>
      <w:lvlJc w:val="left"/>
      <w:pPr>
        <w:ind w:left="2880" w:hanging="360"/>
      </w:pPr>
      <w:rPr>
        <w:rFonts w:ascii="Symbol" w:hAnsi="Symbol" w:hint="default"/>
      </w:rPr>
    </w:lvl>
    <w:lvl w:ilvl="4" w:tplc="9522BF4E">
      <w:start w:val="1"/>
      <w:numFmt w:val="bullet"/>
      <w:lvlText w:val="o"/>
      <w:lvlJc w:val="left"/>
      <w:pPr>
        <w:ind w:left="3600" w:hanging="360"/>
      </w:pPr>
      <w:rPr>
        <w:rFonts w:ascii="Courier New" w:hAnsi="Courier New" w:hint="default"/>
      </w:rPr>
    </w:lvl>
    <w:lvl w:ilvl="5" w:tplc="90A6D888">
      <w:start w:val="1"/>
      <w:numFmt w:val="bullet"/>
      <w:lvlText w:val=""/>
      <w:lvlJc w:val="left"/>
      <w:pPr>
        <w:ind w:left="4320" w:hanging="360"/>
      </w:pPr>
      <w:rPr>
        <w:rFonts w:ascii="Wingdings" w:hAnsi="Wingdings" w:hint="default"/>
      </w:rPr>
    </w:lvl>
    <w:lvl w:ilvl="6" w:tplc="8A1CE1BE">
      <w:start w:val="1"/>
      <w:numFmt w:val="bullet"/>
      <w:lvlText w:val=""/>
      <w:lvlJc w:val="left"/>
      <w:pPr>
        <w:ind w:left="5040" w:hanging="360"/>
      </w:pPr>
      <w:rPr>
        <w:rFonts w:ascii="Symbol" w:hAnsi="Symbol" w:hint="default"/>
      </w:rPr>
    </w:lvl>
    <w:lvl w:ilvl="7" w:tplc="D3C25262">
      <w:start w:val="1"/>
      <w:numFmt w:val="bullet"/>
      <w:lvlText w:val="o"/>
      <w:lvlJc w:val="left"/>
      <w:pPr>
        <w:ind w:left="5760" w:hanging="360"/>
      </w:pPr>
      <w:rPr>
        <w:rFonts w:ascii="Courier New" w:hAnsi="Courier New" w:hint="default"/>
      </w:rPr>
    </w:lvl>
    <w:lvl w:ilvl="8" w:tplc="F79A6B48">
      <w:start w:val="1"/>
      <w:numFmt w:val="bullet"/>
      <w:lvlText w:val=""/>
      <w:lvlJc w:val="left"/>
      <w:pPr>
        <w:ind w:left="6480" w:hanging="360"/>
      </w:pPr>
      <w:rPr>
        <w:rFonts w:ascii="Wingdings" w:hAnsi="Wingdings" w:hint="default"/>
      </w:rPr>
    </w:lvl>
  </w:abstractNum>
  <w:abstractNum w:abstractNumId="18" w15:restartNumberingAfterBreak="0">
    <w:nsid w:val="31F07933"/>
    <w:multiLevelType w:val="hybridMultilevel"/>
    <w:tmpl w:val="D5FEF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4822BC0"/>
    <w:multiLevelType w:val="hybridMultilevel"/>
    <w:tmpl w:val="52A03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5D5948E"/>
    <w:multiLevelType w:val="hybridMultilevel"/>
    <w:tmpl w:val="FFFFFFFF"/>
    <w:lvl w:ilvl="0" w:tplc="B4A48040">
      <w:start w:val="1"/>
      <w:numFmt w:val="decimal"/>
      <w:lvlText w:val="%1."/>
      <w:lvlJc w:val="left"/>
      <w:pPr>
        <w:ind w:left="720" w:hanging="360"/>
      </w:pPr>
    </w:lvl>
    <w:lvl w:ilvl="1" w:tplc="B0761552">
      <w:start w:val="1"/>
      <w:numFmt w:val="lowerLetter"/>
      <w:lvlText w:val="%2."/>
      <w:lvlJc w:val="left"/>
      <w:pPr>
        <w:ind w:left="1440" w:hanging="360"/>
      </w:pPr>
    </w:lvl>
    <w:lvl w:ilvl="2" w:tplc="38F4359C">
      <w:start w:val="1"/>
      <w:numFmt w:val="lowerRoman"/>
      <w:lvlText w:val="%3."/>
      <w:lvlJc w:val="right"/>
      <w:pPr>
        <w:ind w:left="2160" w:hanging="180"/>
      </w:pPr>
    </w:lvl>
    <w:lvl w:ilvl="3" w:tplc="1D6AF2C2">
      <w:start w:val="1"/>
      <w:numFmt w:val="decimal"/>
      <w:lvlText w:val="%4."/>
      <w:lvlJc w:val="left"/>
      <w:pPr>
        <w:ind w:left="2880" w:hanging="360"/>
      </w:pPr>
    </w:lvl>
    <w:lvl w:ilvl="4" w:tplc="C3924942">
      <w:start w:val="1"/>
      <w:numFmt w:val="lowerLetter"/>
      <w:lvlText w:val="%5."/>
      <w:lvlJc w:val="left"/>
      <w:pPr>
        <w:ind w:left="3600" w:hanging="360"/>
      </w:pPr>
    </w:lvl>
    <w:lvl w:ilvl="5" w:tplc="FA7058E6">
      <w:start w:val="1"/>
      <w:numFmt w:val="lowerRoman"/>
      <w:lvlText w:val="%6."/>
      <w:lvlJc w:val="right"/>
      <w:pPr>
        <w:ind w:left="4320" w:hanging="180"/>
      </w:pPr>
    </w:lvl>
    <w:lvl w:ilvl="6" w:tplc="E9AE3E4A">
      <w:start w:val="1"/>
      <w:numFmt w:val="decimal"/>
      <w:lvlText w:val="%7."/>
      <w:lvlJc w:val="left"/>
      <w:pPr>
        <w:ind w:left="5040" w:hanging="360"/>
      </w:pPr>
    </w:lvl>
    <w:lvl w:ilvl="7" w:tplc="EBB894AC">
      <w:start w:val="1"/>
      <w:numFmt w:val="lowerLetter"/>
      <w:lvlText w:val="%8."/>
      <w:lvlJc w:val="left"/>
      <w:pPr>
        <w:ind w:left="5760" w:hanging="360"/>
      </w:pPr>
    </w:lvl>
    <w:lvl w:ilvl="8" w:tplc="1A049216">
      <w:start w:val="1"/>
      <w:numFmt w:val="lowerRoman"/>
      <w:lvlText w:val="%9."/>
      <w:lvlJc w:val="right"/>
      <w:pPr>
        <w:ind w:left="6480" w:hanging="180"/>
      </w:pPr>
    </w:lvl>
  </w:abstractNum>
  <w:abstractNum w:abstractNumId="21" w15:restartNumberingAfterBreak="0">
    <w:nsid w:val="382180F3"/>
    <w:multiLevelType w:val="hybridMultilevel"/>
    <w:tmpl w:val="FFFFFFFF"/>
    <w:lvl w:ilvl="0" w:tplc="FC64557A">
      <w:start w:val="1"/>
      <w:numFmt w:val="bullet"/>
      <w:lvlText w:val=""/>
      <w:lvlJc w:val="left"/>
      <w:pPr>
        <w:ind w:left="720" w:hanging="360"/>
      </w:pPr>
      <w:rPr>
        <w:rFonts w:ascii="Symbol" w:hAnsi="Symbol" w:hint="default"/>
      </w:rPr>
    </w:lvl>
    <w:lvl w:ilvl="1" w:tplc="B27E2984">
      <w:start w:val="1"/>
      <w:numFmt w:val="bullet"/>
      <w:lvlText w:val="o"/>
      <w:lvlJc w:val="left"/>
      <w:pPr>
        <w:ind w:left="1440" w:hanging="360"/>
      </w:pPr>
      <w:rPr>
        <w:rFonts w:ascii="Courier New" w:hAnsi="Courier New" w:hint="default"/>
      </w:rPr>
    </w:lvl>
    <w:lvl w:ilvl="2" w:tplc="F802F7D8">
      <w:start w:val="1"/>
      <w:numFmt w:val="bullet"/>
      <w:lvlText w:val=""/>
      <w:lvlJc w:val="left"/>
      <w:pPr>
        <w:ind w:left="2160" w:hanging="360"/>
      </w:pPr>
      <w:rPr>
        <w:rFonts w:ascii="Wingdings" w:hAnsi="Wingdings" w:hint="default"/>
      </w:rPr>
    </w:lvl>
    <w:lvl w:ilvl="3" w:tplc="CE38B872">
      <w:start w:val="1"/>
      <w:numFmt w:val="bullet"/>
      <w:lvlText w:val=""/>
      <w:lvlJc w:val="left"/>
      <w:pPr>
        <w:ind w:left="2880" w:hanging="360"/>
      </w:pPr>
      <w:rPr>
        <w:rFonts w:ascii="Symbol" w:hAnsi="Symbol" w:hint="default"/>
      </w:rPr>
    </w:lvl>
    <w:lvl w:ilvl="4" w:tplc="6748A9D2">
      <w:start w:val="1"/>
      <w:numFmt w:val="bullet"/>
      <w:lvlText w:val="o"/>
      <w:lvlJc w:val="left"/>
      <w:pPr>
        <w:ind w:left="3600" w:hanging="360"/>
      </w:pPr>
      <w:rPr>
        <w:rFonts w:ascii="Courier New" w:hAnsi="Courier New" w:hint="default"/>
      </w:rPr>
    </w:lvl>
    <w:lvl w:ilvl="5" w:tplc="63B6D5D4">
      <w:start w:val="1"/>
      <w:numFmt w:val="bullet"/>
      <w:lvlText w:val=""/>
      <w:lvlJc w:val="left"/>
      <w:pPr>
        <w:ind w:left="4320" w:hanging="360"/>
      </w:pPr>
      <w:rPr>
        <w:rFonts w:ascii="Wingdings" w:hAnsi="Wingdings" w:hint="default"/>
      </w:rPr>
    </w:lvl>
    <w:lvl w:ilvl="6" w:tplc="C0BEAF48">
      <w:start w:val="1"/>
      <w:numFmt w:val="bullet"/>
      <w:lvlText w:val=""/>
      <w:lvlJc w:val="left"/>
      <w:pPr>
        <w:ind w:left="5040" w:hanging="360"/>
      </w:pPr>
      <w:rPr>
        <w:rFonts w:ascii="Symbol" w:hAnsi="Symbol" w:hint="default"/>
      </w:rPr>
    </w:lvl>
    <w:lvl w:ilvl="7" w:tplc="DE169F74">
      <w:start w:val="1"/>
      <w:numFmt w:val="bullet"/>
      <w:lvlText w:val="o"/>
      <w:lvlJc w:val="left"/>
      <w:pPr>
        <w:ind w:left="5760" w:hanging="360"/>
      </w:pPr>
      <w:rPr>
        <w:rFonts w:ascii="Courier New" w:hAnsi="Courier New" w:hint="default"/>
      </w:rPr>
    </w:lvl>
    <w:lvl w:ilvl="8" w:tplc="CBFAE468">
      <w:start w:val="1"/>
      <w:numFmt w:val="bullet"/>
      <w:lvlText w:val=""/>
      <w:lvlJc w:val="left"/>
      <w:pPr>
        <w:ind w:left="6480" w:hanging="360"/>
      </w:pPr>
      <w:rPr>
        <w:rFonts w:ascii="Wingdings" w:hAnsi="Wingdings" w:hint="default"/>
      </w:rPr>
    </w:lvl>
  </w:abstractNum>
  <w:abstractNum w:abstractNumId="22" w15:restartNumberingAfterBreak="0">
    <w:nsid w:val="3A686DC2"/>
    <w:multiLevelType w:val="hybridMultilevel"/>
    <w:tmpl w:val="FF1C9802"/>
    <w:lvl w:ilvl="0" w:tplc="08CCC5A6">
      <w:start w:val="1"/>
      <w:numFmt w:val="bullet"/>
      <w:lvlText w:val="●"/>
      <w:lvlJc w:val="left"/>
      <w:pPr>
        <w:ind w:left="720" w:hanging="360"/>
      </w:pPr>
    </w:lvl>
    <w:lvl w:ilvl="1" w:tplc="299ED61E">
      <w:start w:val="1"/>
      <w:numFmt w:val="bullet"/>
      <w:lvlText w:val="○"/>
      <w:lvlJc w:val="left"/>
      <w:pPr>
        <w:ind w:left="1440" w:hanging="360"/>
      </w:pPr>
    </w:lvl>
    <w:lvl w:ilvl="2" w:tplc="B778FC4C">
      <w:start w:val="1"/>
      <w:numFmt w:val="bullet"/>
      <w:lvlText w:val="■"/>
      <w:lvlJc w:val="left"/>
      <w:pPr>
        <w:ind w:left="2160" w:hanging="360"/>
      </w:pPr>
    </w:lvl>
    <w:lvl w:ilvl="3" w:tplc="A814B180">
      <w:start w:val="1"/>
      <w:numFmt w:val="bullet"/>
      <w:lvlText w:val="●"/>
      <w:lvlJc w:val="left"/>
      <w:pPr>
        <w:ind w:left="2880" w:hanging="360"/>
      </w:pPr>
    </w:lvl>
    <w:lvl w:ilvl="4" w:tplc="F9DE67F2">
      <w:start w:val="1"/>
      <w:numFmt w:val="bullet"/>
      <w:lvlText w:val="○"/>
      <w:lvlJc w:val="left"/>
      <w:pPr>
        <w:ind w:left="3600" w:hanging="360"/>
      </w:pPr>
    </w:lvl>
    <w:lvl w:ilvl="5" w:tplc="114E3456">
      <w:start w:val="1"/>
      <w:numFmt w:val="bullet"/>
      <w:lvlText w:val="■"/>
      <w:lvlJc w:val="left"/>
      <w:pPr>
        <w:ind w:left="4320" w:hanging="360"/>
      </w:pPr>
    </w:lvl>
    <w:lvl w:ilvl="6" w:tplc="46A0F836">
      <w:start w:val="1"/>
      <w:numFmt w:val="bullet"/>
      <w:lvlText w:val="●"/>
      <w:lvlJc w:val="left"/>
      <w:pPr>
        <w:ind w:left="5040" w:hanging="360"/>
      </w:pPr>
    </w:lvl>
    <w:lvl w:ilvl="7" w:tplc="C5CCD112">
      <w:start w:val="1"/>
      <w:numFmt w:val="bullet"/>
      <w:lvlText w:val="●"/>
      <w:lvlJc w:val="left"/>
      <w:pPr>
        <w:ind w:left="5760" w:hanging="360"/>
      </w:pPr>
    </w:lvl>
    <w:lvl w:ilvl="8" w:tplc="18E0AFD2">
      <w:start w:val="1"/>
      <w:numFmt w:val="bullet"/>
      <w:lvlText w:val="●"/>
      <w:lvlJc w:val="left"/>
      <w:pPr>
        <w:ind w:left="6480" w:hanging="360"/>
      </w:pPr>
    </w:lvl>
  </w:abstractNum>
  <w:abstractNum w:abstractNumId="23" w15:restartNumberingAfterBreak="0">
    <w:nsid w:val="3B9B78D2"/>
    <w:multiLevelType w:val="hybridMultilevel"/>
    <w:tmpl w:val="D0BEC55C"/>
    <w:lvl w:ilvl="0" w:tplc="F1C84B7A">
      <w:start w:val="1"/>
      <w:numFmt w:val="bullet"/>
      <w:lvlText w:val="•"/>
      <w:lvlJc w:val="left"/>
      <w:pPr>
        <w:ind w:left="540" w:hanging="270"/>
      </w:pPr>
    </w:lvl>
    <w:lvl w:ilvl="1" w:tplc="EA9C06FE">
      <w:start w:val="1"/>
      <w:numFmt w:val="bullet"/>
      <w:lvlText w:val="–"/>
      <w:lvlJc w:val="left"/>
      <w:pPr>
        <w:ind w:left="1080" w:hanging="270"/>
      </w:pPr>
    </w:lvl>
    <w:lvl w:ilvl="2" w:tplc="AC1A025C">
      <w:numFmt w:val="decimal"/>
      <w:lvlText w:val=""/>
      <w:lvlJc w:val="left"/>
    </w:lvl>
    <w:lvl w:ilvl="3" w:tplc="C7BE75A2">
      <w:numFmt w:val="decimal"/>
      <w:lvlText w:val=""/>
      <w:lvlJc w:val="left"/>
    </w:lvl>
    <w:lvl w:ilvl="4" w:tplc="3940CA5C">
      <w:numFmt w:val="decimal"/>
      <w:lvlText w:val=""/>
      <w:lvlJc w:val="left"/>
    </w:lvl>
    <w:lvl w:ilvl="5" w:tplc="D9762698">
      <w:numFmt w:val="decimal"/>
      <w:lvlText w:val=""/>
      <w:lvlJc w:val="left"/>
    </w:lvl>
    <w:lvl w:ilvl="6" w:tplc="E36A08FE">
      <w:numFmt w:val="decimal"/>
      <w:lvlText w:val=""/>
      <w:lvlJc w:val="left"/>
    </w:lvl>
    <w:lvl w:ilvl="7" w:tplc="3ADC6012">
      <w:numFmt w:val="decimal"/>
      <w:lvlText w:val=""/>
      <w:lvlJc w:val="left"/>
    </w:lvl>
    <w:lvl w:ilvl="8" w:tplc="0248FFF0">
      <w:numFmt w:val="decimal"/>
      <w:lvlText w:val=""/>
      <w:lvlJc w:val="left"/>
    </w:lvl>
  </w:abstractNum>
  <w:abstractNum w:abstractNumId="24" w15:restartNumberingAfterBreak="0">
    <w:nsid w:val="3EFC6AE8"/>
    <w:multiLevelType w:val="hybridMultilevel"/>
    <w:tmpl w:val="FFFFFFFF"/>
    <w:lvl w:ilvl="0" w:tplc="EE943D4A">
      <w:start w:val="1"/>
      <w:numFmt w:val="bullet"/>
      <w:lvlText w:val="-"/>
      <w:lvlJc w:val="left"/>
      <w:pPr>
        <w:ind w:left="720" w:hanging="360"/>
      </w:pPr>
      <w:rPr>
        <w:rFonts w:ascii="Aptos" w:hAnsi="Aptos" w:hint="default"/>
      </w:rPr>
    </w:lvl>
    <w:lvl w:ilvl="1" w:tplc="B1F44D1A">
      <w:start w:val="1"/>
      <w:numFmt w:val="bullet"/>
      <w:lvlText w:val="o"/>
      <w:lvlJc w:val="left"/>
      <w:pPr>
        <w:ind w:left="1440" w:hanging="360"/>
      </w:pPr>
      <w:rPr>
        <w:rFonts w:ascii="Courier New" w:hAnsi="Courier New" w:hint="default"/>
      </w:rPr>
    </w:lvl>
    <w:lvl w:ilvl="2" w:tplc="413ACEF8">
      <w:start w:val="1"/>
      <w:numFmt w:val="bullet"/>
      <w:lvlText w:val=""/>
      <w:lvlJc w:val="left"/>
      <w:pPr>
        <w:ind w:left="2160" w:hanging="360"/>
      </w:pPr>
      <w:rPr>
        <w:rFonts w:ascii="Wingdings" w:hAnsi="Wingdings" w:hint="default"/>
      </w:rPr>
    </w:lvl>
    <w:lvl w:ilvl="3" w:tplc="B99AE6CE">
      <w:start w:val="1"/>
      <w:numFmt w:val="bullet"/>
      <w:lvlText w:val=""/>
      <w:lvlJc w:val="left"/>
      <w:pPr>
        <w:ind w:left="2880" w:hanging="360"/>
      </w:pPr>
      <w:rPr>
        <w:rFonts w:ascii="Symbol" w:hAnsi="Symbol" w:hint="default"/>
      </w:rPr>
    </w:lvl>
    <w:lvl w:ilvl="4" w:tplc="18E423B8">
      <w:start w:val="1"/>
      <w:numFmt w:val="bullet"/>
      <w:lvlText w:val="o"/>
      <w:lvlJc w:val="left"/>
      <w:pPr>
        <w:ind w:left="3600" w:hanging="360"/>
      </w:pPr>
      <w:rPr>
        <w:rFonts w:ascii="Courier New" w:hAnsi="Courier New" w:hint="default"/>
      </w:rPr>
    </w:lvl>
    <w:lvl w:ilvl="5" w:tplc="A99C3B24">
      <w:start w:val="1"/>
      <w:numFmt w:val="bullet"/>
      <w:lvlText w:val=""/>
      <w:lvlJc w:val="left"/>
      <w:pPr>
        <w:ind w:left="4320" w:hanging="360"/>
      </w:pPr>
      <w:rPr>
        <w:rFonts w:ascii="Wingdings" w:hAnsi="Wingdings" w:hint="default"/>
      </w:rPr>
    </w:lvl>
    <w:lvl w:ilvl="6" w:tplc="49CCA42E">
      <w:start w:val="1"/>
      <w:numFmt w:val="bullet"/>
      <w:lvlText w:val=""/>
      <w:lvlJc w:val="left"/>
      <w:pPr>
        <w:ind w:left="5040" w:hanging="360"/>
      </w:pPr>
      <w:rPr>
        <w:rFonts w:ascii="Symbol" w:hAnsi="Symbol" w:hint="default"/>
      </w:rPr>
    </w:lvl>
    <w:lvl w:ilvl="7" w:tplc="FBA4609A">
      <w:start w:val="1"/>
      <w:numFmt w:val="bullet"/>
      <w:lvlText w:val="o"/>
      <w:lvlJc w:val="left"/>
      <w:pPr>
        <w:ind w:left="5760" w:hanging="360"/>
      </w:pPr>
      <w:rPr>
        <w:rFonts w:ascii="Courier New" w:hAnsi="Courier New" w:hint="default"/>
      </w:rPr>
    </w:lvl>
    <w:lvl w:ilvl="8" w:tplc="60AC383A">
      <w:start w:val="1"/>
      <w:numFmt w:val="bullet"/>
      <w:lvlText w:val=""/>
      <w:lvlJc w:val="left"/>
      <w:pPr>
        <w:ind w:left="6480" w:hanging="360"/>
      </w:pPr>
      <w:rPr>
        <w:rFonts w:ascii="Wingdings" w:hAnsi="Wingdings" w:hint="default"/>
      </w:rPr>
    </w:lvl>
  </w:abstractNum>
  <w:abstractNum w:abstractNumId="25" w15:restartNumberingAfterBreak="0">
    <w:nsid w:val="41E31FBE"/>
    <w:multiLevelType w:val="hybridMultilevel"/>
    <w:tmpl w:val="FFFFFFFF"/>
    <w:lvl w:ilvl="0" w:tplc="C76C0092">
      <w:start w:val="1"/>
      <w:numFmt w:val="decimal"/>
      <w:lvlText w:val="%1."/>
      <w:lvlJc w:val="left"/>
      <w:pPr>
        <w:ind w:left="720" w:hanging="360"/>
      </w:pPr>
    </w:lvl>
    <w:lvl w:ilvl="1" w:tplc="48FE9FD0">
      <w:start w:val="1"/>
      <w:numFmt w:val="lowerLetter"/>
      <w:lvlText w:val="%2."/>
      <w:lvlJc w:val="left"/>
      <w:pPr>
        <w:ind w:left="1440" w:hanging="360"/>
      </w:pPr>
    </w:lvl>
    <w:lvl w:ilvl="2" w:tplc="7EC4C824">
      <w:start w:val="1"/>
      <w:numFmt w:val="lowerRoman"/>
      <w:lvlText w:val="%3."/>
      <w:lvlJc w:val="right"/>
      <w:pPr>
        <w:ind w:left="2160" w:hanging="180"/>
      </w:pPr>
    </w:lvl>
    <w:lvl w:ilvl="3" w:tplc="A3E05C36">
      <w:start w:val="1"/>
      <w:numFmt w:val="decimal"/>
      <w:lvlText w:val="%4."/>
      <w:lvlJc w:val="left"/>
      <w:pPr>
        <w:ind w:left="2880" w:hanging="360"/>
      </w:pPr>
    </w:lvl>
    <w:lvl w:ilvl="4" w:tplc="E886017E">
      <w:start w:val="1"/>
      <w:numFmt w:val="lowerLetter"/>
      <w:lvlText w:val="%5."/>
      <w:lvlJc w:val="left"/>
      <w:pPr>
        <w:ind w:left="3600" w:hanging="360"/>
      </w:pPr>
    </w:lvl>
    <w:lvl w:ilvl="5" w:tplc="8304CD66">
      <w:start w:val="1"/>
      <w:numFmt w:val="lowerRoman"/>
      <w:lvlText w:val="%6."/>
      <w:lvlJc w:val="right"/>
      <w:pPr>
        <w:ind w:left="4320" w:hanging="180"/>
      </w:pPr>
    </w:lvl>
    <w:lvl w:ilvl="6" w:tplc="57E0B8EE">
      <w:start w:val="1"/>
      <w:numFmt w:val="decimal"/>
      <w:lvlText w:val="%7."/>
      <w:lvlJc w:val="left"/>
      <w:pPr>
        <w:ind w:left="5040" w:hanging="360"/>
      </w:pPr>
    </w:lvl>
    <w:lvl w:ilvl="7" w:tplc="23D6521E">
      <w:start w:val="1"/>
      <w:numFmt w:val="lowerLetter"/>
      <w:lvlText w:val="%8."/>
      <w:lvlJc w:val="left"/>
      <w:pPr>
        <w:ind w:left="5760" w:hanging="360"/>
      </w:pPr>
    </w:lvl>
    <w:lvl w:ilvl="8" w:tplc="A346308E">
      <w:start w:val="1"/>
      <w:numFmt w:val="lowerRoman"/>
      <w:lvlText w:val="%9."/>
      <w:lvlJc w:val="right"/>
      <w:pPr>
        <w:ind w:left="6480" w:hanging="180"/>
      </w:pPr>
    </w:lvl>
  </w:abstractNum>
  <w:abstractNum w:abstractNumId="26" w15:restartNumberingAfterBreak="0">
    <w:nsid w:val="4240DCA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4C04D6"/>
    <w:multiLevelType w:val="multilevel"/>
    <w:tmpl w:val="6D4EC7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924FF61"/>
    <w:multiLevelType w:val="hybridMultilevel"/>
    <w:tmpl w:val="FFFFFFFF"/>
    <w:lvl w:ilvl="0" w:tplc="1298A4E8">
      <w:start w:val="1"/>
      <w:numFmt w:val="bullet"/>
      <w:lvlText w:val=""/>
      <w:lvlJc w:val="left"/>
      <w:pPr>
        <w:ind w:left="720" w:hanging="360"/>
      </w:pPr>
      <w:rPr>
        <w:rFonts w:ascii="Symbol" w:hAnsi="Symbol" w:hint="default"/>
      </w:rPr>
    </w:lvl>
    <w:lvl w:ilvl="1" w:tplc="C0D6756E">
      <w:start w:val="1"/>
      <w:numFmt w:val="bullet"/>
      <w:lvlText w:val="o"/>
      <w:lvlJc w:val="left"/>
      <w:pPr>
        <w:ind w:left="1440" w:hanging="360"/>
      </w:pPr>
      <w:rPr>
        <w:rFonts w:ascii="Courier New" w:hAnsi="Courier New" w:hint="default"/>
      </w:rPr>
    </w:lvl>
    <w:lvl w:ilvl="2" w:tplc="74D23028">
      <w:start w:val="1"/>
      <w:numFmt w:val="bullet"/>
      <w:lvlText w:val=""/>
      <w:lvlJc w:val="left"/>
      <w:pPr>
        <w:ind w:left="2160" w:hanging="360"/>
      </w:pPr>
      <w:rPr>
        <w:rFonts w:ascii="Wingdings" w:hAnsi="Wingdings" w:hint="default"/>
      </w:rPr>
    </w:lvl>
    <w:lvl w:ilvl="3" w:tplc="CEE4B4D8">
      <w:start w:val="1"/>
      <w:numFmt w:val="bullet"/>
      <w:lvlText w:val=""/>
      <w:lvlJc w:val="left"/>
      <w:pPr>
        <w:ind w:left="2880" w:hanging="360"/>
      </w:pPr>
      <w:rPr>
        <w:rFonts w:ascii="Symbol" w:hAnsi="Symbol" w:hint="default"/>
      </w:rPr>
    </w:lvl>
    <w:lvl w:ilvl="4" w:tplc="61CC2BE4">
      <w:start w:val="1"/>
      <w:numFmt w:val="bullet"/>
      <w:lvlText w:val="o"/>
      <w:lvlJc w:val="left"/>
      <w:pPr>
        <w:ind w:left="3600" w:hanging="360"/>
      </w:pPr>
      <w:rPr>
        <w:rFonts w:ascii="Courier New" w:hAnsi="Courier New" w:hint="default"/>
      </w:rPr>
    </w:lvl>
    <w:lvl w:ilvl="5" w:tplc="2B0610DE">
      <w:start w:val="1"/>
      <w:numFmt w:val="bullet"/>
      <w:lvlText w:val=""/>
      <w:lvlJc w:val="left"/>
      <w:pPr>
        <w:ind w:left="4320" w:hanging="360"/>
      </w:pPr>
      <w:rPr>
        <w:rFonts w:ascii="Wingdings" w:hAnsi="Wingdings" w:hint="default"/>
      </w:rPr>
    </w:lvl>
    <w:lvl w:ilvl="6" w:tplc="5238A122">
      <w:start w:val="1"/>
      <w:numFmt w:val="bullet"/>
      <w:lvlText w:val=""/>
      <w:lvlJc w:val="left"/>
      <w:pPr>
        <w:ind w:left="5040" w:hanging="360"/>
      </w:pPr>
      <w:rPr>
        <w:rFonts w:ascii="Symbol" w:hAnsi="Symbol" w:hint="default"/>
      </w:rPr>
    </w:lvl>
    <w:lvl w:ilvl="7" w:tplc="1408EC2E">
      <w:start w:val="1"/>
      <w:numFmt w:val="bullet"/>
      <w:lvlText w:val="o"/>
      <w:lvlJc w:val="left"/>
      <w:pPr>
        <w:ind w:left="5760" w:hanging="360"/>
      </w:pPr>
      <w:rPr>
        <w:rFonts w:ascii="Courier New" w:hAnsi="Courier New" w:hint="default"/>
      </w:rPr>
    </w:lvl>
    <w:lvl w:ilvl="8" w:tplc="3282F092">
      <w:start w:val="1"/>
      <w:numFmt w:val="bullet"/>
      <w:lvlText w:val=""/>
      <w:lvlJc w:val="left"/>
      <w:pPr>
        <w:ind w:left="6480" w:hanging="360"/>
      </w:pPr>
      <w:rPr>
        <w:rFonts w:ascii="Wingdings" w:hAnsi="Wingdings" w:hint="default"/>
      </w:rPr>
    </w:lvl>
  </w:abstractNum>
  <w:abstractNum w:abstractNumId="29" w15:restartNumberingAfterBreak="0">
    <w:nsid w:val="4B34590D"/>
    <w:multiLevelType w:val="hybridMultilevel"/>
    <w:tmpl w:val="02ACD9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3AA5EDE"/>
    <w:multiLevelType w:val="hybridMultilevel"/>
    <w:tmpl w:val="9058F43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657FD9F"/>
    <w:multiLevelType w:val="hybridMultilevel"/>
    <w:tmpl w:val="FFFFFFFF"/>
    <w:lvl w:ilvl="0" w:tplc="E3782A8A">
      <w:start w:val="1"/>
      <w:numFmt w:val="bullet"/>
      <w:lvlText w:val=""/>
      <w:lvlJc w:val="left"/>
      <w:pPr>
        <w:ind w:left="720" w:hanging="360"/>
      </w:pPr>
      <w:rPr>
        <w:rFonts w:ascii="Symbol" w:hAnsi="Symbol" w:hint="default"/>
      </w:rPr>
    </w:lvl>
    <w:lvl w:ilvl="1" w:tplc="511890BA">
      <w:start w:val="1"/>
      <w:numFmt w:val="bullet"/>
      <w:lvlText w:val="o"/>
      <w:lvlJc w:val="left"/>
      <w:pPr>
        <w:ind w:left="1440" w:hanging="360"/>
      </w:pPr>
      <w:rPr>
        <w:rFonts w:ascii="Courier New" w:hAnsi="Courier New" w:hint="default"/>
      </w:rPr>
    </w:lvl>
    <w:lvl w:ilvl="2" w:tplc="AA2289B6">
      <w:start w:val="1"/>
      <w:numFmt w:val="bullet"/>
      <w:lvlText w:val=""/>
      <w:lvlJc w:val="left"/>
      <w:pPr>
        <w:ind w:left="2160" w:hanging="360"/>
      </w:pPr>
      <w:rPr>
        <w:rFonts w:ascii="Wingdings" w:hAnsi="Wingdings" w:hint="default"/>
      </w:rPr>
    </w:lvl>
    <w:lvl w:ilvl="3" w:tplc="79D8B30C">
      <w:start w:val="1"/>
      <w:numFmt w:val="bullet"/>
      <w:lvlText w:val=""/>
      <w:lvlJc w:val="left"/>
      <w:pPr>
        <w:ind w:left="2880" w:hanging="360"/>
      </w:pPr>
      <w:rPr>
        <w:rFonts w:ascii="Symbol" w:hAnsi="Symbol" w:hint="default"/>
      </w:rPr>
    </w:lvl>
    <w:lvl w:ilvl="4" w:tplc="62E41AEA">
      <w:start w:val="1"/>
      <w:numFmt w:val="bullet"/>
      <w:lvlText w:val="o"/>
      <w:lvlJc w:val="left"/>
      <w:pPr>
        <w:ind w:left="3600" w:hanging="360"/>
      </w:pPr>
      <w:rPr>
        <w:rFonts w:ascii="Courier New" w:hAnsi="Courier New" w:hint="default"/>
      </w:rPr>
    </w:lvl>
    <w:lvl w:ilvl="5" w:tplc="ECE22476">
      <w:start w:val="1"/>
      <w:numFmt w:val="bullet"/>
      <w:lvlText w:val=""/>
      <w:lvlJc w:val="left"/>
      <w:pPr>
        <w:ind w:left="4320" w:hanging="360"/>
      </w:pPr>
      <w:rPr>
        <w:rFonts w:ascii="Wingdings" w:hAnsi="Wingdings" w:hint="default"/>
      </w:rPr>
    </w:lvl>
    <w:lvl w:ilvl="6" w:tplc="22E4DC5C">
      <w:start w:val="1"/>
      <w:numFmt w:val="bullet"/>
      <w:lvlText w:val=""/>
      <w:lvlJc w:val="left"/>
      <w:pPr>
        <w:ind w:left="5040" w:hanging="360"/>
      </w:pPr>
      <w:rPr>
        <w:rFonts w:ascii="Symbol" w:hAnsi="Symbol" w:hint="default"/>
      </w:rPr>
    </w:lvl>
    <w:lvl w:ilvl="7" w:tplc="6BA074A6">
      <w:start w:val="1"/>
      <w:numFmt w:val="bullet"/>
      <w:lvlText w:val="o"/>
      <w:lvlJc w:val="left"/>
      <w:pPr>
        <w:ind w:left="5760" w:hanging="360"/>
      </w:pPr>
      <w:rPr>
        <w:rFonts w:ascii="Courier New" w:hAnsi="Courier New" w:hint="default"/>
      </w:rPr>
    </w:lvl>
    <w:lvl w:ilvl="8" w:tplc="A8985306">
      <w:start w:val="1"/>
      <w:numFmt w:val="bullet"/>
      <w:lvlText w:val=""/>
      <w:lvlJc w:val="left"/>
      <w:pPr>
        <w:ind w:left="6480" w:hanging="360"/>
      </w:pPr>
      <w:rPr>
        <w:rFonts w:ascii="Wingdings" w:hAnsi="Wingdings" w:hint="default"/>
      </w:rPr>
    </w:lvl>
  </w:abstractNum>
  <w:abstractNum w:abstractNumId="32" w15:restartNumberingAfterBreak="0">
    <w:nsid w:val="580BA158"/>
    <w:multiLevelType w:val="hybridMultilevel"/>
    <w:tmpl w:val="FFFFFFFF"/>
    <w:lvl w:ilvl="0" w:tplc="8500BE64">
      <w:start w:val="1"/>
      <w:numFmt w:val="bullet"/>
      <w:lvlText w:val=""/>
      <w:lvlJc w:val="left"/>
      <w:pPr>
        <w:ind w:left="720" w:hanging="360"/>
      </w:pPr>
      <w:rPr>
        <w:rFonts w:ascii="Symbol" w:hAnsi="Symbol" w:hint="default"/>
      </w:rPr>
    </w:lvl>
    <w:lvl w:ilvl="1" w:tplc="A540FB68">
      <w:start w:val="1"/>
      <w:numFmt w:val="bullet"/>
      <w:lvlText w:val="o"/>
      <w:lvlJc w:val="left"/>
      <w:pPr>
        <w:ind w:left="1440" w:hanging="360"/>
      </w:pPr>
      <w:rPr>
        <w:rFonts w:ascii="Courier New" w:hAnsi="Courier New" w:hint="default"/>
      </w:rPr>
    </w:lvl>
    <w:lvl w:ilvl="2" w:tplc="9270462C">
      <w:start w:val="1"/>
      <w:numFmt w:val="bullet"/>
      <w:lvlText w:val=""/>
      <w:lvlJc w:val="left"/>
      <w:pPr>
        <w:ind w:left="2160" w:hanging="360"/>
      </w:pPr>
      <w:rPr>
        <w:rFonts w:ascii="Wingdings" w:hAnsi="Wingdings" w:hint="default"/>
      </w:rPr>
    </w:lvl>
    <w:lvl w:ilvl="3" w:tplc="644632C4">
      <w:start w:val="1"/>
      <w:numFmt w:val="bullet"/>
      <w:lvlText w:val=""/>
      <w:lvlJc w:val="left"/>
      <w:pPr>
        <w:ind w:left="2880" w:hanging="360"/>
      </w:pPr>
      <w:rPr>
        <w:rFonts w:ascii="Symbol" w:hAnsi="Symbol" w:hint="default"/>
      </w:rPr>
    </w:lvl>
    <w:lvl w:ilvl="4" w:tplc="F87A0340">
      <w:start w:val="1"/>
      <w:numFmt w:val="bullet"/>
      <w:lvlText w:val="o"/>
      <w:lvlJc w:val="left"/>
      <w:pPr>
        <w:ind w:left="3600" w:hanging="360"/>
      </w:pPr>
      <w:rPr>
        <w:rFonts w:ascii="Courier New" w:hAnsi="Courier New" w:hint="default"/>
      </w:rPr>
    </w:lvl>
    <w:lvl w:ilvl="5" w:tplc="1A825F2C">
      <w:start w:val="1"/>
      <w:numFmt w:val="bullet"/>
      <w:lvlText w:val=""/>
      <w:lvlJc w:val="left"/>
      <w:pPr>
        <w:ind w:left="4320" w:hanging="360"/>
      </w:pPr>
      <w:rPr>
        <w:rFonts w:ascii="Wingdings" w:hAnsi="Wingdings" w:hint="default"/>
      </w:rPr>
    </w:lvl>
    <w:lvl w:ilvl="6" w:tplc="84425B5E">
      <w:start w:val="1"/>
      <w:numFmt w:val="bullet"/>
      <w:lvlText w:val=""/>
      <w:lvlJc w:val="left"/>
      <w:pPr>
        <w:ind w:left="5040" w:hanging="360"/>
      </w:pPr>
      <w:rPr>
        <w:rFonts w:ascii="Symbol" w:hAnsi="Symbol" w:hint="default"/>
      </w:rPr>
    </w:lvl>
    <w:lvl w:ilvl="7" w:tplc="8E72119A">
      <w:start w:val="1"/>
      <w:numFmt w:val="bullet"/>
      <w:lvlText w:val="o"/>
      <w:lvlJc w:val="left"/>
      <w:pPr>
        <w:ind w:left="5760" w:hanging="360"/>
      </w:pPr>
      <w:rPr>
        <w:rFonts w:ascii="Courier New" w:hAnsi="Courier New" w:hint="default"/>
      </w:rPr>
    </w:lvl>
    <w:lvl w:ilvl="8" w:tplc="C0982D1C">
      <w:start w:val="1"/>
      <w:numFmt w:val="bullet"/>
      <w:lvlText w:val=""/>
      <w:lvlJc w:val="left"/>
      <w:pPr>
        <w:ind w:left="6480" w:hanging="360"/>
      </w:pPr>
      <w:rPr>
        <w:rFonts w:ascii="Wingdings" w:hAnsi="Wingdings" w:hint="default"/>
      </w:rPr>
    </w:lvl>
  </w:abstractNum>
  <w:abstractNum w:abstractNumId="33" w15:restartNumberingAfterBreak="0">
    <w:nsid w:val="58312A71"/>
    <w:multiLevelType w:val="hybridMultilevel"/>
    <w:tmpl w:val="43B8516A"/>
    <w:lvl w:ilvl="0" w:tplc="7B865FB0">
      <w:start w:val="8"/>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B80F37B"/>
    <w:multiLevelType w:val="hybridMultilevel"/>
    <w:tmpl w:val="FFFFFFFF"/>
    <w:lvl w:ilvl="0" w:tplc="664E5D3C">
      <w:start w:val="1"/>
      <w:numFmt w:val="bullet"/>
      <w:lvlText w:val=""/>
      <w:lvlJc w:val="left"/>
      <w:pPr>
        <w:ind w:left="720" w:hanging="360"/>
      </w:pPr>
      <w:rPr>
        <w:rFonts w:ascii="Symbol" w:hAnsi="Symbol" w:hint="default"/>
      </w:rPr>
    </w:lvl>
    <w:lvl w:ilvl="1" w:tplc="57969436">
      <w:start w:val="1"/>
      <w:numFmt w:val="bullet"/>
      <w:lvlText w:val="o"/>
      <w:lvlJc w:val="left"/>
      <w:pPr>
        <w:ind w:left="1440" w:hanging="360"/>
      </w:pPr>
      <w:rPr>
        <w:rFonts w:ascii="Courier New" w:hAnsi="Courier New" w:hint="default"/>
      </w:rPr>
    </w:lvl>
    <w:lvl w:ilvl="2" w:tplc="41B6685E">
      <w:start w:val="1"/>
      <w:numFmt w:val="bullet"/>
      <w:lvlText w:val=""/>
      <w:lvlJc w:val="left"/>
      <w:pPr>
        <w:ind w:left="2160" w:hanging="360"/>
      </w:pPr>
      <w:rPr>
        <w:rFonts w:ascii="Wingdings" w:hAnsi="Wingdings" w:hint="default"/>
      </w:rPr>
    </w:lvl>
    <w:lvl w:ilvl="3" w:tplc="511866D2">
      <w:start w:val="1"/>
      <w:numFmt w:val="bullet"/>
      <w:lvlText w:val=""/>
      <w:lvlJc w:val="left"/>
      <w:pPr>
        <w:ind w:left="2880" w:hanging="360"/>
      </w:pPr>
      <w:rPr>
        <w:rFonts w:ascii="Symbol" w:hAnsi="Symbol" w:hint="default"/>
      </w:rPr>
    </w:lvl>
    <w:lvl w:ilvl="4" w:tplc="10504DB6">
      <w:start w:val="1"/>
      <w:numFmt w:val="bullet"/>
      <w:lvlText w:val="o"/>
      <w:lvlJc w:val="left"/>
      <w:pPr>
        <w:ind w:left="3600" w:hanging="360"/>
      </w:pPr>
      <w:rPr>
        <w:rFonts w:ascii="Courier New" w:hAnsi="Courier New" w:hint="default"/>
      </w:rPr>
    </w:lvl>
    <w:lvl w:ilvl="5" w:tplc="9EF6CDF6">
      <w:start w:val="1"/>
      <w:numFmt w:val="bullet"/>
      <w:lvlText w:val=""/>
      <w:lvlJc w:val="left"/>
      <w:pPr>
        <w:ind w:left="4320" w:hanging="360"/>
      </w:pPr>
      <w:rPr>
        <w:rFonts w:ascii="Wingdings" w:hAnsi="Wingdings" w:hint="default"/>
      </w:rPr>
    </w:lvl>
    <w:lvl w:ilvl="6" w:tplc="105AB342">
      <w:start w:val="1"/>
      <w:numFmt w:val="bullet"/>
      <w:lvlText w:val=""/>
      <w:lvlJc w:val="left"/>
      <w:pPr>
        <w:ind w:left="5040" w:hanging="360"/>
      </w:pPr>
      <w:rPr>
        <w:rFonts w:ascii="Symbol" w:hAnsi="Symbol" w:hint="default"/>
      </w:rPr>
    </w:lvl>
    <w:lvl w:ilvl="7" w:tplc="5A4819FA">
      <w:start w:val="1"/>
      <w:numFmt w:val="bullet"/>
      <w:lvlText w:val="o"/>
      <w:lvlJc w:val="left"/>
      <w:pPr>
        <w:ind w:left="5760" w:hanging="360"/>
      </w:pPr>
      <w:rPr>
        <w:rFonts w:ascii="Courier New" w:hAnsi="Courier New" w:hint="default"/>
      </w:rPr>
    </w:lvl>
    <w:lvl w:ilvl="8" w:tplc="11DA3E50">
      <w:start w:val="1"/>
      <w:numFmt w:val="bullet"/>
      <w:lvlText w:val=""/>
      <w:lvlJc w:val="left"/>
      <w:pPr>
        <w:ind w:left="6480" w:hanging="360"/>
      </w:pPr>
      <w:rPr>
        <w:rFonts w:ascii="Wingdings" w:hAnsi="Wingdings" w:hint="default"/>
      </w:rPr>
    </w:lvl>
  </w:abstractNum>
  <w:abstractNum w:abstractNumId="35" w15:restartNumberingAfterBreak="0">
    <w:nsid w:val="5B84463F"/>
    <w:multiLevelType w:val="hybridMultilevel"/>
    <w:tmpl w:val="FFFFFFFF"/>
    <w:lvl w:ilvl="0" w:tplc="5B8A51EA">
      <w:start w:val="1"/>
      <w:numFmt w:val="decimal"/>
      <w:lvlText w:val="%1."/>
      <w:lvlJc w:val="left"/>
      <w:pPr>
        <w:ind w:left="720" w:hanging="360"/>
      </w:pPr>
    </w:lvl>
    <w:lvl w:ilvl="1" w:tplc="EE82AAA6">
      <w:start w:val="1"/>
      <w:numFmt w:val="lowerLetter"/>
      <w:lvlText w:val="%2."/>
      <w:lvlJc w:val="left"/>
      <w:pPr>
        <w:ind w:left="1440" w:hanging="360"/>
      </w:pPr>
    </w:lvl>
    <w:lvl w:ilvl="2" w:tplc="35E6288E">
      <w:start w:val="1"/>
      <w:numFmt w:val="lowerRoman"/>
      <w:lvlText w:val="%3."/>
      <w:lvlJc w:val="right"/>
      <w:pPr>
        <w:ind w:left="2160" w:hanging="180"/>
      </w:pPr>
    </w:lvl>
    <w:lvl w:ilvl="3" w:tplc="1E9462EC">
      <w:start w:val="1"/>
      <w:numFmt w:val="decimal"/>
      <w:lvlText w:val="%4."/>
      <w:lvlJc w:val="left"/>
      <w:pPr>
        <w:ind w:left="2880" w:hanging="360"/>
      </w:pPr>
    </w:lvl>
    <w:lvl w:ilvl="4" w:tplc="6986D980">
      <w:start w:val="1"/>
      <w:numFmt w:val="lowerLetter"/>
      <w:lvlText w:val="%5."/>
      <w:lvlJc w:val="left"/>
      <w:pPr>
        <w:ind w:left="3600" w:hanging="360"/>
      </w:pPr>
    </w:lvl>
    <w:lvl w:ilvl="5" w:tplc="9052FF54">
      <w:start w:val="1"/>
      <w:numFmt w:val="lowerRoman"/>
      <w:lvlText w:val="%6."/>
      <w:lvlJc w:val="right"/>
      <w:pPr>
        <w:ind w:left="4320" w:hanging="180"/>
      </w:pPr>
    </w:lvl>
    <w:lvl w:ilvl="6" w:tplc="CF5A2FE0">
      <w:start w:val="1"/>
      <w:numFmt w:val="decimal"/>
      <w:lvlText w:val="%7."/>
      <w:lvlJc w:val="left"/>
      <w:pPr>
        <w:ind w:left="5040" w:hanging="360"/>
      </w:pPr>
    </w:lvl>
    <w:lvl w:ilvl="7" w:tplc="2542B4BA">
      <w:start w:val="1"/>
      <w:numFmt w:val="lowerLetter"/>
      <w:lvlText w:val="%8."/>
      <w:lvlJc w:val="left"/>
      <w:pPr>
        <w:ind w:left="5760" w:hanging="360"/>
      </w:pPr>
    </w:lvl>
    <w:lvl w:ilvl="8" w:tplc="F264AB96">
      <w:start w:val="1"/>
      <w:numFmt w:val="lowerRoman"/>
      <w:lvlText w:val="%9."/>
      <w:lvlJc w:val="right"/>
      <w:pPr>
        <w:ind w:left="6480" w:hanging="180"/>
      </w:pPr>
    </w:lvl>
  </w:abstractNum>
  <w:abstractNum w:abstractNumId="36" w15:restartNumberingAfterBreak="0">
    <w:nsid w:val="60DF0774"/>
    <w:multiLevelType w:val="hybridMultilevel"/>
    <w:tmpl w:val="891A514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5942A93"/>
    <w:multiLevelType w:val="hybridMultilevel"/>
    <w:tmpl w:val="06C4CC38"/>
    <w:lvl w:ilvl="0" w:tplc="0414000F">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7782332"/>
    <w:multiLevelType w:val="hybridMultilevel"/>
    <w:tmpl w:val="FFFFFFFF"/>
    <w:lvl w:ilvl="0" w:tplc="9224DDC2">
      <w:start w:val="1"/>
      <w:numFmt w:val="bullet"/>
      <w:lvlText w:val=""/>
      <w:lvlJc w:val="left"/>
      <w:pPr>
        <w:ind w:left="720" w:hanging="360"/>
      </w:pPr>
      <w:rPr>
        <w:rFonts w:ascii="Symbol" w:hAnsi="Symbol" w:hint="default"/>
      </w:rPr>
    </w:lvl>
    <w:lvl w:ilvl="1" w:tplc="11B6DEB6">
      <w:start w:val="1"/>
      <w:numFmt w:val="bullet"/>
      <w:lvlText w:val="o"/>
      <w:lvlJc w:val="left"/>
      <w:pPr>
        <w:ind w:left="1440" w:hanging="360"/>
      </w:pPr>
      <w:rPr>
        <w:rFonts w:ascii="Courier New" w:hAnsi="Courier New" w:hint="default"/>
      </w:rPr>
    </w:lvl>
    <w:lvl w:ilvl="2" w:tplc="776AA4A6">
      <w:start w:val="1"/>
      <w:numFmt w:val="bullet"/>
      <w:lvlText w:val=""/>
      <w:lvlJc w:val="left"/>
      <w:pPr>
        <w:ind w:left="2160" w:hanging="360"/>
      </w:pPr>
      <w:rPr>
        <w:rFonts w:ascii="Wingdings" w:hAnsi="Wingdings" w:hint="default"/>
      </w:rPr>
    </w:lvl>
    <w:lvl w:ilvl="3" w:tplc="DF04536E">
      <w:start w:val="1"/>
      <w:numFmt w:val="bullet"/>
      <w:lvlText w:val=""/>
      <w:lvlJc w:val="left"/>
      <w:pPr>
        <w:ind w:left="2880" w:hanging="360"/>
      </w:pPr>
      <w:rPr>
        <w:rFonts w:ascii="Symbol" w:hAnsi="Symbol" w:hint="default"/>
      </w:rPr>
    </w:lvl>
    <w:lvl w:ilvl="4" w:tplc="FE5CB900">
      <w:start w:val="1"/>
      <w:numFmt w:val="bullet"/>
      <w:lvlText w:val="o"/>
      <w:lvlJc w:val="left"/>
      <w:pPr>
        <w:ind w:left="3600" w:hanging="360"/>
      </w:pPr>
      <w:rPr>
        <w:rFonts w:ascii="Courier New" w:hAnsi="Courier New" w:hint="default"/>
      </w:rPr>
    </w:lvl>
    <w:lvl w:ilvl="5" w:tplc="D3B2E5AE">
      <w:start w:val="1"/>
      <w:numFmt w:val="bullet"/>
      <w:lvlText w:val=""/>
      <w:lvlJc w:val="left"/>
      <w:pPr>
        <w:ind w:left="4320" w:hanging="360"/>
      </w:pPr>
      <w:rPr>
        <w:rFonts w:ascii="Wingdings" w:hAnsi="Wingdings" w:hint="default"/>
      </w:rPr>
    </w:lvl>
    <w:lvl w:ilvl="6" w:tplc="C0E0EC64">
      <w:start w:val="1"/>
      <w:numFmt w:val="bullet"/>
      <w:lvlText w:val=""/>
      <w:lvlJc w:val="left"/>
      <w:pPr>
        <w:ind w:left="5040" w:hanging="360"/>
      </w:pPr>
      <w:rPr>
        <w:rFonts w:ascii="Symbol" w:hAnsi="Symbol" w:hint="default"/>
      </w:rPr>
    </w:lvl>
    <w:lvl w:ilvl="7" w:tplc="8070C396">
      <w:start w:val="1"/>
      <w:numFmt w:val="bullet"/>
      <w:lvlText w:val="o"/>
      <w:lvlJc w:val="left"/>
      <w:pPr>
        <w:ind w:left="5760" w:hanging="360"/>
      </w:pPr>
      <w:rPr>
        <w:rFonts w:ascii="Courier New" w:hAnsi="Courier New" w:hint="default"/>
      </w:rPr>
    </w:lvl>
    <w:lvl w:ilvl="8" w:tplc="C6041178">
      <w:start w:val="1"/>
      <w:numFmt w:val="bullet"/>
      <w:lvlText w:val=""/>
      <w:lvlJc w:val="left"/>
      <w:pPr>
        <w:ind w:left="6480" w:hanging="360"/>
      </w:pPr>
      <w:rPr>
        <w:rFonts w:ascii="Wingdings" w:hAnsi="Wingdings" w:hint="default"/>
      </w:rPr>
    </w:lvl>
  </w:abstractNum>
  <w:abstractNum w:abstractNumId="39" w15:restartNumberingAfterBreak="0">
    <w:nsid w:val="6DC617D8"/>
    <w:multiLevelType w:val="multilevel"/>
    <w:tmpl w:val="CD64FEC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34F1240"/>
    <w:multiLevelType w:val="hybridMultilevel"/>
    <w:tmpl w:val="FFFFFFFF"/>
    <w:lvl w:ilvl="0" w:tplc="917E3B92">
      <w:start w:val="1"/>
      <w:numFmt w:val="bullet"/>
      <w:lvlText w:val=""/>
      <w:lvlJc w:val="left"/>
      <w:pPr>
        <w:ind w:left="720" w:hanging="360"/>
      </w:pPr>
      <w:rPr>
        <w:rFonts w:ascii="Symbol" w:hAnsi="Symbol" w:hint="default"/>
      </w:rPr>
    </w:lvl>
    <w:lvl w:ilvl="1" w:tplc="C6D8D7C0">
      <w:start w:val="1"/>
      <w:numFmt w:val="bullet"/>
      <w:lvlText w:val="o"/>
      <w:lvlJc w:val="left"/>
      <w:pPr>
        <w:ind w:left="1440" w:hanging="360"/>
      </w:pPr>
      <w:rPr>
        <w:rFonts w:ascii="Courier New" w:hAnsi="Courier New" w:hint="default"/>
      </w:rPr>
    </w:lvl>
    <w:lvl w:ilvl="2" w:tplc="93C697B6">
      <w:start w:val="1"/>
      <w:numFmt w:val="bullet"/>
      <w:lvlText w:val=""/>
      <w:lvlJc w:val="left"/>
      <w:pPr>
        <w:ind w:left="2160" w:hanging="360"/>
      </w:pPr>
      <w:rPr>
        <w:rFonts w:ascii="Wingdings" w:hAnsi="Wingdings" w:hint="default"/>
      </w:rPr>
    </w:lvl>
    <w:lvl w:ilvl="3" w:tplc="CE563706">
      <w:start w:val="1"/>
      <w:numFmt w:val="bullet"/>
      <w:lvlText w:val=""/>
      <w:lvlJc w:val="left"/>
      <w:pPr>
        <w:ind w:left="2880" w:hanging="360"/>
      </w:pPr>
      <w:rPr>
        <w:rFonts w:ascii="Symbol" w:hAnsi="Symbol" w:hint="default"/>
      </w:rPr>
    </w:lvl>
    <w:lvl w:ilvl="4" w:tplc="5A62FEFA">
      <w:start w:val="1"/>
      <w:numFmt w:val="bullet"/>
      <w:lvlText w:val="o"/>
      <w:lvlJc w:val="left"/>
      <w:pPr>
        <w:ind w:left="3600" w:hanging="360"/>
      </w:pPr>
      <w:rPr>
        <w:rFonts w:ascii="Courier New" w:hAnsi="Courier New" w:hint="default"/>
      </w:rPr>
    </w:lvl>
    <w:lvl w:ilvl="5" w:tplc="6CF6973A">
      <w:start w:val="1"/>
      <w:numFmt w:val="bullet"/>
      <w:lvlText w:val=""/>
      <w:lvlJc w:val="left"/>
      <w:pPr>
        <w:ind w:left="4320" w:hanging="360"/>
      </w:pPr>
      <w:rPr>
        <w:rFonts w:ascii="Wingdings" w:hAnsi="Wingdings" w:hint="default"/>
      </w:rPr>
    </w:lvl>
    <w:lvl w:ilvl="6" w:tplc="037CFF08">
      <w:start w:val="1"/>
      <w:numFmt w:val="bullet"/>
      <w:lvlText w:val=""/>
      <w:lvlJc w:val="left"/>
      <w:pPr>
        <w:ind w:left="5040" w:hanging="360"/>
      </w:pPr>
      <w:rPr>
        <w:rFonts w:ascii="Symbol" w:hAnsi="Symbol" w:hint="default"/>
      </w:rPr>
    </w:lvl>
    <w:lvl w:ilvl="7" w:tplc="939408E2">
      <w:start w:val="1"/>
      <w:numFmt w:val="bullet"/>
      <w:lvlText w:val="o"/>
      <w:lvlJc w:val="left"/>
      <w:pPr>
        <w:ind w:left="5760" w:hanging="360"/>
      </w:pPr>
      <w:rPr>
        <w:rFonts w:ascii="Courier New" w:hAnsi="Courier New" w:hint="default"/>
      </w:rPr>
    </w:lvl>
    <w:lvl w:ilvl="8" w:tplc="47DC1C52">
      <w:start w:val="1"/>
      <w:numFmt w:val="bullet"/>
      <w:lvlText w:val=""/>
      <w:lvlJc w:val="left"/>
      <w:pPr>
        <w:ind w:left="6480" w:hanging="360"/>
      </w:pPr>
      <w:rPr>
        <w:rFonts w:ascii="Wingdings" w:hAnsi="Wingdings" w:hint="default"/>
      </w:rPr>
    </w:lvl>
  </w:abstractNum>
  <w:abstractNum w:abstractNumId="41" w15:restartNumberingAfterBreak="0">
    <w:nsid w:val="7369572B"/>
    <w:multiLevelType w:val="hybridMultilevel"/>
    <w:tmpl w:val="CE6EFA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4225577"/>
    <w:multiLevelType w:val="hybridMultilevel"/>
    <w:tmpl w:val="FFFFFFFF"/>
    <w:lvl w:ilvl="0" w:tplc="5E2E6D16">
      <w:start w:val="1"/>
      <w:numFmt w:val="bullet"/>
      <w:lvlText w:val=""/>
      <w:lvlJc w:val="left"/>
      <w:pPr>
        <w:ind w:left="720" w:hanging="360"/>
      </w:pPr>
      <w:rPr>
        <w:rFonts w:ascii="Symbol" w:hAnsi="Symbol" w:hint="default"/>
      </w:rPr>
    </w:lvl>
    <w:lvl w:ilvl="1" w:tplc="6C5EE3D8">
      <w:start w:val="1"/>
      <w:numFmt w:val="bullet"/>
      <w:lvlText w:val="o"/>
      <w:lvlJc w:val="left"/>
      <w:pPr>
        <w:ind w:left="1440" w:hanging="360"/>
      </w:pPr>
      <w:rPr>
        <w:rFonts w:ascii="Courier New" w:hAnsi="Courier New" w:hint="default"/>
      </w:rPr>
    </w:lvl>
    <w:lvl w:ilvl="2" w:tplc="93967FD8">
      <w:start w:val="1"/>
      <w:numFmt w:val="bullet"/>
      <w:lvlText w:val=""/>
      <w:lvlJc w:val="left"/>
      <w:pPr>
        <w:ind w:left="2160" w:hanging="360"/>
      </w:pPr>
      <w:rPr>
        <w:rFonts w:ascii="Wingdings" w:hAnsi="Wingdings" w:hint="default"/>
      </w:rPr>
    </w:lvl>
    <w:lvl w:ilvl="3" w:tplc="12D27BCA">
      <w:start w:val="1"/>
      <w:numFmt w:val="bullet"/>
      <w:lvlText w:val=""/>
      <w:lvlJc w:val="left"/>
      <w:pPr>
        <w:ind w:left="2880" w:hanging="360"/>
      </w:pPr>
      <w:rPr>
        <w:rFonts w:ascii="Symbol" w:hAnsi="Symbol" w:hint="default"/>
      </w:rPr>
    </w:lvl>
    <w:lvl w:ilvl="4" w:tplc="7E96DB08">
      <w:start w:val="1"/>
      <w:numFmt w:val="bullet"/>
      <w:lvlText w:val="o"/>
      <w:lvlJc w:val="left"/>
      <w:pPr>
        <w:ind w:left="3600" w:hanging="360"/>
      </w:pPr>
      <w:rPr>
        <w:rFonts w:ascii="Courier New" w:hAnsi="Courier New" w:hint="default"/>
      </w:rPr>
    </w:lvl>
    <w:lvl w:ilvl="5" w:tplc="628C3040">
      <w:start w:val="1"/>
      <w:numFmt w:val="bullet"/>
      <w:lvlText w:val=""/>
      <w:lvlJc w:val="left"/>
      <w:pPr>
        <w:ind w:left="4320" w:hanging="360"/>
      </w:pPr>
      <w:rPr>
        <w:rFonts w:ascii="Wingdings" w:hAnsi="Wingdings" w:hint="default"/>
      </w:rPr>
    </w:lvl>
    <w:lvl w:ilvl="6" w:tplc="8ECCBE34">
      <w:start w:val="1"/>
      <w:numFmt w:val="bullet"/>
      <w:lvlText w:val=""/>
      <w:lvlJc w:val="left"/>
      <w:pPr>
        <w:ind w:left="5040" w:hanging="360"/>
      </w:pPr>
      <w:rPr>
        <w:rFonts w:ascii="Symbol" w:hAnsi="Symbol" w:hint="default"/>
      </w:rPr>
    </w:lvl>
    <w:lvl w:ilvl="7" w:tplc="7FFC832E">
      <w:start w:val="1"/>
      <w:numFmt w:val="bullet"/>
      <w:lvlText w:val="o"/>
      <w:lvlJc w:val="left"/>
      <w:pPr>
        <w:ind w:left="5760" w:hanging="360"/>
      </w:pPr>
      <w:rPr>
        <w:rFonts w:ascii="Courier New" w:hAnsi="Courier New" w:hint="default"/>
      </w:rPr>
    </w:lvl>
    <w:lvl w:ilvl="8" w:tplc="0D408D82">
      <w:start w:val="1"/>
      <w:numFmt w:val="bullet"/>
      <w:lvlText w:val=""/>
      <w:lvlJc w:val="left"/>
      <w:pPr>
        <w:ind w:left="6480" w:hanging="360"/>
      </w:pPr>
      <w:rPr>
        <w:rFonts w:ascii="Wingdings" w:hAnsi="Wingdings" w:hint="default"/>
      </w:rPr>
    </w:lvl>
  </w:abstractNum>
  <w:abstractNum w:abstractNumId="43" w15:restartNumberingAfterBreak="0">
    <w:nsid w:val="742D3533"/>
    <w:multiLevelType w:val="hybridMultilevel"/>
    <w:tmpl w:val="FFFFFFFF"/>
    <w:lvl w:ilvl="0" w:tplc="BC06BDFC">
      <w:start w:val="1"/>
      <w:numFmt w:val="decimal"/>
      <w:lvlText w:val="%1."/>
      <w:lvlJc w:val="left"/>
      <w:pPr>
        <w:ind w:left="720" w:hanging="360"/>
      </w:pPr>
    </w:lvl>
    <w:lvl w:ilvl="1" w:tplc="E862B3FC">
      <w:start w:val="1"/>
      <w:numFmt w:val="lowerLetter"/>
      <w:lvlText w:val="%2."/>
      <w:lvlJc w:val="left"/>
      <w:pPr>
        <w:ind w:left="1440" w:hanging="360"/>
      </w:pPr>
    </w:lvl>
    <w:lvl w:ilvl="2" w:tplc="68D29BCA">
      <w:start w:val="1"/>
      <w:numFmt w:val="lowerRoman"/>
      <w:lvlText w:val="%3."/>
      <w:lvlJc w:val="right"/>
      <w:pPr>
        <w:ind w:left="2160" w:hanging="180"/>
      </w:pPr>
    </w:lvl>
    <w:lvl w:ilvl="3" w:tplc="0BB0DC7E">
      <w:start w:val="1"/>
      <w:numFmt w:val="decimal"/>
      <w:lvlText w:val="%4."/>
      <w:lvlJc w:val="left"/>
      <w:pPr>
        <w:ind w:left="2880" w:hanging="360"/>
      </w:pPr>
    </w:lvl>
    <w:lvl w:ilvl="4" w:tplc="582610EC">
      <w:start w:val="1"/>
      <w:numFmt w:val="lowerLetter"/>
      <w:lvlText w:val="%5."/>
      <w:lvlJc w:val="left"/>
      <w:pPr>
        <w:ind w:left="3600" w:hanging="360"/>
      </w:pPr>
    </w:lvl>
    <w:lvl w:ilvl="5" w:tplc="731A25A8">
      <w:start w:val="1"/>
      <w:numFmt w:val="lowerRoman"/>
      <w:lvlText w:val="%6."/>
      <w:lvlJc w:val="right"/>
      <w:pPr>
        <w:ind w:left="4320" w:hanging="180"/>
      </w:pPr>
    </w:lvl>
    <w:lvl w:ilvl="6" w:tplc="04B86102">
      <w:start w:val="1"/>
      <w:numFmt w:val="decimal"/>
      <w:lvlText w:val="%7."/>
      <w:lvlJc w:val="left"/>
      <w:pPr>
        <w:ind w:left="5040" w:hanging="360"/>
      </w:pPr>
    </w:lvl>
    <w:lvl w:ilvl="7" w:tplc="F66C1EA6">
      <w:start w:val="1"/>
      <w:numFmt w:val="lowerLetter"/>
      <w:lvlText w:val="%8."/>
      <w:lvlJc w:val="left"/>
      <w:pPr>
        <w:ind w:left="5760" w:hanging="360"/>
      </w:pPr>
    </w:lvl>
    <w:lvl w:ilvl="8" w:tplc="4A8669F2">
      <w:start w:val="1"/>
      <w:numFmt w:val="lowerRoman"/>
      <w:lvlText w:val="%9."/>
      <w:lvlJc w:val="right"/>
      <w:pPr>
        <w:ind w:left="6480" w:hanging="180"/>
      </w:pPr>
    </w:lvl>
  </w:abstractNum>
  <w:abstractNum w:abstractNumId="44" w15:restartNumberingAfterBreak="0">
    <w:nsid w:val="79F6F5BB"/>
    <w:multiLevelType w:val="hybridMultilevel"/>
    <w:tmpl w:val="FFFFFFFF"/>
    <w:lvl w:ilvl="0" w:tplc="B9C8CA82">
      <w:start w:val="1"/>
      <w:numFmt w:val="bullet"/>
      <w:lvlText w:val=""/>
      <w:lvlJc w:val="left"/>
      <w:pPr>
        <w:ind w:left="720" w:hanging="360"/>
      </w:pPr>
      <w:rPr>
        <w:rFonts w:ascii="Symbol" w:hAnsi="Symbol" w:hint="default"/>
      </w:rPr>
    </w:lvl>
    <w:lvl w:ilvl="1" w:tplc="5D22709A">
      <w:start w:val="1"/>
      <w:numFmt w:val="bullet"/>
      <w:lvlText w:val="o"/>
      <w:lvlJc w:val="left"/>
      <w:pPr>
        <w:ind w:left="1440" w:hanging="360"/>
      </w:pPr>
      <w:rPr>
        <w:rFonts w:ascii="Courier New" w:hAnsi="Courier New" w:hint="default"/>
      </w:rPr>
    </w:lvl>
    <w:lvl w:ilvl="2" w:tplc="5A4C67B8">
      <w:start w:val="1"/>
      <w:numFmt w:val="bullet"/>
      <w:lvlText w:val=""/>
      <w:lvlJc w:val="left"/>
      <w:pPr>
        <w:ind w:left="2160" w:hanging="360"/>
      </w:pPr>
      <w:rPr>
        <w:rFonts w:ascii="Wingdings" w:hAnsi="Wingdings" w:hint="default"/>
      </w:rPr>
    </w:lvl>
    <w:lvl w:ilvl="3" w:tplc="61A0B1A8">
      <w:start w:val="1"/>
      <w:numFmt w:val="bullet"/>
      <w:lvlText w:val=""/>
      <w:lvlJc w:val="left"/>
      <w:pPr>
        <w:ind w:left="2880" w:hanging="360"/>
      </w:pPr>
      <w:rPr>
        <w:rFonts w:ascii="Symbol" w:hAnsi="Symbol" w:hint="default"/>
      </w:rPr>
    </w:lvl>
    <w:lvl w:ilvl="4" w:tplc="EDCC2C98">
      <w:start w:val="1"/>
      <w:numFmt w:val="bullet"/>
      <w:lvlText w:val="o"/>
      <w:lvlJc w:val="left"/>
      <w:pPr>
        <w:ind w:left="3600" w:hanging="360"/>
      </w:pPr>
      <w:rPr>
        <w:rFonts w:ascii="Courier New" w:hAnsi="Courier New" w:hint="default"/>
      </w:rPr>
    </w:lvl>
    <w:lvl w:ilvl="5" w:tplc="46E09492">
      <w:start w:val="1"/>
      <w:numFmt w:val="bullet"/>
      <w:lvlText w:val=""/>
      <w:lvlJc w:val="left"/>
      <w:pPr>
        <w:ind w:left="4320" w:hanging="360"/>
      </w:pPr>
      <w:rPr>
        <w:rFonts w:ascii="Wingdings" w:hAnsi="Wingdings" w:hint="default"/>
      </w:rPr>
    </w:lvl>
    <w:lvl w:ilvl="6" w:tplc="4F9A3AA6">
      <w:start w:val="1"/>
      <w:numFmt w:val="bullet"/>
      <w:lvlText w:val=""/>
      <w:lvlJc w:val="left"/>
      <w:pPr>
        <w:ind w:left="5040" w:hanging="360"/>
      </w:pPr>
      <w:rPr>
        <w:rFonts w:ascii="Symbol" w:hAnsi="Symbol" w:hint="default"/>
      </w:rPr>
    </w:lvl>
    <w:lvl w:ilvl="7" w:tplc="53BEFF8A">
      <w:start w:val="1"/>
      <w:numFmt w:val="bullet"/>
      <w:lvlText w:val="o"/>
      <w:lvlJc w:val="left"/>
      <w:pPr>
        <w:ind w:left="5760" w:hanging="360"/>
      </w:pPr>
      <w:rPr>
        <w:rFonts w:ascii="Courier New" w:hAnsi="Courier New" w:hint="default"/>
      </w:rPr>
    </w:lvl>
    <w:lvl w:ilvl="8" w:tplc="DA7A1910">
      <w:start w:val="1"/>
      <w:numFmt w:val="bullet"/>
      <w:lvlText w:val=""/>
      <w:lvlJc w:val="left"/>
      <w:pPr>
        <w:ind w:left="6480" w:hanging="360"/>
      </w:pPr>
      <w:rPr>
        <w:rFonts w:ascii="Wingdings" w:hAnsi="Wingdings" w:hint="default"/>
      </w:rPr>
    </w:lvl>
  </w:abstractNum>
  <w:abstractNum w:abstractNumId="45" w15:restartNumberingAfterBreak="0">
    <w:nsid w:val="7B6B06A1"/>
    <w:multiLevelType w:val="hybridMultilevel"/>
    <w:tmpl w:val="17F8E6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EBDFAF9"/>
    <w:multiLevelType w:val="hybridMultilevel"/>
    <w:tmpl w:val="FFFFFFFF"/>
    <w:lvl w:ilvl="0" w:tplc="9290233C">
      <w:start w:val="1"/>
      <w:numFmt w:val="decimal"/>
      <w:lvlText w:val="%1."/>
      <w:lvlJc w:val="left"/>
      <w:pPr>
        <w:ind w:left="720" w:hanging="360"/>
      </w:pPr>
    </w:lvl>
    <w:lvl w:ilvl="1" w:tplc="FABCB608">
      <w:start w:val="1"/>
      <w:numFmt w:val="lowerLetter"/>
      <w:lvlText w:val="%2."/>
      <w:lvlJc w:val="left"/>
      <w:pPr>
        <w:ind w:left="1440" w:hanging="360"/>
      </w:pPr>
    </w:lvl>
    <w:lvl w:ilvl="2" w:tplc="BEF0B2FC">
      <w:start w:val="1"/>
      <w:numFmt w:val="lowerRoman"/>
      <w:lvlText w:val="%3."/>
      <w:lvlJc w:val="right"/>
      <w:pPr>
        <w:ind w:left="2160" w:hanging="180"/>
      </w:pPr>
    </w:lvl>
    <w:lvl w:ilvl="3" w:tplc="1D9C3AB0">
      <w:start w:val="1"/>
      <w:numFmt w:val="decimal"/>
      <w:lvlText w:val="%4."/>
      <w:lvlJc w:val="left"/>
      <w:pPr>
        <w:ind w:left="2880" w:hanging="360"/>
      </w:pPr>
    </w:lvl>
    <w:lvl w:ilvl="4" w:tplc="CDF83F48">
      <w:start w:val="1"/>
      <w:numFmt w:val="lowerLetter"/>
      <w:lvlText w:val="%5."/>
      <w:lvlJc w:val="left"/>
      <w:pPr>
        <w:ind w:left="3600" w:hanging="360"/>
      </w:pPr>
    </w:lvl>
    <w:lvl w:ilvl="5" w:tplc="FECC9756">
      <w:start w:val="1"/>
      <w:numFmt w:val="lowerRoman"/>
      <w:lvlText w:val="%6."/>
      <w:lvlJc w:val="right"/>
      <w:pPr>
        <w:ind w:left="4320" w:hanging="180"/>
      </w:pPr>
    </w:lvl>
    <w:lvl w:ilvl="6" w:tplc="38FA2D2C">
      <w:start w:val="1"/>
      <w:numFmt w:val="decimal"/>
      <w:lvlText w:val="%7."/>
      <w:lvlJc w:val="left"/>
      <w:pPr>
        <w:ind w:left="5040" w:hanging="360"/>
      </w:pPr>
    </w:lvl>
    <w:lvl w:ilvl="7" w:tplc="676AA71E">
      <w:start w:val="1"/>
      <w:numFmt w:val="lowerLetter"/>
      <w:lvlText w:val="%8."/>
      <w:lvlJc w:val="left"/>
      <w:pPr>
        <w:ind w:left="5760" w:hanging="360"/>
      </w:pPr>
    </w:lvl>
    <w:lvl w:ilvl="8" w:tplc="9720310A">
      <w:start w:val="1"/>
      <w:numFmt w:val="lowerRoman"/>
      <w:lvlText w:val="%9."/>
      <w:lvlJc w:val="right"/>
      <w:pPr>
        <w:ind w:left="6480" w:hanging="180"/>
      </w:pPr>
    </w:lvl>
  </w:abstractNum>
  <w:num w:numId="1" w16cid:durableId="1000160264">
    <w:abstractNumId w:val="38"/>
  </w:num>
  <w:num w:numId="2" w16cid:durableId="1110201639">
    <w:abstractNumId w:val="24"/>
  </w:num>
  <w:num w:numId="3" w16cid:durableId="1138259990">
    <w:abstractNumId w:val="34"/>
  </w:num>
  <w:num w:numId="4" w16cid:durableId="1159538338">
    <w:abstractNumId w:val="23"/>
    <w:lvlOverride w:ilvl="0">
      <w:startOverride w:val="1"/>
    </w:lvlOverride>
  </w:num>
  <w:num w:numId="5" w16cid:durableId="120465203">
    <w:abstractNumId w:val="6"/>
  </w:num>
  <w:num w:numId="6" w16cid:durableId="1212769447">
    <w:abstractNumId w:val="10"/>
  </w:num>
  <w:num w:numId="7" w16cid:durableId="1269585605">
    <w:abstractNumId w:val="45"/>
  </w:num>
  <w:num w:numId="8" w16cid:durableId="1312103660">
    <w:abstractNumId w:val="33"/>
  </w:num>
  <w:num w:numId="9" w16cid:durableId="1312949978">
    <w:abstractNumId w:val="27"/>
  </w:num>
  <w:num w:numId="10" w16cid:durableId="1401640042">
    <w:abstractNumId w:val="0"/>
  </w:num>
  <w:num w:numId="11" w16cid:durableId="1450659690">
    <w:abstractNumId w:val="16"/>
  </w:num>
  <w:num w:numId="12" w16cid:durableId="146939226">
    <w:abstractNumId w:val="15"/>
  </w:num>
  <w:num w:numId="13" w16cid:durableId="1499076688">
    <w:abstractNumId w:val="39"/>
  </w:num>
  <w:num w:numId="14" w16cid:durableId="1619752349">
    <w:abstractNumId w:val="29"/>
  </w:num>
  <w:num w:numId="15" w16cid:durableId="1629553299">
    <w:abstractNumId w:val="32"/>
  </w:num>
  <w:num w:numId="16" w16cid:durableId="1678844952">
    <w:abstractNumId w:val="36"/>
  </w:num>
  <w:num w:numId="17" w16cid:durableId="1692801946">
    <w:abstractNumId w:val="20"/>
  </w:num>
  <w:num w:numId="18" w16cid:durableId="1742941055">
    <w:abstractNumId w:val="14"/>
  </w:num>
  <w:num w:numId="19" w16cid:durableId="1767263481">
    <w:abstractNumId w:val="46"/>
  </w:num>
  <w:num w:numId="20" w16cid:durableId="1794396327">
    <w:abstractNumId w:val="9"/>
  </w:num>
  <w:num w:numId="21" w16cid:durableId="1822234641">
    <w:abstractNumId w:val="3"/>
  </w:num>
  <w:num w:numId="22" w16cid:durableId="1914579112">
    <w:abstractNumId w:val="7"/>
  </w:num>
  <w:num w:numId="23" w16cid:durableId="1948152472">
    <w:abstractNumId w:val="40"/>
  </w:num>
  <w:num w:numId="24" w16cid:durableId="2008709144">
    <w:abstractNumId w:val="4"/>
  </w:num>
  <w:num w:numId="25" w16cid:durableId="2048094482">
    <w:abstractNumId w:val="37"/>
  </w:num>
  <w:num w:numId="26" w16cid:durableId="2066558965">
    <w:abstractNumId w:val="26"/>
  </w:num>
  <w:num w:numId="27" w16cid:durableId="251471406">
    <w:abstractNumId w:val="41"/>
  </w:num>
  <w:num w:numId="28" w16cid:durableId="322323608">
    <w:abstractNumId w:val="19"/>
  </w:num>
  <w:num w:numId="29" w16cid:durableId="329792388">
    <w:abstractNumId w:val="28"/>
  </w:num>
  <w:num w:numId="30" w16cid:durableId="44910294">
    <w:abstractNumId w:val="13"/>
  </w:num>
  <w:num w:numId="31" w16cid:durableId="497889138">
    <w:abstractNumId w:val="5"/>
  </w:num>
  <w:num w:numId="32" w16cid:durableId="524170067">
    <w:abstractNumId w:val="31"/>
  </w:num>
  <w:num w:numId="33" w16cid:durableId="614335156">
    <w:abstractNumId w:val="17"/>
  </w:num>
  <w:num w:numId="34" w16cid:durableId="635069385">
    <w:abstractNumId w:val="44"/>
  </w:num>
  <w:num w:numId="35" w16cid:durableId="827939660">
    <w:abstractNumId w:val="21"/>
  </w:num>
  <w:num w:numId="36" w16cid:durableId="829642431">
    <w:abstractNumId w:val="18"/>
  </w:num>
  <w:num w:numId="37" w16cid:durableId="840311779">
    <w:abstractNumId w:val="42"/>
  </w:num>
  <w:num w:numId="38" w16cid:durableId="842865175">
    <w:abstractNumId w:val="8"/>
  </w:num>
  <w:num w:numId="39" w16cid:durableId="851994779">
    <w:abstractNumId w:val="30"/>
  </w:num>
  <w:num w:numId="40" w16cid:durableId="881476883">
    <w:abstractNumId w:val="43"/>
  </w:num>
  <w:num w:numId="41" w16cid:durableId="883563476">
    <w:abstractNumId w:val="11"/>
  </w:num>
  <w:num w:numId="42" w16cid:durableId="88433337">
    <w:abstractNumId w:val="22"/>
    <w:lvlOverride w:ilvl="0">
      <w:startOverride w:val="1"/>
    </w:lvlOverride>
  </w:num>
  <w:num w:numId="43" w16cid:durableId="904804302">
    <w:abstractNumId w:val="25"/>
  </w:num>
  <w:num w:numId="44" w16cid:durableId="921910419">
    <w:abstractNumId w:val="2"/>
  </w:num>
  <w:num w:numId="45" w16cid:durableId="944338380">
    <w:abstractNumId w:val="1"/>
  </w:num>
  <w:num w:numId="46" w16cid:durableId="96028257">
    <w:abstractNumId w:val="12"/>
  </w:num>
  <w:num w:numId="47" w16cid:durableId="96523531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7A7"/>
    <w:rsid w:val="000001A7"/>
    <w:rsid w:val="0000479C"/>
    <w:rsid w:val="000070D4"/>
    <w:rsid w:val="000112C8"/>
    <w:rsid w:val="000136CE"/>
    <w:rsid w:val="00013FE1"/>
    <w:rsid w:val="00016E5C"/>
    <w:rsid w:val="00017895"/>
    <w:rsid w:val="00021113"/>
    <w:rsid w:val="00022284"/>
    <w:rsid w:val="00022ED2"/>
    <w:rsid w:val="0002395D"/>
    <w:rsid w:val="00023BB3"/>
    <w:rsid w:val="00025F85"/>
    <w:rsid w:val="00027972"/>
    <w:rsid w:val="00031CB5"/>
    <w:rsid w:val="00031D54"/>
    <w:rsid w:val="000358FA"/>
    <w:rsid w:val="0003656E"/>
    <w:rsid w:val="00036F27"/>
    <w:rsid w:val="00037ABA"/>
    <w:rsid w:val="00045BF0"/>
    <w:rsid w:val="0004658D"/>
    <w:rsid w:val="00046C3E"/>
    <w:rsid w:val="00046F42"/>
    <w:rsid w:val="00047AFE"/>
    <w:rsid w:val="00051184"/>
    <w:rsid w:val="00052E5E"/>
    <w:rsid w:val="000536D6"/>
    <w:rsid w:val="000550A7"/>
    <w:rsid w:val="00055CBB"/>
    <w:rsid w:val="0005641E"/>
    <w:rsid w:val="00060907"/>
    <w:rsid w:val="000611D1"/>
    <w:rsid w:val="00061D48"/>
    <w:rsid w:val="00065A2E"/>
    <w:rsid w:val="00070188"/>
    <w:rsid w:val="000724F5"/>
    <w:rsid w:val="00072845"/>
    <w:rsid w:val="00074CE4"/>
    <w:rsid w:val="00075461"/>
    <w:rsid w:val="00080CB4"/>
    <w:rsid w:val="0008156D"/>
    <w:rsid w:val="0008177D"/>
    <w:rsid w:val="00082A55"/>
    <w:rsid w:val="000830C6"/>
    <w:rsid w:val="00083414"/>
    <w:rsid w:val="000849D1"/>
    <w:rsid w:val="000879B4"/>
    <w:rsid w:val="0009082A"/>
    <w:rsid w:val="000919C7"/>
    <w:rsid w:val="000930B8"/>
    <w:rsid w:val="00093375"/>
    <w:rsid w:val="000939BB"/>
    <w:rsid w:val="00093A4B"/>
    <w:rsid w:val="000A1C10"/>
    <w:rsid w:val="000A4B9C"/>
    <w:rsid w:val="000A519D"/>
    <w:rsid w:val="000A5BC4"/>
    <w:rsid w:val="000B1525"/>
    <w:rsid w:val="000B208C"/>
    <w:rsid w:val="000B26A0"/>
    <w:rsid w:val="000B3EBF"/>
    <w:rsid w:val="000B580D"/>
    <w:rsid w:val="000B584B"/>
    <w:rsid w:val="000C0581"/>
    <w:rsid w:val="000C1CAF"/>
    <w:rsid w:val="000C3D70"/>
    <w:rsid w:val="000C503F"/>
    <w:rsid w:val="000C5D98"/>
    <w:rsid w:val="000C6334"/>
    <w:rsid w:val="000D0798"/>
    <w:rsid w:val="000D17BD"/>
    <w:rsid w:val="000D2780"/>
    <w:rsid w:val="000D2E2F"/>
    <w:rsid w:val="000D3467"/>
    <w:rsid w:val="000D4B60"/>
    <w:rsid w:val="000D4F8F"/>
    <w:rsid w:val="000D7A2D"/>
    <w:rsid w:val="000D7DF2"/>
    <w:rsid w:val="000E0DE3"/>
    <w:rsid w:val="000E0E23"/>
    <w:rsid w:val="000E40B1"/>
    <w:rsid w:val="000F1AE5"/>
    <w:rsid w:val="000F3770"/>
    <w:rsid w:val="000F61A9"/>
    <w:rsid w:val="000F669D"/>
    <w:rsid w:val="000F760A"/>
    <w:rsid w:val="00100703"/>
    <w:rsid w:val="001010A6"/>
    <w:rsid w:val="001024F5"/>
    <w:rsid w:val="001051F0"/>
    <w:rsid w:val="00107AD6"/>
    <w:rsid w:val="00107D2B"/>
    <w:rsid w:val="00107DEC"/>
    <w:rsid w:val="001110B6"/>
    <w:rsid w:val="00113F4F"/>
    <w:rsid w:val="001153F3"/>
    <w:rsid w:val="00115463"/>
    <w:rsid w:val="00115D0C"/>
    <w:rsid w:val="00120593"/>
    <w:rsid w:val="00124FF6"/>
    <w:rsid w:val="00126E31"/>
    <w:rsid w:val="0012719A"/>
    <w:rsid w:val="001309BB"/>
    <w:rsid w:val="00131C7E"/>
    <w:rsid w:val="00132C86"/>
    <w:rsid w:val="00133056"/>
    <w:rsid w:val="001361C1"/>
    <w:rsid w:val="0014088B"/>
    <w:rsid w:val="00141D9E"/>
    <w:rsid w:val="00144BF1"/>
    <w:rsid w:val="00145CE9"/>
    <w:rsid w:val="00146A1C"/>
    <w:rsid w:val="001519E6"/>
    <w:rsid w:val="00151E8C"/>
    <w:rsid w:val="001538FB"/>
    <w:rsid w:val="001567DF"/>
    <w:rsid w:val="0016078F"/>
    <w:rsid w:val="0016204E"/>
    <w:rsid w:val="00162940"/>
    <w:rsid w:val="00163362"/>
    <w:rsid w:val="00165D3F"/>
    <w:rsid w:val="00166910"/>
    <w:rsid w:val="001673B9"/>
    <w:rsid w:val="0017045D"/>
    <w:rsid w:val="001707AA"/>
    <w:rsid w:val="00171F0D"/>
    <w:rsid w:val="00172F58"/>
    <w:rsid w:val="00175093"/>
    <w:rsid w:val="0017744E"/>
    <w:rsid w:val="00181CB7"/>
    <w:rsid w:val="001824B9"/>
    <w:rsid w:val="00182ED4"/>
    <w:rsid w:val="00182FF7"/>
    <w:rsid w:val="00184D37"/>
    <w:rsid w:val="00184FCA"/>
    <w:rsid w:val="00185644"/>
    <w:rsid w:val="00185BC9"/>
    <w:rsid w:val="00191446"/>
    <w:rsid w:val="00195690"/>
    <w:rsid w:val="00197280"/>
    <w:rsid w:val="00197314"/>
    <w:rsid w:val="001A1896"/>
    <w:rsid w:val="001A4398"/>
    <w:rsid w:val="001A4CBF"/>
    <w:rsid w:val="001A565E"/>
    <w:rsid w:val="001A6116"/>
    <w:rsid w:val="001B12A7"/>
    <w:rsid w:val="001B1D89"/>
    <w:rsid w:val="001B3EA1"/>
    <w:rsid w:val="001C005E"/>
    <w:rsid w:val="001C06FC"/>
    <w:rsid w:val="001C1A0C"/>
    <w:rsid w:val="001C2BED"/>
    <w:rsid w:val="001C376E"/>
    <w:rsid w:val="001C44A9"/>
    <w:rsid w:val="001C5700"/>
    <w:rsid w:val="001C5F74"/>
    <w:rsid w:val="001C69E3"/>
    <w:rsid w:val="001C792B"/>
    <w:rsid w:val="001D0BA9"/>
    <w:rsid w:val="001D14F2"/>
    <w:rsid w:val="001D20FF"/>
    <w:rsid w:val="001D2ECE"/>
    <w:rsid w:val="001D5115"/>
    <w:rsid w:val="001D59D3"/>
    <w:rsid w:val="001D6CEF"/>
    <w:rsid w:val="001D771B"/>
    <w:rsid w:val="001E234F"/>
    <w:rsid w:val="001E5178"/>
    <w:rsid w:val="001E6191"/>
    <w:rsid w:val="001E69D1"/>
    <w:rsid w:val="001F02D0"/>
    <w:rsid w:val="001F07FC"/>
    <w:rsid w:val="001F20CA"/>
    <w:rsid w:val="001F3CE4"/>
    <w:rsid w:val="001F4B07"/>
    <w:rsid w:val="001F5623"/>
    <w:rsid w:val="00203D74"/>
    <w:rsid w:val="00206FCF"/>
    <w:rsid w:val="00207ECA"/>
    <w:rsid w:val="00210C98"/>
    <w:rsid w:val="00213E48"/>
    <w:rsid w:val="002141F9"/>
    <w:rsid w:val="00221136"/>
    <w:rsid w:val="0022663F"/>
    <w:rsid w:val="0022716A"/>
    <w:rsid w:val="00227AD2"/>
    <w:rsid w:val="00231379"/>
    <w:rsid w:val="00232797"/>
    <w:rsid w:val="00233710"/>
    <w:rsid w:val="002345DC"/>
    <w:rsid w:val="0023535A"/>
    <w:rsid w:val="0023618E"/>
    <w:rsid w:val="00236206"/>
    <w:rsid w:val="00242213"/>
    <w:rsid w:val="00245ADF"/>
    <w:rsid w:val="002466C0"/>
    <w:rsid w:val="00253F9F"/>
    <w:rsid w:val="00254600"/>
    <w:rsid w:val="00256E4D"/>
    <w:rsid w:val="00260D88"/>
    <w:rsid w:val="00261746"/>
    <w:rsid w:val="00261C20"/>
    <w:rsid w:val="00265867"/>
    <w:rsid w:val="002702CD"/>
    <w:rsid w:val="00271E17"/>
    <w:rsid w:val="002728B7"/>
    <w:rsid w:val="0027293A"/>
    <w:rsid w:val="00273B66"/>
    <w:rsid w:val="002768EA"/>
    <w:rsid w:val="00277D79"/>
    <w:rsid w:val="0028205F"/>
    <w:rsid w:val="00282627"/>
    <w:rsid w:val="00284AE6"/>
    <w:rsid w:val="002854FF"/>
    <w:rsid w:val="002901C6"/>
    <w:rsid w:val="002902E6"/>
    <w:rsid w:val="00290D75"/>
    <w:rsid w:val="00291902"/>
    <w:rsid w:val="00291921"/>
    <w:rsid w:val="00293010"/>
    <w:rsid w:val="00294326"/>
    <w:rsid w:val="002948AC"/>
    <w:rsid w:val="00294973"/>
    <w:rsid w:val="00294B3E"/>
    <w:rsid w:val="002951DD"/>
    <w:rsid w:val="00297907"/>
    <w:rsid w:val="002A1914"/>
    <w:rsid w:val="002A2335"/>
    <w:rsid w:val="002A3374"/>
    <w:rsid w:val="002B3CB1"/>
    <w:rsid w:val="002B535D"/>
    <w:rsid w:val="002B5857"/>
    <w:rsid w:val="002C31B2"/>
    <w:rsid w:val="002C4CDB"/>
    <w:rsid w:val="002C57FD"/>
    <w:rsid w:val="002C58D9"/>
    <w:rsid w:val="002C71EF"/>
    <w:rsid w:val="002C756B"/>
    <w:rsid w:val="002D1211"/>
    <w:rsid w:val="002D2DC6"/>
    <w:rsid w:val="002D5FF5"/>
    <w:rsid w:val="002D6404"/>
    <w:rsid w:val="002D7A01"/>
    <w:rsid w:val="002E131F"/>
    <w:rsid w:val="002E1B2C"/>
    <w:rsid w:val="002E1CFB"/>
    <w:rsid w:val="002E377F"/>
    <w:rsid w:val="002E542C"/>
    <w:rsid w:val="002E5785"/>
    <w:rsid w:val="002E5AA9"/>
    <w:rsid w:val="002E6024"/>
    <w:rsid w:val="002F0BA8"/>
    <w:rsid w:val="002F3591"/>
    <w:rsid w:val="002F3DEA"/>
    <w:rsid w:val="002F70D1"/>
    <w:rsid w:val="0030126A"/>
    <w:rsid w:val="00302350"/>
    <w:rsid w:val="0030244B"/>
    <w:rsid w:val="00302F5F"/>
    <w:rsid w:val="003033DE"/>
    <w:rsid w:val="00304DC6"/>
    <w:rsid w:val="00310561"/>
    <w:rsid w:val="0031084D"/>
    <w:rsid w:val="00313329"/>
    <w:rsid w:val="003134FE"/>
    <w:rsid w:val="00313C47"/>
    <w:rsid w:val="003156E4"/>
    <w:rsid w:val="0032095C"/>
    <w:rsid w:val="00320AD0"/>
    <w:rsid w:val="0032204E"/>
    <w:rsid w:val="00322A9E"/>
    <w:rsid w:val="003260A3"/>
    <w:rsid w:val="0032735F"/>
    <w:rsid w:val="0032791C"/>
    <w:rsid w:val="003304E6"/>
    <w:rsid w:val="00330B11"/>
    <w:rsid w:val="00331AE8"/>
    <w:rsid w:val="00335143"/>
    <w:rsid w:val="0033605B"/>
    <w:rsid w:val="00342C9D"/>
    <w:rsid w:val="00345333"/>
    <w:rsid w:val="003455A0"/>
    <w:rsid w:val="00345DAE"/>
    <w:rsid w:val="00347017"/>
    <w:rsid w:val="003471B7"/>
    <w:rsid w:val="003515AC"/>
    <w:rsid w:val="00357142"/>
    <w:rsid w:val="0036274F"/>
    <w:rsid w:val="00362D02"/>
    <w:rsid w:val="0036625B"/>
    <w:rsid w:val="00366CF1"/>
    <w:rsid w:val="003677A5"/>
    <w:rsid w:val="00367AF1"/>
    <w:rsid w:val="00371235"/>
    <w:rsid w:val="00371EA6"/>
    <w:rsid w:val="003727A1"/>
    <w:rsid w:val="00373E24"/>
    <w:rsid w:val="00376860"/>
    <w:rsid w:val="003777A8"/>
    <w:rsid w:val="00381A28"/>
    <w:rsid w:val="0038400E"/>
    <w:rsid w:val="00385372"/>
    <w:rsid w:val="0039085F"/>
    <w:rsid w:val="00394E6F"/>
    <w:rsid w:val="003A06BB"/>
    <w:rsid w:val="003A0B85"/>
    <w:rsid w:val="003A14E2"/>
    <w:rsid w:val="003A1798"/>
    <w:rsid w:val="003A1D9F"/>
    <w:rsid w:val="003A1DA8"/>
    <w:rsid w:val="003A2B5A"/>
    <w:rsid w:val="003A48A8"/>
    <w:rsid w:val="003A5927"/>
    <w:rsid w:val="003A7DCB"/>
    <w:rsid w:val="003B02FE"/>
    <w:rsid w:val="003B0BAC"/>
    <w:rsid w:val="003B0BEF"/>
    <w:rsid w:val="003B2470"/>
    <w:rsid w:val="003B6F58"/>
    <w:rsid w:val="003B7213"/>
    <w:rsid w:val="003B7ACC"/>
    <w:rsid w:val="003C339A"/>
    <w:rsid w:val="003C3FA6"/>
    <w:rsid w:val="003C43CE"/>
    <w:rsid w:val="003C4C32"/>
    <w:rsid w:val="003C6D1B"/>
    <w:rsid w:val="003C7485"/>
    <w:rsid w:val="003C7C8B"/>
    <w:rsid w:val="003D0052"/>
    <w:rsid w:val="003D0882"/>
    <w:rsid w:val="003D21FA"/>
    <w:rsid w:val="003D486F"/>
    <w:rsid w:val="003D49EA"/>
    <w:rsid w:val="003D548D"/>
    <w:rsid w:val="003D7BE5"/>
    <w:rsid w:val="003D7C8B"/>
    <w:rsid w:val="003D7EC4"/>
    <w:rsid w:val="003E1D70"/>
    <w:rsid w:val="003E474A"/>
    <w:rsid w:val="003E582F"/>
    <w:rsid w:val="003E77AE"/>
    <w:rsid w:val="003F1421"/>
    <w:rsid w:val="003F281C"/>
    <w:rsid w:val="003F338C"/>
    <w:rsid w:val="00400082"/>
    <w:rsid w:val="00401D82"/>
    <w:rsid w:val="00410CE5"/>
    <w:rsid w:val="00411624"/>
    <w:rsid w:val="00414D92"/>
    <w:rsid w:val="004157C8"/>
    <w:rsid w:val="00415885"/>
    <w:rsid w:val="00415F3B"/>
    <w:rsid w:val="004176CE"/>
    <w:rsid w:val="00421BB3"/>
    <w:rsid w:val="004239FB"/>
    <w:rsid w:val="00424639"/>
    <w:rsid w:val="00425267"/>
    <w:rsid w:val="00431703"/>
    <w:rsid w:val="00432F01"/>
    <w:rsid w:val="004412B5"/>
    <w:rsid w:val="00441BA9"/>
    <w:rsid w:val="00441DE9"/>
    <w:rsid w:val="00441E82"/>
    <w:rsid w:val="00443C03"/>
    <w:rsid w:val="00444857"/>
    <w:rsid w:val="004457DF"/>
    <w:rsid w:val="00446370"/>
    <w:rsid w:val="00450CBE"/>
    <w:rsid w:val="004560BE"/>
    <w:rsid w:val="00457E4E"/>
    <w:rsid w:val="004605CB"/>
    <w:rsid w:val="00460E6C"/>
    <w:rsid w:val="00464612"/>
    <w:rsid w:val="00464D50"/>
    <w:rsid w:val="00467B8F"/>
    <w:rsid w:val="00470D68"/>
    <w:rsid w:val="004714A0"/>
    <w:rsid w:val="00471908"/>
    <w:rsid w:val="00476D09"/>
    <w:rsid w:val="00477396"/>
    <w:rsid w:val="00477862"/>
    <w:rsid w:val="00477C07"/>
    <w:rsid w:val="0048237C"/>
    <w:rsid w:val="00482608"/>
    <w:rsid w:val="00482A13"/>
    <w:rsid w:val="00485604"/>
    <w:rsid w:val="00485727"/>
    <w:rsid w:val="00485DE2"/>
    <w:rsid w:val="00493041"/>
    <w:rsid w:val="0049423E"/>
    <w:rsid w:val="00496A53"/>
    <w:rsid w:val="004A0E43"/>
    <w:rsid w:val="004A0F0E"/>
    <w:rsid w:val="004A5A19"/>
    <w:rsid w:val="004A633D"/>
    <w:rsid w:val="004A6640"/>
    <w:rsid w:val="004A774E"/>
    <w:rsid w:val="004B0509"/>
    <w:rsid w:val="004B09EC"/>
    <w:rsid w:val="004B1088"/>
    <w:rsid w:val="004B2CBA"/>
    <w:rsid w:val="004B4944"/>
    <w:rsid w:val="004C583F"/>
    <w:rsid w:val="004C6712"/>
    <w:rsid w:val="004C67C3"/>
    <w:rsid w:val="004C684E"/>
    <w:rsid w:val="004C6882"/>
    <w:rsid w:val="004C6D61"/>
    <w:rsid w:val="004C77BE"/>
    <w:rsid w:val="004D43C3"/>
    <w:rsid w:val="004D7CC3"/>
    <w:rsid w:val="004E0F46"/>
    <w:rsid w:val="004E16DF"/>
    <w:rsid w:val="004E1B1E"/>
    <w:rsid w:val="004E2DC0"/>
    <w:rsid w:val="004E2E25"/>
    <w:rsid w:val="004E438C"/>
    <w:rsid w:val="004F001B"/>
    <w:rsid w:val="004F08AB"/>
    <w:rsid w:val="004F2F71"/>
    <w:rsid w:val="004FAA96"/>
    <w:rsid w:val="005028F1"/>
    <w:rsid w:val="00502A2E"/>
    <w:rsid w:val="005113D8"/>
    <w:rsid w:val="00512EAC"/>
    <w:rsid w:val="0051435E"/>
    <w:rsid w:val="005157B6"/>
    <w:rsid w:val="005166D6"/>
    <w:rsid w:val="005170B7"/>
    <w:rsid w:val="005178A4"/>
    <w:rsid w:val="00517F8F"/>
    <w:rsid w:val="0052143A"/>
    <w:rsid w:val="0052194C"/>
    <w:rsid w:val="005223EB"/>
    <w:rsid w:val="00522D3B"/>
    <w:rsid w:val="00522F03"/>
    <w:rsid w:val="005234CE"/>
    <w:rsid w:val="005343B1"/>
    <w:rsid w:val="00535197"/>
    <w:rsid w:val="00535516"/>
    <w:rsid w:val="00536610"/>
    <w:rsid w:val="00537622"/>
    <w:rsid w:val="00537CF4"/>
    <w:rsid w:val="005402B8"/>
    <w:rsid w:val="005404ED"/>
    <w:rsid w:val="00540B26"/>
    <w:rsid w:val="00542350"/>
    <w:rsid w:val="00543948"/>
    <w:rsid w:val="00544AAB"/>
    <w:rsid w:val="0054703E"/>
    <w:rsid w:val="00547A7B"/>
    <w:rsid w:val="00547BDB"/>
    <w:rsid w:val="00550EC4"/>
    <w:rsid w:val="00550F23"/>
    <w:rsid w:val="00551F73"/>
    <w:rsid w:val="00552A95"/>
    <w:rsid w:val="005534A3"/>
    <w:rsid w:val="005547F4"/>
    <w:rsid w:val="00557F16"/>
    <w:rsid w:val="00563453"/>
    <w:rsid w:val="005641D1"/>
    <w:rsid w:val="00564ED0"/>
    <w:rsid w:val="00566920"/>
    <w:rsid w:val="005716F1"/>
    <w:rsid w:val="005738A4"/>
    <w:rsid w:val="005741F4"/>
    <w:rsid w:val="005752A2"/>
    <w:rsid w:val="00575DF6"/>
    <w:rsid w:val="005849CF"/>
    <w:rsid w:val="00584A07"/>
    <w:rsid w:val="00587137"/>
    <w:rsid w:val="00596169"/>
    <w:rsid w:val="005963E7"/>
    <w:rsid w:val="005974BC"/>
    <w:rsid w:val="005A1339"/>
    <w:rsid w:val="005A2C53"/>
    <w:rsid w:val="005A3E2A"/>
    <w:rsid w:val="005A4161"/>
    <w:rsid w:val="005A4973"/>
    <w:rsid w:val="005A5C8E"/>
    <w:rsid w:val="005A5E48"/>
    <w:rsid w:val="005A7738"/>
    <w:rsid w:val="005B0F80"/>
    <w:rsid w:val="005B26F7"/>
    <w:rsid w:val="005B6486"/>
    <w:rsid w:val="005C499A"/>
    <w:rsid w:val="005D0932"/>
    <w:rsid w:val="005D10BA"/>
    <w:rsid w:val="005D300C"/>
    <w:rsid w:val="005D7524"/>
    <w:rsid w:val="005E059F"/>
    <w:rsid w:val="005E0B19"/>
    <w:rsid w:val="005E29AA"/>
    <w:rsid w:val="005E3B9D"/>
    <w:rsid w:val="005E3F08"/>
    <w:rsid w:val="005E5035"/>
    <w:rsid w:val="005E5140"/>
    <w:rsid w:val="005E5283"/>
    <w:rsid w:val="005E6D1E"/>
    <w:rsid w:val="005E6D3E"/>
    <w:rsid w:val="005F0AC7"/>
    <w:rsid w:val="005F208A"/>
    <w:rsid w:val="005F574E"/>
    <w:rsid w:val="00602DB8"/>
    <w:rsid w:val="00605769"/>
    <w:rsid w:val="00605E9B"/>
    <w:rsid w:val="00606EC4"/>
    <w:rsid w:val="00607B99"/>
    <w:rsid w:val="006147A3"/>
    <w:rsid w:val="00615188"/>
    <w:rsid w:val="006156AD"/>
    <w:rsid w:val="00615DB3"/>
    <w:rsid w:val="0061731F"/>
    <w:rsid w:val="00622A96"/>
    <w:rsid w:val="00627082"/>
    <w:rsid w:val="006304E5"/>
    <w:rsid w:val="00630FAB"/>
    <w:rsid w:val="006321C5"/>
    <w:rsid w:val="00633CF5"/>
    <w:rsid w:val="0063489B"/>
    <w:rsid w:val="00636345"/>
    <w:rsid w:val="00636887"/>
    <w:rsid w:val="006408C3"/>
    <w:rsid w:val="00644694"/>
    <w:rsid w:val="00644B65"/>
    <w:rsid w:val="00645ECF"/>
    <w:rsid w:val="006516C0"/>
    <w:rsid w:val="00651ACE"/>
    <w:rsid w:val="006564AF"/>
    <w:rsid w:val="00656ABF"/>
    <w:rsid w:val="0066222A"/>
    <w:rsid w:val="006629AC"/>
    <w:rsid w:val="00662B2C"/>
    <w:rsid w:val="00663E38"/>
    <w:rsid w:val="00663FA4"/>
    <w:rsid w:val="006640A7"/>
    <w:rsid w:val="00666371"/>
    <w:rsid w:val="00670105"/>
    <w:rsid w:val="006710EF"/>
    <w:rsid w:val="0067132F"/>
    <w:rsid w:val="0067211C"/>
    <w:rsid w:val="00672218"/>
    <w:rsid w:val="00673355"/>
    <w:rsid w:val="00673695"/>
    <w:rsid w:val="0067461F"/>
    <w:rsid w:val="00674677"/>
    <w:rsid w:val="006753F4"/>
    <w:rsid w:val="00681674"/>
    <w:rsid w:val="00685A5F"/>
    <w:rsid w:val="006876AE"/>
    <w:rsid w:val="00693838"/>
    <w:rsid w:val="0069555C"/>
    <w:rsid w:val="006967EA"/>
    <w:rsid w:val="00696BFE"/>
    <w:rsid w:val="006A00CA"/>
    <w:rsid w:val="006A26A8"/>
    <w:rsid w:val="006A356B"/>
    <w:rsid w:val="006A3C63"/>
    <w:rsid w:val="006B0939"/>
    <w:rsid w:val="006B0A6D"/>
    <w:rsid w:val="006B6372"/>
    <w:rsid w:val="006B650E"/>
    <w:rsid w:val="006B6524"/>
    <w:rsid w:val="006C1BC8"/>
    <w:rsid w:val="006C3451"/>
    <w:rsid w:val="006C3E67"/>
    <w:rsid w:val="006C449C"/>
    <w:rsid w:val="006D4711"/>
    <w:rsid w:val="006D6BE7"/>
    <w:rsid w:val="006D7848"/>
    <w:rsid w:val="006D7EF0"/>
    <w:rsid w:val="006E11E6"/>
    <w:rsid w:val="006E20BC"/>
    <w:rsid w:val="006E509C"/>
    <w:rsid w:val="006F0519"/>
    <w:rsid w:val="006F2E6E"/>
    <w:rsid w:val="006F4B83"/>
    <w:rsid w:val="006F6844"/>
    <w:rsid w:val="00701455"/>
    <w:rsid w:val="007015EA"/>
    <w:rsid w:val="00701EC8"/>
    <w:rsid w:val="00703CFD"/>
    <w:rsid w:val="00706CA4"/>
    <w:rsid w:val="00706F1F"/>
    <w:rsid w:val="0070794A"/>
    <w:rsid w:val="00707A4D"/>
    <w:rsid w:val="00711753"/>
    <w:rsid w:val="00713020"/>
    <w:rsid w:val="00714BDA"/>
    <w:rsid w:val="007172F5"/>
    <w:rsid w:val="00720C1D"/>
    <w:rsid w:val="00721AEA"/>
    <w:rsid w:val="00721F70"/>
    <w:rsid w:val="0072270F"/>
    <w:rsid w:val="00723F17"/>
    <w:rsid w:val="007241EE"/>
    <w:rsid w:val="0072467A"/>
    <w:rsid w:val="00727185"/>
    <w:rsid w:val="00730AE0"/>
    <w:rsid w:val="00731509"/>
    <w:rsid w:val="00732EF5"/>
    <w:rsid w:val="00733BDE"/>
    <w:rsid w:val="007357C2"/>
    <w:rsid w:val="00737629"/>
    <w:rsid w:val="00741F10"/>
    <w:rsid w:val="007434C9"/>
    <w:rsid w:val="0074389C"/>
    <w:rsid w:val="00743C33"/>
    <w:rsid w:val="0074467A"/>
    <w:rsid w:val="0074498C"/>
    <w:rsid w:val="00744BCF"/>
    <w:rsid w:val="007514AE"/>
    <w:rsid w:val="00753874"/>
    <w:rsid w:val="00754595"/>
    <w:rsid w:val="00754623"/>
    <w:rsid w:val="00762933"/>
    <w:rsid w:val="00763121"/>
    <w:rsid w:val="00770D3B"/>
    <w:rsid w:val="007762B5"/>
    <w:rsid w:val="00780005"/>
    <w:rsid w:val="00780FAF"/>
    <w:rsid w:val="0078115C"/>
    <w:rsid w:val="0078427B"/>
    <w:rsid w:val="007861EA"/>
    <w:rsid w:val="00790A05"/>
    <w:rsid w:val="007960BE"/>
    <w:rsid w:val="007A19E6"/>
    <w:rsid w:val="007B036D"/>
    <w:rsid w:val="007B26A6"/>
    <w:rsid w:val="007B53ED"/>
    <w:rsid w:val="007B5735"/>
    <w:rsid w:val="007C060C"/>
    <w:rsid w:val="007C1461"/>
    <w:rsid w:val="007C26CD"/>
    <w:rsid w:val="007C3B21"/>
    <w:rsid w:val="007C4973"/>
    <w:rsid w:val="007C79C6"/>
    <w:rsid w:val="007D3392"/>
    <w:rsid w:val="007D36C3"/>
    <w:rsid w:val="007D6570"/>
    <w:rsid w:val="007D6AB8"/>
    <w:rsid w:val="007E43ED"/>
    <w:rsid w:val="007E5E94"/>
    <w:rsid w:val="007F1CF3"/>
    <w:rsid w:val="007F3352"/>
    <w:rsid w:val="007F3B6C"/>
    <w:rsid w:val="007F4E11"/>
    <w:rsid w:val="007F4FB9"/>
    <w:rsid w:val="008008E8"/>
    <w:rsid w:val="008037EE"/>
    <w:rsid w:val="00806435"/>
    <w:rsid w:val="00806C44"/>
    <w:rsid w:val="00812BA3"/>
    <w:rsid w:val="00813A08"/>
    <w:rsid w:val="00813F17"/>
    <w:rsid w:val="008151FD"/>
    <w:rsid w:val="00815607"/>
    <w:rsid w:val="008163B7"/>
    <w:rsid w:val="0082341D"/>
    <w:rsid w:val="00823672"/>
    <w:rsid w:val="00823C01"/>
    <w:rsid w:val="00823EDF"/>
    <w:rsid w:val="00824F30"/>
    <w:rsid w:val="00824F66"/>
    <w:rsid w:val="00826A59"/>
    <w:rsid w:val="008300FE"/>
    <w:rsid w:val="008334B7"/>
    <w:rsid w:val="00833E69"/>
    <w:rsid w:val="008405B6"/>
    <w:rsid w:val="00840EA2"/>
    <w:rsid w:val="008417E5"/>
    <w:rsid w:val="00845D28"/>
    <w:rsid w:val="00846687"/>
    <w:rsid w:val="00850E6C"/>
    <w:rsid w:val="00852AA2"/>
    <w:rsid w:val="00854BC9"/>
    <w:rsid w:val="00855A89"/>
    <w:rsid w:val="008607A7"/>
    <w:rsid w:val="00863758"/>
    <w:rsid w:val="00864FFB"/>
    <w:rsid w:val="0086734D"/>
    <w:rsid w:val="008750A9"/>
    <w:rsid w:val="008819AB"/>
    <w:rsid w:val="00883E07"/>
    <w:rsid w:val="00883EFD"/>
    <w:rsid w:val="00895254"/>
    <w:rsid w:val="0089784C"/>
    <w:rsid w:val="008978C1"/>
    <w:rsid w:val="008A036D"/>
    <w:rsid w:val="008A0725"/>
    <w:rsid w:val="008A094F"/>
    <w:rsid w:val="008A2937"/>
    <w:rsid w:val="008A2BDA"/>
    <w:rsid w:val="008A603A"/>
    <w:rsid w:val="008A61E2"/>
    <w:rsid w:val="008A708E"/>
    <w:rsid w:val="008B07A1"/>
    <w:rsid w:val="008B0C02"/>
    <w:rsid w:val="008B2FC4"/>
    <w:rsid w:val="008B512F"/>
    <w:rsid w:val="008B52E8"/>
    <w:rsid w:val="008B6129"/>
    <w:rsid w:val="008B69BE"/>
    <w:rsid w:val="008C2946"/>
    <w:rsid w:val="008C35B7"/>
    <w:rsid w:val="008C3E6A"/>
    <w:rsid w:val="008C458A"/>
    <w:rsid w:val="008C664E"/>
    <w:rsid w:val="008D1EE0"/>
    <w:rsid w:val="008D2BEA"/>
    <w:rsid w:val="008D4B45"/>
    <w:rsid w:val="008E2786"/>
    <w:rsid w:val="008E40B6"/>
    <w:rsid w:val="008E4F69"/>
    <w:rsid w:val="008E53A1"/>
    <w:rsid w:val="008E5BBB"/>
    <w:rsid w:val="008E6312"/>
    <w:rsid w:val="008E644F"/>
    <w:rsid w:val="008E741B"/>
    <w:rsid w:val="008F4951"/>
    <w:rsid w:val="008F54D0"/>
    <w:rsid w:val="008F61F5"/>
    <w:rsid w:val="008F71E4"/>
    <w:rsid w:val="0090464C"/>
    <w:rsid w:val="00912A73"/>
    <w:rsid w:val="00914289"/>
    <w:rsid w:val="0091498D"/>
    <w:rsid w:val="00916280"/>
    <w:rsid w:val="009166EF"/>
    <w:rsid w:val="00917824"/>
    <w:rsid w:val="00917BD9"/>
    <w:rsid w:val="009230E1"/>
    <w:rsid w:val="009236C8"/>
    <w:rsid w:val="0092470C"/>
    <w:rsid w:val="009247C5"/>
    <w:rsid w:val="00924EA1"/>
    <w:rsid w:val="00925589"/>
    <w:rsid w:val="0092672B"/>
    <w:rsid w:val="00927D27"/>
    <w:rsid w:val="00930234"/>
    <w:rsid w:val="00930D59"/>
    <w:rsid w:val="009327B9"/>
    <w:rsid w:val="00934535"/>
    <w:rsid w:val="00940F99"/>
    <w:rsid w:val="00942AE6"/>
    <w:rsid w:val="0094362D"/>
    <w:rsid w:val="00944BBD"/>
    <w:rsid w:val="00946165"/>
    <w:rsid w:val="009466AA"/>
    <w:rsid w:val="009469C5"/>
    <w:rsid w:val="00951598"/>
    <w:rsid w:val="009531A4"/>
    <w:rsid w:val="009634F3"/>
    <w:rsid w:val="00963EC9"/>
    <w:rsid w:val="00965E28"/>
    <w:rsid w:val="00970318"/>
    <w:rsid w:val="00970991"/>
    <w:rsid w:val="00971D14"/>
    <w:rsid w:val="00976F88"/>
    <w:rsid w:val="009773E2"/>
    <w:rsid w:val="009822FB"/>
    <w:rsid w:val="0098285E"/>
    <w:rsid w:val="00987556"/>
    <w:rsid w:val="00987619"/>
    <w:rsid w:val="00987A00"/>
    <w:rsid w:val="00990DF5"/>
    <w:rsid w:val="00991712"/>
    <w:rsid w:val="00992C0C"/>
    <w:rsid w:val="00995D4D"/>
    <w:rsid w:val="00995D6A"/>
    <w:rsid w:val="009963ED"/>
    <w:rsid w:val="00996561"/>
    <w:rsid w:val="009967B4"/>
    <w:rsid w:val="009A1BF3"/>
    <w:rsid w:val="009A5D19"/>
    <w:rsid w:val="009A61E6"/>
    <w:rsid w:val="009A711F"/>
    <w:rsid w:val="009B5974"/>
    <w:rsid w:val="009C09C3"/>
    <w:rsid w:val="009C135B"/>
    <w:rsid w:val="009C351A"/>
    <w:rsid w:val="009C39A5"/>
    <w:rsid w:val="009C69D8"/>
    <w:rsid w:val="009D0E9B"/>
    <w:rsid w:val="009D157A"/>
    <w:rsid w:val="009D3753"/>
    <w:rsid w:val="009E35CD"/>
    <w:rsid w:val="009E4555"/>
    <w:rsid w:val="009E50EA"/>
    <w:rsid w:val="009E54CF"/>
    <w:rsid w:val="009F19B5"/>
    <w:rsid w:val="009F260B"/>
    <w:rsid w:val="009F3B55"/>
    <w:rsid w:val="00A02E8C"/>
    <w:rsid w:val="00A03840"/>
    <w:rsid w:val="00A03B41"/>
    <w:rsid w:val="00A049E8"/>
    <w:rsid w:val="00A100D2"/>
    <w:rsid w:val="00A10A01"/>
    <w:rsid w:val="00A12554"/>
    <w:rsid w:val="00A134A6"/>
    <w:rsid w:val="00A140CE"/>
    <w:rsid w:val="00A14DC9"/>
    <w:rsid w:val="00A1645A"/>
    <w:rsid w:val="00A21865"/>
    <w:rsid w:val="00A23341"/>
    <w:rsid w:val="00A23802"/>
    <w:rsid w:val="00A25EDA"/>
    <w:rsid w:val="00A2617B"/>
    <w:rsid w:val="00A30D5B"/>
    <w:rsid w:val="00A31F63"/>
    <w:rsid w:val="00A35F6A"/>
    <w:rsid w:val="00A360E7"/>
    <w:rsid w:val="00A3773F"/>
    <w:rsid w:val="00A377BF"/>
    <w:rsid w:val="00A37DBA"/>
    <w:rsid w:val="00A41E0D"/>
    <w:rsid w:val="00A42D52"/>
    <w:rsid w:val="00A43E34"/>
    <w:rsid w:val="00A4400F"/>
    <w:rsid w:val="00A46961"/>
    <w:rsid w:val="00A47A24"/>
    <w:rsid w:val="00A47B7D"/>
    <w:rsid w:val="00A504E1"/>
    <w:rsid w:val="00A5176F"/>
    <w:rsid w:val="00A5262A"/>
    <w:rsid w:val="00A527F9"/>
    <w:rsid w:val="00A53E8D"/>
    <w:rsid w:val="00A5671C"/>
    <w:rsid w:val="00A568C4"/>
    <w:rsid w:val="00A57CEE"/>
    <w:rsid w:val="00A611B8"/>
    <w:rsid w:val="00A6139B"/>
    <w:rsid w:val="00A62FF3"/>
    <w:rsid w:val="00A661C6"/>
    <w:rsid w:val="00A67B80"/>
    <w:rsid w:val="00A70D23"/>
    <w:rsid w:val="00A7373B"/>
    <w:rsid w:val="00A75367"/>
    <w:rsid w:val="00A76100"/>
    <w:rsid w:val="00A76DEB"/>
    <w:rsid w:val="00A84D27"/>
    <w:rsid w:val="00A9126D"/>
    <w:rsid w:val="00A91B96"/>
    <w:rsid w:val="00A92072"/>
    <w:rsid w:val="00A93DAE"/>
    <w:rsid w:val="00A96984"/>
    <w:rsid w:val="00A97236"/>
    <w:rsid w:val="00A97574"/>
    <w:rsid w:val="00A97C6B"/>
    <w:rsid w:val="00A97D85"/>
    <w:rsid w:val="00AA2016"/>
    <w:rsid w:val="00AA3F34"/>
    <w:rsid w:val="00AA49B2"/>
    <w:rsid w:val="00AA4CAA"/>
    <w:rsid w:val="00AA5486"/>
    <w:rsid w:val="00AB12F1"/>
    <w:rsid w:val="00AB193A"/>
    <w:rsid w:val="00AB3125"/>
    <w:rsid w:val="00AB3C3A"/>
    <w:rsid w:val="00AB4AAE"/>
    <w:rsid w:val="00AB5BDD"/>
    <w:rsid w:val="00AC019B"/>
    <w:rsid w:val="00AC117D"/>
    <w:rsid w:val="00AC53AF"/>
    <w:rsid w:val="00AC6A4A"/>
    <w:rsid w:val="00AC6A77"/>
    <w:rsid w:val="00AD28C5"/>
    <w:rsid w:val="00AD2B39"/>
    <w:rsid w:val="00AD3BD0"/>
    <w:rsid w:val="00AD479B"/>
    <w:rsid w:val="00AD7708"/>
    <w:rsid w:val="00AE13F4"/>
    <w:rsid w:val="00AE1C71"/>
    <w:rsid w:val="00AE3ECF"/>
    <w:rsid w:val="00AE4983"/>
    <w:rsid w:val="00AE4AD8"/>
    <w:rsid w:val="00AE6AF2"/>
    <w:rsid w:val="00AF0156"/>
    <w:rsid w:val="00AF15F2"/>
    <w:rsid w:val="00AF695C"/>
    <w:rsid w:val="00B03BE5"/>
    <w:rsid w:val="00B1239B"/>
    <w:rsid w:val="00B13817"/>
    <w:rsid w:val="00B1661F"/>
    <w:rsid w:val="00B17AFE"/>
    <w:rsid w:val="00B20350"/>
    <w:rsid w:val="00B20691"/>
    <w:rsid w:val="00B20D78"/>
    <w:rsid w:val="00B2282F"/>
    <w:rsid w:val="00B23E99"/>
    <w:rsid w:val="00B267ED"/>
    <w:rsid w:val="00B26C0E"/>
    <w:rsid w:val="00B336AE"/>
    <w:rsid w:val="00B35D1E"/>
    <w:rsid w:val="00B4010A"/>
    <w:rsid w:val="00B4326E"/>
    <w:rsid w:val="00B515E9"/>
    <w:rsid w:val="00B5265F"/>
    <w:rsid w:val="00B52994"/>
    <w:rsid w:val="00B53227"/>
    <w:rsid w:val="00B544F2"/>
    <w:rsid w:val="00B54557"/>
    <w:rsid w:val="00B560C3"/>
    <w:rsid w:val="00B6388E"/>
    <w:rsid w:val="00B63DF3"/>
    <w:rsid w:val="00B64857"/>
    <w:rsid w:val="00B72E77"/>
    <w:rsid w:val="00B73591"/>
    <w:rsid w:val="00B738B8"/>
    <w:rsid w:val="00B73B8D"/>
    <w:rsid w:val="00B74E06"/>
    <w:rsid w:val="00B77100"/>
    <w:rsid w:val="00B77114"/>
    <w:rsid w:val="00B85FA3"/>
    <w:rsid w:val="00B930CA"/>
    <w:rsid w:val="00B953A0"/>
    <w:rsid w:val="00BA0CA3"/>
    <w:rsid w:val="00BA1F6E"/>
    <w:rsid w:val="00BA4951"/>
    <w:rsid w:val="00BA4B29"/>
    <w:rsid w:val="00BA5826"/>
    <w:rsid w:val="00BA6D10"/>
    <w:rsid w:val="00BA7203"/>
    <w:rsid w:val="00BB23E6"/>
    <w:rsid w:val="00BB29A9"/>
    <w:rsid w:val="00BB45EA"/>
    <w:rsid w:val="00BB499A"/>
    <w:rsid w:val="00BB4D17"/>
    <w:rsid w:val="00BB6238"/>
    <w:rsid w:val="00BB6667"/>
    <w:rsid w:val="00BC0E9D"/>
    <w:rsid w:val="00BC4972"/>
    <w:rsid w:val="00BC5A33"/>
    <w:rsid w:val="00BC7226"/>
    <w:rsid w:val="00BD034B"/>
    <w:rsid w:val="00BD22F4"/>
    <w:rsid w:val="00BE017E"/>
    <w:rsid w:val="00BE2AF0"/>
    <w:rsid w:val="00BE51D3"/>
    <w:rsid w:val="00BE543C"/>
    <w:rsid w:val="00BF055E"/>
    <w:rsid w:val="00BF2FE5"/>
    <w:rsid w:val="00BF3BEB"/>
    <w:rsid w:val="00BF5C61"/>
    <w:rsid w:val="00BF5D0A"/>
    <w:rsid w:val="00C00776"/>
    <w:rsid w:val="00C04691"/>
    <w:rsid w:val="00C1042A"/>
    <w:rsid w:val="00C11CBD"/>
    <w:rsid w:val="00C17FDD"/>
    <w:rsid w:val="00C210BD"/>
    <w:rsid w:val="00C21B8D"/>
    <w:rsid w:val="00C21CE4"/>
    <w:rsid w:val="00C24A1D"/>
    <w:rsid w:val="00C27FEE"/>
    <w:rsid w:val="00C31860"/>
    <w:rsid w:val="00C3251F"/>
    <w:rsid w:val="00C328E3"/>
    <w:rsid w:val="00C32FEF"/>
    <w:rsid w:val="00C361D4"/>
    <w:rsid w:val="00C40ECD"/>
    <w:rsid w:val="00C41EA7"/>
    <w:rsid w:val="00C449A2"/>
    <w:rsid w:val="00C47AC5"/>
    <w:rsid w:val="00C47D10"/>
    <w:rsid w:val="00C5098B"/>
    <w:rsid w:val="00C55155"/>
    <w:rsid w:val="00C55E3D"/>
    <w:rsid w:val="00C55E6C"/>
    <w:rsid w:val="00C562EA"/>
    <w:rsid w:val="00C60EE3"/>
    <w:rsid w:val="00C638B4"/>
    <w:rsid w:val="00C641F7"/>
    <w:rsid w:val="00C64E9A"/>
    <w:rsid w:val="00C667D7"/>
    <w:rsid w:val="00C67B8E"/>
    <w:rsid w:val="00C70D45"/>
    <w:rsid w:val="00C72974"/>
    <w:rsid w:val="00C733F6"/>
    <w:rsid w:val="00C741B1"/>
    <w:rsid w:val="00C75388"/>
    <w:rsid w:val="00C7582C"/>
    <w:rsid w:val="00C763C4"/>
    <w:rsid w:val="00C77881"/>
    <w:rsid w:val="00C77EB9"/>
    <w:rsid w:val="00C80444"/>
    <w:rsid w:val="00C805F8"/>
    <w:rsid w:val="00C809FB"/>
    <w:rsid w:val="00C81158"/>
    <w:rsid w:val="00C812D3"/>
    <w:rsid w:val="00C83FAF"/>
    <w:rsid w:val="00C8489F"/>
    <w:rsid w:val="00C933C8"/>
    <w:rsid w:val="00CA1C75"/>
    <w:rsid w:val="00CA321A"/>
    <w:rsid w:val="00CA622E"/>
    <w:rsid w:val="00CA6998"/>
    <w:rsid w:val="00CB4D8B"/>
    <w:rsid w:val="00CC0E67"/>
    <w:rsid w:val="00CC1425"/>
    <w:rsid w:val="00CC18B3"/>
    <w:rsid w:val="00CC3E80"/>
    <w:rsid w:val="00CC3FE0"/>
    <w:rsid w:val="00CC7B96"/>
    <w:rsid w:val="00CC7E06"/>
    <w:rsid w:val="00CD0B64"/>
    <w:rsid w:val="00CD5C50"/>
    <w:rsid w:val="00CD5D34"/>
    <w:rsid w:val="00CD7086"/>
    <w:rsid w:val="00CE0536"/>
    <w:rsid w:val="00CE0F42"/>
    <w:rsid w:val="00CE18A3"/>
    <w:rsid w:val="00CE645B"/>
    <w:rsid w:val="00CE6B0B"/>
    <w:rsid w:val="00CF0E47"/>
    <w:rsid w:val="00CF135F"/>
    <w:rsid w:val="00CF19D1"/>
    <w:rsid w:val="00CF2370"/>
    <w:rsid w:val="00CF32EF"/>
    <w:rsid w:val="00CF3FF4"/>
    <w:rsid w:val="00D039D2"/>
    <w:rsid w:val="00D069D2"/>
    <w:rsid w:val="00D06F9D"/>
    <w:rsid w:val="00D101EC"/>
    <w:rsid w:val="00D10366"/>
    <w:rsid w:val="00D11726"/>
    <w:rsid w:val="00D126FF"/>
    <w:rsid w:val="00D1314B"/>
    <w:rsid w:val="00D15156"/>
    <w:rsid w:val="00D24E48"/>
    <w:rsid w:val="00D27C0E"/>
    <w:rsid w:val="00D3180F"/>
    <w:rsid w:val="00D332E1"/>
    <w:rsid w:val="00D33B9F"/>
    <w:rsid w:val="00D3556C"/>
    <w:rsid w:val="00D35B87"/>
    <w:rsid w:val="00D35F13"/>
    <w:rsid w:val="00D41D12"/>
    <w:rsid w:val="00D41E40"/>
    <w:rsid w:val="00D42006"/>
    <w:rsid w:val="00D4286F"/>
    <w:rsid w:val="00D42DB4"/>
    <w:rsid w:val="00D4713B"/>
    <w:rsid w:val="00D47863"/>
    <w:rsid w:val="00D502EE"/>
    <w:rsid w:val="00D509B7"/>
    <w:rsid w:val="00D52F4C"/>
    <w:rsid w:val="00D57321"/>
    <w:rsid w:val="00D62127"/>
    <w:rsid w:val="00D637EE"/>
    <w:rsid w:val="00D638F4"/>
    <w:rsid w:val="00D64C55"/>
    <w:rsid w:val="00D66787"/>
    <w:rsid w:val="00D66EDC"/>
    <w:rsid w:val="00D67335"/>
    <w:rsid w:val="00D67D58"/>
    <w:rsid w:val="00D72F8E"/>
    <w:rsid w:val="00D7306B"/>
    <w:rsid w:val="00D76123"/>
    <w:rsid w:val="00D80361"/>
    <w:rsid w:val="00D8047B"/>
    <w:rsid w:val="00D80E30"/>
    <w:rsid w:val="00D82176"/>
    <w:rsid w:val="00D82FF2"/>
    <w:rsid w:val="00D8532E"/>
    <w:rsid w:val="00D85536"/>
    <w:rsid w:val="00D8605E"/>
    <w:rsid w:val="00D87E50"/>
    <w:rsid w:val="00D930FB"/>
    <w:rsid w:val="00D944AD"/>
    <w:rsid w:val="00D94E29"/>
    <w:rsid w:val="00D951EB"/>
    <w:rsid w:val="00DA16B9"/>
    <w:rsid w:val="00DA256A"/>
    <w:rsid w:val="00DA2BAD"/>
    <w:rsid w:val="00DA5064"/>
    <w:rsid w:val="00DB02AB"/>
    <w:rsid w:val="00DB0D8B"/>
    <w:rsid w:val="00DB0EEB"/>
    <w:rsid w:val="00DB2311"/>
    <w:rsid w:val="00DC17EE"/>
    <w:rsid w:val="00DC2C3C"/>
    <w:rsid w:val="00DC4991"/>
    <w:rsid w:val="00DC4BA6"/>
    <w:rsid w:val="00DC755B"/>
    <w:rsid w:val="00DD02E8"/>
    <w:rsid w:val="00DD035A"/>
    <w:rsid w:val="00DD0AD2"/>
    <w:rsid w:val="00DD0B47"/>
    <w:rsid w:val="00DD17FF"/>
    <w:rsid w:val="00DD1A81"/>
    <w:rsid w:val="00DD4EDC"/>
    <w:rsid w:val="00DD6ED6"/>
    <w:rsid w:val="00DE0148"/>
    <w:rsid w:val="00DE05A0"/>
    <w:rsid w:val="00DE19BA"/>
    <w:rsid w:val="00DE3053"/>
    <w:rsid w:val="00DE7A51"/>
    <w:rsid w:val="00DF05E4"/>
    <w:rsid w:val="00DF0C4B"/>
    <w:rsid w:val="00DF210F"/>
    <w:rsid w:val="00DF3D68"/>
    <w:rsid w:val="00DF3F07"/>
    <w:rsid w:val="00DF5F91"/>
    <w:rsid w:val="00DF63FC"/>
    <w:rsid w:val="00E01762"/>
    <w:rsid w:val="00E04259"/>
    <w:rsid w:val="00E047D6"/>
    <w:rsid w:val="00E04A51"/>
    <w:rsid w:val="00E04EED"/>
    <w:rsid w:val="00E05505"/>
    <w:rsid w:val="00E06B6B"/>
    <w:rsid w:val="00E12461"/>
    <w:rsid w:val="00E14B84"/>
    <w:rsid w:val="00E1575E"/>
    <w:rsid w:val="00E15CB2"/>
    <w:rsid w:val="00E22DE5"/>
    <w:rsid w:val="00E2347F"/>
    <w:rsid w:val="00E236AF"/>
    <w:rsid w:val="00E260AB"/>
    <w:rsid w:val="00E2730C"/>
    <w:rsid w:val="00E34589"/>
    <w:rsid w:val="00E40FE2"/>
    <w:rsid w:val="00E41312"/>
    <w:rsid w:val="00E41E54"/>
    <w:rsid w:val="00E423B9"/>
    <w:rsid w:val="00E45419"/>
    <w:rsid w:val="00E45BDF"/>
    <w:rsid w:val="00E4779B"/>
    <w:rsid w:val="00E50DDD"/>
    <w:rsid w:val="00E542EA"/>
    <w:rsid w:val="00E5440B"/>
    <w:rsid w:val="00E55B58"/>
    <w:rsid w:val="00E567B0"/>
    <w:rsid w:val="00E573CB"/>
    <w:rsid w:val="00E64BCB"/>
    <w:rsid w:val="00E7072F"/>
    <w:rsid w:val="00E71DFA"/>
    <w:rsid w:val="00E7480B"/>
    <w:rsid w:val="00E750D3"/>
    <w:rsid w:val="00E75AFE"/>
    <w:rsid w:val="00E76B7C"/>
    <w:rsid w:val="00E802E8"/>
    <w:rsid w:val="00E80DC5"/>
    <w:rsid w:val="00E81D95"/>
    <w:rsid w:val="00E82EDE"/>
    <w:rsid w:val="00E86426"/>
    <w:rsid w:val="00E86A92"/>
    <w:rsid w:val="00E92648"/>
    <w:rsid w:val="00E93851"/>
    <w:rsid w:val="00E95336"/>
    <w:rsid w:val="00E96E26"/>
    <w:rsid w:val="00EA20C0"/>
    <w:rsid w:val="00EA76A4"/>
    <w:rsid w:val="00EB1726"/>
    <w:rsid w:val="00EB1811"/>
    <w:rsid w:val="00EB5461"/>
    <w:rsid w:val="00EB6DEE"/>
    <w:rsid w:val="00EB7594"/>
    <w:rsid w:val="00EB7654"/>
    <w:rsid w:val="00EC249A"/>
    <w:rsid w:val="00EC2ABF"/>
    <w:rsid w:val="00EC2C25"/>
    <w:rsid w:val="00EC54B5"/>
    <w:rsid w:val="00EC791B"/>
    <w:rsid w:val="00EC7D56"/>
    <w:rsid w:val="00ED2457"/>
    <w:rsid w:val="00EE13E8"/>
    <w:rsid w:val="00EE1AC4"/>
    <w:rsid w:val="00EE1ACE"/>
    <w:rsid w:val="00EE3245"/>
    <w:rsid w:val="00EF246D"/>
    <w:rsid w:val="00EF2938"/>
    <w:rsid w:val="00EF4332"/>
    <w:rsid w:val="00EF6C0E"/>
    <w:rsid w:val="00EF7202"/>
    <w:rsid w:val="00EF7CA5"/>
    <w:rsid w:val="00F0464D"/>
    <w:rsid w:val="00F0748C"/>
    <w:rsid w:val="00F10350"/>
    <w:rsid w:val="00F12505"/>
    <w:rsid w:val="00F130CE"/>
    <w:rsid w:val="00F1404E"/>
    <w:rsid w:val="00F1407E"/>
    <w:rsid w:val="00F147EE"/>
    <w:rsid w:val="00F14B9A"/>
    <w:rsid w:val="00F14F0A"/>
    <w:rsid w:val="00F1581A"/>
    <w:rsid w:val="00F15C1B"/>
    <w:rsid w:val="00F167BD"/>
    <w:rsid w:val="00F17FD9"/>
    <w:rsid w:val="00F20554"/>
    <w:rsid w:val="00F231D0"/>
    <w:rsid w:val="00F26D4B"/>
    <w:rsid w:val="00F3172A"/>
    <w:rsid w:val="00F35FE0"/>
    <w:rsid w:val="00F37291"/>
    <w:rsid w:val="00F422B5"/>
    <w:rsid w:val="00F42849"/>
    <w:rsid w:val="00F43965"/>
    <w:rsid w:val="00F4529E"/>
    <w:rsid w:val="00F45D36"/>
    <w:rsid w:val="00F50CD4"/>
    <w:rsid w:val="00F51885"/>
    <w:rsid w:val="00F52A37"/>
    <w:rsid w:val="00F53EEC"/>
    <w:rsid w:val="00F54697"/>
    <w:rsid w:val="00F55CE5"/>
    <w:rsid w:val="00F55DAF"/>
    <w:rsid w:val="00F55F10"/>
    <w:rsid w:val="00F578B9"/>
    <w:rsid w:val="00F632E9"/>
    <w:rsid w:val="00F639A2"/>
    <w:rsid w:val="00F64C33"/>
    <w:rsid w:val="00F64D63"/>
    <w:rsid w:val="00F7125E"/>
    <w:rsid w:val="00F72F60"/>
    <w:rsid w:val="00F73676"/>
    <w:rsid w:val="00F75397"/>
    <w:rsid w:val="00F8193A"/>
    <w:rsid w:val="00F82D3B"/>
    <w:rsid w:val="00F84EE5"/>
    <w:rsid w:val="00F84F35"/>
    <w:rsid w:val="00F852FE"/>
    <w:rsid w:val="00F85E22"/>
    <w:rsid w:val="00F90A58"/>
    <w:rsid w:val="00F91FCF"/>
    <w:rsid w:val="00F930A6"/>
    <w:rsid w:val="00F938D2"/>
    <w:rsid w:val="00F95926"/>
    <w:rsid w:val="00FA0524"/>
    <w:rsid w:val="00FA4479"/>
    <w:rsid w:val="00FA5642"/>
    <w:rsid w:val="00FA65B8"/>
    <w:rsid w:val="00FA6D7E"/>
    <w:rsid w:val="00FA77B7"/>
    <w:rsid w:val="00FB3A05"/>
    <w:rsid w:val="00FB5406"/>
    <w:rsid w:val="00FB562A"/>
    <w:rsid w:val="00FC03B0"/>
    <w:rsid w:val="00FC1621"/>
    <w:rsid w:val="00FC408D"/>
    <w:rsid w:val="00FC4725"/>
    <w:rsid w:val="00FC5B7F"/>
    <w:rsid w:val="00FC7090"/>
    <w:rsid w:val="00FC7E63"/>
    <w:rsid w:val="00FD1580"/>
    <w:rsid w:val="00FD4838"/>
    <w:rsid w:val="00FD60C4"/>
    <w:rsid w:val="00FD6668"/>
    <w:rsid w:val="00FD6F23"/>
    <w:rsid w:val="00FE0E6A"/>
    <w:rsid w:val="00FE3631"/>
    <w:rsid w:val="00FE6F96"/>
    <w:rsid w:val="00FE7FE7"/>
    <w:rsid w:val="00FF5A8E"/>
    <w:rsid w:val="00FF670A"/>
    <w:rsid w:val="00FF712C"/>
    <w:rsid w:val="00FF7410"/>
    <w:rsid w:val="01607D52"/>
    <w:rsid w:val="01B789B0"/>
    <w:rsid w:val="0282325D"/>
    <w:rsid w:val="0324E8F2"/>
    <w:rsid w:val="032D9FDE"/>
    <w:rsid w:val="033A2E0B"/>
    <w:rsid w:val="03B18338"/>
    <w:rsid w:val="051BABD1"/>
    <w:rsid w:val="05954403"/>
    <w:rsid w:val="06639BE3"/>
    <w:rsid w:val="07E63BB0"/>
    <w:rsid w:val="0851A41E"/>
    <w:rsid w:val="08E5A77A"/>
    <w:rsid w:val="0A3D6B91"/>
    <w:rsid w:val="0A59CEE6"/>
    <w:rsid w:val="0AFD6AE2"/>
    <w:rsid w:val="0B145184"/>
    <w:rsid w:val="0CC0351B"/>
    <w:rsid w:val="0E7FB946"/>
    <w:rsid w:val="101F288F"/>
    <w:rsid w:val="1097EF74"/>
    <w:rsid w:val="10DA01F3"/>
    <w:rsid w:val="1142624A"/>
    <w:rsid w:val="11466DE7"/>
    <w:rsid w:val="1156568F"/>
    <w:rsid w:val="1183F588"/>
    <w:rsid w:val="11BE5560"/>
    <w:rsid w:val="12742BC3"/>
    <w:rsid w:val="131459D0"/>
    <w:rsid w:val="139BBDEC"/>
    <w:rsid w:val="1446F517"/>
    <w:rsid w:val="15005B8D"/>
    <w:rsid w:val="154BFEBD"/>
    <w:rsid w:val="1567B190"/>
    <w:rsid w:val="162FB3C3"/>
    <w:rsid w:val="164D7F83"/>
    <w:rsid w:val="17307DE8"/>
    <w:rsid w:val="183401F7"/>
    <w:rsid w:val="18A7E690"/>
    <w:rsid w:val="1965B96D"/>
    <w:rsid w:val="1BD51918"/>
    <w:rsid w:val="1CC9DF02"/>
    <w:rsid w:val="1CF6699B"/>
    <w:rsid w:val="1D2C1AED"/>
    <w:rsid w:val="1DD7229E"/>
    <w:rsid w:val="1E210CCB"/>
    <w:rsid w:val="1E379E9A"/>
    <w:rsid w:val="1E4655A8"/>
    <w:rsid w:val="1E7543AA"/>
    <w:rsid w:val="1E99F800"/>
    <w:rsid w:val="1EF3240B"/>
    <w:rsid w:val="2064024A"/>
    <w:rsid w:val="20836D03"/>
    <w:rsid w:val="216848C2"/>
    <w:rsid w:val="21848597"/>
    <w:rsid w:val="2207602B"/>
    <w:rsid w:val="22341849"/>
    <w:rsid w:val="2237A33B"/>
    <w:rsid w:val="229B8F0E"/>
    <w:rsid w:val="22AD8F84"/>
    <w:rsid w:val="22D05329"/>
    <w:rsid w:val="2489FDDC"/>
    <w:rsid w:val="25060D0A"/>
    <w:rsid w:val="25D881B2"/>
    <w:rsid w:val="26169073"/>
    <w:rsid w:val="2645CD49"/>
    <w:rsid w:val="26A1F7F1"/>
    <w:rsid w:val="26BA71B4"/>
    <w:rsid w:val="277BDA6B"/>
    <w:rsid w:val="278E7DC4"/>
    <w:rsid w:val="2795E673"/>
    <w:rsid w:val="289C8AF4"/>
    <w:rsid w:val="2A2E7808"/>
    <w:rsid w:val="2AE1FCF9"/>
    <w:rsid w:val="2B06A35C"/>
    <w:rsid w:val="2B71B0D6"/>
    <w:rsid w:val="2C3BF33D"/>
    <w:rsid w:val="2D24C541"/>
    <w:rsid w:val="2F230002"/>
    <w:rsid w:val="2FDD5520"/>
    <w:rsid w:val="2FED3813"/>
    <w:rsid w:val="3134C245"/>
    <w:rsid w:val="31BE4D9C"/>
    <w:rsid w:val="32A7A5D4"/>
    <w:rsid w:val="32CF06B6"/>
    <w:rsid w:val="3315EB37"/>
    <w:rsid w:val="33A54106"/>
    <w:rsid w:val="33C33A54"/>
    <w:rsid w:val="33FB2225"/>
    <w:rsid w:val="34077FA7"/>
    <w:rsid w:val="342D9803"/>
    <w:rsid w:val="34B45C60"/>
    <w:rsid w:val="359FB7C8"/>
    <w:rsid w:val="35B78A66"/>
    <w:rsid w:val="3612EC40"/>
    <w:rsid w:val="364BE74C"/>
    <w:rsid w:val="366AA6D1"/>
    <w:rsid w:val="371330CE"/>
    <w:rsid w:val="385C214F"/>
    <w:rsid w:val="399D0DC3"/>
    <w:rsid w:val="3A786C02"/>
    <w:rsid w:val="3A7FC97E"/>
    <w:rsid w:val="3B64432C"/>
    <w:rsid w:val="3C1D59AA"/>
    <w:rsid w:val="3C42A76E"/>
    <w:rsid w:val="3D630604"/>
    <w:rsid w:val="3DA97A3D"/>
    <w:rsid w:val="3E08C982"/>
    <w:rsid w:val="3F10A45B"/>
    <w:rsid w:val="3F7DFDB7"/>
    <w:rsid w:val="3F8BF7FD"/>
    <w:rsid w:val="3F9C19E8"/>
    <w:rsid w:val="3F9F0ED4"/>
    <w:rsid w:val="403DAD50"/>
    <w:rsid w:val="40B523CC"/>
    <w:rsid w:val="40D77287"/>
    <w:rsid w:val="41E00F80"/>
    <w:rsid w:val="4277E2A0"/>
    <w:rsid w:val="430DA2D5"/>
    <w:rsid w:val="43176F0A"/>
    <w:rsid w:val="434DA276"/>
    <w:rsid w:val="436318DF"/>
    <w:rsid w:val="43F1B82F"/>
    <w:rsid w:val="442AFE4E"/>
    <w:rsid w:val="445BFF24"/>
    <w:rsid w:val="44FCE070"/>
    <w:rsid w:val="46035D9C"/>
    <w:rsid w:val="468252CD"/>
    <w:rsid w:val="46828F3B"/>
    <w:rsid w:val="4695BDB1"/>
    <w:rsid w:val="46BB34F8"/>
    <w:rsid w:val="46FB8B25"/>
    <w:rsid w:val="4871DE1F"/>
    <w:rsid w:val="48FD98D5"/>
    <w:rsid w:val="491DF892"/>
    <w:rsid w:val="4AC976E2"/>
    <w:rsid w:val="4B1A1C44"/>
    <w:rsid w:val="4C35681F"/>
    <w:rsid w:val="4C41CAB9"/>
    <w:rsid w:val="4CB009A1"/>
    <w:rsid w:val="4CD5B293"/>
    <w:rsid w:val="4D4F94F1"/>
    <w:rsid w:val="4DA035B4"/>
    <w:rsid w:val="4E1F7D7F"/>
    <w:rsid w:val="4F2D618E"/>
    <w:rsid w:val="507A8E83"/>
    <w:rsid w:val="510E45F0"/>
    <w:rsid w:val="513A83FC"/>
    <w:rsid w:val="5140D19F"/>
    <w:rsid w:val="51D5B499"/>
    <w:rsid w:val="527CD8EC"/>
    <w:rsid w:val="52E3F3C4"/>
    <w:rsid w:val="53226209"/>
    <w:rsid w:val="54F0F710"/>
    <w:rsid w:val="553CB06C"/>
    <w:rsid w:val="556A6A11"/>
    <w:rsid w:val="56A59859"/>
    <w:rsid w:val="56C82523"/>
    <w:rsid w:val="56CE940D"/>
    <w:rsid w:val="5722D8AE"/>
    <w:rsid w:val="57725E60"/>
    <w:rsid w:val="583D3A83"/>
    <w:rsid w:val="5931A3C4"/>
    <w:rsid w:val="594D97B3"/>
    <w:rsid w:val="59A9E75A"/>
    <w:rsid w:val="59C9DF9D"/>
    <w:rsid w:val="5A12FD05"/>
    <w:rsid w:val="5B33CD36"/>
    <w:rsid w:val="5BBD1E72"/>
    <w:rsid w:val="5BD2708A"/>
    <w:rsid w:val="5C27C202"/>
    <w:rsid w:val="5C76BF8B"/>
    <w:rsid w:val="5D0EC6AF"/>
    <w:rsid w:val="5D48EF66"/>
    <w:rsid w:val="5D4AE0B7"/>
    <w:rsid w:val="5E3B2D15"/>
    <w:rsid w:val="5E7794F5"/>
    <w:rsid w:val="5EC0362E"/>
    <w:rsid w:val="5FC54B4C"/>
    <w:rsid w:val="604780CC"/>
    <w:rsid w:val="60968FBB"/>
    <w:rsid w:val="61788BC5"/>
    <w:rsid w:val="61E734EE"/>
    <w:rsid w:val="633C9910"/>
    <w:rsid w:val="634EE526"/>
    <w:rsid w:val="63743B24"/>
    <w:rsid w:val="6395B352"/>
    <w:rsid w:val="63DF5DE5"/>
    <w:rsid w:val="6474A567"/>
    <w:rsid w:val="670219F2"/>
    <w:rsid w:val="675087B7"/>
    <w:rsid w:val="67F321EA"/>
    <w:rsid w:val="68A49413"/>
    <w:rsid w:val="68DD5229"/>
    <w:rsid w:val="69231211"/>
    <w:rsid w:val="6960ADAE"/>
    <w:rsid w:val="6A24814A"/>
    <w:rsid w:val="6A739615"/>
    <w:rsid w:val="6B0F867D"/>
    <w:rsid w:val="6BFBAC3C"/>
    <w:rsid w:val="6C0E1047"/>
    <w:rsid w:val="6C444F9A"/>
    <w:rsid w:val="6CA14A3B"/>
    <w:rsid w:val="6D7EA709"/>
    <w:rsid w:val="6F3F51D3"/>
    <w:rsid w:val="6F995F68"/>
    <w:rsid w:val="6FB84388"/>
    <w:rsid w:val="6FBAC644"/>
    <w:rsid w:val="70CE9AAA"/>
    <w:rsid w:val="71FB0E71"/>
    <w:rsid w:val="7218F144"/>
    <w:rsid w:val="721F258E"/>
    <w:rsid w:val="72776D14"/>
    <w:rsid w:val="7328FD18"/>
    <w:rsid w:val="73C94BCA"/>
    <w:rsid w:val="741C433A"/>
    <w:rsid w:val="7488EC04"/>
    <w:rsid w:val="7525B4AE"/>
    <w:rsid w:val="752908E1"/>
    <w:rsid w:val="75F288CE"/>
    <w:rsid w:val="7644A565"/>
    <w:rsid w:val="768471A1"/>
    <w:rsid w:val="772A276F"/>
    <w:rsid w:val="77C7C5BB"/>
    <w:rsid w:val="77EFD803"/>
    <w:rsid w:val="78889314"/>
    <w:rsid w:val="7899C63F"/>
    <w:rsid w:val="792192A9"/>
    <w:rsid w:val="7A5338D5"/>
    <w:rsid w:val="7ABA912B"/>
    <w:rsid w:val="7AD2CE1D"/>
    <w:rsid w:val="7CD85E10"/>
    <w:rsid w:val="7D243496"/>
    <w:rsid w:val="7D510D92"/>
    <w:rsid w:val="7D76D51E"/>
    <w:rsid w:val="7DBF774A"/>
    <w:rsid w:val="7DC42955"/>
    <w:rsid w:val="7DD6F575"/>
    <w:rsid w:val="7E2EC95D"/>
    <w:rsid w:val="7E52C2DF"/>
    <w:rsid w:val="7E854C43"/>
    <w:rsid w:val="7F08D2AB"/>
    <w:rsid w:val="7FD816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172E0"/>
  <w15:docId w15:val="{98ACE173-F480-4F9C-80B1-EDD71D512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spacing w:before="320" w:after="120"/>
      <w:outlineLvl w:val="0"/>
    </w:pPr>
    <w:rPr>
      <w:b/>
      <w:bCs/>
      <w:color w:val="003087"/>
      <w:sz w:val="32"/>
      <w:szCs w:val="32"/>
    </w:rPr>
  </w:style>
  <w:style w:type="paragraph" w:styleId="Overskrift2">
    <w:name w:val="heading 2"/>
    <w:uiPriority w:val="9"/>
    <w:semiHidden/>
    <w:unhideWhenUsed/>
    <w:qFormat/>
    <w:pPr>
      <w:outlineLvl w:val="1"/>
    </w:pPr>
    <w:rPr>
      <w:color w:val="2E74B5"/>
      <w:sz w:val="26"/>
      <w:szCs w:val="26"/>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Fotnotetekst">
    <w:name w:val="footnote text"/>
    <w:link w:val="FotnotetekstTegn"/>
    <w:uiPriority w:val="99"/>
    <w:semiHidden/>
    <w:unhideWhenUsed/>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link w:val="SluttnotetekstTegn"/>
    <w:uiPriority w:val="99"/>
    <w:semiHidden/>
    <w:unhideWhenUsed/>
    <w:rPr>
      <w:sz w:val="20"/>
      <w:szCs w:val="20"/>
    </w:rPr>
  </w:style>
  <w:style w:type="character" w:customStyle="1" w:styleId="SluttnotetekstTegn">
    <w:name w:val="Sluttnotetekst Tegn"/>
    <w:link w:val="Sluttnotetekst"/>
    <w:uiPriority w:val="99"/>
    <w:semiHidden/>
    <w:unhideWhenUsed/>
    <w:rPr>
      <w:sz w:val="20"/>
      <w:szCs w:val="20"/>
    </w:rPr>
  </w:style>
  <w:style w:type="paragraph" w:styleId="Bunntekst">
    <w:name w:val="footer"/>
    <w:basedOn w:val="Normal"/>
    <w:link w:val="BunntekstTegn"/>
    <w:uiPriority w:val="99"/>
    <w:unhideWhenUsed/>
    <w:rsid w:val="000D7DF2"/>
    <w:pPr>
      <w:tabs>
        <w:tab w:val="center" w:pos="4536"/>
        <w:tab w:val="right" w:pos="9072"/>
      </w:tabs>
    </w:pPr>
  </w:style>
  <w:style w:type="character" w:customStyle="1" w:styleId="BunntekstTegn">
    <w:name w:val="Bunntekst Tegn"/>
    <w:basedOn w:val="Standardskriftforavsnitt"/>
    <w:link w:val="Bunntekst"/>
    <w:uiPriority w:val="99"/>
    <w:rsid w:val="000D7DF2"/>
  </w:style>
  <w:style w:type="paragraph" w:styleId="Topptekst">
    <w:name w:val="header"/>
    <w:basedOn w:val="Normal"/>
    <w:link w:val="TopptekstTegn"/>
    <w:uiPriority w:val="99"/>
    <w:unhideWhenUsed/>
    <w:rsid w:val="00656ABF"/>
    <w:pPr>
      <w:tabs>
        <w:tab w:val="center" w:pos="4680"/>
        <w:tab w:val="right" w:pos="9360"/>
      </w:tabs>
    </w:pPr>
  </w:style>
  <w:style w:type="character" w:customStyle="1" w:styleId="TopptekstTegn">
    <w:name w:val="Topptekst Tegn"/>
    <w:basedOn w:val="Standardskriftforavsnitt"/>
    <w:link w:val="Topptekst"/>
    <w:uiPriority w:val="99"/>
    <w:rsid w:val="00656ABF"/>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AA49B2"/>
    <w:rPr>
      <w:b/>
      <w:bCs/>
    </w:rPr>
  </w:style>
  <w:style w:type="character" w:customStyle="1" w:styleId="KommentaremneTegn">
    <w:name w:val="Kommentaremne Tegn"/>
    <w:basedOn w:val="MerknadstekstTegn"/>
    <w:link w:val="Kommentaremne"/>
    <w:uiPriority w:val="99"/>
    <w:semiHidden/>
    <w:rsid w:val="00AA49B2"/>
    <w:rPr>
      <w:b/>
      <w:bCs/>
      <w:sz w:val="20"/>
      <w:szCs w:val="20"/>
    </w:rPr>
  </w:style>
  <w:style w:type="paragraph" w:styleId="Revisjon">
    <w:name w:val="Revision"/>
    <w:hidden/>
    <w:uiPriority w:val="99"/>
    <w:semiHidden/>
    <w:rsid w:val="00A14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3162">
      <w:bodyDiv w:val="1"/>
      <w:marLeft w:val="0"/>
      <w:marRight w:val="0"/>
      <w:marTop w:val="0"/>
      <w:marBottom w:val="0"/>
      <w:divBdr>
        <w:top w:val="none" w:sz="0" w:space="0" w:color="auto"/>
        <w:left w:val="none" w:sz="0" w:space="0" w:color="auto"/>
        <w:bottom w:val="none" w:sz="0" w:space="0" w:color="auto"/>
        <w:right w:val="none" w:sz="0" w:space="0" w:color="auto"/>
      </w:divBdr>
    </w:div>
    <w:div w:id="526482610">
      <w:bodyDiv w:val="1"/>
      <w:marLeft w:val="0"/>
      <w:marRight w:val="0"/>
      <w:marTop w:val="0"/>
      <w:marBottom w:val="0"/>
      <w:divBdr>
        <w:top w:val="none" w:sz="0" w:space="0" w:color="auto"/>
        <w:left w:val="none" w:sz="0" w:space="0" w:color="auto"/>
        <w:bottom w:val="none" w:sz="0" w:space="0" w:color="auto"/>
        <w:right w:val="none" w:sz="0" w:space="0" w:color="auto"/>
      </w:divBdr>
    </w:div>
    <w:div w:id="537007644">
      <w:bodyDiv w:val="1"/>
      <w:marLeft w:val="0"/>
      <w:marRight w:val="0"/>
      <w:marTop w:val="0"/>
      <w:marBottom w:val="0"/>
      <w:divBdr>
        <w:top w:val="none" w:sz="0" w:space="0" w:color="auto"/>
        <w:left w:val="none" w:sz="0" w:space="0" w:color="auto"/>
        <w:bottom w:val="none" w:sz="0" w:space="0" w:color="auto"/>
        <w:right w:val="none" w:sz="0" w:space="0" w:color="auto"/>
      </w:divBdr>
      <w:divsChild>
        <w:div w:id="657535240">
          <w:marLeft w:val="0"/>
          <w:marRight w:val="0"/>
          <w:marTop w:val="0"/>
          <w:marBottom w:val="0"/>
          <w:divBdr>
            <w:top w:val="none" w:sz="0" w:space="0" w:color="auto"/>
            <w:left w:val="none" w:sz="0" w:space="0" w:color="auto"/>
            <w:bottom w:val="none" w:sz="0" w:space="0" w:color="auto"/>
            <w:right w:val="none" w:sz="0" w:space="0" w:color="auto"/>
          </w:divBdr>
        </w:div>
      </w:divsChild>
    </w:div>
    <w:div w:id="1173689218">
      <w:bodyDiv w:val="1"/>
      <w:marLeft w:val="0"/>
      <w:marRight w:val="0"/>
      <w:marTop w:val="0"/>
      <w:marBottom w:val="0"/>
      <w:divBdr>
        <w:top w:val="none" w:sz="0" w:space="0" w:color="auto"/>
        <w:left w:val="none" w:sz="0" w:space="0" w:color="auto"/>
        <w:bottom w:val="none" w:sz="0" w:space="0" w:color="auto"/>
        <w:right w:val="none" w:sz="0" w:space="0" w:color="auto"/>
      </w:divBdr>
    </w:div>
    <w:div w:id="1269242894">
      <w:bodyDiv w:val="1"/>
      <w:marLeft w:val="0"/>
      <w:marRight w:val="0"/>
      <w:marTop w:val="0"/>
      <w:marBottom w:val="0"/>
      <w:divBdr>
        <w:top w:val="none" w:sz="0" w:space="0" w:color="auto"/>
        <w:left w:val="none" w:sz="0" w:space="0" w:color="auto"/>
        <w:bottom w:val="none" w:sz="0" w:space="0" w:color="auto"/>
        <w:right w:val="none" w:sz="0" w:space="0" w:color="auto"/>
      </w:divBdr>
    </w:div>
    <w:div w:id="1440250355">
      <w:bodyDiv w:val="1"/>
      <w:marLeft w:val="0"/>
      <w:marRight w:val="0"/>
      <w:marTop w:val="0"/>
      <w:marBottom w:val="0"/>
      <w:divBdr>
        <w:top w:val="none" w:sz="0" w:space="0" w:color="auto"/>
        <w:left w:val="none" w:sz="0" w:space="0" w:color="auto"/>
        <w:bottom w:val="none" w:sz="0" w:space="0" w:color="auto"/>
        <w:right w:val="none" w:sz="0" w:space="0" w:color="auto"/>
      </w:divBdr>
      <w:divsChild>
        <w:div w:id="2014994194">
          <w:marLeft w:val="0"/>
          <w:marRight w:val="0"/>
          <w:marTop w:val="0"/>
          <w:marBottom w:val="0"/>
          <w:divBdr>
            <w:top w:val="none" w:sz="0" w:space="0" w:color="auto"/>
            <w:left w:val="none" w:sz="0" w:space="0" w:color="auto"/>
            <w:bottom w:val="none" w:sz="0" w:space="0" w:color="auto"/>
            <w:right w:val="none" w:sz="0" w:space="0" w:color="auto"/>
          </w:divBdr>
        </w:div>
      </w:divsChild>
    </w:div>
    <w:div w:id="1579056902">
      <w:bodyDiv w:val="1"/>
      <w:marLeft w:val="0"/>
      <w:marRight w:val="0"/>
      <w:marTop w:val="0"/>
      <w:marBottom w:val="0"/>
      <w:divBdr>
        <w:top w:val="none" w:sz="0" w:space="0" w:color="auto"/>
        <w:left w:val="none" w:sz="0" w:space="0" w:color="auto"/>
        <w:bottom w:val="none" w:sz="0" w:space="0" w:color="auto"/>
        <w:right w:val="none" w:sz="0" w:space="0" w:color="auto"/>
      </w:divBdr>
    </w:div>
    <w:div w:id="1656639247">
      <w:bodyDiv w:val="1"/>
      <w:marLeft w:val="0"/>
      <w:marRight w:val="0"/>
      <w:marTop w:val="0"/>
      <w:marBottom w:val="0"/>
      <w:divBdr>
        <w:top w:val="none" w:sz="0" w:space="0" w:color="auto"/>
        <w:left w:val="none" w:sz="0" w:space="0" w:color="auto"/>
        <w:bottom w:val="none" w:sz="0" w:space="0" w:color="auto"/>
        <w:right w:val="none" w:sz="0" w:space="0" w:color="auto"/>
      </w:divBdr>
    </w:div>
    <w:div w:id="1850414355">
      <w:bodyDiv w:val="1"/>
      <w:marLeft w:val="0"/>
      <w:marRight w:val="0"/>
      <w:marTop w:val="0"/>
      <w:marBottom w:val="0"/>
      <w:divBdr>
        <w:top w:val="none" w:sz="0" w:space="0" w:color="auto"/>
        <w:left w:val="none" w:sz="0" w:space="0" w:color="auto"/>
        <w:bottom w:val="none" w:sz="0" w:space="0" w:color="auto"/>
        <w:right w:val="none" w:sz="0" w:space="0" w:color="auto"/>
      </w:divBdr>
    </w:div>
    <w:div w:id="1916354660">
      <w:bodyDiv w:val="1"/>
      <w:marLeft w:val="0"/>
      <w:marRight w:val="0"/>
      <w:marTop w:val="0"/>
      <w:marBottom w:val="0"/>
      <w:divBdr>
        <w:top w:val="none" w:sz="0" w:space="0" w:color="auto"/>
        <w:left w:val="none" w:sz="0" w:space="0" w:color="auto"/>
        <w:bottom w:val="none" w:sz="0" w:space="0" w:color="auto"/>
        <w:right w:val="none" w:sz="0" w:space="0" w:color="auto"/>
      </w:divBdr>
    </w:div>
    <w:div w:id="1968854606">
      <w:bodyDiv w:val="1"/>
      <w:marLeft w:val="0"/>
      <w:marRight w:val="0"/>
      <w:marTop w:val="0"/>
      <w:marBottom w:val="0"/>
      <w:divBdr>
        <w:top w:val="none" w:sz="0" w:space="0" w:color="auto"/>
        <w:left w:val="none" w:sz="0" w:space="0" w:color="auto"/>
        <w:bottom w:val="none" w:sz="0" w:space="0" w:color="auto"/>
        <w:right w:val="none" w:sz="0" w:space="0" w:color="auto"/>
      </w:divBdr>
    </w:div>
    <w:div w:id="2026403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51711970841A4E8983489FE63F8BE1" ma:contentTypeVersion="4" ma:contentTypeDescription="Create a new document." ma:contentTypeScope="" ma:versionID="98fa371d767fa020e9010864551959e2">
  <xsd:schema xmlns:xsd="http://www.w3.org/2001/XMLSchema" xmlns:xs="http://www.w3.org/2001/XMLSchema" xmlns:p="http://schemas.microsoft.com/office/2006/metadata/properties" xmlns:ns2="3e077884-1351-4261-9da1-bbf63a495611" targetNamespace="http://schemas.microsoft.com/office/2006/metadata/properties" ma:root="true" ma:fieldsID="276c511ce2579e612d997ff885320f39" ns2:_="">
    <xsd:import namespace="3e077884-1351-4261-9da1-bbf63a4956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77884-1351-4261-9da1-bbf63a495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50B49-8A73-46FA-97AA-C65AF0D36A2A}">
  <ds:schemaRefs>
    <ds:schemaRef ds:uri="http://schemas.microsoft.com/sharepoint/v3/contenttype/forms"/>
  </ds:schemaRefs>
</ds:datastoreItem>
</file>

<file path=customXml/itemProps2.xml><?xml version="1.0" encoding="utf-8"?>
<ds:datastoreItem xmlns:ds="http://schemas.openxmlformats.org/officeDocument/2006/customXml" ds:itemID="{83A4D7B5-8945-4E12-9A50-53AEA49683BC}">
  <ds:schemaRefs>
    <ds:schemaRef ds:uri="http://schemas.microsoft.com/office/2006/documentManagement/types"/>
    <ds:schemaRef ds:uri="3e077884-1351-4261-9da1-bbf63a495611"/>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688B757-FABE-4C07-9343-5CDC754F6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77884-1351-4261-9da1-bbf63a495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b8ba716-06d2-4a0f-bafa-0bff35ac9e87}" enabled="1" method="Standard" siteId="{67718108-2eb7-474c-a1d7-41655d4b1e61}" contentBits="2" removed="0"/>
</clbl:labelList>
</file>

<file path=docProps/app.xml><?xml version="1.0" encoding="utf-8"?>
<Properties xmlns="http://schemas.openxmlformats.org/officeDocument/2006/extended-properties" xmlns:vt="http://schemas.openxmlformats.org/officeDocument/2006/docPropsVTypes">
  <Template>Normal</Template>
  <TotalTime>9</TotalTime>
  <Pages>22</Pages>
  <Words>3857</Words>
  <Characters>20446</Characters>
  <Application>Microsoft Office Word</Application>
  <DocSecurity>0</DocSecurity>
  <Lines>170</Lines>
  <Paragraphs>48</Paragraphs>
  <ScaleCrop>false</ScaleCrop>
  <Company/>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1 – Spørsmål til markedsdialog og anskaffelse av skyplattform</dc:title>
  <dc:subject/>
  <dc:creator>Sykehusinnkjøp HF</dc:creator>
  <cp:keywords/>
  <cp:lastModifiedBy>Schirmer August</cp:lastModifiedBy>
  <cp:revision>13</cp:revision>
  <dcterms:created xsi:type="dcterms:W3CDTF">2026-06-03T13:24:00Z</dcterms:created>
  <dcterms:modified xsi:type="dcterms:W3CDTF">2026-06-30T10:21:00Z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5abf770c,155cb9f2,30d1d8f8</vt:lpwstr>
  </property>
  <property fmtid="{D5CDD505-2E9C-101B-9397-08002B2CF9AE}" pid="3" name="ClassificationContentMarkingFooterFontProps">
    <vt:lpwstr>#000000,10,Calibri</vt:lpwstr>
  </property>
  <property fmtid="{D5CDD505-2E9C-101B-9397-08002B2CF9AE}" pid="4" name="ClassificationContentMarkingFooterText">
    <vt:lpwstr>Intern</vt:lpwstr>
  </property>
  <property fmtid="{D5CDD505-2E9C-101B-9397-08002B2CF9AE}" pid="5" name="ContentTypeId">
    <vt:lpwstr>0x010100C851711970841A4E8983489FE63F8BE1</vt:lpwstr>
  </property>
  <property fmtid="{D5CDD505-2E9C-101B-9397-08002B2CF9AE}" pid="6" name="c706b671796746379fc435e5ab8acaf9">
    <vt:lpwstr>Kladd|b4b6a614-00e1-4169-90bb-f9dbedae6a98</vt:lpwstr>
  </property>
  <property fmtid="{D5CDD505-2E9C-101B-9397-08002B2CF9AE}" pid="7" name="TaxCatchAll">
    <vt:lpwstr>1;#Kladd|b4b6a614-00e1-4169-90bb-f9dbedae6a98</vt:lpwstr>
  </property>
  <property fmtid="{D5CDD505-2E9C-101B-9397-08002B2CF9AE}" pid="8" name="SHICategory">
    <vt:lpwstr/>
  </property>
  <property fmtid="{D5CDD505-2E9C-101B-9397-08002B2CF9AE}" pid="9" name="eddf1c2c1da842e2bc8d48adb607c365">
    <vt:lpwstr/>
  </property>
  <property fmtid="{D5CDD505-2E9C-101B-9397-08002B2CF9AE}" pid="10" name="SHIBusinessUnit">
    <vt:lpwstr/>
  </property>
  <property fmtid="{D5CDD505-2E9C-101B-9397-08002B2CF9AE}" pid="11" name="SHIStatus">
    <vt:lpwstr>1;#Kladd|b4b6a614-00e1-4169-90bb-f9dbedae6a98</vt:lpwstr>
  </property>
  <property fmtid="{D5CDD505-2E9C-101B-9397-08002B2CF9AE}" pid="12" name="mb0d347ee0664214bffb1328b3228b3b">
    <vt:lpwstr/>
  </property>
  <property fmtid="{D5CDD505-2E9C-101B-9397-08002B2CF9AE}" pid="13" name="lda629c15bae4e91aa6c7e8cbbdfc8b6">
    <vt:lpwstr/>
  </property>
  <property fmtid="{D5CDD505-2E9C-101B-9397-08002B2CF9AE}" pid="14" name="SHIArchiveKey">
    <vt:lpwstr/>
  </property>
  <property fmtid="{D5CDD505-2E9C-101B-9397-08002B2CF9AE}" pid="15" name="f692c5fbbf584dd1b4cdb2fc07ec6741">
    <vt:lpwstr/>
  </property>
  <property fmtid="{D5CDD505-2E9C-101B-9397-08002B2CF9AE}" pid="16" name="SHIBusinessFunction">
    <vt:lpwstr/>
  </property>
  <property fmtid="{D5CDD505-2E9C-101B-9397-08002B2CF9AE}" pid="17" name="SHIJournalType">
    <vt:lpwstr/>
  </property>
  <property fmtid="{D5CDD505-2E9C-101B-9397-08002B2CF9AE}" pid="18" name="cd34d7d8f9d8445ca63dd03b5376680a">
    <vt:lpwstr/>
  </property>
</Properties>
</file>