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CE2BD" w14:textId="476C0430" w:rsidR="00A869C4" w:rsidRPr="00081009" w:rsidRDefault="00965944" w:rsidP="00403CF1">
      <w:pPr>
        <w:pStyle w:val="Overskrift"/>
        <w:rPr>
          <w:sz w:val="22"/>
          <w:szCs w:val="22"/>
        </w:rPr>
      </w:pPr>
      <w:r>
        <w:rPr>
          <w:noProof/>
        </w:rPr>
        <w:drawing>
          <wp:anchor distT="0" distB="0" distL="114300" distR="114300" simplePos="0" relativeHeight="251668480" behindDoc="0" locked="0" layoutInCell="1" allowOverlap="1" wp14:anchorId="15E9704B" wp14:editId="1612977F">
            <wp:simplePos x="0" y="0"/>
            <wp:positionH relativeFrom="page">
              <wp:posOffset>2456180</wp:posOffset>
            </wp:positionH>
            <wp:positionV relativeFrom="page">
              <wp:posOffset>678180</wp:posOffset>
            </wp:positionV>
            <wp:extent cx="2949869" cy="736600"/>
            <wp:effectExtent l="0" t="0" r="3175" b="6350"/>
            <wp:wrapNone/>
            <wp:docPr id="4" name="Grafik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949869" cy="736600"/>
                    </a:xfrm>
                    <a:prstGeom prst="rect">
                      <a:avLst/>
                    </a:prstGeom>
                  </pic:spPr>
                </pic:pic>
              </a:graphicData>
            </a:graphic>
            <wp14:sizeRelH relativeFrom="margin">
              <wp14:pctWidth>0</wp14:pctWidth>
            </wp14:sizeRelH>
            <wp14:sizeRelV relativeFrom="margin">
              <wp14:pctHeight>0</wp14:pctHeight>
            </wp14:sizeRelV>
          </wp:anchor>
        </w:drawing>
      </w:r>
    </w:p>
    <w:p w14:paraId="5453539C" w14:textId="77777777" w:rsidR="00A869C4" w:rsidRPr="00081009" w:rsidRDefault="00882FC5" w:rsidP="00403CF1">
      <w:pPr>
        <w:pStyle w:val="Overskrift"/>
        <w:rPr>
          <w:sz w:val="22"/>
          <w:szCs w:val="22"/>
        </w:rPr>
      </w:pPr>
      <w:r w:rsidRPr="00081009">
        <w:rPr>
          <w:sz w:val="22"/>
          <w:szCs w:val="22"/>
        </w:rPr>
        <w:t xml:space="preserve"> </w:t>
      </w:r>
    </w:p>
    <w:p w14:paraId="021899D6" w14:textId="77777777" w:rsidR="00081009" w:rsidRPr="00081009" w:rsidRDefault="00081009" w:rsidP="00081009">
      <w:pPr>
        <w:pStyle w:val="Tittel"/>
        <w:pBdr>
          <w:bottom w:val="single" w:sz="8" w:space="4" w:color="4F81BD" w:themeColor="accent1"/>
        </w:pBdr>
        <w:spacing w:after="300"/>
        <w:jc w:val="center"/>
        <w:rPr>
          <w:rFonts w:asciiTheme="minorHAnsi" w:eastAsia="Calibri" w:hAnsiTheme="minorHAnsi" w:cs="Times New Roman"/>
          <w:color w:val="003283"/>
          <w:spacing w:val="0"/>
          <w:kern w:val="0"/>
          <w:sz w:val="22"/>
          <w:szCs w:val="22"/>
          <w:lang w:eastAsia="en-US"/>
        </w:rPr>
      </w:pPr>
    </w:p>
    <w:p w14:paraId="13469A42" w14:textId="77777777" w:rsidR="00081009" w:rsidRPr="00081009" w:rsidRDefault="00081009" w:rsidP="00081009">
      <w:pPr>
        <w:pStyle w:val="Tittel"/>
        <w:pBdr>
          <w:bottom w:val="single" w:sz="8" w:space="4" w:color="4F81BD" w:themeColor="accent1"/>
        </w:pBdr>
        <w:spacing w:after="300"/>
        <w:jc w:val="center"/>
        <w:rPr>
          <w:rFonts w:asciiTheme="minorHAnsi" w:eastAsia="Calibri" w:hAnsiTheme="minorHAnsi" w:cs="Times New Roman"/>
          <w:color w:val="003283"/>
          <w:spacing w:val="0"/>
          <w:kern w:val="0"/>
          <w:sz w:val="22"/>
          <w:szCs w:val="22"/>
          <w:lang w:eastAsia="en-US"/>
        </w:rPr>
      </w:pPr>
    </w:p>
    <w:p w14:paraId="5D10F9A1" w14:textId="04D24FA8" w:rsidR="00A40B6F" w:rsidRPr="00081009" w:rsidRDefault="00A40B6F" w:rsidP="00081009">
      <w:pPr>
        <w:pStyle w:val="Tittel"/>
        <w:pBdr>
          <w:bottom w:val="single" w:sz="8" w:space="4" w:color="4F81BD" w:themeColor="accent1"/>
        </w:pBdr>
        <w:spacing w:after="300"/>
        <w:jc w:val="center"/>
        <w:rPr>
          <w:rFonts w:asciiTheme="minorHAnsi" w:eastAsia="Calibri" w:hAnsiTheme="minorHAnsi" w:cs="Times New Roman"/>
          <w:color w:val="003283"/>
          <w:spacing w:val="0"/>
          <w:kern w:val="0"/>
          <w:sz w:val="22"/>
          <w:szCs w:val="22"/>
          <w:lang w:eastAsia="en-US"/>
        </w:rPr>
      </w:pPr>
      <w:r w:rsidRPr="00081009">
        <w:rPr>
          <w:rFonts w:eastAsia="Calibri" w:cs="Times New Roman"/>
          <w:color w:val="003283"/>
          <w:spacing w:val="0"/>
          <w:kern w:val="0"/>
          <w:sz w:val="48"/>
          <w:szCs w:val="48"/>
          <w:lang w:eastAsia="en-US"/>
        </w:rPr>
        <w:t>KONKURRANSEBESTEMMELSER</w:t>
      </w:r>
    </w:p>
    <w:p w14:paraId="678C6F95" w14:textId="77777777" w:rsidR="00A869C4" w:rsidRPr="00081009" w:rsidRDefault="00A869C4" w:rsidP="00403CF1">
      <w:pPr>
        <w:pStyle w:val="Overskrift"/>
        <w:rPr>
          <w:b/>
          <w:sz w:val="22"/>
          <w:szCs w:val="22"/>
        </w:rPr>
      </w:pPr>
    </w:p>
    <w:p w14:paraId="13B10E9F" w14:textId="77777777" w:rsidR="005D4E06" w:rsidRPr="00081009" w:rsidRDefault="005D4E06" w:rsidP="005D4E06">
      <w:pPr>
        <w:pStyle w:val="Overskrift"/>
        <w:rPr>
          <w:b/>
          <w:sz w:val="22"/>
          <w:szCs w:val="22"/>
        </w:rPr>
      </w:pPr>
    </w:p>
    <w:p w14:paraId="0A8AB72B" w14:textId="4BB65F24" w:rsidR="005D4E06" w:rsidRPr="008D168E" w:rsidRDefault="005D4E06" w:rsidP="005D4E06">
      <w:pPr>
        <w:pStyle w:val="Overskrift"/>
        <w:rPr>
          <w:sz w:val="32"/>
          <w:szCs w:val="22"/>
        </w:rPr>
      </w:pPr>
    </w:p>
    <w:p w14:paraId="06A19217" w14:textId="6729DD93" w:rsidR="005D4E06" w:rsidRPr="00024B9C" w:rsidRDefault="005D4E06" w:rsidP="005D4E06">
      <w:pPr>
        <w:pStyle w:val="Overskrift"/>
        <w:rPr>
          <w:sz w:val="32"/>
          <w:szCs w:val="22"/>
        </w:rPr>
      </w:pPr>
      <w:r w:rsidRPr="00024B9C">
        <w:rPr>
          <w:sz w:val="32"/>
          <w:szCs w:val="22"/>
        </w:rPr>
        <w:t>Åpen tilbudskonkurranse</w:t>
      </w:r>
    </w:p>
    <w:p w14:paraId="7F6E28EF" w14:textId="795E08B6" w:rsidR="005D4E06" w:rsidRPr="00024B9C" w:rsidRDefault="005D4E06" w:rsidP="005D4E06">
      <w:pPr>
        <w:pStyle w:val="Overskrift"/>
        <w:rPr>
          <w:sz w:val="32"/>
          <w:szCs w:val="22"/>
        </w:rPr>
      </w:pPr>
      <w:r w:rsidRPr="00024B9C">
        <w:rPr>
          <w:sz w:val="32"/>
          <w:szCs w:val="22"/>
        </w:rPr>
        <w:t xml:space="preserve">etter lov om offentlige anskaffelser og </w:t>
      </w:r>
      <w:r w:rsidRPr="00024B9C">
        <w:rPr>
          <w:sz w:val="32"/>
          <w:szCs w:val="22"/>
        </w:rPr>
        <w:br/>
        <w:t xml:space="preserve">forskrift om offentlige anskaffelser del II </w:t>
      </w:r>
    </w:p>
    <w:p w14:paraId="40255BF3" w14:textId="77777777" w:rsidR="005D4E06" w:rsidRPr="00024B9C" w:rsidRDefault="005D4E06" w:rsidP="005D4E06">
      <w:pPr>
        <w:pStyle w:val="Overskrift"/>
        <w:rPr>
          <w:sz w:val="32"/>
          <w:szCs w:val="22"/>
        </w:rPr>
      </w:pPr>
    </w:p>
    <w:p w14:paraId="5B22FDF3" w14:textId="2E6CC4EB" w:rsidR="005D4E06" w:rsidRPr="00024B9C" w:rsidRDefault="005D4E06" w:rsidP="000F02F3">
      <w:pPr>
        <w:pStyle w:val="Overskrift"/>
        <w:rPr>
          <w:rFonts w:eastAsia="Calibri"/>
          <w:sz w:val="32"/>
          <w:szCs w:val="22"/>
          <w:lang w:eastAsia="en-US"/>
        </w:rPr>
      </w:pPr>
    </w:p>
    <w:p w14:paraId="6875385A" w14:textId="77777777" w:rsidR="005D4E06" w:rsidRPr="00024B9C" w:rsidRDefault="005D4E06" w:rsidP="005D4E06">
      <w:pPr>
        <w:pStyle w:val="Overskrift"/>
        <w:rPr>
          <w:b/>
          <w:sz w:val="32"/>
          <w:szCs w:val="22"/>
        </w:rPr>
      </w:pPr>
    </w:p>
    <w:p w14:paraId="73FFD62B" w14:textId="4704C746" w:rsidR="005D4E06" w:rsidRPr="00024B9C" w:rsidRDefault="000F02F3" w:rsidP="005D4E06">
      <w:pPr>
        <w:pStyle w:val="Overskrift"/>
        <w:rPr>
          <w:sz w:val="32"/>
          <w:szCs w:val="22"/>
          <w:lang w:val="nn-NO"/>
        </w:rPr>
      </w:pPr>
      <w:r w:rsidRPr="00024B9C">
        <w:rPr>
          <w:sz w:val="32"/>
          <w:szCs w:val="22"/>
          <w:lang w:val="nn-NO"/>
        </w:rPr>
        <w:t xml:space="preserve">Prosjekt </w:t>
      </w:r>
      <w:r w:rsidR="001065EC" w:rsidRPr="00024B9C">
        <w:rPr>
          <w:sz w:val="32"/>
          <w:szCs w:val="22"/>
          <w:lang w:val="nn-NO"/>
        </w:rPr>
        <w:t>25002</w:t>
      </w:r>
      <w:r w:rsidRPr="00024B9C">
        <w:rPr>
          <w:sz w:val="32"/>
          <w:szCs w:val="22"/>
          <w:lang w:val="nn-NO"/>
        </w:rPr>
        <w:t>-</w:t>
      </w:r>
      <w:r w:rsidR="001065EC" w:rsidRPr="00024B9C">
        <w:rPr>
          <w:sz w:val="32"/>
          <w:szCs w:val="22"/>
          <w:lang w:val="nn-NO"/>
        </w:rPr>
        <w:t>Utskifting av yttertak. Stekkeviksvegen 6-8 og 10.</w:t>
      </w:r>
    </w:p>
    <w:p w14:paraId="38C82B07" w14:textId="77777777" w:rsidR="005D4E06" w:rsidRPr="000F02F3" w:rsidRDefault="005D4E06" w:rsidP="005D4E06">
      <w:pPr>
        <w:pStyle w:val="Overskrift"/>
        <w:rPr>
          <w:sz w:val="32"/>
          <w:szCs w:val="22"/>
          <w:lang w:val="nn-NO"/>
        </w:rPr>
      </w:pPr>
    </w:p>
    <w:p w14:paraId="72278BAC" w14:textId="27769E25" w:rsidR="005D4E06" w:rsidRPr="006779AB" w:rsidRDefault="005D4E06" w:rsidP="005D4E06">
      <w:pPr>
        <w:pStyle w:val="Overskrift"/>
        <w:rPr>
          <w:sz w:val="32"/>
          <w:szCs w:val="22"/>
          <w:lang w:val="nn-NO"/>
        </w:rPr>
      </w:pPr>
      <w:r w:rsidRPr="006779AB">
        <w:rPr>
          <w:sz w:val="32"/>
          <w:szCs w:val="22"/>
          <w:lang w:val="nn-NO"/>
        </w:rPr>
        <w:t>Saksarkivnr.:</w:t>
      </w:r>
      <w:r w:rsidR="001065EC">
        <w:rPr>
          <w:sz w:val="32"/>
          <w:szCs w:val="22"/>
          <w:lang w:val="nn-NO"/>
        </w:rPr>
        <w:t xml:space="preserve"> </w:t>
      </w:r>
      <w:r w:rsidR="00024B9C">
        <w:rPr>
          <w:sz w:val="32"/>
          <w:szCs w:val="22"/>
          <w:lang w:val="nn-NO"/>
        </w:rPr>
        <w:t>2026/0030</w:t>
      </w:r>
    </w:p>
    <w:p w14:paraId="09D7121C" w14:textId="77777777" w:rsidR="00B72719" w:rsidRPr="006779AB" w:rsidRDefault="00B72719" w:rsidP="00403CF1">
      <w:pPr>
        <w:rPr>
          <w:szCs w:val="22"/>
          <w:lang w:val="nn-NO"/>
        </w:rPr>
      </w:pPr>
    </w:p>
    <w:p w14:paraId="1ADE8169" w14:textId="71EDAD48" w:rsidR="00B72719" w:rsidRPr="006779AB" w:rsidRDefault="0007458D" w:rsidP="0007458D">
      <w:pPr>
        <w:tabs>
          <w:tab w:val="left" w:pos="3510"/>
        </w:tabs>
        <w:rPr>
          <w:szCs w:val="22"/>
          <w:lang w:val="nn-NO"/>
        </w:rPr>
      </w:pPr>
      <w:r w:rsidRPr="006779AB">
        <w:rPr>
          <w:szCs w:val="22"/>
          <w:lang w:val="nn-NO"/>
        </w:rPr>
        <w:tab/>
      </w:r>
    </w:p>
    <w:p w14:paraId="65174653" w14:textId="77777777" w:rsidR="00B72719" w:rsidRPr="006779AB" w:rsidRDefault="00B72719" w:rsidP="00403CF1">
      <w:pPr>
        <w:rPr>
          <w:szCs w:val="22"/>
          <w:lang w:val="nn-NO"/>
        </w:rPr>
      </w:pPr>
    </w:p>
    <w:p w14:paraId="48F1CC4C" w14:textId="77777777" w:rsidR="00B72719" w:rsidRPr="006779AB" w:rsidRDefault="00B72719" w:rsidP="00403CF1">
      <w:pPr>
        <w:rPr>
          <w:szCs w:val="22"/>
          <w:lang w:val="nn-NO"/>
        </w:rPr>
      </w:pPr>
    </w:p>
    <w:p w14:paraId="7F3759E5" w14:textId="77777777" w:rsidR="00B72719" w:rsidRPr="006779AB" w:rsidRDefault="00B72719" w:rsidP="00403CF1">
      <w:pPr>
        <w:rPr>
          <w:szCs w:val="22"/>
          <w:lang w:val="nn-NO"/>
        </w:rPr>
      </w:pPr>
    </w:p>
    <w:p w14:paraId="0980A1AD" w14:textId="77777777" w:rsidR="00B72719" w:rsidRPr="006779AB" w:rsidRDefault="00B72719" w:rsidP="00403CF1">
      <w:pPr>
        <w:rPr>
          <w:szCs w:val="22"/>
          <w:lang w:val="nn-NO"/>
        </w:rPr>
      </w:pPr>
    </w:p>
    <w:p w14:paraId="26C72A83" w14:textId="77777777" w:rsidR="00B72719" w:rsidRPr="006779AB" w:rsidRDefault="00B72719" w:rsidP="00403CF1">
      <w:pPr>
        <w:rPr>
          <w:szCs w:val="22"/>
          <w:lang w:val="nn-NO"/>
        </w:rPr>
      </w:pPr>
    </w:p>
    <w:p w14:paraId="41B6B410" w14:textId="77777777" w:rsidR="00B72719" w:rsidRPr="006779AB" w:rsidRDefault="00B72719" w:rsidP="00403CF1">
      <w:pPr>
        <w:rPr>
          <w:szCs w:val="22"/>
          <w:lang w:val="nn-NO"/>
        </w:rPr>
      </w:pPr>
    </w:p>
    <w:p w14:paraId="1926A6CD" w14:textId="77777777" w:rsidR="00B72719" w:rsidRPr="006779AB" w:rsidRDefault="00B72719" w:rsidP="00403CF1">
      <w:pPr>
        <w:rPr>
          <w:szCs w:val="22"/>
          <w:lang w:val="nn-NO"/>
        </w:rPr>
      </w:pPr>
    </w:p>
    <w:p w14:paraId="7AD9C9E8" w14:textId="3BD85917" w:rsidR="00A869C4" w:rsidRPr="006779AB" w:rsidRDefault="00A869C4" w:rsidP="00403CF1">
      <w:pPr>
        <w:rPr>
          <w:szCs w:val="22"/>
          <w:lang w:val="nn-NO"/>
        </w:rPr>
      </w:pPr>
      <w:r w:rsidRPr="006779AB">
        <w:rPr>
          <w:szCs w:val="22"/>
          <w:lang w:val="nn-NO"/>
        </w:rPr>
        <w:br w:type="page"/>
      </w:r>
    </w:p>
    <w:p w14:paraId="739C4470" w14:textId="7CBB478D" w:rsidR="000E24F9" w:rsidRPr="006779AB" w:rsidRDefault="000E24F9" w:rsidP="00935A19">
      <w:pPr>
        <w:pStyle w:val="Overskrift1"/>
        <w:numPr>
          <w:ilvl w:val="0"/>
          <w:numId w:val="0"/>
        </w:numPr>
        <w:rPr>
          <w:rFonts w:asciiTheme="minorHAnsi" w:hAnsiTheme="minorHAnsi" w:cs="Times New Roman"/>
          <w:b w:val="0"/>
          <w:bCs w:val="0"/>
          <w:color w:val="3333FF"/>
          <w:sz w:val="22"/>
          <w:szCs w:val="22"/>
          <w:lang w:val="nn-NO"/>
        </w:rPr>
      </w:pPr>
      <w:bookmarkStart w:id="0" w:name="_Toc269299262"/>
    </w:p>
    <w:sdt>
      <w:sdtPr>
        <w:rPr>
          <w:rFonts w:asciiTheme="minorHAnsi" w:eastAsia="Times New Roman" w:hAnsiTheme="minorHAnsi" w:cs="Times New Roman"/>
          <w:color w:val="auto"/>
          <w:sz w:val="22"/>
          <w:szCs w:val="19"/>
          <w:lang w:val="nb-NO" w:eastAsia="nb-NO"/>
        </w:rPr>
        <w:id w:val="-551221605"/>
        <w:docPartObj>
          <w:docPartGallery w:val="Table of Contents"/>
          <w:docPartUnique/>
        </w:docPartObj>
      </w:sdtPr>
      <w:sdtEndPr>
        <w:rPr>
          <w:b/>
          <w:bCs/>
        </w:rPr>
      </w:sdtEndPr>
      <w:sdtContent>
        <w:p w14:paraId="4CFA7360" w14:textId="61D14BF6" w:rsidR="000E24F9" w:rsidRDefault="000E24F9">
          <w:pPr>
            <w:pStyle w:val="Overskriftforinnholdsfortegnelse"/>
          </w:pPr>
          <w:r>
            <w:t>Innhald</w:t>
          </w:r>
        </w:p>
        <w:p w14:paraId="07DCDABF" w14:textId="325E7B03" w:rsidR="0024654F" w:rsidRDefault="000E24F9">
          <w:pPr>
            <w:pStyle w:val="INNH1"/>
            <w:rPr>
              <w:rFonts w:eastAsiaTheme="minorEastAsia" w:cstheme="minorBidi"/>
              <w:b w:val="0"/>
              <w:noProof/>
              <w:szCs w:val="22"/>
            </w:rPr>
          </w:pPr>
          <w:r>
            <w:fldChar w:fldCharType="begin"/>
          </w:r>
          <w:r>
            <w:instrText xml:space="preserve"> TOC \o "1-3" \h \z \u </w:instrText>
          </w:r>
          <w:r>
            <w:fldChar w:fldCharType="separate"/>
          </w:r>
          <w:hyperlink w:anchor="_Toc164773552" w:history="1">
            <w:r w:rsidR="0024654F" w:rsidRPr="00A058BC">
              <w:rPr>
                <w:rStyle w:val="Hyperkobling"/>
                <w:noProof/>
              </w:rPr>
              <w:t>1</w:t>
            </w:r>
            <w:r w:rsidR="0024654F">
              <w:rPr>
                <w:rFonts w:eastAsiaTheme="minorEastAsia" w:cstheme="minorBidi"/>
                <w:b w:val="0"/>
                <w:noProof/>
                <w:szCs w:val="22"/>
              </w:rPr>
              <w:tab/>
            </w:r>
            <w:r w:rsidR="0024654F" w:rsidRPr="00A058BC">
              <w:rPr>
                <w:rStyle w:val="Hyperkobling"/>
                <w:noProof/>
              </w:rPr>
              <w:t>GENERELL INTRODUKSJON</w:t>
            </w:r>
            <w:r w:rsidR="0024654F">
              <w:rPr>
                <w:noProof/>
                <w:webHidden/>
              </w:rPr>
              <w:tab/>
            </w:r>
            <w:r w:rsidR="0024654F">
              <w:rPr>
                <w:noProof/>
                <w:webHidden/>
              </w:rPr>
              <w:fldChar w:fldCharType="begin"/>
            </w:r>
            <w:r w:rsidR="0024654F">
              <w:rPr>
                <w:noProof/>
                <w:webHidden/>
              </w:rPr>
              <w:instrText xml:space="preserve"> PAGEREF _Toc164773552 \h </w:instrText>
            </w:r>
            <w:r w:rsidR="0024654F">
              <w:rPr>
                <w:noProof/>
                <w:webHidden/>
              </w:rPr>
            </w:r>
            <w:r w:rsidR="0024654F">
              <w:rPr>
                <w:noProof/>
                <w:webHidden/>
              </w:rPr>
              <w:fldChar w:fldCharType="separate"/>
            </w:r>
            <w:r w:rsidR="0024654F">
              <w:rPr>
                <w:noProof/>
                <w:webHidden/>
              </w:rPr>
              <w:t>3</w:t>
            </w:r>
            <w:r w:rsidR="0024654F">
              <w:rPr>
                <w:noProof/>
                <w:webHidden/>
              </w:rPr>
              <w:fldChar w:fldCharType="end"/>
            </w:r>
          </w:hyperlink>
        </w:p>
        <w:p w14:paraId="3EC0762D" w14:textId="7C651FFA" w:rsidR="0024654F" w:rsidRDefault="0024654F">
          <w:pPr>
            <w:pStyle w:val="INNH2"/>
            <w:rPr>
              <w:rFonts w:eastAsiaTheme="minorEastAsia" w:cstheme="minorBidi"/>
              <w:noProof/>
              <w:szCs w:val="22"/>
            </w:rPr>
          </w:pPr>
          <w:hyperlink w:anchor="_Toc164773553" w:history="1">
            <w:r w:rsidRPr="00A058BC">
              <w:rPr>
                <w:rStyle w:val="Hyperkobling"/>
                <w:rFonts w:ascii="Calibri" w:hAnsi="Calibri"/>
                <w:i/>
                <w:noProof/>
                <w:lang w:eastAsia="en-US"/>
              </w:rPr>
              <w:t>1.1</w:t>
            </w:r>
            <w:r>
              <w:rPr>
                <w:rFonts w:eastAsiaTheme="minorEastAsia" w:cstheme="minorBidi"/>
                <w:noProof/>
                <w:szCs w:val="22"/>
              </w:rPr>
              <w:tab/>
            </w:r>
            <w:r w:rsidRPr="00A058BC">
              <w:rPr>
                <w:rStyle w:val="Hyperkobling"/>
                <w:rFonts w:ascii="Calibri" w:hAnsi="Calibri" w:cstheme="majorBidi"/>
                <w:i/>
                <w:noProof/>
                <w:lang w:eastAsia="en-US"/>
              </w:rPr>
              <w:t>Oppdragsgiver</w:t>
            </w:r>
            <w:r>
              <w:rPr>
                <w:noProof/>
                <w:webHidden/>
              </w:rPr>
              <w:tab/>
            </w:r>
            <w:r>
              <w:rPr>
                <w:noProof/>
                <w:webHidden/>
              </w:rPr>
              <w:fldChar w:fldCharType="begin"/>
            </w:r>
            <w:r>
              <w:rPr>
                <w:noProof/>
                <w:webHidden/>
              </w:rPr>
              <w:instrText xml:space="preserve"> PAGEREF _Toc164773553 \h </w:instrText>
            </w:r>
            <w:r>
              <w:rPr>
                <w:noProof/>
                <w:webHidden/>
              </w:rPr>
            </w:r>
            <w:r>
              <w:rPr>
                <w:noProof/>
                <w:webHidden/>
              </w:rPr>
              <w:fldChar w:fldCharType="separate"/>
            </w:r>
            <w:r>
              <w:rPr>
                <w:noProof/>
                <w:webHidden/>
              </w:rPr>
              <w:t>3</w:t>
            </w:r>
            <w:r>
              <w:rPr>
                <w:noProof/>
                <w:webHidden/>
              </w:rPr>
              <w:fldChar w:fldCharType="end"/>
            </w:r>
          </w:hyperlink>
        </w:p>
        <w:p w14:paraId="78827D4D" w14:textId="05F789FF" w:rsidR="0024654F" w:rsidRDefault="0024654F">
          <w:pPr>
            <w:pStyle w:val="INNH2"/>
            <w:rPr>
              <w:rFonts w:eastAsiaTheme="minorEastAsia" w:cstheme="minorBidi"/>
              <w:noProof/>
              <w:szCs w:val="22"/>
            </w:rPr>
          </w:pPr>
          <w:hyperlink w:anchor="_Toc164773554" w:history="1">
            <w:r w:rsidRPr="00A058BC">
              <w:rPr>
                <w:rStyle w:val="Hyperkobling"/>
                <w:rFonts w:ascii="Calibri" w:hAnsi="Calibri"/>
                <w:i/>
                <w:noProof/>
                <w:lang w:eastAsia="en-US"/>
              </w:rPr>
              <w:t>1.2</w:t>
            </w:r>
            <w:r>
              <w:rPr>
                <w:rFonts w:eastAsiaTheme="minorEastAsia" w:cstheme="minorBidi"/>
                <w:noProof/>
                <w:szCs w:val="22"/>
              </w:rPr>
              <w:tab/>
            </w:r>
            <w:r w:rsidRPr="00A058BC">
              <w:rPr>
                <w:rStyle w:val="Hyperkobling"/>
                <w:rFonts w:ascii="Calibri" w:hAnsi="Calibri" w:cstheme="majorBidi"/>
                <w:i/>
                <w:noProof/>
                <w:lang w:eastAsia="en-US"/>
              </w:rPr>
              <w:t>Leverandør</w:t>
            </w:r>
            <w:r>
              <w:rPr>
                <w:noProof/>
                <w:webHidden/>
              </w:rPr>
              <w:tab/>
            </w:r>
            <w:r>
              <w:rPr>
                <w:noProof/>
                <w:webHidden/>
              </w:rPr>
              <w:fldChar w:fldCharType="begin"/>
            </w:r>
            <w:r>
              <w:rPr>
                <w:noProof/>
                <w:webHidden/>
              </w:rPr>
              <w:instrText xml:space="preserve"> PAGEREF _Toc164773554 \h </w:instrText>
            </w:r>
            <w:r>
              <w:rPr>
                <w:noProof/>
                <w:webHidden/>
              </w:rPr>
            </w:r>
            <w:r>
              <w:rPr>
                <w:noProof/>
                <w:webHidden/>
              </w:rPr>
              <w:fldChar w:fldCharType="separate"/>
            </w:r>
            <w:r>
              <w:rPr>
                <w:noProof/>
                <w:webHidden/>
              </w:rPr>
              <w:t>3</w:t>
            </w:r>
            <w:r>
              <w:rPr>
                <w:noProof/>
                <w:webHidden/>
              </w:rPr>
              <w:fldChar w:fldCharType="end"/>
            </w:r>
          </w:hyperlink>
        </w:p>
        <w:p w14:paraId="410DF4D3" w14:textId="4E5BF146" w:rsidR="0024654F" w:rsidRDefault="0024654F">
          <w:pPr>
            <w:pStyle w:val="INNH2"/>
            <w:rPr>
              <w:rFonts w:eastAsiaTheme="minorEastAsia" w:cstheme="minorBidi"/>
              <w:noProof/>
              <w:szCs w:val="22"/>
            </w:rPr>
          </w:pPr>
          <w:hyperlink w:anchor="_Toc164773555" w:history="1">
            <w:r w:rsidRPr="00A058BC">
              <w:rPr>
                <w:rStyle w:val="Hyperkobling"/>
                <w:rFonts w:ascii="Calibri" w:hAnsi="Calibri"/>
                <w:i/>
                <w:noProof/>
                <w:lang w:eastAsia="en-US"/>
              </w:rPr>
              <w:t>1.3</w:t>
            </w:r>
            <w:r>
              <w:rPr>
                <w:rFonts w:eastAsiaTheme="minorEastAsia" w:cstheme="minorBidi"/>
                <w:noProof/>
                <w:szCs w:val="22"/>
              </w:rPr>
              <w:tab/>
            </w:r>
            <w:r w:rsidRPr="00A058BC">
              <w:rPr>
                <w:rStyle w:val="Hyperkobling"/>
                <w:rFonts w:ascii="Calibri" w:hAnsi="Calibri" w:cstheme="majorBidi"/>
                <w:i/>
                <w:noProof/>
                <w:lang w:eastAsia="en-US"/>
              </w:rPr>
              <w:t>Beskrivelse av anskaffelsen</w:t>
            </w:r>
            <w:r>
              <w:rPr>
                <w:noProof/>
                <w:webHidden/>
              </w:rPr>
              <w:tab/>
            </w:r>
            <w:r>
              <w:rPr>
                <w:noProof/>
                <w:webHidden/>
              </w:rPr>
              <w:fldChar w:fldCharType="begin"/>
            </w:r>
            <w:r>
              <w:rPr>
                <w:noProof/>
                <w:webHidden/>
              </w:rPr>
              <w:instrText xml:space="preserve"> PAGEREF _Toc164773555 \h </w:instrText>
            </w:r>
            <w:r>
              <w:rPr>
                <w:noProof/>
                <w:webHidden/>
              </w:rPr>
            </w:r>
            <w:r>
              <w:rPr>
                <w:noProof/>
                <w:webHidden/>
              </w:rPr>
              <w:fldChar w:fldCharType="separate"/>
            </w:r>
            <w:r>
              <w:rPr>
                <w:noProof/>
                <w:webHidden/>
              </w:rPr>
              <w:t>3</w:t>
            </w:r>
            <w:r>
              <w:rPr>
                <w:noProof/>
                <w:webHidden/>
              </w:rPr>
              <w:fldChar w:fldCharType="end"/>
            </w:r>
          </w:hyperlink>
        </w:p>
        <w:p w14:paraId="4F761440" w14:textId="50BA4722" w:rsidR="0024654F" w:rsidRDefault="0024654F">
          <w:pPr>
            <w:pStyle w:val="INNH2"/>
            <w:rPr>
              <w:rFonts w:eastAsiaTheme="minorEastAsia" w:cstheme="minorBidi"/>
              <w:noProof/>
              <w:szCs w:val="22"/>
            </w:rPr>
          </w:pPr>
          <w:hyperlink w:anchor="_Toc164773556" w:history="1">
            <w:r w:rsidRPr="00A058BC">
              <w:rPr>
                <w:rStyle w:val="Hyperkobling"/>
                <w:rFonts w:ascii="Calibri" w:hAnsi="Calibri"/>
                <w:i/>
                <w:noProof/>
                <w:lang w:eastAsia="en-US"/>
              </w:rPr>
              <w:t>1.4</w:t>
            </w:r>
            <w:r>
              <w:rPr>
                <w:rFonts w:eastAsiaTheme="minorEastAsia" w:cstheme="minorBidi"/>
                <w:noProof/>
                <w:szCs w:val="22"/>
              </w:rPr>
              <w:tab/>
            </w:r>
            <w:r w:rsidRPr="00A058BC">
              <w:rPr>
                <w:rStyle w:val="Hyperkobling"/>
                <w:rFonts w:ascii="Calibri" w:hAnsi="Calibri" w:cstheme="majorBidi"/>
                <w:i/>
                <w:noProof/>
                <w:lang w:eastAsia="en-US"/>
              </w:rPr>
              <w:t>Frister</w:t>
            </w:r>
            <w:r>
              <w:rPr>
                <w:noProof/>
                <w:webHidden/>
              </w:rPr>
              <w:tab/>
            </w:r>
            <w:r>
              <w:rPr>
                <w:noProof/>
                <w:webHidden/>
              </w:rPr>
              <w:fldChar w:fldCharType="begin"/>
            </w:r>
            <w:r>
              <w:rPr>
                <w:noProof/>
                <w:webHidden/>
              </w:rPr>
              <w:instrText xml:space="preserve"> PAGEREF _Toc164773556 \h </w:instrText>
            </w:r>
            <w:r>
              <w:rPr>
                <w:noProof/>
                <w:webHidden/>
              </w:rPr>
            </w:r>
            <w:r>
              <w:rPr>
                <w:noProof/>
                <w:webHidden/>
              </w:rPr>
              <w:fldChar w:fldCharType="separate"/>
            </w:r>
            <w:r>
              <w:rPr>
                <w:noProof/>
                <w:webHidden/>
              </w:rPr>
              <w:t>3</w:t>
            </w:r>
            <w:r>
              <w:rPr>
                <w:noProof/>
                <w:webHidden/>
              </w:rPr>
              <w:fldChar w:fldCharType="end"/>
            </w:r>
          </w:hyperlink>
        </w:p>
        <w:p w14:paraId="7FF3ADAB" w14:textId="68DA2BB2" w:rsidR="0024654F" w:rsidRDefault="0024654F">
          <w:pPr>
            <w:pStyle w:val="INNH2"/>
            <w:rPr>
              <w:rFonts w:eastAsiaTheme="minorEastAsia" w:cstheme="minorBidi"/>
              <w:noProof/>
              <w:szCs w:val="22"/>
            </w:rPr>
          </w:pPr>
          <w:hyperlink w:anchor="_Toc164773557" w:history="1">
            <w:r w:rsidRPr="00A058BC">
              <w:rPr>
                <w:rStyle w:val="Hyperkobling"/>
                <w:rFonts w:ascii="Calibri" w:hAnsi="Calibri"/>
                <w:i/>
                <w:noProof/>
                <w:lang w:eastAsia="en-US"/>
              </w:rPr>
              <w:t>1.5</w:t>
            </w:r>
            <w:r>
              <w:rPr>
                <w:rFonts w:eastAsiaTheme="minorEastAsia" w:cstheme="minorBidi"/>
                <w:noProof/>
                <w:szCs w:val="22"/>
              </w:rPr>
              <w:tab/>
            </w:r>
            <w:r w:rsidRPr="00A058BC">
              <w:rPr>
                <w:rStyle w:val="Hyperkobling"/>
                <w:rFonts w:ascii="Calibri" w:hAnsi="Calibri" w:cstheme="majorBidi"/>
                <w:i/>
                <w:noProof/>
                <w:lang w:eastAsia="en-US"/>
              </w:rPr>
              <w:t>Tilbud på deler av leveransen</w:t>
            </w:r>
            <w:r>
              <w:rPr>
                <w:noProof/>
                <w:webHidden/>
              </w:rPr>
              <w:tab/>
            </w:r>
            <w:r>
              <w:rPr>
                <w:noProof/>
                <w:webHidden/>
              </w:rPr>
              <w:fldChar w:fldCharType="begin"/>
            </w:r>
            <w:r>
              <w:rPr>
                <w:noProof/>
                <w:webHidden/>
              </w:rPr>
              <w:instrText xml:space="preserve"> PAGEREF _Toc164773557 \h </w:instrText>
            </w:r>
            <w:r>
              <w:rPr>
                <w:noProof/>
                <w:webHidden/>
              </w:rPr>
            </w:r>
            <w:r>
              <w:rPr>
                <w:noProof/>
                <w:webHidden/>
              </w:rPr>
              <w:fldChar w:fldCharType="separate"/>
            </w:r>
            <w:r>
              <w:rPr>
                <w:noProof/>
                <w:webHidden/>
              </w:rPr>
              <w:t>3</w:t>
            </w:r>
            <w:r>
              <w:rPr>
                <w:noProof/>
                <w:webHidden/>
              </w:rPr>
              <w:fldChar w:fldCharType="end"/>
            </w:r>
          </w:hyperlink>
        </w:p>
        <w:p w14:paraId="425A71D5" w14:textId="356240BC" w:rsidR="0024654F" w:rsidRDefault="0024654F">
          <w:pPr>
            <w:pStyle w:val="INNH2"/>
            <w:rPr>
              <w:rFonts w:eastAsiaTheme="minorEastAsia" w:cstheme="minorBidi"/>
              <w:noProof/>
              <w:szCs w:val="22"/>
            </w:rPr>
          </w:pPr>
          <w:hyperlink w:anchor="_Toc164773558" w:history="1">
            <w:r w:rsidRPr="00A058BC">
              <w:rPr>
                <w:rStyle w:val="Hyperkobling"/>
                <w:rFonts w:ascii="Calibri" w:hAnsi="Calibri"/>
                <w:i/>
                <w:noProof/>
                <w:lang w:eastAsia="en-US"/>
              </w:rPr>
              <w:t>1.6</w:t>
            </w:r>
            <w:r>
              <w:rPr>
                <w:rFonts w:eastAsiaTheme="minorEastAsia" w:cstheme="minorBidi"/>
                <w:noProof/>
                <w:szCs w:val="22"/>
              </w:rPr>
              <w:tab/>
            </w:r>
            <w:r w:rsidRPr="00A058BC">
              <w:rPr>
                <w:rStyle w:val="Hyperkobling"/>
                <w:rFonts w:ascii="Calibri" w:hAnsi="Calibri" w:cstheme="majorBidi"/>
                <w:i/>
                <w:noProof/>
                <w:lang w:eastAsia="en-US"/>
              </w:rPr>
              <w:t>Anskaffelsens omfang</w:t>
            </w:r>
            <w:r>
              <w:rPr>
                <w:noProof/>
                <w:webHidden/>
              </w:rPr>
              <w:tab/>
            </w:r>
            <w:r>
              <w:rPr>
                <w:noProof/>
                <w:webHidden/>
              </w:rPr>
              <w:fldChar w:fldCharType="begin"/>
            </w:r>
            <w:r>
              <w:rPr>
                <w:noProof/>
                <w:webHidden/>
              </w:rPr>
              <w:instrText xml:space="preserve"> PAGEREF _Toc164773558 \h </w:instrText>
            </w:r>
            <w:r>
              <w:rPr>
                <w:noProof/>
                <w:webHidden/>
              </w:rPr>
            </w:r>
            <w:r>
              <w:rPr>
                <w:noProof/>
                <w:webHidden/>
              </w:rPr>
              <w:fldChar w:fldCharType="separate"/>
            </w:r>
            <w:r>
              <w:rPr>
                <w:noProof/>
                <w:webHidden/>
              </w:rPr>
              <w:t>3</w:t>
            </w:r>
            <w:r>
              <w:rPr>
                <w:noProof/>
                <w:webHidden/>
              </w:rPr>
              <w:fldChar w:fldCharType="end"/>
            </w:r>
          </w:hyperlink>
        </w:p>
        <w:p w14:paraId="22CDC3D5" w14:textId="2D13171E" w:rsidR="0024654F" w:rsidRDefault="0024654F">
          <w:pPr>
            <w:pStyle w:val="INNH2"/>
            <w:rPr>
              <w:rFonts w:eastAsiaTheme="minorEastAsia" w:cstheme="minorBidi"/>
              <w:noProof/>
              <w:szCs w:val="22"/>
            </w:rPr>
          </w:pPr>
          <w:hyperlink w:anchor="_Toc164773559" w:history="1">
            <w:r w:rsidRPr="00A058BC">
              <w:rPr>
                <w:rStyle w:val="Hyperkobling"/>
                <w:rFonts w:ascii="Calibri" w:hAnsi="Calibri"/>
                <w:i/>
                <w:noProof/>
                <w:lang w:eastAsia="en-US"/>
              </w:rPr>
              <w:t>1.7</w:t>
            </w:r>
            <w:r>
              <w:rPr>
                <w:rFonts w:eastAsiaTheme="minorEastAsia" w:cstheme="minorBidi"/>
                <w:noProof/>
                <w:szCs w:val="22"/>
              </w:rPr>
              <w:tab/>
            </w:r>
            <w:r w:rsidRPr="00A058BC">
              <w:rPr>
                <w:rStyle w:val="Hyperkobling"/>
                <w:rFonts w:ascii="Calibri" w:hAnsi="Calibri" w:cstheme="majorBidi"/>
                <w:i/>
                <w:noProof/>
                <w:lang w:eastAsia="en-US"/>
              </w:rPr>
              <w:t>Avtalens varighet</w:t>
            </w:r>
            <w:r>
              <w:rPr>
                <w:noProof/>
                <w:webHidden/>
              </w:rPr>
              <w:tab/>
            </w:r>
            <w:r>
              <w:rPr>
                <w:noProof/>
                <w:webHidden/>
              </w:rPr>
              <w:fldChar w:fldCharType="begin"/>
            </w:r>
            <w:r>
              <w:rPr>
                <w:noProof/>
                <w:webHidden/>
              </w:rPr>
              <w:instrText xml:space="preserve"> PAGEREF _Toc164773559 \h </w:instrText>
            </w:r>
            <w:r>
              <w:rPr>
                <w:noProof/>
                <w:webHidden/>
              </w:rPr>
            </w:r>
            <w:r>
              <w:rPr>
                <w:noProof/>
                <w:webHidden/>
              </w:rPr>
              <w:fldChar w:fldCharType="separate"/>
            </w:r>
            <w:r>
              <w:rPr>
                <w:noProof/>
                <w:webHidden/>
              </w:rPr>
              <w:t>3</w:t>
            </w:r>
            <w:r>
              <w:rPr>
                <w:noProof/>
                <w:webHidden/>
              </w:rPr>
              <w:fldChar w:fldCharType="end"/>
            </w:r>
          </w:hyperlink>
        </w:p>
        <w:p w14:paraId="4ADE98D9" w14:textId="67DE090C" w:rsidR="0024654F" w:rsidRDefault="0024654F">
          <w:pPr>
            <w:pStyle w:val="INNH2"/>
            <w:rPr>
              <w:rFonts w:eastAsiaTheme="minorEastAsia" w:cstheme="minorBidi"/>
              <w:noProof/>
              <w:szCs w:val="22"/>
            </w:rPr>
          </w:pPr>
          <w:hyperlink w:anchor="_Toc164773560" w:history="1">
            <w:r w:rsidRPr="00A058BC">
              <w:rPr>
                <w:rStyle w:val="Hyperkobling"/>
                <w:rFonts w:ascii="Calibri" w:hAnsi="Calibri"/>
                <w:i/>
                <w:noProof/>
                <w:lang w:eastAsia="en-US"/>
              </w:rPr>
              <w:t>1.8</w:t>
            </w:r>
            <w:r>
              <w:rPr>
                <w:rFonts w:eastAsiaTheme="minorEastAsia" w:cstheme="minorBidi"/>
                <w:noProof/>
                <w:szCs w:val="22"/>
              </w:rPr>
              <w:tab/>
            </w:r>
            <w:r w:rsidRPr="00A058BC">
              <w:rPr>
                <w:rStyle w:val="Hyperkobling"/>
                <w:rFonts w:ascii="Calibri" w:hAnsi="Calibri" w:cstheme="majorBidi"/>
                <w:i/>
                <w:noProof/>
                <w:lang w:eastAsia="en-US"/>
              </w:rPr>
              <w:t>Oppdragsgivers forbehold</w:t>
            </w:r>
            <w:r>
              <w:rPr>
                <w:noProof/>
                <w:webHidden/>
              </w:rPr>
              <w:tab/>
            </w:r>
            <w:r>
              <w:rPr>
                <w:noProof/>
                <w:webHidden/>
              </w:rPr>
              <w:fldChar w:fldCharType="begin"/>
            </w:r>
            <w:r>
              <w:rPr>
                <w:noProof/>
                <w:webHidden/>
              </w:rPr>
              <w:instrText xml:space="preserve"> PAGEREF _Toc164773560 \h </w:instrText>
            </w:r>
            <w:r>
              <w:rPr>
                <w:noProof/>
                <w:webHidden/>
              </w:rPr>
            </w:r>
            <w:r>
              <w:rPr>
                <w:noProof/>
                <w:webHidden/>
              </w:rPr>
              <w:fldChar w:fldCharType="separate"/>
            </w:r>
            <w:r>
              <w:rPr>
                <w:noProof/>
                <w:webHidden/>
              </w:rPr>
              <w:t>3</w:t>
            </w:r>
            <w:r>
              <w:rPr>
                <w:noProof/>
                <w:webHidden/>
              </w:rPr>
              <w:fldChar w:fldCharType="end"/>
            </w:r>
          </w:hyperlink>
        </w:p>
        <w:p w14:paraId="589A87D6" w14:textId="6465ACCA" w:rsidR="0024654F" w:rsidRDefault="0024654F">
          <w:pPr>
            <w:pStyle w:val="INNH1"/>
            <w:rPr>
              <w:rFonts w:eastAsiaTheme="minorEastAsia" w:cstheme="minorBidi"/>
              <w:b w:val="0"/>
              <w:noProof/>
              <w:szCs w:val="22"/>
            </w:rPr>
          </w:pPr>
          <w:hyperlink w:anchor="_Toc164773561" w:history="1">
            <w:r w:rsidRPr="00A058BC">
              <w:rPr>
                <w:rStyle w:val="Hyperkobling"/>
                <w:noProof/>
              </w:rPr>
              <w:t>2</w:t>
            </w:r>
            <w:r>
              <w:rPr>
                <w:rFonts w:eastAsiaTheme="minorEastAsia" w:cstheme="minorBidi"/>
                <w:b w:val="0"/>
                <w:noProof/>
                <w:szCs w:val="22"/>
              </w:rPr>
              <w:tab/>
            </w:r>
            <w:r w:rsidRPr="00A058BC">
              <w:rPr>
                <w:rStyle w:val="Hyperkobling"/>
                <w:noProof/>
              </w:rPr>
              <w:t>INSTRUKS TIL TILBYDER</w:t>
            </w:r>
            <w:r>
              <w:rPr>
                <w:noProof/>
                <w:webHidden/>
              </w:rPr>
              <w:tab/>
            </w:r>
            <w:r>
              <w:rPr>
                <w:noProof/>
                <w:webHidden/>
              </w:rPr>
              <w:fldChar w:fldCharType="begin"/>
            </w:r>
            <w:r>
              <w:rPr>
                <w:noProof/>
                <w:webHidden/>
              </w:rPr>
              <w:instrText xml:space="preserve"> PAGEREF _Toc164773561 \h </w:instrText>
            </w:r>
            <w:r>
              <w:rPr>
                <w:noProof/>
                <w:webHidden/>
              </w:rPr>
            </w:r>
            <w:r>
              <w:rPr>
                <w:noProof/>
                <w:webHidden/>
              </w:rPr>
              <w:fldChar w:fldCharType="separate"/>
            </w:r>
            <w:r>
              <w:rPr>
                <w:noProof/>
                <w:webHidden/>
              </w:rPr>
              <w:t>3</w:t>
            </w:r>
            <w:r>
              <w:rPr>
                <w:noProof/>
                <w:webHidden/>
              </w:rPr>
              <w:fldChar w:fldCharType="end"/>
            </w:r>
          </w:hyperlink>
        </w:p>
        <w:p w14:paraId="3B59EFC3" w14:textId="193C11E3" w:rsidR="0024654F" w:rsidRDefault="0024654F">
          <w:pPr>
            <w:pStyle w:val="INNH2"/>
            <w:rPr>
              <w:rFonts w:eastAsiaTheme="minorEastAsia" w:cstheme="minorBidi"/>
              <w:noProof/>
              <w:szCs w:val="22"/>
            </w:rPr>
          </w:pPr>
          <w:hyperlink w:anchor="_Toc164773562" w:history="1">
            <w:r w:rsidRPr="00A058BC">
              <w:rPr>
                <w:rStyle w:val="Hyperkobling"/>
                <w:rFonts w:ascii="Calibri" w:hAnsi="Calibri"/>
                <w:i/>
                <w:noProof/>
                <w:lang w:eastAsia="en-US"/>
              </w:rPr>
              <w:t>2.1</w:t>
            </w:r>
            <w:r>
              <w:rPr>
                <w:rFonts w:eastAsiaTheme="minorEastAsia" w:cstheme="minorBidi"/>
                <w:noProof/>
                <w:szCs w:val="22"/>
              </w:rPr>
              <w:tab/>
            </w:r>
            <w:r w:rsidRPr="00A058BC">
              <w:rPr>
                <w:rStyle w:val="Hyperkobling"/>
                <w:rFonts w:ascii="Calibri" w:hAnsi="Calibri" w:cstheme="majorBidi"/>
                <w:i/>
                <w:noProof/>
                <w:lang w:eastAsia="en-US"/>
              </w:rPr>
              <w:t>Anskaffelsesdokumenter</w:t>
            </w:r>
            <w:r>
              <w:rPr>
                <w:noProof/>
                <w:webHidden/>
              </w:rPr>
              <w:tab/>
            </w:r>
            <w:r>
              <w:rPr>
                <w:noProof/>
                <w:webHidden/>
              </w:rPr>
              <w:fldChar w:fldCharType="begin"/>
            </w:r>
            <w:r>
              <w:rPr>
                <w:noProof/>
                <w:webHidden/>
              </w:rPr>
              <w:instrText xml:space="preserve"> PAGEREF _Toc164773562 \h </w:instrText>
            </w:r>
            <w:r>
              <w:rPr>
                <w:noProof/>
                <w:webHidden/>
              </w:rPr>
            </w:r>
            <w:r>
              <w:rPr>
                <w:noProof/>
                <w:webHidden/>
              </w:rPr>
              <w:fldChar w:fldCharType="separate"/>
            </w:r>
            <w:r>
              <w:rPr>
                <w:noProof/>
                <w:webHidden/>
              </w:rPr>
              <w:t>3</w:t>
            </w:r>
            <w:r>
              <w:rPr>
                <w:noProof/>
                <w:webHidden/>
              </w:rPr>
              <w:fldChar w:fldCharType="end"/>
            </w:r>
          </w:hyperlink>
        </w:p>
        <w:p w14:paraId="044FEF93" w14:textId="6027274D" w:rsidR="0024654F" w:rsidRDefault="0024654F">
          <w:pPr>
            <w:pStyle w:val="INNH2"/>
            <w:rPr>
              <w:rFonts w:eastAsiaTheme="minorEastAsia" w:cstheme="minorBidi"/>
              <w:noProof/>
              <w:szCs w:val="22"/>
            </w:rPr>
          </w:pPr>
          <w:hyperlink w:anchor="_Toc164773563" w:history="1">
            <w:r w:rsidRPr="00A058BC">
              <w:rPr>
                <w:rStyle w:val="Hyperkobling"/>
                <w:rFonts w:ascii="Calibri" w:hAnsi="Calibri"/>
                <w:i/>
                <w:noProof/>
                <w:lang w:eastAsia="en-US"/>
              </w:rPr>
              <w:t>2.2</w:t>
            </w:r>
            <w:r>
              <w:rPr>
                <w:rFonts w:eastAsiaTheme="minorEastAsia" w:cstheme="minorBidi"/>
                <w:noProof/>
                <w:szCs w:val="22"/>
              </w:rPr>
              <w:tab/>
            </w:r>
            <w:r w:rsidRPr="00A058BC">
              <w:rPr>
                <w:rStyle w:val="Hyperkobling"/>
                <w:rFonts w:ascii="Calibri" w:hAnsi="Calibri" w:cstheme="majorBidi"/>
                <w:i/>
                <w:noProof/>
                <w:lang w:eastAsia="en-US"/>
              </w:rPr>
              <w:t>Anskaffelsesprosedyre</w:t>
            </w:r>
            <w:r>
              <w:rPr>
                <w:noProof/>
                <w:webHidden/>
              </w:rPr>
              <w:tab/>
            </w:r>
            <w:r>
              <w:rPr>
                <w:noProof/>
                <w:webHidden/>
              </w:rPr>
              <w:fldChar w:fldCharType="begin"/>
            </w:r>
            <w:r>
              <w:rPr>
                <w:noProof/>
                <w:webHidden/>
              </w:rPr>
              <w:instrText xml:space="preserve"> PAGEREF _Toc164773563 \h </w:instrText>
            </w:r>
            <w:r>
              <w:rPr>
                <w:noProof/>
                <w:webHidden/>
              </w:rPr>
            </w:r>
            <w:r>
              <w:rPr>
                <w:noProof/>
                <w:webHidden/>
              </w:rPr>
              <w:fldChar w:fldCharType="separate"/>
            </w:r>
            <w:r>
              <w:rPr>
                <w:noProof/>
                <w:webHidden/>
              </w:rPr>
              <w:t>4</w:t>
            </w:r>
            <w:r>
              <w:rPr>
                <w:noProof/>
                <w:webHidden/>
              </w:rPr>
              <w:fldChar w:fldCharType="end"/>
            </w:r>
          </w:hyperlink>
        </w:p>
        <w:p w14:paraId="09A684D1" w14:textId="2458BE29" w:rsidR="0024654F" w:rsidRDefault="0024654F">
          <w:pPr>
            <w:pStyle w:val="INNH2"/>
            <w:rPr>
              <w:rFonts w:eastAsiaTheme="minorEastAsia" w:cstheme="minorBidi"/>
              <w:noProof/>
              <w:szCs w:val="22"/>
            </w:rPr>
          </w:pPr>
          <w:hyperlink w:anchor="_Toc164773564" w:history="1">
            <w:r w:rsidRPr="00A058BC">
              <w:rPr>
                <w:rStyle w:val="Hyperkobling"/>
                <w:rFonts w:ascii="Calibri" w:hAnsi="Calibri"/>
                <w:i/>
                <w:noProof/>
                <w:lang w:eastAsia="en-US"/>
              </w:rPr>
              <w:t>2.3</w:t>
            </w:r>
            <w:r>
              <w:rPr>
                <w:rFonts w:eastAsiaTheme="minorEastAsia" w:cstheme="minorBidi"/>
                <w:noProof/>
                <w:szCs w:val="22"/>
              </w:rPr>
              <w:tab/>
            </w:r>
            <w:r w:rsidRPr="00A058BC">
              <w:rPr>
                <w:rStyle w:val="Hyperkobling"/>
                <w:rFonts w:ascii="Calibri" w:hAnsi="Calibri" w:cstheme="majorBidi"/>
                <w:i/>
                <w:noProof/>
                <w:lang w:eastAsia="en-US"/>
              </w:rPr>
              <w:t>Kontraktsbetingelser</w:t>
            </w:r>
            <w:r>
              <w:rPr>
                <w:noProof/>
                <w:webHidden/>
              </w:rPr>
              <w:tab/>
            </w:r>
            <w:r>
              <w:rPr>
                <w:noProof/>
                <w:webHidden/>
              </w:rPr>
              <w:fldChar w:fldCharType="begin"/>
            </w:r>
            <w:r>
              <w:rPr>
                <w:noProof/>
                <w:webHidden/>
              </w:rPr>
              <w:instrText xml:space="preserve"> PAGEREF _Toc164773564 \h </w:instrText>
            </w:r>
            <w:r>
              <w:rPr>
                <w:noProof/>
                <w:webHidden/>
              </w:rPr>
            </w:r>
            <w:r>
              <w:rPr>
                <w:noProof/>
                <w:webHidden/>
              </w:rPr>
              <w:fldChar w:fldCharType="separate"/>
            </w:r>
            <w:r>
              <w:rPr>
                <w:noProof/>
                <w:webHidden/>
              </w:rPr>
              <w:t>4</w:t>
            </w:r>
            <w:r>
              <w:rPr>
                <w:noProof/>
                <w:webHidden/>
              </w:rPr>
              <w:fldChar w:fldCharType="end"/>
            </w:r>
          </w:hyperlink>
        </w:p>
        <w:p w14:paraId="5441F20F" w14:textId="1610AB5A" w:rsidR="0024654F" w:rsidRDefault="0024654F">
          <w:pPr>
            <w:pStyle w:val="INNH2"/>
            <w:rPr>
              <w:rFonts w:eastAsiaTheme="minorEastAsia" w:cstheme="minorBidi"/>
              <w:noProof/>
              <w:szCs w:val="22"/>
            </w:rPr>
          </w:pPr>
          <w:hyperlink w:anchor="_Toc164773565" w:history="1">
            <w:r w:rsidRPr="00A058BC">
              <w:rPr>
                <w:rStyle w:val="Hyperkobling"/>
                <w:rFonts w:ascii="Calibri" w:hAnsi="Calibri"/>
                <w:i/>
                <w:noProof/>
                <w:lang w:eastAsia="en-US"/>
              </w:rPr>
              <w:t>2.4</w:t>
            </w:r>
            <w:r>
              <w:rPr>
                <w:rFonts w:eastAsiaTheme="minorEastAsia" w:cstheme="minorBidi"/>
                <w:noProof/>
                <w:szCs w:val="22"/>
              </w:rPr>
              <w:tab/>
            </w:r>
            <w:r w:rsidRPr="00A058BC">
              <w:rPr>
                <w:rStyle w:val="Hyperkobling"/>
                <w:rFonts w:ascii="Calibri" w:hAnsi="Calibri" w:cstheme="majorBidi"/>
                <w:i/>
                <w:noProof/>
                <w:lang w:eastAsia="en-US"/>
              </w:rPr>
              <w:t>Befaring/tilbyderkonferanse</w:t>
            </w:r>
            <w:r>
              <w:rPr>
                <w:noProof/>
                <w:webHidden/>
              </w:rPr>
              <w:tab/>
            </w:r>
            <w:r>
              <w:rPr>
                <w:noProof/>
                <w:webHidden/>
              </w:rPr>
              <w:fldChar w:fldCharType="begin"/>
            </w:r>
            <w:r>
              <w:rPr>
                <w:noProof/>
                <w:webHidden/>
              </w:rPr>
              <w:instrText xml:space="preserve"> PAGEREF _Toc164773565 \h </w:instrText>
            </w:r>
            <w:r>
              <w:rPr>
                <w:noProof/>
                <w:webHidden/>
              </w:rPr>
            </w:r>
            <w:r>
              <w:rPr>
                <w:noProof/>
                <w:webHidden/>
              </w:rPr>
              <w:fldChar w:fldCharType="separate"/>
            </w:r>
            <w:r>
              <w:rPr>
                <w:noProof/>
                <w:webHidden/>
              </w:rPr>
              <w:t>4</w:t>
            </w:r>
            <w:r>
              <w:rPr>
                <w:noProof/>
                <w:webHidden/>
              </w:rPr>
              <w:fldChar w:fldCharType="end"/>
            </w:r>
          </w:hyperlink>
        </w:p>
        <w:p w14:paraId="00F002C5" w14:textId="0A662334" w:rsidR="0024654F" w:rsidRDefault="0024654F">
          <w:pPr>
            <w:pStyle w:val="INNH2"/>
            <w:rPr>
              <w:rFonts w:eastAsiaTheme="minorEastAsia" w:cstheme="minorBidi"/>
              <w:noProof/>
              <w:szCs w:val="22"/>
            </w:rPr>
          </w:pPr>
          <w:hyperlink w:anchor="_Toc164773566" w:history="1">
            <w:r w:rsidRPr="00A058BC">
              <w:rPr>
                <w:rStyle w:val="Hyperkobling"/>
                <w:rFonts w:ascii="Calibri" w:hAnsi="Calibri"/>
                <w:i/>
                <w:noProof/>
                <w:lang w:eastAsia="en-US"/>
              </w:rPr>
              <w:t>2.5</w:t>
            </w:r>
            <w:r>
              <w:rPr>
                <w:rFonts w:eastAsiaTheme="minorEastAsia" w:cstheme="minorBidi"/>
                <w:noProof/>
                <w:szCs w:val="22"/>
              </w:rPr>
              <w:tab/>
            </w:r>
            <w:r w:rsidRPr="00A058BC">
              <w:rPr>
                <w:rStyle w:val="Hyperkobling"/>
                <w:rFonts w:ascii="Calibri" w:hAnsi="Calibri" w:cstheme="majorBidi"/>
                <w:i/>
                <w:noProof/>
                <w:lang w:eastAsia="en-US"/>
              </w:rPr>
              <w:t>Krav til lønns- og arbeidsvilkår</w:t>
            </w:r>
            <w:r>
              <w:rPr>
                <w:noProof/>
                <w:webHidden/>
              </w:rPr>
              <w:tab/>
            </w:r>
            <w:r>
              <w:rPr>
                <w:noProof/>
                <w:webHidden/>
              </w:rPr>
              <w:fldChar w:fldCharType="begin"/>
            </w:r>
            <w:r>
              <w:rPr>
                <w:noProof/>
                <w:webHidden/>
              </w:rPr>
              <w:instrText xml:space="preserve"> PAGEREF _Toc164773566 \h </w:instrText>
            </w:r>
            <w:r>
              <w:rPr>
                <w:noProof/>
                <w:webHidden/>
              </w:rPr>
            </w:r>
            <w:r>
              <w:rPr>
                <w:noProof/>
                <w:webHidden/>
              </w:rPr>
              <w:fldChar w:fldCharType="separate"/>
            </w:r>
            <w:r>
              <w:rPr>
                <w:noProof/>
                <w:webHidden/>
              </w:rPr>
              <w:t>4</w:t>
            </w:r>
            <w:r>
              <w:rPr>
                <w:noProof/>
                <w:webHidden/>
              </w:rPr>
              <w:fldChar w:fldCharType="end"/>
            </w:r>
          </w:hyperlink>
        </w:p>
        <w:p w14:paraId="12A6E077" w14:textId="420C1878" w:rsidR="0024654F" w:rsidRDefault="0024654F">
          <w:pPr>
            <w:pStyle w:val="INNH2"/>
            <w:rPr>
              <w:rFonts w:eastAsiaTheme="minorEastAsia" w:cstheme="minorBidi"/>
              <w:noProof/>
              <w:szCs w:val="22"/>
            </w:rPr>
          </w:pPr>
          <w:hyperlink w:anchor="_Toc164773567" w:history="1">
            <w:r w:rsidRPr="00A058BC">
              <w:rPr>
                <w:rStyle w:val="Hyperkobling"/>
                <w:rFonts w:ascii="Calibri" w:hAnsi="Calibri"/>
                <w:i/>
                <w:noProof/>
                <w:lang w:eastAsia="en-US"/>
              </w:rPr>
              <w:t>2.6</w:t>
            </w:r>
            <w:r>
              <w:rPr>
                <w:rFonts w:eastAsiaTheme="minorEastAsia" w:cstheme="minorBidi"/>
                <w:noProof/>
                <w:szCs w:val="22"/>
              </w:rPr>
              <w:tab/>
            </w:r>
            <w:r w:rsidRPr="00A058BC">
              <w:rPr>
                <w:rStyle w:val="Hyperkobling"/>
                <w:rFonts w:ascii="Calibri" w:hAnsi="Calibri" w:cstheme="majorBidi"/>
                <w:i/>
                <w:noProof/>
                <w:lang w:eastAsia="en-US"/>
              </w:rPr>
              <w:t>Kommunikasjon</w:t>
            </w:r>
            <w:r>
              <w:rPr>
                <w:noProof/>
                <w:webHidden/>
              </w:rPr>
              <w:tab/>
            </w:r>
            <w:r>
              <w:rPr>
                <w:noProof/>
                <w:webHidden/>
              </w:rPr>
              <w:fldChar w:fldCharType="begin"/>
            </w:r>
            <w:r>
              <w:rPr>
                <w:noProof/>
                <w:webHidden/>
              </w:rPr>
              <w:instrText xml:space="preserve"> PAGEREF _Toc164773567 \h </w:instrText>
            </w:r>
            <w:r>
              <w:rPr>
                <w:noProof/>
                <w:webHidden/>
              </w:rPr>
            </w:r>
            <w:r>
              <w:rPr>
                <w:noProof/>
                <w:webHidden/>
              </w:rPr>
              <w:fldChar w:fldCharType="separate"/>
            </w:r>
            <w:r>
              <w:rPr>
                <w:noProof/>
                <w:webHidden/>
              </w:rPr>
              <w:t>4</w:t>
            </w:r>
            <w:r>
              <w:rPr>
                <w:noProof/>
                <w:webHidden/>
              </w:rPr>
              <w:fldChar w:fldCharType="end"/>
            </w:r>
          </w:hyperlink>
        </w:p>
        <w:p w14:paraId="26FDDEBE" w14:textId="4AEE18E1" w:rsidR="0024654F" w:rsidRDefault="0024654F">
          <w:pPr>
            <w:pStyle w:val="INNH2"/>
            <w:rPr>
              <w:rFonts w:eastAsiaTheme="minorEastAsia" w:cstheme="minorBidi"/>
              <w:noProof/>
              <w:szCs w:val="22"/>
            </w:rPr>
          </w:pPr>
          <w:hyperlink w:anchor="_Toc164773568" w:history="1">
            <w:r w:rsidRPr="00A058BC">
              <w:rPr>
                <w:rStyle w:val="Hyperkobling"/>
                <w:rFonts w:ascii="Calibri" w:hAnsi="Calibri"/>
                <w:i/>
                <w:noProof/>
                <w:lang w:eastAsia="en-US"/>
              </w:rPr>
              <w:t>2.7</w:t>
            </w:r>
            <w:r>
              <w:rPr>
                <w:rFonts w:eastAsiaTheme="minorEastAsia" w:cstheme="minorBidi"/>
                <w:noProof/>
                <w:szCs w:val="22"/>
              </w:rPr>
              <w:tab/>
            </w:r>
            <w:r w:rsidRPr="00A058BC">
              <w:rPr>
                <w:rStyle w:val="Hyperkobling"/>
                <w:rFonts w:ascii="Calibri" w:hAnsi="Calibri" w:cstheme="majorBidi"/>
                <w:i/>
                <w:noProof/>
                <w:lang w:eastAsia="en-US"/>
              </w:rPr>
              <w:t>Endringer i konkurransegrunnlaget</w:t>
            </w:r>
            <w:r>
              <w:rPr>
                <w:noProof/>
                <w:webHidden/>
              </w:rPr>
              <w:tab/>
            </w:r>
            <w:r>
              <w:rPr>
                <w:noProof/>
                <w:webHidden/>
              </w:rPr>
              <w:fldChar w:fldCharType="begin"/>
            </w:r>
            <w:r>
              <w:rPr>
                <w:noProof/>
                <w:webHidden/>
              </w:rPr>
              <w:instrText xml:space="preserve"> PAGEREF _Toc164773568 \h </w:instrText>
            </w:r>
            <w:r>
              <w:rPr>
                <w:noProof/>
                <w:webHidden/>
              </w:rPr>
            </w:r>
            <w:r>
              <w:rPr>
                <w:noProof/>
                <w:webHidden/>
              </w:rPr>
              <w:fldChar w:fldCharType="separate"/>
            </w:r>
            <w:r>
              <w:rPr>
                <w:noProof/>
                <w:webHidden/>
              </w:rPr>
              <w:t>4</w:t>
            </w:r>
            <w:r>
              <w:rPr>
                <w:noProof/>
                <w:webHidden/>
              </w:rPr>
              <w:fldChar w:fldCharType="end"/>
            </w:r>
          </w:hyperlink>
        </w:p>
        <w:p w14:paraId="7456F620" w14:textId="0148C953" w:rsidR="0024654F" w:rsidRDefault="0024654F">
          <w:pPr>
            <w:pStyle w:val="INNH2"/>
            <w:rPr>
              <w:rFonts w:eastAsiaTheme="minorEastAsia" w:cstheme="minorBidi"/>
              <w:noProof/>
              <w:szCs w:val="22"/>
            </w:rPr>
          </w:pPr>
          <w:hyperlink w:anchor="_Toc164773569" w:history="1">
            <w:r w:rsidRPr="00A058BC">
              <w:rPr>
                <w:rStyle w:val="Hyperkobling"/>
                <w:rFonts w:ascii="Calibri" w:hAnsi="Calibri"/>
                <w:i/>
                <w:noProof/>
                <w:lang w:eastAsia="en-US"/>
              </w:rPr>
              <w:t>2.8</w:t>
            </w:r>
            <w:r>
              <w:rPr>
                <w:rFonts w:eastAsiaTheme="minorEastAsia" w:cstheme="minorBidi"/>
                <w:noProof/>
                <w:szCs w:val="22"/>
              </w:rPr>
              <w:tab/>
            </w:r>
            <w:r w:rsidRPr="00A058BC">
              <w:rPr>
                <w:rStyle w:val="Hyperkobling"/>
                <w:rFonts w:ascii="Calibri" w:hAnsi="Calibri" w:cstheme="majorBidi"/>
                <w:i/>
                <w:noProof/>
                <w:lang w:eastAsia="en-US"/>
              </w:rPr>
              <w:t>Om ESPD</w:t>
            </w:r>
            <w:r>
              <w:rPr>
                <w:noProof/>
                <w:webHidden/>
              </w:rPr>
              <w:tab/>
            </w:r>
            <w:r>
              <w:rPr>
                <w:noProof/>
                <w:webHidden/>
              </w:rPr>
              <w:fldChar w:fldCharType="begin"/>
            </w:r>
            <w:r>
              <w:rPr>
                <w:noProof/>
                <w:webHidden/>
              </w:rPr>
              <w:instrText xml:space="preserve"> PAGEREF _Toc164773569 \h </w:instrText>
            </w:r>
            <w:r>
              <w:rPr>
                <w:noProof/>
                <w:webHidden/>
              </w:rPr>
            </w:r>
            <w:r>
              <w:rPr>
                <w:noProof/>
                <w:webHidden/>
              </w:rPr>
              <w:fldChar w:fldCharType="separate"/>
            </w:r>
            <w:r>
              <w:rPr>
                <w:noProof/>
                <w:webHidden/>
              </w:rPr>
              <w:t>5</w:t>
            </w:r>
            <w:r>
              <w:rPr>
                <w:noProof/>
                <w:webHidden/>
              </w:rPr>
              <w:fldChar w:fldCharType="end"/>
            </w:r>
          </w:hyperlink>
        </w:p>
        <w:p w14:paraId="472D1CAD" w14:textId="376BCEF4" w:rsidR="0024654F" w:rsidRDefault="0024654F">
          <w:pPr>
            <w:pStyle w:val="INNH2"/>
            <w:rPr>
              <w:rFonts w:eastAsiaTheme="minorEastAsia" w:cstheme="minorBidi"/>
              <w:noProof/>
              <w:szCs w:val="22"/>
            </w:rPr>
          </w:pPr>
          <w:hyperlink w:anchor="_Toc164773570" w:history="1">
            <w:r w:rsidRPr="00A058BC">
              <w:rPr>
                <w:rStyle w:val="Hyperkobling"/>
                <w:rFonts w:ascii="Calibri" w:hAnsi="Calibri"/>
                <w:i/>
                <w:noProof/>
                <w:lang w:eastAsia="en-US"/>
              </w:rPr>
              <w:t>2.9</w:t>
            </w:r>
            <w:r>
              <w:rPr>
                <w:rFonts w:eastAsiaTheme="minorEastAsia" w:cstheme="minorBidi"/>
                <w:noProof/>
                <w:szCs w:val="22"/>
              </w:rPr>
              <w:tab/>
            </w:r>
            <w:r w:rsidRPr="00A058BC">
              <w:rPr>
                <w:rStyle w:val="Hyperkobling"/>
                <w:rFonts w:ascii="Calibri" w:hAnsi="Calibri" w:cstheme="majorBidi"/>
                <w:i/>
                <w:noProof/>
                <w:lang w:eastAsia="en-US"/>
              </w:rPr>
              <w:t>Skatteattest</w:t>
            </w:r>
            <w:r>
              <w:rPr>
                <w:noProof/>
                <w:webHidden/>
              </w:rPr>
              <w:tab/>
            </w:r>
            <w:r>
              <w:rPr>
                <w:noProof/>
                <w:webHidden/>
              </w:rPr>
              <w:fldChar w:fldCharType="begin"/>
            </w:r>
            <w:r>
              <w:rPr>
                <w:noProof/>
                <w:webHidden/>
              </w:rPr>
              <w:instrText xml:space="preserve"> PAGEREF _Toc164773570 \h </w:instrText>
            </w:r>
            <w:r>
              <w:rPr>
                <w:noProof/>
                <w:webHidden/>
              </w:rPr>
            </w:r>
            <w:r>
              <w:rPr>
                <w:noProof/>
                <w:webHidden/>
              </w:rPr>
              <w:fldChar w:fldCharType="separate"/>
            </w:r>
            <w:r>
              <w:rPr>
                <w:noProof/>
                <w:webHidden/>
              </w:rPr>
              <w:t>5</w:t>
            </w:r>
            <w:r>
              <w:rPr>
                <w:noProof/>
                <w:webHidden/>
              </w:rPr>
              <w:fldChar w:fldCharType="end"/>
            </w:r>
          </w:hyperlink>
        </w:p>
        <w:p w14:paraId="28B2026C" w14:textId="0EDCDD1C" w:rsidR="0024654F" w:rsidRDefault="0024654F">
          <w:pPr>
            <w:pStyle w:val="INNH2"/>
            <w:rPr>
              <w:rFonts w:eastAsiaTheme="minorEastAsia" w:cstheme="minorBidi"/>
              <w:noProof/>
              <w:szCs w:val="22"/>
            </w:rPr>
          </w:pPr>
          <w:hyperlink w:anchor="_Toc164773571" w:history="1">
            <w:r w:rsidRPr="00A058BC">
              <w:rPr>
                <w:rStyle w:val="Hyperkobling"/>
                <w:rFonts w:ascii="Calibri" w:hAnsi="Calibri"/>
                <w:i/>
                <w:noProof/>
                <w:lang w:eastAsia="en-US"/>
              </w:rPr>
              <w:t>2.10</w:t>
            </w:r>
            <w:r>
              <w:rPr>
                <w:rFonts w:eastAsiaTheme="minorEastAsia" w:cstheme="minorBidi"/>
                <w:noProof/>
                <w:szCs w:val="22"/>
              </w:rPr>
              <w:tab/>
            </w:r>
            <w:r w:rsidRPr="00A058BC">
              <w:rPr>
                <w:rStyle w:val="Hyperkobling"/>
                <w:rFonts w:ascii="Calibri" w:hAnsi="Calibri" w:cstheme="majorBidi"/>
                <w:i/>
                <w:noProof/>
                <w:lang w:eastAsia="en-US"/>
              </w:rPr>
              <w:t>Forbehold og avvik</w:t>
            </w:r>
            <w:r>
              <w:rPr>
                <w:noProof/>
                <w:webHidden/>
              </w:rPr>
              <w:tab/>
            </w:r>
            <w:r>
              <w:rPr>
                <w:noProof/>
                <w:webHidden/>
              </w:rPr>
              <w:fldChar w:fldCharType="begin"/>
            </w:r>
            <w:r>
              <w:rPr>
                <w:noProof/>
                <w:webHidden/>
              </w:rPr>
              <w:instrText xml:space="preserve"> PAGEREF _Toc164773571 \h </w:instrText>
            </w:r>
            <w:r>
              <w:rPr>
                <w:noProof/>
                <w:webHidden/>
              </w:rPr>
            </w:r>
            <w:r>
              <w:rPr>
                <w:noProof/>
                <w:webHidden/>
              </w:rPr>
              <w:fldChar w:fldCharType="separate"/>
            </w:r>
            <w:r>
              <w:rPr>
                <w:noProof/>
                <w:webHidden/>
              </w:rPr>
              <w:t>5</w:t>
            </w:r>
            <w:r>
              <w:rPr>
                <w:noProof/>
                <w:webHidden/>
              </w:rPr>
              <w:fldChar w:fldCharType="end"/>
            </w:r>
          </w:hyperlink>
        </w:p>
        <w:p w14:paraId="5013C073" w14:textId="4F2E2189" w:rsidR="0024654F" w:rsidRDefault="0024654F">
          <w:pPr>
            <w:pStyle w:val="INNH2"/>
            <w:rPr>
              <w:rFonts w:eastAsiaTheme="minorEastAsia" w:cstheme="minorBidi"/>
              <w:noProof/>
              <w:szCs w:val="22"/>
            </w:rPr>
          </w:pPr>
          <w:hyperlink w:anchor="_Toc164773572" w:history="1">
            <w:r w:rsidRPr="00A058BC">
              <w:rPr>
                <w:rStyle w:val="Hyperkobling"/>
                <w:rFonts w:ascii="Calibri" w:hAnsi="Calibri"/>
                <w:i/>
                <w:noProof/>
                <w:lang w:eastAsia="en-US"/>
              </w:rPr>
              <w:t>2.11</w:t>
            </w:r>
            <w:r>
              <w:rPr>
                <w:rFonts w:eastAsiaTheme="minorEastAsia" w:cstheme="minorBidi"/>
                <w:noProof/>
                <w:szCs w:val="22"/>
              </w:rPr>
              <w:tab/>
            </w:r>
            <w:r w:rsidRPr="00A058BC">
              <w:rPr>
                <w:rStyle w:val="Hyperkobling"/>
                <w:rFonts w:ascii="Calibri" w:hAnsi="Calibri" w:cstheme="majorBidi"/>
                <w:i/>
                <w:noProof/>
                <w:lang w:eastAsia="en-US"/>
              </w:rPr>
              <w:t>Alternative tilbud</w:t>
            </w:r>
            <w:r>
              <w:rPr>
                <w:noProof/>
                <w:webHidden/>
              </w:rPr>
              <w:tab/>
            </w:r>
            <w:r>
              <w:rPr>
                <w:noProof/>
                <w:webHidden/>
              </w:rPr>
              <w:fldChar w:fldCharType="begin"/>
            </w:r>
            <w:r>
              <w:rPr>
                <w:noProof/>
                <w:webHidden/>
              </w:rPr>
              <w:instrText xml:space="preserve"> PAGEREF _Toc164773572 \h </w:instrText>
            </w:r>
            <w:r>
              <w:rPr>
                <w:noProof/>
                <w:webHidden/>
              </w:rPr>
            </w:r>
            <w:r>
              <w:rPr>
                <w:noProof/>
                <w:webHidden/>
              </w:rPr>
              <w:fldChar w:fldCharType="separate"/>
            </w:r>
            <w:r>
              <w:rPr>
                <w:noProof/>
                <w:webHidden/>
              </w:rPr>
              <w:t>5</w:t>
            </w:r>
            <w:r>
              <w:rPr>
                <w:noProof/>
                <w:webHidden/>
              </w:rPr>
              <w:fldChar w:fldCharType="end"/>
            </w:r>
          </w:hyperlink>
        </w:p>
        <w:p w14:paraId="20CAE61A" w14:textId="64A48BDE" w:rsidR="0024654F" w:rsidRDefault="0024654F">
          <w:pPr>
            <w:pStyle w:val="INNH2"/>
            <w:rPr>
              <w:rFonts w:eastAsiaTheme="minorEastAsia" w:cstheme="minorBidi"/>
              <w:noProof/>
              <w:szCs w:val="22"/>
            </w:rPr>
          </w:pPr>
          <w:hyperlink w:anchor="_Toc164773573" w:history="1">
            <w:r w:rsidRPr="00A058BC">
              <w:rPr>
                <w:rStyle w:val="Hyperkobling"/>
                <w:rFonts w:ascii="Calibri" w:hAnsi="Calibri"/>
                <w:i/>
                <w:noProof/>
                <w:lang w:eastAsia="en-US"/>
              </w:rPr>
              <w:t>2.12</w:t>
            </w:r>
            <w:r>
              <w:rPr>
                <w:rFonts w:eastAsiaTheme="minorEastAsia" w:cstheme="minorBidi"/>
                <w:noProof/>
                <w:szCs w:val="22"/>
              </w:rPr>
              <w:tab/>
            </w:r>
            <w:r w:rsidRPr="00A058BC">
              <w:rPr>
                <w:rStyle w:val="Hyperkobling"/>
                <w:rFonts w:ascii="Calibri" w:hAnsi="Calibri" w:cstheme="majorBidi"/>
                <w:i/>
                <w:noProof/>
                <w:lang w:eastAsia="en-US"/>
              </w:rPr>
              <w:t>Parallelle tilbud</w:t>
            </w:r>
            <w:r>
              <w:rPr>
                <w:noProof/>
                <w:webHidden/>
              </w:rPr>
              <w:tab/>
            </w:r>
            <w:r>
              <w:rPr>
                <w:noProof/>
                <w:webHidden/>
              </w:rPr>
              <w:fldChar w:fldCharType="begin"/>
            </w:r>
            <w:r>
              <w:rPr>
                <w:noProof/>
                <w:webHidden/>
              </w:rPr>
              <w:instrText xml:space="preserve"> PAGEREF _Toc164773573 \h </w:instrText>
            </w:r>
            <w:r>
              <w:rPr>
                <w:noProof/>
                <w:webHidden/>
              </w:rPr>
            </w:r>
            <w:r>
              <w:rPr>
                <w:noProof/>
                <w:webHidden/>
              </w:rPr>
              <w:fldChar w:fldCharType="separate"/>
            </w:r>
            <w:r>
              <w:rPr>
                <w:noProof/>
                <w:webHidden/>
              </w:rPr>
              <w:t>5</w:t>
            </w:r>
            <w:r>
              <w:rPr>
                <w:noProof/>
                <w:webHidden/>
              </w:rPr>
              <w:fldChar w:fldCharType="end"/>
            </w:r>
          </w:hyperlink>
        </w:p>
        <w:p w14:paraId="22EA439F" w14:textId="19F9A48E" w:rsidR="0024654F" w:rsidRDefault="0024654F">
          <w:pPr>
            <w:pStyle w:val="INNH2"/>
            <w:rPr>
              <w:rFonts w:eastAsiaTheme="minorEastAsia" w:cstheme="minorBidi"/>
              <w:noProof/>
              <w:szCs w:val="22"/>
            </w:rPr>
          </w:pPr>
          <w:hyperlink w:anchor="_Toc164773574" w:history="1">
            <w:r w:rsidRPr="00A058BC">
              <w:rPr>
                <w:rStyle w:val="Hyperkobling"/>
                <w:rFonts w:ascii="Calibri" w:hAnsi="Calibri"/>
                <w:i/>
                <w:noProof/>
                <w:lang w:eastAsia="en-US"/>
              </w:rPr>
              <w:t>2.13</w:t>
            </w:r>
            <w:r>
              <w:rPr>
                <w:rFonts w:eastAsiaTheme="minorEastAsia" w:cstheme="minorBidi"/>
                <w:noProof/>
                <w:szCs w:val="22"/>
              </w:rPr>
              <w:tab/>
            </w:r>
            <w:r w:rsidRPr="00A058BC">
              <w:rPr>
                <w:rStyle w:val="Hyperkobling"/>
                <w:rFonts w:ascii="Calibri" w:hAnsi="Calibri" w:cstheme="majorBidi"/>
                <w:i/>
                <w:noProof/>
                <w:lang w:eastAsia="en-US"/>
              </w:rPr>
              <w:t>Kostnader ved deltakelse i konkurransen</w:t>
            </w:r>
            <w:r>
              <w:rPr>
                <w:noProof/>
                <w:webHidden/>
              </w:rPr>
              <w:tab/>
            </w:r>
            <w:r>
              <w:rPr>
                <w:noProof/>
                <w:webHidden/>
              </w:rPr>
              <w:fldChar w:fldCharType="begin"/>
            </w:r>
            <w:r>
              <w:rPr>
                <w:noProof/>
                <w:webHidden/>
              </w:rPr>
              <w:instrText xml:space="preserve"> PAGEREF _Toc164773574 \h </w:instrText>
            </w:r>
            <w:r>
              <w:rPr>
                <w:noProof/>
                <w:webHidden/>
              </w:rPr>
            </w:r>
            <w:r>
              <w:rPr>
                <w:noProof/>
                <w:webHidden/>
              </w:rPr>
              <w:fldChar w:fldCharType="separate"/>
            </w:r>
            <w:r>
              <w:rPr>
                <w:noProof/>
                <w:webHidden/>
              </w:rPr>
              <w:t>5</w:t>
            </w:r>
            <w:r>
              <w:rPr>
                <w:noProof/>
                <w:webHidden/>
              </w:rPr>
              <w:fldChar w:fldCharType="end"/>
            </w:r>
          </w:hyperlink>
        </w:p>
        <w:p w14:paraId="1030EBE1" w14:textId="54F35910" w:rsidR="0024654F" w:rsidRDefault="0024654F">
          <w:pPr>
            <w:pStyle w:val="INNH1"/>
            <w:rPr>
              <w:rFonts w:eastAsiaTheme="minorEastAsia" w:cstheme="minorBidi"/>
              <w:b w:val="0"/>
              <w:noProof/>
              <w:szCs w:val="22"/>
            </w:rPr>
          </w:pPr>
          <w:hyperlink w:anchor="_Toc164773575" w:history="1">
            <w:r w:rsidRPr="00A058BC">
              <w:rPr>
                <w:rStyle w:val="Hyperkobling"/>
                <w:noProof/>
              </w:rPr>
              <w:t>3</w:t>
            </w:r>
            <w:r>
              <w:rPr>
                <w:rFonts w:eastAsiaTheme="minorEastAsia" w:cstheme="minorBidi"/>
                <w:b w:val="0"/>
                <w:noProof/>
                <w:szCs w:val="22"/>
              </w:rPr>
              <w:tab/>
            </w:r>
            <w:r w:rsidRPr="00A058BC">
              <w:rPr>
                <w:rStyle w:val="Hyperkobling"/>
                <w:noProof/>
              </w:rPr>
              <w:t>TILBUDETS INNLEVERING, FORMAT OG INNHOLD</w:t>
            </w:r>
            <w:r>
              <w:rPr>
                <w:noProof/>
                <w:webHidden/>
              </w:rPr>
              <w:tab/>
            </w:r>
            <w:r>
              <w:rPr>
                <w:noProof/>
                <w:webHidden/>
              </w:rPr>
              <w:fldChar w:fldCharType="begin"/>
            </w:r>
            <w:r>
              <w:rPr>
                <w:noProof/>
                <w:webHidden/>
              </w:rPr>
              <w:instrText xml:space="preserve"> PAGEREF _Toc164773575 \h </w:instrText>
            </w:r>
            <w:r>
              <w:rPr>
                <w:noProof/>
                <w:webHidden/>
              </w:rPr>
            </w:r>
            <w:r>
              <w:rPr>
                <w:noProof/>
                <w:webHidden/>
              </w:rPr>
              <w:fldChar w:fldCharType="separate"/>
            </w:r>
            <w:r>
              <w:rPr>
                <w:noProof/>
                <w:webHidden/>
              </w:rPr>
              <w:t>5</w:t>
            </w:r>
            <w:r>
              <w:rPr>
                <w:noProof/>
                <w:webHidden/>
              </w:rPr>
              <w:fldChar w:fldCharType="end"/>
            </w:r>
          </w:hyperlink>
        </w:p>
        <w:p w14:paraId="3FD5C44C" w14:textId="15789CFE" w:rsidR="0024654F" w:rsidRDefault="0024654F">
          <w:pPr>
            <w:pStyle w:val="INNH2"/>
            <w:rPr>
              <w:rFonts w:eastAsiaTheme="minorEastAsia" w:cstheme="minorBidi"/>
              <w:noProof/>
              <w:szCs w:val="22"/>
            </w:rPr>
          </w:pPr>
          <w:hyperlink w:anchor="_Toc164773576" w:history="1">
            <w:r w:rsidRPr="00A058BC">
              <w:rPr>
                <w:rStyle w:val="Hyperkobling"/>
                <w:rFonts w:ascii="Calibri" w:hAnsi="Calibri"/>
                <w:i/>
                <w:noProof/>
                <w:lang w:eastAsia="en-US"/>
              </w:rPr>
              <w:t>3.1</w:t>
            </w:r>
            <w:r>
              <w:rPr>
                <w:rFonts w:eastAsiaTheme="minorEastAsia" w:cstheme="minorBidi"/>
                <w:noProof/>
                <w:szCs w:val="22"/>
              </w:rPr>
              <w:tab/>
            </w:r>
            <w:r w:rsidRPr="00A058BC">
              <w:rPr>
                <w:rStyle w:val="Hyperkobling"/>
                <w:rFonts w:ascii="Calibri" w:hAnsi="Calibri" w:cstheme="majorBidi"/>
                <w:i/>
                <w:noProof/>
                <w:lang w:eastAsia="en-US"/>
              </w:rPr>
              <w:t>Innlevering av tilbud</w:t>
            </w:r>
            <w:r>
              <w:rPr>
                <w:noProof/>
                <w:webHidden/>
              </w:rPr>
              <w:tab/>
            </w:r>
            <w:r>
              <w:rPr>
                <w:noProof/>
                <w:webHidden/>
              </w:rPr>
              <w:fldChar w:fldCharType="begin"/>
            </w:r>
            <w:r>
              <w:rPr>
                <w:noProof/>
                <w:webHidden/>
              </w:rPr>
              <w:instrText xml:space="preserve"> PAGEREF _Toc164773576 \h </w:instrText>
            </w:r>
            <w:r>
              <w:rPr>
                <w:noProof/>
                <w:webHidden/>
              </w:rPr>
            </w:r>
            <w:r>
              <w:rPr>
                <w:noProof/>
                <w:webHidden/>
              </w:rPr>
              <w:fldChar w:fldCharType="separate"/>
            </w:r>
            <w:r>
              <w:rPr>
                <w:noProof/>
                <w:webHidden/>
              </w:rPr>
              <w:t>5</w:t>
            </w:r>
            <w:r>
              <w:rPr>
                <w:noProof/>
                <w:webHidden/>
              </w:rPr>
              <w:fldChar w:fldCharType="end"/>
            </w:r>
          </w:hyperlink>
        </w:p>
        <w:p w14:paraId="06D85BDF" w14:textId="43F32D7A" w:rsidR="0024654F" w:rsidRDefault="0024654F">
          <w:pPr>
            <w:pStyle w:val="INNH2"/>
            <w:rPr>
              <w:rFonts w:eastAsiaTheme="minorEastAsia" w:cstheme="minorBidi"/>
              <w:noProof/>
              <w:szCs w:val="22"/>
            </w:rPr>
          </w:pPr>
          <w:hyperlink w:anchor="_Toc164773577" w:history="1">
            <w:r w:rsidRPr="00A058BC">
              <w:rPr>
                <w:rStyle w:val="Hyperkobling"/>
                <w:rFonts w:ascii="Calibri" w:hAnsi="Calibri"/>
                <w:i/>
                <w:noProof/>
                <w:lang w:eastAsia="en-US"/>
              </w:rPr>
              <w:t>3.2</w:t>
            </w:r>
            <w:r>
              <w:rPr>
                <w:rFonts w:eastAsiaTheme="minorEastAsia" w:cstheme="minorBidi"/>
                <w:noProof/>
                <w:szCs w:val="22"/>
              </w:rPr>
              <w:tab/>
            </w:r>
            <w:r w:rsidRPr="00A058BC">
              <w:rPr>
                <w:rStyle w:val="Hyperkobling"/>
                <w:rFonts w:ascii="Calibri" w:hAnsi="Calibri" w:cstheme="majorBidi"/>
                <w:i/>
                <w:noProof/>
                <w:lang w:eastAsia="en-US"/>
              </w:rPr>
              <w:t>Tilbudets utforming ved levering</w:t>
            </w:r>
            <w:r>
              <w:rPr>
                <w:noProof/>
                <w:webHidden/>
              </w:rPr>
              <w:tab/>
            </w:r>
            <w:r>
              <w:rPr>
                <w:noProof/>
                <w:webHidden/>
              </w:rPr>
              <w:fldChar w:fldCharType="begin"/>
            </w:r>
            <w:r>
              <w:rPr>
                <w:noProof/>
                <w:webHidden/>
              </w:rPr>
              <w:instrText xml:space="preserve"> PAGEREF _Toc164773577 \h </w:instrText>
            </w:r>
            <w:r>
              <w:rPr>
                <w:noProof/>
                <w:webHidden/>
              </w:rPr>
            </w:r>
            <w:r>
              <w:rPr>
                <w:noProof/>
                <w:webHidden/>
              </w:rPr>
              <w:fldChar w:fldCharType="separate"/>
            </w:r>
            <w:r>
              <w:rPr>
                <w:noProof/>
                <w:webHidden/>
              </w:rPr>
              <w:t>5</w:t>
            </w:r>
            <w:r>
              <w:rPr>
                <w:noProof/>
                <w:webHidden/>
              </w:rPr>
              <w:fldChar w:fldCharType="end"/>
            </w:r>
          </w:hyperlink>
        </w:p>
        <w:p w14:paraId="35493FB2" w14:textId="4F03863C" w:rsidR="0024654F" w:rsidRDefault="0024654F">
          <w:pPr>
            <w:pStyle w:val="INNH2"/>
            <w:rPr>
              <w:rFonts w:eastAsiaTheme="minorEastAsia" w:cstheme="minorBidi"/>
              <w:noProof/>
              <w:szCs w:val="22"/>
            </w:rPr>
          </w:pPr>
          <w:hyperlink w:anchor="_Toc164773578" w:history="1">
            <w:r w:rsidRPr="00A058BC">
              <w:rPr>
                <w:rStyle w:val="Hyperkobling"/>
                <w:rFonts w:ascii="Calibri" w:hAnsi="Calibri"/>
                <w:i/>
                <w:noProof/>
                <w:lang w:eastAsia="en-US"/>
              </w:rPr>
              <w:t>3.3</w:t>
            </w:r>
            <w:r>
              <w:rPr>
                <w:rFonts w:eastAsiaTheme="minorEastAsia" w:cstheme="minorBidi"/>
                <w:noProof/>
                <w:szCs w:val="22"/>
              </w:rPr>
              <w:tab/>
            </w:r>
            <w:r w:rsidRPr="00A058BC">
              <w:rPr>
                <w:rStyle w:val="Hyperkobling"/>
                <w:rFonts w:ascii="Calibri" w:hAnsi="Calibri" w:cstheme="majorBidi"/>
                <w:i/>
                <w:noProof/>
                <w:lang w:eastAsia="en-US"/>
              </w:rPr>
              <w:t>Språk</w:t>
            </w:r>
            <w:r>
              <w:rPr>
                <w:noProof/>
                <w:webHidden/>
              </w:rPr>
              <w:tab/>
            </w:r>
            <w:r>
              <w:rPr>
                <w:noProof/>
                <w:webHidden/>
              </w:rPr>
              <w:fldChar w:fldCharType="begin"/>
            </w:r>
            <w:r>
              <w:rPr>
                <w:noProof/>
                <w:webHidden/>
              </w:rPr>
              <w:instrText xml:space="preserve"> PAGEREF _Toc164773578 \h </w:instrText>
            </w:r>
            <w:r>
              <w:rPr>
                <w:noProof/>
                <w:webHidden/>
              </w:rPr>
            </w:r>
            <w:r>
              <w:rPr>
                <w:noProof/>
                <w:webHidden/>
              </w:rPr>
              <w:fldChar w:fldCharType="separate"/>
            </w:r>
            <w:r>
              <w:rPr>
                <w:noProof/>
                <w:webHidden/>
              </w:rPr>
              <w:t>6</w:t>
            </w:r>
            <w:r>
              <w:rPr>
                <w:noProof/>
                <w:webHidden/>
              </w:rPr>
              <w:fldChar w:fldCharType="end"/>
            </w:r>
          </w:hyperlink>
        </w:p>
        <w:p w14:paraId="561D66A8" w14:textId="5BDC81AC" w:rsidR="0024654F" w:rsidRDefault="0024654F">
          <w:pPr>
            <w:pStyle w:val="INNH1"/>
            <w:rPr>
              <w:rFonts w:eastAsiaTheme="minorEastAsia" w:cstheme="minorBidi"/>
              <w:b w:val="0"/>
              <w:noProof/>
              <w:szCs w:val="22"/>
            </w:rPr>
          </w:pPr>
          <w:hyperlink w:anchor="_Toc164773579" w:history="1">
            <w:r w:rsidRPr="00A058BC">
              <w:rPr>
                <w:rStyle w:val="Hyperkobling"/>
                <w:noProof/>
              </w:rPr>
              <w:t>4</w:t>
            </w:r>
            <w:r>
              <w:rPr>
                <w:rFonts w:eastAsiaTheme="minorEastAsia" w:cstheme="minorBidi"/>
                <w:b w:val="0"/>
                <w:noProof/>
                <w:szCs w:val="22"/>
              </w:rPr>
              <w:tab/>
            </w:r>
            <w:r w:rsidRPr="00A058BC">
              <w:rPr>
                <w:rStyle w:val="Hyperkobling"/>
                <w:noProof/>
              </w:rPr>
              <w:t>KVALIFIKASJONSKRAV</w:t>
            </w:r>
            <w:r>
              <w:rPr>
                <w:noProof/>
                <w:webHidden/>
              </w:rPr>
              <w:tab/>
            </w:r>
            <w:r>
              <w:rPr>
                <w:noProof/>
                <w:webHidden/>
              </w:rPr>
              <w:fldChar w:fldCharType="begin"/>
            </w:r>
            <w:r>
              <w:rPr>
                <w:noProof/>
                <w:webHidden/>
              </w:rPr>
              <w:instrText xml:space="preserve"> PAGEREF _Toc164773579 \h </w:instrText>
            </w:r>
            <w:r>
              <w:rPr>
                <w:noProof/>
                <w:webHidden/>
              </w:rPr>
            </w:r>
            <w:r>
              <w:rPr>
                <w:noProof/>
                <w:webHidden/>
              </w:rPr>
              <w:fldChar w:fldCharType="separate"/>
            </w:r>
            <w:r>
              <w:rPr>
                <w:noProof/>
                <w:webHidden/>
              </w:rPr>
              <w:t>6</w:t>
            </w:r>
            <w:r>
              <w:rPr>
                <w:noProof/>
                <w:webHidden/>
              </w:rPr>
              <w:fldChar w:fldCharType="end"/>
            </w:r>
          </w:hyperlink>
        </w:p>
        <w:p w14:paraId="40F81073" w14:textId="15A1C913" w:rsidR="0024654F" w:rsidRDefault="0024654F">
          <w:pPr>
            <w:pStyle w:val="INNH2"/>
            <w:rPr>
              <w:rFonts w:eastAsiaTheme="minorEastAsia" w:cstheme="minorBidi"/>
              <w:noProof/>
              <w:szCs w:val="22"/>
            </w:rPr>
          </w:pPr>
          <w:hyperlink w:anchor="_Toc164773580" w:history="1">
            <w:r w:rsidRPr="00A058BC">
              <w:rPr>
                <w:rStyle w:val="Hyperkobling"/>
                <w:rFonts w:ascii="Calibri" w:hAnsi="Calibri"/>
                <w:i/>
                <w:noProof/>
                <w:lang w:eastAsia="en-US"/>
              </w:rPr>
              <w:t>4.1</w:t>
            </w:r>
            <w:r>
              <w:rPr>
                <w:rFonts w:eastAsiaTheme="minorEastAsia" w:cstheme="minorBidi"/>
                <w:noProof/>
                <w:szCs w:val="22"/>
              </w:rPr>
              <w:tab/>
            </w:r>
            <w:r w:rsidRPr="00A058BC">
              <w:rPr>
                <w:rStyle w:val="Hyperkobling"/>
                <w:rFonts w:ascii="Calibri" w:hAnsi="Calibri" w:cstheme="majorBidi"/>
                <w:i/>
                <w:noProof/>
                <w:lang w:eastAsia="en-US"/>
              </w:rPr>
              <w:t>Kvalifikasjoner for underleverandører</w:t>
            </w:r>
            <w:r>
              <w:rPr>
                <w:noProof/>
                <w:webHidden/>
              </w:rPr>
              <w:tab/>
            </w:r>
            <w:r>
              <w:rPr>
                <w:noProof/>
                <w:webHidden/>
              </w:rPr>
              <w:fldChar w:fldCharType="begin"/>
            </w:r>
            <w:r>
              <w:rPr>
                <w:noProof/>
                <w:webHidden/>
              </w:rPr>
              <w:instrText xml:space="preserve"> PAGEREF _Toc164773580 \h </w:instrText>
            </w:r>
            <w:r>
              <w:rPr>
                <w:noProof/>
                <w:webHidden/>
              </w:rPr>
            </w:r>
            <w:r>
              <w:rPr>
                <w:noProof/>
                <w:webHidden/>
              </w:rPr>
              <w:fldChar w:fldCharType="separate"/>
            </w:r>
            <w:r>
              <w:rPr>
                <w:noProof/>
                <w:webHidden/>
              </w:rPr>
              <w:t>6</w:t>
            </w:r>
            <w:r>
              <w:rPr>
                <w:noProof/>
                <w:webHidden/>
              </w:rPr>
              <w:fldChar w:fldCharType="end"/>
            </w:r>
          </w:hyperlink>
        </w:p>
        <w:p w14:paraId="079BE851" w14:textId="349AA514" w:rsidR="0024654F" w:rsidRDefault="0024654F">
          <w:pPr>
            <w:pStyle w:val="INNH2"/>
            <w:rPr>
              <w:rFonts w:eastAsiaTheme="minorEastAsia" w:cstheme="minorBidi"/>
              <w:noProof/>
              <w:szCs w:val="22"/>
            </w:rPr>
          </w:pPr>
          <w:hyperlink w:anchor="_Toc164773581" w:history="1">
            <w:r w:rsidRPr="00A058BC">
              <w:rPr>
                <w:rStyle w:val="Hyperkobling"/>
                <w:rFonts w:ascii="Calibri" w:hAnsi="Calibri"/>
                <w:i/>
                <w:noProof/>
                <w:lang w:eastAsia="en-US"/>
              </w:rPr>
              <w:t>4.2</w:t>
            </w:r>
            <w:r>
              <w:rPr>
                <w:rFonts w:eastAsiaTheme="minorEastAsia" w:cstheme="minorBidi"/>
                <w:noProof/>
                <w:szCs w:val="22"/>
              </w:rPr>
              <w:tab/>
            </w:r>
            <w:r w:rsidRPr="00A058BC">
              <w:rPr>
                <w:rStyle w:val="Hyperkobling"/>
                <w:rFonts w:ascii="Calibri" w:hAnsi="Calibri" w:cstheme="majorBidi"/>
                <w:i/>
                <w:noProof/>
                <w:lang w:eastAsia="en-US"/>
              </w:rPr>
              <w:t>Der tilbyder støtter seg på andre foretak</w:t>
            </w:r>
            <w:r>
              <w:rPr>
                <w:noProof/>
                <w:webHidden/>
              </w:rPr>
              <w:tab/>
            </w:r>
            <w:r>
              <w:rPr>
                <w:noProof/>
                <w:webHidden/>
              </w:rPr>
              <w:fldChar w:fldCharType="begin"/>
            </w:r>
            <w:r>
              <w:rPr>
                <w:noProof/>
                <w:webHidden/>
              </w:rPr>
              <w:instrText xml:space="preserve"> PAGEREF _Toc164773581 \h </w:instrText>
            </w:r>
            <w:r>
              <w:rPr>
                <w:noProof/>
                <w:webHidden/>
              </w:rPr>
            </w:r>
            <w:r>
              <w:rPr>
                <w:noProof/>
                <w:webHidden/>
              </w:rPr>
              <w:fldChar w:fldCharType="separate"/>
            </w:r>
            <w:r>
              <w:rPr>
                <w:noProof/>
                <w:webHidden/>
              </w:rPr>
              <w:t>7</w:t>
            </w:r>
            <w:r>
              <w:rPr>
                <w:noProof/>
                <w:webHidden/>
              </w:rPr>
              <w:fldChar w:fldCharType="end"/>
            </w:r>
          </w:hyperlink>
        </w:p>
        <w:p w14:paraId="032C2B6B" w14:textId="5B56642B" w:rsidR="0024654F" w:rsidRDefault="0024654F">
          <w:pPr>
            <w:pStyle w:val="INNH2"/>
            <w:rPr>
              <w:rFonts w:eastAsiaTheme="minorEastAsia" w:cstheme="minorBidi"/>
              <w:noProof/>
              <w:szCs w:val="22"/>
            </w:rPr>
          </w:pPr>
          <w:hyperlink w:anchor="_Toc164773582" w:history="1">
            <w:r w:rsidRPr="00A058BC">
              <w:rPr>
                <w:rStyle w:val="Hyperkobling"/>
                <w:rFonts w:ascii="Calibri" w:hAnsi="Calibri"/>
                <w:i/>
                <w:noProof/>
                <w:lang w:eastAsia="en-US"/>
              </w:rPr>
              <w:t>4.3</w:t>
            </w:r>
            <w:r>
              <w:rPr>
                <w:rFonts w:eastAsiaTheme="minorEastAsia" w:cstheme="minorBidi"/>
                <w:noProof/>
                <w:szCs w:val="22"/>
              </w:rPr>
              <w:tab/>
            </w:r>
            <w:r w:rsidRPr="00A058BC">
              <w:rPr>
                <w:rStyle w:val="Hyperkobling"/>
                <w:rFonts w:ascii="Calibri" w:hAnsi="Calibri" w:cstheme="majorBidi"/>
                <w:i/>
                <w:noProof/>
                <w:lang w:eastAsia="en-US"/>
              </w:rPr>
              <w:t>Klima og miljøhensyn i anskaffelsen</w:t>
            </w:r>
            <w:r>
              <w:rPr>
                <w:noProof/>
                <w:webHidden/>
              </w:rPr>
              <w:tab/>
            </w:r>
            <w:r>
              <w:rPr>
                <w:noProof/>
                <w:webHidden/>
              </w:rPr>
              <w:fldChar w:fldCharType="begin"/>
            </w:r>
            <w:r>
              <w:rPr>
                <w:noProof/>
                <w:webHidden/>
              </w:rPr>
              <w:instrText xml:space="preserve"> PAGEREF _Toc164773582 \h </w:instrText>
            </w:r>
            <w:r>
              <w:rPr>
                <w:noProof/>
                <w:webHidden/>
              </w:rPr>
            </w:r>
            <w:r>
              <w:rPr>
                <w:noProof/>
                <w:webHidden/>
              </w:rPr>
              <w:fldChar w:fldCharType="separate"/>
            </w:r>
            <w:r>
              <w:rPr>
                <w:noProof/>
                <w:webHidden/>
              </w:rPr>
              <w:t>7</w:t>
            </w:r>
            <w:r>
              <w:rPr>
                <w:noProof/>
                <w:webHidden/>
              </w:rPr>
              <w:fldChar w:fldCharType="end"/>
            </w:r>
          </w:hyperlink>
        </w:p>
        <w:p w14:paraId="508A5FFE" w14:textId="33C1FF09" w:rsidR="0024654F" w:rsidRDefault="0024654F">
          <w:pPr>
            <w:pStyle w:val="INNH1"/>
            <w:rPr>
              <w:rFonts w:eastAsiaTheme="minorEastAsia" w:cstheme="minorBidi"/>
              <w:b w:val="0"/>
              <w:noProof/>
              <w:szCs w:val="22"/>
            </w:rPr>
          </w:pPr>
          <w:hyperlink w:anchor="_Toc164773583" w:history="1">
            <w:r w:rsidRPr="00A058BC">
              <w:rPr>
                <w:rStyle w:val="Hyperkobling"/>
                <w:noProof/>
              </w:rPr>
              <w:t>5</w:t>
            </w:r>
            <w:r>
              <w:rPr>
                <w:rFonts w:eastAsiaTheme="minorEastAsia" w:cstheme="minorBidi"/>
                <w:b w:val="0"/>
                <w:noProof/>
                <w:szCs w:val="22"/>
              </w:rPr>
              <w:tab/>
            </w:r>
            <w:r w:rsidRPr="00A058BC">
              <w:rPr>
                <w:rStyle w:val="Hyperkobling"/>
                <w:noProof/>
              </w:rPr>
              <w:t>AVVISNING PÅ GRUNN AV FORHOLD VED TILBUDET</w:t>
            </w:r>
            <w:r>
              <w:rPr>
                <w:noProof/>
                <w:webHidden/>
              </w:rPr>
              <w:tab/>
            </w:r>
            <w:r>
              <w:rPr>
                <w:noProof/>
                <w:webHidden/>
              </w:rPr>
              <w:fldChar w:fldCharType="begin"/>
            </w:r>
            <w:r>
              <w:rPr>
                <w:noProof/>
                <w:webHidden/>
              </w:rPr>
              <w:instrText xml:space="preserve"> PAGEREF _Toc164773583 \h </w:instrText>
            </w:r>
            <w:r>
              <w:rPr>
                <w:noProof/>
                <w:webHidden/>
              </w:rPr>
            </w:r>
            <w:r>
              <w:rPr>
                <w:noProof/>
                <w:webHidden/>
              </w:rPr>
              <w:fldChar w:fldCharType="separate"/>
            </w:r>
            <w:r>
              <w:rPr>
                <w:noProof/>
                <w:webHidden/>
              </w:rPr>
              <w:t>7</w:t>
            </w:r>
            <w:r>
              <w:rPr>
                <w:noProof/>
                <w:webHidden/>
              </w:rPr>
              <w:fldChar w:fldCharType="end"/>
            </w:r>
          </w:hyperlink>
        </w:p>
        <w:p w14:paraId="67916EFC" w14:textId="4BD8EC31" w:rsidR="0024654F" w:rsidRDefault="0024654F">
          <w:pPr>
            <w:pStyle w:val="INNH1"/>
            <w:rPr>
              <w:rFonts w:eastAsiaTheme="minorEastAsia" w:cstheme="minorBidi"/>
              <w:b w:val="0"/>
              <w:noProof/>
              <w:szCs w:val="22"/>
            </w:rPr>
          </w:pPr>
          <w:hyperlink w:anchor="_Toc164773584" w:history="1">
            <w:r w:rsidRPr="00A058BC">
              <w:rPr>
                <w:rStyle w:val="Hyperkobling"/>
                <w:noProof/>
              </w:rPr>
              <w:t>6</w:t>
            </w:r>
            <w:r>
              <w:rPr>
                <w:rFonts w:eastAsiaTheme="minorEastAsia" w:cstheme="minorBidi"/>
                <w:b w:val="0"/>
                <w:noProof/>
                <w:szCs w:val="22"/>
              </w:rPr>
              <w:tab/>
            </w:r>
            <w:r w:rsidRPr="00A058BC">
              <w:rPr>
                <w:rStyle w:val="Hyperkobling"/>
                <w:noProof/>
              </w:rPr>
              <w:t>TILDELINGSKRITERIER</w:t>
            </w:r>
            <w:r>
              <w:rPr>
                <w:noProof/>
                <w:webHidden/>
              </w:rPr>
              <w:tab/>
            </w:r>
            <w:r>
              <w:rPr>
                <w:noProof/>
                <w:webHidden/>
              </w:rPr>
              <w:fldChar w:fldCharType="begin"/>
            </w:r>
            <w:r>
              <w:rPr>
                <w:noProof/>
                <w:webHidden/>
              </w:rPr>
              <w:instrText xml:space="preserve"> PAGEREF _Toc164773584 \h </w:instrText>
            </w:r>
            <w:r>
              <w:rPr>
                <w:noProof/>
                <w:webHidden/>
              </w:rPr>
            </w:r>
            <w:r>
              <w:rPr>
                <w:noProof/>
                <w:webHidden/>
              </w:rPr>
              <w:fldChar w:fldCharType="separate"/>
            </w:r>
            <w:r>
              <w:rPr>
                <w:noProof/>
                <w:webHidden/>
              </w:rPr>
              <w:t>7</w:t>
            </w:r>
            <w:r>
              <w:rPr>
                <w:noProof/>
                <w:webHidden/>
              </w:rPr>
              <w:fldChar w:fldCharType="end"/>
            </w:r>
          </w:hyperlink>
        </w:p>
        <w:p w14:paraId="515BB6FA" w14:textId="24566651" w:rsidR="0024654F" w:rsidRDefault="0024654F">
          <w:pPr>
            <w:pStyle w:val="INNH1"/>
            <w:rPr>
              <w:rFonts w:eastAsiaTheme="minorEastAsia" w:cstheme="minorBidi"/>
              <w:b w:val="0"/>
              <w:noProof/>
              <w:szCs w:val="22"/>
            </w:rPr>
          </w:pPr>
          <w:hyperlink w:anchor="_Toc164773585" w:history="1">
            <w:r w:rsidRPr="00A058BC">
              <w:rPr>
                <w:rStyle w:val="Hyperkobling"/>
                <w:noProof/>
              </w:rPr>
              <w:t>7</w:t>
            </w:r>
            <w:r>
              <w:rPr>
                <w:rFonts w:eastAsiaTheme="minorEastAsia" w:cstheme="minorBidi"/>
                <w:b w:val="0"/>
                <w:noProof/>
                <w:szCs w:val="22"/>
              </w:rPr>
              <w:tab/>
            </w:r>
            <w:r w:rsidRPr="00A058BC">
              <w:rPr>
                <w:rStyle w:val="Hyperkobling"/>
                <w:noProof/>
              </w:rPr>
              <w:t>AVLYSNING AV KONKURRANSEN</w:t>
            </w:r>
            <w:r>
              <w:rPr>
                <w:noProof/>
                <w:webHidden/>
              </w:rPr>
              <w:tab/>
            </w:r>
            <w:r>
              <w:rPr>
                <w:noProof/>
                <w:webHidden/>
              </w:rPr>
              <w:fldChar w:fldCharType="begin"/>
            </w:r>
            <w:r>
              <w:rPr>
                <w:noProof/>
                <w:webHidden/>
              </w:rPr>
              <w:instrText xml:space="preserve"> PAGEREF _Toc164773585 \h </w:instrText>
            </w:r>
            <w:r>
              <w:rPr>
                <w:noProof/>
                <w:webHidden/>
              </w:rPr>
            </w:r>
            <w:r>
              <w:rPr>
                <w:noProof/>
                <w:webHidden/>
              </w:rPr>
              <w:fldChar w:fldCharType="separate"/>
            </w:r>
            <w:r>
              <w:rPr>
                <w:noProof/>
                <w:webHidden/>
              </w:rPr>
              <w:t>7</w:t>
            </w:r>
            <w:r>
              <w:rPr>
                <w:noProof/>
                <w:webHidden/>
              </w:rPr>
              <w:fldChar w:fldCharType="end"/>
            </w:r>
          </w:hyperlink>
        </w:p>
        <w:p w14:paraId="46877135" w14:textId="753DA293" w:rsidR="0024654F" w:rsidRDefault="0024654F">
          <w:pPr>
            <w:pStyle w:val="INNH1"/>
            <w:rPr>
              <w:rFonts w:eastAsiaTheme="minorEastAsia" w:cstheme="minorBidi"/>
              <w:b w:val="0"/>
              <w:noProof/>
              <w:szCs w:val="22"/>
            </w:rPr>
          </w:pPr>
          <w:hyperlink w:anchor="_Toc164773586" w:history="1">
            <w:r w:rsidRPr="00A058BC">
              <w:rPr>
                <w:rStyle w:val="Hyperkobling"/>
                <w:noProof/>
              </w:rPr>
              <w:t>8</w:t>
            </w:r>
            <w:r>
              <w:rPr>
                <w:rFonts w:eastAsiaTheme="minorEastAsia" w:cstheme="minorBidi"/>
                <w:b w:val="0"/>
                <w:noProof/>
                <w:szCs w:val="22"/>
              </w:rPr>
              <w:tab/>
            </w:r>
            <w:r w:rsidRPr="00A058BC">
              <w:rPr>
                <w:rStyle w:val="Hyperkobling"/>
                <w:noProof/>
              </w:rPr>
              <w:t>OFFENTLIG INNSYN I KONKURRANSEDOKUMENTER</w:t>
            </w:r>
            <w:r>
              <w:rPr>
                <w:noProof/>
                <w:webHidden/>
              </w:rPr>
              <w:tab/>
            </w:r>
            <w:r>
              <w:rPr>
                <w:noProof/>
                <w:webHidden/>
              </w:rPr>
              <w:fldChar w:fldCharType="begin"/>
            </w:r>
            <w:r>
              <w:rPr>
                <w:noProof/>
                <w:webHidden/>
              </w:rPr>
              <w:instrText xml:space="preserve"> PAGEREF _Toc164773586 \h </w:instrText>
            </w:r>
            <w:r>
              <w:rPr>
                <w:noProof/>
                <w:webHidden/>
              </w:rPr>
            </w:r>
            <w:r>
              <w:rPr>
                <w:noProof/>
                <w:webHidden/>
              </w:rPr>
              <w:fldChar w:fldCharType="separate"/>
            </w:r>
            <w:r>
              <w:rPr>
                <w:noProof/>
                <w:webHidden/>
              </w:rPr>
              <w:t>7</w:t>
            </w:r>
            <w:r>
              <w:rPr>
                <w:noProof/>
                <w:webHidden/>
              </w:rPr>
              <w:fldChar w:fldCharType="end"/>
            </w:r>
          </w:hyperlink>
        </w:p>
        <w:p w14:paraId="3F28F8ED" w14:textId="550ED6AB" w:rsidR="000E24F9" w:rsidRDefault="000E24F9">
          <w:r>
            <w:rPr>
              <w:b/>
              <w:bCs/>
            </w:rPr>
            <w:fldChar w:fldCharType="end"/>
          </w:r>
        </w:p>
      </w:sdtContent>
    </w:sdt>
    <w:p w14:paraId="4DAF8783" w14:textId="6082718D" w:rsidR="000E24F9" w:rsidRDefault="000E24F9">
      <w:pPr>
        <w:spacing w:before="0" w:after="0"/>
        <w:rPr>
          <w:color w:val="3333FF"/>
          <w:szCs w:val="22"/>
        </w:rPr>
      </w:pPr>
      <w:r>
        <w:rPr>
          <w:b/>
          <w:bCs/>
          <w:color w:val="3333FF"/>
          <w:szCs w:val="22"/>
        </w:rPr>
        <w:br w:type="page"/>
      </w:r>
    </w:p>
    <w:p w14:paraId="1023B568" w14:textId="502C955C" w:rsidR="00A869C4" w:rsidRPr="00081009" w:rsidRDefault="00C22477" w:rsidP="00403CF1">
      <w:pPr>
        <w:pStyle w:val="Overskrift1"/>
        <w:rPr>
          <w:rFonts w:asciiTheme="minorHAnsi" w:hAnsiTheme="minorHAnsi"/>
          <w:sz w:val="28"/>
          <w:szCs w:val="22"/>
        </w:rPr>
      </w:pPr>
      <w:bookmarkStart w:id="1" w:name="_Toc164773552"/>
      <w:r w:rsidRPr="00081009">
        <w:rPr>
          <w:rFonts w:asciiTheme="minorHAnsi" w:hAnsiTheme="minorHAnsi"/>
          <w:sz w:val="28"/>
          <w:szCs w:val="22"/>
        </w:rPr>
        <w:lastRenderedPageBreak/>
        <w:t xml:space="preserve">GENERELL </w:t>
      </w:r>
      <w:bookmarkEnd w:id="0"/>
      <w:r>
        <w:rPr>
          <w:rFonts w:asciiTheme="minorHAnsi" w:hAnsiTheme="minorHAnsi"/>
          <w:sz w:val="28"/>
          <w:szCs w:val="22"/>
        </w:rPr>
        <w:t>INTRODUKSJON</w:t>
      </w:r>
      <w:bookmarkEnd w:id="1"/>
    </w:p>
    <w:p w14:paraId="58CC4CFA" w14:textId="77777777" w:rsidR="00063CE1" w:rsidRPr="00081009" w:rsidRDefault="00063CE1" w:rsidP="00063CE1">
      <w:pPr>
        <w:pStyle w:val="Overskrift2"/>
        <w:rPr>
          <w:rFonts w:ascii="Calibri" w:hAnsi="Calibri" w:cstheme="majorBidi"/>
          <w:bCs w:val="0"/>
          <w:i/>
          <w:lang w:eastAsia="en-US"/>
        </w:rPr>
      </w:pPr>
      <w:bookmarkStart w:id="2" w:name="_Toc461437676"/>
      <w:bookmarkStart w:id="3" w:name="_Toc164773553"/>
      <w:bookmarkStart w:id="4" w:name="_Ref251278717"/>
      <w:bookmarkStart w:id="5" w:name="_Toc269299266"/>
      <w:bookmarkStart w:id="6" w:name="_Toc269299265"/>
      <w:r w:rsidRPr="00081009">
        <w:rPr>
          <w:rFonts w:ascii="Calibri" w:hAnsi="Calibri" w:cstheme="majorBidi"/>
          <w:bCs w:val="0"/>
          <w:i/>
          <w:lang w:eastAsia="en-US"/>
        </w:rPr>
        <w:t>Oppdragsgiver</w:t>
      </w:r>
      <w:bookmarkEnd w:id="2"/>
      <w:bookmarkEnd w:id="3"/>
    </w:p>
    <w:p w14:paraId="5827C9E2" w14:textId="14C62AEE" w:rsidR="004F2685" w:rsidRPr="004F2685" w:rsidRDefault="004F2685" w:rsidP="004F2685">
      <w:pPr>
        <w:rPr>
          <w:szCs w:val="22"/>
        </w:rPr>
      </w:pPr>
      <w:r>
        <w:rPr>
          <w:szCs w:val="22"/>
        </w:rPr>
        <w:t>O</w:t>
      </w:r>
      <w:r w:rsidRPr="004F2685">
        <w:rPr>
          <w:szCs w:val="22"/>
        </w:rPr>
        <w:t>ppdragsgiver for denne anskaffelsen er Alver kommune. Anskaffelsen vil bli administrert av</w:t>
      </w:r>
      <w:r>
        <w:rPr>
          <w:szCs w:val="22"/>
        </w:rPr>
        <w:t xml:space="preserve"> </w:t>
      </w:r>
      <w:r w:rsidRPr="004F2685">
        <w:rPr>
          <w:szCs w:val="22"/>
        </w:rPr>
        <w:t>avdeling/</w:t>
      </w:r>
      <w:r w:rsidR="000E24F9">
        <w:rPr>
          <w:szCs w:val="22"/>
        </w:rPr>
        <w:t xml:space="preserve">enhet </w:t>
      </w:r>
      <w:r w:rsidRPr="004F2685">
        <w:rPr>
          <w:szCs w:val="22"/>
        </w:rPr>
        <w:t xml:space="preserve">for </w:t>
      </w:r>
      <w:r w:rsidR="000F02F3" w:rsidRPr="00024B9C">
        <w:rPr>
          <w:szCs w:val="22"/>
        </w:rPr>
        <w:t>samfunnsutvikling.</w:t>
      </w:r>
    </w:p>
    <w:p w14:paraId="160CE04B" w14:textId="1574085F" w:rsidR="004F2685" w:rsidRPr="00081009" w:rsidRDefault="004F2685" w:rsidP="004F2685">
      <w:pPr>
        <w:rPr>
          <w:szCs w:val="22"/>
        </w:rPr>
      </w:pPr>
      <w:r w:rsidRPr="004F2685">
        <w:rPr>
          <w:szCs w:val="22"/>
        </w:rPr>
        <w:t xml:space="preserve">For mer informasjon, se nettside: </w:t>
      </w:r>
      <w:hyperlink r:id="rId13" w:history="1">
        <w:r w:rsidRPr="007E499D">
          <w:rPr>
            <w:rStyle w:val="Hyperkobling"/>
            <w:szCs w:val="22"/>
          </w:rPr>
          <w:t>www.alver.kommune.no</w:t>
        </w:r>
      </w:hyperlink>
    </w:p>
    <w:p w14:paraId="2AB9981C" w14:textId="28976873" w:rsidR="00112335" w:rsidRDefault="00112335" w:rsidP="00063CE1">
      <w:pPr>
        <w:pStyle w:val="Overskrift2"/>
        <w:rPr>
          <w:rFonts w:ascii="Calibri" w:hAnsi="Calibri" w:cstheme="majorBidi"/>
          <w:bCs w:val="0"/>
          <w:i/>
          <w:lang w:eastAsia="en-US"/>
        </w:rPr>
      </w:pPr>
      <w:bookmarkStart w:id="7" w:name="_Toc164773554"/>
      <w:r>
        <w:rPr>
          <w:rFonts w:ascii="Calibri" w:hAnsi="Calibri" w:cstheme="majorBidi"/>
          <w:bCs w:val="0"/>
          <w:i/>
          <w:lang w:eastAsia="en-US"/>
        </w:rPr>
        <w:t>Leverandør</w:t>
      </w:r>
      <w:bookmarkEnd w:id="7"/>
    </w:p>
    <w:p w14:paraId="11179C5A" w14:textId="77777777" w:rsidR="00112335" w:rsidRPr="00EB2D9C" w:rsidRDefault="00112335" w:rsidP="00112335">
      <w:pPr>
        <w:rPr>
          <w:color w:val="000000" w:themeColor="text1"/>
          <w:lang w:eastAsia="en-US"/>
        </w:rPr>
      </w:pPr>
      <w:r w:rsidRPr="00EB2D9C">
        <w:rPr>
          <w:color w:val="000000" w:themeColor="text1"/>
          <w:lang w:eastAsia="en-US"/>
        </w:rPr>
        <w:t>For å kunne levere inn tilbud må leverandør ha en leverandørprofil hos Mercell. Denne profilen inneholder blant annet opplysninger om organisasjonsnummer og identifiserer dermed hvilke leverandør som leverer og er ansvarlig for tilbudet.</w:t>
      </w:r>
    </w:p>
    <w:p w14:paraId="538EB920" w14:textId="595CC4D8" w:rsidR="00112335" w:rsidRPr="00EB2D9C" w:rsidRDefault="00112335" w:rsidP="00112335">
      <w:pPr>
        <w:rPr>
          <w:color w:val="000000" w:themeColor="text1"/>
          <w:lang w:eastAsia="en-US"/>
        </w:rPr>
      </w:pPr>
      <w:r w:rsidRPr="00EB2D9C">
        <w:rPr>
          <w:color w:val="000000" w:themeColor="text1"/>
          <w:lang w:eastAsia="en-US"/>
        </w:rPr>
        <w:t>Det er leverandørens ansvar å kontrollere at lagret profil hos Mercell inneholder korrekte opplysninger.</w:t>
      </w:r>
    </w:p>
    <w:p w14:paraId="44F30E74" w14:textId="59749370" w:rsidR="00BA5A1B" w:rsidRPr="00081009" w:rsidRDefault="00112335" w:rsidP="00063CE1">
      <w:pPr>
        <w:pStyle w:val="Overskrift2"/>
        <w:rPr>
          <w:rFonts w:ascii="Calibri" w:hAnsi="Calibri" w:cstheme="majorBidi"/>
          <w:bCs w:val="0"/>
          <w:i/>
          <w:lang w:eastAsia="en-US"/>
        </w:rPr>
      </w:pPr>
      <w:bookmarkStart w:id="8" w:name="_Toc164773555"/>
      <w:r w:rsidRPr="00112335">
        <w:rPr>
          <w:rFonts w:ascii="Calibri" w:hAnsi="Calibri" w:cstheme="majorBidi"/>
          <w:bCs w:val="0"/>
          <w:i/>
          <w:lang w:eastAsia="en-US"/>
        </w:rPr>
        <w:t>Beskrivelse av anskaffelsen</w:t>
      </w:r>
      <w:bookmarkEnd w:id="8"/>
    </w:p>
    <w:p w14:paraId="6A5E44DB" w14:textId="6983C7D5" w:rsidR="00112335" w:rsidRPr="00024B9C" w:rsidRDefault="001065EC" w:rsidP="000E24F9">
      <w:pPr>
        <w:rPr>
          <w:szCs w:val="22"/>
          <w:lang w:val="nn-NO"/>
        </w:rPr>
      </w:pPr>
      <w:r w:rsidRPr="00024B9C">
        <w:rPr>
          <w:szCs w:val="22"/>
          <w:lang w:val="nn-NO"/>
        </w:rPr>
        <w:t>Utskifting av yttertak. Stekkeviksvegen 6-8 og 10.</w:t>
      </w:r>
    </w:p>
    <w:p w14:paraId="1846D61D" w14:textId="057181A9" w:rsidR="00F37897" w:rsidRDefault="00F37897" w:rsidP="00403CF1">
      <w:pPr>
        <w:pStyle w:val="Overskrift2"/>
        <w:rPr>
          <w:rFonts w:ascii="Calibri" w:hAnsi="Calibri" w:cstheme="majorBidi"/>
          <w:bCs w:val="0"/>
          <w:i/>
          <w:lang w:eastAsia="en-US"/>
        </w:rPr>
      </w:pPr>
      <w:bookmarkStart w:id="9" w:name="_Toc164773556"/>
      <w:r>
        <w:rPr>
          <w:rFonts w:ascii="Calibri" w:hAnsi="Calibri" w:cstheme="majorBidi"/>
          <w:bCs w:val="0"/>
          <w:i/>
          <w:lang w:eastAsia="en-US"/>
        </w:rPr>
        <w:t>Frister</w:t>
      </w:r>
      <w:bookmarkEnd w:id="9"/>
    </w:p>
    <w:p w14:paraId="4841C447" w14:textId="1C04F41C" w:rsidR="00F37897" w:rsidRDefault="00F37897" w:rsidP="00F37897">
      <w:pPr>
        <w:rPr>
          <w:lang w:eastAsia="en-US"/>
        </w:rPr>
      </w:pPr>
      <w:r>
        <w:rPr>
          <w:lang w:eastAsia="en-US"/>
        </w:rPr>
        <w:t xml:space="preserve">Tilbudsfrist: </w:t>
      </w:r>
      <w:r w:rsidR="00E50087">
        <w:rPr>
          <w:color w:val="0000FF"/>
          <w:lang w:eastAsia="en-US"/>
        </w:rPr>
        <w:t xml:space="preserve">se Mercell </w:t>
      </w:r>
    </w:p>
    <w:p w14:paraId="7444C903" w14:textId="6C75AEA6" w:rsidR="00F37897" w:rsidRDefault="00F37897" w:rsidP="00F37897">
      <w:pPr>
        <w:rPr>
          <w:lang w:eastAsia="en-US"/>
        </w:rPr>
      </w:pPr>
      <w:r>
        <w:rPr>
          <w:lang w:eastAsia="en-US"/>
        </w:rPr>
        <w:t xml:space="preserve">Frist for å stille spørsmål: </w:t>
      </w:r>
      <w:r w:rsidR="00376A0C">
        <w:rPr>
          <w:color w:val="0000FF"/>
          <w:lang w:eastAsia="en-US"/>
        </w:rPr>
        <w:t>Spørsmål til oppdragsgiver blir svart ut i perioden 06-18 august.</w:t>
      </w:r>
    </w:p>
    <w:p w14:paraId="6E87F6C0" w14:textId="5071C7AD" w:rsidR="00F37897" w:rsidRPr="00F37897" w:rsidRDefault="00F37897" w:rsidP="00F37897">
      <w:pPr>
        <w:rPr>
          <w:lang w:eastAsia="en-US"/>
        </w:rPr>
      </w:pPr>
      <w:r>
        <w:rPr>
          <w:lang w:eastAsia="en-US"/>
        </w:rPr>
        <w:t>Vedståelsesfrist (dato eller antall måneder etter tilbudsfrist):</w:t>
      </w:r>
      <w:r w:rsidR="00E50087">
        <w:rPr>
          <w:color w:val="0000FF"/>
          <w:lang w:eastAsia="en-US"/>
        </w:rPr>
        <w:t xml:space="preserve"> </w:t>
      </w:r>
      <w:r w:rsidR="006779AB">
        <w:rPr>
          <w:color w:val="0000FF"/>
          <w:lang w:eastAsia="en-US"/>
        </w:rPr>
        <w:t>s</w:t>
      </w:r>
      <w:r w:rsidR="00E50087">
        <w:rPr>
          <w:color w:val="0000FF"/>
          <w:lang w:eastAsia="en-US"/>
        </w:rPr>
        <w:t>e Mercell</w:t>
      </w:r>
    </w:p>
    <w:p w14:paraId="38BCBCE2" w14:textId="2B14CD1B" w:rsidR="00F37897" w:rsidRPr="00C061B2" w:rsidRDefault="00F37897" w:rsidP="00F37897">
      <w:pPr>
        <w:pStyle w:val="Overskrift2"/>
        <w:rPr>
          <w:rFonts w:ascii="Calibri" w:hAnsi="Calibri" w:cstheme="majorBidi"/>
          <w:bCs w:val="0"/>
          <w:i/>
          <w:lang w:eastAsia="en-US"/>
        </w:rPr>
      </w:pPr>
      <w:bookmarkStart w:id="10" w:name="_Toc164773557"/>
      <w:r w:rsidRPr="00F37897">
        <w:rPr>
          <w:rFonts w:ascii="Calibri" w:hAnsi="Calibri" w:cstheme="majorBidi"/>
          <w:bCs w:val="0"/>
          <w:i/>
          <w:lang w:eastAsia="en-US"/>
        </w:rPr>
        <w:t>Tilbud på deler av leveransen</w:t>
      </w:r>
      <w:bookmarkEnd w:id="10"/>
    </w:p>
    <w:p w14:paraId="0D557402" w14:textId="77777777" w:rsidR="00F37897" w:rsidRPr="00024B9C" w:rsidRDefault="00F37897" w:rsidP="00F37897">
      <w:pPr>
        <w:rPr>
          <w:lang w:eastAsia="en-US"/>
        </w:rPr>
      </w:pPr>
      <w:r w:rsidRPr="00024B9C">
        <w:rPr>
          <w:lang w:eastAsia="en-US"/>
        </w:rPr>
        <w:t>Det er ikke anledning til å legge inn tilbud på deler av leveransen.</w:t>
      </w:r>
    </w:p>
    <w:p w14:paraId="12BB4CDB" w14:textId="06BB5529" w:rsidR="00216B64" w:rsidRDefault="00216B64" w:rsidP="00403CF1">
      <w:pPr>
        <w:pStyle w:val="Overskrift2"/>
        <w:rPr>
          <w:rFonts w:ascii="Calibri" w:hAnsi="Calibri" w:cstheme="majorBidi"/>
          <w:bCs w:val="0"/>
          <w:i/>
          <w:lang w:eastAsia="en-US"/>
        </w:rPr>
      </w:pPr>
      <w:bookmarkStart w:id="11" w:name="_Toc164773558"/>
      <w:r w:rsidRPr="00216B64">
        <w:rPr>
          <w:rFonts w:ascii="Calibri" w:hAnsi="Calibri" w:cstheme="majorBidi"/>
          <w:bCs w:val="0"/>
          <w:i/>
          <w:lang w:eastAsia="en-US"/>
        </w:rPr>
        <w:t>Anskaffelsens omfang</w:t>
      </w:r>
      <w:bookmarkEnd w:id="11"/>
    </w:p>
    <w:p w14:paraId="55C34206" w14:textId="1BEE4A27" w:rsidR="00216B64" w:rsidRPr="00024B9C" w:rsidRDefault="00216B64" w:rsidP="00216B64">
      <w:pPr>
        <w:rPr>
          <w:lang w:eastAsia="en-US"/>
        </w:rPr>
      </w:pPr>
      <w:r w:rsidRPr="00024B9C">
        <w:rPr>
          <w:lang w:eastAsia="en-US"/>
        </w:rPr>
        <w:t xml:space="preserve">Anskaffelsens omfang er definert av de krav og beskrivelser som er gitt i denne konkurransen. </w:t>
      </w:r>
    </w:p>
    <w:p w14:paraId="6D80438C" w14:textId="094B71D4" w:rsidR="00216B64" w:rsidRPr="00024B9C" w:rsidRDefault="00216B64" w:rsidP="00216B64">
      <w:pPr>
        <w:rPr>
          <w:lang w:eastAsia="en-US"/>
        </w:rPr>
      </w:pPr>
      <w:r w:rsidRPr="00024B9C">
        <w:rPr>
          <w:lang w:eastAsia="en-US"/>
        </w:rPr>
        <w:t>Merk at volumtall oppgitt i prisskjemaet er estimater basert på forventet volum. Disse tallene kan avvike fra faktisk volum på avtalen. Oppgitte volumtall medfører ingen forpliktelser i forhold til antall fremtidige bestillinger eller omfang av avtalen.</w:t>
      </w:r>
    </w:p>
    <w:p w14:paraId="659BF48B" w14:textId="239A1115" w:rsidR="00BF33EA" w:rsidRDefault="00BF33EA" w:rsidP="00403CF1">
      <w:pPr>
        <w:pStyle w:val="Overskrift2"/>
        <w:rPr>
          <w:rFonts w:ascii="Calibri" w:hAnsi="Calibri" w:cstheme="majorBidi"/>
          <w:bCs w:val="0"/>
          <w:i/>
          <w:lang w:eastAsia="en-US"/>
        </w:rPr>
      </w:pPr>
      <w:bookmarkStart w:id="12" w:name="_Toc164773559"/>
      <w:r w:rsidRPr="00BF33EA">
        <w:rPr>
          <w:rFonts w:ascii="Calibri" w:hAnsi="Calibri" w:cstheme="majorBidi"/>
          <w:bCs w:val="0"/>
          <w:i/>
          <w:lang w:eastAsia="en-US"/>
        </w:rPr>
        <w:t>Avtalens varighet</w:t>
      </w:r>
      <w:bookmarkEnd w:id="12"/>
    </w:p>
    <w:p w14:paraId="688E2892" w14:textId="7711DA6D" w:rsidR="00BF33EA" w:rsidRPr="00024B9C" w:rsidRDefault="00BF33EA" w:rsidP="00BF33EA">
      <w:pPr>
        <w:rPr>
          <w:lang w:eastAsia="en-US"/>
        </w:rPr>
      </w:pPr>
      <w:r w:rsidRPr="00024B9C">
        <w:rPr>
          <w:lang w:eastAsia="en-US"/>
        </w:rPr>
        <w:t>Avtalen gjelder fra inngåelse og inntil partnerne har innfridd sine forpliktelser etter avtalen.</w:t>
      </w:r>
    </w:p>
    <w:p w14:paraId="1D998FAA" w14:textId="1AF37485" w:rsidR="007F0FA0" w:rsidRDefault="007F0FA0" w:rsidP="00403CF1">
      <w:pPr>
        <w:pStyle w:val="Overskrift2"/>
        <w:rPr>
          <w:rFonts w:ascii="Calibri" w:hAnsi="Calibri" w:cstheme="majorBidi"/>
          <w:bCs w:val="0"/>
          <w:i/>
          <w:lang w:eastAsia="en-US"/>
        </w:rPr>
      </w:pPr>
      <w:bookmarkStart w:id="13" w:name="_Toc164773560"/>
      <w:r w:rsidRPr="007F0FA0">
        <w:rPr>
          <w:rFonts w:ascii="Calibri" w:hAnsi="Calibri" w:cstheme="majorBidi"/>
          <w:bCs w:val="0"/>
          <w:i/>
          <w:lang w:eastAsia="en-US"/>
        </w:rPr>
        <w:t>Oppdragsgivers forbehold</w:t>
      </w:r>
      <w:bookmarkEnd w:id="13"/>
    </w:p>
    <w:p w14:paraId="1EEC2F7A" w14:textId="77777777" w:rsidR="007F0FA0" w:rsidRPr="00024B9C" w:rsidRDefault="007F0FA0" w:rsidP="007F0FA0">
      <w:pPr>
        <w:rPr>
          <w:lang w:eastAsia="en-US"/>
        </w:rPr>
      </w:pPr>
      <w:r w:rsidRPr="00024B9C">
        <w:rPr>
          <w:lang w:eastAsia="en-US"/>
        </w:rPr>
        <w:t>Det oppgitte omfang/volum er estimater basert på regnskapsinformasjon, innrapporterte volumer og informasjon fra nåværende leverandør.</w:t>
      </w:r>
    </w:p>
    <w:p w14:paraId="08C9E364" w14:textId="45A47BDA" w:rsidR="007F0FA0" w:rsidRPr="00024B9C" w:rsidRDefault="007F0FA0" w:rsidP="007F0FA0">
      <w:pPr>
        <w:rPr>
          <w:lang w:eastAsia="en-US"/>
        </w:rPr>
      </w:pPr>
      <w:r w:rsidRPr="00024B9C">
        <w:rPr>
          <w:lang w:eastAsia="en-US"/>
        </w:rPr>
        <w:t>Det tas forbehold om endringer i volum, bl.a. ut fra budsjettvedtak, eventuell konkurranseutsetting av tjenester og endringer i kommunens aktiviteter og organisasjon.</w:t>
      </w:r>
    </w:p>
    <w:p w14:paraId="02CF158A" w14:textId="4F6D0DF7" w:rsidR="00FC2B41" w:rsidRDefault="00FC2B41" w:rsidP="00403CF1">
      <w:pPr>
        <w:pStyle w:val="Overskrift1"/>
        <w:rPr>
          <w:rFonts w:asciiTheme="minorHAnsi" w:hAnsiTheme="minorHAnsi"/>
          <w:sz w:val="28"/>
          <w:szCs w:val="22"/>
        </w:rPr>
      </w:pPr>
      <w:bookmarkStart w:id="14" w:name="_Toc164773561"/>
      <w:bookmarkStart w:id="15" w:name="_Toc269299273"/>
      <w:bookmarkEnd w:id="4"/>
      <w:bookmarkEnd w:id="5"/>
      <w:bookmarkEnd w:id="6"/>
      <w:r w:rsidRPr="00FC2B41">
        <w:rPr>
          <w:rFonts w:asciiTheme="minorHAnsi" w:hAnsiTheme="minorHAnsi"/>
          <w:sz w:val="28"/>
          <w:szCs w:val="22"/>
        </w:rPr>
        <w:t>INSTRUKS TIL TILBYDER</w:t>
      </w:r>
      <w:bookmarkEnd w:id="14"/>
    </w:p>
    <w:p w14:paraId="64C13FB6" w14:textId="20C0CCDC" w:rsidR="00A85FA5" w:rsidRPr="00081009" w:rsidRDefault="004D4512" w:rsidP="00A85FA5">
      <w:pPr>
        <w:pStyle w:val="Overskrift2"/>
        <w:rPr>
          <w:rFonts w:ascii="Calibri" w:hAnsi="Calibri" w:cstheme="majorBidi"/>
          <w:bCs w:val="0"/>
          <w:i/>
          <w:lang w:eastAsia="en-US"/>
        </w:rPr>
      </w:pPr>
      <w:bookmarkStart w:id="16" w:name="_Toc164773562"/>
      <w:r w:rsidRPr="004D4512">
        <w:rPr>
          <w:rFonts w:ascii="Calibri" w:hAnsi="Calibri" w:cstheme="majorBidi"/>
          <w:bCs w:val="0"/>
          <w:i/>
          <w:lang w:eastAsia="en-US"/>
        </w:rPr>
        <w:t>Anskaffelsesdokumenter</w:t>
      </w:r>
      <w:bookmarkEnd w:id="16"/>
    </w:p>
    <w:p w14:paraId="105B2FCB" w14:textId="1321A666" w:rsidR="004D4512" w:rsidRDefault="004D4512" w:rsidP="004D4512">
      <w:r>
        <w:t>Tilbudet skal utarbeides i henhold til retningslinjene gitt i anskaffelsesdokumentene, som består av</w:t>
      </w:r>
      <w:r w:rsidR="00D72C10">
        <w:t>:</w:t>
      </w:r>
    </w:p>
    <w:p w14:paraId="0F20BB53" w14:textId="65666774" w:rsidR="004D4512" w:rsidRDefault="00D72C10" w:rsidP="00D72C10">
      <w:pPr>
        <w:pStyle w:val="Listeavsnitt"/>
        <w:numPr>
          <w:ilvl w:val="0"/>
          <w:numId w:val="44"/>
        </w:numPr>
      </w:pPr>
      <w:r>
        <w:t>Konkurransereglar (dette dokument)</w:t>
      </w:r>
    </w:p>
    <w:p w14:paraId="249BB119" w14:textId="570DEDF4" w:rsidR="00D72C10" w:rsidRDefault="005E6279" w:rsidP="00D72C10">
      <w:pPr>
        <w:pStyle w:val="Listeavsnitt"/>
        <w:numPr>
          <w:ilvl w:val="0"/>
          <w:numId w:val="44"/>
        </w:numPr>
      </w:pPr>
      <w:r>
        <w:t>Tilbodsbrev</w:t>
      </w:r>
    </w:p>
    <w:p w14:paraId="68EBCEC8" w14:textId="2E1A1DD9" w:rsidR="00D72C10" w:rsidRDefault="00D72C10" w:rsidP="001065EC">
      <w:pPr>
        <w:pStyle w:val="Listeavsnitt"/>
        <w:numPr>
          <w:ilvl w:val="0"/>
          <w:numId w:val="44"/>
        </w:numPr>
      </w:pPr>
      <w:r>
        <w:lastRenderedPageBreak/>
        <w:t xml:space="preserve">Anbudsgrunnlag </w:t>
      </w:r>
    </w:p>
    <w:p w14:paraId="030395EB" w14:textId="27996C5F" w:rsidR="00D72C10" w:rsidRDefault="00D72C10" w:rsidP="00D72C10">
      <w:pPr>
        <w:pStyle w:val="Listeavsnitt"/>
        <w:numPr>
          <w:ilvl w:val="0"/>
          <w:numId w:val="44"/>
        </w:numPr>
      </w:pPr>
      <w:r>
        <w:t>Egenerklæring om lønns og arbeidsvilkår</w:t>
      </w:r>
    </w:p>
    <w:p w14:paraId="11458256" w14:textId="7B60DCE4" w:rsidR="00D72C10" w:rsidRDefault="00D72C10" w:rsidP="00832305">
      <w:pPr>
        <w:pStyle w:val="Listeavsnitt"/>
        <w:numPr>
          <w:ilvl w:val="0"/>
          <w:numId w:val="44"/>
        </w:numPr>
      </w:pPr>
      <w:r>
        <w:t>HMS-Egenerklæring</w:t>
      </w:r>
    </w:p>
    <w:p w14:paraId="295A1089" w14:textId="77777777" w:rsidR="008D5B91" w:rsidRDefault="008D5B91" w:rsidP="008D5B91">
      <w:pPr>
        <w:pStyle w:val="Listeavsnitt"/>
      </w:pPr>
    </w:p>
    <w:p w14:paraId="771633D5" w14:textId="3206BB60" w:rsidR="004D4512" w:rsidRDefault="004D4512" w:rsidP="004D4512">
      <w:pPr>
        <w:pStyle w:val="Overskrift2"/>
        <w:rPr>
          <w:rFonts w:ascii="Calibri" w:hAnsi="Calibri" w:cstheme="majorBidi"/>
          <w:bCs w:val="0"/>
          <w:i/>
          <w:lang w:eastAsia="en-US"/>
        </w:rPr>
      </w:pPr>
      <w:bookmarkStart w:id="17" w:name="_Toc164773563"/>
      <w:r w:rsidRPr="004D4512">
        <w:rPr>
          <w:rFonts w:ascii="Calibri" w:hAnsi="Calibri" w:cstheme="majorBidi"/>
          <w:bCs w:val="0"/>
          <w:i/>
          <w:lang w:eastAsia="en-US"/>
        </w:rPr>
        <w:t>Anskaffelsesprosedyre</w:t>
      </w:r>
      <w:bookmarkEnd w:id="17"/>
    </w:p>
    <w:p w14:paraId="78AF1E33" w14:textId="46531339" w:rsidR="00682739" w:rsidRPr="00D72C10" w:rsidRDefault="00682739" w:rsidP="00682739">
      <w:pPr>
        <w:rPr>
          <w:lang w:eastAsia="en-US"/>
        </w:rPr>
      </w:pPr>
      <w:r w:rsidRPr="00682739">
        <w:rPr>
          <w:lang w:eastAsia="en-US"/>
        </w:rPr>
        <w:t xml:space="preserve">Anskaffelsen gjennomføres i henhold til lov om offentlige anskaffelser av 17. juni 2016 (LOA) og forskrift om offentlige anskaffelser (FOA) del I og del II. Kontraktstildeling vil bli foretatt </w:t>
      </w:r>
      <w:r w:rsidR="006779AB" w:rsidRPr="00682739">
        <w:rPr>
          <w:lang w:eastAsia="en-US"/>
        </w:rPr>
        <w:t>etter prosedyren</w:t>
      </w:r>
      <w:r w:rsidRPr="00682739">
        <w:rPr>
          <w:lang w:eastAsia="en-US"/>
        </w:rPr>
        <w:t xml:space="preserve"> åpen tilbudskonkurranse jfr. FOA § 8-3.</w:t>
      </w:r>
    </w:p>
    <w:p w14:paraId="6D54A8E2" w14:textId="1371E6F0" w:rsidR="00682739" w:rsidRPr="00024B9C" w:rsidRDefault="00682739" w:rsidP="00682739">
      <w:pPr>
        <w:rPr>
          <w:lang w:eastAsia="en-US"/>
        </w:rPr>
      </w:pPr>
      <w:r w:rsidRPr="00024B9C">
        <w:rPr>
          <w:lang w:eastAsia="en-US"/>
        </w:rPr>
        <w:t>Oppdragsgiver planlegger å tildele kontrakt uten å ha dialog med leverandørene utover å foreta eventuelle avklaringer/korrigeringer.</w:t>
      </w:r>
    </w:p>
    <w:p w14:paraId="1F201542" w14:textId="05986ADA" w:rsidR="00682739" w:rsidRPr="00024B9C" w:rsidRDefault="00682739" w:rsidP="00682739">
      <w:pPr>
        <w:rPr>
          <w:lang w:eastAsia="en-US"/>
        </w:rPr>
      </w:pPr>
      <w:r w:rsidRPr="00024B9C">
        <w:rPr>
          <w:lang w:eastAsia="en-US"/>
        </w:rPr>
        <w:t>Dialog gjennom forhandlinger kan likevel bli gjennomført dersom oppdragsgiver, etter at tilbudene er mottatt, vurdere det som hensiktsmessig. Utvelgelsen vil i så fall bli gjort etter en vurdering av tildelingskriteriene. Det presiseres at ingen leverandører kan forvente dialog om sitt tilbud og derfor må levere sitt beste tilbud.</w:t>
      </w:r>
    </w:p>
    <w:p w14:paraId="55D07974" w14:textId="08AEDD77" w:rsidR="00682739" w:rsidRDefault="00682739" w:rsidP="00682739">
      <w:pPr>
        <w:rPr>
          <w:lang w:eastAsia="en-US"/>
        </w:rPr>
      </w:pPr>
      <w:r>
        <w:rPr>
          <w:lang w:eastAsia="en-US"/>
        </w:rPr>
        <w:t>Dialog i form av rettinger/avklaringer gjennomføres ved behov.</w:t>
      </w:r>
    </w:p>
    <w:p w14:paraId="181DDDEF" w14:textId="39D030E8" w:rsidR="00682739" w:rsidRDefault="00682739" w:rsidP="00682739">
      <w:pPr>
        <w:rPr>
          <w:lang w:eastAsia="en-US"/>
        </w:rPr>
      </w:pPr>
      <w:r>
        <w:rPr>
          <w:lang w:eastAsia="en-US"/>
        </w:rPr>
        <w:t>Leverandøren oppfordres på det sterkeste til å følge de anvisninger som gis i dette konkurransegrunnlaget med vedlegg og eventuelt stille spørsmål ved uklarheter via kommunikasjonsmodulen i Mercell.</w:t>
      </w:r>
    </w:p>
    <w:p w14:paraId="7DEF2D73" w14:textId="43A7CB24" w:rsidR="004D4512" w:rsidRDefault="004D4512" w:rsidP="004D4512">
      <w:pPr>
        <w:pStyle w:val="Overskrift2"/>
        <w:rPr>
          <w:rFonts w:ascii="Calibri" w:hAnsi="Calibri" w:cstheme="majorBidi"/>
          <w:bCs w:val="0"/>
          <w:i/>
          <w:lang w:eastAsia="en-US"/>
        </w:rPr>
      </w:pPr>
      <w:bookmarkStart w:id="18" w:name="_Toc164773564"/>
      <w:r w:rsidRPr="004D4512">
        <w:rPr>
          <w:rFonts w:ascii="Calibri" w:hAnsi="Calibri" w:cstheme="majorBidi"/>
          <w:bCs w:val="0"/>
          <w:i/>
          <w:lang w:eastAsia="en-US"/>
        </w:rPr>
        <w:t>Kontraktsbetingelser</w:t>
      </w:r>
      <w:bookmarkEnd w:id="18"/>
    </w:p>
    <w:p w14:paraId="5BDEEA19" w14:textId="5CABAF6C" w:rsidR="00D26111" w:rsidRPr="00D26111" w:rsidRDefault="00024B9C" w:rsidP="00D63147">
      <w:pPr>
        <w:rPr>
          <w:color w:val="0000FF"/>
          <w:lang w:eastAsia="en-US"/>
        </w:rPr>
      </w:pPr>
      <w:r>
        <w:rPr>
          <w:lang w:eastAsia="en-US"/>
        </w:rPr>
        <w:t xml:space="preserve">Avtale reguleres av </w:t>
      </w:r>
      <w:r w:rsidR="00D72C10">
        <w:rPr>
          <w:lang w:eastAsia="en-US"/>
        </w:rPr>
        <w:t>NS 840</w:t>
      </w:r>
      <w:r w:rsidR="001065EC">
        <w:rPr>
          <w:lang w:eastAsia="en-US"/>
        </w:rPr>
        <w:t>6</w:t>
      </w:r>
    </w:p>
    <w:p w14:paraId="4D5DA037" w14:textId="66F4B169" w:rsidR="00D63147" w:rsidRDefault="00817C71" w:rsidP="00817C71">
      <w:pPr>
        <w:pStyle w:val="Overskrift2"/>
        <w:rPr>
          <w:rFonts w:ascii="Calibri" w:hAnsi="Calibri" w:cstheme="majorBidi"/>
          <w:bCs w:val="0"/>
          <w:i/>
          <w:lang w:eastAsia="en-US"/>
        </w:rPr>
      </w:pPr>
      <w:bookmarkStart w:id="19" w:name="_Toc164773565"/>
      <w:r w:rsidRPr="00817C71">
        <w:rPr>
          <w:rFonts w:ascii="Calibri" w:hAnsi="Calibri" w:cstheme="majorBidi"/>
          <w:bCs w:val="0"/>
          <w:i/>
          <w:lang w:eastAsia="en-US"/>
        </w:rPr>
        <w:t>Befaring/tilbyderkonferanse</w:t>
      </w:r>
      <w:bookmarkEnd w:id="19"/>
    </w:p>
    <w:p w14:paraId="0726DA83" w14:textId="54CFAB59" w:rsidR="00817C71" w:rsidRPr="00024B9C" w:rsidRDefault="002E759E" w:rsidP="00817C71">
      <w:pPr>
        <w:rPr>
          <w:lang w:eastAsia="en-US"/>
        </w:rPr>
      </w:pPr>
      <w:r w:rsidRPr="00024B9C">
        <w:rPr>
          <w:lang w:eastAsia="en-US"/>
        </w:rPr>
        <w:t xml:space="preserve">Befaring: </w:t>
      </w:r>
      <w:r w:rsidR="001065EC" w:rsidRPr="00024B9C">
        <w:rPr>
          <w:lang w:eastAsia="en-US"/>
        </w:rPr>
        <w:t>11.08.26</w:t>
      </w:r>
      <w:r w:rsidRPr="00024B9C">
        <w:rPr>
          <w:lang w:eastAsia="en-US"/>
        </w:rPr>
        <w:t xml:space="preserve"> kl.0900 Sted: </w:t>
      </w:r>
      <w:r w:rsidR="001065EC" w:rsidRPr="00024B9C">
        <w:rPr>
          <w:lang w:eastAsia="en-US"/>
        </w:rPr>
        <w:t>Stekkevikvegen 6c 5917 Vikebø.</w:t>
      </w:r>
      <w:r w:rsidR="0013398E" w:rsidRPr="00024B9C">
        <w:rPr>
          <w:lang w:eastAsia="en-US"/>
        </w:rPr>
        <w:t xml:space="preserve"> </w:t>
      </w:r>
    </w:p>
    <w:p w14:paraId="5446F617" w14:textId="40A26FDE" w:rsidR="00817C71" w:rsidRPr="00024B9C" w:rsidRDefault="00817C71" w:rsidP="00817C71">
      <w:pPr>
        <w:rPr>
          <w:lang w:eastAsia="en-US"/>
        </w:rPr>
      </w:pPr>
      <w:r w:rsidRPr="00024B9C">
        <w:rPr>
          <w:lang w:eastAsia="en-US"/>
        </w:rPr>
        <w:t>Tilbydere oppfordres til å stille spørsmål til oppdragsgiver så tidlig som mulig dersom det mangler opplysninger i spesifikasjonene eller forespørselen på andre måter fremstår som uklar.</w:t>
      </w:r>
    </w:p>
    <w:p w14:paraId="64BB4A25" w14:textId="782A1F86" w:rsidR="00F97282" w:rsidRDefault="00F97282" w:rsidP="00F97282">
      <w:pPr>
        <w:pStyle w:val="Overskrift2"/>
        <w:rPr>
          <w:rFonts w:ascii="Calibri" w:hAnsi="Calibri" w:cstheme="majorBidi"/>
          <w:bCs w:val="0"/>
          <w:i/>
          <w:lang w:eastAsia="en-US"/>
        </w:rPr>
      </w:pPr>
      <w:bookmarkStart w:id="20" w:name="_Toc164773566"/>
      <w:r w:rsidRPr="00F97282">
        <w:rPr>
          <w:rFonts w:ascii="Calibri" w:hAnsi="Calibri" w:cstheme="majorBidi"/>
          <w:bCs w:val="0"/>
          <w:i/>
          <w:lang w:eastAsia="en-US"/>
        </w:rPr>
        <w:t>Krav til lønns- og arbeidsvilkår</w:t>
      </w:r>
      <w:bookmarkEnd w:id="20"/>
    </w:p>
    <w:p w14:paraId="030840A9" w14:textId="3170FB73" w:rsidR="00F97282" w:rsidRPr="00B22BDC" w:rsidRDefault="0095091F" w:rsidP="00F97282">
      <w:pPr>
        <w:rPr>
          <w:lang w:eastAsia="en-US"/>
        </w:rPr>
      </w:pPr>
      <w:r w:rsidRPr="00B22BDC">
        <w:rPr>
          <w:lang w:eastAsia="en-US"/>
        </w:rPr>
        <w:t>Kontrakten vil inneholde krav om lønns- og arbeidsvilkår, dokumentasjon og sanksjoner.</w:t>
      </w:r>
    </w:p>
    <w:p w14:paraId="42EB735B" w14:textId="526E8C7E" w:rsidR="00F97282" w:rsidRDefault="0095091F" w:rsidP="00F97282">
      <w:pPr>
        <w:pStyle w:val="Overskrift2"/>
        <w:rPr>
          <w:rFonts w:ascii="Calibri" w:hAnsi="Calibri" w:cstheme="majorBidi"/>
          <w:bCs w:val="0"/>
          <w:i/>
          <w:lang w:eastAsia="en-US"/>
        </w:rPr>
      </w:pPr>
      <w:bookmarkStart w:id="21" w:name="_Toc164773567"/>
      <w:r w:rsidRPr="0095091F">
        <w:rPr>
          <w:rFonts w:ascii="Calibri" w:hAnsi="Calibri" w:cstheme="majorBidi"/>
          <w:bCs w:val="0"/>
          <w:i/>
          <w:lang w:eastAsia="en-US"/>
        </w:rPr>
        <w:t>Kommunikasjon</w:t>
      </w:r>
      <w:bookmarkEnd w:id="21"/>
    </w:p>
    <w:p w14:paraId="02F95609" w14:textId="1D8530F5" w:rsidR="00C03237" w:rsidRDefault="00C03237" w:rsidP="00C03237">
      <w:pPr>
        <w:rPr>
          <w:lang w:eastAsia="en-US"/>
        </w:rPr>
      </w:pPr>
      <w:r>
        <w:rPr>
          <w:lang w:eastAsia="en-US"/>
        </w:rPr>
        <w:t xml:space="preserve">All kommunikasjon i prosessen skal foregå via </w:t>
      </w:r>
      <w:hyperlink r:id="rId14" w:history="1">
        <w:r w:rsidRPr="00A11E4D">
          <w:rPr>
            <w:rStyle w:val="Hyperkobling"/>
            <w:lang w:eastAsia="en-US"/>
          </w:rPr>
          <w:t>www.mercell.no</w:t>
        </w:r>
      </w:hyperlink>
      <w:r>
        <w:rPr>
          <w:lang w:eastAsia="en-US"/>
        </w:rPr>
        <w:t xml:space="preserve"> under fanebladet "Kommunikasjon".</w:t>
      </w:r>
    </w:p>
    <w:p w14:paraId="4BEF45D9" w14:textId="72022C5F" w:rsidR="00F97282" w:rsidRPr="00F97282" w:rsidRDefault="00C03237" w:rsidP="00C03237">
      <w:pPr>
        <w:rPr>
          <w:lang w:eastAsia="en-US"/>
        </w:rPr>
      </w:pPr>
      <w:r>
        <w:rPr>
          <w:lang w:eastAsia="en-US"/>
        </w:rPr>
        <w:t xml:space="preserve">Spørsmål som angår alle </w:t>
      </w:r>
      <w:r w:rsidR="006779AB">
        <w:rPr>
          <w:lang w:eastAsia="en-US"/>
        </w:rPr>
        <w:t>tilbydere,</w:t>
      </w:r>
      <w:r>
        <w:rPr>
          <w:lang w:eastAsia="en-US"/>
        </w:rPr>
        <w:t xml:space="preserve"> vil bli besvart som tilleggsinformasjon i konkurransen.</w:t>
      </w:r>
    </w:p>
    <w:p w14:paraId="52A00D16" w14:textId="7B5E3DC5" w:rsidR="00F97282" w:rsidRDefault="00C03237" w:rsidP="00F97282">
      <w:pPr>
        <w:pStyle w:val="Overskrift2"/>
        <w:rPr>
          <w:rFonts w:ascii="Calibri" w:hAnsi="Calibri" w:cstheme="majorBidi"/>
          <w:bCs w:val="0"/>
          <w:i/>
          <w:lang w:eastAsia="en-US"/>
        </w:rPr>
      </w:pPr>
      <w:bookmarkStart w:id="22" w:name="_Toc164773568"/>
      <w:r w:rsidRPr="00C03237">
        <w:rPr>
          <w:rFonts w:ascii="Calibri" w:hAnsi="Calibri" w:cstheme="majorBidi"/>
          <w:bCs w:val="0"/>
          <w:i/>
          <w:lang w:eastAsia="en-US"/>
        </w:rPr>
        <w:t>Endringer i konkurransegrunnlaget</w:t>
      </w:r>
      <w:bookmarkEnd w:id="22"/>
    </w:p>
    <w:p w14:paraId="2A48FE9E" w14:textId="4023B5D5" w:rsidR="00C03237" w:rsidRDefault="00C03237" w:rsidP="00C03237">
      <w:pPr>
        <w:rPr>
          <w:lang w:eastAsia="en-US"/>
        </w:rPr>
      </w:pPr>
      <w:r>
        <w:rPr>
          <w:lang w:eastAsia="en-US"/>
        </w:rPr>
        <w:t>Innen tilbudsfristens utløp har oppdragsgiver rett til å foreta rettelser, suppleringer eller endringer i konkurransegrunnlaget som ikke er av vesentlig karakter.</w:t>
      </w:r>
    </w:p>
    <w:p w14:paraId="791E32A7" w14:textId="43326C0F" w:rsidR="00C03237" w:rsidRDefault="00C03237" w:rsidP="00C03237">
      <w:pPr>
        <w:rPr>
          <w:lang w:eastAsia="en-US"/>
        </w:rPr>
      </w:pPr>
      <w:r>
        <w:rPr>
          <w:lang w:eastAsia="en-US"/>
        </w:rPr>
        <w:t xml:space="preserve">Varsler om rettelser, suppleringer eller endringer vil bli sendt til alle som har meldt sin interesse i Mercell og kunngjøres elektronisk via </w:t>
      </w:r>
      <w:hyperlink r:id="rId15" w:history="1">
        <w:r w:rsidR="00EE1266" w:rsidRPr="00A11E4D">
          <w:rPr>
            <w:rStyle w:val="Hyperkobling"/>
            <w:lang w:eastAsia="en-US"/>
          </w:rPr>
          <w:t>www.mercell.no</w:t>
        </w:r>
      </w:hyperlink>
      <w:r w:rsidR="00EE1266">
        <w:rPr>
          <w:lang w:eastAsia="en-US"/>
        </w:rPr>
        <w:t xml:space="preserve">. </w:t>
      </w:r>
    </w:p>
    <w:p w14:paraId="168A270F" w14:textId="77777777" w:rsidR="00C03237" w:rsidRDefault="00C03237" w:rsidP="00C03237">
      <w:pPr>
        <w:rPr>
          <w:lang w:eastAsia="en-US"/>
        </w:rPr>
      </w:pPr>
      <w:r>
        <w:rPr>
          <w:lang w:eastAsia="en-US"/>
        </w:rPr>
        <w:t>Dersom det oppdages feil i konkurransegrunnlaget, bes det om at dette formidles til oppdragsgiver via www.mercell.no.</w:t>
      </w:r>
    </w:p>
    <w:p w14:paraId="0E2DB5EE" w14:textId="6C8F6A84" w:rsidR="008F225B" w:rsidRDefault="008F225B" w:rsidP="00F97282">
      <w:pPr>
        <w:pStyle w:val="Overskrift2"/>
        <w:rPr>
          <w:rFonts w:ascii="Calibri" w:hAnsi="Calibri" w:cstheme="majorBidi"/>
          <w:bCs w:val="0"/>
          <w:i/>
          <w:lang w:eastAsia="en-US"/>
        </w:rPr>
      </w:pPr>
      <w:bookmarkStart w:id="23" w:name="_Toc164773569"/>
      <w:r>
        <w:rPr>
          <w:rFonts w:ascii="Calibri" w:hAnsi="Calibri" w:cstheme="majorBidi"/>
          <w:bCs w:val="0"/>
          <w:i/>
          <w:lang w:eastAsia="en-US"/>
        </w:rPr>
        <w:t>Om ESPD</w:t>
      </w:r>
      <w:bookmarkEnd w:id="23"/>
    </w:p>
    <w:p w14:paraId="54F64CA1" w14:textId="5D79E424" w:rsidR="0013398E" w:rsidRPr="0013398E" w:rsidRDefault="0013398E" w:rsidP="0013398E">
      <w:pPr>
        <w:rPr>
          <w:lang w:eastAsia="en-US"/>
        </w:rPr>
      </w:pPr>
      <w:r>
        <w:rPr>
          <w:lang w:eastAsia="en-US"/>
        </w:rPr>
        <w:t>Ikke aktuelt.</w:t>
      </w:r>
    </w:p>
    <w:p w14:paraId="348B4ECB" w14:textId="4F103E2B" w:rsidR="00F97282" w:rsidRDefault="003F44EF" w:rsidP="00F97282">
      <w:pPr>
        <w:pStyle w:val="Overskrift2"/>
        <w:rPr>
          <w:rFonts w:ascii="Calibri" w:hAnsi="Calibri" w:cstheme="majorBidi"/>
          <w:bCs w:val="0"/>
          <w:i/>
          <w:lang w:eastAsia="en-US"/>
        </w:rPr>
      </w:pPr>
      <w:bookmarkStart w:id="24" w:name="_Toc164773570"/>
      <w:r w:rsidRPr="003F44EF">
        <w:rPr>
          <w:rFonts w:ascii="Calibri" w:hAnsi="Calibri" w:cstheme="majorBidi"/>
          <w:bCs w:val="0"/>
          <w:i/>
          <w:lang w:eastAsia="en-US"/>
        </w:rPr>
        <w:lastRenderedPageBreak/>
        <w:t>Skatteattest</w:t>
      </w:r>
      <w:bookmarkEnd w:id="24"/>
    </w:p>
    <w:p w14:paraId="640D60C1" w14:textId="77777777" w:rsidR="00B10FEE" w:rsidRPr="00024B9C" w:rsidRDefault="00B10FEE" w:rsidP="00B10FEE">
      <w:pPr>
        <w:rPr>
          <w:lang w:eastAsia="en-US"/>
        </w:rPr>
      </w:pPr>
      <w:r w:rsidRPr="00024B9C">
        <w:rPr>
          <w:lang w:eastAsia="en-US"/>
        </w:rPr>
        <w:t>Leverandør skal på forespørsel levere skatteattest for merverdiavgift og skatteattest for skatt. Dette gjelder bare dersom leverandør er norsk.</w:t>
      </w:r>
    </w:p>
    <w:p w14:paraId="7045B47C" w14:textId="2C987D5C" w:rsidR="00B10FEE" w:rsidRPr="00024B9C" w:rsidRDefault="00B10FEE" w:rsidP="00B10FEE">
      <w:pPr>
        <w:rPr>
          <w:lang w:eastAsia="en-US"/>
        </w:rPr>
      </w:pPr>
      <w:r w:rsidRPr="00024B9C">
        <w:rPr>
          <w:lang w:eastAsia="en-US"/>
        </w:rPr>
        <w:t>Skatteattesten skal ikke være eldre enn 6 måneder regnet fra fristen for å levere tilbud.</w:t>
      </w:r>
    </w:p>
    <w:p w14:paraId="710E0E22" w14:textId="70B57B32" w:rsidR="00E615A6" w:rsidRPr="00024B9C" w:rsidRDefault="00E615A6" w:rsidP="00B10FEE">
      <w:pPr>
        <w:rPr>
          <w:lang w:eastAsia="en-US"/>
        </w:rPr>
      </w:pPr>
      <w:r w:rsidRPr="00024B9C">
        <w:rPr>
          <w:lang w:eastAsia="en-US"/>
        </w:rPr>
        <w:t xml:space="preserve">Ved bygge og anleggskontrakter skal også alle </w:t>
      </w:r>
      <w:r w:rsidR="006779AB" w:rsidRPr="00024B9C">
        <w:rPr>
          <w:lang w:eastAsia="en-US"/>
        </w:rPr>
        <w:t>underleverandører</w:t>
      </w:r>
      <w:r w:rsidRPr="00024B9C">
        <w:rPr>
          <w:lang w:eastAsia="en-US"/>
        </w:rPr>
        <w:t xml:space="preserve"> levere skatteattest.</w:t>
      </w:r>
    </w:p>
    <w:p w14:paraId="319CA057" w14:textId="627EABA6" w:rsidR="00F97282" w:rsidRDefault="0037197F" w:rsidP="00F97282">
      <w:pPr>
        <w:pStyle w:val="Overskrift2"/>
        <w:rPr>
          <w:rFonts w:ascii="Calibri" w:hAnsi="Calibri" w:cstheme="majorBidi"/>
          <w:bCs w:val="0"/>
          <w:i/>
          <w:lang w:eastAsia="en-US"/>
        </w:rPr>
      </w:pPr>
      <w:bookmarkStart w:id="25" w:name="_Toc164773571"/>
      <w:r w:rsidRPr="0037197F">
        <w:rPr>
          <w:rFonts w:ascii="Calibri" w:hAnsi="Calibri" w:cstheme="majorBidi"/>
          <w:bCs w:val="0"/>
          <w:i/>
          <w:lang w:eastAsia="en-US"/>
        </w:rPr>
        <w:t>Forbehold og avvik</w:t>
      </w:r>
      <w:bookmarkEnd w:id="25"/>
    </w:p>
    <w:p w14:paraId="13AE724B" w14:textId="77777777" w:rsidR="0037197F" w:rsidRDefault="0037197F" w:rsidP="0037197F">
      <w:pPr>
        <w:rPr>
          <w:lang w:eastAsia="en-US"/>
        </w:rPr>
      </w:pPr>
      <w:r>
        <w:rPr>
          <w:lang w:eastAsia="en-US"/>
        </w:rPr>
        <w:t>Det er adgang til å ta forbehold dersom de ikke er vesentlige. Tilbud som inneholder vesentlige forbehold vil bli avvist.</w:t>
      </w:r>
    </w:p>
    <w:p w14:paraId="4B7CC9D0" w14:textId="77777777" w:rsidR="0037197F" w:rsidRDefault="0037197F" w:rsidP="0037197F">
      <w:pPr>
        <w:rPr>
          <w:lang w:eastAsia="en-US"/>
        </w:rPr>
      </w:pPr>
      <w:r>
        <w:rPr>
          <w:lang w:eastAsia="en-US"/>
        </w:rPr>
        <w:t xml:space="preserve">Eventuelle forbehold/avvik til oppdragsgivers krav, spesifikasjon og/eller kontrakt med bilag, oppgis samlet i eget vedlegg til tilbudet. </w:t>
      </w:r>
    </w:p>
    <w:p w14:paraId="5DAA34EF" w14:textId="77777777" w:rsidR="0037197F" w:rsidRDefault="0037197F" w:rsidP="0037197F">
      <w:pPr>
        <w:rPr>
          <w:lang w:eastAsia="en-US"/>
        </w:rPr>
      </w:pPr>
      <w:r>
        <w:rPr>
          <w:lang w:eastAsia="en-US"/>
        </w:rPr>
        <w:t>Forbehold/avvik skal være klart og entydig angitt slik at oppdragsgiver kan vurdere disse uten kontakt med tilbyder.</w:t>
      </w:r>
    </w:p>
    <w:p w14:paraId="38C2ABA1" w14:textId="77777777" w:rsidR="0037197F" w:rsidRDefault="0037197F" w:rsidP="0037197F">
      <w:pPr>
        <w:rPr>
          <w:lang w:eastAsia="en-US"/>
        </w:rPr>
      </w:pPr>
      <w:r>
        <w:rPr>
          <w:lang w:eastAsia="en-US"/>
        </w:rPr>
        <w:t>Forbehold/avvik som ikke lar seg kostnadsberegne, vil kunne føre til at tilbudet ansees som ufullstendig og kan bli avvist.</w:t>
      </w:r>
    </w:p>
    <w:p w14:paraId="3D34ED6B" w14:textId="1725C3D5" w:rsidR="00F97282" w:rsidRDefault="0037197F" w:rsidP="00F97282">
      <w:pPr>
        <w:pStyle w:val="Overskrift2"/>
        <w:rPr>
          <w:rFonts w:ascii="Calibri" w:hAnsi="Calibri" w:cstheme="majorBidi"/>
          <w:bCs w:val="0"/>
          <w:i/>
          <w:lang w:eastAsia="en-US"/>
        </w:rPr>
      </w:pPr>
      <w:bookmarkStart w:id="26" w:name="_Toc164773572"/>
      <w:r w:rsidRPr="0037197F">
        <w:rPr>
          <w:rFonts w:ascii="Calibri" w:hAnsi="Calibri" w:cstheme="majorBidi"/>
          <w:bCs w:val="0"/>
          <w:i/>
          <w:lang w:eastAsia="en-US"/>
        </w:rPr>
        <w:t>Alternative tilbud</w:t>
      </w:r>
      <w:bookmarkEnd w:id="26"/>
    </w:p>
    <w:p w14:paraId="7DAC95FB" w14:textId="4FCA1D3F" w:rsidR="00F97282" w:rsidRPr="00024B9C" w:rsidRDefault="0037197F" w:rsidP="0037197F">
      <w:pPr>
        <w:rPr>
          <w:lang w:eastAsia="en-US"/>
        </w:rPr>
      </w:pPr>
      <w:r w:rsidRPr="00024B9C">
        <w:rPr>
          <w:lang w:eastAsia="en-US"/>
        </w:rPr>
        <w:t>Alternative tilbud vil ikke bli vurdert. Tilbudene må derfor oppfylle alle krav og spesifikasjoner.</w:t>
      </w:r>
    </w:p>
    <w:p w14:paraId="3479B29D" w14:textId="3BD156BE" w:rsidR="00F97282" w:rsidRDefault="00EF2B42" w:rsidP="00F97282">
      <w:pPr>
        <w:pStyle w:val="Overskrift2"/>
        <w:rPr>
          <w:rFonts w:ascii="Calibri" w:hAnsi="Calibri" w:cstheme="majorBidi"/>
          <w:bCs w:val="0"/>
          <w:i/>
          <w:lang w:eastAsia="en-US"/>
        </w:rPr>
      </w:pPr>
      <w:bookmarkStart w:id="27" w:name="_Toc164773573"/>
      <w:r w:rsidRPr="00EF2B42">
        <w:rPr>
          <w:rFonts w:ascii="Calibri" w:hAnsi="Calibri" w:cstheme="majorBidi"/>
          <w:bCs w:val="0"/>
          <w:i/>
          <w:lang w:eastAsia="en-US"/>
        </w:rPr>
        <w:t>Parallelle tilbud</w:t>
      </w:r>
      <w:bookmarkEnd w:id="27"/>
    </w:p>
    <w:p w14:paraId="466B989A" w14:textId="5B07B3AC" w:rsidR="00BF7900" w:rsidRPr="00024B9C" w:rsidRDefault="00444587" w:rsidP="00BF7900">
      <w:pPr>
        <w:rPr>
          <w:lang w:eastAsia="en-US"/>
        </w:rPr>
      </w:pPr>
      <w:r w:rsidRPr="00024B9C">
        <w:rPr>
          <w:lang w:eastAsia="en-US"/>
        </w:rPr>
        <w:t>Det er ikke mulig å levere inn parallelle tilbud i konkurransen</w:t>
      </w:r>
      <w:r w:rsidR="00BF7900" w:rsidRPr="00024B9C">
        <w:rPr>
          <w:lang w:eastAsia="en-US"/>
        </w:rPr>
        <w:t>.</w:t>
      </w:r>
    </w:p>
    <w:p w14:paraId="32AA75FC" w14:textId="269C935F" w:rsidR="00F97282" w:rsidRDefault="00320E35" w:rsidP="00F97282">
      <w:pPr>
        <w:pStyle w:val="Overskrift2"/>
        <w:rPr>
          <w:rFonts w:ascii="Calibri" w:hAnsi="Calibri" w:cstheme="majorBidi"/>
          <w:bCs w:val="0"/>
          <w:i/>
          <w:lang w:eastAsia="en-US"/>
        </w:rPr>
      </w:pPr>
      <w:bookmarkStart w:id="28" w:name="_Toc164773574"/>
      <w:r w:rsidRPr="00320E35">
        <w:rPr>
          <w:rFonts w:ascii="Calibri" w:hAnsi="Calibri" w:cstheme="majorBidi"/>
          <w:bCs w:val="0"/>
          <w:i/>
          <w:lang w:eastAsia="en-US"/>
        </w:rPr>
        <w:t>Kostnader ved deltakelse i konkurransen</w:t>
      </w:r>
      <w:bookmarkEnd w:id="28"/>
    </w:p>
    <w:p w14:paraId="2D883670" w14:textId="2325E4D1" w:rsidR="00F97282" w:rsidRPr="00F97282" w:rsidRDefault="00320E35" w:rsidP="00F97282">
      <w:pPr>
        <w:rPr>
          <w:lang w:eastAsia="en-US"/>
        </w:rPr>
      </w:pPr>
      <w:r w:rsidRPr="00320E35">
        <w:rPr>
          <w:lang w:eastAsia="en-US"/>
        </w:rPr>
        <w:t>Tilbyder bærer selv alle kostnader relatert til tilbudet og deltakelsen i konkurransen.</w:t>
      </w:r>
    </w:p>
    <w:p w14:paraId="215FBBFB" w14:textId="12BB9ED9" w:rsidR="00A869C4" w:rsidRPr="00081009" w:rsidRDefault="00320E35" w:rsidP="00403CF1">
      <w:pPr>
        <w:pStyle w:val="Overskrift1"/>
        <w:rPr>
          <w:rFonts w:asciiTheme="minorHAnsi" w:hAnsiTheme="minorHAnsi"/>
          <w:sz w:val="28"/>
          <w:szCs w:val="22"/>
        </w:rPr>
      </w:pPr>
      <w:bookmarkStart w:id="29" w:name="_Toc164773575"/>
      <w:bookmarkEnd w:id="15"/>
      <w:r w:rsidRPr="00320E35">
        <w:rPr>
          <w:rFonts w:asciiTheme="minorHAnsi" w:hAnsiTheme="minorHAnsi"/>
          <w:sz w:val="28"/>
          <w:szCs w:val="22"/>
        </w:rPr>
        <w:t>TILBUDETS INNLEVERING, FORMAT OG INNHOLD</w:t>
      </w:r>
      <w:bookmarkEnd w:id="29"/>
    </w:p>
    <w:p w14:paraId="03FA882F" w14:textId="0BED6FD2" w:rsidR="00320E35" w:rsidRDefault="00320E35" w:rsidP="00403CF1">
      <w:pPr>
        <w:pStyle w:val="Overskrift2"/>
        <w:rPr>
          <w:rFonts w:ascii="Calibri" w:hAnsi="Calibri" w:cstheme="majorBidi"/>
          <w:bCs w:val="0"/>
          <w:i/>
          <w:lang w:eastAsia="en-US"/>
        </w:rPr>
      </w:pPr>
      <w:bookmarkStart w:id="30" w:name="_Toc164773576"/>
      <w:bookmarkStart w:id="31" w:name="_Toc269299277"/>
      <w:r w:rsidRPr="00320E35">
        <w:rPr>
          <w:rFonts w:ascii="Calibri" w:hAnsi="Calibri" w:cstheme="majorBidi"/>
          <w:bCs w:val="0"/>
          <w:i/>
          <w:lang w:eastAsia="en-US"/>
        </w:rPr>
        <w:t>Innlevering av tilbud</w:t>
      </w:r>
      <w:bookmarkEnd w:id="30"/>
    </w:p>
    <w:p w14:paraId="59A49617" w14:textId="77777777" w:rsidR="00320E35" w:rsidRDefault="00320E35" w:rsidP="00320E35">
      <w:pPr>
        <w:rPr>
          <w:lang w:eastAsia="en-US"/>
        </w:rPr>
      </w:pPr>
      <w:r>
        <w:rPr>
          <w:lang w:eastAsia="en-US"/>
        </w:rPr>
        <w:t>Tilbud skal leveres elektronisk via www.mercell.no innen tilbudsfristen. Det anbefales at tilbud leveres i god tid. Systemet tillater ikke innlevering eller endring av tilbud etter fristens utløp.</w:t>
      </w:r>
    </w:p>
    <w:p w14:paraId="79B43CB4" w14:textId="56127003" w:rsidR="00320E35" w:rsidRDefault="00320E35" w:rsidP="00320E35">
      <w:pPr>
        <w:rPr>
          <w:lang w:eastAsia="en-US"/>
        </w:rPr>
      </w:pPr>
      <w:r>
        <w:rPr>
          <w:lang w:eastAsia="en-US"/>
        </w:rPr>
        <w:t xml:space="preserve">Tilbudet krever elektronisk signatur ved levering. Elektronisk signatur kan eksempelvis skaffes på </w:t>
      </w:r>
      <w:hyperlink r:id="rId16" w:history="1">
        <w:r w:rsidRPr="00A11E4D">
          <w:rPr>
            <w:rStyle w:val="Hyperkobling"/>
            <w:lang w:eastAsia="en-US"/>
          </w:rPr>
          <w:t>www.commfides.com</w:t>
        </w:r>
      </w:hyperlink>
      <w:r>
        <w:rPr>
          <w:lang w:eastAsia="en-US"/>
        </w:rPr>
        <w:t xml:space="preserve">, </w:t>
      </w:r>
      <w:hyperlink r:id="rId17" w:history="1">
        <w:r w:rsidRPr="00A11E4D">
          <w:rPr>
            <w:rStyle w:val="Hyperkobling"/>
            <w:lang w:eastAsia="en-US"/>
          </w:rPr>
          <w:t>www.buypass.no</w:t>
        </w:r>
      </w:hyperlink>
      <w:r>
        <w:rPr>
          <w:lang w:eastAsia="en-US"/>
        </w:rPr>
        <w:t xml:space="preserve"> eller </w:t>
      </w:r>
      <w:hyperlink r:id="rId18" w:history="1">
        <w:r w:rsidRPr="00A11E4D">
          <w:rPr>
            <w:rStyle w:val="Hyperkobling"/>
            <w:lang w:eastAsia="en-US"/>
          </w:rPr>
          <w:t>www.bankid.no</w:t>
        </w:r>
      </w:hyperlink>
      <w:r>
        <w:rPr>
          <w:lang w:eastAsia="en-US"/>
        </w:rPr>
        <w:t xml:space="preserve">. </w:t>
      </w:r>
    </w:p>
    <w:p w14:paraId="49A21313" w14:textId="65B0358E" w:rsidR="00320E35" w:rsidRDefault="00320E35" w:rsidP="00320E35">
      <w:pPr>
        <w:rPr>
          <w:lang w:eastAsia="en-US"/>
        </w:rPr>
      </w:pPr>
      <w:r>
        <w:rPr>
          <w:lang w:eastAsia="en-US"/>
        </w:rPr>
        <w:t>Vi gjør oppmerksom på at det kan ta noen dager å få levert elektronisk signatur. Denne prosessen bør derfor settes i gang så tidlig som mulig.</w:t>
      </w:r>
    </w:p>
    <w:p w14:paraId="2EE7710E" w14:textId="3F38C899" w:rsidR="00320E35" w:rsidRPr="00320E35" w:rsidRDefault="00320E35" w:rsidP="00320E35">
      <w:pPr>
        <w:rPr>
          <w:lang w:eastAsia="en-US"/>
        </w:rPr>
      </w:pPr>
      <w:r>
        <w:rPr>
          <w:lang w:eastAsia="en-US"/>
        </w:rPr>
        <w:t xml:space="preserve">Mercell har support på all funksjonalitet i verktøyet. Spørsmål må derfor rettes til Mercell på tlf: 21 01 88 60 eller på e-post til: </w:t>
      </w:r>
      <w:hyperlink r:id="rId19" w:history="1">
        <w:r w:rsidRPr="00A11E4D">
          <w:rPr>
            <w:rStyle w:val="Hyperkobling"/>
            <w:lang w:eastAsia="en-US"/>
          </w:rPr>
          <w:t>support@mercell.com</w:t>
        </w:r>
      </w:hyperlink>
      <w:r>
        <w:rPr>
          <w:lang w:eastAsia="en-US"/>
        </w:rPr>
        <w:t>.</w:t>
      </w:r>
    </w:p>
    <w:p w14:paraId="5281954B" w14:textId="128B7B28" w:rsidR="00592ACA" w:rsidRDefault="00592ACA" w:rsidP="00403CF1">
      <w:pPr>
        <w:pStyle w:val="Overskrift2"/>
        <w:rPr>
          <w:rFonts w:ascii="Calibri" w:hAnsi="Calibri" w:cstheme="majorBidi"/>
          <w:bCs w:val="0"/>
          <w:i/>
          <w:lang w:eastAsia="en-US"/>
        </w:rPr>
      </w:pPr>
      <w:bookmarkStart w:id="32" w:name="_Toc164773577"/>
      <w:r w:rsidRPr="00592ACA">
        <w:rPr>
          <w:rFonts w:ascii="Calibri" w:hAnsi="Calibri" w:cstheme="majorBidi"/>
          <w:bCs w:val="0"/>
          <w:i/>
          <w:lang w:eastAsia="en-US"/>
        </w:rPr>
        <w:t>Tilbudets utforming ved levering</w:t>
      </w:r>
      <w:bookmarkEnd w:id="32"/>
    </w:p>
    <w:p w14:paraId="1C7E8DFF" w14:textId="77777777" w:rsidR="00BA6D62" w:rsidRPr="00232C9A" w:rsidRDefault="00BA6D62" w:rsidP="00BA6D62">
      <w:pPr>
        <w:rPr>
          <w:lang w:eastAsia="en-US"/>
        </w:rPr>
      </w:pPr>
      <w:r w:rsidRPr="00232C9A">
        <w:rPr>
          <w:lang w:eastAsia="en-US"/>
        </w:rPr>
        <w:t>Tilbudet skal inkludere følgende:</w:t>
      </w:r>
    </w:p>
    <w:p w14:paraId="0838F33A" w14:textId="6552E608" w:rsidR="00E615A6" w:rsidRPr="00232C9A" w:rsidRDefault="004D3BC4" w:rsidP="002A24C7">
      <w:pPr>
        <w:pStyle w:val="Listeavsnitt"/>
        <w:numPr>
          <w:ilvl w:val="0"/>
          <w:numId w:val="36"/>
        </w:numPr>
        <w:rPr>
          <w:lang w:eastAsia="en-US"/>
        </w:rPr>
      </w:pPr>
      <w:r w:rsidRPr="00232C9A">
        <w:rPr>
          <w:lang w:eastAsia="en-US"/>
        </w:rPr>
        <w:t>Tilbudsbrev</w:t>
      </w:r>
      <w:r w:rsidR="00E615A6" w:rsidRPr="00232C9A">
        <w:rPr>
          <w:lang w:eastAsia="en-US"/>
        </w:rPr>
        <w:t xml:space="preserve"> signert av ansvarleg representant for leverandør.</w:t>
      </w:r>
    </w:p>
    <w:p w14:paraId="1CEC1D82" w14:textId="555A0B19" w:rsidR="00E615A6" w:rsidRPr="00232C9A" w:rsidRDefault="00E615A6" w:rsidP="00E615A6">
      <w:pPr>
        <w:pStyle w:val="Listeavsnitt"/>
        <w:numPr>
          <w:ilvl w:val="0"/>
          <w:numId w:val="36"/>
        </w:numPr>
        <w:rPr>
          <w:lang w:val="nn-NO" w:eastAsia="en-US"/>
        </w:rPr>
      </w:pPr>
      <w:r w:rsidRPr="00232C9A">
        <w:rPr>
          <w:lang w:val="nn-NO" w:eastAsia="en-US"/>
        </w:rPr>
        <w:t>Dokumentasjon som vert krevd som kvalifikasjonskrav jf. Kap 4. Rekkefølgen på dokumenta skal vere den same som i kap.4.</w:t>
      </w:r>
    </w:p>
    <w:p w14:paraId="493F1DF2" w14:textId="6C34C458" w:rsidR="00EF3F7C" w:rsidRDefault="00FA5B2F" w:rsidP="00403CF1">
      <w:pPr>
        <w:pStyle w:val="Overskrift2"/>
        <w:rPr>
          <w:rFonts w:ascii="Calibri" w:hAnsi="Calibri" w:cstheme="majorBidi"/>
          <w:bCs w:val="0"/>
          <w:i/>
          <w:lang w:eastAsia="en-US"/>
        </w:rPr>
      </w:pPr>
      <w:bookmarkStart w:id="33" w:name="_Toc164773578"/>
      <w:r w:rsidRPr="00FA5B2F">
        <w:rPr>
          <w:rFonts w:ascii="Calibri" w:hAnsi="Calibri" w:cstheme="majorBidi"/>
          <w:bCs w:val="0"/>
          <w:i/>
          <w:lang w:eastAsia="en-US"/>
        </w:rPr>
        <w:lastRenderedPageBreak/>
        <w:t>Språk</w:t>
      </w:r>
      <w:bookmarkEnd w:id="33"/>
    </w:p>
    <w:p w14:paraId="092889D5" w14:textId="5AFA2C0A" w:rsidR="00FA5B2F" w:rsidRDefault="00FA5B2F" w:rsidP="00FA5B2F">
      <w:pPr>
        <w:rPr>
          <w:lang w:eastAsia="en-US"/>
        </w:rPr>
      </w:pPr>
      <w:r>
        <w:rPr>
          <w:lang w:eastAsia="en-US"/>
        </w:rPr>
        <w:t>Tilbud og kommunikasjon i forbindelse med tilbudet skal være på norsk.</w:t>
      </w:r>
    </w:p>
    <w:p w14:paraId="3F5D4693" w14:textId="733C6A39" w:rsidR="00FA5B2F" w:rsidRPr="00FA5B2F" w:rsidRDefault="00FA5B2F" w:rsidP="00FA5B2F">
      <w:pPr>
        <w:rPr>
          <w:lang w:eastAsia="en-US"/>
        </w:rPr>
      </w:pPr>
      <w:r>
        <w:rPr>
          <w:lang w:eastAsia="en-US"/>
        </w:rPr>
        <w:t>Det er adgang til levere produktark eller tilsvarende tekniske beskrivelser/dokumentasjon på engelsk, svensk eller dansk dersom dokumentasjonen ikke finnes på norsk. Dersom dokumentasjonen heller ikke finnes på ett av disse språkene, skal autorisert oversettelse til ett av de tillatte språk (primært norsk) følge vedlagt.</w:t>
      </w:r>
    </w:p>
    <w:p w14:paraId="0DF69D9B" w14:textId="1B9FAD1E" w:rsidR="00FB6BEB" w:rsidRPr="004026AA" w:rsidRDefault="00D437CE" w:rsidP="00FB6BEB">
      <w:pPr>
        <w:pStyle w:val="Overskrift1"/>
        <w:rPr>
          <w:rFonts w:asciiTheme="minorHAnsi" w:hAnsiTheme="minorHAnsi"/>
          <w:sz w:val="28"/>
          <w:szCs w:val="22"/>
        </w:rPr>
      </w:pPr>
      <w:bookmarkStart w:id="34" w:name="_Toc165136159"/>
      <w:bookmarkStart w:id="35" w:name="_Toc164773579"/>
      <w:bookmarkEnd w:id="31"/>
      <w:bookmarkEnd w:id="34"/>
      <w:r w:rsidRPr="00D437CE">
        <w:rPr>
          <w:rFonts w:asciiTheme="minorHAnsi" w:hAnsiTheme="minorHAnsi"/>
          <w:sz w:val="28"/>
          <w:szCs w:val="22"/>
        </w:rPr>
        <w:t>KVALIFIKASJONSKRAV</w:t>
      </w:r>
      <w:bookmarkEnd w:id="35"/>
    </w:p>
    <w:p w14:paraId="043F5CAB" w14:textId="5184C047" w:rsidR="00493A77" w:rsidRPr="00232C9A" w:rsidRDefault="00FB6BEB" w:rsidP="00FB6BEB">
      <w:pPr>
        <w:rPr>
          <w:lang w:eastAsia="en-US"/>
        </w:rPr>
      </w:pPr>
      <w:r w:rsidRPr="00232C9A">
        <w:rPr>
          <w:lang w:eastAsia="en-US"/>
        </w:rPr>
        <w:t>For å kunne få sitt tilbud evaluert må leverandøren levere egenerklæring om at han oppfyller samtlige av de kvalifikasjonskravene som er oppgitt nedenfor</w:t>
      </w:r>
      <w:r w:rsidR="001A52EE" w:rsidRPr="00232C9A">
        <w:rPr>
          <w:lang w:eastAsia="en-US"/>
        </w:rPr>
        <w:t xml:space="preserve"> / i Mercell</w:t>
      </w:r>
      <w:r w:rsidRPr="00232C9A">
        <w:rPr>
          <w:lang w:eastAsia="en-US"/>
        </w:rPr>
        <w:t>. Den eller de leverandørene som blir innstilt til avtaleinngåelse må før tildeling av avtale dokumentere oppfyllelse av kvalifikasjonskravene i henhold til de opplyste dokumentasjonskrav.</w:t>
      </w:r>
    </w:p>
    <w:tbl>
      <w:tblPr>
        <w:tblStyle w:val="Tabellrutenett"/>
        <w:tblW w:w="0" w:type="auto"/>
        <w:tblLook w:val="04A0" w:firstRow="1" w:lastRow="0" w:firstColumn="1" w:lastColumn="0" w:noHBand="0" w:noVBand="1"/>
      </w:tblPr>
      <w:tblGrid>
        <w:gridCol w:w="562"/>
        <w:gridCol w:w="4820"/>
        <w:gridCol w:w="4172"/>
      </w:tblGrid>
      <w:tr w:rsidR="00687959" w:rsidRPr="00232C9A" w14:paraId="5315D66B" w14:textId="77777777" w:rsidTr="004026AA">
        <w:tc>
          <w:tcPr>
            <w:tcW w:w="562" w:type="dxa"/>
          </w:tcPr>
          <w:p w14:paraId="09607240" w14:textId="77777777" w:rsidR="00687959" w:rsidRPr="00232C9A" w:rsidRDefault="00687959" w:rsidP="00D437CE">
            <w:pPr>
              <w:rPr>
                <w:szCs w:val="22"/>
              </w:rPr>
            </w:pPr>
          </w:p>
        </w:tc>
        <w:tc>
          <w:tcPr>
            <w:tcW w:w="4820" w:type="dxa"/>
          </w:tcPr>
          <w:p w14:paraId="540BA49E" w14:textId="6D0CD528" w:rsidR="00687959" w:rsidRPr="00232C9A" w:rsidRDefault="00687959" w:rsidP="00687959">
            <w:pPr>
              <w:jc w:val="center"/>
              <w:rPr>
                <w:b/>
                <w:bCs/>
                <w:szCs w:val="22"/>
              </w:rPr>
            </w:pPr>
            <w:r w:rsidRPr="00232C9A">
              <w:rPr>
                <w:b/>
                <w:bCs/>
                <w:szCs w:val="22"/>
              </w:rPr>
              <w:t>KRAV</w:t>
            </w:r>
          </w:p>
        </w:tc>
        <w:tc>
          <w:tcPr>
            <w:tcW w:w="4172" w:type="dxa"/>
          </w:tcPr>
          <w:p w14:paraId="5DB7110C" w14:textId="11368C4A" w:rsidR="00687959" w:rsidRPr="00232C9A" w:rsidRDefault="00687959" w:rsidP="00687959">
            <w:pPr>
              <w:jc w:val="center"/>
              <w:rPr>
                <w:b/>
                <w:bCs/>
                <w:szCs w:val="22"/>
              </w:rPr>
            </w:pPr>
            <w:r w:rsidRPr="00232C9A">
              <w:rPr>
                <w:b/>
                <w:bCs/>
                <w:szCs w:val="22"/>
              </w:rPr>
              <w:t>DOKUMENTASJONSKRAV</w:t>
            </w:r>
          </w:p>
        </w:tc>
      </w:tr>
      <w:tr w:rsidR="00D878A7" w:rsidRPr="00232C9A" w14:paraId="05E65084" w14:textId="77777777" w:rsidTr="004026AA">
        <w:tc>
          <w:tcPr>
            <w:tcW w:w="562" w:type="dxa"/>
          </w:tcPr>
          <w:p w14:paraId="13C9077A" w14:textId="14D9BAA3" w:rsidR="00D878A7" w:rsidRPr="00232C9A" w:rsidRDefault="004026AA" w:rsidP="00D437CE">
            <w:pPr>
              <w:rPr>
                <w:szCs w:val="22"/>
              </w:rPr>
            </w:pPr>
            <w:r w:rsidRPr="00232C9A">
              <w:rPr>
                <w:szCs w:val="22"/>
              </w:rPr>
              <w:t>A</w:t>
            </w:r>
          </w:p>
        </w:tc>
        <w:tc>
          <w:tcPr>
            <w:tcW w:w="4820" w:type="dxa"/>
          </w:tcPr>
          <w:p w14:paraId="2230830D" w14:textId="11A6FDE0" w:rsidR="00D878A7" w:rsidRPr="00232C9A" w:rsidRDefault="00D878A7" w:rsidP="00D437CE">
            <w:pPr>
              <w:rPr>
                <w:szCs w:val="22"/>
              </w:rPr>
            </w:pPr>
            <w:r w:rsidRPr="00232C9A">
              <w:rPr>
                <w:szCs w:val="22"/>
              </w:rPr>
              <w:t>Leverandør skal ha et velfungerende HMS-system</w:t>
            </w:r>
          </w:p>
        </w:tc>
        <w:tc>
          <w:tcPr>
            <w:tcW w:w="4172" w:type="dxa"/>
          </w:tcPr>
          <w:p w14:paraId="3A205840" w14:textId="3226E80A" w:rsidR="00D878A7" w:rsidRPr="00232C9A" w:rsidRDefault="004026AA" w:rsidP="00D437CE">
            <w:pPr>
              <w:rPr>
                <w:szCs w:val="22"/>
              </w:rPr>
            </w:pPr>
            <w:r w:rsidRPr="00232C9A">
              <w:rPr>
                <w:szCs w:val="22"/>
              </w:rPr>
              <w:t>Leverandør s</w:t>
            </w:r>
            <w:r w:rsidR="00D878A7" w:rsidRPr="00232C9A">
              <w:rPr>
                <w:szCs w:val="22"/>
              </w:rPr>
              <w:t xml:space="preserve">kal levere en </w:t>
            </w:r>
            <w:r w:rsidR="00687959" w:rsidRPr="00232C9A">
              <w:rPr>
                <w:szCs w:val="22"/>
              </w:rPr>
              <w:t>HMS-egenerklæring</w:t>
            </w:r>
          </w:p>
        </w:tc>
      </w:tr>
      <w:tr w:rsidR="00D878A7" w:rsidRPr="00232C9A" w14:paraId="7E074A50" w14:textId="77777777" w:rsidTr="004026AA">
        <w:tc>
          <w:tcPr>
            <w:tcW w:w="562" w:type="dxa"/>
          </w:tcPr>
          <w:p w14:paraId="6FAB9372" w14:textId="7D8E18D5" w:rsidR="00D878A7" w:rsidRPr="00232C9A" w:rsidRDefault="004026AA" w:rsidP="00D437CE">
            <w:pPr>
              <w:rPr>
                <w:szCs w:val="22"/>
              </w:rPr>
            </w:pPr>
            <w:r w:rsidRPr="00232C9A">
              <w:rPr>
                <w:szCs w:val="22"/>
              </w:rPr>
              <w:t>B</w:t>
            </w:r>
          </w:p>
        </w:tc>
        <w:tc>
          <w:tcPr>
            <w:tcW w:w="4820" w:type="dxa"/>
          </w:tcPr>
          <w:p w14:paraId="24445ECC" w14:textId="5D2911B1" w:rsidR="00D878A7" w:rsidRPr="00232C9A" w:rsidRDefault="004026AA" w:rsidP="00D437CE">
            <w:pPr>
              <w:rPr>
                <w:szCs w:val="22"/>
              </w:rPr>
            </w:pPr>
            <w:r w:rsidRPr="00232C9A">
              <w:rPr>
                <w:szCs w:val="22"/>
              </w:rPr>
              <w:t>Leverandør skal være et lovlig etablert foretak.</w:t>
            </w:r>
          </w:p>
        </w:tc>
        <w:tc>
          <w:tcPr>
            <w:tcW w:w="4172" w:type="dxa"/>
          </w:tcPr>
          <w:p w14:paraId="6DF57E9D" w14:textId="3603809D" w:rsidR="00D878A7" w:rsidRPr="00232C9A" w:rsidRDefault="004026AA" w:rsidP="00D437CE">
            <w:pPr>
              <w:rPr>
                <w:szCs w:val="22"/>
              </w:rPr>
            </w:pPr>
            <w:r w:rsidRPr="00232C9A">
              <w:rPr>
                <w:szCs w:val="22"/>
              </w:rPr>
              <w:t>Leverandør skal levere firma attest.</w:t>
            </w:r>
          </w:p>
        </w:tc>
      </w:tr>
      <w:tr w:rsidR="00D878A7" w:rsidRPr="00232C9A" w14:paraId="5E4662DE" w14:textId="77777777" w:rsidTr="004026AA">
        <w:tc>
          <w:tcPr>
            <w:tcW w:w="562" w:type="dxa"/>
          </w:tcPr>
          <w:p w14:paraId="78BAD3DF" w14:textId="4F5BA17C" w:rsidR="00D878A7" w:rsidRPr="00232C9A" w:rsidRDefault="004026AA" w:rsidP="00D437CE">
            <w:pPr>
              <w:rPr>
                <w:szCs w:val="22"/>
              </w:rPr>
            </w:pPr>
            <w:r w:rsidRPr="00232C9A">
              <w:rPr>
                <w:szCs w:val="22"/>
              </w:rPr>
              <w:t>C</w:t>
            </w:r>
          </w:p>
        </w:tc>
        <w:tc>
          <w:tcPr>
            <w:tcW w:w="4820" w:type="dxa"/>
          </w:tcPr>
          <w:p w14:paraId="325F191C" w14:textId="7013E93D" w:rsidR="00D878A7" w:rsidRPr="00232C9A" w:rsidRDefault="004026AA" w:rsidP="00D437CE">
            <w:pPr>
              <w:rPr>
                <w:szCs w:val="22"/>
              </w:rPr>
            </w:pPr>
            <w:r w:rsidRPr="00232C9A">
              <w:rPr>
                <w:szCs w:val="22"/>
              </w:rPr>
              <w:t>Leverandøren skal ha økonomisk kapasitet til å gjennomføre oppdraget/kontrakten</w:t>
            </w:r>
          </w:p>
        </w:tc>
        <w:tc>
          <w:tcPr>
            <w:tcW w:w="4172" w:type="dxa"/>
          </w:tcPr>
          <w:p w14:paraId="05530DD5" w14:textId="6CC92695" w:rsidR="00D878A7" w:rsidRPr="00232C9A" w:rsidRDefault="004026AA" w:rsidP="00D437CE">
            <w:pPr>
              <w:rPr>
                <w:szCs w:val="22"/>
              </w:rPr>
            </w:pPr>
            <w:r w:rsidRPr="00232C9A">
              <w:rPr>
                <w:szCs w:val="22"/>
              </w:rPr>
              <w:t>Leverandør skal levere en kredittvurdering/rating som ikke er eldre enn 3 måneder, og som baserer seg på de siste kjente regnskapstall. Ratingen skal være utført av en offentlig godkjent kredittvurderingsinstitusjon.</w:t>
            </w:r>
          </w:p>
        </w:tc>
      </w:tr>
      <w:tr w:rsidR="00D878A7" w:rsidRPr="00232C9A" w14:paraId="2456D0CF" w14:textId="77777777" w:rsidTr="004026AA">
        <w:tc>
          <w:tcPr>
            <w:tcW w:w="562" w:type="dxa"/>
          </w:tcPr>
          <w:p w14:paraId="4D4BCB38" w14:textId="7BDA0B1A" w:rsidR="00D878A7" w:rsidRPr="00232C9A" w:rsidRDefault="004026AA" w:rsidP="00D437CE">
            <w:pPr>
              <w:rPr>
                <w:szCs w:val="22"/>
              </w:rPr>
            </w:pPr>
            <w:r w:rsidRPr="00232C9A">
              <w:rPr>
                <w:szCs w:val="22"/>
              </w:rPr>
              <w:t>D</w:t>
            </w:r>
          </w:p>
        </w:tc>
        <w:tc>
          <w:tcPr>
            <w:tcW w:w="4820" w:type="dxa"/>
          </w:tcPr>
          <w:p w14:paraId="6FC004BF" w14:textId="26DBFB59" w:rsidR="00D878A7" w:rsidRPr="00232C9A" w:rsidRDefault="004026AA" w:rsidP="00D437CE">
            <w:pPr>
              <w:rPr>
                <w:szCs w:val="22"/>
              </w:rPr>
            </w:pPr>
            <w:r w:rsidRPr="00232C9A">
              <w:rPr>
                <w:szCs w:val="22"/>
              </w:rPr>
              <w:t>Leverandør skal ha tilstrekkelig gjennomføringsevne og kapasitet for oppdraget.</w:t>
            </w:r>
          </w:p>
        </w:tc>
        <w:tc>
          <w:tcPr>
            <w:tcW w:w="4172" w:type="dxa"/>
          </w:tcPr>
          <w:p w14:paraId="348318AF" w14:textId="175134C4" w:rsidR="00D878A7" w:rsidRPr="00232C9A" w:rsidRDefault="004026AA" w:rsidP="00D437CE">
            <w:pPr>
              <w:rPr>
                <w:szCs w:val="22"/>
              </w:rPr>
            </w:pPr>
            <w:r w:rsidRPr="00232C9A">
              <w:rPr>
                <w:szCs w:val="22"/>
              </w:rPr>
              <w:t>Leverandør skal levere en liste som viser oversikt over bemanning og organisering av gjennomføring av oppdraget</w:t>
            </w:r>
            <w:r w:rsidR="00687959" w:rsidRPr="00232C9A">
              <w:rPr>
                <w:szCs w:val="22"/>
              </w:rPr>
              <w:t>.</w:t>
            </w:r>
          </w:p>
        </w:tc>
      </w:tr>
      <w:tr w:rsidR="00D878A7" w:rsidRPr="00232C9A" w14:paraId="268498CE" w14:textId="77777777" w:rsidTr="004026AA">
        <w:tc>
          <w:tcPr>
            <w:tcW w:w="562" w:type="dxa"/>
          </w:tcPr>
          <w:p w14:paraId="319569DF" w14:textId="2161F6D5" w:rsidR="00D878A7" w:rsidRPr="00232C9A" w:rsidRDefault="00687959" w:rsidP="00D437CE">
            <w:pPr>
              <w:rPr>
                <w:szCs w:val="22"/>
              </w:rPr>
            </w:pPr>
            <w:r w:rsidRPr="00232C9A">
              <w:rPr>
                <w:szCs w:val="22"/>
              </w:rPr>
              <w:t>E</w:t>
            </w:r>
          </w:p>
        </w:tc>
        <w:tc>
          <w:tcPr>
            <w:tcW w:w="4820" w:type="dxa"/>
          </w:tcPr>
          <w:p w14:paraId="4C0B4D3A" w14:textId="4671DF9B" w:rsidR="00D878A7" w:rsidRPr="00232C9A" w:rsidRDefault="00687959" w:rsidP="00D437CE">
            <w:pPr>
              <w:rPr>
                <w:szCs w:val="22"/>
              </w:rPr>
            </w:pPr>
            <w:r w:rsidRPr="00232C9A">
              <w:rPr>
                <w:szCs w:val="22"/>
              </w:rPr>
              <w:t>Leverandør skal ha erfaring med liknende type oppdrag.</w:t>
            </w:r>
          </w:p>
        </w:tc>
        <w:tc>
          <w:tcPr>
            <w:tcW w:w="4172" w:type="dxa"/>
          </w:tcPr>
          <w:p w14:paraId="689E9344" w14:textId="2C49B19D" w:rsidR="00D878A7" w:rsidRPr="00232C9A" w:rsidRDefault="00687959" w:rsidP="00D437CE">
            <w:pPr>
              <w:rPr>
                <w:szCs w:val="22"/>
              </w:rPr>
            </w:pPr>
            <w:r w:rsidRPr="00232C9A">
              <w:rPr>
                <w:szCs w:val="22"/>
              </w:rPr>
              <w:t>Leverandør skal levere en referanseliste som viser liknende type oppdrag de siste 5 årene. Listen skal inkludere navn på oppdragsgiver, verdien på oppdraget, tidspunkt og leverandør sin rolle i oppdraget.</w:t>
            </w:r>
          </w:p>
        </w:tc>
      </w:tr>
    </w:tbl>
    <w:p w14:paraId="67EACF50" w14:textId="0753C122" w:rsidR="00493A77" w:rsidRPr="00232C9A" w:rsidRDefault="00493A77" w:rsidP="00D437CE">
      <w:pPr>
        <w:rPr>
          <w:szCs w:val="22"/>
        </w:rPr>
      </w:pPr>
    </w:p>
    <w:p w14:paraId="70873F9E" w14:textId="77777777" w:rsidR="003B3046" w:rsidRPr="00BE7B9C" w:rsidRDefault="008F6D48" w:rsidP="003B3046">
      <w:pPr>
        <w:pStyle w:val="Overskrift2"/>
        <w:rPr>
          <w:rFonts w:ascii="Calibri" w:hAnsi="Calibri" w:cstheme="majorBidi"/>
          <w:bCs w:val="0"/>
          <w:i/>
          <w:lang w:eastAsia="en-US"/>
        </w:rPr>
      </w:pPr>
      <w:bookmarkStart w:id="36" w:name="_Toc164773580"/>
      <w:bookmarkStart w:id="37" w:name="_Toc269299286"/>
      <w:r w:rsidRPr="00BE7B9C">
        <w:rPr>
          <w:rFonts w:ascii="Calibri" w:hAnsi="Calibri" w:cstheme="majorBidi"/>
          <w:bCs w:val="0"/>
          <w:i/>
          <w:lang w:eastAsia="en-US"/>
        </w:rPr>
        <w:t>Kvalifikasjoner for underleverandører</w:t>
      </w:r>
      <w:bookmarkEnd w:id="36"/>
    </w:p>
    <w:p w14:paraId="473D3B1A" w14:textId="317B69EE" w:rsidR="00324306" w:rsidRPr="00232C9A" w:rsidRDefault="00324306" w:rsidP="00324306">
      <w:pPr>
        <w:rPr>
          <w:szCs w:val="22"/>
        </w:rPr>
      </w:pPr>
      <w:r w:rsidRPr="00232C9A">
        <w:rPr>
          <w:szCs w:val="22"/>
        </w:rPr>
        <w:t>Eventuelle underleverandører må ha nødvendige kvalifikasjoner, og det er tilbyders ansvar at underleverandørene har dette.</w:t>
      </w:r>
    </w:p>
    <w:p w14:paraId="49742F59" w14:textId="24D404FB" w:rsidR="008F6D48" w:rsidRDefault="008F6D48" w:rsidP="00403CF1">
      <w:pPr>
        <w:pStyle w:val="Overskrift2"/>
        <w:rPr>
          <w:rFonts w:ascii="Calibri" w:hAnsi="Calibri" w:cstheme="majorBidi"/>
          <w:bCs w:val="0"/>
          <w:i/>
          <w:lang w:eastAsia="en-US"/>
        </w:rPr>
      </w:pPr>
      <w:bookmarkStart w:id="38" w:name="_Toc164773581"/>
      <w:r w:rsidRPr="008F6D48">
        <w:rPr>
          <w:rFonts w:ascii="Calibri" w:hAnsi="Calibri" w:cstheme="majorBidi"/>
          <w:bCs w:val="0"/>
          <w:i/>
          <w:lang w:eastAsia="en-US"/>
        </w:rPr>
        <w:t>Der tilbyder støtter seg på andre foretak</w:t>
      </w:r>
      <w:bookmarkEnd w:id="38"/>
    </w:p>
    <w:p w14:paraId="0252E994" w14:textId="785A6881" w:rsidR="00912004" w:rsidRPr="00CC6906" w:rsidRDefault="00912004" w:rsidP="00912004">
      <w:pPr>
        <w:rPr>
          <w:szCs w:val="22"/>
        </w:rPr>
      </w:pPr>
      <w:r w:rsidRPr="00CC6906">
        <w:rPr>
          <w:szCs w:val="22"/>
        </w:rPr>
        <w:t>Må tilbyder støtte seg på andre foretak for å kvalifisere seg i henhold til oppdragsgivers kvalifikasjonskrav, skal tilbyder dokumentere overfor oppdragsgiver at han vil ha rådighet over de nødvendige ressursene, for eksempel ved å fremlegge en forpliktelseserklæring om dette fra disse foretakene.</w:t>
      </w:r>
    </w:p>
    <w:p w14:paraId="41D78A36" w14:textId="7F7C326C" w:rsidR="00912004" w:rsidRPr="00CC6906" w:rsidRDefault="00912004" w:rsidP="00912004">
      <w:pPr>
        <w:rPr>
          <w:szCs w:val="22"/>
        </w:rPr>
      </w:pPr>
      <w:r w:rsidRPr="00CC6906">
        <w:rPr>
          <w:szCs w:val="22"/>
        </w:rPr>
        <w:t>Det eller de foretak som tilbyder støtter seg på for å oppfylle et kvalifikasjonskrav, må levere slik dokumentasjon som det stilles krav om i det aktuelle kvalifikasjonskravet.</w:t>
      </w:r>
    </w:p>
    <w:p w14:paraId="5AA74940" w14:textId="088295A8" w:rsidR="00730957" w:rsidRDefault="00A537CF" w:rsidP="00730957">
      <w:pPr>
        <w:pStyle w:val="Overskrift2"/>
        <w:rPr>
          <w:rFonts w:ascii="Calibri" w:hAnsi="Calibri" w:cstheme="majorBidi"/>
          <w:bCs w:val="0"/>
          <w:i/>
          <w:lang w:eastAsia="en-US"/>
        </w:rPr>
      </w:pPr>
      <w:bookmarkStart w:id="39" w:name="_Toc164773582"/>
      <w:r>
        <w:rPr>
          <w:rFonts w:ascii="Calibri" w:hAnsi="Calibri" w:cstheme="majorBidi"/>
          <w:bCs w:val="0"/>
          <w:i/>
          <w:lang w:eastAsia="en-US"/>
        </w:rPr>
        <w:lastRenderedPageBreak/>
        <w:t>Klima og miljøhensyn i anskaffelsen</w:t>
      </w:r>
      <w:bookmarkEnd w:id="39"/>
    </w:p>
    <w:p w14:paraId="123A3B2A" w14:textId="2F474497" w:rsidR="00FE0C21" w:rsidRDefault="00A537CF" w:rsidP="00FE0C21">
      <w:pPr>
        <w:rPr>
          <w:lang w:eastAsia="en-US"/>
        </w:rPr>
      </w:pPr>
      <w:r>
        <w:rPr>
          <w:lang w:eastAsia="en-US"/>
        </w:rPr>
        <w:t>Oppdragsgiver vurderer markedet som modent for å stille klima og miljøkrav som minstekrav fremfor å benytte tildelingskriterier jfr. FOA §7-9 (4).</w:t>
      </w:r>
    </w:p>
    <w:p w14:paraId="5C1F1BBC" w14:textId="45606CCB" w:rsidR="00A537CF" w:rsidRDefault="00A537CF" w:rsidP="00FE0C21">
      <w:pPr>
        <w:rPr>
          <w:lang w:eastAsia="en-US"/>
        </w:rPr>
      </w:pPr>
      <w:r>
        <w:rPr>
          <w:lang w:eastAsia="en-US"/>
        </w:rPr>
        <w:t>Oppdragsgiver er dermed sikret å få den ønskede klima og miljøytelsen</w:t>
      </w:r>
      <w:r w:rsidR="009C5ED6">
        <w:rPr>
          <w:lang w:eastAsia="en-US"/>
        </w:rPr>
        <w:t>,</w:t>
      </w:r>
      <w:r>
        <w:rPr>
          <w:lang w:eastAsia="en-US"/>
        </w:rPr>
        <w:t xml:space="preserve"> uavhengig av konkurransens vinner.</w:t>
      </w:r>
    </w:p>
    <w:p w14:paraId="2B43DFFD" w14:textId="1C061364" w:rsidR="00A537CF" w:rsidRDefault="00A537CF" w:rsidP="00FE0C21">
      <w:pPr>
        <w:rPr>
          <w:lang w:eastAsia="en-US"/>
        </w:rPr>
      </w:pPr>
      <w:r>
        <w:rPr>
          <w:lang w:eastAsia="en-US"/>
        </w:rPr>
        <w:t>Ved utarbeidelsen av funksjonsbeskrivelsen ble produktenes levetid og minimering av vedlikehold prioritert for å ivareta klima og miljøhensyn og kvalitet:</w:t>
      </w:r>
    </w:p>
    <w:p w14:paraId="30229887" w14:textId="4EC62F65" w:rsidR="00A537CF" w:rsidRDefault="00A537CF" w:rsidP="00A537CF">
      <w:pPr>
        <w:pStyle w:val="Listeavsnitt"/>
        <w:numPr>
          <w:ilvl w:val="0"/>
          <w:numId w:val="45"/>
        </w:numPr>
        <w:rPr>
          <w:lang w:eastAsia="en-US"/>
        </w:rPr>
      </w:pPr>
      <w:r>
        <w:rPr>
          <w:lang w:eastAsia="en-US"/>
        </w:rPr>
        <w:t xml:space="preserve">Det er valgt takstein med en miljøvennlig overflate, kontra eldre overflatebehandling. </w:t>
      </w:r>
      <w:r w:rsidR="00252B37">
        <w:rPr>
          <w:lang w:eastAsia="en-US"/>
        </w:rPr>
        <w:t>Behandlingen reduserer også tilgroing av mose og alger som minsker takstein</w:t>
      </w:r>
      <w:r w:rsidR="002A24C7">
        <w:rPr>
          <w:lang w:eastAsia="en-US"/>
        </w:rPr>
        <w:t xml:space="preserve"> sin</w:t>
      </w:r>
      <w:r w:rsidR="00252B37">
        <w:rPr>
          <w:lang w:eastAsia="en-US"/>
        </w:rPr>
        <w:t xml:space="preserve"> levetid.</w:t>
      </w:r>
    </w:p>
    <w:p w14:paraId="7AB80862" w14:textId="37B5AFED" w:rsidR="00252B37" w:rsidRPr="00FE0C21" w:rsidRDefault="00252B37" w:rsidP="00A537CF">
      <w:pPr>
        <w:pStyle w:val="Listeavsnitt"/>
        <w:numPr>
          <w:ilvl w:val="0"/>
          <w:numId w:val="45"/>
        </w:numPr>
        <w:rPr>
          <w:lang w:eastAsia="en-US"/>
        </w:rPr>
      </w:pPr>
      <w:r>
        <w:rPr>
          <w:lang w:eastAsia="en-US"/>
        </w:rPr>
        <w:t>Det er valgt å montere sløyfebånd på alle takfedere</w:t>
      </w:r>
      <w:r w:rsidR="00C36A88">
        <w:rPr>
          <w:lang w:eastAsia="en-US"/>
        </w:rPr>
        <w:t>.</w:t>
      </w:r>
      <w:r>
        <w:rPr>
          <w:lang w:eastAsia="en-US"/>
        </w:rPr>
        <w:t xml:space="preserve"> Dette gir økt sikkerhet mot fuktlekkasje inn i takets konstruksjon, og redusert fare for skader og påfølgende reparasjonskostnader</w:t>
      </w:r>
      <w:r w:rsidR="00C36A88">
        <w:rPr>
          <w:lang w:eastAsia="en-US"/>
        </w:rPr>
        <w:t>,</w:t>
      </w:r>
      <w:r>
        <w:rPr>
          <w:lang w:eastAsia="en-US"/>
        </w:rPr>
        <w:t xml:space="preserve"> </w:t>
      </w:r>
      <w:r w:rsidR="00783948">
        <w:rPr>
          <w:lang w:eastAsia="en-US"/>
        </w:rPr>
        <w:t xml:space="preserve">som </w:t>
      </w:r>
      <w:r w:rsidR="009C5ED6">
        <w:rPr>
          <w:lang w:eastAsia="en-US"/>
        </w:rPr>
        <w:t>kan minske</w:t>
      </w:r>
      <w:r w:rsidR="00783948">
        <w:rPr>
          <w:lang w:eastAsia="en-US"/>
        </w:rPr>
        <w:t xml:space="preserve"> takets levetid.</w:t>
      </w:r>
    </w:p>
    <w:p w14:paraId="73C81AB2" w14:textId="4F6F02B5" w:rsidR="00B231A0" w:rsidRDefault="00B231A0" w:rsidP="00403CF1">
      <w:pPr>
        <w:pStyle w:val="Overskrift1"/>
        <w:rPr>
          <w:rFonts w:asciiTheme="minorHAnsi" w:hAnsiTheme="minorHAnsi"/>
          <w:sz w:val="28"/>
          <w:szCs w:val="22"/>
        </w:rPr>
      </w:pPr>
      <w:bookmarkStart w:id="40" w:name="_Toc164773583"/>
      <w:bookmarkEnd w:id="37"/>
      <w:r w:rsidRPr="00B231A0">
        <w:rPr>
          <w:rFonts w:asciiTheme="minorHAnsi" w:hAnsiTheme="minorHAnsi"/>
          <w:sz w:val="28"/>
          <w:szCs w:val="22"/>
        </w:rPr>
        <w:t>AVVISNING PÅ GRUNN AV FORHOLD VED TILBUDET</w:t>
      </w:r>
      <w:bookmarkEnd w:id="40"/>
    </w:p>
    <w:p w14:paraId="3CB5802B" w14:textId="4BF6CC0B" w:rsidR="00372897" w:rsidRDefault="00372897" w:rsidP="00372897">
      <w:r>
        <w:t>Avvisning på grunn av forhold ved tilbud er regulert av FOA§§ 9-4 til 9-6. Bestemmelsene inneholder en rekke avvisningsgrunner. Tilbud vil blant annet bli avvist når det inneholder vesentlige avvik fra anskaffelsesdokumentene.</w:t>
      </w:r>
    </w:p>
    <w:p w14:paraId="2F396558" w14:textId="4C44BD40" w:rsidR="00372897" w:rsidRDefault="00372897" w:rsidP="00372897">
      <w:r>
        <w:t>Oppdragsgiver anmoder leverandørene om å stille spørsmål angående kunngjort konkurranse i god tid før tilbudsfristens utløp, og senest innen spørsmålsfristen oppgitt i punkt 1 i dette dokumentet, bl.a. for å eliminere uklarheter og behov for forbehold i tilbudet.</w:t>
      </w:r>
    </w:p>
    <w:p w14:paraId="4FF549CF" w14:textId="4F8F0E2B" w:rsidR="00A869C4" w:rsidRDefault="00420C09" w:rsidP="00081009">
      <w:pPr>
        <w:pStyle w:val="Overskrift1"/>
        <w:rPr>
          <w:rFonts w:asciiTheme="minorHAnsi" w:hAnsiTheme="minorHAnsi"/>
          <w:sz w:val="28"/>
          <w:szCs w:val="22"/>
        </w:rPr>
      </w:pPr>
      <w:bookmarkStart w:id="41" w:name="_Toc164773584"/>
      <w:r w:rsidRPr="00420C09">
        <w:rPr>
          <w:rFonts w:asciiTheme="minorHAnsi" w:hAnsiTheme="minorHAnsi"/>
          <w:sz w:val="28"/>
          <w:szCs w:val="22"/>
        </w:rPr>
        <w:t>TILDELINGSKRITERIER</w:t>
      </w:r>
      <w:bookmarkEnd w:id="41"/>
    </w:p>
    <w:p w14:paraId="24A1A282" w14:textId="132BC398" w:rsidR="009E53BC" w:rsidRPr="001463B0" w:rsidRDefault="00FE0C21" w:rsidP="009E53BC">
      <w:pPr>
        <w:rPr>
          <w:szCs w:val="22"/>
        </w:rPr>
      </w:pPr>
      <w:r w:rsidRPr="001463B0">
        <w:rPr>
          <w:szCs w:val="22"/>
        </w:rPr>
        <w:t>Tildelingen vil skje på bakgrunn av det tilbudet som har den laveste prisen.</w:t>
      </w:r>
    </w:p>
    <w:p w14:paraId="59D0C032" w14:textId="6308344B" w:rsidR="00FE305B" w:rsidRDefault="00FE305B" w:rsidP="00FE305B">
      <w:pPr>
        <w:pStyle w:val="Overskrift1"/>
        <w:rPr>
          <w:rFonts w:asciiTheme="minorHAnsi" w:hAnsiTheme="minorHAnsi"/>
          <w:sz w:val="28"/>
          <w:szCs w:val="22"/>
        </w:rPr>
      </w:pPr>
      <w:bookmarkStart w:id="42" w:name="_Toc164773585"/>
      <w:r w:rsidRPr="00FE305B">
        <w:rPr>
          <w:rFonts w:asciiTheme="minorHAnsi" w:hAnsiTheme="minorHAnsi"/>
          <w:sz w:val="28"/>
          <w:szCs w:val="22"/>
        </w:rPr>
        <w:t>AVLYSNING AV KONKURRANSEN</w:t>
      </w:r>
      <w:bookmarkEnd w:id="42"/>
    </w:p>
    <w:p w14:paraId="3DF99201" w14:textId="50F1536C" w:rsidR="00090B75" w:rsidRPr="0024654F" w:rsidRDefault="00FE305B" w:rsidP="0024654F">
      <w:r w:rsidRPr="00FE305B">
        <w:t>Oppdragsgiver kan avlyse konkurransen dersom det foreligger saklig grunn.</w:t>
      </w:r>
    </w:p>
    <w:p w14:paraId="5DC51AE1" w14:textId="32767D83" w:rsidR="00FE305B" w:rsidRDefault="00FE305B" w:rsidP="00FE305B">
      <w:pPr>
        <w:pStyle w:val="Overskrift1"/>
        <w:rPr>
          <w:rFonts w:asciiTheme="minorHAnsi" w:hAnsiTheme="minorHAnsi"/>
          <w:sz w:val="28"/>
          <w:szCs w:val="22"/>
        </w:rPr>
      </w:pPr>
      <w:bookmarkStart w:id="43" w:name="_Toc164773586"/>
      <w:r w:rsidRPr="00FE305B">
        <w:rPr>
          <w:rFonts w:asciiTheme="minorHAnsi" w:hAnsiTheme="minorHAnsi"/>
          <w:sz w:val="28"/>
          <w:szCs w:val="22"/>
        </w:rPr>
        <w:t>OFFENTLIG INNSYN I KONKURRANSEDOKUMENTER</w:t>
      </w:r>
      <w:bookmarkEnd w:id="43"/>
    </w:p>
    <w:p w14:paraId="32105E23" w14:textId="77777777" w:rsidR="00FE305B" w:rsidRDefault="00FE305B" w:rsidP="00FE305B">
      <w:r>
        <w:t>I henhold til Offl. § 23 (3) vil oppdragsgiver holde anskaffelsesprotokollen og tilbudene i konkurransen skjermet for offentlig innsyn frem til valget av leverandør er gjort. Deretter er kun opplysninger i tilbudene som er å anse som forretningshemmeligheter eller taushetsbelagte personopplysninger unntatt fra offentligheten, jf. FOA § 7-4, Offl. § 13 og Fvl. § 13.</w:t>
      </w:r>
    </w:p>
    <w:p w14:paraId="26598133" w14:textId="77777777" w:rsidR="00FE305B" w:rsidRDefault="00FE305B" w:rsidP="00FE305B">
      <w:r>
        <w:t>Oppdragsgiver vil foreta en selvstendig vurdering av foreliggende dokumenter i behandling av innsynskravet. Offl. krever ikke at det skal innhentes samtykke for innsyn. Når oppdragsgiver har skjermet opplysninger, kan den som har krevd innsyn anmode oppdragsgiver til å innhente samtykke for innsyn i disse opplysningene, jf. Offl. § 13, tredje ledd.</w:t>
      </w:r>
    </w:p>
    <w:p w14:paraId="06B9D9F1" w14:textId="6976B154" w:rsidR="00FE305B" w:rsidRPr="00FE305B" w:rsidRDefault="00FE305B" w:rsidP="00FE305B">
      <w:r>
        <w:t>Merk at produktnummer, varenummer, varebeskrivelser og tilsvarende informasjon i tilbudet normalt ikke vil ansees som forretningshemmeligheter og kan dermed ikke unntas innsyn. Det samme gjelder all informasjon i innlevert statistikk i avtaleperioden for valgt leverandør, med unntak av enhetspriser.</w:t>
      </w:r>
    </w:p>
    <w:p w14:paraId="09CC56F3" w14:textId="77777777" w:rsidR="0085131C" w:rsidRPr="00081009" w:rsidRDefault="0085131C" w:rsidP="0085131C">
      <w:pPr>
        <w:rPr>
          <w:szCs w:val="22"/>
        </w:rPr>
      </w:pPr>
    </w:p>
    <w:sectPr w:rsidR="0085131C" w:rsidRPr="00081009" w:rsidSect="00B231A0">
      <w:headerReference w:type="even" r:id="rId20"/>
      <w:headerReference w:type="default" r:id="rId21"/>
      <w:footerReference w:type="even" r:id="rId22"/>
      <w:footerReference w:type="default" r:id="rId23"/>
      <w:pgSz w:w="11906" w:h="16838" w:code="9"/>
      <w:pgMar w:top="1276" w:right="924" w:bottom="1438" w:left="1418" w:header="357" w:footer="193"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A165B" w14:textId="77777777" w:rsidR="00B42E4B" w:rsidRDefault="00B42E4B" w:rsidP="00403CF1">
      <w:r>
        <w:separator/>
      </w:r>
    </w:p>
  </w:endnote>
  <w:endnote w:type="continuationSeparator" w:id="0">
    <w:p w14:paraId="4BE36974" w14:textId="77777777" w:rsidR="00B42E4B" w:rsidRDefault="00B42E4B" w:rsidP="0040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51127" w14:textId="77777777" w:rsidR="00C856F3" w:rsidRDefault="00C856F3" w:rsidP="00403CF1">
    <w:pPr>
      <w:pStyle w:val="Bunntekst"/>
    </w:pPr>
    <w:r>
      <w:fldChar w:fldCharType="begin"/>
    </w:r>
    <w:r>
      <w:instrText xml:space="preserve">PAGE  </w:instrText>
    </w:r>
    <w:r>
      <w:fldChar w:fldCharType="end"/>
    </w:r>
  </w:p>
  <w:p w14:paraId="1E5FDB1D" w14:textId="77777777" w:rsidR="00C856F3" w:rsidRDefault="00C856F3" w:rsidP="00403CF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F9D20" w14:textId="1805B469" w:rsidR="00C856F3" w:rsidRPr="00F066FE" w:rsidRDefault="00C856F3" w:rsidP="00403CF1">
    <w:pPr>
      <w:pStyle w:val="Bunntekst"/>
    </w:pPr>
    <w:r w:rsidRPr="00072AFF">
      <w:rPr>
        <w:color w:val="000000" w:themeColor="text1"/>
      </w:rPr>
      <w:fldChar w:fldCharType="begin"/>
    </w:r>
    <w:r w:rsidRPr="00072AFF">
      <w:rPr>
        <w:color w:val="000000" w:themeColor="text1"/>
      </w:rPr>
      <w:instrText xml:space="preserve"> FILENAME </w:instrText>
    </w:r>
    <w:r w:rsidRPr="00072AFF">
      <w:rPr>
        <w:color w:val="000000" w:themeColor="text1"/>
      </w:rPr>
      <w:fldChar w:fldCharType="separate"/>
    </w:r>
    <w:r w:rsidR="009C5ED6">
      <w:rPr>
        <w:noProof/>
        <w:color w:val="000000" w:themeColor="text1"/>
      </w:rPr>
      <w:t>Konkurransebestemmelser-Knarvik ungdomsskole</w:t>
    </w:r>
    <w:r w:rsidRPr="00072AFF">
      <w:rPr>
        <w:noProof/>
        <w:color w:val="000000" w:themeColor="text1"/>
      </w:rPr>
      <w:fldChar w:fldCharType="end"/>
    </w:r>
    <w:r w:rsidRPr="00072AFF">
      <w:rPr>
        <w:color w:val="000000" w:themeColor="text1"/>
      </w:rPr>
      <w:tab/>
    </w:r>
    <w:r w:rsidRPr="00F066FE">
      <w:tab/>
      <w:t xml:space="preserve">Side </w:t>
    </w:r>
    <w:r w:rsidRPr="00F066FE">
      <w:fldChar w:fldCharType="begin"/>
    </w:r>
    <w:r w:rsidRPr="00F066FE">
      <w:instrText xml:space="preserve"> PAGE </w:instrText>
    </w:r>
    <w:r w:rsidRPr="00F066FE">
      <w:fldChar w:fldCharType="separate"/>
    </w:r>
    <w:r>
      <w:rPr>
        <w:noProof/>
      </w:rPr>
      <w:t>2</w:t>
    </w:r>
    <w:r w:rsidRPr="00F066FE">
      <w:fldChar w:fldCharType="end"/>
    </w:r>
    <w:r w:rsidRPr="00F066FE">
      <w:t xml:space="preserve"> av </w:t>
    </w:r>
    <w:fldSimple w:instr=" NUMPAGES ">
      <w:r>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55B8D" w14:textId="77777777" w:rsidR="00B42E4B" w:rsidRDefault="00B42E4B" w:rsidP="00403CF1">
      <w:r>
        <w:separator/>
      </w:r>
    </w:p>
  </w:footnote>
  <w:footnote w:type="continuationSeparator" w:id="0">
    <w:p w14:paraId="35C93CEC" w14:textId="77777777" w:rsidR="00B42E4B" w:rsidRDefault="00B42E4B" w:rsidP="00403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9BBC" w14:textId="77777777" w:rsidR="00C856F3" w:rsidRDefault="00C856F3" w:rsidP="00403CF1">
    <w:r>
      <w:fldChar w:fldCharType="begin"/>
    </w:r>
    <w:r>
      <w:instrText xml:space="preserve">PAGE  </w:instrText>
    </w:r>
    <w:r>
      <w:fldChar w:fldCharType="end"/>
    </w:r>
  </w:p>
  <w:p w14:paraId="162A457B" w14:textId="77777777" w:rsidR="00C856F3" w:rsidRDefault="00C856F3" w:rsidP="00403C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CC935" w14:textId="23FDC7B5" w:rsidR="00C856F3" w:rsidRPr="00F066FE" w:rsidRDefault="00C856F3" w:rsidP="00403CF1">
    <w:pPr>
      <w:tabs>
        <w:tab w:val="right" w:pos="9498"/>
      </w:tabs>
    </w:pPr>
    <w:r>
      <w:rPr>
        <w:noProof/>
      </w:rPr>
      <w:drawing>
        <wp:anchor distT="0" distB="0" distL="114300" distR="114300" simplePos="0" relativeHeight="251652096" behindDoc="0" locked="0" layoutInCell="1" allowOverlap="1" wp14:anchorId="6D1380A3" wp14:editId="2C13E606">
          <wp:simplePos x="0" y="0"/>
          <wp:positionH relativeFrom="page">
            <wp:posOffset>901701</wp:posOffset>
          </wp:positionH>
          <wp:positionV relativeFrom="page">
            <wp:posOffset>228600</wp:posOffset>
          </wp:positionV>
          <wp:extent cx="1466850" cy="366281"/>
          <wp:effectExtent l="0" t="0" r="0" b="0"/>
          <wp:wrapNone/>
          <wp:docPr id="11" name="Grafik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466850" cy="366281"/>
                  </a:xfrm>
                  <a:prstGeom prst="rect">
                    <a:avLst/>
                  </a:prstGeom>
                </pic:spPr>
              </pic:pic>
            </a:graphicData>
          </a:graphic>
          <wp14:sizeRelH relativeFrom="margin">
            <wp14:pctWidth>0</wp14:pctWidth>
          </wp14:sizeRelH>
          <wp14:sizeRelV relativeFrom="margin">
            <wp14:pctHeight>0</wp14:pctHeight>
          </wp14:sizeRelV>
        </wp:anchor>
      </w:drawing>
    </w:r>
    <w:r w:rsidRPr="00F066F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1C00"/>
    <w:multiLevelType w:val="hybridMultilevel"/>
    <w:tmpl w:val="7AE2C36A"/>
    <w:lvl w:ilvl="0" w:tplc="2A9CFF44">
      <w:start w:val="1"/>
      <w:numFmt w:val="decimal"/>
      <w:pStyle w:val="Krav"/>
      <w:lvlText w:val="%1."/>
      <w:lvlJc w:val="left"/>
      <w:pPr>
        <w:tabs>
          <w:tab w:val="num" w:pos="284"/>
        </w:tabs>
        <w:ind w:left="284" w:hanging="284"/>
      </w:pPr>
      <w:rPr>
        <w:rFonts w:hint="default"/>
      </w:rPr>
    </w:lvl>
    <w:lvl w:ilvl="1" w:tplc="04140001">
      <w:start w:val="1"/>
      <w:numFmt w:val="bullet"/>
      <w:lvlText w:val=""/>
      <w:lvlJc w:val="left"/>
      <w:pPr>
        <w:tabs>
          <w:tab w:val="num" w:pos="1497"/>
        </w:tabs>
        <w:ind w:left="1497" w:hanging="360"/>
      </w:pPr>
      <w:rPr>
        <w:rFonts w:ascii="Symbol" w:hAnsi="Symbol" w:hint="default"/>
      </w:rPr>
    </w:lvl>
    <w:lvl w:ilvl="2" w:tplc="0414001B" w:tentative="1">
      <w:start w:val="1"/>
      <w:numFmt w:val="lowerRoman"/>
      <w:lvlText w:val="%3."/>
      <w:lvlJc w:val="right"/>
      <w:pPr>
        <w:tabs>
          <w:tab w:val="num" w:pos="2217"/>
        </w:tabs>
        <w:ind w:left="2217" w:hanging="180"/>
      </w:pPr>
    </w:lvl>
    <w:lvl w:ilvl="3" w:tplc="0414000F" w:tentative="1">
      <w:start w:val="1"/>
      <w:numFmt w:val="decimal"/>
      <w:lvlText w:val="%4."/>
      <w:lvlJc w:val="left"/>
      <w:pPr>
        <w:tabs>
          <w:tab w:val="num" w:pos="2937"/>
        </w:tabs>
        <w:ind w:left="2937" w:hanging="360"/>
      </w:pPr>
    </w:lvl>
    <w:lvl w:ilvl="4" w:tplc="04140019" w:tentative="1">
      <w:start w:val="1"/>
      <w:numFmt w:val="lowerLetter"/>
      <w:lvlText w:val="%5."/>
      <w:lvlJc w:val="left"/>
      <w:pPr>
        <w:tabs>
          <w:tab w:val="num" w:pos="3657"/>
        </w:tabs>
        <w:ind w:left="3657" w:hanging="360"/>
      </w:pPr>
    </w:lvl>
    <w:lvl w:ilvl="5" w:tplc="0414001B" w:tentative="1">
      <w:start w:val="1"/>
      <w:numFmt w:val="lowerRoman"/>
      <w:lvlText w:val="%6."/>
      <w:lvlJc w:val="right"/>
      <w:pPr>
        <w:tabs>
          <w:tab w:val="num" w:pos="4377"/>
        </w:tabs>
        <w:ind w:left="4377" w:hanging="180"/>
      </w:pPr>
    </w:lvl>
    <w:lvl w:ilvl="6" w:tplc="0414000F" w:tentative="1">
      <w:start w:val="1"/>
      <w:numFmt w:val="decimal"/>
      <w:lvlText w:val="%7."/>
      <w:lvlJc w:val="left"/>
      <w:pPr>
        <w:tabs>
          <w:tab w:val="num" w:pos="5097"/>
        </w:tabs>
        <w:ind w:left="5097" w:hanging="360"/>
      </w:pPr>
    </w:lvl>
    <w:lvl w:ilvl="7" w:tplc="04140019" w:tentative="1">
      <w:start w:val="1"/>
      <w:numFmt w:val="lowerLetter"/>
      <w:lvlText w:val="%8."/>
      <w:lvlJc w:val="left"/>
      <w:pPr>
        <w:tabs>
          <w:tab w:val="num" w:pos="5817"/>
        </w:tabs>
        <w:ind w:left="5817" w:hanging="360"/>
      </w:pPr>
    </w:lvl>
    <w:lvl w:ilvl="8" w:tplc="0414001B" w:tentative="1">
      <w:start w:val="1"/>
      <w:numFmt w:val="lowerRoman"/>
      <w:lvlText w:val="%9."/>
      <w:lvlJc w:val="right"/>
      <w:pPr>
        <w:tabs>
          <w:tab w:val="num" w:pos="6537"/>
        </w:tabs>
        <w:ind w:left="6537" w:hanging="180"/>
      </w:pPr>
    </w:lvl>
  </w:abstractNum>
  <w:abstractNum w:abstractNumId="1" w15:restartNumberingAfterBreak="0">
    <w:nsid w:val="09D85DCE"/>
    <w:multiLevelType w:val="hybridMultilevel"/>
    <w:tmpl w:val="6798CFA2"/>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B783E8A"/>
    <w:multiLevelType w:val="hybridMultilevel"/>
    <w:tmpl w:val="A044CE12"/>
    <w:lvl w:ilvl="0" w:tplc="278A4D22">
      <w:start w:val="7"/>
      <w:numFmt w:val="bullet"/>
      <w:lvlText w:val="-"/>
      <w:lvlJc w:val="left"/>
      <w:pPr>
        <w:ind w:left="720" w:hanging="360"/>
      </w:pPr>
      <w:rPr>
        <w:rFonts w:ascii="Calibri" w:eastAsia="Times New Roman"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C390A6F"/>
    <w:multiLevelType w:val="hybridMultilevel"/>
    <w:tmpl w:val="ED465336"/>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2A20711"/>
    <w:multiLevelType w:val="hybridMultilevel"/>
    <w:tmpl w:val="9B881A7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15DF3CBA"/>
    <w:multiLevelType w:val="hybridMultilevel"/>
    <w:tmpl w:val="DA2AFE36"/>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EBD6D2B"/>
    <w:multiLevelType w:val="hybridMultilevel"/>
    <w:tmpl w:val="37540D8A"/>
    <w:lvl w:ilvl="0" w:tplc="39747AD8">
      <w:start w:val="2"/>
      <w:numFmt w:val="bullet"/>
      <w:lvlText w:val="-"/>
      <w:lvlJc w:val="left"/>
      <w:pPr>
        <w:ind w:left="720" w:hanging="360"/>
      </w:pPr>
      <w:rPr>
        <w:rFonts w:ascii="Calibri" w:eastAsia="Times New Roman" w:hAnsi="Calibri"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FBC741B"/>
    <w:multiLevelType w:val="hybridMultilevel"/>
    <w:tmpl w:val="1C368CD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89B5B77"/>
    <w:multiLevelType w:val="multilevel"/>
    <w:tmpl w:val="2324A1BC"/>
    <w:lvl w:ilvl="0">
      <w:start w:val="1"/>
      <w:numFmt w:val="decimal"/>
      <w:pStyle w:val="Overskrift1"/>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1105"/>
        </w:tabs>
        <w:ind w:left="1105"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3DB049E4"/>
    <w:multiLevelType w:val="hybridMultilevel"/>
    <w:tmpl w:val="D170554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47A07BDF"/>
    <w:multiLevelType w:val="hybridMultilevel"/>
    <w:tmpl w:val="C9D47E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8040775"/>
    <w:multiLevelType w:val="hybridMultilevel"/>
    <w:tmpl w:val="7E1ED7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59FB4B2A"/>
    <w:multiLevelType w:val="hybridMultilevel"/>
    <w:tmpl w:val="9F5CF48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5DE44201"/>
    <w:multiLevelType w:val="hybridMultilevel"/>
    <w:tmpl w:val="C7F6CE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EE42196"/>
    <w:multiLevelType w:val="hybridMultilevel"/>
    <w:tmpl w:val="583432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13D7591"/>
    <w:multiLevelType w:val="multilevel"/>
    <w:tmpl w:val="2D8A6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60439"/>
    <w:multiLevelType w:val="hybridMultilevel"/>
    <w:tmpl w:val="39AABCAA"/>
    <w:lvl w:ilvl="0" w:tplc="37A40C26">
      <w:start w:val="1"/>
      <w:numFmt w:val="decimal"/>
      <w:lvlText w:val="%1."/>
      <w:lvlJc w:val="left"/>
      <w:pPr>
        <w:ind w:left="720" w:hanging="360"/>
      </w:pPr>
    </w:lvl>
    <w:lvl w:ilvl="1" w:tplc="8BEECFC0">
      <w:start w:val="1"/>
      <w:numFmt w:val="decimal"/>
      <w:lvlText w:val="%2."/>
      <w:lvlJc w:val="left"/>
      <w:pPr>
        <w:ind w:left="720" w:hanging="360"/>
      </w:pPr>
    </w:lvl>
    <w:lvl w:ilvl="2" w:tplc="862CC752">
      <w:start w:val="1"/>
      <w:numFmt w:val="decimal"/>
      <w:lvlText w:val="%3."/>
      <w:lvlJc w:val="left"/>
      <w:pPr>
        <w:ind w:left="720" w:hanging="360"/>
      </w:pPr>
    </w:lvl>
    <w:lvl w:ilvl="3" w:tplc="288A9624">
      <w:start w:val="1"/>
      <w:numFmt w:val="decimal"/>
      <w:lvlText w:val="%4."/>
      <w:lvlJc w:val="left"/>
      <w:pPr>
        <w:ind w:left="720" w:hanging="360"/>
      </w:pPr>
    </w:lvl>
    <w:lvl w:ilvl="4" w:tplc="4C24523A">
      <w:start w:val="1"/>
      <w:numFmt w:val="decimal"/>
      <w:lvlText w:val="%5."/>
      <w:lvlJc w:val="left"/>
      <w:pPr>
        <w:ind w:left="720" w:hanging="360"/>
      </w:pPr>
    </w:lvl>
    <w:lvl w:ilvl="5" w:tplc="DE32AD0E">
      <w:start w:val="1"/>
      <w:numFmt w:val="decimal"/>
      <w:lvlText w:val="%6."/>
      <w:lvlJc w:val="left"/>
      <w:pPr>
        <w:ind w:left="720" w:hanging="360"/>
      </w:pPr>
    </w:lvl>
    <w:lvl w:ilvl="6" w:tplc="6896989C">
      <w:start w:val="1"/>
      <w:numFmt w:val="decimal"/>
      <w:lvlText w:val="%7."/>
      <w:lvlJc w:val="left"/>
      <w:pPr>
        <w:ind w:left="720" w:hanging="360"/>
      </w:pPr>
    </w:lvl>
    <w:lvl w:ilvl="7" w:tplc="1C80D29C">
      <w:start w:val="1"/>
      <w:numFmt w:val="decimal"/>
      <w:lvlText w:val="%8."/>
      <w:lvlJc w:val="left"/>
      <w:pPr>
        <w:ind w:left="720" w:hanging="360"/>
      </w:pPr>
    </w:lvl>
    <w:lvl w:ilvl="8" w:tplc="500C6308">
      <w:start w:val="1"/>
      <w:numFmt w:val="decimal"/>
      <w:lvlText w:val="%9."/>
      <w:lvlJc w:val="left"/>
      <w:pPr>
        <w:ind w:left="720" w:hanging="360"/>
      </w:pPr>
    </w:lvl>
  </w:abstractNum>
  <w:abstractNum w:abstractNumId="17" w15:restartNumberingAfterBreak="0">
    <w:nsid w:val="7ACF2BBE"/>
    <w:multiLevelType w:val="hybridMultilevel"/>
    <w:tmpl w:val="3454E65A"/>
    <w:lvl w:ilvl="0" w:tplc="04140001">
      <w:start w:val="1"/>
      <w:numFmt w:val="bullet"/>
      <w:lvlText w:val=""/>
      <w:lvlJc w:val="left"/>
      <w:pPr>
        <w:ind w:left="1400" w:hanging="360"/>
      </w:pPr>
      <w:rPr>
        <w:rFonts w:ascii="Symbol" w:hAnsi="Symbol" w:hint="default"/>
      </w:rPr>
    </w:lvl>
    <w:lvl w:ilvl="1" w:tplc="04140003" w:tentative="1">
      <w:start w:val="1"/>
      <w:numFmt w:val="bullet"/>
      <w:lvlText w:val="o"/>
      <w:lvlJc w:val="left"/>
      <w:pPr>
        <w:ind w:left="2120" w:hanging="360"/>
      </w:pPr>
      <w:rPr>
        <w:rFonts w:ascii="Courier New" w:hAnsi="Courier New" w:cs="Courier New" w:hint="default"/>
      </w:rPr>
    </w:lvl>
    <w:lvl w:ilvl="2" w:tplc="04140005" w:tentative="1">
      <w:start w:val="1"/>
      <w:numFmt w:val="bullet"/>
      <w:lvlText w:val=""/>
      <w:lvlJc w:val="left"/>
      <w:pPr>
        <w:ind w:left="2840" w:hanging="360"/>
      </w:pPr>
      <w:rPr>
        <w:rFonts w:ascii="Wingdings" w:hAnsi="Wingdings" w:hint="default"/>
      </w:rPr>
    </w:lvl>
    <w:lvl w:ilvl="3" w:tplc="04140001" w:tentative="1">
      <w:start w:val="1"/>
      <w:numFmt w:val="bullet"/>
      <w:lvlText w:val=""/>
      <w:lvlJc w:val="left"/>
      <w:pPr>
        <w:ind w:left="3560" w:hanging="360"/>
      </w:pPr>
      <w:rPr>
        <w:rFonts w:ascii="Symbol" w:hAnsi="Symbol" w:hint="default"/>
      </w:rPr>
    </w:lvl>
    <w:lvl w:ilvl="4" w:tplc="04140003" w:tentative="1">
      <w:start w:val="1"/>
      <w:numFmt w:val="bullet"/>
      <w:lvlText w:val="o"/>
      <w:lvlJc w:val="left"/>
      <w:pPr>
        <w:ind w:left="4280" w:hanging="360"/>
      </w:pPr>
      <w:rPr>
        <w:rFonts w:ascii="Courier New" w:hAnsi="Courier New" w:cs="Courier New" w:hint="default"/>
      </w:rPr>
    </w:lvl>
    <w:lvl w:ilvl="5" w:tplc="04140005" w:tentative="1">
      <w:start w:val="1"/>
      <w:numFmt w:val="bullet"/>
      <w:lvlText w:val=""/>
      <w:lvlJc w:val="left"/>
      <w:pPr>
        <w:ind w:left="5000" w:hanging="360"/>
      </w:pPr>
      <w:rPr>
        <w:rFonts w:ascii="Wingdings" w:hAnsi="Wingdings" w:hint="default"/>
      </w:rPr>
    </w:lvl>
    <w:lvl w:ilvl="6" w:tplc="04140001" w:tentative="1">
      <w:start w:val="1"/>
      <w:numFmt w:val="bullet"/>
      <w:lvlText w:val=""/>
      <w:lvlJc w:val="left"/>
      <w:pPr>
        <w:ind w:left="5720" w:hanging="360"/>
      </w:pPr>
      <w:rPr>
        <w:rFonts w:ascii="Symbol" w:hAnsi="Symbol" w:hint="default"/>
      </w:rPr>
    </w:lvl>
    <w:lvl w:ilvl="7" w:tplc="04140003" w:tentative="1">
      <w:start w:val="1"/>
      <w:numFmt w:val="bullet"/>
      <w:lvlText w:val="o"/>
      <w:lvlJc w:val="left"/>
      <w:pPr>
        <w:ind w:left="6440" w:hanging="360"/>
      </w:pPr>
      <w:rPr>
        <w:rFonts w:ascii="Courier New" w:hAnsi="Courier New" w:cs="Courier New" w:hint="default"/>
      </w:rPr>
    </w:lvl>
    <w:lvl w:ilvl="8" w:tplc="04140005" w:tentative="1">
      <w:start w:val="1"/>
      <w:numFmt w:val="bullet"/>
      <w:lvlText w:val=""/>
      <w:lvlJc w:val="left"/>
      <w:pPr>
        <w:ind w:left="7160" w:hanging="360"/>
      </w:pPr>
      <w:rPr>
        <w:rFonts w:ascii="Wingdings" w:hAnsi="Wingdings" w:hint="default"/>
      </w:rPr>
    </w:lvl>
  </w:abstractNum>
  <w:abstractNum w:abstractNumId="18" w15:restartNumberingAfterBreak="0">
    <w:nsid w:val="7B2040AB"/>
    <w:multiLevelType w:val="hybridMultilevel"/>
    <w:tmpl w:val="3AB4730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2103378910">
    <w:abstractNumId w:val="8"/>
  </w:num>
  <w:num w:numId="2" w16cid:durableId="1028917276">
    <w:abstractNumId w:val="5"/>
  </w:num>
  <w:num w:numId="3" w16cid:durableId="1980454165">
    <w:abstractNumId w:val="0"/>
  </w:num>
  <w:num w:numId="4" w16cid:durableId="1393196917">
    <w:abstractNumId w:val="3"/>
  </w:num>
  <w:num w:numId="5" w16cid:durableId="1765684778">
    <w:abstractNumId w:val="17"/>
  </w:num>
  <w:num w:numId="6" w16cid:durableId="34039793">
    <w:abstractNumId w:val="1"/>
  </w:num>
  <w:num w:numId="7" w16cid:durableId="526993156">
    <w:abstractNumId w:val="8"/>
    <w:lvlOverride w:ilvl="0">
      <w:startOverride w:val="5"/>
    </w:lvlOverride>
  </w:num>
  <w:num w:numId="8" w16cid:durableId="1307276215">
    <w:abstractNumId w:val="14"/>
  </w:num>
  <w:num w:numId="9" w16cid:durableId="2134902006">
    <w:abstractNumId w:val="13"/>
  </w:num>
  <w:num w:numId="10" w16cid:durableId="1402021124">
    <w:abstractNumId w:val="8"/>
  </w:num>
  <w:num w:numId="11" w16cid:durableId="494343050">
    <w:abstractNumId w:val="8"/>
  </w:num>
  <w:num w:numId="12" w16cid:durableId="1206600025">
    <w:abstractNumId w:val="8"/>
  </w:num>
  <w:num w:numId="13" w16cid:durableId="1665358687">
    <w:abstractNumId w:val="8"/>
  </w:num>
  <w:num w:numId="14" w16cid:durableId="1725906505">
    <w:abstractNumId w:val="8"/>
  </w:num>
  <w:num w:numId="15" w16cid:durableId="1140029658">
    <w:abstractNumId w:val="8"/>
  </w:num>
  <w:num w:numId="16" w16cid:durableId="648901717">
    <w:abstractNumId w:val="8"/>
  </w:num>
  <w:num w:numId="17" w16cid:durableId="200636945">
    <w:abstractNumId w:val="8"/>
  </w:num>
  <w:num w:numId="18" w16cid:durableId="607323129">
    <w:abstractNumId w:val="8"/>
  </w:num>
  <w:num w:numId="19" w16cid:durableId="148788153">
    <w:abstractNumId w:val="8"/>
  </w:num>
  <w:num w:numId="20" w16cid:durableId="2144272903">
    <w:abstractNumId w:val="8"/>
  </w:num>
  <w:num w:numId="21" w16cid:durableId="1407068497">
    <w:abstractNumId w:val="8"/>
  </w:num>
  <w:num w:numId="22" w16cid:durableId="809248014">
    <w:abstractNumId w:val="8"/>
  </w:num>
  <w:num w:numId="23" w16cid:durableId="467867478">
    <w:abstractNumId w:val="8"/>
  </w:num>
  <w:num w:numId="24" w16cid:durableId="1116750029">
    <w:abstractNumId w:val="8"/>
  </w:num>
  <w:num w:numId="25" w16cid:durableId="1646859029">
    <w:abstractNumId w:val="8"/>
  </w:num>
  <w:num w:numId="26" w16cid:durableId="2132744751">
    <w:abstractNumId w:val="11"/>
  </w:num>
  <w:num w:numId="27" w16cid:durableId="200485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13231113">
    <w:abstractNumId w:val="8"/>
  </w:num>
  <w:num w:numId="29" w16cid:durableId="1408377196">
    <w:abstractNumId w:val="8"/>
  </w:num>
  <w:num w:numId="30" w16cid:durableId="1419208519">
    <w:abstractNumId w:val="8"/>
  </w:num>
  <w:num w:numId="31" w16cid:durableId="1137257067">
    <w:abstractNumId w:val="6"/>
  </w:num>
  <w:num w:numId="32" w16cid:durableId="1332221963">
    <w:abstractNumId w:val="8"/>
  </w:num>
  <w:num w:numId="33" w16cid:durableId="661618205">
    <w:abstractNumId w:val="8"/>
  </w:num>
  <w:num w:numId="34" w16cid:durableId="1983851034">
    <w:abstractNumId w:val="2"/>
  </w:num>
  <w:num w:numId="35" w16cid:durableId="1254162534">
    <w:abstractNumId w:val="9"/>
  </w:num>
  <w:num w:numId="36" w16cid:durableId="480007345">
    <w:abstractNumId w:val="18"/>
  </w:num>
  <w:num w:numId="37" w16cid:durableId="989138470">
    <w:abstractNumId w:val="15"/>
  </w:num>
  <w:num w:numId="38" w16cid:durableId="1931696052">
    <w:abstractNumId w:val="12"/>
  </w:num>
  <w:num w:numId="39" w16cid:durableId="2069959177">
    <w:abstractNumId w:val="8"/>
  </w:num>
  <w:num w:numId="40" w16cid:durableId="533228333">
    <w:abstractNumId w:val="4"/>
  </w:num>
  <w:num w:numId="41" w16cid:durableId="1561281817">
    <w:abstractNumId w:val="8"/>
  </w:num>
  <w:num w:numId="42" w16cid:durableId="183591379">
    <w:abstractNumId w:val="8"/>
  </w:num>
  <w:num w:numId="43" w16cid:durableId="1828789445">
    <w:abstractNumId w:val="16"/>
  </w:num>
  <w:num w:numId="44" w16cid:durableId="970794007">
    <w:abstractNumId w:val="7"/>
  </w:num>
  <w:num w:numId="45" w16cid:durableId="150512426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9C4"/>
    <w:rsid w:val="0001235A"/>
    <w:rsid w:val="00015A35"/>
    <w:rsid w:val="00024B9C"/>
    <w:rsid w:val="0002580C"/>
    <w:rsid w:val="000304C6"/>
    <w:rsid w:val="00030A54"/>
    <w:rsid w:val="000325CE"/>
    <w:rsid w:val="00041D29"/>
    <w:rsid w:val="0004398B"/>
    <w:rsid w:val="00047A64"/>
    <w:rsid w:val="00053F74"/>
    <w:rsid w:val="00063CE1"/>
    <w:rsid w:val="00064B5E"/>
    <w:rsid w:val="00064B70"/>
    <w:rsid w:val="000667EE"/>
    <w:rsid w:val="00070079"/>
    <w:rsid w:val="00072AFF"/>
    <w:rsid w:val="0007458D"/>
    <w:rsid w:val="00075D41"/>
    <w:rsid w:val="00075E44"/>
    <w:rsid w:val="00080264"/>
    <w:rsid w:val="00080285"/>
    <w:rsid w:val="00081009"/>
    <w:rsid w:val="000817ED"/>
    <w:rsid w:val="00090B75"/>
    <w:rsid w:val="0009109B"/>
    <w:rsid w:val="0009660C"/>
    <w:rsid w:val="00096D48"/>
    <w:rsid w:val="00097A62"/>
    <w:rsid w:val="00097FAA"/>
    <w:rsid w:val="000A1917"/>
    <w:rsid w:val="000B539F"/>
    <w:rsid w:val="000C045D"/>
    <w:rsid w:val="000C1865"/>
    <w:rsid w:val="000D4446"/>
    <w:rsid w:val="000D7B5C"/>
    <w:rsid w:val="000E24F9"/>
    <w:rsid w:val="000F02F3"/>
    <w:rsid w:val="000F2E76"/>
    <w:rsid w:val="000F5387"/>
    <w:rsid w:val="000F5FBE"/>
    <w:rsid w:val="00105119"/>
    <w:rsid w:val="001065EC"/>
    <w:rsid w:val="00112335"/>
    <w:rsid w:val="00121E59"/>
    <w:rsid w:val="00121F6E"/>
    <w:rsid w:val="00123E9A"/>
    <w:rsid w:val="001265FD"/>
    <w:rsid w:val="00131314"/>
    <w:rsid w:val="001323CE"/>
    <w:rsid w:val="00132C31"/>
    <w:rsid w:val="0013398E"/>
    <w:rsid w:val="00141333"/>
    <w:rsid w:val="001463B0"/>
    <w:rsid w:val="00146FE6"/>
    <w:rsid w:val="00150695"/>
    <w:rsid w:val="00154FE4"/>
    <w:rsid w:val="001552EC"/>
    <w:rsid w:val="00163698"/>
    <w:rsid w:val="00174C36"/>
    <w:rsid w:val="001849E3"/>
    <w:rsid w:val="00190FCF"/>
    <w:rsid w:val="001A36E4"/>
    <w:rsid w:val="001A52EE"/>
    <w:rsid w:val="001A5EC9"/>
    <w:rsid w:val="001D18D0"/>
    <w:rsid w:val="001D19C7"/>
    <w:rsid w:val="001D3D3E"/>
    <w:rsid w:val="001E17E4"/>
    <w:rsid w:val="001E6774"/>
    <w:rsid w:val="001F2F22"/>
    <w:rsid w:val="001F3D25"/>
    <w:rsid w:val="001F479C"/>
    <w:rsid w:val="001F7F1B"/>
    <w:rsid w:val="00202AD3"/>
    <w:rsid w:val="002101A1"/>
    <w:rsid w:val="00216B64"/>
    <w:rsid w:val="00221F68"/>
    <w:rsid w:val="00231D13"/>
    <w:rsid w:val="00232480"/>
    <w:rsid w:val="00232C9A"/>
    <w:rsid w:val="0023786B"/>
    <w:rsid w:val="00244D81"/>
    <w:rsid w:val="00245B74"/>
    <w:rsid w:val="0024654F"/>
    <w:rsid w:val="00246906"/>
    <w:rsid w:val="00252B37"/>
    <w:rsid w:val="00252CE7"/>
    <w:rsid w:val="002649FD"/>
    <w:rsid w:val="002714D8"/>
    <w:rsid w:val="00282932"/>
    <w:rsid w:val="00282D88"/>
    <w:rsid w:val="002908AF"/>
    <w:rsid w:val="00291C61"/>
    <w:rsid w:val="00294582"/>
    <w:rsid w:val="002961E7"/>
    <w:rsid w:val="002A0A82"/>
    <w:rsid w:val="002A24C7"/>
    <w:rsid w:val="002A2BD5"/>
    <w:rsid w:val="002B1367"/>
    <w:rsid w:val="002D54F9"/>
    <w:rsid w:val="002E0576"/>
    <w:rsid w:val="002E4A3B"/>
    <w:rsid w:val="002E52E7"/>
    <w:rsid w:val="002E759E"/>
    <w:rsid w:val="002F1294"/>
    <w:rsid w:val="002F7637"/>
    <w:rsid w:val="002F7F8F"/>
    <w:rsid w:val="00300643"/>
    <w:rsid w:val="003133CB"/>
    <w:rsid w:val="0031474C"/>
    <w:rsid w:val="00315223"/>
    <w:rsid w:val="00320E35"/>
    <w:rsid w:val="00322C4F"/>
    <w:rsid w:val="00324306"/>
    <w:rsid w:val="003316D4"/>
    <w:rsid w:val="00337DD9"/>
    <w:rsid w:val="0034379A"/>
    <w:rsid w:val="00343A44"/>
    <w:rsid w:val="00346E51"/>
    <w:rsid w:val="00351B4A"/>
    <w:rsid w:val="003547A2"/>
    <w:rsid w:val="00354AF4"/>
    <w:rsid w:val="00354C40"/>
    <w:rsid w:val="003570E3"/>
    <w:rsid w:val="0037197F"/>
    <w:rsid w:val="00372897"/>
    <w:rsid w:val="00373C8A"/>
    <w:rsid w:val="00376A0C"/>
    <w:rsid w:val="003A1849"/>
    <w:rsid w:val="003A27D1"/>
    <w:rsid w:val="003A3275"/>
    <w:rsid w:val="003B3046"/>
    <w:rsid w:val="003D01AE"/>
    <w:rsid w:val="003D0A26"/>
    <w:rsid w:val="003E07AD"/>
    <w:rsid w:val="003E5E41"/>
    <w:rsid w:val="003F1475"/>
    <w:rsid w:val="003F36BA"/>
    <w:rsid w:val="003F44EF"/>
    <w:rsid w:val="004026AA"/>
    <w:rsid w:val="0040331E"/>
    <w:rsid w:val="00403CF1"/>
    <w:rsid w:val="00404D03"/>
    <w:rsid w:val="00412412"/>
    <w:rsid w:val="00416EDF"/>
    <w:rsid w:val="00420C09"/>
    <w:rsid w:val="00423576"/>
    <w:rsid w:val="00431211"/>
    <w:rsid w:val="0043361A"/>
    <w:rsid w:val="00434C07"/>
    <w:rsid w:val="00444587"/>
    <w:rsid w:val="00445B40"/>
    <w:rsid w:val="004541CA"/>
    <w:rsid w:val="0046401C"/>
    <w:rsid w:val="004730CC"/>
    <w:rsid w:val="004748FC"/>
    <w:rsid w:val="0047490C"/>
    <w:rsid w:val="0047592F"/>
    <w:rsid w:val="00486AFB"/>
    <w:rsid w:val="00487704"/>
    <w:rsid w:val="00490CC6"/>
    <w:rsid w:val="00493A77"/>
    <w:rsid w:val="00493ED2"/>
    <w:rsid w:val="004B0936"/>
    <w:rsid w:val="004C2F11"/>
    <w:rsid w:val="004C4A56"/>
    <w:rsid w:val="004C62F2"/>
    <w:rsid w:val="004C65CA"/>
    <w:rsid w:val="004D02F1"/>
    <w:rsid w:val="004D3BC4"/>
    <w:rsid w:val="004D4512"/>
    <w:rsid w:val="004D47CE"/>
    <w:rsid w:val="004E0333"/>
    <w:rsid w:val="004F20B7"/>
    <w:rsid w:val="004F2685"/>
    <w:rsid w:val="004F46EB"/>
    <w:rsid w:val="004F6CB7"/>
    <w:rsid w:val="0050179B"/>
    <w:rsid w:val="00502D33"/>
    <w:rsid w:val="00505125"/>
    <w:rsid w:val="005107BA"/>
    <w:rsid w:val="00515837"/>
    <w:rsid w:val="005161AC"/>
    <w:rsid w:val="00523B20"/>
    <w:rsid w:val="005507ED"/>
    <w:rsid w:val="00551543"/>
    <w:rsid w:val="00553764"/>
    <w:rsid w:val="00562BA7"/>
    <w:rsid w:val="00564FE9"/>
    <w:rsid w:val="0056511F"/>
    <w:rsid w:val="00573E6A"/>
    <w:rsid w:val="00586125"/>
    <w:rsid w:val="00592ACA"/>
    <w:rsid w:val="00594A69"/>
    <w:rsid w:val="005A2AA1"/>
    <w:rsid w:val="005B03FB"/>
    <w:rsid w:val="005C1E4B"/>
    <w:rsid w:val="005C3379"/>
    <w:rsid w:val="005C6E2F"/>
    <w:rsid w:val="005C7D77"/>
    <w:rsid w:val="005D4D2D"/>
    <w:rsid w:val="005D4E06"/>
    <w:rsid w:val="005D6B74"/>
    <w:rsid w:val="005E282A"/>
    <w:rsid w:val="005E4FB9"/>
    <w:rsid w:val="005E6279"/>
    <w:rsid w:val="005F44F6"/>
    <w:rsid w:val="00601E17"/>
    <w:rsid w:val="00604752"/>
    <w:rsid w:val="00607AFE"/>
    <w:rsid w:val="006162C1"/>
    <w:rsid w:val="00622F2F"/>
    <w:rsid w:val="006232B1"/>
    <w:rsid w:val="00623E06"/>
    <w:rsid w:val="0062458C"/>
    <w:rsid w:val="00631AF1"/>
    <w:rsid w:val="0063270D"/>
    <w:rsid w:val="00642411"/>
    <w:rsid w:val="00651D68"/>
    <w:rsid w:val="00656F72"/>
    <w:rsid w:val="006676FB"/>
    <w:rsid w:val="006738D5"/>
    <w:rsid w:val="006779AB"/>
    <w:rsid w:val="00680C61"/>
    <w:rsid w:val="006810C9"/>
    <w:rsid w:val="00682739"/>
    <w:rsid w:val="00687959"/>
    <w:rsid w:val="00693BD4"/>
    <w:rsid w:val="006A27FF"/>
    <w:rsid w:val="006A2EF6"/>
    <w:rsid w:val="006B4564"/>
    <w:rsid w:val="006C4EA6"/>
    <w:rsid w:val="006E1C99"/>
    <w:rsid w:val="006F0021"/>
    <w:rsid w:val="007013A1"/>
    <w:rsid w:val="00707EF7"/>
    <w:rsid w:val="00707F86"/>
    <w:rsid w:val="00711958"/>
    <w:rsid w:val="007266DC"/>
    <w:rsid w:val="0073094C"/>
    <w:rsid w:val="00730957"/>
    <w:rsid w:val="00731DDA"/>
    <w:rsid w:val="00734915"/>
    <w:rsid w:val="007361EF"/>
    <w:rsid w:val="00740638"/>
    <w:rsid w:val="00741650"/>
    <w:rsid w:val="007435FB"/>
    <w:rsid w:val="007552DC"/>
    <w:rsid w:val="00756249"/>
    <w:rsid w:val="0076310D"/>
    <w:rsid w:val="007679D9"/>
    <w:rsid w:val="00772C42"/>
    <w:rsid w:val="00774D49"/>
    <w:rsid w:val="00775EC8"/>
    <w:rsid w:val="00781339"/>
    <w:rsid w:val="00783948"/>
    <w:rsid w:val="00784B1D"/>
    <w:rsid w:val="00786A1F"/>
    <w:rsid w:val="007B5D9B"/>
    <w:rsid w:val="007C6EA7"/>
    <w:rsid w:val="007C7204"/>
    <w:rsid w:val="007D0407"/>
    <w:rsid w:val="007D0A61"/>
    <w:rsid w:val="007D75B0"/>
    <w:rsid w:val="007D7E3B"/>
    <w:rsid w:val="007E5576"/>
    <w:rsid w:val="007E5E23"/>
    <w:rsid w:val="007F0FA0"/>
    <w:rsid w:val="007F56F7"/>
    <w:rsid w:val="007F693F"/>
    <w:rsid w:val="00802E66"/>
    <w:rsid w:val="00810343"/>
    <w:rsid w:val="00817C71"/>
    <w:rsid w:val="00830196"/>
    <w:rsid w:val="00832305"/>
    <w:rsid w:val="008369ED"/>
    <w:rsid w:val="00843CB5"/>
    <w:rsid w:val="00847FA9"/>
    <w:rsid w:val="0085131C"/>
    <w:rsid w:val="0085377A"/>
    <w:rsid w:val="00863B96"/>
    <w:rsid w:val="00873619"/>
    <w:rsid w:val="00882FC5"/>
    <w:rsid w:val="0088572F"/>
    <w:rsid w:val="008858F7"/>
    <w:rsid w:val="008A0FC2"/>
    <w:rsid w:val="008A29C8"/>
    <w:rsid w:val="008A39A6"/>
    <w:rsid w:val="008A4F58"/>
    <w:rsid w:val="008A6AA4"/>
    <w:rsid w:val="008B44D2"/>
    <w:rsid w:val="008C1B78"/>
    <w:rsid w:val="008D5774"/>
    <w:rsid w:val="008D5B91"/>
    <w:rsid w:val="008D66E1"/>
    <w:rsid w:val="008D7B1E"/>
    <w:rsid w:val="008E079D"/>
    <w:rsid w:val="008E59A5"/>
    <w:rsid w:val="008F042B"/>
    <w:rsid w:val="008F225B"/>
    <w:rsid w:val="008F6D48"/>
    <w:rsid w:val="008F7743"/>
    <w:rsid w:val="00902FD1"/>
    <w:rsid w:val="0090695C"/>
    <w:rsid w:val="00912004"/>
    <w:rsid w:val="0093405C"/>
    <w:rsid w:val="00935A19"/>
    <w:rsid w:val="00937D73"/>
    <w:rsid w:val="009426F2"/>
    <w:rsid w:val="0095008F"/>
    <w:rsid w:val="0095091F"/>
    <w:rsid w:val="00955087"/>
    <w:rsid w:val="0096215B"/>
    <w:rsid w:val="00964EBF"/>
    <w:rsid w:val="00965944"/>
    <w:rsid w:val="00980A10"/>
    <w:rsid w:val="009867B8"/>
    <w:rsid w:val="009872E4"/>
    <w:rsid w:val="0098783A"/>
    <w:rsid w:val="00992F97"/>
    <w:rsid w:val="00995BF8"/>
    <w:rsid w:val="009B6844"/>
    <w:rsid w:val="009C5ED6"/>
    <w:rsid w:val="009E53BC"/>
    <w:rsid w:val="009E7C9C"/>
    <w:rsid w:val="009F7C8D"/>
    <w:rsid w:val="00A01D48"/>
    <w:rsid w:val="00A0384E"/>
    <w:rsid w:val="00A04253"/>
    <w:rsid w:val="00A0587D"/>
    <w:rsid w:val="00A13BAA"/>
    <w:rsid w:val="00A24F09"/>
    <w:rsid w:val="00A25126"/>
    <w:rsid w:val="00A2649F"/>
    <w:rsid w:val="00A33587"/>
    <w:rsid w:val="00A40A49"/>
    <w:rsid w:val="00A40B6F"/>
    <w:rsid w:val="00A52778"/>
    <w:rsid w:val="00A537CF"/>
    <w:rsid w:val="00A56256"/>
    <w:rsid w:val="00A659C1"/>
    <w:rsid w:val="00A67102"/>
    <w:rsid w:val="00A72194"/>
    <w:rsid w:val="00A74E76"/>
    <w:rsid w:val="00A7531C"/>
    <w:rsid w:val="00A839B5"/>
    <w:rsid w:val="00A85529"/>
    <w:rsid w:val="00A85FA5"/>
    <w:rsid w:val="00A869C4"/>
    <w:rsid w:val="00A900B3"/>
    <w:rsid w:val="00A932C5"/>
    <w:rsid w:val="00A9338E"/>
    <w:rsid w:val="00AA0BB5"/>
    <w:rsid w:val="00AA1A8E"/>
    <w:rsid w:val="00AC2B51"/>
    <w:rsid w:val="00AD0165"/>
    <w:rsid w:val="00AD0D81"/>
    <w:rsid w:val="00AD10B8"/>
    <w:rsid w:val="00AD3DCF"/>
    <w:rsid w:val="00AD57FD"/>
    <w:rsid w:val="00AE509A"/>
    <w:rsid w:val="00AE550C"/>
    <w:rsid w:val="00AE6394"/>
    <w:rsid w:val="00AE6C4C"/>
    <w:rsid w:val="00AF6B02"/>
    <w:rsid w:val="00B033BD"/>
    <w:rsid w:val="00B10FEE"/>
    <w:rsid w:val="00B206EA"/>
    <w:rsid w:val="00B22BDC"/>
    <w:rsid w:val="00B231A0"/>
    <w:rsid w:val="00B30876"/>
    <w:rsid w:val="00B34EFC"/>
    <w:rsid w:val="00B35D1D"/>
    <w:rsid w:val="00B378A7"/>
    <w:rsid w:val="00B42E4B"/>
    <w:rsid w:val="00B45AFA"/>
    <w:rsid w:val="00B620C5"/>
    <w:rsid w:val="00B72719"/>
    <w:rsid w:val="00B727E2"/>
    <w:rsid w:val="00B74076"/>
    <w:rsid w:val="00B751ED"/>
    <w:rsid w:val="00B777D0"/>
    <w:rsid w:val="00B77F47"/>
    <w:rsid w:val="00B807D3"/>
    <w:rsid w:val="00B92597"/>
    <w:rsid w:val="00BA5A1B"/>
    <w:rsid w:val="00BA6627"/>
    <w:rsid w:val="00BA6D62"/>
    <w:rsid w:val="00BB70CC"/>
    <w:rsid w:val="00BC47EF"/>
    <w:rsid w:val="00BC66EC"/>
    <w:rsid w:val="00BE1A62"/>
    <w:rsid w:val="00BE6521"/>
    <w:rsid w:val="00BE699C"/>
    <w:rsid w:val="00BE7B9C"/>
    <w:rsid w:val="00BF33EA"/>
    <w:rsid w:val="00BF7900"/>
    <w:rsid w:val="00C03237"/>
    <w:rsid w:val="00C061B2"/>
    <w:rsid w:val="00C16570"/>
    <w:rsid w:val="00C172F7"/>
    <w:rsid w:val="00C2087D"/>
    <w:rsid w:val="00C22477"/>
    <w:rsid w:val="00C36A88"/>
    <w:rsid w:val="00C402C6"/>
    <w:rsid w:val="00C40386"/>
    <w:rsid w:val="00C50EE9"/>
    <w:rsid w:val="00C50F12"/>
    <w:rsid w:val="00C571CD"/>
    <w:rsid w:val="00C62347"/>
    <w:rsid w:val="00C64A44"/>
    <w:rsid w:val="00C7438D"/>
    <w:rsid w:val="00C856F3"/>
    <w:rsid w:val="00CA1526"/>
    <w:rsid w:val="00CB5829"/>
    <w:rsid w:val="00CB761F"/>
    <w:rsid w:val="00CC03B6"/>
    <w:rsid w:val="00CC10BB"/>
    <w:rsid w:val="00CC2080"/>
    <w:rsid w:val="00CC2CC3"/>
    <w:rsid w:val="00CC6906"/>
    <w:rsid w:val="00CC7389"/>
    <w:rsid w:val="00CD38F0"/>
    <w:rsid w:val="00CD53B3"/>
    <w:rsid w:val="00CE1D32"/>
    <w:rsid w:val="00CE22AA"/>
    <w:rsid w:val="00CF10C8"/>
    <w:rsid w:val="00CF31AE"/>
    <w:rsid w:val="00D0728C"/>
    <w:rsid w:val="00D10E7C"/>
    <w:rsid w:val="00D2153C"/>
    <w:rsid w:val="00D21D79"/>
    <w:rsid w:val="00D26111"/>
    <w:rsid w:val="00D437CE"/>
    <w:rsid w:val="00D53B9B"/>
    <w:rsid w:val="00D61DCF"/>
    <w:rsid w:val="00D63147"/>
    <w:rsid w:val="00D65BF7"/>
    <w:rsid w:val="00D72C10"/>
    <w:rsid w:val="00D76E47"/>
    <w:rsid w:val="00D76F85"/>
    <w:rsid w:val="00D84D4F"/>
    <w:rsid w:val="00D84D68"/>
    <w:rsid w:val="00D85F59"/>
    <w:rsid w:val="00D878A7"/>
    <w:rsid w:val="00D92986"/>
    <w:rsid w:val="00DA30FD"/>
    <w:rsid w:val="00DA7966"/>
    <w:rsid w:val="00DB211D"/>
    <w:rsid w:val="00DB770B"/>
    <w:rsid w:val="00DC65CC"/>
    <w:rsid w:val="00DC7D35"/>
    <w:rsid w:val="00DF1B12"/>
    <w:rsid w:val="00DF2299"/>
    <w:rsid w:val="00DF4C10"/>
    <w:rsid w:val="00DF51E6"/>
    <w:rsid w:val="00E00C85"/>
    <w:rsid w:val="00E03D5E"/>
    <w:rsid w:val="00E063DC"/>
    <w:rsid w:val="00E11CBC"/>
    <w:rsid w:val="00E129CE"/>
    <w:rsid w:val="00E14583"/>
    <w:rsid w:val="00E17103"/>
    <w:rsid w:val="00E21696"/>
    <w:rsid w:val="00E47FAC"/>
    <w:rsid w:val="00E50087"/>
    <w:rsid w:val="00E615A6"/>
    <w:rsid w:val="00E712B0"/>
    <w:rsid w:val="00E7742F"/>
    <w:rsid w:val="00E90961"/>
    <w:rsid w:val="00E95B37"/>
    <w:rsid w:val="00EA2BE8"/>
    <w:rsid w:val="00EB10E6"/>
    <w:rsid w:val="00EB2D9C"/>
    <w:rsid w:val="00EB49B8"/>
    <w:rsid w:val="00EC239E"/>
    <w:rsid w:val="00ED4873"/>
    <w:rsid w:val="00ED6B83"/>
    <w:rsid w:val="00EE0307"/>
    <w:rsid w:val="00EE1266"/>
    <w:rsid w:val="00EE315C"/>
    <w:rsid w:val="00EE3538"/>
    <w:rsid w:val="00EE48DF"/>
    <w:rsid w:val="00EF2B42"/>
    <w:rsid w:val="00EF3F7C"/>
    <w:rsid w:val="00EF6800"/>
    <w:rsid w:val="00F03436"/>
    <w:rsid w:val="00F045FA"/>
    <w:rsid w:val="00F066FE"/>
    <w:rsid w:val="00F10810"/>
    <w:rsid w:val="00F13AF6"/>
    <w:rsid w:val="00F23335"/>
    <w:rsid w:val="00F37897"/>
    <w:rsid w:val="00F43504"/>
    <w:rsid w:val="00F44CB9"/>
    <w:rsid w:val="00F45552"/>
    <w:rsid w:val="00F45CA7"/>
    <w:rsid w:val="00F47A57"/>
    <w:rsid w:val="00F51B99"/>
    <w:rsid w:val="00F51CAC"/>
    <w:rsid w:val="00F622B7"/>
    <w:rsid w:val="00F62901"/>
    <w:rsid w:val="00F67174"/>
    <w:rsid w:val="00F67518"/>
    <w:rsid w:val="00F721B8"/>
    <w:rsid w:val="00F83237"/>
    <w:rsid w:val="00F91D09"/>
    <w:rsid w:val="00F97282"/>
    <w:rsid w:val="00FA59FB"/>
    <w:rsid w:val="00FA5B2F"/>
    <w:rsid w:val="00FA5BCC"/>
    <w:rsid w:val="00FA645D"/>
    <w:rsid w:val="00FB6BEB"/>
    <w:rsid w:val="00FC210B"/>
    <w:rsid w:val="00FC2B41"/>
    <w:rsid w:val="00FC3D61"/>
    <w:rsid w:val="00FC7C2E"/>
    <w:rsid w:val="00FD1FD6"/>
    <w:rsid w:val="00FE07D1"/>
    <w:rsid w:val="00FE0C21"/>
    <w:rsid w:val="00FE25B4"/>
    <w:rsid w:val="00FE305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2A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F1"/>
    <w:pPr>
      <w:spacing w:before="120" w:after="120"/>
    </w:pPr>
    <w:rPr>
      <w:rFonts w:asciiTheme="minorHAnsi" w:hAnsiTheme="minorHAnsi"/>
      <w:sz w:val="22"/>
      <w:szCs w:val="19"/>
    </w:rPr>
  </w:style>
  <w:style w:type="paragraph" w:styleId="Overskrift1">
    <w:name w:val="heading 1"/>
    <w:basedOn w:val="Normal"/>
    <w:next w:val="Normal"/>
    <w:link w:val="Overskrift1Tegn"/>
    <w:qFormat/>
    <w:rsid w:val="00403CF1"/>
    <w:pPr>
      <w:keepNext/>
      <w:numPr>
        <w:numId w:val="1"/>
      </w:numPr>
      <w:spacing w:before="240"/>
      <w:outlineLvl w:val="0"/>
    </w:pPr>
    <w:rPr>
      <w:rFonts w:asciiTheme="majorHAnsi" w:hAnsiTheme="majorHAnsi" w:cs="Arial"/>
      <w:b/>
      <w:bCs/>
      <w:sz w:val="32"/>
      <w:szCs w:val="32"/>
    </w:rPr>
  </w:style>
  <w:style w:type="paragraph" w:styleId="Overskrift2">
    <w:name w:val="heading 2"/>
    <w:basedOn w:val="Normal"/>
    <w:next w:val="Normal"/>
    <w:qFormat/>
    <w:rsid w:val="00403CF1"/>
    <w:pPr>
      <w:keepNext/>
      <w:numPr>
        <w:ilvl w:val="1"/>
        <w:numId w:val="1"/>
      </w:numPr>
      <w:spacing w:before="240" w:after="60"/>
      <w:outlineLvl w:val="1"/>
    </w:pPr>
    <w:rPr>
      <w:rFonts w:asciiTheme="majorHAnsi" w:hAnsiTheme="majorHAnsi" w:cs="Arial"/>
      <w:b/>
      <w:bCs/>
      <w:iCs/>
      <w:sz w:val="24"/>
      <w:szCs w:val="28"/>
    </w:rPr>
  </w:style>
  <w:style w:type="paragraph" w:styleId="Overskrift3">
    <w:name w:val="heading 3"/>
    <w:basedOn w:val="Normal"/>
    <w:next w:val="Normal"/>
    <w:qFormat/>
    <w:pPr>
      <w:keepNext/>
      <w:outlineLvl w:val="2"/>
    </w:pPr>
    <w:rPr>
      <w:b/>
      <w:bCs/>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Heading1Char">
    <w:name w:val="Heading 1 Char"/>
    <w:basedOn w:val="Standardskriftforavsnitt"/>
    <w:locked/>
    <w:rPr>
      <w:rFonts w:ascii="Cambria" w:hAnsi="Cambria" w:cs="Times New Roman"/>
      <w:b/>
      <w:bCs/>
      <w:kern w:val="32"/>
      <w:sz w:val="32"/>
      <w:szCs w:val="32"/>
    </w:rPr>
  </w:style>
  <w:style w:type="character" w:customStyle="1" w:styleId="Heading2Char">
    <w:name w:val="Heading 2 Char"/>
    <w:basedOn w:val="Standardskriftforavsnitt"/>
    <w:locked/>
    <w:rPr>
      <w:rFonts w:ascii="Tahoma" w:hAnsi="Tahoma" w:cs="Arial"/>
      <w:b/>
      <w:bCs/>
      <w:iCs/>
      <w:sz w:val="28"/>
      <w:szCs w:val="28"/>
      <w:lang w:val="nb-NO" w:eastAsia="nb-NO" w:bidi="ar-SA"/>
    </w:rPr>
  </w:style>
  <w:style w:type="character" w:styleId="Merknadsreferanse">
    <w:name w:val="annotation reference"/>
    <w:basedOn w:val="Standardskriftforavsnitt"/>
    <w:rPr>
      <w:rFonts w:cs="Times New Roman"/>
      <w:sz w:val="16"/>
      <w:szCs w:val="16"/>
    </w:rPr>
  </w:style>
  <w:style w:type="paragraph" w:styleId="Fotnotetekst">
    <w:name w:val="footnote text"/>
    <w:basedOn w:val="Normal"/>
    <w:semiHidden/>
    <w:rPr>
      <w:sz w:val="16"/>
      <w:szCs w:val="20"/>
    </w:rPr>
  </w:style>
  <w:style w:type="character" w:customStyle="1" w:styleId="FootnoteTextChar">
    <w:name w:val="Footnote Text Char"/>
    <w:basedOn w:val="Standardskriftforavsnitt"/>
    <w:semiHidden/>
    <w:locked/>
    <w:rPr>
      <w:rFonts w:ascii="Tahoma" w:hAnsi="Tahoma" w:cs="Times New Roman"/>
    </w:rPr>
  </w:style>
  <w:style w:type="character" w:styleId="Fotnotereferanse">
    <w:name w:val="footnote reference"/>
    <w:basedOn w:val="Standardskriftforavsnitt"/>
    <w:semiHidden/>
    <w:rPr>
      <w:rFonts w:ascii="Tahoma" w:hAnsi="Tahoma" w:cs="Times New Roman"/>
      <w:sz w:val="16"/>
      <w:vertAlign w:val="superscript"/>
    </w:rPr>
  </w:style>
  <w:style w:type="paragraph" w:styleId="Bunntekst">
    <w:name w:val="footer"/>
    <w:basedOn w:val="Normal"/>
    <w:pPr>
      <w:pBdr>
        <w:top w:val="single" w:sz="4" w:space="1" w:color="auto"/>
      </w:pBdr>
      <w:tabs>
        <w:tab w:val="center" w:pos="4536"/>
        <w:tab w:val="right" w:pos="9072"/>
      </w:tabs>
    </w:pPr>
    <w:rPr>
      <w:sz w:val="18"/>
    </w:rPr>
  </w:style>
  <w:style w:type="character" w:customStyle="1" w:styleId="FooterChar">
    <w:name w:val="Footer Char"/>
    <w:basedOn w:val="Standardskriftforavsnitt"/>
    <w:semiHidden/>
    <w:locked/>
    <w:rPr>
      <w:rFonts w:ascii="Tahoma" w:hAnsi="Tahoma" w:cs="Times New Roman"/>
      <w:sz w:val="19"/>
      <w:szCs w:val="19"/>
    </w:rPr>
  </w:style>
  <w:style w:type="paragraph" w:styleId="INNH1">
    <w:name w:val="toc 1"/>
    <w:basedOn w:val="Normal"/>
    <w:next w:val="Normal"/>
    <w:uiPriority w:val="39"/>
    <w:rsid w:val="004C62F2"/>
    <w:pPr>
      <w:tabs>
        <w:tab w:val="left" w:pos="480"/>
        <w:tab w:val="right" w:leader="dot" w:pos="9554"/>
      </w:tabs>
      <w:spacing w:after="0"/>
    </w:pPr>
    <w:rPr>
      <w:b/>
    </w:rPr>
  </w:style>
  <w:style w:type="paragraph" w:styleId="INNH2">
    <w:name w:val="toc 2"/>
    <w:basedOn w:val="Normal"/>
    <w:next w:val="Normal"/>
    <w:autoRedefine/>
    <w:uiPriority w:val="39"/>
    <w:pPr>
      <w:tabs>
        <w:tab w:val="left" w:pos="720"/>
        <w:tab w:val="right" w:leader="dot" w:pos="9554"/>
      </w:tabs>
      <w:spacing w:before="0" w:after="0"/>
      <w:ind w:left="193"/>
    </w:pPr>
  </w:style>
  <w:style w:type="character" w:styleId="Hyperkobling">
    <w:name w:val="Hyperlink"/>
    <w:basedOn w:val="Standardskriftforavsnitt"/>
    <w:uiPriority w:val="99"/>
    <w:rPr>
      <w:rFonts w:cs="Times New Roman"/>
      <w:color w:val="0000FF"/>
      <w:u w:val="single"/>
    </w:rPr>
  </w:style>
  <w:style w:type="paragraph" w:customStyle="1" w:styleId="Overskrift">
    <w:name w:val="Overskrift"/>
    <w:basedOn w:val="Normal"/>
    <w:link w:val="OverskriftTegn1"/>
    <w:pPr>
      <w:jc w:val="center"/>
    </w:pPr>
    <w:rPr>
      <w:sz w:val="48"/>
      <w:szCs w:val="20"/>
    </w:rPr>
  </w:style>
  <w:style w:type="paragraph" w:styleId="Brdtekst">
    <w:name w:val="Body Text"/>
    <w:basedOn w:val="Normal"/>
    <w:rPr>
      <w:rFonts w:ascii="DepCentury Old Style" w:hAnsi="DepCentury Old Style"/>
      <w:szCs w:val="20"/>
    </w:rPr>
  </w:style>
  <w:style w:type="character" w:customStyle="1" w:styleId="BodyTextChar">
    <w:name w:val="Body Text Char"/>
    <w:basedOn w:val="Standardskriftforavsnitt"/>
    <w:locked/>
    <w:rPr>
      <w:rFonts w:ascii="DepCentury Old Style" w:hAnsi="DepCentury Old Style" w:cs="Times New Roman"/>
      <w:sz w:val="22"/>
      <w:lang w:val="nb-NO" w:eastAsia="nb-NO" w:bidi="ar-SA"/>
    </w:rPr>
  </w:style>
  <w:style w:type="character" w:customStyle="1" w:styleId="OverskriftTegn">
    <w:name w:val="Overskrift Tegn"/>
    <w:basedOn w:val="Standardskriftforavsnitt"/>
    <w:locked/>
    <w:rPr>
      <w:rFonts w:ascii="Tahoma" w:hAnsi="Tahoma" w:cs="Times New Roman"/>
      <w:sz w:val="48"/>
      <w:lang w:val="nb-NO" w:eastAsia="nb-NO" w:bidi="ar-SA"/>
    </w:rPr>
  </w:style>
  <w:style w:type="character" w:styleId="Fulgthyperkobling">
    <w:name w:val="FollowedHyperlink"/>
    <w:basedOn w:val="Standardskriftforavsnitt"/>
    <w:rPr>
      <w:rFonts w:cs="Times New Roman"/>
      <w:color w:val="800080"/>
      <w:u w:val="single"/>
    </w:rPr>
  </w:style>
  <w:style w:type="paragraph" w:styleId="Bobletekst">
    <w:name w:val="Balloon Text"/>
    <w:basedOn w:val="Normal"/>
    <w:semiHidden/>
    <w:rPr>
      <w:rFonts w:cs="Tahoma"/>
      <w:sz w:val="16"/>
      <w:szCs w:val="16"/>
    </w:rPr>
  </w:style>
  <w:style w:type="character" w:customStyle="1" w:styleId="BalloonTextChar">
    <w:name w:val="Balloon Text Char"/>
    <w:basedOn w:val="Standardskriftforavsnitt"/>
    <w:semiHidden/>
    <w:locked/>
    <w:rPr>
      <w:rFonts w:cs="Times New Roman"/>
      <w:sz w:val="2"/>
    </w:rPr>
  </w:style>
  <w:style w:type="paragraph" w:styleId="Merknadstekst">
    <w:name w:val="annotation text"/>
    <w:basedOn w:val="Normal"/>
    <w:link w:val="MerknadstekstTegn"/>
    <w:rPr>
      <w:szCs w:val="20"/>
    </w:rPr>
  </w:style>
  <w:style w:type="character" w:customStyle="1" w:styleId="CommentTextChar">
    <w:name w:val="Comment Text Char"/>
    <w:basedOn w:val="Standardskriftforavsnitt"/>
    <w:semiHidden/>
    <w:locked/>
    <w:rPr>
      <w:rFonts w:ascii="Tahoma" w:hAnsi="Tahoma" w:cs="Times New Roman"/>
    </w:rPr>
  </w:style>
  <w:style w:type="paragraph" w:styleId="Kommentaremne">
    <w:name w:val="annotation subject"/>
    <w:basedOn w:val="Merknadstekst"/>
    <w:next w:val="Merknadstekst"/>
    <w:semiHidden/>
    <w:rPr>
      <w:b/>
      <w:bCs/>
    </w:rPr>
  </w:style>
  <w:style w:type="character" w:customStyle="1" w:styleId="CommentSubjectChar">
    <w:name w:val="Comment Subject Char"/>
    <w:basedOn w:val="CommentTextChar"/>
    <w:semiHidden/>
    <w:locked/>
    <w:rPr>
      <w:rFonts w:ascii="Tahoma" w:hAnsi="Tahoma" w:cs="Times New Roman"/>
      <w:b/>
      <w:bCs/>
    </w:rPr>
  </w:style>
  <w:style w:type="paragraph" w:styleId="Bildetekst">
    <w:name w:val="caption"/>
    <w:basedOn w:val="Normal"/>
    <w:next w:val="Normal"/>
    <w:qFormat/>
    <w:rPr>
      <w:b/>
      <w:u w:val="single"/>
    </w:rPr>
  </w:style>
  <w:style w:type="character" w:customStyle="1" w:styleId="Overskrift1Tegn">
    <w:name w:val="Overskrift 1 Tegn"/>
    <w:basedOn w:val="Standardskriftforavsnitt"/>
    <w:link w:val="Overskrift1"/>
    <w:rsid w:val="00403CF1"/>
    <w:rPr>
      <w:rFonts w:asciiTheme="majorHAnsi" w:hAnsiTheme="majorHAnsi" w:cs="Arial"/>
      <w:b/>
      <w:bCs/>
      <w:sz w:val="32"/>
      <w:szCs w:val="32"/>
    </w:rPr>
  </w:style>
  <w:style w:type="table" w:styleId="Tabellrutenett">
    <w:name w:val="Table Grid"/>
    <w:basedOn w:val="Vanligtabell"/>
    <w:rsid w:val="007D75B0"/>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av">
    <w:name w:val="Krav"/>
    <w:basedOn w:val="Normal"/>
    <w:rsid w:val="005C1E4B"/>
    <w:pPr>
      <w:numPr>
        <w:numId w:val="3"/>
      </w:numPr>
      <w:spacing w:before="0" w:after="0"/>
    </w:pPr>
    <w:rPr>
      <w:szCs w:val="20"/>
    </w:rPr>
  </w:style>
  <w:style w:type="paragraph" w:styleId="Listeavsnitt">
    <w:name w:val="List Paragraph"/>
    <w:aliases w:val="Lister"/>
    <w:basedOn w:val="Normal"/>
    <w:link w:val="ListeavsnittTegn"/>
    <w:uiPriority w:val="34"/>
    <w:qFormat/>
    <w:rsid w:val="00403CF1"/>
    <w:pPr>
      <w:ind w:left="720"/>
      <w:contextualSpacing/>
    </w:pPr>
  </w:style>
  <w:style w:type="paragraph" w:customStyle="1" w:styleId="Uthevet">
    <w:name w:val="Uthevet"/>
    <w:basedOn w:val="Normal"/>
    <w:link w:val="UthevetTegn"/>
    <w:qFormat/>
    <w:rsid w:val="00980A10"/>
    <w:rPr>
      <w:b/>
      <w:sz w:val="24"/>
    </w:rPr>
  </w:style>
  <w:style w:type="character" w:customStyle="1" w:styleId="UthevetTegn">
    <w:name w:val="Uthevet Tegn"/>
    <w:basedOn w:val="Standardskriftforavsnitt"/>
    <w:link w:val="Uthevet"/>
    <w:rsid w:val="00980A10"/>
    <w:rPr>
      <w:rFonts w:asciiTheme="minorHAnsi" w:hAnsiTheme="minorHAnsi"/>
      <w:b/>
      <w:sz w:val="24"/>
      <w:szCs w:val="19"/>
    </w:rPr>
  </w:style>
  <w:style w:type="paragraph" w:styleId="Topptekst">
    <w:name w:val="header"/>
    <w:basedOn w:val="Normal"/>
    <w:link w:val="TopptekstTegn"/>
    <w:unhideWhenUsed/>
    <w:rsid w:val="00EE315C"/>
    <w:pPr>
      <w:tabs>
        <w:tab w:val="center" w:pos="4536"/>
        <w:tab w:val="right" w:pos="9072"/>
      </w:tabs>
      <w:spacing w:before="0" w:after="0"/>
    </w:pPr>
  </w:style>
  <w:style w:type="character" w:customStyle="1" w:styleId="TopptekstTegn">
    <w:name w:val="Topptekst Tegn"/>
    <w:basedOn w:val="Standardskriftforavsnitt"/>
    <w:link w:val="Topptekst"/>
    <w:rsid w:val="00EE315C"/>
    <w:rPr>
      <w:rFonts w:asciiTheme="minorHAnsi" w:hAnsiTheme="minorHAnsi"/>
      <w:sz w:val="22"/>
      <w:szCs w:val="19"/>
    </w:rPr>
  </w:style>
  <w:style w:type="character" w:customStyle="1" w:styleId="MerknadstekstTegn">
    <w:name w:val="Merknadstekst Tegn"/>
    <w:basedOn w:val="Standardskriftforavsnitt"/>
    <w:link w:val="Merknadstekst"/>
    <w:rsid w:val="00A01D48"/>
    <w:rPr>
      <w:rFonts w:asciiTheme="minorHAnsi" w:hAnsiTheme="minorHAnsi"/>
      <w:sz w:val="22"/>
    </w:rPr>
  </w:style>
  <w:style w:type="paragraph" w:styleId="Tittel">
    <w:name w:val="Title"/>
    <w:basedOn w:val="Normal"/>
    <w:next w:val="Normal"/>
    <w:link w:val="TittelTegn"/>
    <w:qFormat/>
    <w:rsid w:val="003133CB"/>
    <w:pPr>
      <w:spacing w:before="0" w:after="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rsid w:val="003133CB"/>
    <w:rPr>
      <w:rFonts w:asciiTheme="majorHAnsi" w:eastAsiaTheme="majorEastAsia" w:hAnsiTheme="majorHAnsi" w:cstheme="majorBidi"/>
      <w:spacing w:val="-10"/>
      <w:kern w:val="28"/>
      <w:sz w:val="56"/>
      <w:szCs w:val="56"/>
    </w:rPr>
  </w:style>
  <w:style w:type="paragraph" w:styleId="Revisjon">
    <w:name w:val="Revision"/>
    <w:hidden/>
    <w:uiPriority w:val="99"/>
    <w:semiHidden/>
    <w:rsid w:val="007C7204"/>
    <w:rPr>
      <w:rFonts w:asciiTheme="minorHAnsi" w:hAnsiTheme="minorHAnsi"/>
      <w:sz w:val="22"/>
      <w:szCs w:val="19"/>
    </w:rPr>
  </w:style>
  <w:style w:type="paragraph" w:styleId="NormalWeb">
    <w:name w:val="Normal (Web)"/>
    <w:basedOn w:val="Normal"/>
    <w:uiPriority w:val="99"/>
    <w:semiHidden/>
    <w:unhideWhenUsed/>
    <w:rsid w:val="00B620C5"/>
    <w:pPr>
      <w:spacing w:before="100" w:beforeAutospacing="1" w:after="100" w:afterAutospacing="1"/>
    </w:pPr>
    <w:rPr>
      <w:rFonts w:ascii="Times New Roman" w:hAnsi="Times New Roman"/>
      <w:sz w:val="24"/>
      <w:szCs w:val="24"/>
    </w:rPr>
  </w:style>
  <w:style w:type="character" w:customStyle="1" w:styleId="OverskriftTegn1">
    <w:name w:val="Overskrift Tegn1"/>
    <w:link w:val="Overskrift"/>
    <w:rsid w:val="00C50F12"/>
    <w:rPr>
      <w:rFonts w:asciiTheme="minorHAnsi" w:hAnsiTheme="minorHAnsi"/>
      <w:sz w:val="48"/>
    </w:rPr>
  </w:style>
  <w:style w:type="paragraph" w:customStyle="1" w:styleId="StilOverskrift20ptBl">
    <w:name w:val="Stil Overskrift + 20 pt Blå"/>
    <w:basedOn w:val="Overskrift"/>
    <w:link w:val="StilOverskrift20ptBlTegn"/>
    <w:rsid w:val="00C50F12"/>
    <w:pPr>
      <w:spacing w:before="0" w:after="0"/>
    </w:pPr>
    <w:rPr>
      <w:color w:val="0000FF"/>
      <w:sz w:val="40"/>
      <w:szCs w:val="40"/>
    </w:rPr>
  </w:style>
  <w:style w:type="character" w:customStyle="1" w:styleId="StilOverskrift20ptBlTegn">
    <w:name w:val="Stil Overskrift + 20 pt Blå Tegn"/>
    <w:link w:val="StilOverskrift20ptBl"/>
    <w:rsid w:val="00C50F12"/>
    <w:rPr>
      <w:rFonts w:asciiTheme="minorHAnsi" w:hAnsiTheme="minorHAnsi"/>
      <w:color w:val="0000FF"/>
      <w:sz w:val="40"/>
      <w:szCs w:val="40"/>
    </w:rPr>
  </w:style>
  <w:style w:type="character" w:styleId="Ulstomtale">
    <w:name w:val="Unresolved Mention"/>
    <w:basedOn w:val="Standardskriftforavsnitt"/>
    <w:uiPriority w:val="99"/>
    <w:semiHidden/>
    <w:unhideWhenUsed/>
    <w:rsid w:val="004F2685"/>
    <w:rPr>
      <w:color w:val="605E5C"/>
      <w:shd w:val="clear" w:color="auto" w:fill="E1DFDD"/>
    </w:rPr>
  </w:style>
  <w:style w:type="paragraph" w:styleId="Overskriftforinnholdsfortegnelse">
    <w:name w:val="TOC Heading"/>
    <w:basedOn w:val="Overskrift1"/>
    <w:next w:val="Normal"/>
    <w:uiPriority w:val="39"/>
    <w:unhideWhenUsed/>
    <w:qFormat/>
    <w:rsid w:val="000E24F9"/>
    <w:pPr>
      <w:keepLines/>
      <w:numPr>
        <w:numId w:val="0"/>
      </w:numPr>
      <w:spacing w:after="0" w:line="259" w:lineRule="auto"/>
      <w:outlineLvl w:val="9"/>
    </w:pPr>
    <w:rPr>
      <w:rFonts w:eastAsiaTheme="majorEastAsia" w:cstheme="majorBidi"/>
      <w:b w:val="0"/>
      <w:bCs w:val="0"/>
      <w:color w:val="365F91" w:themeColor="accent1" w:themeShade="BF"/>
      <w:lang w:val="nn-NO" w:eastAsia="nn-NO"/>
    </w:rPr>
  </w:style>
  <w:style w:type="character" w:styleId="Sterk">
    <w:name w:val="Strong"/>
    <w:basedOn w:val="Standardskriftforavsnitt"/>
    <w:uiPriority w:val="22"/>
    <w:qFormat/>
    <w:rsid w:val="00AD10B8"/>
    <w:rPr>
      <w:b/>
      <w:bCs/>
    </w:rPr>
  </w:style>
  <w:style w:type="character" w:customStyle="1" w:styleId="ListeavsnittTegn">
    <w:name w:val="Listeavsnitt Tegn"/>
    <w:aliases w:val="Lister Tegn"/>
    <w:link w:val="Listeavsnitt"/>
    <w:uiPriority w:val="34"/>
    <w:locked/>
    <w:rsid w:val="00656F72"/>
    <w:rPr>
      <w:rFonts w:asciiTheme="minorHAnsi" w:hAnsiTheme="minorHAnsi"/>
      <w:sz w:val="22"/>
      <w:szCs w:val="19"/>
    </w:rPr>
  </w:style>
  <w:style w:type="character" w:customStyle="1" w:styleId="cf01">
    <w:name w:val="cf01"/>
    <w:basedOn w:val="Standardskriftforavsnitt"/>
    <w:rsid w:val="00F233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3833">
      <w:bodyDiv w:val="1"/>
      <w:marLeft w:val="0"/>
      <w:marRight w:val="0"/>
      <w:marTop w:val="0"/>
      <w:marBottom w:val="0"/>
      <w:divBdr>
        <w:top w:val="none" w:sz="0" w:space="0" w:color="auto"/>
        <w:left w:val="none" w:sz="0" w:space="0" w:color="auto"/>
        <w:bottom w:val="none" w:sz="0" w:space="0" w:color="auto"/>
        <w:right w:val="none" w:sz="0" w:space="0" w:color="auto"/>
      </w:divBdr>
    </w:div>
    <w:div w:id="249508282">
      <w:bodyDiv w:val="1"/>
      <w:marLeft w:val="0"/>
      <w:marRight w:val="0"/>
      <w:marTop w:val="0"/>
      <w:marBottom w:val="0"/>
      <w:divBdr>
        <w:top w:val="none" w:sz="0" w:space="0" w:color="auto"/>
        <w:left w:val="none" w:sz="0" w:space="0" w:color="auto"/>
        <w:bottom w:val="none" w:sz="0" w:space="0" w:color="auto"/>
        <w:right w:val="none" w:sz="0" w:space="0" w:color="auto"/>
      </w:divBdr>
      <w:divsChild>
        <w:div w:id="1219123606">
          <w:marLeft w:val="0"/>
          <w:marRight w:val="0"/>
          <w:marTop w:val="0"/>
          <w:marBottom w:val="0"/>
          <w:divBdr>
            <w:top w:val="none" w:sz="0" w:space="0" w:color="auto"/>
            <w:left w:val="none" w:sz="0" w:space="0" w:color="auto"/>
            <w:bottom w:val="none" w:sz="0" w:space="0" w:color="auto"/>
            <w:right w:val="none" w:sz="0" w:space="0" w:color="auto"/>
          </w:divBdr>
        </w:div>
        <w:div w:id="1805851956">
          <w:marLeft w:val="0"/>
          <w:marRight w:val="0"/>
          <w:marTop w:val="0"/>
          <w:marBottom w:val="0"/>
          <w:divBdr>
            <w:top w:val="none" w:sz="0" w:space="0" w:color="auto"/>
            <w:left w:val="none" w:sz="0" w:space="0" w:color="auto"/>
            <w:bottom w:val="none" w:sz="0" w:space="0" w:color="auto"/>
            <w:right w:val="none" w:sz="0" w:space="0" w:color="auto"/>
          </w:divBdr>
        </w:div>
        <w:div w:id="1721247670">
          <w:marLeft w:val="0"/>
          <w:marRight w:val="0"/>
          <w:marTop w:val="0"/>
          <w:marBottom w:val="0"/>
          <w:divBdr>
            <w:top w:val="none" w:sz="0" w:space="0" w:color="auto"/>
            <w:left w:val="none" w:sz="0" w:space="0" w:color="auto"/>
            <w:bottom w:val="none" w:sz="0" w:space="0" w:color="auto"/>
            <w:right w:val="none" w:sz="0" w:space="0" w:color="auto"/>
          </w:divBdr>
        </w:div>
      </w:divsChild>
    </w:div>
    <w:div w:id="263391075">
      <w:bodyDiv w:val="1"/>
      <w:marLeft w:val="0"/>
      <w:marRight w:val="0"/>
      <w:marTop w:val="0"/>
      <w:marBottom w:val="0"/>
      <w:divBdr>
        <w:top w:val="none" w:sz="0" w:space="0" w:color="auto"/>
        <w:left w:val="none" w:sz="0" w:space="0" w:color="auto"/>
        <w:bottom w:val="none" w:sz="0" w:space="0" w:color="auto"/>
        <w:right w:val="none" w:sz="0" w:space="0" w:color="auto"/>
      </w:divBdr>
    </w:div>
    <w:div w:id="289827866">
      <w:bodyDiv w:val="1"/>
      <w:marLeft w:val="0"/>
      <w:marRight w:val="0"/>
      <w:marTop w:val="0"/>
      <w:marBottom w:val="0"/>
      <w:divBdr>
        <w:top w:val="none" w:sz="0" w:space="0" w:color="auto"/>
        <w:left w:val="none" w:sz="0" w:space="0" w:color="auto"/>
        <w:bottom w:val="none" w:sz="0" w:space="0" w:color="auto"/>
        <w:right w:val="none" w:sz="0" w:space="0" w:color="auto"/>
      </w:divBdr>
      <w:divsChild>
        <w:div w:id="1638803079">
          <w:marLeft w:val="0"/>
          <w:marRight w:val="0"/>
          <w:marTop w:val="0"/>
          <w:marBottom w:val="0"/>
          <w:divBdr>
            <w:top w:val="none" w:sz="0" w:space="0" w:color="auto"/>
            <w:left w:val="none" w:sz="0" w:space="0" w:color="auto"/>
            <w:bottom w:val="none" w:sz="0" w:space="0" w:color="auto"/>
            <w:right w:val="none" w:sz="0" w:space="0" w:color="auto"/>
          </w:divBdr>
          <w:divsChild>
            <w:div w:id="1103919829">
              <w:marLeft w:val="0"/>
              <w:marRight w:val="0"/>
              <w:marTop w:val="0"/>
              <w:marBottom w:val="0"/>
              <w:divBdr>
                <w:top w:val="none" w:sz="0" w:space="0" w:color="auto"/>
                <w:left w:val="none" w:sz="0" w:space="0" w:color="auto"/>
                <w:bottom w:val="none" w:sz="0" w:space="0" w:color="auto"/>
                <w:right w:val="none" w:sz="0" w:space="0" w:color="auto"/>
              </w:divBdr>
            </w:div>
          </w:divsChild>
        </w:div>
        <w:div w:id="389690909">
          <w:marLeft w:val="0"/>
          <w:marRight w:val="0"/>
          <w:marTop w:val="0"/>
          <w:marBottom w:val="0"/>
          <w:divBdr>
            <w:top w:val="none" w:sz="0" w:space="0" w:color="auto"/>
            <w:left w:val="none" w:sz="0" w:space="0" w:color="auto"/>
            <w:bottom w:val="none" w:sz="0" w:space="0" w:color="auto"/>
            <w:right w:val="none" w:sz="0" w:space="0" w:color="auto"/>
          </w:divBdr>
        </w:div>
      </w:divsChild>
    </w:div>
    <w:div w:id="480735327">
      <w:bodyDiv w:val="1"/>
      <w:marLeft w:val="0"/>
      <w:marRight w:val="0"/>
      <w:marTop w:val="0"/>
      <w:marBottom w:val="0"/>
      <w:divBdr>
        <w:top w:val="none" w:sz="0" w:space="0" w:color="auto"/>
        <w:left w:val="none" w:sz="0" w:space="0" w:color="auto"/>
        <w:bottom w:val="none" w:sz="0" w:space="0" w:color="auto"/>
        <w:right w:val="none" w:sz="0" w:space="0" w:color="auto"/>
      </w:divBdr>
    </w:div>
    <w:div w:id="623779388">
      <w:bodyDiv w:val="1"/>
      <w:marLeft w:val="0"/>
      <w:marRight w:val="0"/>
      <w:marTop w:val="0"/>
      <w:marBottom w:val="0"/>
      <w:divBdr>
        <w:top w:val="none" w:sz="0" w:space="0" w:color="auto"/>
        <w:left w:val="none" w:sz="0" w:space="0" w:color="auto"/>
        <w:bottom w:val="none" w:sz="0" w:space="0" w:color="auto"/>
        <w:right w:val="none" w:sz="0" w:space="0" w:color="auto"/>
      </w:divBdr>
    </w:div>
    <w:div w:id="769928670">
      <w:bodyDiv w:val="1"/>
      <w:marLeft w:val="0"/>
      <w:marRight w:val="0"/>
      <w:marTop w:val="0"/>
      <w:marBottom w:val="0"/>
      <w:divBdr>
        <w:top w:val="none" w:sz="0" w:space="0" w:color="auto"/>
        <w:left w:val="none" w:sz="0" w:space="0" w:color="auto"/>
        <w:bottom w:val="none" w:sz="0" w:space="0" w:color="auto"/>
        <w:right w:val="none" w:sz="0" w:space="0" w:color="auto"/>
      </w:divBdr>
      <w:divsChild>
        <w:div w:id="1104152114">
          <w:marLeft w:val="0"/>
          <w:marRight w:val="0"/>
          <w:marTop w:val="0"/>
          <w:marBottom w:val="0"/>
          <w:divBdr>
            <w:top w:val="none" w:sz="0" w:space="0" w:color="auto"/>
            <w:left w:val="none" w:sz="0" w:space="0" w:color="auto"/>
            <w:bottom w:val="none" w:sz="0" w:space="0" w:color="auto"/>
            <w:right w:val="none" w:sz="0" w:space="0" w:color="auto"/>
          </w:divBdr>
        </w:div>
      </w:divsChild>
    </w:div>
    <w:div w:id="911086858">
      <w:bodyDiv w:val="1"/>
      <w:marLeft w:val="0"/>
      <w:marRight w:val="0"/>
      <w:marTop w:val="0"/>
      <w:marBottom w:val="0"/>
      <w:divBdr>
        <w:top w:val="none" w:sz="0" w:space="0" w:color="auto"/>
        <w:left w:val="none" w:sz="0" w:space="0" w:color="auto"/>
        <w:bottom w:val="none" w:sz="0" w:space="0" w:color="auto"/>
        <w:right w:val="none" w:sz="0" w:space="0" w:color="auto"/>
      </w:divBdr>
    </w:div>
    <w:div w:id="1013871995">
      <w:bodyDiv w:val="1"/>
      <w:marLeft w:val="0"/>
      <w:marRight w:val="0"/>
      <w:marTop w:val="0"/>
      <w:marBottom w:val="0"/>
      <w:divBdr>
        <w:top w:val="none" w:sz="0" w:space="0" w:color="auto"/>
        <w:left w:val="none" w:sz="0" w:space="0" w:color="auto"/>
        <w:bottom w:val="none" w:sz="0" w:space="0" w:color="auto"/>
        <w:right w:val="none" w:sz="0" w:space="0" w:color="auto"/>
      </w:divBdr>
    </w:div>
    <w:div w:id="1248609226">
      <w:bodyDiv w:val="1"/>
      <w:marLeft w:val="0"/>
      <w:marRight w:val="0"/>
      <w:marTop w:val="0"/>
      <w:marBottom w:val="0"/>
      <w:divBdr>
        <w:top w:val="none" w:sz="0" w:space="0" w:color="auto"/>
        <w:left w:val="none" w:sz="0" w:space="0" w:color="auto"/>
        <w:bottom w:val="none" w:sz="0" w:space="0" w:color="auto"/>
        <w:right w:val="none" w:sz="0" w:space="0" w:color="auto"/>
      </w:divBdr>
    </w:div>
    <w:div w:id="1269435420">
      <w:bodyDiv w:val="1"/>
      <w:marLeft w:val="0"/>
      <w:marRight w:val="0"/>
      <w:marTop w:val="0"/>
      <w:marBottom w:val="0"/>
      <w:divBdr>
        <w:top w:val="none" w:sz="0" w:space="0" w:color="auto"/>
        <w:left w:val="none" w:sz="0" w:space="0" w:color="auto"/>
        <w:bottom w:val="none" w:sz="0" w:space="0" w:color="auto"/>
        <w:right w:val="none" w:sz="0" w:space="0" w:color="auto"/>
      </w:divBdr>
    </w:div>
    <w:div w:id="1334528764">
      <w:bodyDiv w:val="1"/>
      <w:marLeft w:val="0"/>
      <w:marRight w:val="0"/>
      <w:marTop w:val="0"/>
      <w:marBottom w:val="0"/>
      <w:divBdr>
        <w:top w:val="none" w:sz="0" w:space="0" w:color="auto"/>
        <w:left w:val="none" w:sz="0" w:space="0" w:color="auto"/>
        <w:bottom w:val="none" w:sz="0" w:space="0" w:color="auto"/>
        <w:right w:val="none" w:sz="0" w:space="0" w:color="auto"/>
      </w:divBdr>
    </w:div>
    <w:div w:id="1419138209">
      <w:bodyDiv w:val="1"/>
      <w:marLeft w:val="0"/>
      <w:marRight w:val="0"/>
      <w:marTop w:val="0"/>
      <w:marBottom w:val="0"/>
      <w:divBdr>
        <w:top w:val="none" w:sz="0" w:space="0" w:color="auto"/>
        <w:left w:val="none" w:sz="0" w:space="0" w:color="auto"/>
        <w:bottom w:val="none" w:sz="0" w:space="0" w:color="auto"/>
        <w:right w:val="none" w:sz="0" w:space="0" w:color="auto"/>
      </w:divBdr>
    </w:div>
    <w:div w:id="178888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lver.kommune.no" TargetMode="External"/><Relationship Id="rId18" Type="http://schemas.openxmlformats.org/officeDocument/2006/relationships/hyperlink" Target="http://www.bankid.no"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buypass.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ommfides.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mercell.no"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support@mercel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rcell.no"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okumentforvalter xmlns="56426c11-350e-4d1d-86da-4e49a3175afa">
      <UserInfo>
        <DisplayName/>
        <AccountId xsi:nil="true"/>
        <AccountType/>
      </UserInfo>
    </Dokumentforvalter>
    <TaxCatchAll xmlns="3a52069b-1276-4023-bab6-25fc2f55ceab"/>
    <Merket_x0020_med xmlns="56426c11-350e-4d1d-86da-4e49a3175afa">Utarbeid konkurransegrunnlag for forenklet forespørsel og innhent tilbud</Merket_x0020_me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012EDB4F01635438B855A4D81C90B84" ma:contentTypeVersion="5" ma:contentTypeDescription="Opprett et nytt dokument." ma:contentTypeScope="" ma:versionID="f0fce39f66ebe1fe15d9866ae6fb345a">
  <xsd:schema xmlns:xsd="http://www.w3.org/2001/XMLSchema" xmlns:xs="http://www.w3.org/2001/XMLSchema" xmlns:p="http://schemas.microsoft.com/office/2006/metadata/properties" xmlns:ns2="3a52069b-1276-4023-bab6-25fc2f55ceab" xmlns:ns3="56426c11-350e-4d1d-86da-4e49a3175afa" targetNamespace="http://schemas.microsoft.com/office/2006/metadata/properties" ma:root="true" ma:fieldsID="63347d8d7fe4566fe535274daed77c90" ns2:_="" ns3:_="">
    <xsd:import namespace="3a52069b-1276-4023-bab6-25fc2f55ceab"/>
    <xsd:import namespace="56426c11-350e-4d1d-86da-4e49a3175afa"/>
    <xsd:element name="properties">
      <xsd:complexType>
        <xsd:sequence>
          <xsd:element name="documentManagement">
            <xsd:complexType>
              <xsd:all>
                <xsd:element ref="ns2:TaxCatchAll" minOccurs="0"/>
                <xsd:element ref="ns3:Merket_x0020_med" minOccurs="0"/>
                <xsd:element ref="ns3:Dokumentforval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52069b-1276-4023-bab6-25fc2f55cea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3e8356d-7128-4107-8cea-c93c1bd3e81a}" ma:internalName="TaxCatchAll" ma:showField="CatchAllData" ma:web="3a52069b-1276-4023-bab6-25fc2f55cea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426c11-350e-4d1d-86da-4e49a3175afa" elementFormDefault="qualified">
    <xsd:import namespace="http://schemas.microsoft.com/office/2006/documentManagement/types"/>
    <xsd:import namespace="http://schemas.microsoft.com/office/infopath/2007/PartnerControls"/>
    <xsd:element name="Merket_x0020_med" ma:index="9" nillable="true" ma:displayName="Merket med" ma:internalName="Merket_x0020_med">
      <xsd:simpleType>
        <xsd:restriction base="dms:Text">
          <xsd:maxLength value="255"/>
        </xsd:restriction>
      </xsd:simpleType>
    </xsd:element>
    <xsd:element name="Dokumentforvalter" ma:index="10" nillable="true" ma:displayName="Dokumentforvalter" ma:list="UserInfo" ma:SharePointGroup="0" ma:internalName="Dokumentforvalt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909C29-74D6-4C15-9BA9-8213E1E3CF3B}">
  <ds:schemaRefs>
    <ds:schemaRef ds:uri="http://schemas.microsoft.com/office/2006/metadata/properties"/>
    <ds:schemaRef ds:uri="56426c11-350e-4d1d-86da-4e49a3175afa"/>
    <ds:schemaRef ds:uri="3a52069b-1276-4023-bab6-25fc2f55ceab"/>
  </ds:schemaRefs>
</ds:datastoreItem>
</file>

<file path=customXml/itemProps2.xml><?xml version="1.0" encoding="utf-8"?>
<ds:datastoreItem xmlns:ds="http://schemas.openxmlformats.org/officeDocument/2006/customXml" ds:itemID="{708F89B9-0829-4BE1-9F2A-76B14120E358}">
  <ds:schemaRefs>
    <ds:schemaRef ds:uri="http://schemas.openxmlformats.org/officeDocument/2006/bibliography"/>
  </ds:schemaRefs>
</ds:datastoreItem>
</file>

<file path=customXml/itemProps3.xml><?xml version="1.0" encoding="utf-8"?>
<ds:datastoreItem xmlns:ds="http://schemas.openxmlformats.org/officeDocument/2006/customXml" ds:itemID="{DB0B5946-F4EB-4337-B8CA-DB361F6E9FC7}">
  <ds:schemaRefs>
    <ds:schemaRef ds:uri="http://schemas.microsoft.com/sharepoint/v3/contenttype/forms"/>
  </ds:schemaRefs>
</ds:datastoreItem>
</file>

<file path=customXml/itemProps4.xml><?xml version="1.0" encoding="utf-8"?>
<ds:datastoreItem xmlns:ds="http://schemas.openxmlformats.org/officeDocument/2006/customXml" ds:itemID="{755B7327-794E-4675-9ADE-0B9CE88B1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52069b-1276-4023-bab6-25fc2f55ceab"/>
    <ds:schemaRef ds:uri="56426c11-350e-4d1d-86da-4e49a3175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2407</Words>
  <Characters>12759</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Godkjenning av dokumentmaler</vt:lpstr>
    </vt:vector>
  </TitlesOfParts>
  <LinksUpToDate>false</LinksUpToDate>
  <CharactersWithSpaces>15136</CharactersWithSpaces>
  <SharedDoc>false</SharedDoc>
  <HLinks>
    <vt:vector size="12" baseType="variant">
      <vt:variant>
        <vt:i4>327784</vt:i4>
      </vt:variant>
      <vt:variant>
        <vt:i4>3</vt:i4>
      </vt:variant>
      <vt:variant>
        <vt:i4>0</vt:i4>
      </vt:variant>
      <vt:variant>
        <vt:i4>5</vt:i4>
      </vt:variant>
      <vt:variant>
        <vt:lpwstr>mailto:inge.innkjoper@hf.no</vt:lpwstr>
      </vt:variant>
      <vt:variant>
        <vt:lpwstr/>
      </vt:variant>
      <vt:variant>
        <vt:i4>6160422</vt:i4>
      </vt:variant>
      <vt:variant>
        <vt:i4>0</vt:i4>
      </vt:variant>
      <vt:variant>
        <vt:i4>0</vt:i4>
      </vt:variant>
      <vt:variant>
        <vt:i4>5</vt:i4>
      </vt:variant>
      <vt:variant>
        <vt:lpwstr>mailto:Michaela.zetterquist@sus.no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Godkjenning av dokumentmaler</dc:title>
  <dc:creator/>
  <cp:lastModifiedBy/>
  <cp:revision>1</cp:revision>
  <dcterms:created xsi:type="dcterms:W3CDTF">2026-06-29T13:19:00Z</dcterms:created>
  <dcterms:modified xsi:type="dcterms:W3CDTF">2026-06-30T13:40:00Z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0x010100B012EDB4F01635438B855A4D81C90B84</vt:lpwstr>
  </property>
  <property fmtid="{D5CDD505-2E9C-101B-9397-08002B2CF9AE}" pid="3" name="Sakstype">
    <vt:lpwstr>Administrasjon</vt:lpwstr>
  </property>
  <property fmtid="{D5CDD505-2E9C-101B-9397-08002B2CF9AE}" pid="4" name="Gruppe">
    <vt:lpwstr>Innkjøpsleder</vt:lpwstr>
  </property>
  <property fmtid="{D5CDD505-2E9C-101B-9397-08002B2CF9AE}" pid="5" name="Saksansvarlig">
    <vt:lpwstr>Rinde, Julie1090</vt:lpwstr>
  </property>
  <property fmtid="{D5CDD505-2E9C-101B-9397-08002B2CF9AE}" pid="6" name="Saksnr">
    <vt:r8>9</vt:r8>
  </property>
  <property fmtid="{D5CDD505-2E9C-101B-9397-08002B2CF9AE}" pid="7" name="Møtedato">
    <vt:filetime>2014-10-15T22:00:00Z</vt:filetime>
  </property>
  <property fmtid="{D5CDD505-2E9C-101B-9397-08002B2CF9AE}" pid="8" name="Status">
    <vt:lpwstr>Ikke behandlet</vt:lpwstr>
  </property>
</Properties>
</file>