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35EDF13E" w14:textId="79C6256B" w:rsidR="00EE1540" w:rsidRPr="00216524" w:rsidRDefault="00E15452" w:rsidP="00EE1540">
      <w:pPr>
        <w:rPr>
          <w:rFonts w:ascii="Calibri" w:hAnsi="Calibri" w:cs="Calibri"/>
          <w:color w:val="003087" w:themeColor="text2"/>
          <w:sz w:val="40"/>
          <w:szCs w:val="40"/>
        </w:rPr>
      </w:pPr>
      <w:r>
        <w:rPr>
          <w:rFonts w:ascii="Calibri" w:hAnsi="Calibri" w:cs="Calibri"/>
          <w:color w:val="003087" w:themeColor="text2"/>
          <w:sz w:val="40"/>
          <w:szCs w:val="40"/>
        </w:rPr>
        <w:t>Murer</w:t>
      </w:r>
      <w:r w:rsidR="0054176C">
        <w:rPr>
          <w:rFonts w:ascii="Calibri" w:hAnsi="Calibri" w:cs="Calibri"/>
          <w:color w:val="003087" w:themeColor="text2"/>
          <w:sz w:val="40"/>
          <w:szCs w:val="40"/>
        </w:rPr>
        <w:t>tjenester/</w:t>
      </w:r>
      <w:r>
        <w:rPr>
          <w:rFonts w:ascii="Calibri" w:hAnsi="Calibri" w:cs="Calibri"/>
          <w:color w:val="003087" w:themeColor="text2"/>
          <w:sz w:val="40"/>
          <w:szCs w:val="40"/>
        </w:rPr>
        <w:t xml:space="preserve"> betongtjenester</w:t>
      </w:r>
      <w:r w:rsidR="0054176C">
        <w:rPr>
          <w:rFonts w:ascii="Calibri" w:hAnsi="Calibri" w:cs="Calibri"/>
          <w:color w:val="003087" w:themeColor="text2"/>
          <w:sz w:val="40"/>
          <w:szCs w:val="40"/>
        </w:rPr>
        <w:t xml:space="preserve"> til Helse Bergen HF</w:t>
      </w:r>
    </w:p>
    <w:p w14:paraId="044CA18E" w14:textId="77777777" w:rsidR="00EE1540" w:rsidRDefault="00EE1540" w:rsidP="00EE1540">
      <w:pPr>
        <w:rPr>
          <w:rFonts w:ascii="Calibri" w:hAnsi="Calibri" w:cs="Calibri"/>
          <w:color w:val="003087" w:themeColor="text2"/>
        </w:rPr>
      </w:pPr>
    </w:p>
    <w:p w14:paraId="0ADE89C0" w14:textId="77777777"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165730F7"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r>
        <w:br w:type="page"/>
      </w:r>
    </w:p>
    <w:p w14:paraId="46FCDF0C" w14:textId="7729F2EC" w:rsidR="00A748B3" w:rsidRPr="00A748B3" w:rsidRDefault="00A748B3" w:rsidP="00A748B3">
      <w:pPr>
        <w:pStyle w:val="Overskriftforinnholdsfortegnelse"/>
        <w:ind w:left="432" w:hanging="432"/>
      </w:pPr>
      <w:r>
        <w:lastRenderedPageBreak/>
        <w:t>Innholdsfortegnelse</w:t>
      </w:r>
    </w:p>
    <w:sdt>
      <w:sdtPr>
        <w:rPr>
          <w:rFonts w:eastAsiaTheme="minorEastAsia"/>
        </w:rPr>
        <w:id w:val="368032344"/>
        <w:docPartObj>
          <w:docPartGallery w:val="Table of Contents"/>
          <w:docPartUnique/>
        </w:docPartObj>
      </w:sdtPr>
      <w:sdtContent>
        <w:p w14:paraId="28C8EB96" w14:textId="0810413F" w:rsidR="00EE1540" w:rsidRDefault="00EE1540" w:rsidP="2124133D">
          <w:pPr>
            <w:pStyle w:val="INNH1"/>
            <w:tabs>
              <w:tab w:val="right" w:leader="dot" w:pos="9060"/>
            </w:tabs>
            <w:rPr>
              <w:rFonts w:eastAsiaTheme="minorEastAsia"/>
              <w:noProof/>
              <w:sz w:val="24"/>
              <w:szCs w:val="24"/>
              <w:lang w:eastAsia="nb-NO"/>
            </w:rPr>
          </w:pPr>
          <w:r>
            <w:fldChar w:fldCharType="begin"/>
          </w:r>
          <w:r>
            <w:instrText xml:space="preserve"> TOC \o "1-3" \h \z \u </w:instrText>
          </w:r>
          <w:r>
            <w:fldChar w:fldCharType="separate"/>
          </w:r>
          <w:hyperlink w:anchor="_Toc226964889">
            <w:r w:rsidR="004C31B7" w:rsidRPr="2124133D">
              <w:rPr>
                <w:rStyle w:val="Hyperkobling"/>
                <w:noProof/>
              </w:rPr>
              <w:t>1. Alminnelige bestemmelser</w:t>
            </w:r>
            <w:r>
              <w:tab/>
            </w:r>
            <w:r w:rsidRPr="2124133D">
              <w:rPr>
                <w:noProof/>
              </w:rPr>
              <w:fldChar w:fldCharType="begin"/>
            </w:r>
            <w:r w:rsidRPr="2124133D">
              <w:rPr>
                <w:noProof/>
              </w:rPr>
              <w:instrText xml:space="preserve"> PAGEREF _Toc226964889 \h </w:instrText>
            </w:r>
            <w:r w:rsidRPr="2124133D">
              <w:rPr>
                <w:noProof/>
              </w:rPr>
            </w:r>
            <w:r w:rsidRPr="2124133D">
              <w:rPr>
                <w:noProof/>
              </w:rPr>
              <w:fldChar w:fldCharType="separate"/>
            </w:r>
            <w:r w:rsidR="004C31B7" w:rsidRPr="2124133D">
              <w:rPr>
                <w:noProof/>
              </w:rPr>
              <w:t>5</w:t>
            </w:r>
            <w:r w:rsidRPr="2124133D">
              <w:rPr>
                <w:noProof/>
              </w:rPr>
              <w:fldChar w:fldCharType="end"/>
            </w:r>
          </w:hyperlink>
        </w:p>
        <w:p w14:paraId="6262CA50" w14:textId="0DBCAFCA" w:rsidR="004C31B7" w:rsidRDefault="004C31B7" w:rsidP="2124133D">
          <w:pPr>
            <w:pStyle w:val="INNH2"/>
            <w:tabs>
              <w:tab w:val="right" w:leader="dot" w:pos="9060"/>
            </w:tabs>
            <w:rPr>
              <w:rFonts w:eastAsiaTheme="minorEastAsia"/>
              <w:noProof/>
              <w:sz w:val="24"/>
              <w:szCs w:val="24"/>
              <w:lang w:eastAsia="nb-NO"/>
            </w:rPr>
          </w:pPr>
          <w:hyperlink w:anchor="_Toc226964890">
            <w:r w:rsidRPr="2124133D">
              <w:rPr>
                <w:rStyle w:val="Hyperkobling"/>
                <w:noProof/>
              </w:rPr>
              <w:t>1.1. Avtalens parter og kontaktpersoner</w:t>
            </w:r>
            <w:r>
              <w:tab/>
            </w:r>
            <w:r w:rsidRPr="2124133D">
              <w:rPr>
                <w:noProof/>
              </w:rPr>
              <w:fldChar w:fldCharType="begin"/>
            </w:r>
            <w:r w:rsidRPr="2124133D">
              <w:rPr>
                <w:noProof/>
              </w:rPr>
              <w:instrText xml:space="preserve"> PAGEREF _Toc226964890 \h </w:instrText>
            </w:r>
            <w:r w:rsidRPr="2124133D">
              <w:rPr>
                <w:noProof/>
              </w:rPr>
            </w:r>
            <w:r w:rsidRPr="2124133D">
              <w:rPr>
                <w:noProof/>
              </w:rPr>
              <w:fldChar w:fldCharType="separate"/>
            </w:r>
            <w:r w:rsidRPr="2124133D">
              <w:rPr>
                <w:noProof/>
              </w:rPr>
              <w:t>5</w:t>
            </w:r>
            <w:r w:rsidRPr="2124133D">
              <w:rPr>
                <w:noProof/>
              </w:rPr>
              <w:fldChar w:fldCharType="end"/>
            </w:r>
          </w:hyperlink>
        </w:p>
        <w:p w14:paraId="23BC5445" w14:textId="0425AF40" w:rsidR="004C31B7" w:rsidRDefault="004C31B7" w:rsidP="2124133D">
          <w:pPr>
            <w:pStyle w:val="INNH2"/>
            <w:tabs>
              <w:tab w:val="right" w:leader="dot" w:pos="9060"/>
            </w:tabs>
            <w:rPr>
              <w:rFonts w:eastAsiaTheme="minorEastAsia"/>
              <w:noProof/>
              <w:sz w:val="24"/>
              <w:szCs w:val="24"/>
              <w:lang w:eastAsia="nb-NO"/>
            </w:rPr>
          </w:pPr>
          <w:hyperlink w:anchor="_Toc226964891">
            <w:r w:rsidRPr="2124133D">
              <w:rPr>
                <w:rStyle w:val="Hyperkobling"/>
                <w:noProof/>
              </w:rPr>
              <w:t>1.2. Avtalens formål og omfang</w:t>
            </w:r>
            <w:r>
              <w:tab/>
            </w:r>
            <w:r w:rsidRPr="2124133D">
              <w:rPr>
                <w:noProof/>
              </w:rPr>
              <w:fldChar w:fldCharType="begin"/>
            </w:r>
            <w:r w:rsidRPr="2124133D">
              <w:rPr>
                <w:noProof/>
              </w:rPr>
              <w:instrText xml:space="preserve"> PAGEREF _Toc226964891 \h </w:instrText>
            </w:r>
            <w:r w:rsidRPr="2124133D">
              <w:rPr>
                <w:noProof/>
              </w:rPr>
            </w:r>
            <w:r w:rsidRPr="2124133D">
              <w:rPr>
                <w:noProof/>
              </w:rPr>
              <w:fldChar w:fldCharType="separate"/>
            </w:r>
            <w:r w:rsidRPr="2124133D">
              <w:rPr>
                <w:noProof/>
              </w:rPr>
              <w:t>5</w:t>
            </w:r>
            <w:r w:rsidRPr="2124133D">
              <w:rPr>
                <w:noProof/>
              </w:rPr>
              <w:fldChar w:fldCharType="end"/>
            </w:r>
          </w:hyperlink>
        </w:p>
        <w:p w14:paraId="794DA1E2" w14:textId="65A53EA3" w:rsidR="004C31B7" w:rsidRDefault="004C31B7" w:rsidP="2124133D">
          <w:pPr>
            <w:pStyle w:val="INNH2"/>
            <w:tabs>
              <w:tab w:val="right" w:leader="dot" w:pos="9060"/>
            </w:tabs>
            <w:rPr>
              <w:rFonts w:eastAsiaTheme="minorEastAsia"/>
              <w:noProof/>
              <w:sz w:val="24"/>
              <w:szCs w:val="24"/>
              <w:lang w:eastAsia="nb-NO"/>
            </w:rPr>
          </w:pPr>
          <w:hyperlink w:anchor="_Toc226964892">
            <w:r w:rsidRPr="2124133D">
              <w:rPr>
                <w:rStyle w:val="Hyperkobling"/>
                <w:noProof/>
              </w:rPr>
              <w:t>1.3. Avtaledokumenter og tolkningsregler</w:t>
            </w:r>
            <w:r>
              <w:tab/>
            </w:r>
            <w:r w:rsidRPr="2124133D">
              <w:rPr>
                <w:noProof/>
              </w:rPr>
              <w:fldChar w:fldCharType="begin"/>
            </w:r>
            <w:r w:rsidRPr="2124133D">
              <w:rPr>
                <w:noProof/>
              </w:rPr>
              <w:instrText xml:space="preserve"> PAGEREF _Toc226964892 \h </w:instrText>
            </w:r>
            <w:r w:rsidRPr="2124133D">
              <w:rPr>
                <w:noProof/>
              </w:rPr>
            </w:r>
            <w:r w:rsidRPr="2124133D">
              <w:rPr>
                <w:noProof/>
              </w:rPr>
              <w:fldChar w:fldCharType="separate"/>
            </w:r>
            <w:r w:rsidRPr="2124133D">
              <w:rPr>
                <w:noProof/>
              </w:rPr>
              <w:t>5</w:t>
            </w:r>
            <w:r w:rsidRPr="2124133D">
              <w:rPr>
                <w:noProof/>
              </w:rPr>
              <w:fldChar w:fldCharType="end"/>
            </w:r>
          </w:hyperlink>
        </w:p>
        <w:p w14:paraId="1C8B0B7E" w14:textId="13563958" w:rsidR="004C31B7" w:rsidRDefault="004C31B7" w:rsidP="2124133D">
          <w:pPr>
            <w:pStyle w:val="INNH2"/>
            <w:tabs>
              <w:tab w:val="right" w:leader="dot" w:pos="9060"/>
            </w:tabs>
            <w:rPr>
              <w:rFonts w:eastAsiaTheme="minorEastAsia"/>
              <w:noProof/>
              <w:sz w:val="24"/>
              <w:szCs w:val="24"/>
              <w:lang w:eastAsia="nb-NO"/>
            </w:rPr>
          </w:pPr>
          <w:hyperlink w:anchor="_Toc226964893">
            <w:r w:rsidRPr="2124133D">
              <w:rPr>
                <w:rStyle w:val="Hyperkobling"/>
                <w:noProof/>
              </w:rPr>
              <w:t>1.4. Avtaleperiode, forlengelse og oppsigelse</w:t>
            </w:r>
            <w:r>
              <w:tab/>
            </w:r>
            <w:r w:rsidRPr="2124133D">
              <w:rPr>
                <w:noProof/>
              </w:rPr>
              <w:fldChar w:fldCharType="begin"/>
            </w:r>
            <w:r w:rsidRPr="2124133D">
              <w:rPr>
                <w:noProof/>
              </w:rPr>
              <w:instrText xml:space="preserve"> PAGEREF _Toc226964893 \h </w:instrText>
            </w:r>
            <w:r w:rsidRPr="2124133D">
              <w:rPr>
                <w:noProof/>
              </w:rPr>
            </w:r>
            <w:r w:rsidRPr="2124133D">
              <w:rPr>
                <w:noProof/>
              </w:rPr>
              <w:fldChar w:fldCharType="separate"/>
            </w:r>
            <w:r w:rsidRPr="2124133D">
              <w:rPr>
                <w:noProof/>
              </w:rPr>
              <w:t>6</w:t>
            </w:r>
            <w:r w:rsidRPr="2124133D">
              <w:rPr>
                <w:noProof/>
              </w:rPr>
              <w:fldChar w:fldCharType="end"/>
            </w:r>
          </w:hyperlink>
        </w:p>
        <w:p w14:paraId="1CCC5259" w14:textId="2794EF62" w:rsidR="004C31B7" w:rsidRDefault="004C31B7" w:rsidP="2124133D">
          <w:pPr>
            <w:pStyle w:val="INNH2"/>
            <w:tabs>
              <w:tab w:val="right" w:leader="dot" w:pos="9060"/>
            </w:tabs>
            <w:rPr>
              <w:rFonts w:eastAsiaTheme="minorEastAsia"/>
              <w:noProof/>
              <w:sz w:val="24"/>
              <w:szCs w:val="24"/>
              <w:lang w:eastAsia="nb-NO"/>
            </w:rPr>
          </w:pPr>
          <w:hyperlink w:anchor="_Toc226964894">
            <w:r w:rsidRPr="2124133D">
              <w:rPr>
                <w:rStyle w:val="Hyperkobling"/>
                <w:noProof/>
              </w:rPr>
              <w:t>1.5. Transport av Avtalen</w:t>
            </w:r>
            <w:r>
              <w:tab/>
            </w:r>
            <w:r w:rsidRPr="2124133D">
              <w:rPr>
                <w:noProof/>
              </w:rPr>
              <w:fldChar w:fldCharType="begin"/>
            </w:r>
            <w:r w:rsidRPr="2124133D">
              <w:rPr>
                <w:noProof/>
              </w:rPr>
              <w:instrText xml:space="preserve"> PAGEREF _Toc226964894 \h </w:instrText>
            </w:r>
            <w:r w:rsidRPr="2124133D">
              <w:rPr>
                <w:noProof/>
              </w:rPr>
            </w:r>
            <w:r w:rsidRPr="2124133D">
              <w:rPr>
                <w:noProof/>
              </w:rPr>
              <w:fldChar w:fldCharType="separate"/>
            </w:r>
            <w:r w:rsidRPr="2124133D">
              <w:rPr>
                <w:noProof/>
              </w:rPr>
              <w:t>7</w:t>
            </w:r>
            <w:r w:rsidRPr="2124133D">
              <w:rPr>
                <w:noProof/>
              </w:rPr>
              <w:fldChar w:fldCharType="end"/>
            </w:r>
          </w:hyperlink>
        </w:p>
        <w:p w14:paraId="0F5C953D" w14:textId="6119CC47" w:rsidR="004C31B7" w:rsidRDefault="004C31B7" w:rsidP="2124133D">
          <w:pPr>
            <w:pStyle w:val="INNH1"/>
            <w:tabs>
              <w:tab w:val="right" w:leader="dot" w:pos="9060"/>
            </w:tabs>
            <w:rPr>
              <w:rFonts w:eastAsiaTheme="minorEastAsia"/>
              <w:noProof/>
              <w:sz w:val="24"/>
              <w:szCs w:val="24"/>
              <w:lang w:eastAsia="nb-NO"/>
            </w:rPr>
          </w:pPr>
          <w:hyperlink w:anchor="_Toc226964895">
            <w:r w:rsidRPr="2124133D">
              <w:rPr>
                <w:rStyle w:val="Hyperkobling"/>
                <w:noProof/>
              </w:rPr>
              <w:t>2. Avrop og bestilling</w:t>
            </w:r>
            <w:r>
              <w:tab/>
            </w:r>
            <w:r w:rsidRPr="2124133D">
              <w:rPr>
                <w:noProof/>
              </w:rPr>
              <w:fldChar w:fldCharType="begin"/>
            </w:r>
            <w:r w:rsidRPr="2124133D">
              <w:rPr>
                <w:noProof/>
              </w:rPr>
              <w:instrText xml:space="preserve"> PAGEREF _Toc226964895 \h </w:instrText>
            </w:r>
            <w:r w:rsidRPr="2124133D">
              <w:rPr>
                <w:noProof/>
              </w:rPr>
            </w:r>
            <w:r w:rsidRPr="2124133D">
              <w:rPr>
                <w:noProof/>
              </w:rPr>
              <w:fldChar w:fldCharType="separate"/>
            </w:r>
            <w:r w:rsidRPr="2124133D">
              <w:rPr>
                <w:noProof/>
              </w:rPr>
              <w:t>7</w:t>
            </w:r>
            <w:r w:rsidRPr="2124133D">
              <w:rPr>
                <w:noProof/>
              </w:rPr>
              <w:fldChar w:fldCharType="end"/>
            </w:r>
          </w:hyperlink>
        </w:p>
        <w:p w14:paraId="64EBC044" w14:textId="6D3DE054" w:rsidR="004C31B7" w:rsidRDefault="004C31B7" w:rsidP="2124133D">
          <w:pPr>
            <w:pStyle w:val="INNH2"/>
            <w:tabs>
              <w:tab w:val="right" w:leader="dot" w:pos="9060"/>
            </w:tabs>
            <w:rPr>
              <w:rFonts w:eastAsiaTheme="minorEastAsia"/>
              <w:noProof/>
              <w:sz w:val="24"/>
              <w:szCs w:val="24"/>
              <w:lang w:eastAsia="nb-NO"/>
            </w:rPr>
          </w:pPr>
          <w:hyperlink w:anchor="_Toc226964896">
            <w:r w:rsidRPr="2124133D">
              <w:rPr>
                <w:rStyle w:val="Hyperkobling"/>
                <w:noProof/>
              </w:rPr>
              <w:t>2.1. Avrop</w:t>
            </w:r>
            <w:r>
              <w:tab/>
            </w:r>
            <w:r w:rsidRPr="2124133D">
              <w:rPr>
                <w:noProof/>
              </w:rPr>
              <w:fldChar w:fldCharType="begin"/>
            </w:r>
            <w:r w:rsidRPr="2124133D">
              <w:rPr>
                <w:noProof/>
              </w:rPr>
              <w:instrText xml:space="preserve"> PAGEREF _Toc226964896 \h </w:instrText>
            </w:r>
            <w:r w:rsidRPr="2124133D">
              <w:rPr>
                <w:noProof/>
              </w:rPr>
            </w:r>
            <w:r w:rsidRPr="2124133D">
              <w:rPr>
                <w:noProof/>
              </w:rPr>
              <w:fldChar w:fldCharType="separate"/>
            </w:r>
            <w:r w:rsidRPr="2124133D">
              <w:rPr>
                <w:noProof/>
              </w:rPr>
              <w:t>7</w:t>
            </w:r>
            <w:r w:rsidRPr="2124133D">
              <w:rPr>
                <w:noProof/>
              </w:rPr>
              <w:fldChar w:fldCharType="end"/>
            </w:r>
          </w:hyperlink>
        </w:p>
        <w:p w14:paraId="2CC10BFD" w14:textId="53DAC085" w:rsidR="004C31B7" w:rsidRDefault="004C31B7" w:rsidP="2124133D">
          <w:pPr>
            <w:pStyle w:val="INNH2"/>
            <w:tabs>
              <w:tab w:val="right" w:leader="dot" w:pos="9060"/>
            </w:tabs>
            <w:rPr>
              <w:rFonts w:eastAsiaTheme="minorEastAsia"/>
              <w:noProof/>
              <w:sz w:val="24"/>
              <w:szCs w:val="24"/>
              <w:lang w:eastAsia="nb-NO"/>
            </w:rPr>
          </w:pPr>
          <w:hyperlink w:anchor="_Toc226964897">
            <w:r w:rsidRPr="2124133D">
              <w:rPr>
                <w:rStyle w:val="Hyperkobling"/>
                <w:noProof/>
              </w:rPr>
              <w:t>2.2. Bestilling</w:t>
            </w:r>
            <w:r>
              <w:tab/>
            </w:r>
            <w:r w:rsidRPr="2124133D">
              <w:rPr>
                <w:noProof/>
              </w:rPr>
              <w:fldChar w:fldCharType="begin"/>
            </w:r>
            <w:r w:rsidRPr="2124133D">
              <w:rPr>
                <w:noProof/>
              </w:rPr>
              <w:instrText xml:space="preserve"> PAGEREF _Toc226964897 \h </w:instrText>
            </w:r>
            <w:r w:rsidRPr="2124133D">
              <w:rPr>
                <w:noProof/>
              </w:rPr>
            </w:r>
            <w:r w:rsidRPr="2124133D">
              <w:rPr>
                <w:noProof/>
              </w:rPr>
              <w:fldChar w:fldCharType="separate"/>
            </w:r>
            <w:r w:rsidRPr="2124133D">
              <w:rPr>
                <w:noProof/>
              </w:rPr>
              <w:t>7</w:t>
            </w:r>
            <w:r w:rsidRPr="2124133D">
              <w:rPr>
                <w:noProof/>
              </w:rPr>
              <w:fldChar w:fldCharType="end"/>
            </w:r>
          </w:hyperlink>
        </w:p>
        <w:p w14:paraId="5970A757" w14:textId="6CC71A32" w:rsidR="004C31B7" w:rsidRDefault="004C31B7" w:rsidP="2124133D">
          <w:pPr>
            <w:pStyle w:val="INNH1"/>
            <w:tabs>
              <w:tab w:val="right" w:leader="dot" w:pos="9060"/>
            </w:tabs>
            <w:rPr>
              <w:rFonts w:eastAsiaTheme="minorEastAsia"/>
              <w:noProof/>
              <w:sz w:val="24"/>
              <w:szCs w:val="24"/>
              <w:lang w:eastAsia="nb-NO"/>
            </w:rPr>
          </w:pPr>
          <w:hyperlink w:anchor="_Toc226964898">
            <w:r w:rsidRPr="2124133D">
              <w:rPr>
                <w:rStyle w:val="Hyperkobling"/>
                <w:noProof/>
              </w:rPr>
              <w:t>3. Partenes plikter</w:t>
            </w:r>
            <w:r>
              <w:tab/>
            </w:r>
            <w:r w:rsidRPr="2124133D">
              <w:rPr>
                <w:noProof/>
              </w:rPr>
              <w:fldChar w:fldCharType="begin"/>
            </w:r>
            <w:r w:rsidRPr="2124133D">
              <w:rPr>
                <w:noProof/>
              </w:rPr>
              <w:instrText xml:space="preserve"> PAGEREF _Toc226964898 \h </w:instrText>
            </w:r>
            <w:r w:rsidRPr="2124133D">
              <w:rPr>
                <w:noProof/>
              </w:rPr>
            </w:r>
            <w:r w:rsidRPr="2124133D">
              <w:rPr>
                <w:noProof/>
              </w:rPr>
              <w:fldChar w:fldCharType="separate"/>
            </w:r>
            <w:r w:rsidRPr="2124133D">
              <w:rPr>
                <w:noProof/>
              </w:rPr>
              <w:t>7</w:t>
            </w:r>
            <w:r w:rsidRPr="2124133D">
              <w:rPr>
                <w:noProof/>
              </w:rPr>
              <w:fldChar w:fldCharType="end"/>
            </w:r>
          </w:hyperlink>
        </w:p>
        <w:p w14:paraId="5AE7C95F" w14:textId="4927D37F" w:rsidR="004C31B7" w:rsidRDefault="004C31B7" w:rsidP="2124133D">
          <w:pPr>
            <w:pStyle w:val="INNH2"/>
            <w:tabs>
              <w:tab w:val="right" w:leader="dot" w:pos="9060"/>
            </w:tabs>
            <w:rPr>
              <w:rFonts w:eastAsiaTheme="minorEastAsia"/>
              <w:noProof/>
              <w:sz w:val="24"/>
              <w:szCs w:val="24"/>
              <w:lang w:eastAsia="nb-NO"/>
            </w:rPr>
          </w:pPr>
          <w:hyperlink w:anchor="_Toc226964899">
            <w:r w:rsidRPr="2124133D">
              <w:rPr>
                <w:rStyle w:val="Hyperkobling"/>
                <w:noProof/>
              </w:rPr>
              <w:t>3.1. Kundens plikter</w:t>
            </w:r>
            <w:r>
              <w:tab/>
            </w:r>
            <w:r w:rsidRPr="2124133D">
              <w:rPr>
                <w:noProof/>
              </w:rPr>
              <w:fldChar w:fldCharType="begin"/>
            </w:r>
            <w:r w:rsidRPr="2124133D">
              <w:rPr>
                <w:noProof/>
              </w:rPr>
              <w:instrText xml:space="preserve"> PAGEREF _Toc226964899 \h </w:instrText>
            </w:r>
            <w:r w:rsidRPr="2124133D">
              <w:rPr>
                <w:noProof/>
              </w:rPr>
            </w:r>
            <w:r w:rsidRPr="2124133D">
              <w:rPr>
                <w:noProof/>
              </w:rPr>
              <w:fldChar w:fldCharType="separate"/>
            </w:r>
            <w:r w:rsidRPr="2124133D">
              <w:rPr>
                <w:noProof/>
              </w:rPr>
              <w:t>7</w:t>
            </w:r>
            <w:r w:rsidRPr="2124133D">
              <w:rPr>
                <w:noProof/>
              </w:rPr>
              <w:fldChar w:fldCharType="end"/>
            </w:r>
          </w:hyperlink>
        </w:p>
        <w:p w14:paraId="53734606" w14:textId="78326E38" w:rsidR="004C31B7" w:rsidRDefault="004C31B7" w:rsidP="2124133D">
          <w:pPr>
            <w:pStyle w:val="INNH2"/>
            <w:tabs>
              <w:tab w:val="right" w:leader="dot" w:pos="9060"/>
            </w:tabs>
            <w:rPr>
              <w:rFonts w:eastAsiaTheme="minorEastAsia"/>
              <w:noProof/>
              <w:sz w:val="24"/>
              <w:szCs w:val="24"/>
              <w:lang w:eastAsia="nb-NO"/>
            </w:rPr>
          </w:pPr>
          <w:hyperlink w:anchor="_Toc226964900">
            <w:r w:rsidRPr="2124133D">
              <w:rPr>
                <w:rStyle w:val="Hyperkobling"/>
                <w:noProof/>
              </w:rPr>
              <w:t>3.2. Leverandørens plikter</w:t>
            </w:r>
            <w:r>
              <w:tab/>
            </w:r>
            <w:r w:rsidRPr="2124133D">
              <w:rPr>
                <w:noProof/>
              </w:rPr>
              <w:fldChar w:fldCharType="begin"/>
            </w:r>
            <w:r w:rsidRPr="2124133D">
              <w:rPr>
                <w:noProof/>
              </w:rPr>
              <w:instrText xml:space="preserve"> PAGEREF _Toc226964900 \h </w:instrText>
            </w:r>
            <w:r w:rsidRPr="2124133D">
              <w:rPr>
                <w:noProof/>
              </w:rPr>
            </w:r>
            <w:r w:rsidRPr="2124133D">
              <w:rPr>
                <w:noProof/>
              </w:rPr>
              <w:fldChar w:fldCharType="separate"/>
            </w:r>
            <w:r w:rsidRPr="2124133D">
              <w:rPr>
                <w:noProof/>
              </w:rPr>
              <w:t>8</w:t>
            </w:r>
            <w:r w:rsidRPr="2124133D">
              <w:rPr>
                <w:noProof/>
              </w:rPr>
              <w:fldChar w:fldCharType="end"/>
            </w:r>
          </w:hyperlink>
        </w:p>
        <w:p w14:paraId="503022B3" w14:textId="48CD3E5E" w:rsidR="004C31B7" w:rsidRDefault="004C31B7" w:rsidP="2124133D">
          <w:pPr>
            <w:pStyle w:val="INNH3"/>
            <w:tabs>
              <w:tab w:val="right" w:leader="dot" w:pos="9060"/>
            </w:tabs>
            <w:rPr>
              <w:rFonts w:eastAsiaTheme="minorEastAsia"/>
              <w:noProof/>
              <w:sz w:val="24"/>
              <w:szCs w:val="24"/>
              <w:lang w:eastAsia="nb-NO"/>
            </w:rPr>
          </w:pPr>
          <w:hyperlink w:anchor="_Toc226964901">
            <w:r w:rsidRPr="2124133D">
              <w:rPr>
                <w:rStyle w:val="Hyperkobling"/>
                <w:noProof/>
              </w:rPr>
              <w:t>3.2.1. Kvalitetssikring</w:t>
            </w:r>
            <w:r>
              <w:tab/>
            </w:r>
            <w:r w:rsidRPr="2124133D">
              <w:rPr>
                <w:noProof/>
              </w:rPr>
              <w:fldChar w:fldCharType="begin"/>
            </w:r>
            <w:r w:rsidRPr="2124133D">
              <w:rPr>
                <w:noProof/>
              </w:rPr>
              <w:instrText xml:space="preserve"> PAGEREF _Toc226964901 \h </w:instrText>
            </w:r>
            <w:r w:rsidRPr="2124133D">
              <w:rPr>
                <w:noProof/>
              </w:rPr>
            </w:r>
            <w:r w:rsidRPr="2124133D">
              <w:rPr>
                <w:noProof/>
              </w:rPr>
              <w:fldChar w:fldCharType="separate"/>
            </w:r>
            <w:r w:rsidRPr="2124133D">
              <w:rPr>
                <w:noProof/>
              </w:rPr>
              <w:t>8</w:t>
            </w:r>
            <w:r w:rsidRPr="2124133D">
              <w:rPr>
                <w:noProof/>
              </w:rPr>
              <w:fldChar w:fldCharType="end"/>
            </w:r>
          </w:hyperlink>
        </w:p>
        <w:p w14:paraId="7CAEFE01" w14:textId="637B7270" w:rsidR="004C31B7" w:rsidRDefault="004C31B7" w:rsidP="2124133D">
          <w:pPr>
            <w:pStyle w:val="INNH3"/>
            <w:tabs>
              <w:tab w:val="right" w:leader="dot" w:pos="9060"/>
            </w:tabs>
            <w:rPr>
              <w:rFonts w:eastAsiaTheme="minorEastAsia"/>
              <w:noProof/>
              <w:sz w:val="24"/>
              <w:szCs w:val="24"/>
              <w:lang w:eastAsia="nb-NO"/>
            </w:rPr>
          </w:pPr>
          <w:hyperlink w:anchor="_Toc226964902">
            <w:r w:rsidRPr="2124133D">
              <w:rPr>
                <w:rStyle w:val="Hyperkobling"/>
                <w:noProof/>
              </w:rPr>
              <w:t>3.2.2. Leverandørens personell</w:t>
            </w:r>
            <w:r>
              <w:tab/>
            </w:r>
            <w:r w:rsidRPr="2124133D">
              <w:rPr>
                <w:noProof/>
              </w:rPr>
              <w:fldChar w:fldCharType="begin"/>
            </w:r>
            <w:r w:rsidRPr="2124133D">
              <w:rPr>
                <w:noProof/>
              </w:rPr>
              <w:instrText xml:space="preserve"> PAGEREF _Toc226964902 \h </w:instrText>
            </w:r>
            <w:r w:rsidRPr="2124133D">
              <w:rPr>
                <w:noProof/>
              </w:rPr>
            </w:r>
            <w:r w:rsidRPr="2124133D">
              <w:rPr>
                <w:noProof/>
              </w:rPr>
              <w:fldChar w:fldCharType="separate"/>
            </w:r>
            <w:r w:rsidRPr="2124133D">
              <w:rPr>
                <w:noProof/>
              </w:rPr>
              <w:t>8</w:t>
            </w:r>
            <w:r w:rsidRPr="2124133D">
              <w:rPr>
                <w:noProof/>
              </w:rPr>
              <w:fldChar w:fldCharType="end"/>
            </w:r>
          </w:hyperlink>
        </w:p>
        <w:p w14:paraId="29BE7235" w14:textId="28D93F47" w:rsidR="004C31B7" w:rsidRDefault="004C31B7" w:rsidP="2124133D">
          <w:pPr>
            <w:pStyle w:val="INNH3"/>
            <w:tabs>
              <w:tab w:val="right" w:leader="dot" w:pos="9060"/>
            </w:tabs>
            <w:rPr>
              <w:rFonts w:eastAsiaTheme="minorEastAsia"/>
              <w:noProof/>
              <w:sz w:val="24"/>
              <w:szCs w:val="24"/>
              <w:lang w:eastAsia="nb-NO"/>
            </w:rPr>
          </w:pPr>
          <w:hyperlink w:anchor="_Toc226964903">
            <w:r w:rsidRPr="2124133D">
              <w:rPr>
                <w:rStyle w:val="Hyperkobling"/>
                <w:noProof/>
              </w:rPr>
              <w:t>3.2.3. Bruk av underleverandør</w:t>
            </w:r>
            <w:r>
              <w:tab/>
            </w:r>
            <w:r w:rsidRPr="2124133D">
              <w:rPr>
                <w:noProof/>
              </w:rPr>
              <w:fldChar w:fldCharType="begin"/>
            </w:r>
            <w:r w:rsidRPr="2124133D">
              <w:rPr>
                <w:noProof/>
              </w:rPr>
              <w:instrText xml:space="preserve"> PAGEREF _Toc226964903 \h </w:instrText>
            </w:r>
            <w:r w:rsidRPr="2124133D">
              <w:rPr>
                <w:noProof/>
              </w:rPr>
            </w:r>
            <w:r w:rsidRPr="2124133D">
              <w:rPr>
                <w:noProof/>
              </w:rPr>
              <w:fldChar w:fldCharType="separate"/>
            </w:r>
            <w:r w:rsidRPr="2124133D">
              <w:rPr>
                <w:noProof/>
              </w:rPr>
              <w:t>8</w:t>
            </w:r>
            <w:r w:rsidRPr="2124133D">
              <w:rPr>
                <w:noProof/>
              </w:rPr>
              <w:fldChar w:fldCharType="end"/>
            </w:r>
          </w:hyperlink>
        </w:p>
        <w:p w14:paraId="5300FA18" w14:textId="6168D109" w:rsidR="004C31B7" w:rsidRDefault="004C31B7" w:rsidP="2124133D">
          <w:pPr>
            <w:pStyle w:val="INNH3"/>
            <w:tabs>
              <w:tab w:val="right" w:leader="dot" w:pos="9060"/>
            </w:tabs>
            <w:rPr>
              <w:rFonts w:eastAsiaTheme="minorEastAsia"/>
              <w:noProof/>
              <w:sz w:val="24"/>
              <w:szCs w:val="24"/>
              <w:lang w:eastAsia="nb-NO"/>
            </w:rPr>
          </w:pPr>
          <w:hyperlink w:anchor="_Toc226964904">
            <w:r w:rsidRPr="2124133D">
              <w:rPr>
                <w:rStyle w:val="Hyperkobling"/>
                <w:noProof/>
              </w:rPr>
              <w:t>3.2.4. Statistikk</w:t>
            </w:r>
            <w:r>
              <w:tab/>
            </w:r>
            <w:r w:rsidRPr="2124133D">
              <w:rPr>
                <w:noProof/>
              </w:rPr>
              <w:fldChar w:fldCharType="begin"/>
            </w:r>
            <w:r w:rsidRPr="2124133D">
              <w:rPr>
                <w:noProof/>
              </w:rPr>
              <w:instrText xml:space="preserve"> PAGEREF _Toc226964904 \h </w:instrText>
            </w:r>
            <w:r w:rsidRPr="2124133D">
              <w:rPr>
                <w:noProof/>
              </w:rPr>
            </w:r>
            <w:r w:rsidRPr="2124133D">
              <w:rPr>
                <w:noProof/>
              </w:rPr>
              <w:fldChar w:fldCharType="separate"/>
            </w:r>
            <w:r w:rsidRPr="2124133D">
              <w:rPr>
                <w:noProof/>
              </w:rPr>
              <w:t>8</w:t>
            </w:r>
            <w:r w:rsidRPr="2124133D">
              <w:rPr>
                <w:noProof/>
              </w:rPr>
              <w:fldChar w:fldCharType="end"/>
            </w:r>
          </w:hyperlink>
        </w:p>
        <w:p w14:paraId="28CB7350" w14:textId="5CBFC627" w:rsidR="004C31B7" w:rsidRDefault="004C31B7" w:rsidP="2124133D">
          <w:pPr>
            <w:pStyle w:val="INNH3"/>
            <w:tabs>
              <w:tab w:val="right" w:leader="dot" w:pos="9060"/>
            </w:tabs>
            <w:rPr>
              <w:rFonts w:eastAsiaTheme="minorEastAsia"/>
              <w:noProof/>
              <w:sz w:val="24"/>
              <w:szCs w:val="24"/>
              <w:lang w:eastAsia="nb-NO"/>
            </w:rPr>
          </w:pPr>
          <w:hyperlink w:anchor="_Toc226964905">
            <w:r w:rsidRPr="2124133D">
              <w:rPr>
                <w:rStyle w:val="Hyperkobling"/>
                <w:noProof/>
              </w:rPr>
              <w:t>3.2.5. Forsikring</w:t>
            </w:r>
            <w:r>
              <w:tab/>
            </w:r>
            <w:r w:rsidRPr="2124133D">
              <w:rPr>
                <w:noProof/>
              </w:rPr>
              <w:fldChar w:fldCharType="begin"/>
            </w:r>
            <w:r w:rsidRPr="2124133D">
              <w:rPr>
                <w:noProof/>
              </w:rPr>
              <w:instrText xml:space="preserve"> PAGEREF _Toc226964905 \h </w:instrText>
            </w:r>
            <w:r w:rsidRPr="2124133D">
              <w:rPr>
                <w:noProof/>
              </w:rPr>
            </w:r>
            <w:r w:rsidRPr="2124133D">
              <w:rPr>
                <w:noProof/>
              </w:rPr>
              <w:fldChar w:fldCharType="separate"/>
            </w:r>
            <w:r w:rsidRPr="2124133D">
              <w:rPr>
                <w:noProof/>
              </w:rPr>
              <w:t>8</w:t>
            </w:r>
            <w:r w:rsidRPr="2124133D">
              <w:rPr>
                <w:noProof/>
              </w:rPr>
              <w:fldChar w:fldCharType="end"/>
            </w:r>
          </w:hyperlink>
        </w:p>
        <w:p w14:paraId="5B3BFC7F" w14:textId="5D512CDD" w:rsidR="004C31B7" w:rsidRDefault="004C31B7" w:rsidP="2124133D">
          <w:pPr>
            <w:pStyle w:val="INNH3"/>
            <w:tabs>
              <w:tab w:val="right" w:leader="dot" w:pos="9060"/>
            </w:tabs>
            <w:rPr>
              <w:rFonts w:eastAsiaTheme="minorEastAsia"/>
              <w:noProof/>
              <w:sz w:val="24"/>
              <w:szCs w:val="24"/>
              <w:lang w:eastAsia="nb-NO"/>
            </w:rPr>
          </w:pPr>
          <w:hyperlink w:anchor="_Toc226964906">
            <w:r w:rsidRPr="2124133D">
              <w:rPr>
                <w:rStyle w:val="Hyperkobling"/>
                <w:noProof/>
              </w:rPr>
              <w:t>3.2.6. Bærekraft</w:t>
            </w:r>
            <w:r>
              <w:tab/>
            </w:r>
            <w:r w:rsidRPr="2124133D">
              <w:rPr>
                <w:noProof/>
              </w:rPr>
              <w:fldChar w:fldCharType="begin"/>
            </w:r>
            <w:r w:rsidRPr="2124133D">
              <w:rPr>
                <w:noProof/>
              </w:rPr>
              <w:instrText xml:space="preserve"> PAGEREF _Toc226964906 \h </w:instrText>
            </w:r>
            <w:r w:rsidRPr="2124133D">
              <w:rPr>
                <w:noProof/>
              </w:rPr>
            </w:r>
            <w:r w:rsidRPr="2124133D">
              <w:rPr>
                <w:noProof/>
              </w:rPr>
              <w:fldChar w:fldCharType="separate"/>
            </w:r>
            <w:r w:rsidRPr="2124133D">
              <w:rPr>
                <w:noProof/>
              </w:rPr>
              <w:t>9</w:t>
            </w:r>
            <w:r w:rsidRPr="2124133D">
              <w:rPr>
                <w:noProof/>
              </w:rPr>
              <w:fldChar w:fldCharType="end"/>
            </w:r>
          </w:hyperlink>
        </w:p>
        <w:p w14:paraId="1FE6BA55" w14:textId="58A8E94C" w:rsidR="004C31B7" w:rsidRDefault="004C31B7" w:rsidP="2124133D">
          <w:pPr>
            <w:pStyle w:val="INNH3"/>
            <w:tabs>
              <w:tab w:val="right" w:leader="dot" w:pos="9060"/>
            </w:tabs>
            <w:rPr>
              <w:rFonts w:eastAsiaTheme="minorEastAsia"/>
              <w:noProof/>
              <w:sz w:val="24"/>
              <w:szCs w:val="24"/>
              <w:lang w:eastAsia="nb-NO"/>
            </w:rPr>
          </w:pPr>
          <w:hyperlink w:anchor="_Toc226964907">
            <w:r w:rsidRPr="2124133D">
              <w:rPr>
                <w:rStyle w:val="Hyperkobling"/>
                <w:noProof/>
              </w:rPr>
              <w:t>3.2.7. Behandling av personopplysninger</w:t>
            </w:r>
            <w:r>
              <w:tab/>
            </w:r>
            <w:r w:rsidRPr="2124133D">
              <w:rPr>
                <w:noProof/>
              </w:rPr>
              <w:fldChar w:fldCharType="begin"/>
            </w:r>
            <w:r w:rsidRPr="2124133D">
              <w:rPr>
                <w:noProof/>
              </w:rPr>
              <w:instrText xml:space="preserve"> PAGEREF _Toc226964907 \h </w:instrText>
            </w:r>
            <w:r w:rsidRPr="2124133D">
              <w:rPr>
                <w:noProof/>
              </w:rPr>
            </w:r>
            <w:r w:rsidRPr="2124133D">
              <w:rPr>
                <w:noProof/>
              </w:rPr>
              <w:fldChar w:fldCharType="separate"/>
            </w:r>
            <w:r w:rsidRPr="2124133D">
              <w:rPr>
                <w:noProof/>
              </w:rPr>
              <w:t>11</w:t>
            </w:r>
            <w:r w:rsidRPr="2124133D">
              <w:rPr>
                <w:noProof/>
              </w:rPr>
              <w:fldChar w:fldCharType="end"/>
            </w:r>
          </w:hyperlink>
        </w:p>
        <w:p w14:paraId="53BFA8D4" w14:textId="3658A806" w:rsidR="004C31B7" w:rsidRDefault="004C31B7" w:rsidP="2124133D">
          <w:pPr>
            <w:pStyle w:val="INNH3"/>
            <w:tabs>
              <w:tab w:val="right" w:leader="dot" w:pos="9060"/>
            </w:tabs>
            <w:rPr>
              <w:rFonts w:eastAsiaTheme="minorEastAsia"/>
              <w:noProof/>
              <w:sz w:val="24"/>
              <w:szCs w:val="24"/>
              <w:lang w:eastAsia="nb-NO"/>
            </w:rPr>
          </w:pPr>
          <w:hyperlink w:anchor="_Toc226964908">
            <w:r w:rsidRPr="2124133D">
              <w:rPr>
                <w:rStyle w:val="Hyperkobling"/>
                <w:noProof/>
              </w:rPr>
              <w:t>3.2.8. Internasjonale sanksjoner</w:t>
            </w:r>
            <w:r>
              <w:tab/>
            </w:r>
            <w:r w:rsidRPr="2124133D">
              <w:rPr>
                <w:noProof/>
              </w:rPr>
              <w:fldChar w:fldCharType="begin"/>
            </w:r>
            <w:r w:rsidRPr="2124133D">
              <w:rPr>
                <w:noProof/>
              </w:rPr>
              <w:instrText xml:space="preserve"> PAGEREF _Toc226964908 \h </w:instrText>
            </w:r>
            <w:r w:rsidRPr="2124133D">
              <w:rPr>
                <w:noProof/>
              </w:rPr>
            </w:r>
            <w:r w:rsidRPr="2124133D">
              <w:rPr>
                <w:noProof/>
              </w:rPr>
              <w:fldChar w:fldCharType="separate"/>
            </w:r>
            <w:r w:rsidRPr="2124133D">
              <w:rPr>
                <w:noProof/>
              </w:rPr>
              <w:t>11</w:t>
            </w:r>
            <w:r w:rsidRPr="2124133D">
              <w:rPr>
                <w:noProof/>
              </w:rPr>
              <w:fldChar w:fldCharType="end"/>
            </w:r>
          </w:hyperlink>
        </w:p>
        <w:p w14:paraId="73DD1F8A" w14:textId="7086A11E" w:rsidR="004C31B7" w:rsidRDefault="004C31B7" w:rsidP="2124133D">
          <w:pPr>
            <w:pStyle w:val="INNH2"/>
            <w:tabs>
              <w:tab w:val="right" w:leader="dot" w:pos="9060"/>
            </w:tabs>
            <w:rPr>
              <w:rFonts w:eastAsiaTheme="minorEastAsia"/>
              <w:noProof/>
              <w:sz w:val="24"/>
              <w:szCs w:val="24"/>
              <w:lang w:eastAsia="nb-NO"/>
            </w:rPr>
          </w:pPr>
          <w:hyperlink w:anchor="_Toc226964909">
            <w:r w:rsidRPr="2124133D">
              <w:rPr>
                <w:rStyle w:val="Hyperkobling"/>
                <w:noProof/>
              </w:rPr>
              <w:t>3.3. Felles plikter</w:t>
            </w:r>
            <w:r>
              <w:tab/>
            </w:r>
            <w:r w:rsidRPr="2124133D">
              <w:rPr>
                <w:noProof/>
              </w:rPr>
              <w:fldChar w:fldCharType="begin"/>
            </w:r>
            <w:r w:rsidRPr="2124133D">
              <w:rPr>
                <w:noProof/>
              </w:rPr>
              <w:instrText xml:space="preserve"> PAGEREF _Toc226964909 \h </w:instrText>
            </w:r>
            <w:r w:rsidRPr="2124133D">
              <w:rPr>
                <w:noProof/>
              </w:rPr>
            </w:r>
            <w:r w:rsidRPr="2124133D">
              <w:rPr>
                <w:noProof/>
              </w:rPr>
              <w:fldChar w:fldCharType="separate"/>
            </w:r>
            <w:r w:rsidRPr="2124133D">
              <w:rPr>
                <w:noProof/>
              </w:rPr>
              <w:t>12</w:t>
            </w:r>
            <w:r w:rsidRPr="2124133D">
              <w:rPr>
                <w:noProof/>
              </w:rPr>
              <w:fldChar w:fldCharType="end"/>
            </w:r>
          </w:hyperlink>
        </w:p>
        <w:p w14:paraId="45C34B8B" w14:textId="62F7A6D0" w:rsidR="004C31B7" w:rsidRDefault="004C31B7" w:rsidP="2124133D">
          <w:pPr>
            <w:pStyle w:val="INNH3"/>
            <w:tabs>
              <w:tab w:val="right" w:leader="dot" w:pos="9060"/>
            </w:tabs>
            <w:rPr>
              <w:rFonts w:eastAsiaTheme="minorEastAsia"/>
              <w:noProof/>
              <w:sz w:val="24"/>
              <w:szCs w:val="24"/>
              <w:lang w:eastAsia="nb-NO"/>
            </w:rPr>
          </w:pPr>
          <w:hyperlink w:anchor="_Toc226964910">
            <w:r w:rsidRPr="2124133D">
              <w:rPr>
                <w:rStyle w:val="Hyperkobling"/>
                <w:noProof/>
              </w:rPr>
              <w:t>3.3.1. Samarbeid</w:t>
            </w:r>
            <w:r>
              <w:tab/>
            </w:r>
            <w:r w:rsidRPr="2124133D">
              <w:rPr>
                <w:noProof/>
              </w:rPr>
              <w:fldChar w:fldCharType="begin"/>
            </w:r>
            <w:r w:rsidRPr="2124133D">
              <w:rPr>
                <w:noProof/>
              </w:rPr>
              <w:instrText xml:space="preserve"> PAGEREF _Toc226964910 \h </w:instrText>
            </w:r>
            <w:r w:rsidRPr="2124133D">
              <w:rPr>
                <w:noProof/>
              </w:rPr>
            </w:r>
            <w:r w:rsidRPr="2124133D">
              <w:rPr>
                <w:noProof/>
              </w:rPr>
              <w:fldChar w:fldCharType="separate"/>
            </w:r>
            <w:r w:rsidRPr="2124133D">
              <w:rPr>
                <w:noProof/>
              </w:rPr>
              <w:t>12</w:t>
            </w:r>
            <w:r w:rsidRPr="2124133D">
              <w:rPr>
                <w:noProof/>
              </w:rPr>
              <w:fldChar w:fldCharType="end"/>
            </w:r>
          </w:hyperlink>
        </w:p>
        <w:p w14:paraId="4C03F1B6" w14:textId="66D1A859" w:rsidR="004C31B7" w:rsidRDefault="004C31B7" w:rsidP="2124133D">
          <w:pPr>
            <w:pStyle w:val="INNH3"/>
            <w:tabs>
              <w:tab w:val="right" w:leader="dot" w:pos="9060"/>
            </w:tabs>
            <w:rPr>
              <w:rFonts w:eastAsiaTheme="minorEastAsia"/>
              <w:noProof/>
              <w:sz w:val="24"/>
              <w:szCs w:val="24"/>
              <w:lang w:eastAsia="nb-NO"/>
            </w:rPr>
          </w:pPr>
          <w:hyperlink w:anchor="_Toc226964911">
            <w:r w:rsidRPr="2124133D">
              <w:rPr>
                <w:rStyle w:val="Hyperkobling"/>
                <w:noProof/>
              </w:rPr>
              <w:t>3.3.2. Kommunikasjon og møter</w:t>
            </w:r>
            <w:r>
              <w:tab/>
            </w:r>
            <w:r w:rsidRPr="2124133D">
              <w:rPr>
                <w:noProof/>
              </w:rPr>
              <w:fldChar w:fldCharType="begin"/>
            </w:r>
            <w:r w:rsidRPr="2124133D">
              <w:rPr>
                <w:noProof/>
              </w:rPr>
              <w:instrText xml:space="preserve"> PAGEREF _Toc226964911 \h </w:instrText>
            </w:r>
            <w:r w:rsidRPr="2124133D">
              <w:rPr>
                <w:noProof/>
              </w:rPr>
            </w:r>
            <w:r w:rsidRPr="2124133D">
              <w:rPr>
                <w:noProof/>
              </w:rPr>
              <w:fldChar w:fldCharType="separate"/>
            </w:r>
            <w:r w:rsidRPr="2124133D">
              <w:rPr>
                <w:noProof/>
              </w:rPr>
              <w:t>12</w:t>
            </w:r>
            <w:r w:rsidRPr="2124133D">
              <w:rPr>
                <w:noProof/>
              </w:rPr>
              <w:fldChar w:fldCharType="end"/>
            </w:r>
          </w:hyperlink>
        </w:p>
        <w:p w14:paraId="28C9995C" w14:textId="3386B435" w:rsidR="004C31B7" w:rsidRDefault="004C31B7" w:rsidP="2124133D">
          <w:pPr>
            <w:pStyle w:val="INNH1"/>
            <w:tabs>
              <w:tab w:val="right" w:leader="dot" w:pos="9060"/>
            </w:tabs>
            <w:rPr>
              <w:rFonts w:eastAsiaTheme="minorEastAsia"/>
              <w:noProof/>
              <w:sz w:val="24"/>
              <w:szCs w:val="24"/>
              <w:lang w:eastAsia="nb-NO"/>
            </w:rPr>
          </w:pPr>
          <w:hyperlink w:anchor="_Toc226964912">
            <w:r w:rsidRPr="2124133D">
              <w:rPr>
                <w:rStyle w:val="Hyperkobling"/>
                <w:noProof/>
              </w:rPr>
              <w:t>4. Vederlag og prisjustering</w:t>
            </w:r>
            <w:r>
              <w:tab/>
            </w:r>
            <w:r w:rsidRPr="2124133D">
              <w:rPr>
                <w:noProof/>
              </w:rPr>
              <w:fldChar w:fldCharType="begin"/>
            </w:r>
            <w:r w:rsidRPr="2124133D">
              <w:rPr>
                <w:noProof/>
              </w:rPr>
              <w:instrText xml:space="preserve"> PAGEREF _Toc226964912 \h </w:instrText>
            </w:r>
            <w:r w:rsidRPr="2124133D">
              <w:rPr>
                <w:noProof/>
              </w:rPr>
            </w:r>
            <w:r w:rsidRPr="2124133D">
              <w:rPr>
                <w:noProof/>
              </w:rPr>
              <w:fldChar w:fldCharType="separate"/>
            </w:r>
            <w:r w:rsidRPr="2124133D">
              <w:rPr>
                <w:noProof/>
              </w:rPr>
              <w:t>12</w:t>
            </w:r>
            <w:r w:rsidRPr="2124133D">
              <w:rPr>
                <w:noProof/>
              </w:rPr>
              <w:fldChar w:fldCharType="end"/>
            </w:r>
          </w:hyperlink>
        </w:p>
        <w:p w14:paraId="01626E2C" w14:textId="3A59498C" w:rsidR="004C31B7" w:rsidRDefault="004C31B7" w:rsidP="2124133D">
          <w:pPr>
            <w:pStyle w:val="INNH2"/>
            <w:tabs>
              <w:tab w:val="right" w:leader="dot" w:pos="9060"/>
            </w:tabs>
            <w:rPr>
              <w:rFonts w:eastAsiaTheme="minorEastAsia"/>
              <w:noProof/>
              <w:sz w:val="24"/>
              <w:szCs w:val="24"/>
              <w:lang w:eastAsia="nb-NO"/>
            </w:rPr>
          </w:pPr>
          <w:hyperlink w:anchor="_Toc226964913">
            <w:r w:rsidRPr="2124133D">
              <w:rPr>
                <w:rStyle w:val="Hyperkobling"/>
                <w:noProof/>
              </w:rPr>
              <w:t>4.1. Vederlag</w:t>
            </w:r>
            <w:r>
              <w:tab/>
            </w:r>
            <w:r w:rsidRPr="2124133D">
              <w:rPr>
                <w:noProof/>
              </w:rPr>
              <w:fldChar w:fldCharType="begin"/>
            </w:r>
            <w:r w:rsidRPr="2124133D">
              <w:rPr>
                <w:noProof/>
              </w:rPr>
              <w:instrText xml:space="preserve"> PAGEREF _Toc226964913 \h </w:instrText>
            </w:r>
            <w:r w:rsidRPr="2124133D">
              <w:rPr>
                <w:noProof/>
              </w:rPr>
            </w:r>
            <w:r w:rsidRPr="2124133D">
              <w:rPr>
                <w:noProof/>
              </w:rPr>
              <w:fldChar w:fldCharType="separate"/>
            </w:r>
            <w:r w:rsidRPr="2124133D">
              <w:rPr>
                <w:noProof/>
              </w:rPr>
              <w:t>12</w:t>
            </w:r>
            <w:r w:rsidRPr="2124133D">
              <w:rPr>
                <w:noProof/>
              </w:rPr>
              <w:fldChar w:fldCharType="end"/>
            </w:r>
          </w:hyperlink>
        </w:p>
        <w:p w14:paraId="5007260B" w14:textId="2E677403" w:rsidR="004C31B7" w:rsidRDefault="004C31B7" w:rsidP="2124133D">
          <w:pPr>
            <w:pStyle w:val="INNH2"/>
            <w:tabs>
              <w:tab w:val="right" w:leader="dot" w:pos="9060"/>
            </w:tabs>
            <w:rPr>
              <w:rFonts w:eastAsiaTheme="minorEastAsia"/>
              <w:noProof/>
              <w:sz w:val="24"/>
              <w:szCs w:val="24"/>
              <w:lang w:eastAsia="nb-NO"/>
            </w:rPr>
          </w:pPr>
          <w:hyperlink w:anchor="_Toc226964914">
            <w:r w:rsidRPr="2124133D">
              <w:rPr>
                <w:rStyle w:val="Hyperkobling"/>
                <w:noProof/>
              </w:rPr>
              <w:t>4.2. Prisjustering</w:t>
            </w:r>
            <w:r>
              <w:tab/>
            </w:r>
            <w:r w:rsidRPr="2124133D">
              <w:rPr>
                <w:noProof/>
              </w:rPr>
              <w:fldChar w:fldCharType="begin"/>
            </w:r>
            <w:r w:rsidRPr="2124133D">
              <w:rPr>
                <w:noProof/>
              </w:rPr>
              <w:instrText xml:space="preserve"> PAGEREF _Toc226964914 \h </w:instrText>
            </w:r>
            <w:r w:rsidRPr="2124133D">
              <w:rPr>
                <w:noProof/>
              </w:rPr>
            </w:r>
            <w:r w:rsidRPr="2124133D">
              <w:rPr>
                <w:noProof/>
              </w:rPr>
              <w:fldChar w:fldCharType="separate"/>
            </w:r>
            <w:r w:rsidRPr="2124133D">
              <w:rPr>
                <w:noProof/>
              </w:rPr>
              <w:t>12</w:t>
            </w:r>
            <w:r w:rsidRPr="2124133D">
              <w:rPr>
                <w:noProof/>
              </w:rPr>
              <w:fldChar w:fldCharType="end"/>
            </w:r>
          </w:hyperlink>
        </w:p>
        <w:p w14:paraId="27A87756" w14:textId="3FEC9D05" w:rsidR="004C31B7" w:rsidRDefault="004C31B7" w:rsidP="2124133D">
          <w:pPr>
            <w:pStyle w:val="INNH3"/>
            <w:tabs>
              <w:tab w:val="right" w:leader="dot" w:pos="9060"/>
            </w:tabs>
            <w:rPr>
              <w:rFonts w:eastAsiaTheme="minorEastAsia"/>
              <w:noProof/>
              <w:sz w:val="24"/>
              <w:szCs w:val="24"/>
              <w:lang w:eastAsia="nb-NO"/>
            </w:rPr>
          </w:pPr>
          <w:hyperlink w:anchor="_Toc226964915">
            <w:r w:rsidRPr="2124133D">
              <w:rPr>
                <w:rStyle w:val="Hyperkobling"/>
                <w:noProof/>
              </w:rPr>
              <w:t>4.2.1. Prisjustering som følge av myndighetsvedtak</w:t>
            </w:r>
            <w:r>
              <w:tab/>
            </w:r>
            <w:r w:rsidRPr="2124133D">
              <w:rPr>
                <w:noProof/>
              </w:rPr>
              <w:fldChar w:fldCharType="begin"/>
            </w:r>
            <w:r w:rsidRPr="2124133D">
              <w:rPr>
                <w:noProof/>
              </w:rPr>
              <w:instrText xml:space="preserve"> PAGEREF _Toc226964915 \h </w:instrText>
            </w:r>
            <w:r w:rsidRPr="2124133D">
              <w:rPr>
                <w:noProof/>
              </w:rPr>
            </w:r>
            <w:r w:rsidRPr="2124133D">
              <w:rPr>
                <w:noProof/>
              </w:rPr>
              <w:fldChar w:fldCharType="separate"/>
            </w:r>
            <w:r w:rsidRPr="2124133D">
              <w:rPr>
                <w:noProof/>
              </w:rPr>
              <w:t>12</w:t>
            </w:r>
            <w:r w:rsidRPr="2124133D">
              <w:rPr>
                <w:noProof/>
              </w:rPr>
              <w:fldChar w:fldCharType="end"/>
            </w:r>
          </w:hyperlink>
        </w:p>
        <w:p w14:paraId="0D893B82" w14:textId="7526F39A" w:rsidR="004C31B7" w:rsidRDefault="004C31B7" w:rsidP="2124133D">
          <w:pPr>
            <w:pStyle w:val="INNH3"/>
            <w:tabs>
              <w:tab w:val="right" w:leader="dot" w:pos="9060"/>
            </w:tabs>
            <w:rPr>
              <w:rFonts w:eastAsiaTheme="minorEastAsia"/>
              <w:noProof/>
              <w:sz w:val="24"/>
              <w:szCs w:val="24"/>
              <w:lang w:eastAsia="nb-NO"/>
            </w:rPr>
          </w:pPr>
          <w:hyperlink w:anchor="_Toc226964916">
            <w:r w:rsidRPr="2124133D">
              <w:rPr>
                <w:rStyle w:val="Hyperkobling"/>
                <w:noProof/>
              </w:rPr>
              <w:t>4.2.2. Prisjustering som følge av valutaendringer</w:t>
            </w:r>
            <w:r>
              <w:tab/>
            </w:r>
            <w:r w:rsidRPr="2124133D">
              <w:rPr>
                <w:noProof/>
              </w:rPr>
              <w:fldChar w:fldCharType="begin"/>
            </w:r>
            <w:r w:rsidRPr="2124133D">
              <w:rPr>
                <w:noProof/>
              </w:rPr>
              <w:instrText xml:space="preserve"> PAGEREF _Toc226964916 \h </w:instrText>
            </w:r>
            <w:r w:rsidRPr="2124133D">
              <w:rPr>
                <w:noProof/>
              </w:rPr>
            </w:r>
            <w:r w:rsidRPr="2124133D">
              <w:rPr>
                <w:noProof/>
              </w:rPr>
              <w:fldChar w:fldCharType="separate"/>
            </w:r>
            <w:r w:rsidRPr="2124133D">
              <w:rPr>
                <w:noProof/>
              </w:rPr>
              <w:t>12</w:t>
            </w:r>
            <w:r w:rsidRPr="2124133D">
              <w:rPr>
                <w:noProof/>
              </w:rPr>
              <w:fldChar w:fldCharType="end"/>
            </w:r>
          </w:hyperlink>
        </w:p>
        <w:p w14:paraId="4D21E4C0" w14:textId="58503E85" w:rsidR="004C31B7" w:rsidRDefault="004C31B7" w:rsidP="2124133D">
          <w:pPr>
            <w:pStyle w:val="INNH3"/>
            <w:tabs>
              <w:tab w:val="right" w:leader="dot" w:pos="9060"/>
            </w:tabs>
            <w:rPr>
              <w:rFonts w:eastAsiaTheme="minorEastAsia"/>
              <w:noProof/>
              <w:sz w:val="24"/>
              <w:szCs w:val="24"/>
              <w:lang w:eastAsia="nb-NO"/>
            </w:rPr>
          </w:pPr>
          <w:hyperlink w:anchor="_Toc226964917">
            <w:r w:rsidRPr="2124133D">
              <w:rPr>
                <w:rStyle w:val="Hyperkobling"/>
                <w:noProof/>
              </w:rPr>
              <w:t>4.2.3. Indeksregulering</w:t>
            </w:r>
            <w:r>
              <w:tab/>
            </w:r>
            <w:r w:rsidRPr="2124133D">
              <w:rPr>
                <w:noProof/>
              </w:rPr>
              <w:fldChar w:fldCharType="begin"/>
            </w:r>
            <w:r w:rsidRPr="2124133D">
              <w:rPr>
                <w:noProof/>
              </w:rPr>
              <w:instrText xml:space="preserve"> PAGEREF _Toc226964917 \h </w:instrText>
            </w:r>
            <w:r w:rsidRPr="2124133D">
              <w:rPr>
                <w:noProof/>
              </w:rPr>
            </w:r>
            <w:r w:rsidRPr="2124133D">
              <w:rPr>
                <w:noProof/>
              </w:rPr>
              <w:fldChar w:fldCharType="separate"/>
            </w:r>
            <w:r w:rsidRPr="2124133D">
              <w:rPr>
                <w:noProof/>
              </w:rPr>
              <w:t>13</w:t>
            </w:r>
            <w:r w:rsidRPr="2124133D">
              <w:rPr>
                <w:noProof/>
              </w:rPr>
              <w:fldChar w:fldCharType="end"/>
            </w:r>
          </w:hyperlink>
        </w:p>
        <w:p w14:paraId="3BADDB66" w14:textId="2E71782A" w:rsidR="004C31B7" w:rsidRDefault="004C31B7" w:rsidP="2124133D">
          <w:pPr>
            <w:pStyle w:val="INNH2"/>
            <w:tabs>
              <w:tab w:val="right" w:leader="dot" w:pos="9060"/>
            </w:tabs>
            <w:rPr>
              <w:rFonts w:eastAsiaTheme="minorEastAsia"/>
              <w:noProof/>
              <w:sz w:val="24"/>
              <w:szCs w:val="24"/>
              <w:lang w:eastAsia="nb-NO"/>
            </w:rPr>
          </w:pPr>
          <w:hyperlink w:anchor="_Toc226964918">
            <w:r w:rsidRPr="2124133D">
              <w:rPr>
                <w:rStyle w:val="Hyperkobling"/>
                <w:noProof/>
              </w:rPr>
              <w:t>4.3. Fakturerings- og betalingsbetingelser</w:t>
            </w:r>
            <w:r>
              <w:tab/>
            </w:r>
            <w:r w:rsidRPr="2124133D">
              <w:rPr>
                <w:noProof/>
              </w:rPr>
              <w:fldChar w:fldCharType="begin"/>
            </w:r>
            <w:r w:rsidRPr="2124133D">
              <w:rPr>
                <w:noProof/>
              </w:rPr>
              <w:instrText xml:space="preserve"> PAGEREF _Toc226964918 \h </w:instrText>
            </w:r>
            <w:r w:rsidRPr="2124133D">
              <w:rPr>
                <w:noProof/>
              </w:rPr>
            </w:r>
            <w:r w:rsidRPr="2124133D">
              <w:rPr>
                <w:noProof/>
              </w:rPr>
              <w:fldChar w:fldCharType="separate"/>
            </w:r>
            <w:r w:rsidRPr="2124133D">
              <w:rPr>
                <w:noProof/>
              </w:rPr>
              <w:t>13</w:t>
            </w:r>
            <w:r w:rsidRPr="2124133D">
              <w:rPr>
                <w:noProof/>
              </w:rPr>
              <w:fldChar w:fldCharType="end"/>
            </w:r>
          </w:hyperlink>
        </w:p>
        <w:p w14:paraId="2C2496B5" w14:textId="0BBC8A92" w:rsidR="004C31B7" w:rsidRDefault="004C31B7" w:rsidP="2124133D">
          <w:pPr>
            <w:pStyle w:val="INNH2"/>
            <w:tabs>
              <w:tab w:val="right" w:leader="dot" w:pos="9060"/>
            </w:tabs>
            <w:rPr>
              <w:rFonts w:eastAsiaTheme="minorEastAsia"/>
              <w:noProof/>
              <w:sz w:val="24"/>
              <w:szCs w:val="24"/>
              <w:lang w:eastAsia="nb-NO"/>
            </w:rPr>
          </w:pPr>
          <w:hyperlink w:anchor="_Toc226964919">
            <w:r w:rsidRPr="2124133D">
              <w:rPr>
                <w:rStyle w:val="Hyperkobling"/>
                <w:noProof/>
              </w:rPr>
              <w:t>4.4. Forsinkelsesrente</w:t>
            </w:r>
            <w:r>
              <w:tab/>
            </w:r>
            <w:r w:rsidRPr="2124133D">
              <w:rPr>
                <w:noProof/>
              </w:rPr>
              <w:fldChar w:fldCharType="begin"/>
            </w:r>
            <w:r w:rsidRPr="2124133D">
              <w:rPr>
                <w:noProof/>
              </w:rPr>
              <w:instrText xml:space="preserve"> PAGEREF _Toc226964919 \h </w:instrText>
            </w:r>
            <w:r w:rsidRPr="2124133D">
              <w:rPr>
                <w:noProof/>
              </w:rPr>
            </w:r>
            <w:r w:rsidRPr="2124133D">
              <w:rPr>
                <w:noProof/>
              </w:rPr>
              <w:fldChar w:fldCharType="separate"/>
            </w:r>
            <w:r w:rsidRPr="2124133D">
              <w:rPr>
                <w:noProof/>
              </w:rPr>
              <w:t>14</w:t>
            </w:r>
            <w:r w:rsidRPr="2124133D">
              <w:rPr>
                <w:noProof/>
              </w:rPr>
              <w:fldChar w:fldCharType="end"/>
            </w:r>
          </w:hyperlink>
        </w:p>
        <w:p w14:paraId="409E9E72" w14:textId="774DBABA" w:rsidR="004C31B7" w:rsidRDefault="004C31B7" w:rsidP="2124133D">
          <w:pPr>
            <w:pStyle w:val="INNH1"/>
            <w:tabs>
              <w:tab w:val="right" w:leader="dot" w:pos="9060"/>
            </w:tabs>
            <w:rPr>
              <w:rFonts w:eastAsiaTheme="minorEastAsia"/>
              <w:noProof/>
              <w:sz w:val="24"/>
              <w:szCs w:val="24"/>
              <w:lang w:eastAsia="nb-NO"/>
            </w:rPr>
          </w:pPr>
          <w:hyperlink w:anchor="_Toc226964920">
            <w:r w:rsidRPr="2124133D">
              <w:rPr>
                <w:rStyle w:val="Hyperkobling"/>
                <w:noProof/>
              </w:rPr>
              <w:t>5. Endring, utsettelse og avbestilling</w:t>
            </w:r>
            <w:r>
              <w:tab/>
            </w:r>
            <w:r w:rsidRPr="2124133D">
              <w:rPr>
                <w:noProof/>
              </w:rPr>
              <w:fldChar w:fldCharType="begin"/>
            </w:r>
            <w:r w:rsidRPr="2124133D">
              <w:rPr>
                <w:noProof/>
              </w:rPr>
              <w:instrText xml:space="preserve"> PAGEREF _Toc226964920 \h </w:instrText>
            </w:r>
            <w:r w:rsidRPr="2124133D">
              <w:rPr>
                <w:noProof/>
              </w:rPr>
            </w:r>
            <w:r w:rsidRPr="2124133D">
              <w:rPr>
                <w:noProof/>
              </w:rPr>
              <w:fldChar w:fldCharType="separate"/>
            </w:r>
            <w:r w:rsidRPr="2124133D">
              <w:rPr>
                <w:noProof/>
              </w:rPr>
              <w:t>14</w:t>
            </w:r>
            <w:r w:rsidRPr="2124133D">
              <w:rPr>
                <w:noProof/>
              </w:rPr>
              <w:fldChar w:fldCharType="end"/>
            </w:r>
          </w:hyperlink>
        </w:p>
        <w:p w14:paraId="712A4433" w14:textId="5BF86763" w:rsidR="004C31B7" w:rsidRDefault="004C31B7" w:rsidP="2124133D">
          <w:pPr>
            <w:pStyle w:val="INNH2"/>
            <w:tabs>
              <w:tab w:val="right" w:leader="dot" w:pos="9060"/>
            </w:tabs>
            <w:rPr>
              <w:rFonts w:eastAsiaTheme="minorEastAsia"/>
              <w:noProof/>
              <w:sz w:val="24"/>
              <w:szCs w:val="24"/>
              <w:lang w:eastAsia="nb-NO"/>
            </w:rPr>
          </w:pPr>
          <w:hyperlink w:anchor="_Toc226964921">
            <w:r w:rsidRPr="2124133D">
              <w:rPr>
                <w:rStyle w:val="Hyperkobling"/>
                <w:noProof/>
              </w:rPr>
              <w:t>5.1. Endringer</w:t>
            </w:r>
            <w:r>
              <w:tab/>
            </w:r>
            <w:r w:rsidRPr="2124133D">
              <w:rPr>
                <w:noProof/>
              </w:rPr>
              <w:fldChar w:fldCharType="begin"/>
            </w:r>
            <w:r w:rsidRPr="2124133D">
              <w:rPr>
                <w:noProof/>
              </w:rPr>
              <w:instrText xml:space="preserve"> PAGEREF _Toc226964921 \h </w:instrText>
            </w:r>
            <w:r w:rsidRPr="2124133D">
              <w:rPr>
                <w:noProof/>
              </w:rPr>
            </w:r>
            <w:r w:rsidRPr="2124133D">
              <w:rPr>
                <w:noProof/>
              </w:rPr>
              <w:fldChar w:fldCharType="separate"/>
            </w:r>
            <w:r w:rsidRPr="2124133D">
              <w:rPr>
                <w:noProof/>
              </w:rPr>
              <w:t>14</w:t>
            </w:r>
            <w:r w:rsidRPr="2124133D">
              <w:rPr>
                <w:noProof/>
              </w:rPr>
              <w:fldChar w:fldCharType="end"/>
            </w:r>
          </w:hyperlink>
        </w:p>
        <w:p w14:paraId="2AFB7C23" w14:textId="0364E138" w:rsidR="004C31B7" w:rsidRDefault="004C31B7" w:rsidP="2124133D">
          <w:pPr>
            <w:pStyle w:val="INNH2"/>
            <w:tabs>
              <w:tab w:val="right" w:leader="dot" w:pos="9060"/>
            </w:tabs>
            <w:rPr>
              <w:rFonts w:eastAsiaTheme="minorEastAsia"/>
              <w:noProof/>
              <w:sz w:val="24"/>
              <w:szCs w:val="24"/>
              <w:lang w:eastAsia="nb-NO"/>
            </w:rPr>
          </w:pPr>
          <w:hyperlink w:anchor="_Toc226964922">
            <w:r w:rsidRPr="2124133D">
              <w:rPr>
                <w:rStyle w:val="Hyperkobling"/>
                <w:noProof/>
              </w:rPr>
              <w:t>5.2. Vederlag for endringer</w:t>
            </w:r>
            <w:r>
              <w:tab/>
            </w:r>
            <w:r w:rsidRPr="2124133D">
              <w:rPr>
                <w:noProof/>
              </w:rPr>
              <w:fldChar w:fldCharType="begin"/>
            </w:r>
            <w:r w:rsidRPr="2124133D">
              <w:rPr>
                <w:noProof/>
              </w:rPr>
              <w:instrText xml:space="preserve"> PAGEREF _Toc226964922 \h </w:instrText>
            </w:r>
            <w:r w:rsidRPr="2124133D">
              <w:rPr>
                <w:noProof/>
              </w:rPr>
            </w:r>
            <w:r w:rsidRPr="2124133D">
              <w:rPr>
                <w:noProof/>
              </w:rPr>
              <w:fldChar w:fldCharType="separate"/>
            </w:r>
            <w:r w:rsidRPr="2124133D">
              <w:rPr>
                <w:noProof/>
              </w:rPr>
              <w:t>14</w:t>
            </w:r>
            <w:r w:rsidRPr="2124133D">
              <w:rPr>
                <w:noProof/>
              </w:rPr>
              <w:fldChar w:fldCharType="end"/>
            </w:r>
          </w:hyperlink>
        </w:p>
        <w:p w14:paraId="78F33C79" w14:textId="1612D3A7" w:rsidR="004C31B7" w:rsidRDefault="004C31B7" w:rsidP="2124133D">
          <w:pPr>
            <w:pStyle w:val="INNH2"/>
            <w:tabs>
              <w:tab w:val="right" w:leader="dot" w:pos="9060"/>
            </w:tabs>
            <w:rPr>
              <w:rFonts w:eastAsiaTheme="minorEastAsia"/>
              <w:noProof/>
              <w:sz w:val="24"/>
              <w:szCs w:val="24"/>
              <w:lang w:eastAsia="nb-NO"/>
            </w:rPr>
          </w:pPr>
          <w:hyperlink w:anchor="_Toc226964923">
            <w:r w:rsidRPr="2124133D">
              <w:rPr>
                <w:rStyle w:val="Hyperkobling"/>
                <w:noProof/>
              </w:rPr>
              <w:t>5.3. Utsettelse</w:t>
            </w:r>
            <w:r>
              <w:tab/>
            </w:r>
            <w:r w:rsidRPr="2124133D">
              <w:rPr>
                <w:noProof/>
              </w:rPr>
              <w:fldChar w:fldCharType="begin"/>
            </w:r>
            <w:r w:rsidRPr="2124133D">
              <w:rPr>
                <w:noProof/>
              </w:rPr>
              <w:instrText xml:space="preserve"> PAGEREF _Toc226964923 \h </w:instrText>
            </w:r>
            <w:r w:rsidRPr="2124133D">
              <w:rPr>
                <w:noProof/>
              </w:rPr>
            </w:r>
            <w:r w:rsidRPr="2124133D">
              <w:rPr>
                <w:noProof/>
              </w:rPr>
              <w:fldChar w:fldCharType="separate"/>
            </w:r>
            <w:r w:rsidRPr="2124133D">
              <w:rPr>
                <w:noProof/>
              </w:rPr>
              <w:t>14</w:t>
            </w:r>
            <w:r w:rsidRPr="2124133D">
              <w:rPr>
                <w:noProof/>
              </w:rPr>
              <w:fldChar w:fldCharType="end"/>
            </w:r>
          </w:hyperlink>
        </w:p>
        <w:p w14:paraId="7580EDEF" w14:textId="3D0DAAC8" w:rsidR="004C31B7" w:rsidRDefault="004C31B7" w:rsidP="2124133D">
          <w:pPr>
            <w:pStyle w:val="INNH2"/>
            <w:tabs>
              <w:tab w:val="right" w:leader="dot" w:pos="9060"/>
            </w:tabs>
            <w:rPr>
              <w:rFonts w:eastAsiaTheme="minorEastAsia"/>
              <w:noProof/>
              <w:sz w:val="24"/>
              <w:szCs w:val="24"/>
              <w:lang w:eastAsia="nb-NO"/>
            </w:rPr>
          </w:pPr>
          <w:hyperlink w:anchor="_Toc226964924">
            <w:r w:rsidRPr="2124133D">
              <w:rPr>
                <w:rStyle w:val="Hyperkobling"/>
                <w:noProof/>
              </w:rPr>
              <w:t>5.4. Avbestilling</w:t>
            </w:r>
            <w:r>
              <w:tab/>
            </w:r>
            <w:r w:rsidRPr="2124133D">
              <w:rPr>
                <w:noProof/>
              </w:rPr>
              <w:fldChar w:fldCharType="begin"/>
            </w:r>
            <w:r w:rsidRPr="2124133D">
              <w:rPr>
                <w:noProof/>
              </w:rPr>
              <w:instrText xml:space="preserve"> PAGEREF _Toc226964924 \h </w:instrText>
            </w:r>
            <w:r w:rsidRPr="2124133D">
              <w:rPr>
                <w:noProof/>
              </w:rPr>
            </w:r>
            <w:r w:rsidRPr="2124133D">
              <w:rPr>
                <w:noProof/>
              </w:rPr>
              <w:fldChar w:fldCharType="separate"/>
            </w:r>
            <w:r w:rsidRPr="2124133D">
              <w:rPr>
                <w:noProof/>
              </w:rPr>
              <w:t>14</w:t>
            </w:r>
            <w:r w:rsidRPr="2124133D">
              <w:rPr>
                <w:noProof/>
              </w:rPr>
              <w:fldChar w:fldCharType="end"/>
            </w:r>
          </w:hyperlink>
        </w:p>
        <w:p w14:paraId="600BDFF3" w14:textId="2F33B389" w:rsidR="004C31B7" w:rsidRDefault="004C31B7" w:rsidP="2124133D">
          <w:pPr>
            <w:pStyle w:val="INNH1"/>
            <w:tabs>
              <w:tab w:val="right" w:leader="dot" w:pos="9060"/>
            </w:tabs>
            <w:rPr>
              <w:rFonts w:eastAsiaTheme="minorEastAsia"/>
              <w:noProof/>
              <w:sz w:val="24"/>
              <w:szCs w:val="24"/>
              <w:lang w:eastAsia="nb-NO"/>
            </w:rPr>
          </w:pPr>
          <w:hyperlink w:anchor="_Toc226964925">
            <w:r w:rsidRPr="2124133D">
              <w:rPr>
                <w:rStyle w:val="Hyperkobling"/>
                <w:noProof/>
              </w:rPr>
              <w:t>6. Kundens mislighold</w:t>
            </w:r>
            <w:r>
              <w:tab/>
            </w:r>
            <w:r w:rsidRPr="2124133D">
              <w:rPr>
                <w:noProof/>
              </w:rPr>
              <w:fldChar w:fldCharType="begin"/>
            </w:r>
            <w:r w:rsidRPr="2124133D">
              <w:rPr>
                <w:noProof/>
              </w:rPr>
              <w:instrText xml:space="preserve"> PAGEREF _Toc226964925 \h </w:instrText>
            </w:r>
            <w:r w:rsidRPr="2124133D">
              <w:rPr>
                <w:noProof/>
              </w:rPr>
            </w:r>
            <w:r w:rsidRPr="2124133D">
              <w:rPr>
                <w:noProof/>
              </w:rPr>
              <w:fldChar w:fldCharType="separate"/>
            </w:r>
            <w:r w:rsidRPr="2124133D">
              <w:rPr>
                <w:noProof/>
              </w:rPr>
              <w:t>14</w:t>
            </w:r>
            <w:r w:rsidRPr="2124133D">
              <w:rPr>
                <w:noProof/>
              </w:rPr>
              <w:fldChar w:fldCharType="end"/>
            </w:r>
          </w:hyperlink>
        </w:p>
        <w:p w14:paraId="2B206FC0" w14:textId="329CB804" w:rsidR="004C31B7" w:rsidRDefault="004C31B7" w:rsidP="2124133D">
          <w:pPr>
            <w:pStyle w:val="INNH2"/>
            <w:tabs>
              <w:tab w:val="right" w:leader="dot" w:pos="9060"/>
            </w:tabs>
            <w:rPr>
              <w:rFonts w:eastAsiaTheme="minorEastAsia"/>
              <w:noProof/>
              <w:sz w:val="24"/>
              <w:szCs w:val="24"/>
              <w:lang w:eastAsia="nb-NO"/>
            </w:rPr>
          </w:pPr>
          <w:hyperlink w:anchor="_Toc226964926">
            <w:r w:rsidRPr="2124133D">
              <w:rPr>
                <w:rStyle w:val="Hyperkobling"/>
                <w:noProof/>
              </w:rPr>
              <w:t>6.1. Hva som anses som mislighold</w:t>
            </w:r>
            <w:r>
              <w:tab/>
            </w:r>
            <w:r w:rsidRPr="2124133D">
              <w:rPr>
                <w:noProof/>
              </w:rPr>
              <w:fldChar w:fldCharType="begin"/>
            </w:r>
            <w:r w:rsidRPr="2124133D">
              <w:rPr>
                <w:noProof/>
              </w:rPr>
              <w:instrText xml:space="preserve"> PAGEREF _Toc226964926 \h </w:instrText>
            </w:r>
            <w:r w:rsidRPr="2124133D">
              <w:rPr>
                <w:noProof/>
              </w:rPr>
            </w:r>
            <w:r w:rsidRPr="2124133D">
              <w:rPr>
                <w:noProof/>
              </w:rPr>
              <w:fldChar w:fldCharType="separate"/>
            </w:r>
            <w:r w:rsidRPr="2124133D">
              <w:rPr>
                <w:noProof/>
              </w:rPr>
              <w:t>14</w:t>
            </w:r>
            <w:r w:rsidRPr="2124133D">
              <w:rPr>
                <w:noProof/>
              </w:rPr>
              <w:fldChar w:fldCharType="end"/>
            </w:r>
          </w:hyperlink>
        </w:p>
        <w:p w14:paraId="7C03022F" w14:textId="2741CA4C" w:rsidR="004C31B7" w:rsidRDefault="004C31B7" w:rsidP="2124133D">
          <w:pPr>
            <w:pStyle w:val="INNH2"/>
            <w:tabs>
              <w:tab w:val="right" w:leader="dot" w:pos="9060"/>
            </w:tabs>
            <w:rPr>
              <w:rFonts w:eastAsiaTheme="minorEastAsia"/>
              <w:noProof/>
              <w:sz w:val="24"/>
              <w:szCs w:val="24"/>
              <w:lang w:eastAsia="nb-NO"/>
            </w:rPr>
          </w:pPr>
          <w:hyperlink w:anchor="_Toc226964927">
            <w:r w:rsidRPr="2124133D">
              <w:rPr>
                <w:rStyle w:val="Hyperkobling"/>
                <w:noProof/>
              </w:rPr>
              <w:t>6.2. Leverandørens krav ved Kundens mislighold</w:t>
            </w:r>
            <w:r>
              <w:tab/>
            </w:r>
            <w:r w:rsidRPr="2124133D">
              <w:rPr>
                <w:noProof/>
              </w:rPr>
              <w:fldChar w:fldCharType="begin"/>
            </w:r>
            <w:r w:rsidRPr="2124133D">
              <w:rPr>
                <w:noProof/>
              </w:rPr>
              <w:instrText xml:space="preserve"> PAGEREF _Toc226964927 \h </w:instrText>
            </w:r>
            <w:r w:rsidRPr="2124133D">
              <w:rPr>
                <w:noProof/>
              </w:rPr>
            </w:r>
            <w:r w:rsidRPr="2124133D">
              <w:rPr>
                <w:noProof/>
              </w:rPr>
              <w:fldChar w:fldCharType="separate"/>
            </w:r>
            <w:r w:rsidRPr="2124133D">
              <w:rPr>
                <w:noProof/>
              </w:rPr>
              <w:t>15</w:t>
            </w:r>
            <w:r w:rsidRPr="2124133D">
              <w:rPr>
                <w:noProof/>
              </w:rPr>
              <w:fldChar w:fldCharType="end"/>
            </w:r>
          </w:hyperlink>
        </w:p>
        <w:p w14:paraId="14757E2A" w14:textId="26A711BF" w:rsidR="004C31B7" w:rsidRDefault="004C31B7" w:rsidP="2124133D">
          <w:pPr>
            <w:pStyle w:val="INNH3"/>
            <w:tabs>
              <w:tab w:val="right" w:leader="dot" w:pos="9060"/>
            </w:tabs>
            <w:rPr>
              <w:rFonts w:eastAsiaTheme="minorEastAsia"/>
              <w:noProof/>
              <w:sz w:val="24"/>
              <w:szCs w:val="24"/>
              <w:lang w:eastAsia="nb-NO"/>
            </w:rPr>
          </w:pPr>
          <w:hyperlink w:anchor="_Toc226964928">
            <w:r w:rsidRPr="2124133D">
              <w:rPr>
                <w:rStyle w:val="Hyperkobling"/>
                <w:noProof/>
              </w:rPr>
              <w:t>6.2.1. Merutgifter</w:t>
            </w:r>
            <w:r>
              <w:tab/>
            </w:r>
            <w:r w:rsidRPr="2124133D">
              <w:rPr>
                <w:noProof/>
              </w:rPr>
              <w:fldChar w:fldCharType="begin"/>
            </w:r>
            <w:r w:rsidRPr="2124133D">
              <w:rPr>
                <w:noProof/>
              </w:rPr>
              <w:instrText xml:space="preserve"> PAGEREF _Toc226964928 \h </w:instrText>
            </w:r>
            <w:r w:rsidRPr="2124133D">
              <w:rPr>
                <w:noProof/>
              </w:rPr>
            </w:r>
            <w:r w:rsidRPr="2124133D">
              <w:rPr>
                <w:noProof/>
              </w:rPr>
              <w:fldChar w:fldCharType="separate"/>
            </w:r>
            <w:r w:rsidRPr="2124133D">
              <w:rPr>
                <w:noProof/>
              </w:rPr>
              <w:t>15</w:t>
            </w:r>
            <w:r w:rsidRPr="2124133D">
              <w:rPr>
                <w:noProof/>
              </w:rPr>
              <w:fldChar w:fldCharType="end"/>
            </w:r>
          </w:hyperlink>
        </w:p>
        <w:p w14:paraId="5403FB4F" w14:textId="7B720ED1" w:rsidR="004C31B7" w:rsidRDefault="004C31B7" w:rsidP="2124133D">
          <w:pPr>
            <w:pStyle w:val="INNH3"/>
            <w:tabs>
              <w:tab w:val="right" w:leader="dot" w:pos="9060"/>
            </w:tabs>
            <w:rPr>
              <w:rFonts w:eastAsiaTheme="minorEastAsia"/>
              <w:noProof/>
              <w:sz w:val="24"/>
              <w:szCs w:val="24"/>
              <w:lang w:eastAsia="nb-NO"/>
            </w:rPr>
          </w:pPr>
          <w:hyperlink w:anchor="_Toc226964929">
            <w:r w:rsidRPr="2124133D">
              <w:rPr>
                <w:rStyle w:val="Hyperkobling"/>
                <w:noProof/>
              </w:rPr>
              <w:t>6.2.2. Heving</w:t>
            </w:r>
            <w:r>
              <w:tab/>
            </w:r>
            <w:r w:rsidRPr="2124133D">
              <w:rPr>
                <w:noProof/>
              </w:rPr>
              <w:fldChar w:fldCharType="begin"/>
            </w:r>
            <w:r w:rsidRPr="2124133D">
              <w:rPr>
                <w:noProof/>
              </w:rPr>
              <w:instrText xml:space="preserve"> PAGEREF _Toc226964929 \h </w:instrText>
            </w:r>
            <w:r w:rsidRPr="2124133D">
              <w:rPr>
                <w:noProof/>
              </w:rPr>
            </w:r>
            <w:r w:rsidRPr="2124133D">
              <w:rPr>
                <w:noProof/>
              </w:rPr>
              <w:fldChar w:fldCharType="separate"/>
            </w:r>
            <w:r w:rsidRPr="2124133D">
              <w:rPr>
                <w:noProof/>
              </w:rPr>
              <w:t>15</w:t>
            </w:r>
            <w:r w:rsidRPr="2124133D">
              <w:rPr>
                <w:noProof/>
              </w:rPr>
              <w:fldChar w:fldCharType="end"/>
            </w:r>
          </w:hyperlink>
        </w:p>
        <w:p w14:paraId="484DD0C5" w14:textId="1EAB2939" w:rsidR="004C31B7" w:rsidRDefault="004C31B7" w:rsidP="2124133D">
          <w:pPr>
            <w:pStyle w:val="INNH3"/>
            <w:tabs>
              <w:tab w:val="right" w:leader="dot" w:pos="9060"/>
            </w:tabs>
            <w:rPr>
              <w:rFonts w:eastAsiaTheme="minorEastAsia"/>
              <w:noProof/>
              <w:sz w:val="24"/>
              <w:szCs w:val="24"/>
              <w:lang w:eastAsia="nb-NO"/>
            </w:rPr>
          </w:pPr>
          <w:hyperlink w:anchor="_Toc226964930">
            <w:r w:rsidRPr="2124133D">
              <w:rPr>
                <w:rStyle w:val="Hyperkobling"/>
                <w:noProof/>
              </w:rPr>
              <w:t>6.2.3. Erstatning</w:t>
            </w:r>
            <w:r>
              <w:tab/>
            </w:r>
            <w:r w:rsidRPr="2124133D">
              <w:rPr>
                <w:noProof/>
              </w:rPr>
              <w:fldChar w:fldCharType="begin"/>
            </w:r>
            <w:r w:rsidRPr="2124133D">
              <w:rPr>
                <w:noProof/>
              </w:rPr>
              <w:instrText xml:space="preserve"> PAGEREF _Toc226964930 \h </w:instrText>
            </w:r>
            <w:r w:rsidRPr="2124133D">
              <w:rPr>
                <w:noProof/>
              </w:rPr>
            </w:r>
            <w:r w:rsidRPr="2124133D">
              <w:rPr>
                <w:noProof/>
              </w:rPr>
              <w:fldChar w:fldCharType="separate"/>
            </w:r>
            <w:r w:rsidRPr="2124133D">
              <w:rPr>
                <w:noProof/>
              </w:rPr>
              <w:t>15</w:t>
            </w:r>
            <w:r w:rsidRPr="2124133D">
              <w:rPr>
                <w:noProof/>
              </w:rPr>
              <w:fldChar w:fldCharType="end"/>
            </w:r>
          </w:hyperlink>
        </w:p>
        <w:p w14:paraId="52212C83" w14:textId="257607E8" w:rsidR="004C31B7" w:rsidRDefault="004C31B7" w:rsidP="2124133D">
          <w:pPr>
            <w:pStyle w:val="INNH1"/>
            <w:tabs>
              <w:tab w:val="right" w:leader="dot" w:pos="9060"/>
            </w:tabs>
            <w:rPr>
              <w:rFonts w:eastAsiaTheme="minorEastAsia"/>
              <w:noProof/>
              <w:sz w:val="24"/>
              <w:szCs w:val="24"/>
              <w:lang w:eastAsia="nb-NO"/>
            </w:rPr>
          </w:pPr>
          <w:hyperlink w:anchor="_Toc226964931">
            <w:r w:rsidRPr="2124133D">
              <w:rPr>
                <w:rStyle w:val="Hyperkobling"/>
                <w:noProof/>
              </w:rPr>
              <w:t>7. Leverandørens mislighold</w:t>
            </w:r>
            <w:r>
              <w:tab/>
            </w:r>
            <w:r w:rsidRPr="2124133D">
              <w:rPr>
                <w:noProof/>
              </w:rPr>
              <w:fldChar w:fldCharType="begin"/>
            </w:r>
            <w:r w:rsidRPr="2124133D">
              <w:rPr>
                <w:noProof/>
              </w:rPr>
              <w:instrText xml:space="preserve"> PAGEREF _Toc226964931 \h </w:instrText>
            </w:r>
            <w:r w:rsidRPr="2124133D">
              <w:rPr>
                <w:noProof/>
              </w:rPr>
            </w:r>
            <w:r w:rsidRPr="2124133D">
              <w:rPr>
                <w:noProof/>
              </w:rPr>
              <w:fldChar w:fldCharType="separate"/>
            </w:r>
            <w:r w:rsidRPr="2124133D">
              <w:rPr>
                <w:noProof/>
              </w:rPr>
              <w:t>15</w:t>
            </w:r>
            <w:r w:rsidRPr="2124133D">
              <w:rPr>
                <w:noProof/>
              </w:rPr>
              <w:fldChar w:fldCharType="end"/>
            </w:r>
          </w:hyperlink>
        </w:p>
        <w:p w14:paraId="7E7AC171" w14:textId="5032D841" w:rsidR="004C31B7" w:rsidRDefault="004C31B7" w:rsidP="2124133D">
          <w:pPr>
            <w:pStyle w:val="INNH2"/>
            <w:tabs>
              <w:tab w:val="right" w:leader="dot" w:pos="9060"/>
            </w:tabs>
            <w:rPr>
              <w:rFonts w:eastAsiaTheme="minorEastAsia"/>
              <w:noProof/>
              <w:sz w:val="24"/>
              <w:szCs w:val="24"/>
              <w:lang w:eastAsia="nb-NO"/>
            </w:rPr>
          </w:pPr>
          <w:hyperlink w:anchor="_Toc226964932">
            <w:r w:rsidRPr="2124133D">
              <w:rPr>
                <w:rStyle w:val="Hyperkobling"/>
                <w:noProof/>
              </w:rPr>
              <w:t>7.1. Mangler</w:t>
            </w:r>
            <w:r>
              <w:tab/>
            </w:r>
            <w:r w:rsidRPr="2124133D">
              <w:rPr>
                <w:noProof/>
              </w:rPr>
              <w:fldChar w:fldCharType="begin"/>
            </w:r>
            <w:r w:rsidRPr="2124133D">
              <w:rPr>
                <w:noProof/>
              </w:rPr>
              <w:instrText xml:space="preserve"> PAGEREF _Toc226964932 \h </w:instrText>
            </w:r>
            <w:r w:rsidRPr="2124133D">
              <w:rPr>
                <w:noProof/>
              </w:rPr>
            </w:r>
            <w:r w:rsidRPr="2124133D">
              <w:rPr>
                <w:noProof/>
              </w:rPr>
              <w:fldChar w:fldCharType="separate"/>
            </w:r>
            <w:r w:rsidRPr="2124133D">
              <w:rPr>
                <w:noProof/>
              </w:rPr>
              <w:t>15</w:t>
            </w:r>
            <w:r w:rsidRPr="2124133D">
              <w:rPr>
                <w:noProof/>
              </w:rPr>
              <w:fldChar w:fldCharType="end"/>
            </w:r>
          </w:hyperlink>
        </w:p>
        <w:p w14:paraId="5133B70C" w14:textId="7914A4CC" w:rsidR="004C31B7" w:rsidRDefault="004C31B7" w:rsidP="2124133D">
          <w:pPr>
            <w:pStyle w:val="INNH3"/>
            <w:tabs>
              <w:tab w:val="right" w:leader="dot" w:pos="9060"/>
            </w:tabs>
            <w:rPr>
              <w:rFonts w:eastAsiaTheme="minorEastAsia"/>
              <w:noProof/>
              <w:sz w:val="24"/>
              <w:szCs w:val="24"/>
              <w:lang w:eastAsia="nb-NO"/>
            </w:rPr>
          </w:pPr>
          <w:hyperlink w:anchor="_Toc226964933">
            <w:r w:rsidRPr="2124133D">
              <w:rPr>
                <w:rStyle w:val="Hyperkobling"/>
                <w:noProof/>
              </w:rPr>
              <w:t>7.1.1. Hva som utgjør en mangel</w:t>
            </w:r>
            <w:r>
              <w:tab/>
            </w:r>
            <w:r w:rsidRPr="2124133D">
              <w:rPr>
                <w:noProof/>
              </w:rPr>
              <w:fldChar w:fldCharType="begin"/>
            </w:r>
            <w:r w:rsidRPr="2124133D">
              <w:rPr>
                <w:noProof/>
              </w:rPr>
              <w:instrText xml:space="preserve"> PAGEREF _Toc226964933 \h </w:instrText>
            </w:r>
            <w:r w:rsidRPr="2124133D">
              <w:rPr>
                <w:noProof/>
              </w:rPr>
            </w:r>
            <w:r w:rsidRPr="2124133D">
              <w:rPr>
                <w:noProof/>
              </w:rPr>
              <w:fldChar w:fldCharType="separate"/>
            </w:r>
            <w:r w:rsidRPr="2124133D">
              <w:rPr>
                <w:noProof/>
              </w:rPr>
              <w:t>15</w:t>
            </w:r>
            <w:r w:rsidRPr="2124133D">
              <w:rPr>
                <w:noProof/>
              </w:rPr>
              <w:fldChar w:fldCharType="end"/>
            </w:r>
          </w:hyperlink>
        </w:p>
        <w:p w14:paraId="05B6A26B" w14:textId="1A5D8E32" w:rsidR="004C31B7" w:rsidRDefault="004C31B7" w:rsidP="2124133D">
          <w:pPr>
            <w:pStyle w:val="INNH3"/>
            <w:tabs>
              <w:tab w:val="right" w:leader="dot" w:pos="9060"/>
            </w:tabs>
            <w:rPr>
              <w:rFonts w:eastAsiaTheme="minorEastAsia"/>
              <w:noProof/>
              <w:sz w:val="24"/>
              <w:szCs w:val="24"/>
              <w:lang w:eastAsia="nb-NO"/>
            </w:rPr>
          </w:pPr>
          <w:hyperlink w:anchor="_Toc226964934">
            <w:r w:rsidRPr="2124133D">
              <w:rPr>
                <w:rStyle w:val="Hyperkobling"/>
                <w:noProof/>
              </w:rPr>
              <w:t>7.1.2. Kundens reklamasjonsfrist</w:t>
            </w:r>
            <w:r>
              <w:tab/>
            </w:r>
            <w:r w:rsidRPr="2124133D">
              <w:rPr>
                <w:noProof/>
              </w:rPr>
              <w:fldChar w:fldCharType="begin"/>
            </w:r>
            <w:r w:rsidRPr="2124133D">
              <w:rPr>
                <w:noProof/>
              </w:rPr>
              <w:instrText xml:space="preserve"> PAGEREF _Toc226964934 \h </w:instrText>
            </w:r>
            <w:r w:rsidRPr="2124133D">
              <w:rPr>
                <w:noProof/>
              </w:rPr>
            </w:r>
            <w:r w:rsidRPr="2124133D">
              <w:rPr>
                <w:noProof/>
              </w:rPr>
              <w:fldChar w:fldCharType="separate"/>
            </w:r>
            <w:r w:rsidRPr="2124133D">
              <w:rPr>
                <w:noProof/>
              </w:rPr>
              <w:t>15</w:t>
            </w:r>
            <w:r w:rsidRPr="2124133D">
              <w:rPr>
                <w:noProof/>
              </w:rPr>
              <w:fldChar w:fldCharType="end"/>
            </w:r>
          </w:hyperlink>
        </w:p>
        <w:p w14:paraId="613531E8" w14:textId="2ADD2FCA" w:rsidR="004C31B7" w:rsidRDefault="004C31B7" w:rsidP="2124133D">
          <w:pPr>
            <w:pStyle w:val="INNH3"/>
            <w:tabs>
              <w:tab w:val="right" w:leader="dot" w:pos="9060"/>
            </w:tabs>
            <w:rPr>
              <w:rFonts w:eastAsiaTheme="minorEastAsia"/>
              <w:noProof/>
              <w:sz w:val="24"/>
              <w:szCs w:val="24"/>
              <w:lang w:eastAsia="nb-NO"/>
            </w:rPr>
          </w:pPr>
          <w:hyperlink w:anchor="_Toc226964935">
            <w:r w:rsidRPr="2124133D">
              <w:rPr>
                <w:rStyle w:val="Hyperkobling"/>
                <w:noProof/>
              </w:rPr>
              <w:t>7.1.3. Tilbakehold</w:t>
            </w:r>
            <w:r>
              <w:tab/>
            </w:r>
            <w:r w:rsidRPr="2124133D">
              <w:rPr>
                <w:noProof/>
              </w:rPr>
              <w:fldChar w:fldCharType="begin"/>
            </w:r>
            <w:r w:rsidRPr="2124133D">
              <w:rPr>
                <w:noProof/>
              </w:rPr>
              <w:instrText xml:space="preserve"> PAGEREF _Toc226964935 \h </w:instrText>
            </w:r>
            <w:r w:rsidRPr="2124133D">
              <w:rPr>
                <w:noProof/>
              </w:rPr>
            </w:r>
            <w:r w:rsidRPr="2124133D">
              <w:rPr>
                <w:noProof/>
              </w:rPr>
              <w:fldChar w:fldCharType="separate"/>
            </w:r>
            <w:r w:rsidRPr="2124133D">
              <w:rPr>
                <w:noProof/>
              </w:rPr>
              <w:t>16</w:t>
            </w:r>
            <w:r w:rsidRPr="2124133D">
              <w:rPr>
                <w:noProof/>
              </w:rPr>
              <w:fldChar w:fldCharType="end"/>
            </w:r>
          </w:hyperlink>
        </w:p>
        <w:p w14:paraId="2F8EDFBF" w14:textId="64DBE4B2" w:rsidR="004C31B7" w:rsidRDefault="004C31B7" w:rsidP="2124133D">
          <w:pPr>
            <w:pStyle w:val="INNH3"/>
            <w:tabs>
              <w:tab w:val="right" w:leader="dot" w:pos="9060"/>
            </w:tabs>
            <w:rPr>
              <w:rFonts w:eastAsiaTheme="minorEastAsia"/>
              <w:noProof/>
              <w:sz w:val="24"/>
              <w:szCs w:val="24"/>
              <w:lang w:eastAsia="nb-NO"/>
            </w:rPr>
          </w:pPr>
          <w:hyperlink w:anchor="_Toc226964936">
            <w:r w:rsidRPr="2124133D">
              <w:rPr>
                <w:rStyle w:val="Hyperkobling"/>
                <w:noProof/>
              </w:rPr>
              <w:t>7.1.4. Utbedring</w:t>
            </w:r>
            <w:r>
              <w:tab/>
            </w:r>
            <w:r w:rsidRPr="2124133D">
              <w:rPr>
                <w:noProof/>
              </w:rPr>
              <w:fldChar w:fldCharType="begin"/>
            </w:r>
            <w:r w:rsidRPr="2124133D">
              <w:rPr>
                <w:noProof/>
              </w:rPr>
              <w:instrText xml:space="preserve"> PAGEREF _Toc226964936 \h </w:instrText>
            </w:r>
            <w:r w:rsidRPr="2124133D">
              <w:rPr>
                <w:noProof/>
              </w:rPr>
            </w:r>
            <w:r w:rsidRPr="2124133D">
              <w:rPr>
                <w:noProof/>
              </w:rPr>
              <w:fldChar w:fldCharType="separate"/>
            </w:r>
            <w:r w:rsidRPr="2124133D">
              <w:rPr>
                <w:noProof/>
              </w:rPr>
              <w:t>16</w:t>
            </w:r>
            <w:r w:rsidRPr="2124133D">
              <w:rPr>
                <w:noProof/>
              </w:rPr>
              <w:fldChar w:fldCharType="end"/>
            </w:r>
          </w:hyperlink>
        </w:p>
        <w:p w14:paraId="3A4712B9" w14:textId="7DC0E859" w:rsidR="004C31B7" w:rsidRDefault="004C31B7" w:rsidP="2124133D">
          <w:pPr>
            <w:pStyle w:val="INNH3"/>
            <w:tabs>
              <w:tab w:val="right" w:leader="dot" w:pos="9060"/>
            </w:tabs>
            <w:rPr>
              <w:rFonts w:eastAsiaTheme="minorEastAsia"/>
              <w:noProof/>
              <w:sz w:val="24"/>
              <w:szCs w:val="24"/>
              <w:lang w:eastAsia="nb-NO"/>
            </w:rPr>
          </w:pPr>
          <w:hyperlink w:anchor="_Toc226964937">
            <w:r w:rsidRPr="2124133D">
              <w:rPr>
                <w:rStyle w:val="Hyperkobling"/>
                <w:noProof/>
              </w:rPr>
              <w:t>7.1.5. Prisavslag</w:t>
            </w:r>
            <w:r>
              <w:tab/>
            </w:r>
            <w:r w:rsidRPr="2124133D">
              <w:rPr>
                <w:noProof/>
              </w:rPr>
              <w:fldChar w:fldCharType="begin"/>
            </w:r>
            <w:r w:rsidRPr="2124133D">
              <w:rPr>
                <w:noProof/>
              </w:rPr>
              <w:instrText xml:space="preserve"> PAGEREF _Toc226964937 \h </w:instrText>
            </w:r>
            <w:r w:rsidRPr="2124133D">
              <w:rPr>
                <w:noProof/>
              </w:rPr>
            </w:r>
            <w:r w:rsidRPr="2124133D">
              <w:rPr>
                <w:noProof/>
              </w:rPr>
              <w:fldChar w:fldCharType="separate"/>
            </w:r>
            <w:r w:rsidRPr="2124133D">
              <w:rPr>
                <w:noProof/>
              </w:rPr>
              <w:t>16</w:t>
            </w:r>
            <w:r w:rsidRPr="2124133D">
              <w:rPr>
                <w:noProof/>
              </w:rPr>
              <w:fldChar w:fldCharType="end"/>
            </w:r>
          </w:hyperlink>
        </w:p>
        <w:p w14:paraId="37C17EB2" w14:textId="1D5FB212" w:rsidR="004C31B7" w:rsidRDefault="004C31B7" w:rsidP="2124133D">
          <w:pPr>
            <w:pStyle w:val="INNH3"/>
            <w:tabs>
              <w:tab w:val="right" w:leader="dot" w:pos="9060"/>
            </w:tabs>
            <w:rPr>
              <w:rFonts w:eastAsiaTheme="minorEastAsia"/>
              <w:noProof/>
              <w:sz w:val="24"/>
              <w:szCs w:val="24"/>
              <w:lang w:eastAsia="nb-NO"/>
            </w:rPr>
          </w:pPr>
          <w:hyperlink w:anchor="_Toc226964938">
            <w:r w:rsidRPr="2124133D">
              <w:rPr>
                <w:rStyle w:val="Hyperkobling"/>
                <w:noProof/>
              </w:rPr>
              <w:t>7.1.6. Erstatning ved unnlatt utbedring</w:t>
            </w:r>
            <w:r>
              <w:tab/>
            </w:r>
            <w:r w:rsidRPr="2124133D">
              <w:rPr>
                <w:noProof/>
              </w:rPr>
              <w:fldChar w:fldCharType="begin"/>
            </w:r>
            <w:r w:rsidRPr="2124133D">
              <w:rPr>
                <w:noProof/>
              </w:rPr>
              <w:instrText xml:space="preserve"> PAGEREF _Toc226964938 \h </w:instrText>
            </w:r>
            <w:r w:rsidRPr="2124133D">
              <w:rPr>
                <w:noProof/>
              </w:rPr>
            </w:r>
            <w:r w:rsidRPr="2124133D">
              <w:rPr>
                <w:noProof/>
              </w:rPr>
              <w:fldChar w:fldCharType="separate"/>
            </w:r>
            <w:r w:rsidRPr="2124133D">
              <w:rPr>
                <w:noProof/>
              </w:rPr>
              <w:t>16</w:t>
            </w:r>
            <w:r w:rsidRPr="2124133D">
              <w:rPr>
                <w:noProof/>
              </w:rPr>
              <w:fldChar w:fldCharType="end"/>
            </w:r>
          </w:hyperlink>
        </w:p>
        <w:p w14:paraId="020CD8A6" w14:textId="3D563B20" w:rsidR="004C31B7" w:rsidRDefault="004C31B7" w:rsidP="2124133D">
          <w:pPr>
            <w:pStyle w:val="INNH3"/>
            <w:tabs>
              <w:tab w:val="right" w:leader="dot" w:pos="9060"/>
            </w:tabs>
            <w:rPr>
              <w:rFonts w:eastAsiaTheme="minorEastAsia"/>
              <w:noProof/>
              <w:sz w:val="24"/>
              <w:szCs w:val="24"/>
              <w:lang w:eastAsia="nb-NO"/>
            </w:rPr>
          </w:pPr>
          <w:hyperlink w:anchor="_Toc226964939">
            <w:r w:rsidRPr="2124133D">
              <w:rPr>
                <w:rStyle w:val="Hyperkobling"/>
                <w:noProof/>
              </w:rPr>
              <w:t>7.1.7. Dekningskjøp ved mangler</w:t>
            </w:r>
            <w:r>
              <w:tab/>
            </w:r>
            <w:r w:rsidRPr="2124133D">
              <w:rPr>
                <w:noProof/>
              </w:rPr>
              <w:fldChar w:fldCharType="begin"/>
            </w:r>
            <w:r w:rsidRPr="2124133D">
              <w:rPr>
                <w:noProof/>
              </w:rPr>
              <w:instrText xml:space="preserve"> PAGEREF _Toc226964939 \h </w:instrText>
            </w:r>
            <w:r w:rsidRPr="2124133D">
              <w:rPr>
                <w:noProof/>
              </w:rPr>
            </w:r>
            <w:r w:rsidRPr="2124133D">
              <w:rPr>
                <w:noProof/>
              </w:rPr>
              <w:fldChar w:fldCharType="separate"/>
            </w:r>
            <w:r w:rsidRPr="2124133D">
              <w:rPr>
                <w:noProof/>
              </w:rPr>
              <w:t>16</w:t>
            </w:r>
            <w:r w:rsidRPr="2124133D">
              <w:rPr>
                <w:noProof/>
              </w:rPr>
              <w:fldChar w:fldCharType="end"/>
            </w:r>
          </w:hyperlink>
        </w:p>
        <w:p w14:paraId="2E25084A" w14:textId="663D6B6B" w:rsidR="004C31B7" w:rsidRDefault="004C31B7" w:rsidP="2124133D">
          <w:pPr>
            <w:pStyle w:val="INNH3"/>
            <w:tabs>
              <w:tab w:val="right" w:leader="dot" w:pos="9060"/>
            </w:tabs>
            <w:rPr>
              <w:rFonts w:eastAsiaTheme="minorEastAsia"/>
              <w:noProof/>
              <w:sz w:val="24"/>
              <w:szCs w:val="24"/>
              <w:lang w:eastAsia="nb-NO"/>
            </w:rPr>
          </w:pPr>
          <w:hyperlink w:anchor="_Toc226964940">
            <w:r w:rsidRPr="2124133D">
              <w:rPr>
                <w:rStyle w:val="Hyperkobling"/>
                <w:noProof/>
              </w:rPr>
              <w:t>7.1.8. Heving av avrop</w:t>
            </w:r>
            <w:r>
              <w:tab/>
            </w:r>
            <w:r w:rsidRPr="2124133D">
              <w:rPr>
                <w:noProof/>
              </w:rPr>
              <w:fldChar w:fldCharType="begin"/>
            </w:r>
            <w:r w:rsidRPr="2124133D">
              <w:rPr>
                <w:noProof/>
              </w:rPr>
              <w:instrText xml:space="preserve"> PAGEREF _Toc226964940 \h </w:instrText>
            </w:r>
            <w:r w:rsidRPr="2124133D">
              <w:rPr>
                <w:noProof/>
              </w:rPr>
            </w:r>
            <w:r w:rsidRPr="2124133D">
              <w:rPr>
                <w:noProof/>
              </w:rPr>
              <w:fldChar w:fldCharType="separate"/>
            </w:r>
            <w:r w:rsidRPr="2124133D">
              <w:rPr>
                <w:noProof/>
              </w:rPr>
              <w:t>16</w:t>
            </w:r>
            <w:r w:rsidRPr="2124133D">
              <w:rPr>
                <w:noProof/>
              </w:rPr>
              <w:fldChar w:fldCharType="end"/>
            </w:r>
          </w:hyperlink>
        </w:p>
        <w:p w14:paraId="2CB153F7" w14:textId="33D1591D" w:rsidR="004C31B7" w:rsidRDefault="004C31B7" w:rsidP="2124133D">
          <w:pPr>
            <w:pStyle w:val="INNH3"/>
            <w:tabs>
              <w:tab w:val="right" w:leader="dot" w:pos="9060"/>
            </w:tabs>
            <w:rPr>
              <w:rFonts w:eastAsiaTheme="minorEastAsia"/>
              <w:noProof/>
              <w:sz w:val="24"/>
              <w:szCs w:val="24"/>
              <w:lang w:eastAsia="nb-NO"/>
            </w:rPr>
          </w:pPr>
          <w:hyperlink w:anchor="_Toc226964941">
            <w:r w:rsidRPr="2124133D">
              <w:rPr>
                <w:rStyle w:val="Hyperkobling"/>
                <w:noProof/>
              </w:rPr>
              <w:t>7.1.9. Heving av Avtalen</w:t>
            </w:r>
            <w:r>
              <w:tab/>
            </w:r>
            <w:r w:rsidRPr="2124133D">
              <w:rPr>
                <w:noProof/>
              </w:rPr>
              <w:fldChar w:fldCharType="begin"/>
            </w:r>
            <w:r w:rsidRPr="2124133D">
              <w:rPr>
                <w:noProof/>
              </w:rPr>
              <w:instrText xml:space="preserve"> PAGEREF _Toc226964941 \h </w:instrText>
            </w:r>
            <w:r w:rsidRPr="2124133D">
              <w:rPr>
                <w:noProof/>
              </w:rPr>
            </w:r>
            <w:r w:rsidRPr="2124133D">
              <w:rPr>
                <w:noProof/>
              </w:rPr>
              <w:fldChar w:fldCharType="separate"/>
            </w:r>
            <w:r w:rsidRPr="2124133D">
              <w:rPr>
                <w:noProof/>
              </w:rPr>
              <w:t>17</w:t>
            </w:r>
            <w:r w:rsidRPr="2124133D">
              <w:rPr>
                <w:noProof/>
              </w:rPr>
              <w:fldChar w:fldCharType="end"/>
            </w:r>
          </w:hyperlink>
        </w:p>
        <w:p w14:paraId="4F4D9809" w14:textId="22DA3F8D" w:rsidR="004C31B7" w:rsidRDefault="004C31B7" w:rsidP="2124133D">
          <w:pPr>
            <w:pStyle w:val="INNH3"/>
            <w:tabs>
              <w:tab w:val="right" w:leader="dot" w:pos="9060"/>
            </w:tabs>
            <w:rPr>
              <w:rFonts w:eastAsiaTheme="minorEastAsia"/>
              <w:noProof/>
              <w:sz w:val="24"/>
              <w:szCs w:val="24"/>
              <w:lang w:eastAsia="nb-NO"/>
            </w:rPr>
          </w:pPr>
          <w:hyperlink w:anchor="_Toc226964942">
            <w:r w:rsidRPr="2124133D">
              <w:rPr>
                <w:rStyle w:val="Hyperkobling"/>
                <w:noProof/>
              </w:rPr>
              <w:t>7.1.10. Dekningskjøp ved heving</w:t>
            </w:r>
            <w:r>
              <w:tab/>
            </w:r>
            <w:r w:rsidRPr="2124133D">
              <w:rPr>
                <w:noProof/>
              </w:rPr>
              <w:fldChar w:fldCharType="begin"/>
            </w:r>
            <w:r w:rsidRPr="2124133D">
              <w:rPr>
                <w:noProof/>
              </w:rPr>
              <w:instrText xml:space="preserve"> PAGEREF _Toc226964942 \h </w:instrText>
            </w:r>
            <w:r w:rsidRPr="2124133D">
              <w:rPr>
                <w:noProof/>
              </w:rPr>
            </w:r>
            <w:r w:rsidRPr="2124133D">
              <w:rPr>
                <w:noProof/>
              </w:rPr>
              <w:fldChar w:fldCharType="separate"/>
            </w:r>
            <w:r w:rsidRPr="2124133D">
              <w:rPr>
                <w:noProof/>
              </w:rPr>
              <w:t>17</w:t>
            </w:r>
            <w:r w:rsidRPr="2124133D">
              <w:rPr>
                <w:noProof/>
              </w:rPr>
              <w:fldChar w:fldCharType="end"/>
            </w:r>
          </w:hyperlink>
        </w:p>
        <w:p w14:paraId="3E5373BF" w14:textId="7AB6EBF9" w:rsidR="004C31B7" w:rsidRDefault="004C31B7" w:rsidP="2124133D">
          <w:pPr>
            <w:pStyle w:val="INNH3"/>
            <w:tabs>
              <w:tab w:val="right" w:leader="dot" w:pos="9060"/>
            </w:tabs>
            <w:rPr>
              <w:rFonts w:eastAsiaTheme="minorEastAsia"/>
              <w:noProof/>
              <w:sz w:val="24"/>
              <w:szCs w:val="24"/>
              <w:lang w:eastAsia="nb-NO"/>
            </w:rPr>
          </w:pPr>
          <w:hyperlink w:anchor="_Toc226964943">
            <w:r w:rsidRPr="2124133D">
              <w:rPr>
                <w:rStyle w:val="Hyperkobling"/>
                <w:noProof/>
              </w:rPr>
              <w:t>7.1.11. Erstatning ved mangler</w:t>
            </w:r>
            <w:r>
              <w:tab/>
            </w:r>
            <w:r w:rsidRPr="2124133D">
              <w:rPr>
                <w:noProof/>
              </w:rPr>
              <w:fldChar w:fldCharType="begin"/>
            </w:r>
            <w:r w:rsidRPr="2124133D">
              <w:rPr>
                <w:noProof/>
              </w:rPr>
              <w:instrText xml:space="preserve"> PAGEREF _Toc226964943 \h </w:instrText>
            </w:r>
            <w:r w:rsidRPr="2124133D">
              <w:rPr>
                <w:noProof/>
              </w:rPr>
            </w:r>
            <w:r w:rsidRPr="2124133D">
              <w:rPr>
                <w:noProof/>
              </w:rPr>
              <w:fldChar w:fldCharType="separate"/>
            </w:r>
            <w:r w:rsidRPr="2124133D">
              <w:rPr>
                <w:noProof/>
              </w:rPr>
              <w:t>17</w:t>
            </w:r>
            <w:r w:rsidRPr="2124133D">
              <w:rPr>
                <w:noProof/>
              </w:rPr>
              <w:fldChar w:fldCharType="end"/>
            </w:r>
          </w:hyperlink>
        </w:p>
        <w:p w14:paraId="4403EEDF" w14:textId="2E804736" w:rsidR="004C31B7" w:rsidRDefault="004C31B7" w:rsidP="2124133D">
          <w:pPr>
            <w:pStyle w:val="INNH2"/>
            <w:tabs>
              <w:tab w:val="right" w:leader="dot" w:pos="9060"/>
            </w:tabs>
            <w:rPr>
              <w:rFonts w:eastAsiaTheme="minorEastAsia"/>
              <w:noProof/>
              <w:sz w:val="24"/>
              <w:szCs w:val="24"/>
              <w:lang w:eastAsia="nb-NO"/>
            </w:rPr>
          </w:pPr>
          <w:hyperlink w:anchor="_Toc226964944">
            <w:r w:rsidRPr="2124133D">
              <w:rPr>
                <w:rStyle w:val="Hyperkobling"/>
                <w:noProof/>
              </w:rPr>
              <w:t>7.2. Forsinkelse</w:t>
            </w:r>
            <w:r>
              <w:tab/>
            </w:r>
            <w:r w:rsidRPr="2124133D">
              <w:rPr>
                <w:noProof/>
              </w:rPr>
              <w:fldChar w:fldCharType="begin"/>
            </w:r>
            <w:r w:rsidRPr="2124133D">
              <w:rPr>
                <w:noProof/>
              </w:rPr>
              <w:instrText xml:space="preserve"> PAGEREF _Toc226964944 \h </w:instrText>
            </w:r>
            <w:r w:rsidRPr="2124133D">
              <w:rPr>
                <w:noProof/>
              </w:rPr>
            </w:r>
            <w:r w:rsidRPr="2124133D">
              <w:rPr>
                <w:noProof/>
              </w:rPr>
              <w:fldChar w:fldCharType="separate"/>
            </w:r>
            <w:r w:rsidRPr="2124133D">
              <w:rPr>
                <w:noProof/>
              </w:rPr>
              <w:t>17</w:t>
            </w:r>
            <w:r w:rsidRPr="2124133D">
              <w:rPr>
                <w:noProof/>
              </w:rPr>
              <w:fldChar w:fldCharType="end"/>
            </w:r>
          </w:hyperlink>
        </w:p>
        <w:p w14:paraId="119BA434" w14:textId="3A80AA42" w:rsidR="004C31B7" w:rsidRDefault="004C31B7" w:rsidP="2124133D">
          <w:pPr>
            <w:pStyle w:val="INNH3"/>
            <w:tabs>
              <w:tab w:val="right" w:leader="dot" w:pos="9060"/>
            </w:tabs>
            <w:rPr>
              <w:rFonts w:eastAsiaTheme="minorEastAsia"/>
              <w:noProof/>
              <w:sz w:val="24"/>
              <w:szCs w:val="24"/>
              <w:lang w:eastAsia="nb-NO"/>
            </w:rPr>
          </w:pPr>
          <w:hyperlink w:anchor="_Toc226964945">
            <w:r w:rsidRPr="2124133D">
              <w:rPr>
                <w:rStyle w:val="Hyperkobling"/>
                <w:noProof/>
              </w:rPr>
              <w:t>7.2.1. Hva som utgjør forsinkelse</w:t>
            </w:r>
            <w:r>
              <w:tab/>
            </w:r>
            <w:r w:rsidRPr="2124133D">
              <w:rPr>
                <w:noProof/>
              </w:rPr>
              <w:fldChar w:fldCharType="begin"/>
            </w:r>
            <w:r w:rsidRPr="2124133D">
              <w:rPr>
                <w:noProof/>
              </w:rPr>
              <w:instrText xml:space="preserve"> PAGEREF _Toc226964945 \h </w:instrText>
            </w:r>
            <w:r w:rsidRPr="2124133D">
              <w:rPr>
                <w:noProof/>
              </w:rPr>
            </w:r>
            <w:r w:rsidRPr="2124133D">
              <w:rPr>
                <w:noProof/>
              </w:rPr>
              <w:fldChar w:fldCharType="separate"/>
            </w:r>
            <w:r w:rsidRPr="2124133D">
              <w:rPr>
                <w:noProof/>
              </w:rPr>
              <w:t>17</w:t>
            </w:r>
            <w:r w:rsidRPr="2124133D">
              <w:rPr>
                <w:noProof/>
              </w:rPr>
              <w:fldChar w:fldCharType="end"/>
            </w:r>
          </w:hyperlink>
        </w:p>
        <w:p w14:paraId="3CD0EBF6" w14:textId="14C7E951" w:rsidR="004C31B7" w:rsidRDefault="004C31B7" w:rsidP="2124133D">
          <w:pPr>
            <w:pStyle w:val="INNH3"/>
            <w:tabs>
              <w:tab w:val="right" w:leader="dot" w:pos="9060"/>
            </w:tabs>
            <w:rPr>
              <w:rFonts w:eastAsiaTheme="minorEastAsia"/>
              <w:noProof/>
              <w:sz w:val="24"/>
              <w:szCs w:val="24"/>
              <w:lang w:eastAsia="nb-NO"/>
            </w:rPr>
          </w:pPr>
          <w:hyperlink w:anchor="_Toc226964946">
            <w:r w:rsidRPr="2124133D">
              <w:rPr>
                <w:rStyle w:val="Hyperkobling"/>
                <w:noProof/>
              </w:rPr>
              <w:t>7.2.2. Leverandørens varslingsplikt og plikt til å begrense forsinkelsen</w:t>
            </w:r>
            <w:r>
              <w:tab/>
            </w:r>
            <w:r w:rsidRPr="2124133D">
              <w:rPr>
                <w:noProof/>
              </w:rPr>
              <w:fldChar w:fldCharType="begin"/>
            </w:r>
            <w:r w:rsidRPr="2124133D">
              <w:rPr>
                <w:noProof/>
              </w:rPr>
              <w:instrText xml:space="preserve"> PAGEREF _Toc226964946 \h </w:instrText>
            </w:r>
            <w:r w:rsidRPr="2124133D">
              <w:rPr>
                <w:noProof/>
              </w:rPr>
            </w:r>
            <w:r w:rsidRPr="2124133D">
              <w:rPr>
                <w:noProof/>
              </w:rPr>
              <w:fldChar w:fldCharType="separate"/>
            </w:r>
            <w:r w:rsidRPr="2124133D">
              <w:rPr>
                <w:noProof/>
              </w:rPr>
              <w:t>17</w:t>
            </w:r>
            <w:r w:rsidRPr="2124133D">
              <w:rPr>
                <w:noProof/>
              </w:rPr>
              <w:fldChar w:fldCharType="end"/>
            </w:r>
          </w:hyperlink>
        </w:p>
        <w:p w14:paraId="66869869" w14:textId="635E4E4B" w:rsidR="004C31B7" w:rsidRDefault="004C31B7" w:rsidP="2124133D">
          <w:pPr>
            <w:pStyle w:val="INNH3"/>
            <w:tabs>
              <w:tab w:val="right" w:leader="dot" w:pos="9060"/>
            </w:tabs>
            <w:rPr>
              <w:rFonts w:eastAsiaTheme="minorEastAsia"/>
              <w:noProof/>
              <w:sz w:val="24"/>
              <w:szCs w:val="24"/>
              <w:lang w:eastAsia="nb-NO"/>
            </w:rPr>
          </w:pPr>
          <w:hyperlink w:anchor="_Toc226964947">
            <w:r w:rsidRPr="2124133D">
              <w:rPr>
                <w:rStyle w:val="Hyperkobling"/>
                <w:noProof/>
              </w:rPr>
              <w:t>7.2.3. Tilbakehold</w:t>
            </w:r>
            <w:r>
              <w:tab/>
            </w:r>
            <w:r w:rsidRPr="2124133D">
              <w:rPr>
                <w:noProof/>
              </w:rPr>
              <w:fldChar w:fldCharType="begin"/>
            </w:r>
            <w:r w:rsidRPr="2124133D">
              <w:rPr>
                <w:noProof/>
              </w:rPr>
              <w:instrText xml:space="preserve"> PAGEREF _Toc226964947 \h </w:instrText>
            </w:r>
            <w:r w:rsidRPr="2124133D">
              <w:rPr>
                <w:noProof/>
              </w:rPr>
            </w:r>
            <w:r w:rsidRPr="2124133D">
              <w:rPr>
                <w:noProof/>
              </w:rPr>
              <w:fldChar w:fldCharType="separate"/>
            </w:r>
            <w:r w:rsidRPr="2124133D">
              <w:rPr>
                <w:noProof/>
              </w:rPr>
              <w:t>18</w:t>
            </w:r>
            <w:r w:rsidRPr="2124133D">
              <w:rPr>
                <w:noProof/>
              </w:rPr>
              <w:fldChar w:fldCharType="end"/>
            </w:r>
          </w:hyperlink>
        </w:p>
        <w:p w14:paraId="38178615" w14:textId="5F7698A9" w:rsidR="004C31B7" w:rsidRDefault="004C31B7" w:rsidP="2124133D">
          <w:pPr>
            <w:pStyle w:val="INNH3"/>
            <w:tabs>
              <w:tab w:val="right" w:leader="dot" w:pos="9060"/>
            </w:tabs>
            <w:rPr>
              <w:rFonts w:eastAsiaTheme="minorEastAsia"/>
              <w:noProof/>
              <w:sz w:val="24"/>
              <w:szCs w:val="24"/>
              <w:lang w:eastAsia="nb-NO"/>
            </w:rPr>
          </w:pPr>
          <w:hyperlink w:anchor="_Toc226964948">
            <w:r w:rsidRPr="2124133D">
              <w:rPr>
                <w:rStyle w:val="Hyperkobling"/>
                <w:noProof/>
              </w:rPr>
              <w:t>7.2.4. Kundens rett til å fastholde Avtalen</w:t>
            </w:r>
            <w:r>
              <w:tab/>
            </w:r>
            <w:r w:rsidRPr="2124133D">
              <w:rPr>
                <w:noProof/>
              </w:rPr>
              <w:fldChar w:fldCharType="begin"/>
            </w:r>
            <w:r w:rsidRPr="2124133D">
              <w:rPr>
                <w:noProof/>
              </w:rPr>
              <w:instrText xml:space="preserve"> PAGEREF _Toc226964948 \h </w:instrText>
            </w:r>
            <w:r w:rsidRPr="2124133D">
              <w:rPr>
                <w:noProof/>
              </w:rPr>
            </w:r>
            <w:r w:rsidRPr="2124133D">
              <w:rPr>
                <w:noProof/>
              </w:rPr>
              <w:fldChar w:fldCharType="separate"/>
            </w:r>
            <w:r w:rsidRPr="2124133D">
              <w:rPr>
                <w:noProof/>
              </w:rPr>
              <w:t>18</w:t>
            </w:r>
            <w:r w:rsidRPr="2124133D">
              <w:rPr>
                <w:noProof/>
              </w:rPr>
              <w:fldChar w:fldCharType="end"/>
            </w:r>
          </w:hyperlink>
        </w:p>
        <w:p w14:paraId="6EFC36E5" w14:textId="0D593C13" w:rsidR="004C31B7" w:rsidRDefault="004C31B7" w:rsidP="2124133D">
          <w:pPr>
            <w:pStyle w:val="INNH3"/>
            <w:tabs>
              <w:tab w:val="right" w:leader="dot" w:pos="9060"/>
            </w:tabs>
            <w:rPr>
              <w:rFonts w:eastAsiaTheme="minorEastAsia"/>
              <w:noProof/>
              <w:sz w:val="24"/>
              <w:szCs w:val="24"/>
              <w:lang w:eastAsia="nb-NO"/>
            </w:rPr>
          </w:pPr>
          <w:hyperlink w:anchor="_Toc226964949">
            <w:r w:rsidRPr="2124133D">
              <w:rPr>
                <w:rStyle w:val="Hyperkobling"/>
                <w:noProof/>
              </w:rPr>
              <w:t>7.2.5. Dekningskjøp</w:t>
            </w:r>
            <w:r>
              <w:tab/>
            </w:r>
            <w:r w:rsidRPr="2124133D">
              <w:rPr>
                <w:noProof/>
              </w:rPr>
              <w:fldChar w:fldCharType="begin"/>
            </w:r>
            <w:r w:rsidRPr="2124133D">
              <w:rPr>
                <w:noProof/>
              </w:rPr>
              <w:instrText xml:space="preserve"> PAGEREF _Toc226964949 \h </w:instrText>
            </w:r>
            <w:r w:rsidRPr="2124133D">
              <w:rPr>
                <w:noProof/>
              </w:rPr>
            </w:r>
            <w:r w:rsidRPr="2124133D">
              <w:rPr>
                <w:noProof/>
              </w:rPr>
              <w:fldChar w:fldCharType="separate"/>
            </w:r>
            <w:r w:rsidRPr="2124133D">
              <w:rPr>
                <w:noProof/>
              </w:rPr>
              <w:t>18</w:t>
            </w:r>
            <w:r w:rsidRPr="2124133D">
              <w:rPr>
                <w:noProof/>
              </w:rPr>
              <w:fldChar w:fldCharType="end"/>
            </w:r>
          </w:hyperlink>
        </w:p>
        <w:p w14:paraId="1863FE70" w14:textId="60D3BCAA" w:rsidR="004C31B7" w:rsidRDefault="004C31B7" w:rsidP="2124133D">
          <w:pPr>
            <w:pStyle w:val="INNH3"/>
            <w:tabs>
              <w:tab w:val="right" w:leader="dot" w:pos="9060"/>
            </w:tabs>
            <w:rPr>
              <w:rFonts w:eastAsiaTheme="minorEastAsia"/>
              <w:noProof/>
              <w:sz w:val="24"/>
              <w:szCs w:val="24"/>
              <w:lang w:eastAsia="nb-NO"/>
            </w:rPr>
          </w:pPr>
          <w:hyperlink w:anchor="_Toc226964950">
            <w:r w:rsidRPr="2124133D">
              <w:rPr>
                <w:rStyle w:val="Hyperkobling"/>
                <w:noProof/>
              </w:rPr>
              <w:t>7.2.6. Dagmulkt</w:t>
            </w:r>
            <w:r>
              <w:tab/>
            </w:r>
            <w:r w:rsidRPr="2124133D">
              <w:rPr>
                <w:noProof/>
              </w:rPr>
              <w:fldChar w:fldCharType="begin"/>
            </w:r>
            <w:r w:rsidRPr="2124133D">
              <w:rPr>
                <w:noProof/>
              </w:rPr>
              <w:instrText xml:space="preserve"> PAGEREF _Toc226964950 \h </w:instrText>
            </w:r>
            <w:r w:rsidRPr="2124133D">
              <w:rPr>
                <w:noProof/>
              </w:rPr>
            </w:r>
            <w:r w:rsidRPr="2124133D">
              <w:rPr>
                <w:noProof/>
              </w:rPr>
              <w:fldChar w:fldCharType="separate"/>
            </w:r>
            <w:r w:rsidRPr="2124133D">
              <w:rPr>
                <w:noProof/>
              </w:rPr>
              <w:t>18</w:t>
            </w:r>
            <w:r w:rsidRPr="2124133D">
              <w:rPr>
                <w:noProof/>
              </w:rPr>
              <w:fldChar w:fldCharType="end"/>
            </w:r>
          </w:hyperlink>
        </w:p>
        <w:p w14:paraId="549AE3C6" w14:textId="475DA05F" w:rsidR="004C31B7" w:rsidRDefault="004C31B7" w:rsidP="2124133D">
          <w:pPr>
            <w:pStyle w:val="INNH3"/>
            <w:tabs>
              <w:tab w:val="right" w:leader="dot" w:pos="9060"/>
            </w:tabs>
            <w:rPr>
              <w:rFonts w:eastAsiaTheme="minorEastAsia"/>
              <w:noProof/>
              <w:sz w:val="24"/>
              <w:szCs w:val="24"/>
              <w:lang w:eastAsia="nb-NO"/>
            </w:rPr>
          </w:pPr>
          <w:hyperlink w:anchor="_Toc226964951">
            <w:r w:rsidRPr="2124133D">
              <w:rPr>
                <w:rStyle w:val="Hyperkobling"/>
                <w:noProof/>
              </w:rPr>
              <w:t>7.2.7. Erstatning</w:t>
            </w:r>
            <w:r>
              <w:tab/>
            </w:r>
            <w:r w:rsidRPr="2124133D">
              <w:rPr>
                <w:noProof/>
              </w:rPr>
              <w:fldChar w:fldCharType="begin"/>
            </w:r>
            <w:r w:rsidRPr="2124133D">
              <w:rPr>
                <w:noProof/>
              </w:rPr>
              <w:instrText xml:space="preserve"> PAGEREF _Toc226964951 \h </w:instrText>
            </w:r>
            <w:r w:rsidRPr="2124133D">
              <w:rPr>
                <w:noProof/>
              </w:rPr>
            </w:r>
            <w:r w:rsidRPr="2124133D">
              <w:rPr>
                <w:noProof/>
              </w:rPr>
              <w:fldChar w:fldCharType="separate"/>
            </w:r>
            <w:r w:rsidRPr="2124133D">
              <w:rPr>
                <w:noProof/>
              </w:rPr>
              <w:t>18</w:t>
            </w:r>
            <w:r w:rsidRPr="2124133D">
              <w:rPr>
                <w:noProof/>
              </w:rPr>
              <w:fldChar w:fldCharType="end"/>
            </w:r>
          </w:hyperlink>
        </w:p>
        <w:p w14:paraId="781EF321" w14:textId="7FF1F6B6" w:rsidR="004C31B7" w:rsidRDefault="004C31B7" w:rsidP="2124133D">
          <w:pPr>
            <w:pStyle w:val="INNH3"/>
            <w:tabs>
              <w:tab w:val="right" w:leader="dot" w:pos="9060"/>
            </w:tabs>
            <w:rPr>
              <w:rFonts w:eastAsiaTheme="minorEastAsia"/>
              <w:noProof/>
              <w:sz w:val="24"/>
              <w:szCs w:val="24"/>
              <w:lang w:eastAsia="nb-NO"/>
            </w:rPr>
          </w:pPr>
          <w:hyperlink w:anchor="_Toc226964952">
            <w:r w:rsidRPr="2124133D">
              <w:rPr>
                <w:rStyle w:val="Hyperkobling"/>
                <w:noProof/>
              </w:rPr>
              <w:t>7.2.8. Heving av avrop</w:t>
            </w:r>
            <w:r>
              <w:tab/>
            </w:r>
            <w:r w:rsidRPr="2124133D">
              <w:rPr>
                <w:noProof/>
              </w:rPr>
              <w:fldChar w:fldCharType="begin"/>
            </w:r>
            <w:r w:rsidRPr="2124133D">
              <w:rPr>
                <w:noProof/>
              </w:rPr>
              <w:instrText xml:space="preserve"> PAGEREF _Toc226964952 \h </w:instrText>
            </w:r>
            <w:r w:rsidRPr="2124133D">
              <w:rPr>
                <w:noProof/>
              </w:rPr>
            </w:r>
            <w:r w:rsidRPr="2124133D">
              <w:rPr>
                <w:noProof/>
              </w:rPr>
              <w:fldChar w:fldCharType="separate"/>
            </w:r>
            <w:r w:rsidRPr="2124133D">
              <w:rPr>
                <w:noProof/>
              </w:rPr>
              <w:t>18</w:t>
            </w:r>
            <w:r w:rsidRPr="2124133D">
              <w:rPr>
                <w:noProof/>
              </w:rPr>
              <w:fldChar w:fldCharType="end"/>
            </w:r>
          </w:hyperlink>
        </w:p>
        <w:p w14:paraId="1D5A4AE3" w14:textId="12554AF5" w:rsidR="004C31B7" w:rsidRDefault="004C31B7" w:rsidP="2124133D">
          <w:pPr>
            <w:pStyle w:val="INNH3"/>
            <w:tabs>
              <w:tab w:val="right" w:leader="dot" w:pos="9060"/>
            </w:tabs>
            <w:rPr>
              <w:rFonts w:eastAsiaTheme="minorEastAsia"/>
              <w:noProof/>
              <w:sz w:val="24"/>
              <w:szCs w:val="24"/>
              <w:lang w:eastAsia="nb-NO"/>
            </w:rPr>
          </w:pPr>
          <w:hyperlink w:anchor="_Toc226964953">
            <w:r w:rsidRPr="2124133D">
              <w:rPr>
                <w:rStyle w:val="Hyperkobling"/>
                <w:noProof/>
              </w:rPr>
              <w:t>7.2.9. Heving av Avtalen</w:t>
            </w:r>
            <w:r>
              <w:tab/>
            </w:r>
            <w:r w:rsidRPr="2124133D">
              <w:rPr>
                <w:noProof/>
              </w:rPr>
              <w:fldChar w:fldCharType="begin"/>
            </w:r>
            <w:r w:rsidRPr="2124133D">
              <w:rPr>
                <w:noProof/>
              </w:rPr>
              <w:instrText xml:space="preserve"> PAGEREF _Toc226964953 \h </w:instrText>
            </w:r>
            <w:r w:rsidRPr="2124133D">
              <w:rPr>
                <w:noProof/>
              </w:rPr>
            </w:r>
            <w:r w:rsidRPr="2124133D">
              <w:rPr>
                <w:noProof/>
              </w:rPr>
              <w:fldChar w:fldCharType="separate"/>
            </w:r>
            <w:r w:rsidRPr="2124133D">
              <w:rPr>
                <w:noProof/>
              </w:rPr>
              <w:t>19</w:t>
            </w:r>
            <w:r w:rsidRPr="2124133D">
              <w:rPr>
                <w:noProof/>
              </w:rPr>
              <w:fldChar w:fldCharType="end"/>
            </w:r>
          </w:hyperlink>
        </w:p>
        <w:p w14:paraId="1FEC8E8A" w14:textId="64148B9B" w:rsidR="004C31B7" w:rsidRDefault="004C31B7" w:rsidP="2124133D">
          <w:pPr>
            <w:pStyle w:val="INNH1"/>
            <w:tabs>
              <w:tab w:val="right" w:leader="dot" w:pos="9060"/>
            </w:tabs>
            <w:rPr>
              <w:rFonts w:eastAsiaTheme="minorEastAsia"/>
              <w:noProof/>
              <w:sz w:val="24"/>
              <w:szCs w:val="24"/>
              <w:lang w:eastAsia="nb-NO"/>
            </w:rPr>
          </w:pPr>
          <w:hyperlink w:anchor="_Toc226964954">
            <w:r w:rsidRPr="2124133D">
              <w:rPr>
                <w:rStyle w:val="Hyperkobling"/>
                <w:noProof/>
              </w:rPr>
              <w:t>8. Ansvar for skade</w:t>
            </w:r>
            <w:r>
              <w:tab/>
            </w:r>
            <w:r w:rsidRPr="2124133D">
              <w:rPr>
                <w:noProof/>
              </w:rPr>
              <w:fldChar w:fldCharType="begin"/>
            </w:r>
            <w:r w:rsidRPr="2124133D">
              <w:rPr>
                <w:noProof/>
              </w:rPr>
              <w:instrText xml:space="preserve"> PAGEREF _Toc226964954 \h </w:instrText>
            </w:r>
            <w:r w:rsidRPr="2124133D">
              <w:rPr>
                <w:noProof/>
              </w:rPr>
            </w:r>
            <w:r w:rsidRPr="2124133D">
              <w:rPr>
                <w:noProof/>
              </w:rPr>
              <w:fldChar w:fldCharType="separate"/>
            </w:r>
            <w:r w:rsidRPr="2124133D">
              <w:rPr>
                <w:noProof/>
              </w:rPr>
              <w:t>19</w:t>
            </w:r>
            <w:r w:rsidRPr="2124133D">
              <w:rPr>
                <w:noProof/>
              </w:rPr>
              <w:fldChar w:fldCharType="end"/>
            </w:r>
          </w:hyperlink>
        </w:p>
        <w:p w14:paraId="139523CD" w14:textId="48B48A25" w:rsidR="004C31B7" w:rsidRDefault="004C31B7" w:rsidP="2124133D">
          <w:pPr>
            <w:pStyle w:val="INNH2"/>
            <w:tabs>
              <w:tab w:val="right" w:leader="dot" w:pos="9060"/>
            </w:tabs>
            <w:rPr>
              <w:rFonts w:eastAsiaTheme="minorEastAsia"/>
              <w:noProof/>
              <w:sz w:val="24"/>
              <w:szCs w:val="24"/>
              <w:lang w:eastAsia="nb-NO"/>
            </w:rPr>
          </w:pPr>
          <w:hyperlink w:anchor="_Toc226964955">
            <w:r w:rsidRPr="2124133D">
              <w:rPr>
                <w:rStyle w:val="Hyperkobling"/>
                <w:noProof/>
              </w:rPr>
              <w:t>8.1. Varsel om fare for skade</w:t>
            </w:r>
            <w:r>
              <w:tab/>
            </w:r>
            <w:r w:rsidRPr="2124133D">
              <w:rPr>
                <w:noProof/>
              </w:rPr>
              <w:fldChar w:fldCharType="begin"/>
            </w:r>
            <w:r w:rsidRPr="2124133D">
              <w:rPr>
                <w:noProof/>
              </w:rPr>
              <w:instrText xml:space="preserve"> PAGEREF _Toc226964955 \h </w:instrText>
            </w:r>
            <w:r w:rsidRPr="2124133D">
              <w:rPr>
                <w:noProof/>
              </w:rPr>
            </w:r>
            <w:r w:rsidRPr="2124133D">
              <w:rPr>
                <w:noProof/>
              </w:rPr>
              <w:fldChar w:fldCharType="separate"/>
            </w:r>
            <w:r w:rsidRPr="2124133D">
              <w:rPr>
                <w:noProof/>
              </w:rPr>
              <w:t>19</w:t>
            </w:r>
            <w:r w:rsidRPr="2124133D">
              <w:rPr>
                <w:noProof/>
              </w:rPr>
              <w:fldChar w:fldCharType="end"/>
            </w:r>
          </w:hyperlink>
        </w:p>
        <w:p w14:paraId="5BF90DC0" w14:textId="022A350A" w:rsidR="004C31B7" w:rsidRDefault="004C31B7" w:rsidP="2124133D">
          <w:pPr>
            <w:pStyle w:val="INNH2"/>
            <w:tabs>
              <w:tab w:val="right" w:leader="dot" w:pos="9060"/>
            </w:tabs>
            <w:rPr>
              <w:rFonts w:eastAsiaTheme="minorEastAsia"/>
              <w:noProof/>
              <w:sz w:val="24"/>
              <w:szCs w:val="24"/>
              <w:lang w:eastAsia="nb-NO"/>
            </w:rPr>
          </w:pPr>
          <w:hyperlink w:anchor="_Toc226964956">
            <w:r w:rsidRPr="2124133D">
              <w:rPr>
                <w:rStyle w:val="Hyperkobling"/>
                <w:noProof/>
              </w:rPr>
              <w:t>8.2. Ansvar for skade på den andre partens person eller eiendom</w:t>
            </w:r>
            <w:r>
              <w:tab/>
            </w:r>
            <w:r w:rsidRPr="2124133D">
              <w:rPr>
                <w:noProof/>
              </w:rPr>
              <w:fldChar w:fldCharType="begin"/>
            </w:r>
            <w:r w:rsidRPr="2124133D">
              <w:rPr>
                <w:noProof/>
              </w:rPr>
              <w:instrText xml:space="preserve"> PAGEREF _Toc226964956 \h </w:instrText>
            </w:r>
            <w:r w:rsidRPr="2124133D">
              <w:rPr>
                <w:noProof/>
              </w:rPr>
            </w:r>
            <w:r w:rsidRPr="2124133D">
              <w:rPr>
                <w:noProof/>
              </w:rPr>
              <w:fldChar w:fldCharType="separate"/>
            </w:r>
            <w:r w:rsidRPr="2124133D">
              <w:rPr>
                <w:noProof/>
              </w:rPr>
              <w:t>19</w:t>
            </w:r>
            <w:r w:rsidRPr="2124133D">
              <w:rPr>
                <w:noProof/>
              </w:rPr>
              <w:fldChar w:fldCharType="end"/>
            </w:r>
          </w:hyperlink>
        </w:p>
        <w:p w14:paraId="620CE655" w14:textId="74A26A3A" w:rsidR="004C31B7" w:rsidRDefault="004C31B7" w:rsidP="2124133D">
          <w:pPr>
            <w:pStyle w:val="INNH2"/>
            <w:tabs>
              <w:tab w:val="right" w:leader="dot" w:pos="9060"/>
            </w:tabs>
            <w:rPr>
              <w:rFonts w:eastAsiaTheme="minorEastAsia"/>
              <w:noProof/>
              <w:sz w:val="24"/>
              <w:szCs w:val="24"/>
              <w:lang w:eastAsia="nb-NO"/>
            </w:rPr>
          </w:pPr>
          <w:hyperlink w:anchor="_Toc226964957">
            <w:r w:rsidRPr="2124133D">
              <w:rPr>
                <w:rStyle w:val="Hyperkobling"/>
                <w:noProof/>
              </w:rPr>
              <w:t>8.3. Ansvar for skade på miljø, tredjemanns person eller eiendom</w:t>
            </w:r>
            <w:r>
              <w:tab/>
            </w:r>
            <w:r w:rsidRPr="2124133D">
              <w:rPr>
                <w:noProof/>
              </w:rPr>
              <w:fldChar w:fldCharType="begin"/>
            </w:r>
            <w:r w:rsidRPr="2124133D">
              <w:rPr>
                <w:noProof/>
              </w:rPr>
              <w:instrText xml:space="preserve"> PAGEREF _Toc226964957 \h </w:instrText>
            </w:r>
            <w:r w:rsidRPr="2124133D">
              <w:rPr>
                <w:noProof/>
              </w:rPr>
            </w:r>
            <w:r w:rsidRPr="2124133D">
              <w:rPr>
                <w:noProof/>
              </w:rPr>
              <w:fldChar w:fldCharType="separate"/>
            </w:r>
            <w:r w:rsidRPr="2124133D">
              <w:rPr>
                <w:noProof/>
              </w:rPr>
              <w:t>19</w:t>
            </w:r>
            <w:r w:rsidRPr="2124133D">
              <w:rPr>
                <w:noProof/>
              </w:rPr>
              <w:fldChar w:fldCharType="end"/>
            </w:r>
          </w:hyperlink>
        </w:p>
        <w:p w14:paraId="3CAF0D01" w14:textId="3BF496F4" w:rsidR="004C31B7" w:rsidRDefault="004C31B7" w:rsidP="2124133D">
          <w:pPr>
            <w:pStyle w:val="INNH1"/>
            <w:tabs>
              <w:tab w:val="right" w:leader="dot" w:pos="9060"/>
            </w:tabs>
            <w:rPr>
              <w:rFonts w:eastAsiaTheme="minorEastAsia"/>
              <w:noProof/>
              <w:sz w:val="24"/>
              <w:szCs w:val="24"/>
              <w:lang w:eastAsia="nb-NO"/>
            </w:rPr>
          </w:pPr>
          <w:hyperlink w:anchor="_Toc226964958">
            <w:r w:rsidRPr="2124133D">
              <w:rPr>
                <w:rStyle w:val="Hyperkobling"/>
                <w:noProof/>
              </w:rPr>
              <w:t>9. Force Majeure</w:t>
            </w:r>
            <w:r>
              <w:tab/>
            </w:r>
            <w:r w:rsidRPr="2124133D">
              <w:rPr>
                <w:noProof/>
              </w:rPr>
              <w:fldChar w:fldCharType="begin"/>
            </w:r>
            <w:r w:rsidRPr="2124133D">
              <w:rPr>
                <w:noProof/>
              </w:rPr>
              <w:instrText xml:space="preserve"> PAGEREF _Toc226964958 \h </w:instrText>
            </w:r>
            <w:r w:rsidRPr="2124133D">
              <w:rPr>
                <w:noProof/>
              </w:rPr>
            </w:r>
            <w:r w:rsidRPr="2124133D">
              <w:rPr>
                <w:noProof/>
              </w:rPr>
              <w:fldChar w:fldCharType="separate"/>
            </w:r>
            <w:r w:rsidRPr="2124133D">
              <w:rPr>
                <w:noProof/>
              </w:rPr>
              <w:t>19</w:t>
            </w:r>
            <w:r w:rsidRPr="2124133D">
              <w:rPr>
                <w:noProof/>
              </w:rPr>
              <w:fldChar w:fldCharType="end"/>
            </w:r>
          </w:hyperlink>
        </w:p>
        <w:p w14:paraId="6349E21D" w14:textId="608574A4" w:rsidR="004C31B7" w:rsidRDefault="004C31B7" w:rsidP="2124133D">
          <w:pPr>
            <w:pStyle w:val="INNH1"/>
            <w:tabs>
              <w:tab w:val="right" w:leader="dot" w:pos="9060"/>
            </w:tabs>
            <w:rPr>
              <w:rFonts w:eastAsiaTheme="minorEastAsia"/>
              <w:noProof/>
              <w:sz w:val="24"/>
              <w:szCs w:val="24"/>
              <w:lang w:eastAsia="nb-NO"/>
            </w:rPr>
          </w:pPr>
          <w:hyperlink w:anchor="_Toc226964959">
            <w:r w:rsidRPr="2124133D">
              <w:rPr>
                <w:rStyle w:val="Hyperkobling"/>
                <w:noProof/>
              </w:rPr>
              <w:t>10. Generelle bestemmelser</w:t>
            </w:r>
            <w:r>
              <w:tab/>
            </w:r>
            <w:r w:rsidRPr="2124133D">
              <w:rPr>
                <w:noProof/>
              </w:rPr>
              <w:fldChar w:fldCharType="begin"/>
            </w:r>
            <w:r w:rsidRPr="2124133D">
              <w:rPr>
                <w:noProof/>
              </w:rPr>
              <w:instrText xml:space="preserve"> PAGEREF _Toc226964959 \h </w:instrText>
            </w:r>
            <w:r w:rsidRPr="2124133D">
              <w:rPr>
                <w:noProof/>
              </w:rPr>
            </w:r>
            <w:r w:rsidRPr="2124133D">
              <w:rPr>
                <w:noProof/>
              </w:rPr>
              <w:fldChar w:fldCharType="separate"/>
            </w:r>
            <w:r w:rsidRPr="2124133D">
              <w:rPr>
                <w:noProof/>
              </w:rPr>
              <w:t>20</w:t>
            </w:r>
            <w:r w:rsidRPr="2124133D">
              <w:rPr>
                <w:noProof/>
              </w:rPr>
              <w:fldChar w:fldCharType="end"/>
            </w:r>
          </w:hyperlink>
        </w:p>
        <w:p w14:paraId="786207BE" w14:textId="626C1ABD" w:rsidR="004C31B7" w:rsidRDefault="004C31B7" w:rsidP="2124133D">
          <w:pPr>
            <w:pStyle w:val="INNH2"/>
            <w:tabs>
              <w:tab w:val="right" w:leader="dot" w:pos="9060"/>
            </w:tabs>
            <w:rPr>
              <w:rFonts w:eastAsiaTheme="minorEastAsia"/>
              <w:noProof/>
              <w:sz w:val="24"/>
              <w:szCs w:val="24"/>
              <w:lang w:eastAsia="nb-NO"/>
            </w:rPr>
          </w:pPr>
          <w:hyperlink w:anchor="_Toc226964960">
            <w:r w:rsidRPr="2124133D">
              <w:rPr>
                <w:rStyle w:val="Hyperkobling"/>
                <w:noProof/>
              </w:rPr>
              <w:t>10.1. Taushetsplikt</w:t>
            </w:r>
            <w:r>
              <w:tab/>
            </w:r>
            <w:r w:rsidRPr="2124133D">
              <w:rPr>
                <w:noProof/>
              </w:rPr>
              <w:fldChar w:fldCharType="begin"/>
            </w:r>
            <w:r w:rsidRPr="2124133D">
              <w:rPr>
                <w:noProof/>
              </w:rPr>
              <w:instrText xml:space="preserve"> PAGEREF _Toc226964960 \h </w:instrText>
            </w:r>
            <w:r w:rsidRPr="2124133D">
              <w:rPr>
                <w:noProof/>
              </w:rPr>
            </w:r>
            <w:r w:rsidRPr="2124133D">
              <w:rPr>
                <w:noProof/>
              </w:rPr>
              <w:fldChar w:fldCharType="separate"/>
            </w:r>
            <w:r w:rsidRPr="2124133D">
              <w:rPr>
                <w:noProof/>
              </w:rPr>
              <w:t>20</w:t>
            </w:r>
            <w:r w:rsidRPr="2124133D">
              <w:rPr>
                <w:noProof/>
              </w:rPr>
              <w:fldChar w:fldCharType="end"/>
            </w:r>
          </w:hyperlink>
        </w:p>
        <w:p w14:paraId="213F342B" w14:textId="13BA8EA3" w:rsidR="004C31B7" w:rsidRDefault="004C31B7" w:rsidP="2124133D">
          <w:pPr>
            <w:pStyle w:val="INNH3"/>
            <w:tabs>
              <w:tab w:val="right" w:leader="dot" w:pos="9060"/>
            </w:tabs>
            <w:rPr>
              <w:rFonts w:eastAsiaTheme="minorEastAsia"/>
              <w:noProof/>
              <w:sz w:val="24"/>
              <w:szCs w:val="24"/>
              <w:lang w:eastAsia="nb-NO"/>
            </w:rPr>
          </w:pPr>
          <w:hyperlink w:anchor="_Toc226964961">
            <w:r w:rsidRPr="2124133D">
              <w:rPr>
                <w:rStyle w:val="Hyperkobling"/>
                <w:noProof/>
              </w:rPr>
              <w:t>10.1.1. Patenter og sikkerhetsbeskyttet informasjon</w:t>
            </w:r>
            <w:r>
              <w:tab/>
            </w:r>
            <w:r w:rsidRPr="2124133D">
              <w:rPr>
                <w:noProof/>
              </w:rPr>
              <w:fldChar w:fldCharType="begin"/>
            </w:r>
            <w:r w:rsidRPr="2124133D">
              <w:rPr>
                <w:noProof/>
              </w:rPr>
              <w:instrText xml:space="preserve"> PAGEREF _Toc226964961 \h </w:instrText>
            </w:r>
            <w:r w:rsidRPr="2124133D">
              <w:rPr>
                <w:noProof/>
              </w:rPr>
            </w:r>
            <w:r w:rsidRPr="2124133D">
              <w:rPr>
                <w:noProof/>
              </w:rPr>
              <w:fldChar w:fldCharType="separate"/>
            </w:r>
            <w:r w:rsidRPr="2124133D">
              <w:rPr>
                <w:noProof/>
              </w:rPr>
              <w:t>20</w:t>
            </w:r>
            <w:r w:rsidRPr="2124133D">
              <w:rPr>
                <w:noProof/>
              </w:rPr>
              <w:fldChar w:fldCharType="end"/>
            </w:r>
          </w:hyperlink>
        </w:p>
        <w:p w14:paraId="74FCFAF0" w14:textId="27375901" w:rsidR="004C31B7" w:rsidRDefault="004C31B7" w:rsidP="2124133D">
          <w:pPr>
            <w:pStyle w:val="INNH3"/>
            <w:tabs>
              <w:tab w:val="right" w:leader="dot" w:pos="9060"/>
            </w:tabs>
            <w:rPr>
              <w:rFonts w:eastAsiaTheme="minorEastAsia"/>
              <w:noProof/>
              <w:sz w:val="24"/>
              <w:szCs w:val="24"/>
              <w:lang w:eastAsia="nb-NO"/>
            </w:rPr>
          </w:pPr>
          <w:hyperlink w:anchor="_Toc226964962">
            <w:r w:rsidRPr="2124133D">
              <w:rPr>
                <w:rStyle w:val="Hyperkobling"/>
                <w:noProof/>
              </w:rPr>
              <w:t>10.1.2. Tredjeparters eiendomsrettigheter</w:t>
            </w:r>
            <w:r>
              <w:tab/>
            </w:r>
            <w:r w:rsidRPr="2124133D">
              <w:rPr>
                <w:noProof/>
              </w:rPr>
              <w:fldChar w:fldCharType="begin"/>
            </w:r>
            <w:r w:rsidRPr="2124133D">
              <w:rPr>
                <w:noProof/>
              </w:rPr>
              <w:instrText xml:space="preserve"> PAGEREF _Toc226964962 \h </w:instrText>
            </w:r>
            <w:r w:rsidRPr="2124133D">
              <w:rPr>
                <w:noProof/>
              </w:rPr>
            </w:r>
            <w:r w:rsidRPr="2124133D">
              <w:rPr>
                <w:noProof/>
              </w:rPr>
              <w:fldChar w:fldCharType="separate"/>
            </w:r>
            <w:r w:rsidRPr="2124133D">
              <w:rPr>
                <w:noProof/>
              </w:rPr>
              <w:t>20</w:t>
            </w:r>
            <w:r w:rsidRPr="2124133D">
              <w:rPr>
                <w:noProof/>
              </w:rPr>
              <w:fldChar w:fldCharType="end"/>
            </w:r>
          </w:hyperlink>
        </w:p>
        <w:p w14:paraId="5A0B2896" w14:textId="6A900237" w:rsidR="004C31B7" w:rsidRDefault="004C31B7" w:rsidP="2124133D">
          <w:pPr>
            <w:pStyle w:val="INNH3"/>
            <w:tabs>
              <w:tab w:val="right" w:leader="dot" w:pos="9060"/>
            </w:tabs>
            <w:rPr>
              <w:rFonts w:eastAsiaTheme="minorEastAsia"/>
              <w:noProof/>
              <w:sz w:val="24"/>
              <w:szCs w:val="24"/>
              <w:lang w:eastAsia="nb-NO"/>
            </w:rPr>
          </w:pPr>
          <w:hyperlink w:anchor="_Toc226964963">
            <w:r w:rsidRPr="2124133D">
              <w:rPr>
                <w:rStyle w:val="Hyperkobling"/>
                <w:noProof/>
              </w:rPr>
              <w:t>10.1.3. Rettigheter til og merking av materiell som overlates til Leverandøren</w:t>
            </w:r>
            <w:r>
              <w:tab/>
            </w:r>
            <w:r w:rsidRPr="2124133D">
              <w:rPr>
                <w:noProof/>
              </w:rPr>
              <w:fldChar w:fldCharType="begin"/>
            </w:r>
            <w:r w:rsidRPr="2124133D">
              <w:rPr>
                <w:noProof/>
              </w:rPr>
              <w:instrText xml:space="preserve"> PAGEREF _Toc226964963 \h </w:instrText>
            </w:r>
            <w:r w:rsidRPr="2124133D">
              <w:rPr>
                <w:noProof/>
              </w:rPr>
            </w:r>
            <w:r w:rsidRPr="2124133D">
              <w:rPr>
                <w:noProof/>
              </w:rPr>
              <w:fldChar w:fldCharType="separate"/>
            </w:r>
            <w:r w:rsidRPr="2124133D">
              <w:rPr>
                <w:noProof/>
              </w:rPr>
              <w:t>20</w:t>
            </w:r>
            <w:r w:rsidRPr="2124133D">
              <w:rPr>
                <w:noProof/>
              </w:rPr>
              <w:fldChar w:fldCharType="end"/>
            </w:r>
          </w:hyperlink>
        </w:p>
        <w:p w14:paraId="0270ED95" w14:textId="12B63E52" w:rsidR="004C31B7" w:rsidRDefault="004C31B7" w:rsidP="2124133D">
          <w:pPr>
            <w:pStyle w:val="INNH2"/>
            <w:tabs>
              <w:tab w:val="right" w:leader="dot" w:pos="9060"/>
            </w:tabs>
            <w:rPr>
              <w:rFonts w:eastAsiaTheme="minorEastAsia"/>
              <w:noProof/>
              <w:sz w:val="24"/>
              <w:szCs w:val="24"/>
              <w:lang w:eastAsia="nb-NO"/>
            </w:rPr>
          </w:pPr>
          <w:hyperlink w:anchor="_Toc226964964">
            <w:r w:rsidRPr="2124133D">
              <w:rPr>
                <w:rStyle w:val="Hyperkobling"/>
                <w:noProof/>
              </w:rPr>
              <w:t>10.2. Markedsføring</w:t>
            </w:r>
            <w:r>
              <w:tab/>
            </w:r>
            <w:r w:rsidRPr="2124133D">
              <w:rPr>
                <w:noProof/>
              </w:rPr>
              <w:fldChar w:fldCharType="begin"/>
            </w:r>
            <w:r w:rsidRPr="2124133D">
              <w:rPr>
                <w:noProof/>
              </w:rPr>
              <w:instrText xml:space="preserve"> PAGEREF _Toc226964964 \h </w:instrText>
            </w:r>
            <w:r w:rsidRPr="2124133D">
              <w:rPr>
                <w:noProof/>
              </w:rPr>
            </w:r>
            <w:r w:rsidRPr="2124133D">
              <w:rPr>
                <w:noProof/>
              </w:rPr>
              <w:fldChar w:fldCharType="separate"/>
            </w:r>
            <w:r w:rsidRPr="2124133D">
              <w:rPr>
                <w:noProof/>
              </w:rPr>
              <w:t>21</w:t>
            </w:r>
            <w:r w:rsidRPr="2124133D">
              <w:rPr>
                <w:noProof/>
              </w:rPr>
              <w:fldChar w:fldCharType="end"/>
            </w:r>
          </w:hyperlink>
        </w:p>
        <w:p w14:paraId="3C301636" w14:textId="27399D84" w:rsidR="004C31B7" w:rsidRDefault="004C31B7" w:rsidP="2124133D">
          <w:pPr>
            <w:pStyle w:val="INNH2"/>
            <w:tabs>
              <w:tab w:val="right" w:leader="dot" w:pos="9060"/>
            </w:tabs>
            <w:rPr>
              <w:rFonts w:eastAsiaTheme="minorEastAsia"/>
              <w:noProof/>
              <w:sz w:val="24"/>
              <w:szCs w:val="24"/>
              <w:lang w:eastAsia="nb-NO"/>
            </w:rPr>
          </w:pPr>
          <w:hyperlink w:anchor="_Toc226964965">
            <w:r w:rsidRPr="2124133D">
              <w:rPr>
                <w:rStyle w:val="Hyperkobling"/>
                <w:noProof/>
              </w:rPr>
              <w:t>10.3. Revisjon</w:t>
            </w:r>
            <w:r>
              <w:tab/>
            </w:r>
            <w:r w:rsidRPr="2124133D">
              <w:rPr>
                <w:noProof/>
              </w:rPr>
              <w:fldChar w:fldCharType="begin"/>
            </w:r>
            <w:r w:rsidRPr="2124133D">
              <w:rPr>
                <w:noProof/>
              </w:rPr>
              <w:instrText xml:space="preserve"> PAGEREF _Toc226964965 \h </w:instrText>
            </w:r>
            <w:r w:rsidRPr="2124133D">
              <w:rPr>
                <w:noProof/>
              </w:rPr>
            </w:r>
            <w:r w:rsidRPr="2124133D">
              <w:rPr>
                <w:noProof/>
              </w:rPr>
              <w:fldChar w:fldCharType="separate"/>
            </w:r>
            <w:r w:rsidRPr="2124133D">
              <w:rPr>
                <w:noProof/>
              </w:rPr>
              <w:t>21</w:t>
            </w:r>
            <w:r w:rsidRPr="2124133D">
              <w:rPr>
                <w:noProof/>
              </w:rPr>
              <w:fldChar w:fldCharType="end"/>
            </w:r>
          </w:hyperlink>
        </w:p>
        <w:p w14:paraId="5F04AF98" w14:textId="42C9A52E" w:rsidR="004C31B7" w:rsidRDefault="004C31B7" w:rsidP="2124133D">
          <w:pPr>
            <w:pStyle w:val="INNH2"/>
            <w:tabs>
              <w:tab w:val="right" w:leader="dot" w:pos="9060"/>
            </w:tabs>
            <w:rPr>
              <w:rFonts w:eastAsiaTheme="minorEastAsia"/>
              <w:noProof/>
              <w:sz w:val="24"/>
              <w:szCs w:val="24"/>
              <w:lang w:eastAsia="nb-NO"/>
            </w:rPr>
          </w:pPr>
          <w:hyperlink w:anchor="_Toc226964966">
            <w:r w:rsidRPr="2124133D">
              <w:rPr>
                <w:rStyle w:val="Hyperkobling"/>
                <w:noProof/>
              </w:rPr>
              <w:t>10.4. Databehandler</w:t>
            </w:r>
            <w:r>
              <w:tab/>
            </w:r>
            <w:r w:rsidRPr="2124133D">
              <w:rPr>
                <w:noProof/>
              </w:rPr>
              <w:fldChar w:fldCharType="begin"/>
            </w:r>
            <w:r w:rsidRPr="2124133D">
              <w:rPr>
                <w:noProof/>
              </w:rPr>
              <w:instrText xml:space="preserve"> PAGEREF _Toc226964966 \h </w:instrText>
            </w:r>
            <w:r w:rsidRPr="2124133D">
              <w:rPr>
                <w:noProof/>
              </w:rPr>
            </w:r>
            <w:r w:rsidRPr="2124133D">
              <w:rPr>
                <w:noProof/>
              </w:rPr>
              <w:fldChar w:fldCharType="separate"/>
            </w:r>
            <w:r w:rsidRPr="2124133D">
              <w:rPr>
                <w:noProof/>
              </w:rPr>
              <w:t>21</w:t>
            </w:r>
            <w:r w:rsidRPr="2124133D">
              <w:rPr>
                <w:noProof/>
              </w:rPr>
              <w:fldChar w:fldCharType="end"/>
            </w:r>
          </w:hyperlink>
        </w:p>
        <w:p w14:paraId="43D8601E" w14:textId="4BB0AE5B" w:rsidR="004C31B7" w:rsidRDefault="004C31B7" w:rsidP="2124133D">
          <w:pPr>
            <w:pStyle w:val="INNH1"/>
            <w:tabs>
              <w:tab w:val="right" w:leader="dot" w:pos="9060"/>
            </w:tabs>
            <w:rPr>
              <w:rFonts w:eastAsiaTheme="minorEastAsia"/>
              <w:noProof/>
              <w:sz w:val="24"/>
              <w:szCs w:val="24"/>
              <w:lang w:eastAsia="nb-NO"/>
            </w:rPr>
          </w:pPr>
          <w:hyperlink w:anchor="_Toc226964967">
            <w:r w:rsidRPr="2124133D">
              <w:rPr>
                <w:rStyle w:val="Hyperkobling"/>
                <w:noProof/>
              </w:rPr>
              <w:t>11. Tvister, lovvalg og verneting</w:t>
            </w:r>
            <w:r>
              <w:tab/>
            </w:r>
            <w:r w:rsidRPr="2124133D">
              <w:rPr>
                <w:noProof/>
              </w:rPr>
              <w:fldChar w:fldCharType="begin"/>
            </w:r>
            <w:r w:rsidRPr="2124133D">
              <w:rPr>
                <w:noProof/>
              </w:rPr>
              <w:instrText xml:space="preserve"> PAGEREF _Toc226964967 \h </w:instrText>
            </w:r>
            <w:r w:rsidRPr="2124133D">
              <w:rPr>
                <w:noProof/>
              </w:rPr>
            </w:r>
            <w:r w:rsidRPr="2124133D">
              <w:rPr>
                <w:noProof/>
              </w:rPr>
              <w:fldChar w:fldCharType="separate"/>
            </w:r>
            <w:r w:rsidRPr="2124133D">
              <w:rPr>
                <w:noProof/>
              </w:rPr>
              <w:t>21</w:t>
            </w:r>
            <w:r w:rsidRPr="2124133D">
              <w:rPr>
                <w:noProof/>
              </w:rPr>
              <w:fldChar w:fldCharType="end"/>
            </w:r>
          </w:hyperlink>
        </w:p>
        <w:p w14:paraId="789A6ACB" w14:textId="6870184F" w:rsidR="00EE1540" w:rsidRDefault="00EE1540" w:rsidP="00AC188B">
          <w:pPr>
            <w:pStyle w:val="Overskriftforinnholdsfortegnelse"/>
            <w:ind w:left="432" w:hanging="432"/>
          </w:pPr>
        </w:p>
        <w:p w14:paraId="14585F74" w14:textId="677B0BE7"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26964889"/>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26964890"/>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9067" w:type="dxa"/>
        <w:tblLook w:val="0420" w:firstRow="1" w:lastRow="0" w:firstColumn="0" w:lastColumn="0" w:noHBand="0" w:noVBand="1"/>
      </w:tblPr>
      <w:tblGrid>
        <w:gridCol w:w="6050"/>
        <w:gridCol w:w="3017"/>
      </w:tblGrid>
      <w:tr w:rsidR="00EE1540" w:rsidRPr="00780955" w14:paraId="3A8191EA" w14:textId="77777777" w:rsidTr="00E15452">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77777777" w:rsidR="00EE1540" w:rsidRPr="00780955" w:rsidRDefault="00EE1540" w:rsidP="00AC188B">
            <w:r>
              <w:t>Kunder</w:t>
            </w:r>
          </w:p>
        </w:tc>
        <w:tc>
          <w:tcPr>
            <w:tcW w:w="3017"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4E574795" w14:textId="77777777" w:rsidTr="00E15452">
        <w:tc>
          <w:tcPr>
            <w:tcW w:w="6050" w:type="dxa"/>
          </w:tcPr>
          <w:p w14:paraId="17593CDF" w14:textId="77777777" w:rsidR="00EE1540" w:rsidRPr="001B34CD" w:rsidRDefault="00EE1540" w:rsidP="00AC188B">
            <w:r w:rsidRPr="001B34CD">
              <w:rPr>
                <w:rFonts w:cstheme="minorHAnsi"/>
              </w:rPr>
              <w:t>Helse Bergen HF</w:t>
            </w:r>
          </w:p>
        </w:tc>
        <w:tc>
          <w:tcPr>
            <w:tcW w:w="3017" w:type="dxa"/>
          </w:tcPr>
          <w:p w14:paraId="5580EED5" w14:textId="77777777" w:rsidR="00EE1540" w:rsidRPr="001B34CD" w:rsidDel="006A5383" w:rsidRDefault="00EE1540" w:rsidP="00AC188B">
            <w:pPr>
              <w:rPr>
                <w:rFonts w:cstheme="minorHAnsi"/>
              </w:rPr>
            </w:pPr>
            <w:r w:rsidRPr="001B34CD">
              <w:rPr>
                <w:rFonts w:cstheme="minorHAnsi"/>
              </w:rPr>
              <w:t>983 974 724</w:t>
            </w:r>
          </w:p>
        </w:tc>
      </w:tr>
    </w:tbl>
    <w:p w14:paraId="76B88F1B" w14:textId="19DA0890" w:rsidR="00EE1540" w:rsidRDefault="00EE1540"/>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2AE5EDD8" w14:textId="77777777" w:rsidR="004A7F06" w:rsidRPr="00A16C22" w:rsidRDefault="004A7F06" w:rsidP="00AC188B">
      <w:pPr>
        <w:spacing w:before="160"/>
      </w:pPr>
      <w:r>
        <w:t>Alle henvendelser til leverandør rettes til kontaktpunkter som følger av Bilag 3 – Kontaktpunkter Leverandør.</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w:t>
      </w:r>
      <w:proofErr w:type="gramStart"/>
      <w:r w:rsidRPr="00780955">
        <w:rPr>
          <w:rFonts w:cs="Arial"/>
        </w:rPr>
        <w:t>vedrørende</w:t>
      </w:r>
      <w:proofErr w:type="gramEnd"/>
      <w:r w:rsidRPr="00780955">
        <w:rPr>
          <w:rFonts w:cs="Arial"/>
        </w:rPr>
        <w:t xml:space="preserve"> denne avtalen</w:t>
      </w:r>
      <w:r>
        <w:rPr>
          <w:rFonts w:cs="Arial"/>
        </w:rPr>
        <w:t xml:space="preserve"> </w:t>
      </w:r>
      <w:r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77777777" w:rsidR="00EE1540" w:rsidRPr="00E22000" w:rsidRDefault="00EE1540" w:rsidP="00AC188B">
            <w:r w:rsidRPr="00E22000">
              <w:t xml:space="preserve">Navn: </w:t>
            </w:r>
          </w:p>
        </w:tc>
        <w:tc>
          <w:tcPr>
            <w:tcW w:w="4910" w:type="dxa"/>
            <w:hideMark/>
          </w:tcPr>
          <w:p w14:paraId="12E18BD0" w14:textId="77777777" w:rsidR="00EE1540" w:rsidRPr="00E22000" w:rsidRDefault="00EE1540" w:rsidP="00AC188B">
            <w:r w:rsidRPr="00E22000">
              <w:t>Stilling:</w:t>
            </w:r>
          </w:p>
        </w:tc>
      </w:tr>
      <w:tr w:rsidR="00EE1540" w:rsidRPr="00E22000" w14:paraId="4EC4E5AA" w14:textId="77777777" w:rsidTr="00EE1540">
        <w:tc>
          <w:tcPr>
            <w:tcW w:w="4106" w:type="dxa"/>
            <w:hideMark/>
          </w:tcPr>
          <w:p w14:paraId="0C934BDB" w14:textId="77777777" w:rsidR="00EE1540" w:rsidRPr="00E22000" w:rsidRDefault="00EE1540" w:rsidP="00AC188B">
            <w:r w:rsidRPr="00E22000">
              <w:t xml:space="preserve">E-post: </w:t>
            </w:r>
          </w:p>
        </w:tc>
        <w:tc>
          <w:tcPr>
            <w:tcW w:w="4910" w:type="dxa"/>
            <w:hideMark/>
          </w:tcPr>
          <w:p w14:paraId="09D1C024" w14:textId="77777777" w:rsidR="00EE1540" w:rsidRPr="00E22000" w:rsidRDefault="00EE1540" w:rsidP="00AC188B">
            <w:r w:rsidRPr="00E22000">
              <w:t xml:space="preserve">Tlf.: </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26964891"/>
      <w:bookmarkEnd w:id="8"/>
      <w:bookmarkEnd w:id="9"/>
      <w:r w:rsidRPr="00E22000">
        <w:t>Avtalens formål og omfang</w:t>
      </w:r>
      <w:bookmarkEnd w:id="10"/>
      <w:bookmarkEnd w:id="11"/>
    </w:p>
    <w:p w14:paraId="63A9ABBD" w14:textId="77777777"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77777777" w:rsidR="00EE1540" w:rsidRPr="00E22000"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generelle bestemmelser for kjøp av Tjenesten. </w:t>
      </w:r>
    </w:p>
    <w:p w14:paraId="125299A3" w14:textId="77777777" w:rsidR="00EE1540" w:rsidRPr="00CE3BD6" w:rsidRDefault="00EE1540" w:rsidP="00AC188B">
      <w:pPr>
        <w:rPr>
          <w:rFonts w:cs="Arial"/>
        </w:rPr>
      </w:pPr>
      <w:r w:rsidRPr="00CE3BD6">
        <w:rPr>
          <w:rFonts w:cs="Arial"/>
        </w:rPr>
        <w:t>Avtalen gjelder følgende delkontrakter:</w:t>
      </w:r>
    </w:p>
    <w:p w14:paraId="05DCCCEC" w14:textId="62E2CD40" w:rsidR="00EE1540" w:rsidRPr="00EE1540" w:rsidRDefault="00EE1540" w:rsidP="00AC188B">
      <w:pPr>
        <w:rPr>
          <w:rFonts w:cs="Arial"/>
          <w:color w:val="1A588E" w:themeColor="background2" w:themeShade="80"/>
        </w:rPr>
      </w:pPr>
      <w:r w:rsidRPr="00EE1540">
        <w:rPr>
          <w:rFonts w:cs="Arial"/>
          <w:color w:val="1A588E" w:themeColor="background2" w:themeShade="80"/>
        </w:rPr>
        <w:t xml:space="preserve">1. </w:t>
      </w:r>
      <w:r w:rsidR="00E01D64">
        <w:rPr>
          <w:rFonts w:cs="Arial"/>
          <w:color w:val="1A588E" w:themeColor="background2" w:themeShade="80"/>
        </w:rPr>
        <w:t>Murertjenester til Helse Bergen HF</w:t>
      </w:r>
    </w:p>
    <w:p w14:paraId="02AE30E3" w14:textId="0A0433C3" w:rsidR="00EE1540" w:rsidRPr="00EE1540" w:rsidRDefault="00EE1540" w:rsidP="00AC188B">
      <w:pPr>
        <w:rPr>
          <w:rFonts w:cs="Arial"/>
          <w:color w:val="1A588E" w:themeColor="background2" w:themeShade="80"/>
        </w:rPr>
      </w:pPr>
      <w:r w:rsidRPr="00EE1540">
        <w:rPr>
          <w:rFonts w:cs="Arial"/>
          <w:color w:val="1A588E" w:themeColor="background2" w:themeShade="80"/>
        </w:rPr>
        <w:t xml:space="preserve">2. </w:t>
      </w:r>
      <w:r w:rsidR="00654C0C">
        <w:rPr>
          <w:rFonts w:cs="Arial"/>
          <w:color w:val="1A588E" w:themeColor="background2" w:themeShade="80"/>
        </w:rPr>
        <w:t>B</w:t>
      </w:r>
      <w:r w:rsidR="00E01D64">
        <w:rPr>
          <w:rFonts w:cs="Arial"/>
          <w:color w:val="1A588E" w:themeColor="background2" w:themeShade="80"/>
        </w:rPr>
        <w:t xml:space="preserve">etongtjenester til Helse </w:t>
      </w:r>
      <w:r w:rsidR="001B34CD">
        <w:rPr>
          <w:rFonts w:cs="Arial"/>
          <w:color w:val="1A588E" w:themeColor="background2" w:themeShade="80"/>
        </w:rPr>
        <w:t>Bergen</w:t>
      </w:r>
      <w:r w:rsidR="00E01D64">
        <w:rPr>
          <w:rFonts w:cs="Arial"/>
          <w:color w:val="1A588E" w:themeColor="background2" w:themeShade="80"/>
        </w:rPr>
        <w:t xml:space="preserve"> HF</w:t>
      </w:r>
    </w:p>
    <w:p w14:paraId="6F961BF3" w14:textId="77777777" w:rsidR="00EE1540" w:rsidRPr="00CE3BD6" w:rsidRDefault="00EE1540" w:rsidP="00AC188B">
      <w:pPr>
        <w:rPr>
          <w:rFonts w:cs="Arial"/>
        </w:rPr>
      </w:pPr>
      <w:r w:rsidRPr="00CE3BD6">
        <w:rPr>
          <w:rFonts w:cs="Arial"/>
        </w:rPr>
        <w:t>Hver delkontrakt skal anses som en selvstendig avtale slik at hver enkelt bestemmelse i Avtalen gjelder opp mot hver enkelt delkontrakt.</w:t>
      </w:r>
    </w:p>
    <w:p w14:paraId="6CBB2EEA" w14:textId="77777777" w:rsidR="00EE1540" w:rsidRPr="00E22000" w:rsidRDefault="00EE1540" w:rsidP="00EE1540">
      <w:pPr>
        <w:pStyle w:val="Overskrift2"/>
        <w:ind w:left="576" w:hanging="576"/>
      </w:pPr>
      <w:bookmarkStart w:id="12" w:name="_Toc92369093"/>
      <w:bookmarkStart w:id="13" w:name="_Toc226964892"/>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2F47BAF3" w:rsidR="00EE1540" w:rsidRPr="00E22000" w:rsidRDefault="00EE1540" w:rsidP="00EE1540">
      <w:pPr>
        <w:numPr>
          <w:ilvl w:val="0"/>
          <w:numId w:val="40"/>
        </w:numPr>
        <w:spacing w:after="240" w:line="260" w:lineRule="atLeast"/>
        <w:contextualSpacing/>
      </w:pPr>
      <w:r>
        <w:t>Bilag 1</w:t>
      </w:r>
      <w:r w:rsidR="00B60684" w:rsidRPr="00DC74E0">
        <w:rPr>
          <w:color w:val="1A588E" w:themeColor="background2" w:themeShade="80"/>
        </w:rPr>
        <w:t>ab</w:t>
      </w:r>
      <w:r>
        <w:t xml:space="preserve"> Prisskjema</w:t>
      </w:r>
    </w:p>
    <w:p w14:paraId="481DEBFB" w14:textId="183F58DA" w:rsidR="004A7F06" w:rsidRDefault="00EE1540" w:rsidP="00EE1540">
      <w:pPr>
        <w:numPr>
          <w:ilvl w:val="0"/>
          <w:numId w:val="40"/>
        </w:numPr>
        <w:spacing w:after="240" w:line="260" w:lineRule="atLeast"/>
        <w:contextualSpacing/>
      </w:pPr>
      <w:r>
        <w:t>Bilag 2</w:t>
      </w:r>
      <w:r w:rsidR="00B60684" w:rsidRPr="00DC74E0">
        <w:rPr>
          <w:color w:val="1A588E" w:themeColor="background2" w:themeShade="80"/>
        </w:rPr>
        <w:t>ab</w:t>
      </w:r>
      <w:r>
        <w:t xml:space="preserve"> Kravspesifikasjon</w:t>
      </w:r>
    </w:p>
    <w:p w14:paraId="086F1F11" w14:textId="019859EC" w:rsidR="00FC3588" w:rsidRDefault="00FC3588" w:rsidP="00EE1540">
      <w:pPr>
        <w:numPr>
          <w:ilvl w:val="0"/>
          <w:numId w:val="40"/>
        </w:numPr>
        <w:spacing w:after="240" w:line="260" w:lineRule="atLeast"/>
        <w:contextualSpacing/>
      </w:pPr>
      <w:r>
        <w:t>Bilag 2.1</w:t>
      </w:r>
      <w:r w:rsidR="00A77572" w:rsidRPr="00DC74E0">
        <w:rPr>
          <w:color w:val="1A588E" w:themeColor="background2" w:themeShade="80"/>
        </w:rPr>
        <w:t>ab</w:t>
      </w:r>
      <w:r>
        <w:t xml:space="preserve"> K</w:t>
      </w:r>
      <w:r w:rsidR="00A77572">
        <w:t>ompetanseskjema</w:t>
      </w:r>
    </w:p>
    <w:p w14:paraId="3E5003B5" w14:textId="6E3E2BB1" w:rsidR="00A77572" w:rsidRDefault="00A77572" w:rsidP="00EE1540">
      <w:pPr>
        <w:numPr>
          <w:ilvl w:val="0"/>
          <w:numId w:val="40"/>
        </w:numPr>
        <w:spacing w:after="240" w:line="260" w:lineRule="atLeast"/>
        <w:contextualSpacing/>
      </w:pPr>
      <w:r>
        <w:lastRenderedPageBreak/>
        <w:t>Bilag 2.2 Kjøretøy</w:t>
      </w:r>
    </w:p>
    <w:p w14:paraId="0F61BF58" w14:textId="5FBF9815" w:rsidR="00726678" w:rsidRPr="00996E96" w:rsidRDefault="00726678" w:rsidP="00726678">
      <w:pPr>
        <w:numPr>
          <w:ilvl w:val="0"/>
          <w:numId w:val="40"/>
        </w:numPr>
        <w:spacing w:after="240" w:line="260" w:lineRule="atLeast"/>
        <w:contextualSpacing/>
      </w:pPr>
      <w:r w:rsidRPr="00996E96">
        <w:t>Bilag 2.</w:t>
      </w:r>
      <w:r w:rsidR="00D2588C" w:rsidRPr="00996E96">
        <w:t>3</w:t>
      </w:r>
      <w:r w:rsidRPr="00996E96">
        <w:t xml:space="preserve"> - BIM-FDVU Manual Helse Bergen HF</w:t>
      </w:r>
    </w:p>
    <w:p w14:paraId="33F6441F" w14:textId="591E2060" w:rsidR="00726678" w:rsidRPr="00996E96" w:rsidRDefault="00726678" w:rsidP="00726678">
      <w:pPr>
        <w:numPr>
          <w:ilvl w:val="0"/>
          <w:numId w:val="40"/>
        </w:numPr>
        <w:spacing w:after="240" w:line="260" w:lineRule="atLeast"/>
        <w:contextualSpacing/>
      </w:pPr>
      <w:r w:rsidRPr="00996E96">
        <w:t>Bilag 2.</w:t>
      </w:r>
      <w:r w:rsidR="00D2588C" w:rsidRPr="00996E96">
        <w:t>4</w:t>
      </w:r>
      <w:r w:rsidRPr="00996E96">
        <w:t xml:space="preserve"> - </w:t>
      </w:r>
      <w:proofErr w:type="spellStart"/>
      <w:r w:rsidRPr="00996E96">
        <w:t>Retninglinjer</w:t>
      </w:r>
      <w:proofErr w:type="spellEnd"/>
      <w:r w:rsidRPr="00996E96">
        <w:t>, rutiner, seriøsitetskrav og sikkerhetsinstruks Helse Bergen HF</w:t>
      </w:r>
    </w:p>
    <w:p w14:paraId="09A03919" w14:textId="17BD2D51" w:rsidR="00726678" w:rsidRPr="00996E96" w:rsidRDefault="00726678" w:rsidP="00726678">
      <w:pPr>
        <w:numPr>
          <w:ilvl w:val="0"/>
          <w:numId w:val="40"/>
        </w:numPr>
        <w:spacing w:after="240" w:line="260" w:lineRule="atLeast"/>
        <w:contextualSpacing/>
      </w:pPr>
      <w:r w:rsidRPr="00996E96">
        <w:t>Bilag 2.</w:t>
      </w:r>
      <w:r w:rsidR="00D2588C" w:rsidRPr="00996E96">
        <w:t>5</w:t>
      </w:r>
      <w:r w:rsidRPr="00996E96">
        <w:t xml:space="preserve"> - C.4.5 BIM-manual Helse Bergen HF</w:t>
      </w:r>
    </w:p>
    <w:p w14:paraId="55F680F8" w14:textId="03EE4044" w:rsidR="004E1AC3" w:rsidRPr="00996E96" w:rsidRDefault="00726678" w:rsidP="00726678">
      <w:pPr>
        <w:numPr>
          <w:ilvl w:val="0"/>
          <w:numId w:val="40"/>
        </w:numPr>
        <w:spacing w:after="240" w:line="260" w:lineRule="atLeast"/>
        <w:contextualSpacing/>
      </w:pPr>
      <w:r w:rsidRPr="00996E96">
        <w:t>Bilag 2.</w:t>
      </w:r>
      <w:r w:rsidR="00D2588C" w:rsidRPr="00996E96">
        <w:t>6</w:t>
      </w:r>
      <w:r w:rsidRPr="00996E96">
        <w:t xml:space="preserve"> - KTF-standard-2023 Helse Bergen HF</w:t>
      </w:r>
    </w:p>
    <w:p w14:paraId="6DAF026D" w14:textId="6B5928C7" w:rsidR="00EE1540" w:rsidRDefault="004A7F06" w:rsidP="00EE1540">
      <w:pPr>
        <w:numPr>
          <w:ilvl w:val="0"/>
          <w:numId w:val="40"/>
        </w:numPr>
        <w:spacing w:after="240" w:line="260" w:lineRule="atLeast"/>
        <w:contextualSpacing/>
      </w:pPr>
      <w:r>
        <w:t>Bilag 3 Kontaktpunkter Leverandør</w:t>
      </w:r>
      <w:r w:rsidR="00EE1540">
        <w:t xml:space="preserve"> </w:t>
      </w:r>
    </w:p>
    <w:p w14:paraId="2E392BDD" w14:textId="5C55C7B4" w:rsidR="00B3591D" w:rsidRPr="00E22000" w:rsidRDefault="00B3591D" w:rsidP="00EE1540">
      <w:pPr>
        <w:numPr>
          <w:ilvl w:val="0"/>
          <w:numId w:val="40"/>
        </w:numPr>
        <w:spacing w:after="240" w:line="260" w:lineRule="atLeast"/>
        <w:contextualSpacing/>
      </w:pPr>
      <w:r>
        <w:t>Bilag 4</w:t>
      </w:r>
      <w:r w:rsidR="00B60684" w:rsidRPr="00DC74E0">
        <w:rPr>
          <w:color w:val="1A588E" w:themeColor="background2" w:themeShade="80"/>
        </w:rPr>
        <w:t>ab</w:t>
      </w:r>
      <w:r>
        <w:t xml:space="preserve"> Leveringssteder</w:t>
      </w:r>
    </w:p>
    <w:p w14:paraId="6DFD13EB" w14:textId="4959DF5E" w:rsidR="00EE1540" w:rsidRPr="00E22000" w:rsidRDefault="00EE1540" w:rsidP="00EE1540">
      <w:pPr>
        <w:numPr>
          <w:ilvl w:val="0"/>
          <w:numId w:val="40"/>
        </w:numPr>
        <w:spacing w:after="240" w:line="260" w:lineRule="atLeast"/>
        <w:contextualSpacing/>
      </w:pPr>
      <w:r w:rsidRPr="00E22000">
        <w:t xml:space="preserve">Bilag </w:t>
      </w:r>
      <w:r w:rsidR="00B3591D">
        <w:t>5</w:t>
      </w:r>
      <w:r w:rsidRPr="00E22000">
        <w:t xml:space="preserve"> Endringsprotokoll </w:t>
      </w:r>
    </w:p>
    <w:p w14:paraId="234C61A3" w14:textId="4A7A732D" w:rsidR="002D12E4" w:rsidRDefault="00EE1540" w:rsidP="00EE1540">
      <w:pPr>
        <w:numPr>
          <w:ilvl w:val="0"/>
          <w:numId w:val="40"/>
        </w:numPr>
        <w:spacing w:after="240" w:line="260" w:lineRule="atLeast"/>
        <w:contextualSpacing/>
      </w:pPr>
      <w:r w:rsidRPr="00E22000">
        <w:t xml:space="preserve">Bilag </w:t>
      </w:r>
      <w:r w:rsidR="00714459">
        <w:t>6</w:t>
      </w:r>
      <w:r w:rsidRPr="00E22000">
        <w:t xml:space="preserve"> </w:t>
      </w:r>
      <w:r w:rsidR="002D12E4">
        <w:t xml:space="preserve">Tilleggsbestemmelser </w:t>
      </w:r>
      <w:proofErr w:type="spellStart"/>
      <w:r w:rsidR="002D12E4">
        <w:t>akrim</w:t>
      </w:r>
      <w:proofErr w:type="spellEnd"/>
      <w:r w:rsidR="00B3591D">
        <w:t xml:space="preserve"> bygg</w:t>
      </w:r>
      <w:r w:rsidR="006F2865">
        <w:t xml:space="preserve"> </w:t>
      </w:r>
    </w:p>
    <w:p w14:paraId="6462A168" w14:textId="13EE4775" w:rsidR="00EE1540" w:rsidRDefault="002D12E4" w:rsidP="00EE1540">
      <w:pPr>
        <w:numPr>
          <w:ilvl w:val="0"/>
          <w:numId w:val="40"/>
        </w:numPr>
        <w:spacing w:after="240" w:line="260" w:lineRule="atLeast"/>
        <w:contextualSpacing/>
      </w:pPr>
      <w:r>
        <w:t xml:space="preserve">Bilag </w:t>
      </w:r>
      <w:r w:rsidR="00714459">
        <w:t>7</w:t>
      </w:r>
      <w:r>
        <w:t xml:space="preserve"> </w:t>
      </w:r>
      <w:r w:rsidR="00EC3220">
        <w:t>Egen</w:t>
      </w:r>
      <w:r w:rsidR="007303C2">
        <w:t>rapportering</w:t>
      </w:r>
      <w:r w:rsidR="001511A6">
        <w:t xml:space="preserve"> </w:t>
      </w:r>
      <w:proofErr w:type="spellStart"/>
      <w:r w:rsidR="001511A6" w:rsidRPr="00714459">
        <w:t>akrim</w:t>
      </w:r>
      <w:proofErr w:type="spellEnd"/>
      <w:r w:rsidR="001511A6" w:rsidRPr="00714459">
        <w:t xml:space="preserve"> </w:t>
      </w:r>
      <w:r w:rsidR="00714459" w:rsidRPr="00714459">
        <w:t>b</w:t>
      </w:r>
      <w:r w:rsidRPr="00714459">
        <w:t>ygg</w:t>
      </w:r>
    </w:p>
    <w:p w14:paraId="5A2CC353" w14:textId="28A94EEE" w:rsidR="00C13AE6" w:rsidRPr="00E22000" w:rsidRDefault="00C13AE6" w:rsidP="00EE1540">
      <w:pPr>
        <w:numPr>
          <w:ilvl w:val="0"/>
          <w:numId w:val="40"/>
        </w:numPr>
        <w:spacing w:after="240" w:line="260" w:lineRule="atLeast"/>
        <w:contextualSpacing/>
      </w:pPr>
      <w:r>
        <w:t>Bilag 8 Avtale om elektronisk samhandling</w:t>
      </w:r>
    </w:p>
    <w:p w14:paraId="36D6FFA8" w14:textId="4C5BD313" w:rsidR="00EE1540" w:rsidRDefault="00EE1540" w:rsidP="00EE1540">
      <w:pPr>
        <w:numPr>
          <w:ilvl w:val="0"/>
          <w:numId w:val="40"/>
        </w:numPr>
        <w:spacing w:after="240" w:line="260" w:lineRule="atLeast"/>
        <w:contextualSpacing/>
      </w:pPr>
      <w:r w:rsidRPr="00E22000">
        <w:t xml:space="preserve">Bilag </w:t>
      </w:r>
      <w:r w:rsidR="00C13AE6">
        <w:t>9</w:t>
      </w:r>
      <w:r w:rsidR="00CB65C6" w:rsidRPr="00E22000">
        <w:t xml:space="preserve"> </w:t>
      </w:r>
      <w:r w:rsidRPr="00E22000">
        <w:t>Personvernerklæring</w:t>
      </w:r>
    </w:p>
    <w:p w14:paraId="5DAB7BDF" w14:textId="2B5FA570" w:rsidR="004E09E5" w:rsidRDefault="004E09E5" w:rsidP="004E09E5">
      <w:pPr>
        <w:numPr>
          <w:ilvl w:val="0"/>
          <w:numId w:val="40"/>
        </w:numPr>
        <w:spacing w:after="240" w:line="260" w:lineRule="atLeast"/>
        <w:contextualSpacing/>
        <w:rPr>
          <w:color w:val="1A588E" w:themeColor="background2" w:themeShade="80"/>
        </w:rPr>
      </w:pPr>
      <w:r w:rsidRPr="00EE1540">
        <w:rPr>
          <w:color w:val="1A588E" w:themeColor="background2" w:themeShade="80"/>
        </w:rPr>
        <w:t xml:space="preserve">Bilag </w:t>
      </w:r>
      <w:r w:rsidR="00C13AE6">
        <w:rPr>
          <w:color w:val="1A588E" w:themeColor="background2" w:themeShade="80"/>
        </w:rPr>
        <w:t>10</w:t>
      </w:r>
      <w:r w:rsidRPr="00EE1540">
        <w:rPr>
          <w:color w:val="1A588E" w:themeColor="background2" w:themeShade="80"/>
        </w:rPr>
        <w:t xml:space="preserve"> Forpliktelseserklæring</w:t>
      </w:r>
    </w:p>
    <w:p w14:paraId="16BC0E3A" w14:textId="0AC0A201" w:rsidR="004E09E5" w:rsidRPr="00EE1540" w:rsidRDefault="004E09E5" w:rsidP="004E09E5">
      <w:pPr>
        <w:numPr>
          <w:ilvl w:val="0"/>
          <w:numId w:val="40"/>
        </w:numPr>
        <w:spacing w:after="240" w:line="260" w:lineRule="atLeast"/>
        <w:contextualSpacing/>
        <w:rPr>
          <w:color w:val="1A588E" w:themeColor="background2" w:themeShade="80"/>
        </w:rPr>
      </w:pPr>
      <w:r>
        <w:rPr>
          <w:color w:val="1A588E" w:themeColor="background2" w:themeShade="80"/>
        </w:rPr>
        <w:t xml:space="preserve">Bilag </w:t>
      </w:r>
      <w:r w:rsidR="00C13AE6">
        <w:rPr>
          <w:color w:val="1A588E" w:themeColor="background2" w:themeShade="80"/>
        </w:rPr>
        <w:t xml:space="preserve">11 </w:t>
      </w:r>
      <w:r>
        <w:rPr>
          <w:color w:val="1A588E" w:themeColor="background2" w:themeShade="80"/>
        </w:rPr>
        <w:t>Morselskapsgaranti</w:t>
      </w:r>
      <w:r w:rsidRPr="00EE1540">
        <w:rPr>
          <w:color w:val="1A588E" w:themeColor="background2" w:themeShade="80"/>
        </w:rPr>
        <w:t xml:space="preserve"> </w:t>
      </w:r>
    </w:p>
    <w:p w14:paraId="5C493B4F" w14:textId="77777777" w:rsidR="00EE1540" w:rsidRDefault="00EE1540" w:rsidP="004E09E5">
      <w:pPr>
        <w:spacing w:after="240" w:line="260" w:lineRule="atLeast"/>
        <w:ind w:left="720"/>
        <w:contextualSpacing/>
      </w:pPr>
    </w:p>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47F06AD5" w14:textId="77777777" w:rsidR="00EE1540" w:rsidRPr="00E22000" w:rsidRDefault="00EE1540" w:rsidP="00AC188B">
      <w:pPr>
        <w:spacing w:after="240" w:line="260" w:lineRule="atLeast"/>
      </w:pPr>
      <w:r>
        <w:t>S</w:t>
      </w:r>
      <w:r w:rsidRPr="00E22000">
        <w:t xml:space="preserve">amarbeidsavtalen mellom de regionale helseforetakene og </w:t>
      </w:r>
      <w:proofErr w:type="spellStart"/>
      <w:r w:rsidRPr="00E22000">
        <w:t>Melanor</w:t>
      </w:r>
      <w:proofErr w:type="spellEnd"/>
      <w:r w:rsidRPr="00E22000">
        <w:t xml:space="preserve">, inngår som en del av Avtalen. Brudd på samarbeidsavtalene vil bli rapportert </w:t>
      </w:r>
      <w:proofErr w:type="spellStart"/>
      <w:r w:rsidRPr="00E22000">
        <w:t>Melanor</w:t>
      </w:r>
      <w:proofErr w:type="spellEnd"/>
      <w:r w:rsidRPr="00E22000">
        <w:t xml:space="preserve"> og kan gi grunnlag for oppsigelse av denne rammeavtalen. Mer informasjon om samarbeidsavtalene finnes </w:t>
      </w:r>
      <w:hyperlink r:id="rId11" w:anchor="leverandorkontakt" w:history="1">
        <w:r w:rsidRPr="00BA645A">
          <w:rPr>
            <w:rStyle w:val="Hyperkobling"/>
          </w:rPr>
          <w:t>her</w:t>
        </w:r>
      </w:hyperlink>
      <w:r w:rsidRPr="00E22000">
        <w:t>.</w:t>
      </w:r>
    </w:p>
    <w:p w14:paraId="6D3F52E8" w14:textId="77777777" w:rsidR="00EE1540" w:rsidRPr="00E22000" w:rsidRDefault="00EE1540" w:rsidP="00EE1540">
      <w:pPr>
        <w:pStyle w:val="Overskrift2"/>
        <w:ind w:left="576" w:hanging="576"/>
      </w:pPr>
      <w:bookmarkStart w:id="15" w:name="_Toc92369094"/>
      <w:bookmarkStart w:id="16" w:name="_Toc226964893"/>
      <w:bookmarkEnd w:id="14"/>
      <w:r w:rsidRPr="00E22000">
        <w:t>Avtaleperiode, forlengelse og oppsigelse</w:t>
      </w:r>
      <w:bookmarkEnd w:id="15"/>
      <w:bookmarkEnd w:id="16"/>
    </w:p>
    <w:p w14:paraId="4600DFD9" w14:textId="77777777" w:rsidR="00BA4664" w:rsidRPr="003C1744" w:rsidRDefault="00EE1540" w:rsidP="00BA4664">
      <w:r>
        <w:t>Avtalen trer i kraft ved signering og avtaleperioden er angitt på Avtalens forside ("</w:t>
      </w:r>
      <w:r w:rsidRPr="4D34670B">
        <w:rPr>
          <w:b/>
          <w:bCs/>
        </w:rPr>
        <w:t>Avtaleperioden</w:t>
      </w:r>
      <w:r>
        <w:t>"). Kunden kan ved utløp av Avtaleperioden forlenge Avtalen med inntil 1 år om gangen</w:t>
      </w:r>
      <w:r w:rsidR="00BA4664">
        <w:t xml:space="preserve">, maksimalt to ganger. Maksimal sluttdato er derfor 24.06.2030. Avtalen forlenges automatisk og på likelydende vilkår med mindre Kunden tar andre initiativ. </w:t>
      </w:r>
    </w:p>
    <w:p w14:paraId="41C856F0" w14:textId="2A986AD0"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Default="00EE1540" w:rsidP="00AC188B">
      <w:pPr>
        <w:rPr>
          <w:rFonts w:cs="Arial"/>
        </w:rPr>
      </w:pPr>
      <w:r w:rsidRPr="00E22000">
        <w:rPr>
          <w:rFonts w:cs="Arial"/>
          <w:color w:val="000000" w:themeColor="text1"/>
        </w:rPr>
        <w:t xml:space="preserve">Kunden kan i Avtaleperioden skriftlig si opp Avtalen helt eller delvis </w:t>
      </w:r>
      <w:r w:rsidRPr="00015881">
        <w:rPr>
          <w:rFonts w:cs="Arial"/>
        </w:rPr>
        <w:t>med 6 måneders varsel til opphør ved utløpet av en kalendermåned.</w:t>
      </w:r>
    </w:p>
    <w:p w14:paraId="3949E9F4" w14:textId="77777777" w:rsidR="00D14413" w:rsidRPr="00015881" w:rsidRDefault="00D14413" w:rsidP="00AC188B">
      <w:pPr>
        <w:rPr>
          <w:rFonts w:cs="Arial"/>
        </w:rPr>
      </w:pPr>
    </w:p>
    <w:p w14:paraId="70350CC2" w14:textId="77777777" w:rsidR="00EE1540" w:rsidRPr="00E22000" w:rsidRDefault="00EE1540" w:rsidP="00AC188B">
      <w:r w:rsidRPr="00E22000">
        <w:lastRenderedPageBreak/>
        <w:t>Leverandøren plikter å tilrettelegge avslutningen av Avtalen på en slik måte at en eventuell ny leverandør ikke blir forhindret fra å oppfylle sine forpliktelser.</w:t>
      </w:r>
    </w:p>
    <w:p w14:paraId="3E3769A9" w14:textId="77777777" w:rsidR="00EE1540" w:rsidRPr="001B34CD" w:rsidRDefault="00EE1540" w:rsidP="00AC188B">
      <w:r w:rsidRPr="00E22000">
        <w:t xml:space="preserve">Avtalens vilkår gjelder for alle bestillinger fra Kunden som bekreftes innenfor Avtaleperioden, selv </w:t>
      </w:r>
      <w:r w:rsidRPr="001B34CD">
        <w:t xml:space="preserve">om leveranse skjer etter utløp av Avtalen. </w:t>
      </w:r>
    </w:p>
    <w:p w14:paraId="0265B576" w14:textId="77777777" w:rsidR="00D14413" w:rsidRPr="001B34CD" w:rsidRDefault="00D14413" w:rsidP="00D14413">
      <w:pPr>
        <w:pStyle w:val="Overskrift3"/>
        <w:ind w:left="720" w:hanging="720"/>
      </w:pPr>
      <w:bookmarkStart w:id="17" w:name="_Toc223598294"/>
      <w:r w:rsidRPr="001B34CD">
        <w:t>Forbehold</w:t>
      </w:r>
      <w:bookmarkEnd w:id="17"/>
    </w:p>
    <w:p w14:paraId="12EF1D94" w14:textId="02CE4AA2" w:rsidR="00D14413" w:rsidRPr="001B34CD" w:rsidRDefault="00D14413" w:rsidP="00D14413">
      <w:pPr>
        <w:rPr>
          <w:rFonts w:cs="Arial"/>
          <w:b/>
          <w:bCs/>
        </w:rPr>
      </w:pPr>
      <w:r w:rsidRPr="001B34CD">
        <w:rPr>
          <w:rFonts w:cs="Arial"/>
        </w:rPr>
        <w:t>Kunden forbeholder seg retten til å ikke benytte seg av rammeavtaleleverandør ved større arbeid, ved byggeprosjekter og/eller dersom avtaleleverandør ikke er i stand til å møte Kundens behov, </w:t>
      </w:r>
      <w:r w:rsidR="005C693F" w:rsidRPr="001B34CD">
        <w:rPr>
          <w:rFonts w:cs="Arial"/>
        </w:rPr>
        <w:t>for eksempel</w:t>
      </w:r>
      <w:r w:rsidRPr="001B34CD">
        <w:rPr>
          <w:rFonts w:cs="Arial"/>
        </w:rPr>
        <w:t> </w:t>
      </w:r>
      <w:r w:rsidR="005C693F" w:rsidRPr="001B34CD">
        <w:rPr>
          <w:rFonts w:cs="Arial"/>
        </w:rPr>
        <w:t>grunnet</w:t>
      </w:r>
      <w:r w:rsidRPr="001B34CD">
        <w:rPr>
          <w:rFonts w:cs="Arial"/>
        </w:rPr>
        <w:t xml:space="preserve"> manglende kapasitet innen angitte responstider og/eller</w:t>
      </w:r>
      <w:r w:rsidR="005C693F" w:rsidRPr="001B34CD">
        <w:rPr>
          <w:rFonts w:cs="Arial"/>
        </w:rPr>
        <w:t xml:space="preserve"> </w:t>
      </w:r>
      <w:r w:rsidRPr="001B34CD">
        <w:rPr>
          <w:rFonts w:cs="Arial"/>
        </w:rPr>
        <w:t>manglende </w:t>
      </w:r>
      <w:proofErr w:type="gramStart"/>
      <w:r w:rsidRPr="001B34CD">
        <w:rPr>
          <w:rFonts w:cs="Arial"/>
        </w:rPr>
        <w:t>påkrevd</w:t>
      </w:r>
      <w:proofErr w:type="gramEnd"/>
      <w:r w:rsidRPr="001B34CD">
        <w:rPr>
          <w:rFonts w:cs="Arial"/>
        </w:rPr>
        <w:t> kompetanse. </w:t>
      </w:r>
      <w:r w:rsidRPr="001B34CD">
        <w:rPr>
          <w:rFonts w:cs="Arial"/>
          <w:b/>
          <w:bCs/>
        </w:rPr>
        <w:t> </w:t>
      </w:r>
    </w:p>
    <w:p w14:paraId="7A4E6299" w14:textId="19882EF4" w:rsidR="00D14413" w:rsidRPr="001B34CD" w:rsidRDefault="00D14413" w:rsidP="00D14413">
      <w:pPr>
        <w:rPr>
          <w:rFonts w:cs="Arial"/>
          <w:b/>
          <w:bCs/>
        </w:rPr>
      </w:pPr>
      <w:r w:rsidRPr="001B34CD">
        <w:rPr>
          <w:rFonts w:cs="Arial"/>
        </w:rPr>
        <w:t xml:space="preserve">For Helse Bergen HF regnes større arbeider som enkeltoppdrag med kostnadsramme på </w:t>
      </w:r>
      <w:r w:rsidR="0068548D">
        <w:rPr>
          <w:rFonts w:cs="Arial"/>
        </w:rPr>
        <w:t xml:space="preserve">over </w:t>
      </w:r>
      <w:r w:rsidRPr="001B34CD">
        <w:rPr>
          <w:rFonts w:cs="Arial"/>
        </w:rPr>
        <w:t>NOK 500.000, - ekskl. mva.</w:t>
      </w:r>
      <w:r w:rsidRPr="001B34CD">
        <w:rPr>
          <w:rFonts w:cs="Arial"/>
          <w:b/>
          <w:bCs/>
        </w:rPr>
        <w:t> </w:t>
      </w:r>
    </w:p>
    <w:p w14:paraId="1771C380" w14:textId="76121522" w:rsidR="00D14413" w:rsidRPr="001B34CD" w:rsidRDefault="00D14413" w:rsidP="00AC188B">
      <w:pPr>
        <w:rPr>
          <w:rFonts w:cs="Arial"/>
        </w:rPr>
      </w:pPr>
      <w:r w:rsidRPr="001B34CD">
        <w:rPr>
          <w:rFonts w:cs="Arial"/>
        </w:rPr>
        <w:t>Rammeavtalen omfatter arbeid og materiell når dette naturlig hører sammen.</w:t>
      </w:r>
    </w:p>
    <w:p w14:paraId="6EDD438C" w14:textId="77777777" w:rsidR="00EE1540" w:rsidRPr="00E22000" w:rsidRDefault="00EE1540" w:rsidP="00EE1540">
      <w:pPr>
        <w:pStyle w:val="Overskrift2"/>
        <w:ind w:left="576" w:hanging="576"/>
      </w:pPr>
      <w:bookmarkStart w:id="18" w:name="_Toc92369095"/>
      <w:bookmarkStart w:id="19" w:name="_Toc226964894"/>
      <w:r w:rsidRPr="00E22000">
        <w:t>Transport av Avtalen</w:t>
      </w:r>
      <w:bookmarkEnd w:id="18"/>
      <w:bookmarkEnd w:id="19"/>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00E22000">
        <w:t>såfremt</w:t>
      </w:r>
      <w:proofErr w:type="gramEnd"/>
      <w:r w:rsidRPr="00E22000">
        <w:t xml:space="preserve">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20" w:name="_Toc81563230"/>
      <w:bookmarkStart w:id="21" w:name="_Toc81750046"/>
      <w:bookmarkStart w:id="22" w:name="_Toc92369096"/>
      <w:bookmarkStart w:id="23" w:name="_Toc226964895"/>
      <w:r w:rsidRPr="00E22000">
        <w:t>Avrop</w:t>
      </w:r>
      <w:bookmarkEnd w:id="20"/>
      <w:bookmarkEnd w:id="21"/>
      <w:r w:rsidRPr="00E22000">
        <w:t xml:space="preserve"> og bestilling</w:t>
      </w:r>
      <w:bookmarkEnd w:id="22"/>
      <w:bookmarkEnd w:id="23"/>
    </w:p>
    <w:p w14:paraId="2CCE4084" w14:textId="77777777" w:rsidR="00EE1540" w:rsidRPr="00E22000" w:rsidRDefault="00EE1540" w:rsidP="00EE1540">
      <w:pPr>
        <w:pStyle w:val="Overskrift2"/>
        <w:ind w:left="576" w:hanging="576"/>
      </w:pPr>
      <w:bookmarkStart w:id="24" w:name="_Toc92369097"/>
      <w:bookmarkStart w:id="25" w:name="_Toc226964896"/>
      <w:r w:rsidRPr="00E22000">
        <w:t>Avrop</w:t>
      </w:r>
      <w:bookmarkEnd w:id="24"/>
      <w:bookmarkEnd w:id="25"/>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6" w:name="_Toc89935100"/>
      <w:bookmarkStart w:id="27" w:name="_Toc92369098"/>
      <w:bookmarkStart w:id="28" w:name="_Toc226964897"/>
      <w:r w:rsidRPr="00E22000">
        <w:t>Bestilling</w:t>
      </w:r>
      <w:bookmarkEnd w:id="26"/>
      <w:bookmarkEnd w:id="27"/>
      <w:bookmarkEnd w:id="28"/>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CB65C6">
      <w:pPr>
        <w:pStyle w:val="Listeavsnitt"/>
        <w:numPr>
          <w:ilvl w:val="0"/>
          <w:numId w:val="45"/>
        </w:numPr>
      </w:pPr>
      <w:r w:rsidRPr="00E22000">
        <w:t>Bestillingsnummer</w:t>
      </w:r>
    </w:p>
    <w:p w14:paraId="5056FB5D" w14:textId="78A6646C" w:rsidR="00CB65C6" w:rsidRPr="00E22000" w:rsidRDefault="00EE1540" w:rsidP="00CB65C6">
      <w:pPr>
        <w:pStyle w:val="Listeavsnitt"/>
        <w:numPr>
          <w:ilvl w:val="0"/>
          <w:numId w:val="45"/>
        </w:numPr>
      </w:pPr>
      <w:r w:rsidRPr="00E22000">
        <w:t>Navn på bestillende enhet/ kontaktperson for bestillingen</w:t>
      </w:r>
    </w:p>
    <w:p w14:paraId="23BA3302" w14:textId="763607EF" w:rsidR="00CB65C6" w:rsidRPr="00E22000" w:rsidRDefault="00EE1540" w:rsidP="00CB65C6">
      <w:pPr>
        <w:pStyle w:val="Listeavsnitt"/>
        <w:numPr>
          <w:ilvl w:val="0"/>
          <w:numId w:val="45"/>
        </w:numPr>
      </w:pPr>
      <w:r w:rsidRPr="00E22000">
        <w:t>Kundenummer</w:t>
      </w:r>
    </w:p>
    <w:p w14:paraId="0708C96A" w14:textId="11DB56B6" w:rsidR="00EE1540" w:rsidRPr="00E22000" w:rsidRDefault="00EE1540" w:rsidP="00CB65C6">
      <w:pPr>
        <w:pStyle w:val="Listeavsnitt"/>
        <w:numPr>
          <w:ilvl w:val="0"/>
          <w:numId w:val="45"/>
        </w:numPr>
      </w:pPr>
      <w:r w:rsidRPr="00E22000">
        <w:lastRenderedPageBreak/>
        <w:t>Leveringssted</w:t>
      </w: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36D83E41" w14:textId="5E9F1ECA" w:rsidR="004A7F06" w:rsidRPr="00F03DF7" w:rsidRDefault="004A7F06" w:rsidP="004A7F06">
      <w:pPr>
        <w:rPr>
          <w:i/>
          <w:iCs/>
        </w:rPr>
      </w:pPr>
      <w:r w:rsidRPr="00780955">
        <w:t xml:space="preserve">Leverandøren forplikter seg til elektronisk samhandling med de virksomheter som er tilsluttet Avtalen for å håndtere bestillinger under Avtalen i henhold </w:t>
      </w:r>
      <w:r w:rsidRPr="00F03DF7">
        <w:t xml:space="preserve">til Bilag </w:t>
      </w:r>
      <w:r w:rsidR="00F03DF7" w:rsidRPr="00F03DF7">
        <w:t>8</w:t>
      </w:r>
      <w:r w:rsidRPr="00F03DF7">
        <w:t xml:space="preserve"> </w:t>
      </w:r>
      <w:r w:rsidR="00BE0409" w:rsidRPr="00F03DF7">
        <w:rPr>
          <w:i/>
          <w:iCs/>
        </w:rPr>
        <w:t>Avtale om e</w:t>
      </w:r>
      <w:r w:rsidRPr="00F03DF7">
        <w:rPr>
          <w:i/>
          <w:iCs/>
        </w:rPr>
        <w:t xml:space="preserve">lektronisk </w:t>
      </w:r>
      <w:r w:rsidRPr="00F03DF7">
        <w:rPr>
          <w:i/>
          <w:iCs/>
          <w:color w:val="000000" w:themeColor="text1"/>
        </w:rPr>
        <w:t>samhandling.</w:t>
      </w:r>
    </w:p>
    <w:p w14:paraId="7152F071" w14:textId="77777777" w:rsidR="00EE1540" w:rsidRPr="00E22000" w:rsidRDefault="00EE1540" w:rsidP="00EE1540">
      <w:pPr>
        <w:pStyle w:val="Overskrift1"/>
        <w:ind w:left="432" w:hanging="432"/>
      </w:pPr>
      <w:bookmarkStart w:id="29" w:name="_Toc92369099"/>
      <w:bookmarkStart w:id="30" w:name="_Toc226964898"/>
      <w:r w:rsidRPr="00E22000">
        <w:t>Partenes plikter</w:t>
      </w:r>
      <w:bookmarkEnd w:id="29"/>
      <w:bookmarkEnd w:id="30"/>
      <w:r w:rsidRPr="00E22000">
        <w:t xml:space="preserve"> </w:t>
      </w:r>
    </w:p>
    <w:p w14:paraId="15DF2314" w14:textId="77777777" w:rsidR="00EE1540" w:rsidRPr="00E22000" w:rsidRDefault="00EE1540" w:rsidP="00EE1540">
      <w:pPr>
        <w:pStyle w:val="Overskrift2"/>
        <w:ind w:left="576" w:hanging="576"/>
      </w:pPr>
      <w:bookmarkStart w:id="31" w:name="_Toc92369100"/>
      <w:bookmarkStart w:id="32" w:name="_Toc226964899"/>
      <w:r w:rsidRPr="00E22000">
        <w:t>Kundens plikter</w:t>
      </w:r>
      <w:bookmarkEnd w:id="31"/>
      <w:bookmarkEnd w:id="32"/>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3" w:name="_Toc92369101"/>
      <w:bookmarkStart w:id="34" w:name="_Toc226964900"/>
      <w:r w:rsidRPr="00E22000">
        <w:t>Leverandørens plikter</w:t>
      </w:r>
      <w:bookmarkEnd w:id="33"/>
      <w:bookmarkEnd w:id="34"/>
      <w:r w:rsidRPr="00E22000">
        <w:t xml:space="preserve"> </w:t>
      </w:r>
    </w:p>
    <w:p w14:paraId="67476DFD" w14:textId="77777777" w:rsidR="00EE1540" w:rsidRPr="00E22000" w:rsidRDefault="00EE1540" w:rsidP="00EE1540">
      <w:pPr>
        <w:pStyle w:val="Overskrift3"/>
        <w:ind w:left="720" w:hanging="720"/>
      </w:pPr>
      <w:bookmarkStart w:id="35" w:name="_Toc92369102"/>
      <w:bookmarkStart w:id="36" w:name="_Toc226964901"/>
      <w:r w:rsidRPr="00E22000">
        <w:t>Kvalitetssikring</w:t>
      </w:r>
      <w:bookmarkEnd w:id="35"/>
      <w:bookmarkEnd w:id="36"/>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w:t>
      </w:r>
      <w:proofErr w:type="gramStart"/>
      <w:r w:rsidRPr="00E22000">
        <w:t>for øvrig</w:t>
      </w:r>
      <w:proofErr w:type="gramEnd"/>
      <w:r w:rsidRPr="00E22000">
        <w:t xml:space="preserve">.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37" w:name="_Toc92369103"/>
      <w:bookmarkStart w:id="38" w:name="_Toc226964902"/>
      <w:r w:rsidRPr="00E22000">
        <w:t>Leverandørens personell</w:t>
      </w:r>
      <w:bookmarkEnd w:id="37"/>
      <w:bookmarkEnd w:id="38"/>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39" w:name="_Toc92369104"/>
      <w:bookmarkStart w:id="40" w:name="_Toc226964903"/>
      <w:r w:rsidRPr="00E22000">
        <w:t>Bruk av underleverandør</w:t>
      </w:r>
      <w:bookmarkEnd w:id="39"/>
      <w:bookmarkEnd w:id="40"/>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1" w:name="_Hlk87607896"/>
      <w:r w:rsidRPr="00E22000">
        <w:t>Leverandørens kontraktsansvar overfor Kunden endres ikke ved bruk av underleverandør.</w:t>
      </w:r>
    </w:p>
    <w:p w14:paraId="3C864886" w14:textId="67AB49B5" w:rsidR="00EE1540" w:rsidRPr="00E22000" w:rsidRDefault="00617943" w:rsidP="00AC188B">
      <w:r w:rsidRPr="00617943">
        <w:t xml:space="preserve">Leverandøren er ansvarlig for at tilleggsbestemmelsene i </w:t>
      </w:r>
      <w:r w:rsidR="001176BD">
        <w:t xml:space="preserve">Bilag 6 </w:t>
      </w:r>
      <w:r w:rsidR="003703D3">
        <w:t>–</w:t>
      </w:r>
      <w:r w:rsidR="001176BD">
        <w:t xml:space="preserve"> </w:t>
      </w:r>
      <w:r w:rsidR="003703D3">
        <w:t xml:space="preserve">Tilleggsbestemmelser </w:t>
      </w:r>
      <w:proofErr w:type="spellStart"/>
      <w:r w:rsidR="003703D3">
        <w:t>akrim</w:t>
      </w:r>
      <w:proofErr w:type="spellEnd"/>
      <w:r w:rsidR="003703D3">
        <w:t xml:space="preserve"> bygg</w:t>
      </w:r>
      <w:r w:rsidRPr="00617943">
        <w:t xml:space="preserve"> oppfylles. Kunde følger opp leverandør i henhold til rammeavtalen og tilleggsbestemmelsene.</w:t>
      </w:r>
    </w:p>
    <w:p w14:paraId="0698FF12" w14:textId="77777777" w:rsidR="00EE1540" w:rsidRPr="00E22000" w:rsidRDefault="00EE1540" w:rsidP="00EE1540">
      <w:pPr>
        <w:pStyle w:val="Overskrift3"/>
        <w:ind w:left="720" w:hanging="720"/>
      </w:pPr>
      <w:bookmarkStart w:id="42" w:name="_Toc92369105"/>
      <w:bookmarkStart w:id="43" w:name="_Toc226964904"/>
      <w:bookmarkEnd w:id="41"/>
      <w:r w:rsidRPr="00E22000">
        <w:lastRenderedPageBreak/>
        <w:t>Statistikk</w:t>
      </w:r>
      <w:bookmarkEnd w:id="42"/>
      <w:bookmarkEnd w:id="43"/>
    </w:p>
    <w:p w14:paraId="367E0678" w14:textId="31379419" w:rsidR="00EE1540" w:rsidRPr="00E22000" w:rsidRDefault="00EE1540" w:rsidP="00AC188B">
      <w:r>
        <w:t>Leverandøren plikter å oversende salgsstatistikk</w:t>
      </w:r>
      <w:r w:rsidRPr="685D07E0">
        <w:t xml:space="preserve"> på forespørsel</w:t>
      </w:r>
      <w:r>
        <w:t>, uten ekstra kostnad for Kunden eller Sykehusinnkjøp HF</w:t>
      </w:r>
      <w:r w:rsidRPr="003703D3">
        <w:t xml:space="preserve">. Statistikk </w:t>
      </w:r>
      <w:r>
        <w:t>skal vise forbruk og omsetning eks.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609BBB75" w:rsidR="00EE1540" w:rsidRPr="00E22000" w:rsidRDefault="00EE1540" w:rsidP="00AC188B">
      <w:r>
        <w:t xml:space="preserve">Det skal være mulig å kontrollere innlevert salgsstatistikk mot avtalepriser. Leverandøren må sørge for at statistikk som leveres inneholder referanser i henhold til </w:t>
      </w:r>
      <w:r w:rsidR="00E72E7C">
        <w:t>B</w:t>
      </w:r>
      <w:r>
        <w:t xml:space="preserve">ilag </w:t>
      </w:r>
      <w:r w:rsidR="003703D3">
        <w:t>1</w:t>
      </w:r>
      <w:r>
        <w:t xml:space="preserve"> </w:t>
      </w:r>
      <w:r w:rsidRPr="4D34670B">
        <w:rPr>
          <w:i/>
          <w:iCs/>
        </w:rPr>
        <w:t>Prisskjema</w:t>
      </w:r>
      <w:r>
        <w:t>. Dersom det skjer endringer i referanser eller andre data må dette meldes til Avtaleforvalter.</w:t>
      </w:r>
    </w:p>
    <w:p w14:paraId="73FDAC6A" w14:textId="77777777" w:rsidR="00EE1540" w:rsidRPr="00E22000" w:rsidRDefault="00EE1540" w:rsidP="00EE1540">
      <w:pPr>
        <w:pStyle w:val="Overskrift3"/>
        <w:ind w:left="720" w:hanging="720"/>
      </w:pPr>
      <w:bookmarkStart w:id="44" w:name="_Toc92369106"/>
      <w:bookmarkStart w:id="45" w:name="_Toc226964905"/>
      <w:r w:rsidRPr="00E22000">
        <w:t>Forsikring</w:t>
      </w:r>
      <w:bookmarkEnd w:id="44"/>
      <w:bookmarkEnd w:id="45"/>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46" w:name="_Toc226964906"/>
      <w:r>
        <w:t>Bærekraft</w:t>
      </w:r>
      <w:bookmarkEnd w:id="46"/>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77777777" w:rsidR="00C214E5" w:rsidRPr="0073175C" w:rsidRDefault="00C214E5" w:rsidP="00C214E5">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36D6CF57" w14:textId="77777777" w:rsidR="00C214E5" w:rsidRPr="00A442A7" w:rsidRDefault="00C214E5" w:rsidP="00C214E5">
      <w:pPr>
        <w:pStyle w:val="Listeavsnitt"/>
        <w:numPr>
          <w:ilvl w:val="0"/>
          <w:numId w:val="44"/>
        </w:numPr>
        <w:spacing w:after="0" w:line="276" w:lineRule="auto"/>
      </w:pPr>
      <w:r w:rsidRPr="00A442A7">
        <w:t>Forskrift om allmenngjort tariffavtale.</w:t>
      </w:r>
    </w:p>
    <w:p w14:paraId="69DD14DE" w14:textId="77777777" w:rsidR="00C214E5" w:rsidRPr="00BB1946" w:rsidRDefault="00C214E5" w:rsidP="00C214E5">
      <w:pPr>
        <w:pStyle w:val="Listeavsnitt"/>
        <w:numPr>
          <w:ilvl w:val="0"/>
          <w:numId w:val="44"/>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17687CD" w14:textId="77777777" w:rsidR="00C214E5" w:rsidRDefault="00C214E5" w:rsidP="00C214E5"/>
    <w:p w14:paraId="1B44A6AE" w14:textId="516DBA09" w:rsidR="00C214E5" w:rsidRDefault="00C214E5" w:rsidP="00C214E5">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kobling"/>
        </w:rPr>
      </w:pPr>
      <w:r w:rsidRPr="004E7A6E">
        <w:lastRenderedPageBreak/>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2">
        <w:r w:rsidRPr="004E7A6E">
          <w:rPr>
            <w:rStyle w:val="Hyperkobling"/>
          </w:rPr>
          <w:t>arbeidsmiljøloven §§ 14-5 og 14-6.</w:t>
        </w:r>
      </w:hyperlink>
    </w:p>
    <w:p w14:paraId="33BB2792" w14:textId="4476F9E9" w:rsidR="00C214E5" w:rsidRDefault="00C214E5" w:rsidP="00C214E5">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sidRPr="003D78BC">
        <w:rPr>
          <w:rFonts w:ascii="Calibri" w:eastAsia="Calibri" w:hAnsi="Calibri" w:cs="Calibri"/>
        </w:rPr>
        <w:t>Kunde innen én måned etter kontrakten er signert</w:t>
      </w:r>
      <w:r w:rsidR="00B023FB">
        <w:rPr>
          <w:rFonts w:ascii="Calibri" w:eastAsia="Calibri" w:hAnsi="Calibri" w:cs="Calibri"/>
        </w:rPr>
        <w:t xml:space="preserve">.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0C214E5">
      <w:pPr>
        <w:rPr>
          <w:rFonts w:eastAsia="Calibri" w:cstheme="minorHAnsi"/>
        </w:rPr>
      </w:pPr>
      <w:r w:rsidRPr="005E131D">
        <w:t xml:space="preserve">Leverandøren plikter </w:t>
      </w:r>
      <w:bookmarkStart w:id="47"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47"/>
      <w:r w:rsidRPr="005E131D">
        <w:t>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0D2D1623" w14:textId="77777777" w:rsidR="00C214E5" w:rsidRPr="00022DD8" w:rsidRDefault="00C214E5" w:rsidP="00C214E5">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569FFEA1"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ilegge en dagbot som ikke skal være mindre enn kr 1500 per dag.</w:t>
      </w:r>
    </w:p>
    <w:p w14:paraId="61C4345B" w14:textId="77777777" w:rsidR="00C214E5" w:rsidRDefault="00C214E5" w:rsidP="00C214E5">
      <w:pPr>
        <w:pStyle w:val="Ingenmellomrom"/>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 xml:space="preserve">Dersom det er aktuelt, er Leverandøren </w:t>
      </w:r>
      <w:proofErr w:type="gramStart"/>
      <w:r w:rsidRPr="00C87901">
        <w:rPr>
          <w:rFonts w:eastAsia="Calibri" w:cstheme="minorHAnsi"/>
        </w:rPr>
        <w:t>således</w:t>
      </w:r>
      <w:proofErr w:type="gramEnd"/>
      <w:r w:rsidRPr="00C87901">
        <w:rPr>
          <w:rFonts w:eastAsia="Calibri" w:cstheme="minorHAnsi"/>
        </w:rPr>
        <w:t xml:space="preserve">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48"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 xml:space="preserve">som følger av lov om </w:t>
      </w:r>
      <w:proofErr w:type="spellStart"/>
      <w:r w:rsidRPr="00461C2B">
        <w:t>allmenngjøring</w:t>
      </w:r>
      <w:proofErr w:type="spellEnd"/>
      <w:r w:rsidRPr="00461C2B">
        <w:t xml:space="preserve">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lastRenderedPageBreak/>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48"/>
    </w:p>
    <w:p w14:paraId="5B4F6777" w14:textId="02B79382" w:rsidR="00C41FC4" w:rsidRPr="00C55A6E" w:rsidRDefault="00C214E5" w:rsidP="00C41FC4">
      <w:r w:rsidRPr="00C55A6E">
        <w:t xml:space="preserve">Leverandøren er ansvarlig for at tilleggsbestemmelsene i </w:t>
      </w:r>
      <w:r w:rsidR="00C55A6E" w:rsidRPr="00C55A6E">
        <w:t>Bilag 6</w:t>
      </w:r>
      <w:r w:rsidRPr="00C55A6E">
        <w:t xml:space="preserve"> oppfylles. Kunde følger opp leverandør i henhold til rammeavtalen og tilleggsbestemmelsene.</w:t>
      </w:r>
      <w:r w:rsidR="00C55A6E">
        <w:br/>
      </w:r>
      <w:r w:rsidR="00EE1540" w:rsidRPr="00C55A6E">
        <w:br/>
      </w:r>
      <w:r w:rsidR="00EE1540" w:rsidRPr="00C55A6E">
        <w:rPr>
          <w:i/>
          <w:iCs/>
        </w:rPr>
        <w:t xml:space="preserve">3.2.6.3 Lærlinger </w:t>
      </w:r>
      <w:r w:rsidR="00EE1540" w:rsidRPr="00C55A6E">
        <w:br/>
      </w:r>
      <w:r w:rsidR="00C41FC4" w:rsidRPr="00C55A6E">
        <w:t>Det er et krav at Leverandøren er tilknyttet en lærlingordning, at minst ti prosent av arbeidet utføres av lærlinger og at minst en person av de som deltar i arbeidet med å oppfylle kontrakten skal være en lærling, jf. forskrift om plikt til å stille krav om bruk av lærlinger i offentlige kontrakter.</w:t>
      </w:r>
    </w:p>
    <w:p w14:paraId="3A2C8B8E" w14:textId="6E4166D7" w:rsidR="00C41FC4" w:rsidRPr="00C55A6E" w:rsidRDefault="00C41FC4" w:rsidP="00C41FC4">
      <w:r w:rsidRPr="00C55A6E">
        <w:t>Kravet kan oppfylles av Leverandøren eller en eller flere av hans underleverandører.</w:t>
      </w:r>
    </w:p>
    <w:p w14:paraId="00437DA9" w14:textId="207AE4B1" w:rsidR="00C41FC4" w:rsidRPr="00C55A6E" w:rsidRDefault="00C41FC4" w:rsidP="00C41FC4">
      <w:r w:rsidRPr="00C55A6E">
        <w:t>Utenlandske leverandører kan oppfylle krav om bruk av lærlinger ved å benytte lærlinger fra en lærlingordning i opprinnelseslandet eller tilsvarende ordning i annet EU/EØS- land.</w:t>
      </w:r>
    </w:p>
    <w:p w14:paraId="613A9571" w14:textId="019301E4" w:rsidR="00C41FC4" w:rsidRPr="00C55A6E" w:rsidRDefault="00C41FC4" w:rsidP="00C41FC4">
      <w:r w:rsidRPr="00C55A6E">
        <w:t xml:space="preserve">Leverandøren skal ved oppstart, og på anmodning under gjennomføringen av kontraktarbeidet, dokumentere hvordan kravene vil bli oppfylt. Ved avslutning av kontrakten skal det fremlegges oversikt over antall timer utført av lærlinger. Timelister skal fremlegges på anmodning. </w:t>
      </w:r>
    </w:p>
    <w:p w14:paraId="6C0A7394" w14:textId="74CB7F08" w:rsidR="00C41FC4" w:rsidRPr="00C55A6E" w:rsidRDefault="00C41FC4" w:rsidP="00C41FC4">
      <w:r w:rsidRPr="00C55A6E">
        <w:t xml:space="preserve">Kravet gjelder ikke dersom Leverandøren kan dokumentere reelle forsøk på å inngå lærekontrakt uten å lykkes. Kravet gjelder heller ikke dersom Leverandøren har inngått lærekontrakt, men forhold som skyldes lærlingen gjør at Leverandøren ikke kan benytte vedkommende under leveransen, forutsatt at Leverandøren kan dokumentere reelle forsøk på å inngå ny lærekontrakt uten å lykkes. </w:t>
      </w:r>
    </w:p>
    <w:p w14:paraId="3ED87A64" w14:textId="38A66C57" w:rsidR="00C41FC4" w:rsidRPr="00C55A6E" w:rsidRDefault="00C41FC4" w:rsidP="00C41FC4">
      <w:r w:rsidRPr="00C55A6E">
        <w:t>Kunden kan holde tilbake inntil 5 promille av kontraktssummen dersom det er grunn til å tro at mislighold vil inntre. Før tilbakeholdelse kan iverksettes, skal Kunden skriftlig ha gitt Leverandøren en rimelig frist til å rette forholdet, med varsel om tilbakeholdelse om så ikke skjer. Dersom kravet ikke er oppfylt ved avslutning av kontrakten, avkortes vederlaget forholdsmessig med inntil 5 promille av kontraktssummen.</w:t>
      </w:r>
    </w:p>
    <w:p w14:paraId="2DBC5AFC" w14:textId="1B021315" w:rsidR="00047A85" w:rsidRPr="00DF1CE0" w:rsidRDefault="00C41FC4" w:rsidP="00C41FC4">
      <w:pPr>
        <w:rPr>
          <w:color w:val="1A588E" w:themeColor="background2" w:themeShade="80"/>
        </w:rPr>
      </w:pPr>
      <w:r w:rsidRPr="00C55A6E">
        <w:t>Kunden kan heve kontrakten dersom det foreligger vesentlig mislighold eller det er klart at vesentlig mislighold vil inntre. Før heving kan iverksettes, skal Kunden skriftlig ha gitt Leverandøren en rimelig frist til å rette forholdet, med varsel om heving om så ikke skjer.</w:t>
      </w:r>
    </w:p>
    <w:p w14:paraId="1A479227" w14:textId="746D625F" w:rsidR="00EE1540" w:rsidRPr="00E22000" w:rsidRDefault="00EE1540" w:rsidP="00EE1540">
      <w:pPr>
        <w:pStyle w:val="Overskrift3"/>
        <w:ind w:left="720" w:hanging="720"/>
      </w:pPr>
      <w:bookmarkStart w:id="49" w:name="_Toc92369108"/>
      <w:bookmarkStart w:id="50" w:name="_Toc226964907"/>
      <w:r w:rsidRPr="00E22000">
        <w:t>Behandling av personopplysninger</w:t>
      </w:r>
      <w:bookmarkEnd w:id="49"/>
      <w:bookmarkEnd w:id="50"/>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lastRenderedPageBreak/>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Overskrift3"/>
      </w:pPr>
      <w:bookmarkStart w:id="51" w:name="_Toc226964908"/>
      <w:r>
        <w:t>Internasjonale sanksjoner</w:t>
      </w:r>
      <w:bookmarkEnd w:id="51"/>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52" w:name="_Toc92369109"/>
      <w:bookmarkStart w:id="53" w:name="_Toc226964909"/>
      <w:r w:rsidRPr="00E22000">
        <w:t>Felles plikter</w:t>
      </w:r>
      <w:bookmarkEnd w:id="52"/>
      <w:bookmarkEnd w:id="53"/>
      <w:r w:rsidRPr="00E22000">
        <w:t xml:space="preserve"> </w:t>
      </w:r>
    </w:p>
    <w:p w14:paraId="4DDB0A85" w14:textId="77777777" w:rsidR="00EE1540" w:rsidRPr="00E22000" w:rsidRDefault="00EE1540" w:rsidP="00EE1540">
      <w:pPr>
        <w:pStyle w:val="Overskrift3"/>
        <w:ind w:left="720" w:hanging="720"/>
      </w:pPr>
      <w:bookmarkStart w:id="54" w:name="_Toc92369110"/>
      <w:bookmarkStart w:id="55" w:name="_Toc226964910"/>
      <w:r w:rsidRPr="00E22000">
        <w:t>Samarbeid</w:t>
      </w:r>
      <w:bookmarkEnd w:id="54"/>
      <w:bookmarkEnd w:id="55"/>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56" w:name="_Toc92369111"/>
      <w:bookmarkStart w:id="57" w:name="_Toc226964911"/>
      <w:r w:rsidRPr="00E22000">
        <w:t>Kommunikasjon og møter</w:t>
      </w:r>
      <w:bookmarkEnd w:id="56"/>
      <w:bookmarkEnd w:id="57"/>
    </w:p>
    <w:p w14:paraId="51FE3FC3" w14:textId="77777777" w:rsidR="00EE1540" w:rsidRPr="00E22000" w:rsidRDefault="00EE1540" w:rsidP="00AC188B">
      <w:r w:rsidRPr="00E22000">
        <w:t xml:space="preserve">Kommunikasjon </w:t>
      </w:r>
      <w:proofErr w:type="gramStart"/>
      <w:r w:rsidRPr="00E22000">
        <w:t>vedrørende</w:t>
      </w:r>
      <w:proofErr w:type="gramEnd"/>
      <w:r w:rsidRPr="00E22000">
        <w:t xml:space="preserv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58" w:name="_Toc81563234"/>
      <w:bookmarkStart w:id="59" w:name="_Toc81750050"/>
      <w:bookmarkStart w:id="60" w:name="_Toc92369112"/>
      <w:bookmarkStart w:id="61" w:name="_Toc226964912"/>
      <w:r w:rsidRPr="00E22000">
        <w:t>Vederlag</w:t>
      </w:r>
      <w:bookmarkEnd w:id="58"/>
      <w:bookmarkEnd w:id="59"/>
      <w:r w:rsidRPr="00E22000">
        <w:t xml:space="preserve"> og prisjustering</w:t>
      </w:r>
      <w:bookmarkEnd w:id="60"/>
      <w:bookmarkEnd w:id="61"/>
    </w:p>
    <w:p w14:paraId="333F8ED4" w14:textId="77777777" w:rsidR="00EE1540" w:rsidRPr="00E22000" w:rsidRDefault="00EE1540" w:rsidP="00EE1540">
      <w:pPr>
        <w:pStyle w:val="Overskrift2"/>
        <w:ind w:left="576" w:hanging="576"/>
      </w:pPr>
      <w:bookmarkStart w:id="62" w:name="_Toc92369113"/>
      <w:bookmarkStart w:id="63" w:name="_Toc226964913"/>
      <w:r w:rsidRPr="00E22000">
        <w:t>Vederlag</w:t>
      </w:r>
      <w:bookmarkEnd w:id="62"/>
      <w:bookmarkEnd w:id="63"/>
    </w:p>
    <w:p w14:paraId="28573B4D" w14:textId="2FF6D519" w:rsidR="00EE1540" w:rsidRPr="00C55A6E" w:rsidRDefault="00EE1540" w:rsidP="00AC188B">
      <w:r>
        <w:t xml:space="preserve">Alle priser for Tjenesten </w:t>
      </w:r>
      <w:proofErr w:type="gramStart"/>
      <w:r>
        <w:t>fremgår</w:t>
      </w:r>
      <w:proofErr w:type="gramEnd"/>
      <w:r>
        <w:t xml:space="preserve"> </w:t>
      </w:r>
      <w:r w:rsidRPr="00C55A6E">
        <w:t xml:space="preserve">av </w:t>
      </w:r>
      <w:r w:rsidR="00CB65C6" w:rsidRPr="00C55A6E">
        <w:t>B</w:t>
      </w:r>
      <w:r w:rsidRPr="00C55A6E">
        <w:t xml:space="preserve">ilag 1 </w:t>
      </w:r>
      <w:r w:rsidRPr="00C55A6E">
        <w:rPr>
          <w:i/>
          <w:iCs/>
        </w:rPr>
        <w:t>Prisskjema</w:t>
      </w:r>
      <w:r w:rsidRPr="00C55A6E">
        <w:t>. Er ikke annet angitt, er prisene oppgitt i NOK og ekskl. mva. Timepriser skal dekke alle Leverandørens kostnader ved utførelsen av Tjenesten, inkludert fortjeneste. Prisene er faste i Avtaleperioden, med de unntak som følger av punkt 4.2 (Prisjustering)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lastRenderedPageBreak/>
        <w:t xml:space="preserve">Utlegg, reise- og diettkostnader og reisetid dekkes bare i den grad det er avtalt. </w:t>
      </w:r>
      <w:bookmarkStart w:id="64"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Overskrift2"/>
        <w:ind w:left="576" w:hanging="576"/>
      </w:pPr>
      <w:bookmarkStart w:id="65" w:name="_Toc92369114"/>
      <w:bookmarkStart w:id="66" w:name="_Toc226964914"/>
      <w:r w:rsidRPr="00E22000">
        <w:t>Prisjustering</w:t>
      </w:r>
      <w:bookmarkEnd w:id="65"/>
      <w:bookmarkEnd w:id="66"/>
    </w:p>
    <w:p w14:paraId="70B2EC39" w14:textId="77777777" w:rsidR="00EE1540" w:rsidRPr="00E22000" w:rsidRDefault="00EE1540" w:rsidP="00EE1540">
      <w:pPr>
        <w:pStyle w:val="Overskrift3"/>
        <w:ind w:left="720" w:hanging="720"/>
      </w:pPr>
      <w:bookmarkStart w:id="67" w:name="_Toc87909531"/>
      <w:bookmarkStart w:id="68" w:name="_Toc92369115"/>
      <w:bookmarkStart w:id="69" w:name="_Toc226964915"/>
      <w:r w:rsidRPr="00E22000">
        <w:t>Prisjustering som følge av myndighetsvedtak</w:t>
      </w:r>
      <w:bookmarkEnd w:id="67"/>
      <w:bookmarkEnd w:id="68"/>
      <w:bookmarkEnd w:id="69"/>
    </w:p>
    <w:p w14:paraId="1B1D31B5" w14:textId="77777777" w:rsidR="00EE1540" w:rsidRPr="00E22000" w:rsidRDefault="00EE1540" w:rsidP="00AC188B">
      <w:bookmarkStart w:id="70"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08AEEA" w14:textId="77777777" w:rsidR="00EE1540" w:rsidRPr="00E22000" w:rsidRDefault="00EE1540" w:rsidP="00EE1540">
      <w:pPr>
        <w:pStyle w:val="Overskrift3"/>
        <w:ind w:left="720" w:hanging="720"/>
      </w:pPr>
      <w:bookmarkStart w:id="71" w:name="_Toc92369116"/>
      <w:bookmarkStart w:id="72" w:name="_Toc226964916"/>
      <w:r w:rsidRPr="00E22000">
        <w:t>Prisjustering som følge av valutaendringer</w:t>
      </w:r>
      <w:bookmarkEnd w:id="70"/>
      <w:bookmarkEnd w:id="71"/>
      <w:bookmarkEnd w:id="72"/>
    </w:p>
    <w:p w14:paraId="75D3FCC4" w14:textId="75EE8C60" w:rsidR="00EE1540" w:rsidRPr="00EE1540" w:rsidRDefault="00EE1540" w:rsidP="00AC188B">
      <w:pPr>
        <w:rPr>
          <w:color w:val="1A588E" w:themeColor="background2" w:themeShade="80"/>
        </w:rPr>
      </w:pPr>
      <w:r w:rsidRPr="6AB65263">
        <w:t>Prisene justeres ikke som følge av endringer i valutakurs.</w:t>
      </w:r>
    </w:p>
    <w:p w14:paraId="7A016044" w14:textId="77777777" w:rsidR="00EE1540" w:rsidRPr="00E22000" w:rsidRDefault="00EE1540" w:rsidP="00EE1540">
      <w:pPr>
        <w:pStyle w:val="Overskrift3"/>
        <w:ind w:left="720" w:hanging="720"/>
      </w:pPr>
      <w:bookmarkStart w:id="73" w:name="_Toc87909534"/>
      <w:bookmarkStart w:id="74" w:name="_Toc92369117"/>
      <w:bookmarkStart w:id="75" w:name="_Toc226964917"/>
      <w:r w:rsidRPr="00E22000">
        <w:t>Indeksregulering</w:t>
      </w:r>
      <w:bookmarkEnd w:id="73"/>
      <w:bookmarkEnd w:id="74"/>
      <w:bookmarkEnd w:id="75"/>
    </w:p>
    <w:p w14:paraId="452B40E9" w14:textId="77777777" w:rsidR="00B243E0" w:rsidRPr="00696A78" w:rsidRDefault="00B243E0" w:rsidP="00B243E0">
      <w:pPr>
        <w:rPr>
          <w:b/>
          <w:bCs/>
        </w:rPr>
      </w:pPr>
      <w:bookmarkStart w:id="76" w:name="_Hlk92367107"/>
      <w:r>
        <w:t>Prisene kan justeres basert på endring i konsumprisindeksen (KPI), tabell 14702: Konsumprisindeks for varer og tjenester, etter leveringssektor – tjenester hvor arbeidskraft dominerer, uten administrerte priser, publisert av Statistisk sentralbyrå, i henhold til beregningsmetodene angitt under: </w:t>
      </w:r>
      <w:r w:rsidRPr="265D07DB">
        <w:rPr>
          <w:b/>
          <w:bCs/>
        </w:rPr>
        <w:t xml:space="preserve"> </w:t>
      </w:r>
    </w:p>
    <w:p w14:paraId="27660D1A" w14:textId="77777777" w:rsidR="00B243E0" w:rsidRPr="00696A78" w:rsidRDefault="00B243E0" w:rsidP="00B243E0">
      <w:pPr>
        <w:rPr>
          <w:b/>
          <w:bCs/>
        </w:rPr>
      </w:pPr>
      <w:r w:rsidRPr="00696A78">
        <w:rPr>
          <w:b/>
          <w:bCs/>
        </w:rPr>
        <w:t>Beregningsmetode ved førstegangs KPI-justering:</w:t>
      </w:r>
    </w:p>
    <w:p w14:paraId="11116BD9" w14:textId="77777777" w:rsidR="00B243E0" w:rsidRPr="00696A78" w:rsidRDefault="00B243E0" w:rsidP="00B243E0">
      <w:r w:rsidRPr="00696A78" w:rsidDel="00B8440A">
        <w:t>Prisene er faste</w:t>
      </w:r>
      <w:r w:rsidRPr="00696A78">
        <w:t xml:space="preserve"> i</w:t>
      </w:r>
      <w:r w:rsidRPr="00696A78" w:rsidDel="00B8440A">
        <w:t xml:space="preserve"> </w:t>
      </w:r>
      <w:r w:rsidRPr="00696A78">
        <w:t>12 måneder etter avtalens oppstart.</w:t>
      </w:r>
    </w:p>
    <w:p w14:paraId="64632FA8" w14:textId="77777777" w:rsidR="00B243E0" w:rsidRPr="00696A78" w:rsidRDefault="00B243E0" w:rsidP="00B243E0">
      <w:r w:rsidRPr="00696A78">
        <w:t xml:space="preserve">Justeringen skal varsles Avtaleforvalter senest 2 måneder før tidspunkt for justering, og basere seg på sist kjente KPI på varslingstidspunktet. </w:t>
      </w:r>
    </w:p>
    <w:p w14:paraId="4C283957" w14:textId="2A2A8B9E" w:rsidR="00B243E0" w:rsidRPr="00696A78" w:rsidRDefault="00B243E0" w:rsidP="00B243E0">
      <w:r w:rsidRPr="00696A78">
        <w:t xml:space="preserve">Førstegangs KPI-justering i avtaleperioden gjøres ved at opprinnelig avtalt pris justeres med 100 % av endringen i KPI fra </w:t>
      </w:r>
      <w:r w:rsidR="00C33304">
        <w:t>august</w:t>
      </w:r>
      <w:r w:rsidRPr="00696A78">
        <w:t xml:space="preserve"> 2026 til varslingstidspunkt for første justering. </w:t>
      </w:r>
    </w:p>
    <w:p w14:paraId="3E2C9B5E" w14:textId="77777777" w:rsidR="00B243E0" w:rsidRPr="00696A78" w:rsidRDefault="00B243E0" w:rsidP="00B243E0">
      <w:pPr>
        <w:rPr>
          <w:b/>
          <w:bCs/>
        </w:rPr>
      </w:pPr>
      <w:r w:rsidRPr="00696A78">
        <w:rPr>
          <w:b/>
          <w:bCs/>
        </w:rPr>
        <w:t>Beregningsmetode ved etterfølgende KPI-justeringer:</w:t>
      </w:r>
    </w:p>
    <w:p w14:paraId="50513A0B" w14:textId="77777777" w:rsidR="00B243E0" w:rsidRPr="00696A78" w:rsidRDefault="00B243E0" w:rsidP="00B243E0">
      <w:r w:rsidRPr="00696A78">
        <w:t>Etterfølgende KPI-justeringer etter førstegangs KPI-justering gjøres ved at den sist KPI-justerte pris justeres med (% lik førstegangs justering) endringen i KPI fra indeksen fra siste KPI-justering.</w:t>
      </w:r>
    </w:p>
    <w:p w14:paraId="572C8A1E" w14:textId="77777777" w:rsidR="00B243E0" w:rsidRPr="00696A78" w:rsidRDefault="00B243E0" w:rsidP="00B243E0">
      <w:r w:rsidRPr="00696A78">
        <w:t>Tidspunktet for KPI-justering skal alltid være dato for når avtalen startet opp, i påfølgende år. Justeringen skal varsles Avtaleforvalter senest 2 måneder før tidspunkt for justering, og basere seg på sist kjente KPI på varslingstidspunktet.</w:t>
      </w:r>
    </w:p>
    <w:p w14:paraId="62BB7DBC" w14:textId="77777777" w:rsidR="00B243E0" w:rsidRPr="00696A78" w:rsidRDefault="00B243E0" w:rsidP="00B243E0">
      <w:pPr>
        <w:rPr>
          <w:b/>
          <w:bCs/>
        </w:rPr>
      </w:pPr>
      <w:r w:rsidRPr="00696A78">
        <w:rPr>
          <w:b/>
          <w:bCs/>
        </w:rPr>
        <w:t>Forsinket varsel om justering:</w:t>
      </w:r>
    </w:p>
    <w:p w14:paraId="3CC6B948" w14:textId="4DD37129" w:rsidR="00EE1540" w:rsidRPr="00EE1540" w:rsidRDefault="00B243E0" w:rsidP="00B243E0">
      <w:pPr>
        <w:rPr>
          <w:color w:val="1A588E" w:themeColor="background2" w:themeShade="80"/>
        </w:rPr>
      </w:pPr>
      <w:r w:rsidRPr="00696A78">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rsidR="00EE1540">
        <w:br/>
      </w:r>
      <w:bookmarkEnd w:id="76"/>
    </w:p>
    <w:p w14:paraId="2EBED254" w14:textId="77777777" w:rsidR="00EE1540" w:rsidRPr="00E22000" w:rsidRDefault="00EE1540" w:rsidP="00EE1540">
      <w:pPr>
        <w:pStyle w:val="Overskrift2"/>
        <w:ind w:left="576" w:hanging="576"/>
      </w:pPr>
      <w:bookmarkStart w:id="77" w:name="_Toc92369118"/>
      <w:bookmarkStart w:id="78" w:name="_Toc226964918"/>
      <w:bookmarkEnd w:id="64"/>
      <w:r w:rsidRPr="00E22000">
        <w:lastRenderedPageBreak/>
        <w:t>Fakturerings- og betalingsbetingelser</w:t>
      </w:r>
      <w:bookmarkEnd w:id="77"/>
      <w:bookmarkEnd w:id="78"/>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3D812188" w:rsidR="004A7F06" w:rsidRPr="006B22D6" w:rsidRDefault="004A7F06" w:rsidP="004A7F06">
      <w:pPr>
        <w:rPr>
          <w:i/>
          <w:iCs/>
        </w:rPr>
      </w:pPr>
      <w:r w:rsidRPr="00780955">
        <w:t xml:space="preserve">Fakturering skal, om ikke annet </w:t>
      </w:r>
      <w:proofErr w:type="gramStart"/>
      <w:r w:rsidRPr="00780955">
        <w:t>fremgår</w:t>
      </w:r>
      <w:proofErr w:type="gramEnd"/>
      <w:r w:rsidRPr="00780955">
        <w:t xml:space="preserve"> av Avtalens bilag, </w:t>
      </w:r>
      <w:r>
        <w:t xml:space="preserve">foregå i henhold til kravene </w:t>
      </w:r>
      <w:r w:rsidRPr="006B22D6">
        <w:t xml:space="preserve">i Bilag </w:t>
      </w:r>
      <w:r w:rsidR="006B22D6" w:rsidRPr="006B22D6">
        <w:t>8</w:t>
      </w:r>
      <w:r w:rsidRPr="006B22D6">
        <w:t xml:space="preserve"> </w:t>
      </w:r>
      <w:r w:rsidR="00BE0409" w:rsidRPr="006B22D6">
        <w:rPr>
          <w:i/>
          <w:iCs/>
        </w:rPr>
        <w:t>Avtale om e</w:t>
      </w:r>
      <w:r w:rsidRPr="006B22D6">
        <w:rPr>
          <w:i/>
          <w:iCs/>
        </w:rPr>
        <w:t>lektronisk samhandling</w:t>
      </w:r>
      <w:r w:rsidR="006B22D6" w:rsidRPr="006B22D6">
        <w:rPr>
          <w:i/>
          <w:iCs/>
        </w:rPr>
        <w:t>.</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79" w:name="_Toc92369119"/>
      <w:bookmarkStart w:id="80" w:name="_Toc226964919"/>
      <w:r w:rsidRPr="00E22000">
        <w:t>Forsinkelsesrente</w:t>
      </w:r>
      <w:bookmarkEnd w:id="79"/>
      <w:bookmarkEnd w:id="80"/>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81" w:name="_Toc81563236"/>
      <w:bookmarkStart w:id="82" w:name="_Toc81750052"/>
      <w:bookmarkStart w:id="83" w:name="_Toc92369120"/>
      <w:bookmarkStart w:id="84" w:name="_Toc226964920"/>
      <w:r w:rsidRPr="00E22000">
        <w:t>Endring, utsettelse og avbestilling</w:t>
      </w:r>
      <w:bookmarkEnd w:id="81"/>
      <w:bookmarkEnd w:id="82"/>
      <w:bookmarkEnd w:id="83"/>
      <w:bookmarkEnd w:id="84"/>
      <w:r w:rsidRPr="00E22000">
        <w:t xml:space="preserve"> </w:t>
      </w:r>
    </w:p>
    <w:p w14:paraId="1D91D9E9" w14:textId="77777777" w:rsidR="00EE1540" w:rsidRPr="00E22000" w:rsidRDefault="00EE1540" w:rsidP="00EE1540">
      <w:pPr>
        <w:pStyle w:val="Overskrift2"/>
        <w:ind w:left="576" w:hanging="576"/>
      </w:pPr>
      <w:bookmarkStart w:id="85" w:name="_Toc92369121"/>
      <w:bookmarkStart w:id="86" w:name="_Toc226964921"/>
      <w:r w:rsidRPr="00E22000">
        <w:t>Endringer</w:t>
      </w:r>
      <w:bookmarkEnd w:id="85"/>
      <w:bookmarkEnd w:id="86"/>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217CF3A6" w:rsidR="00EE1540" w:rsidRPr="006B22D6" w:rsidRDefault="00EE1540" w:rsidP="00AC188B">
      <w:r w:rsidRPr="00E22000">
        <w:rPr>
          <w:color w:val="000000" w:themeColor="text1"/>
        </w:rPr>
        <w:t xml:space="preserve">Enhver endring eller tillegg som har innvirkning på Avtalen, for eksempel i form av endret innhold, prismessige konsekvenser eller andre avtalte betingelser, skal avtales skriftlig og </w:t>
      </w:r>
      <w:r w:rsidRPr="006B22D6">
        <w:t xml:space="preserve">nedtegnes i </w:t>
      </w:r>
      <w:r w:rsidR="00E72E7C" w:rsidRPr="006B22D6">
        <w:t>B</w:t>
      </w:r>
      <w:r w:rsidRPr="006B22D6">
        <w:t xml:space="preserve">ilag </w:t>
      </w:r>
      <w:r w:rsidR="006B22D6" w:rsidRPr="006B22D6">
        <w:t>5</w:t>
      </w:r>
      <w:r w:rsidRPr="006B22D6">
        <w:t xml:space="preserve"> </w:t>
      </w:r>
      <w:r w:rsidRPr="006B22D6">
        <w:rPr>
          <w:i/>
          <w:iCs/>
        </w:rPr>
        <w:t>Endringsprotokoll</w:t>
      </w:r>
      <w:r w:rsidRPr="006B22D6">
        <w:t>.</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Overskrift2"/>
        <w:ind w:left="576" w:hanging="576"/>
      </w:pPr>
      <w:bookmarkStart w:id="87" w:name="_Toc92369122"/>
      <w:bookmarkStart w:id="88" w:name="_Toc226964922"/>
      <w:r w:rsidRPr="00E22000">
        <w:t>Vederlag for endringer</w:t>
      </w:r>
      <w:bookmarkEnd w:id="87"/>
      <w:bookmarkEnd w:id="88"/>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Overskrift2"/>
        <w:ind w:left="576" w:hanging="576"/>
      </w:pPr>
      <w:bookmarkStart w:id="89" w:name="_Toc92369123"/>
      <w:bookmarkStart w:id="90" w:name="_Toc226964923"/>
      <w:r w:rsidRPr="00E22000">
        <w:lastRenderedPageBreak/>
        <w:t>Utsettelse</w:t>
      </w:r>
      <w:bookmarkEnd w:id="89"/>
      <w:bookmarkEnd w:id="90"/>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91" w:name="_Toc92369124"/>
      <w:bookmarkStart w:id="92" w:name="_Toc226964924"/>
      <w:r w:rsidRPr="00E22000">
        <w:t>Avbestilling</w:t>
      </w:r>
      <w:bookmarkEnd w:id="91"/>
      <w:bookmarkEnd w:id="92"/>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Overskrift1"/>
        <w:ind w:left="432" w:hanging="432"/>
      </w:pPr>
      <w:bookmarkStart w:id="93" w:name="_Toc92369125"/>
      <w:bookmarkStart w:id="94" w:name="_Toc226964925"/>
      <w:bookmarkStart w:id="95" w:name="_Toc81563238"/>
      <w:bookmarkStart w:id="96" w:name="_Toc81750054"/>
      <w:r w:rsidRPr="00E22000">
        <w:t>Kundens mislighold</w:t>
      </w:r>
      <w:bookmarkEnd w:id="93"/>
      <w:bookmarkEnd w:id="94"/>
    </w:p>
    <w:p w14:paraId="07BFC6CA" w14:textId="77777777" w:rsidR="00EE1540" w:rsidRPr="00E22000" w:rsidRDefault="00EE1540" w:rsidP="00EE1540">
      <w:pPr>
        <w:pStyle w:val="Overskrift2"/>
        <w:ind w:left="576" w:hanging="576"/>
      </w:pPr>
      <w:bookmarkStart w:id="97" w:name="_Toc92369126"/>
      <w:bookmarkStart w:id="98" w:name="_Toc226964926"/>
      <w:r w:rsidRPr="00E22000">
        <w:t>Hva som anses som mislighold</w:t>
      </w:r>
      <w:bookmarkEnd w:id="97"/>
      <w:bookmarkEnd w:id="98"/>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6B22D6" w:rsidRDefault="00EE1540" w:rsidP="00EE1540">
      <w:pPr>
        <w:numPr>
          <w:ilvl w:val="0"/>
          <w:numId w:val="35"/>
        </w:numPr>
        <w:contextualSpacing/>
      </w:pPr>
      <w:r>
        <w:t xml:space="preserve">Betaling ikke </w:t>
      </w:r>
      <w:r w:rsidRPr="006B22D6">
        <w:t>skjer til rett tid, jf. kapittel 4 (Vederlag, betalingsbetingelser og prisjustering)</w:t>
      </w:r>
    </w:p>
    <w:p w14:paraId="4B360622" w14:textId="77777777" w:rsidR="00EE1540" w:rsidRPr="006B22D6" w:rsidRDefault="00EE1540" w:rsidP="00EE1540">
      <w:pPr>
        <w:numPr>
          <w:ilvl w:val="0"/>
          <w:numId w:val="35"/>
        </w:numPr>
        <w:contextualSpacing/>
      </w:pPr>
      <w:r w:rsidRPr="006B22D6">
        <w:t>Kunden på annen måte ikke oppfyller sine forpliktelser etter Avtalen</w:t>
      </w:r>
    </w:p>
    <w:p w14:paraId="72961420" w14:textId="77777777" w:rsidR="00EE1540" w:rsidRPr="006B22D6"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rsidRPr="006B22D6">
        <w:t xml:space="preserve">Det foreligger likevel ikke mislighold hvis situasjonen skyldes Leverandørens forhold, eller forhold som anses som Force Majeure (kapittel 9). Leverandøren skal reklamere skriftlig uten ugrunnet opphold etter at misligholdet er oppdaget </w:t>
      </w:r>
      <w:r>
        <w:t>eller burde vært oppdaget.</w:t>
      </w:r>
    </w:p>
    <w:p w14:paraId="42BE6806" w14:textId="77777777" w:rsidR="00EE1540" w:rsidRPr="00E22000" w:rsidRDefault="00EE1540" w:rsidP="00EE1540">
      <w:pPr>
        <w:pStyle w:val="Overskrift2"/>
        <w:ind w:left="576" w:hanging="576"/>
      </w:pPr>
      <w:bookmarkStart w:id="99" w:name="_Toc92369127"/>
      <w:bookmarkStart w:id="100" w:name="_Toc226964927"/>
      <w:r w:rsidRPr="00E22000">
        <w:t>Leverandørens krav ved Kundens mislighold</w:t>
      </w:r>
      <w:bookmarkEnd w:id="99"/>
      <w:bookmarkEnd w:id="100"/>
    </w:p>
    <w:p w14:paraId="1DA993CA" w14:textId="77777777" w:rsidR="00EE1540" w:rsidRPr="00E22000" w:rsidRDefault="00EE1540" w:rsidP="00EE1540">
      <w:pPr>
        <w:pStyle w:val="Overskrift3"/>
        <w:ind w:left="720" w:hanging="720"/>
        <w:rPr>
          <w:sz w:val="26"/>
          <w:szCs w:val="26"/>
        </w:rPr>
      </w:pPr>
      <w:bookmarkStart w:id="101" w:name="_Toc92369128"/>
      <w:bookmarkStart w:id="102" w:name="_Toc226964928"/>
      <w:r w:rsidRPr="00E22000">
        <w:t>Merutgifter</w:t>
      </w:r>
      <w:bookmarkEnd w:id="101"/>
      <w:bookmarkEnd w:id="102"/>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03" w:name="_Toc92369129"/>
      <w:bookmarkStart w:id="104" w:name="_Toc226964929"/>
      <w:r w:rsidRPr="00E22000">
        <w:t>Heving</w:t>
      </w:r>
      <w:bookmarkEnd w:id="103"/>
      <w:bookmarkEnd w:id="104"/>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05" w:name="_Toc92369130"/>
      <w:bookmarkStart w:id="106" w:name="_Toc226964930"/>
      <w:r w:rsidRPr="00E22000">
        <w:t>Erstatning</w:t>
      </w:r>
      <w:bookmarkEnd w:id="105"/>
      <w:bookmarkEnd w:id="106"/>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lastRenderedPageBreak/>
        <w:t>Samlet erstatnings i avtaleperioden er begrenset til et beløp 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107" w:name="_Toc92369131"/>
      <w:bookmarkStart w:id="108" w:name="_Toc226964931"/>
      <w:r w:rsidRPr="00E22000">
        <w:t>Leverandørens mislighold</w:t>
      </w:r>
      <w:bookmarkEnd w:id="95"/>
      <w:bookmarkEnd w:id="96"/>
      <w:bookmarkEnd w:id="107"/>
      <w:bookmarkEnd w:id="108"/>
    </w:p>
    <w:p w14:paraId="73B5F7F8" w14:textId="77777777" w:rsidR="00EE1540" w:rsidRPr="00E22000" w:rsidRDefault="00EE1540" w:rsidP="00EE1540">
      <w:pPr>
        <w:pStyle w:val="Overskrift2"/>
        <w:ind w:left="576" w:hanging="576"/>
      </w:pPr>
      <w:bookmarkStart w:id="109" w:name="_Toc92369132"/>
      <w:bookmarkStart w:id="110" w:name="_Toc226964932"/>
      <w:r w:rsidRPr="00E22000">
        <w:t>Mangler</w:t>
      </w:r>
      <w:bookmarkEnd w:id="109"/>
      <w:bookmarkEnd w:id="110"/>
      <w:r w:rsidRPr="00E22000">
        <w:t xml:space="preserve"> </w:t>
      </w:r>
    </w:p>
    <w:p w14:paraId="26F6DC28" w14:textId="77777777" w:rsidR="00EE1540" w:rsidRPr="00E22000" w:rsidRDefault="00EE1540" w:rsidP="00EE1540">
      <w:pPr>
        <w:pStyle w:val="Overskrift3"/>
        <w:ind w:left="720" w:hanging="720"/>
      </w:pPr>
      <w:bookmarkStart w:id="111" w:name="_Toc92369133"/>
      <w:bookmarkStart w:id="112" w:name="_Toc226964933"/>
      <w:r w:rsidRPr="00E22000">
        <w:t>Hva som utgjør en mangel</w:t>
      </w:r>
      <w:bookmarkEnd w:id="111"/>
      <w:bookmarkEnd w:id="112"/>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13" w:name="_Hlk87340308"/>
      <w:r w:rsidRPr="00E22000">
        <w:t xml:space="preserve">Med mindre annet er avtalt foreligger dessuten mangel dersom Tjenesten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65AF473C" w14:textId="77777777" w:rsidR="00EE1540" w:rsidRPr="00E22000" w:rsidRDefault="00EE1540" w:rsidP="00EE1540">
      <w:pPr>
        <w:pStyle w:val="Overskrift3"/>
        <w:ind w:left="720" w:hanging="720"/>
      </w:pPr>
      <w:bookmarkStart w:id="114" w:name="_Toc92369134"/>
      <w:bookmarkStart w:id="115" w:name="_Toc226964934"/>
      <w:bookmarkEnd w:id="113"/>
      <w:r w:rsidRPr="00E22000">
        <w:t>Kundens reklamasjonsfrist</w:t>
      </w:r>
      <w:bookmarkEnd w:id="114"/>
      <w:bookmarkEnd w:id="115"/>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16" w:name="_Toc92369135"/>
      <w:bookmarkStart w:id="117" w:name="_Toc226964935"/>
      <w:r w:rsidRPr="00E22000">
        <w:t>Tilbakehold</w:t>
      </w:r>
      <w:bookmarkEnd w:id="116"/>
      <w:bookmarkEnd w:id="117"/>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18" w:name="_Toc92369136"/>
      <w:bookmarkStart w:id="119" w:name="_Toc226964936"/>
      <w:r w:rsidRPr="00E22000">
        <w:t>Utbedring</w:t>
      </w:r>
      <w:bookmarkEnd w:id="118"/>
      <w:bookmarkEnd w:id="119"/>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20" w:name="_Toc92369137"/>
      <w:bookmarkStart w:id="121" w:name="_Toc226964937"/>
      <w:r w:rsidRPr="00E22000">
        <w:lastRenderedPageBreak/>
        <w:t>Prisavslag</w:t>
      </w:r>
      <w:bookmarkEnd w:id="120"/>
      <w:bookmarkEnd w:id="121"/>
      <w:r w:rsidRPr="00E22000">
        <w:t xml:space="preserve"> </w:t>
      </w:r>
    </w:p>
    <w:p w14:paraId="20D3E5A7" w14:textId="77777777" w:rsidR="00EE1540" w:rsidRPr="00C43295" w:rsidRDefault="00EE1540" w:rsidP="00AC188B">
      <w:r>
        <w:t xml:space="preserve">Dersom en mangel ikke utbedres i </w:t>
      </w:r>
      <w:r w:rsidRPr="00C43295">
        <w:t>samsvar med punkt 7.1.4 (Utbedring), kan Kunden kreve prisavslag. Dette gjelder likevel ikke dersom Kunden avslår utbedring som Leverandøren har rett til å utføre.</w:t>
      </w:r>
    </w:p>
    <w:p w14:paraId="7C1E0D88" w14:textId="77777777" w:rsidR="00EE1540" w:rsidRPr="00C43295" w:rsidRDefault="00EE1540" w:rsidP="00AC188B">
      <w:r w:rsidRPr="00C43295">
        <w:t>Prisavslaget skal utregnes slik at forholdet mellom nedsatt og avtalt pris svarer til forholdet mellom leveransens verdi i mangelfull og avtalemessig stand på leveringstidspunktet.</w:t>
      </w:r>
    </w:p>
    <w:p w14:paraId="27FA20C1" w14:textId="77777777" w:rsidR="00EE1540" w:rsidRPr="00C43295" w:rsidRDefault="00EE1540" w:rsidP="00EE1540">
      <w:pPr>
        <w:pStyle w:val="Overskrift3"/>
        <w:ind w:left="720" w:hanging="720"/>
      </w:pPr>
      <w:bookmarkStart w:id="122" w:name="_Toc92369138"/>
      <w:bookmarkStart w:id="123" w:name="_Toc226964938"/>
      <w:r w:rsidRPr="00C43295">
        <w:t>Erstatning ved unnlatt utbedring</w:t>
      </w:r>
      <w:bookmarkEnd w:id="122"/>
      <w:bookmarkEnd w:id="123"/>
      <w:r w:rsidRPr="00C43295">
        <w:t xml:space="preserve"> </w:t>
      </w:r>
    </w:p>
    <w:p w14:paraId="41C759D0" w14:textId="77777777" w:rsidR="00EE1540" w:rsidRPr="00E22000" w:rsidRDefault="00EE1540" w:rsidP="00AC188B">
      <w:r w:rsidRPr="00C43295">
        <w:t>Dersom en mangel ikke utbedres i samsvar med punkt 7.1.4 (Utbedring), kan Kunden kreve at Leverandøren betaler kostnadene til utbedring utført av andre</w:t>
      </w:r>
      <w:r>
        <w:t xml:space="preserve">. </w:t>
      </w:r>
    </w:p>
    <w:p w14:paraId="17CD6844" w14:textId="73794187" w:rsidR="00EE1540" w:rsidRPr="00E22000" w:rsidRDefault="00EE1540" w:rsidP="00EE1540">
      <w:pPr>
        <w:pStyle w:val="Overskrift3"/>
        <w:ind w:left="720" w:hanging="720"/>
      </w:pPr>
      <w:bookmarkStart w:id="124" w:name="_Toc92369139"/>
      <w:bookmarkStart w:id="125" w:name="_Toc226964939"/>
      <w:r w:rsidRPr="00E22000">
        <w:t>Dekningskjøp</w:t>
      </w:r>
      <w:bookmarkEnd w:id="124"/>
      <w:r w:rsidR="00A91C06">
        <w:t xml:space="preserve"> ved mangler</w:t>
      </w:r>
      <w:bookmarkEnd w:id="125"/>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26" w:name="_Toc84435700"/>
      <w:bookmarkStart w:id="127" w:name="_Toc92369140"/>
      <w:bookmarkStart w:id="128" w:name="_Toc226964940"/>
      <w:r w:rsidRPr="00E22000">
        <w:t>Heving av avrop</w:t>
      </w:r>
      <w:bookmarkEnd w:id="126"/>
      <w:bookmarkEnd w:id="127"/>
      <w:bookmarkEnd w:id="128"/>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29" w:name="_Toc92369141"/>
      <w:bookmarkStart w:id="130" w:name="_Toc226964941"/>
      <w:r w:rsidRPr="00E22000">
        <w:t>Heving av Avtalen</w:t>
      </w:r>
      <w:bookmarkEnd w:id="129"/>
      <w:bookmarkEnd w:id="130"/>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31" w:name="_Toc92369142"/>
      <w:bookmarkStart w:id="132" w:name="_Toc226964942"/>
      <w:r w:rsidRPr="00E22000">
        <w:t>Dekningskjøp ved heving</w:t>
      </w:r>
      <w:bookmarkEnd w:id="131"/>
      <w:bookmarkEnd w:id="132"/>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33" w:name="_Toc92369143"/>
      <w:bookmarkStart w:id="134" w:name="_Toc226964943"/>
      <w:r w:rsidRPr="00E22000">
        <w:t xml:space="preserve">Erstatning </w:t>
      </w:r>
      <w:r w:rsidR="00A91C06">
        <w:t>ved</w:t>
      </w:r>
      <w:r w:rsidR="00A91C06" w:rsidRPr="00E22000">
        <w:t xml:space="preserve"> </w:t>
      </w:r>
      <w:r w:rsidRPr="00E22000">
        <w:t>mangler</w:t>
      </w:r>
      <w:bookmarkEnd w:id="133"/>
      <w:bookmarkEnd w:id="134"/>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lastRenderedPageBreak/>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21AC85D5" w:rsidR="007014FA" w:rsidRPr="00E22000" w:rsidRDefault="007014FA" w:rsidP="00AC188B">
      <w:r>
        <w:t xml:space="preserve">Samlet erstatning i avtaleperioden er begrenset til et beløp som tilsvarer avtalt vederlag eller et øvre </w:t>
      </w:r>
      <w:r w:rsidR="00D06926">
        <w:t>estimat for bistanden, eksklusive merverdiavgift.</w:t>
      </w:r>
    </w:p>
    <w:p w14:paraId="5DAEA28B" w14:textId="3F8A6DE5" w:rsidR="00EE1540" w:rsidRPr="00E22000" w:rsidRDefault="00D06926" w:rsidP="00AC188B">
      <w:r>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Overskrift2"/>
        <w:ind w:left="576" w:hanging="576"/>
      </w:pPr>
      <w:bookmarkStart w:id="135" w:name="_Toc92369144"/>
      <w:bookmarkStart w:id="136" w:name="_Toc226964944"/>
      <w:r w:rsidRPr="00E22000">
        <w:t>Forsinkelse</w:t>
      </w:r>
      <w:bookmarkEnd w:id="135"/>
      <w:bookmarkEnd w:id="136"/>
    </w:p>
    <w:p w14:paraId="5402ED52" w14:textId="77777777" w:rsidR="00EE1540" w:rsidRPr="00E22000" w:rsidRDefault="00EE1540" w:rsidP="00EE1540">
      <w:pPr>
        <w:pStyle w:val="Overskrift3"/>
        <w:ind w:left="720" w:hanging="720"/>
      </w:pPr>
      <w:bookmarkStart w:id="137" w:name="_Toc92369145"/>
      <w:bookmarkStart w:id="138" w:name="_Toc226964945"/>
      <w:r w:rsidRPr="00E22000">
        <w:t>Hva som utgjør forsinkelse</w:t>
      </w:r>
      <w:bookmarkEnd w:id="137"/>
      <w:bookmarkEnd w:id="138"/>
      <w:r w:rsidRPr="00E22000">
        <w:t xml:space="preserve"> </w:t>
      </w:r>
    </w:p>
    <w:p w14:paraId="0F574E2A" w14:textId="77777777" w:rsidR="00EE1540" w:rsidRPr="00C43295" w:rsidRDefault="00EE1540" w:rsidP="00AC188B">
      <w:r>
        <w:t xml:space="preserve">Det foreligger forsinkelse dersom Leverandøren ikke oppfyller sine forpliktelser etter Avtalen til avtalt tid, og dette ikke skyldes forhold Kunden bærer risikoen for eller forhold </w:t>
      </w:r>
      <w:r w:rsidRPr="00C43295">
        <w:t xml:space="preserve">som nevnt i kapittel 9 (Force Majeure). </w:t>
      </w:r>
    </w:p>
    <w:p w14:paraId="235E5FE6" w14:textId="77777777" w:rsidR="00EE1540" w:rsidRPr="00C43295" w:rsidRDefault="00EE1540" w:rsidP="00EE1540">
      <w:pPr>
        <w:pStyle w:val="Overskrift3"/>
        <w:ind w:left="720" w:hanging="720"/>
      </w:pPr>
      <w:bookmarkStart w:id="139" w:name="_Toc92369146"/>
      <w:bookmarkStart w:id="140" w:name="_Toc226964946"/>
      <w:r w:rsidRPr="00C43295">
        <w:t>Leverandørens varslingsplikt og plikt til å begrense forsinkelsen</w:t>
      </w:r>
      <w:bookmarkEnd w:id="139"/>
      <w:bookmarkEnd w:id="140"/>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7777777" w:rsidR="00EE1540" w:rsidRPr="00C43295" w:rsidRDefault="00EE1540" w:rsidP="00AC188B">
      <w:r>
        <w:t xml:space="preserve">Dersom Leverandøren mener at årsaken til at forpliktelsene ikke ble oppfylt til avtalt tid skyldes forhold på Kundens side eller andre forhold Leverandøren ikke bærer risikoen </w:t>
      </w:r>
      <w:r w:rsidRPr="00C43295">
        <w:t xml:space="preserve">for, jf. kapittel 9 (Force Majeure), skal Leverandøren varsle om og dokumentere dette uten ugrunnet opphold. </w:t>
      </w:r>
    </w:p>
    <w:p w14:paraId="4B9671A2" w14:textId="77777777" w:rsidR="00EE1540" w:rsidRPr="00C43295" w:rsidRDefault="00EE1540" w:rsidP="00EE1540">
      <w:pPr>
        <w:pStyle w:val="Overskrift3"/>
        <w:ind w:left="720" w:hanging="720"/>
      </w:pPr>
      <w:bookmarkStart w:id="141" w:name="_Toc92369147"/>
      <w:bookmarkStart w:id="142" w:name="_Toc226964947"/>
      <w:r w:rsidRPr="00C43295">
        <w:t>Tilbakehold</w:t>
      </w:r>
      <w:bookmarkEnd w:id="141"/>
      <w:bookmarkEnd w:id="142"/>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43"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44" w:name="_Toc92369148"/>
      <w:bookmarkStart w:id="145" w:name="_Toc226964948"/>
      <w:bookmarkEnd w:id="143"/>
      <w:r w:rsidRPr="00E22000">
        <w:t>Kundens rett til å fastholde Avtalen</w:t>
      </w:r>
      <w:bookmarkEnd w:id="144"/>
      <w:bookmarkEnd w:id="145"/>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46" w:name="_Toc92369149"/>
      <w:bookmarkStart w:id="147" w:name="_Toc226964949"/>
      <w:r w:rsidRPr="00E22000">
        <w:t>Dekningskjøp</w:t>
      </w:r>
      <w:bookmarkEnd w:id="146"/>
      <w:bookmarkEnd w:id="147"/>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48" w:name="_Toc92369150"/>
      <w:bookmarkStart w:id="149" w:name="_Toc226964950"/>
      <w:r w:rsidRPr="00E22000">
        <w:t>Dagmulkt</w:t>
      </w:r>
      <w:bookmarkEnd w:id="148"/>
      <w:bookmarkEnd w:id="149"/>
    </w:p>
    <w:p w14:paraId="0364A7B6" w14:textId="77777777" w:rsidR="00EE1540" w:rsidRPr="00C43295" w:rsidRDefault="00EE1540" w:rsidP="00AC188B">
      <w:r>
        <w:t xml:space="preserve">Kunden kan kreve dagmulkt uten dokumentasjon av tap ved </w:t>
      </w:r>
      <w:r w:rsidRPr="00C43295">
        <w:t>forsinkelsen, og uten hensyn til om andre krav er gjort gjeldende ovenfor Leverandøren. Dagmulkten skal utgjøre 0,25 %, regnet av den 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p>
    <w:p w14:paraId="4782A664" w14:textId="5FE7DE69" w:rsidR="00EE1540" w:rsidRPr="00E22000" w:rsidRDefault="00EE1540" w:rsidP="00EE1540">
      <w:pPr>
        <w:pStyle w:val="Overskrift3"/>
        <w:ind w:left="720" w:hanging="720"/>
      </w:pPr>
      <w:bookmarkStart w:id="150" w:name="_Toc92369151"/>
      <w:bookmarkStart w:id="151" w:name="_Toc226964951"/>
      <w:r w:rsidRPr="00E22000">
        <w:lastRenderedPageBreak/>
        <w:t>Erstatning</w:t>
      </w:r>
      <w:bookmarkEnd w:id="150"/>
      <w:bookmarkEnd w:id="151"/>
    </w:p>
    <w:p w14:paraId="7A3629C9" w14:textId="6FE7E87E" w:rsidR="00EE1540" w:rsidRPr="00E22000" w:rsidRDefault="00EE1540" w:rsidP="00AC188B">
      <w:r w:rsidRPr="00E22000">
        <w:t xml:space="preserve">Kunden </w:t>
      </w:r>
      <w:r w:rsidR="00D06926">
        <w:t>kan</w:t>
      </w:r>
      <w:r w:rsidR="00D06926" w:rsidRPr="00E22000">
        <w:t xml:space="preserve"> </w:t>
      </w:r>
      <w:r w:rsidRPr="00E22000">
        <w:t>kr</w:t>
      </w:r>
      <w:r w:rsidR="00D06926">
        <w:t>eve erstattet ethvert direkte tap, herunder merkostnader ved dekningskjøp, tap som skyldes merarbeid og andre direkte kostnader i forbindelse med forsinkelse som nevnt under punkt 7.2.1.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22BEFAC7" w14:textId="19ADE15B" w:rsidR="00D06926" w:rsidRPr="00E22000" w:rsidRDefault="00D06926" w:rsidP="00AC188B">
      <w:r>
        <w:t>Samlet erstatning i avtaleperioden er begrenset til et beløp som tilsvarer avtalt vederlag ellet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Overskrift3"/>
        <w:ind w:left="720" w:hanging="720"/>
      </w:pPr>
      <w:bookmarkStart w:id="152" w:name="_Toc84435712"/>
      <w:bookmarkStart w:id="153" w:name="_Toc92369152"/>
      <w:bookmarkStart w:id="154" w:name="_Toc226964952"/>
      <w:r w:rsidRPr="00E22000">
        <w:t>Heving av avrop</w:t>
      </w:r>
      <w:bookmarkEnd w:id="152"/>
      <w:bookmarkEnd w:id="153"/>
      <w:bookmarkEnd w:id="154"/>
    </w:p>
    <w:p w14:paraId="315AA55F" w14:textId="77777777" w:rsidR="00EE1540" w:rsidRPr="00E22000"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innfris. </w:t>
      </w:r>
      <w:r w:rsidRPr="00C43295">
        <w:t>Vesentlig forsinkelse foreligger dessuten når levering ikke er skjedd innen maksimal dagmulkt i henhold til punkt 7.2.6 (Dagmulkt</w:t>
      </w:r>
      <w:r>
        <w:t xml:space="preserve">).  </w:t>
      </w:r>
    </w:p>
    <w:p w14:paraId="7D86EEFF" w14:textId="77777777" w:rsidR="00EE1540" w:rsidRPr="00E22000" w:rsidRDefault="00EE1540" w:rsidP="00AC188B">
      <w:r w:rsidRPr="00E22000">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55" w:name="_Toc92369153"/>
      <w:bookmarkStart w:id="156" w:name="_Toc226964953"/>
      <w:r w:rsidRPr="00E22000">
        <w:t>Heving av Avtalen</w:t>
      </w:r>
      <w:bookmarkEnd w:id="155"/>
      <w:bookmarkEnd w:id="156"/>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57" w:name="_Toc92369154"/>
      <w:bookmarkStart w:id="158" w:name="_Toc226964954"/>
      <w:r w:rsidRPr="00E22000">
        <w:t>Ansvar for skade</w:t>
      </w:r>
      <w:bookmarkEnd w:id="157"/>
      <w:bookmarkEnd w:id="158"/>
    </w:p>
    <w:p w14:paraId="7306C55A" w14:textId="77777777" w:rsidR="00EE1540" w:rsidRPr="00E22000" w:rsidRDefault="00EE1540" w:rsidP="00EE1540">
      <w:pPr>
        <w:pStyle w:val="Overskrift2"/>
        <w:ind w:left="576" w:hanging="576"/>
      </w:pPr>
      <w:bookmarkStart w:id="159" w:name="_Toc92369155"/>
      <w:bookmarkStart w:id="160" w:name="_Toc226964955"/>
      <w:r w:rsidRPr="00E22000">
        <w:t>Varsel om fare for skade</w:t>
      </w:r>
      <w:bookmarkEnd w:id="159"/>
      <w:bookmarkEnd w:id="160"/>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161" w:name="_Toc92369156"/>
      <w:bookmarkStart w:id="162" w:name="_Toc226964956"/>
      <w:r w:rsidRPr="00E22000">
        <w:t>Ansvar for skade på den andre partens person eller eiendom</w:t>
      </w:r>
      <w:bookmarkEnd w:id="161"/>
      <w:bookmarkEnd w:id="162"/>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163" w:name="_Toc92369157"/>
      <w:bookmarkStart w:id="164" w:name="_Toc226964957"/>
      <w:r w:rsidRPr="00E22000">
        <w:t>Ansvar for skade på miljø, tredjemanns person eller eiendom</w:t>
      </w:r>
      <w:bookmarkEnd w:id="163"/>
      <w:bookmarkEnd w:id="164"/>
    </w:p>
    <w:p w14:paraId="2FC05581" w14:textId="77777777" w:rsidR="00EE1540" w:rsidRPr="00E22000" w:rsidRDefault="00EE1540" w:rsidP="00AC188B">
      <w:r w:rsidRPr="00E22000">
        <w:t xml:space="preserve">Oppstår det fare for skade på person, eiendom eller miljø som krever umiddelbare tiltak, har den parten som oppdager faren, plikt til å foreta det som er nødvendig for å avverge skaden. Dersom </w:t>
      </w:r>
      <w:r w:rsidRPr="00E22000">
        <w:lastRenderedPageBreak/>
        <w:t>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165" w:name="_Toc92369158"/>
      <w:bookmarkStart w:id="166" w:name="_Toc226964958"/>
      <w:r w:rsidRPr="00E22000">
        <w:t>Force Majeure</w:t>
      </w:r>
      <w:bookmarkEnd w:id="165"/>
      <w:bookmarkEnd w:id="166"/>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167" w:name="_Toc92369159"/>
      <w:bookmarkStart w:id="168" w:name="_Toc226964959"/>
      <w:r w:rsidRPr="00E22000">
        <w:t>Generelle bestemmelser</w:t>
      </w:r>
      <w:bookmarkEnd w:id="167"/>
      <w:bookmarkEnd w:id="168"/>
      <w:r w:rsidRPr="00E22000">
        <w:t xml:space="preserve"> </w:t>
      </w:r>
    </w:p>
    <w:p w14:paraId="04560DDE" w14:textId="77777777" w:rsidR="00EE1540" w:rsidRPr="00E22000" w:rsidRDefault="00EE1540" w:rsidP="00EE1540">
      <w:pPr>
        <w:pStyle w:val="Overskrift2"/>
        <w:ind w:left="576" w:hanging="576"/>
      </w:pPr>
      <w:bookmarkStart w:id="169" w:name="_Toc92369160"/>
      <w:bookmarkStart w:id="170" w:name="_Toc226964960"/>
      <w:r w:rsidRPr="00E22000">
        <w:t>Taushetsplikt</w:t>
      </w:r>
      <w:bookmarkEnd w:id="169"/>
      <w:bookmarkEnd w:id="170"/>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lastRenderedPageBreak/>
        <w:t>Begge parter kan utnytte generell kunnskap (</w:t>
      </w:r>
      <w:proofErr w:type="spellStart"/>
      <w:r w:rsidRPr="00E22000">
        <w:t>know-how</w:t>
      </w:r>
      <w:proofErr w:type="spellEnd"/>
      <w:r w:rsidRPr="00E22000">
        <w:t>) som ikke er taushetsbelagt og som de har tilegnet seg i forbindelse med oppdraget.</w:t>
      </w:r>
    </w:p>
    <w:p w14:paraId="1FDA33CA" w14:textId="77777777" w:rsidR="00EE1540" w:rsidRPr="00E22000" w:rsidRDefault="00EE1540" w:rsidP="00AC188B">
      <w:r w:rsidRPr="00E22000">
        <w:t xml:space="preserve">Taushetspliktsbestemmelsene i lov om behandlingsmåten i forvaltningssaker 10. februar 1967 (forvaltningsloven) kommer </w:t>
      </w:r>
      <w:proofErr w:type="gramStart"/>
      <w:r w:rsidRPr="00E22000">
        <w:t>for øvrig</w:t>
      </w:r>
      <w:proofErr w:type="gramEnd"/>
      <w:r w:rsidRPr="00E22000">
        <w:t xml:space="preserve"> til anvendelse for partene og andre de eventuelt svarer for.</w:t>
      </w:r>
    </w:p>
    <w:p w14:paraId="4312A245" w14:textId="77777777" w:rsidR="00EE1540" w:rsidRPr="00E22000" w:rsidRDefault="00EE1540" w:rsidP="00EE1540">
      <w:pPr>
        <w:pStyle w:val="Overskrift3"/>
        <w:ind w:left="720" w:hanging="720"/>
      </w:pPr>
      <w:bookmarkStart w:id="171" w:name="_Toc92369163"/>
      <w:bookmarkStart w:id="172" w:name="_Toc226964961"/>
      <w:r w:rsidRPr="00E22000">
        <w:t xml:space="preserve">Patenter og </w:t>
      </w:r>
      <w:proofErr w:type="spellStart"/>
      <w:r w:rsidRPr="00E22000">
        <w:t>sikkerhetsbeskyttet</w:t>
      </w:r>
      <w:proofErr w:type="spellEnd"/>
      <w:r w:rsidRPr="00E22000">
        <w:t xml:space="preserve"> informasjon</w:t>
      </w:r>
      <w:bookmarkEnd w:id="171"/>
      <w:bookmarkEnd w:id="172"/>
    </w:p>
    <w:p w14:paraId="3CE80643" w14:textId="77777777" w:rsidR="00EE1540" w:rsidRPr="00E22000" w:rsidRDefault="00EE1540" w:rsidP="00AC188B">
      <w:r w:rsidRPr="00E22000">
        <w:t xml:space="preserve">Dersom Leverandøren ønsker å søke om patent som inneholder </w:t>
      </w:r>
      <w:proofErr w:type="spellStart"/>
      <w:r w:rsidRPr="00E22000">
        <w:t>sikkerhetsbeskyttet</w:t>
      </w:r>
      <w:proofErr w:type="spellEnd"/>
      <w:r w:rsidRPr="00E22000">
        <w:t xml:space="preserve">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Overskrift3"/>
        <w:ind w:left="720" w:hanging="720"/>
      </w:pPr>
      <w:bookmarkStart w:id="173" w:name="_Toc92369164"/>
      <w:bookmarkStart w:id="174" w:name="_Toc226964962"/>
      <w:r w:rsidRPr="00E22000">
        <w:t>Tredjeparters eiendomsrettigheter</w:t>
      </w:r>
      <w:bookmarkEnd w:id="173"/>
      <w:bookmarkEnd w:id="174"/>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t xml:space="preserve">Partene skal gjensidig varsle hverandre om krav </w:t>
      </w:r>
      <w:proofErr w:type="gramStart"/>
      <w:r w:rsidRPr="00E22000">
        <w:t>vedrørende</w:t>
      </w:r>
      <w:proofErr w:type="gramEnd"/>
      <w:r w:rsidRPr="00E22000">
        <w:t xml:space="preserve"> krenking av patenter eller andre immaterielle rettigheter ved fremstilling eller bruk av Tjenesten.</w:t>
      </w:r>
    </w:p>
    <w:p w14:paraId="7121F953" w14:textId="77777777" w:rsidR="00EE1540" w:rsidRPr="00E22000" w:rsidRDefault="00EE1540" w:rsidP="00EE1540">
      <w:pPr>
        <w:pStyle w:val="Overskrift3"/>
        <w:ind w:left="720" w:hanging="720"/>
      </w:pPr>
      <w:bookmarkStart w:id="175" w:name="_Toc92369165"/>
      <w:bookmarkStart w:id="176" w:name="_Toc226964963"/>
      <w:r w:rsidRPr="00E22000">
        <w:t>Rettigheter til og merking av materiell som overlates til Leverandøren</w:t>
      </w:r>
      <w:bookmarkEnd w:id="175"/>
      <w:bookmarkEnd w:id="176"/>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77777777" w:rsidR="00EE1540" w:rsidRPr="00E22000" w:rsidRDefault="00EE1540" w:rsidP="00AC188B">
      <w:r w:rsidRPr="00E22000">
        <w:t xml:space="preserve">Leverandøren skal merke Kundens eiendom som er i Leverandørens besittelse tydelig </w:t>
      </w:r>
      <w:proofErr w:type="gramStart"/>
      <w:r w:rsidRPr="00E22000">
        <w:t>med ”</w:t>
      </w:r>
      <w:proofErr w:type="gramEnd"/>
      <w:r w:rsidRPr="00E22000">
        <w:t>[Kundens]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Overskrift2"/>
        <w:ind w:left="576" w:hanging="576"/>
      </w:pPr>
      <w:bookmarkStart w:id="177" w:name="_Toc92369166"/>
      <w:bookmarkStart w:id="178" w:name="_Toc226964964"/>
      <w:r w:rsidRPr="00E22000">
        <w:t>Markedsføring</w:t>
      </w:r>
      <w:bookmarkEnd w:id="177"/>
      <w:bookmarkEnd w:id="178"/>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79"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180" w:name="_Toc82682999"/>
      <w:bookmarkStart w:id="181" w:name="_Toc87909598"/>
      <w:bookmarkStart w:id="182" w:name="_Toc92369167"/>
      <w:bookmarkStart w:id="183" w:name="_Toc226964965"/>
      <w:bookmarkEnd w:id="179"/>
      <w:r w:rsidRPr="00E22000">
        <w:lastRenderedPageBreak/>
        <w:t>Revisjon</w:t>
      </w:r>
      <w:bookmarkEnd w:id="180"/>
      <w:bookmarkEnd w:id="181"/>
      <w:bookmarkEnd w:id="182"/>
      <w:bookmarkEnd w:id="183"/>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Overskrift2"/>
        <w:ind w:left="576" w:hanging="576"/>
      </w:pPr>
      <w:bookmarkStart w:id="184" w:name="_Toc92369168"/>
      <w:bookmarkStart w:id="185" w:name="_Toc226964966"/>
      <w:r w:rsidRPr="00E22000">
        <w:t>Databehandler</w:t>
      </w:r>
      <w:bookmarkEnd w:id="184"/>
      <w:bookmarkEnd w:id="185"/>
    </w:p>
    <w:p w14:paraId="61D8AC31" w14:textId="7B67C0F0" w:rsidR="00EE1540" w:rsidRPr="00E22000" w:rsidRDefault="00EE1540" w:rsidP="00AC188B">
      <w:pPr>
        <w:spacing w:line="257" w:lineRule="auto"/>
        <w:rPr>
          <w:rFonts w:ascii="Calibri" w:eastAsia="Calibri" w:hAnsi="Calibri" w:cs="Calibri"/>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127F945A" w14:textId="7A69CBBA" w:rsidR="00EE1540" w:rsidRPr="00E22000" w:rsidRDefault="00EE1540" w:rsidP="00AC188B">
      <w:r w:rsidRPr="00E22000">
        <w:t xml:space="preserve">Behandling av helse- og personopplysninger kan ikke finne sted før det er inngått databehandleravtale mellom Leverandøren og Kunden. </w:t>
      </w:r>
      <w:r>
        <w:br/>
      </w:r>
    </w:p>
    <w:p w14:paraId="436AFB37" w14:textId="77777777" w:rsidR="00EE1540" w:rsidRPr="00977AD9" w:rsidRDefault="00EE1540" w:rsidP="00EE1540">
      <w:pPr>
        <w:pStyle w:val="Overskrift1"/>
        <w:ind w:left="432" w:hanging="432"/>
      </w:pPr>
      <w:bookmarkStart w:id="186" w:name="_Toc92369169"/>
      <w:bookmarkStart w:id="187" w:name="_Toc226964967"/>
      <w:r w:rsidRPr="00977AD9">
        <w:t>Tvister, lovvalg og verneting</w:t>
      </w:r>
      <w:bookmarkEnd w:id="186"/>
      <w:bookmarkEnd w:id="187"/>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709B43AC" w14:textId="64E537AE" w:rsidR="00E449C8" w:rsidRPr="00336197" w:rsidRDefault="00EE1540" w:rsidP="00567886">
      <w:r w:rsidRPr="00E22000">
        <w:t>Dersom partene ikke kommer til enighet, skal tvisten avgjøres ved ordinær rettergang. Verneting for avtalen er Kundens verneting, med mindre partene enes om et annet verneting</w:t>
      </w:r>
      <w:r w:rsidR="00A47551">
        <w:t>.</w:t>
      </w:r>
    </w:p>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F971" w14:textId="77777777" w:rsidR="00887770" w:rsidRDefault="00887770" w:rsidP="008A6B54">
      <w:pPr>
        <w:spacing w:after="0" w:line="240" w:lineRule="auto"/>
      </w:pPr>
      <w:r>
        <w:separator/>
      </w:r>
    </w:p>
  </w:endnote>
  <w:endnote w:type="continuationSeparator" w:id="0">
    <w:p w14:paraId="1EA32564" w14:textId="77777777" w:rsidR="00887770" w:rsidRDefault="00887770" w:rsidP="008A6B54">
      <w:pPr>
        <w:spacing w:after="0" w:line="240" w:lineRule="auto"/>
      </w:pPr>
      <w:r>
        <w:continuationSeparator/>
      </w:r>
    </w:p>
  </w:endnote>
  <w:endnote w:type="continuationNotice" w:id="1">
    <w:p w14:paraId="2BEDCCE3" w14:textId="77777777" w:rsidR="00887770" w:rsidRDefault="008877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74EADF2F" w14:textId="77777777" w:rsidTr="00AC18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C188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810FEC" w14:textId="661AF377"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CF1FF9">
            <w:rPr>
              <w:b w:val="0"/>
              <w:bCs/>
              <w:color w:val="003087" w:themeColor="text2"/>
              <w:sz w:val="18"/>
              <w:szCs w:val="18"/>
            </w:rPr>
            <w:t>2</w:t>
          </w:r>
          <w:r>
            <w:rPr>
              <w:b w:val="0"/>
              <w:bCs/>
              <w:color w:val="003087" w:themeColor="text2"/>
              <w:sz w:val="18"/>
              <w:szCs w:val="18"/>
            </w:rPr>
            <w:t>-202</w:t>
          </w:r>
          <w:r w:rsidR="00CF1FF9">
            <w:rPr>
              <w:b w:val="0"/>
              <w:bCs/>
              <w:color w:val="003087" w:themeColor="text2"/>
              <w:sz w:val="18"/>
              <w:szCs w:val="18"/>
            </w:rPr>
            <w:t>6</w:t>
          </w:r>
        </w:p>
      </w:tc>
      <w:tc>
        <w:tcPr>
          <w:tcW w:w="2500" w:type="pct"/>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16736" w14:textId="77777777" w:rsidR="00887770" w:rsidRDefault="00887770" w:rsidP="008A6B54">
      <w:pPr>
        <w:spacing w:after="0" w:line="240" w:lineRule="auto"/>
      </w:pPr>
      <w:r>
        <w:separator/>
      </w:r>
    </w:p>
  </w:footnote>
  <w:footnote w:type="continuationSeparator" w:id="0">
    <w:p w14:paraId="61064BDD" w14:textId="77777777" w:rsidR="00887770" w:rsidRDefault="00887770" w:rsidP="008A6B54">
      <w:pPr>
        <w:spacing w:after="0" w:line="240" w:lineRule="auto"/>
      </w:pPr>
      <w:r>
        <w:continuationSeparator/>
      </w:r>
    </w:p>
  </w:footnote>
  <w:footnote w:type="continuationNotice" w:id="1">
    <w:p w14:paraId="1A00A8F7" w14:textId="77777777" w:rsidR="00887770" w:rsidRDefault="00887770">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034CA"/>
    <w:rsid w:val="00011036"/>
    <w:rsid w:val="00015881"/>
    <w:rsid w:val="000169B0"/>
    <w:rsid w:val="000240C7"/>
    <w:rsid w:val="00030165"/>
    <w:rsid w:val="0003137E"/>
    <w:rsid w:val="000368B3"/>
    <w:rsid w:val="00047A85"/>
    <w:rsid w:val="00053BC6"/>
    <w:rsid w:val="00055517"/>
    <w:rsid w:val="00060082"/>
    <w:rsid w:val="00061D42"/>
    <w:rsid w:val="00063C5E"/>
    <w:rsid w:val="00066FAD"/>
    <w:rsid w:val="00067A88"/>
    <w:rsid w:val="0009343C"/>
    <w:rsid w:val="000A0D70"/>
    <w:rsid w:val="000A78A9"/>
    <w:rsid w:val="000C2715"/>
    <w:rsid w:val="000C29E9"/>
    <w:rsid w:val="000C7A70"/>
    <w:rsid w:val="000D168F"/>
    <w:rsid w:val="000E3D69"/>
    <w:rsid w:val="000F6F66"/>
    <w:rsid w:val="001176BD"/>
    <w:rsid w:val="00143B64"/>
    <w:rsid w:val="001457DD"/>
    <w:rsid w:val="00146102"/>
    <w:rsid w:val="001511A6"/>
    <w:rsid w:val="0015335B"/>
    <w:rsid w:val="00164145"/>
    <w:rsid w:val="001649C7"/>
    <w:rsid w:val="00172E83"/>
    <w:rsid w:val="00174C26"/>
    <w:rsid w:val="00183DB1"/>
    <w:rsid w:val="001842CB"/>
    <w:rsid w:val="001918BC"/>
    <w:rsid w:val="001B34CD"/>
    <w:rsid w:val="001C5027"/>
    <w:rsid w:val="001D0AE5"/>
    <w:rsid w:val="001E3739"/>
    <w:rsid w:val="001F061D"/>
    <w:rsid w:val="001F2118"/>
    <w:rsid w:val="002101D4"/>
    <w:rsid w:val="002148C4"/>
    <w:rsid w:val="00246E49"/>
    <w:rsid w:val="00260387"/>
    <w:rsid w:val="00266B5C"/>
    <w:rsid w:val="00277106"/>
    <w:rsid w:val="00281467"/>
    <w:rsid w:val="00295ACC"/>
    <w:rsid w:val="0029736C"/>
    <w:rsid w:val="002B24B3"/>
    <w:rsid w:val="002B77FC"/>
    <w:rsid w:val="002C03B4"/>
    <w:rsid w:val="002C5C80"/>
    <w:rsid w:val="002C79FE"/>
    <w:rsid w:val="002D0C1D"/>
    <w:rsid w:val="002D12E4"/>
    <w:rsid w:val="002D33F1"/>
    <w:rsid w:val="002E08D0"/>
    <w:rsid w:val="002F4657"/>
    <w:rsid w:val="002F73FC"/>
    <w:rsid w:val="00305670"/>
    <w:rsid w:val="00311005"/>
    <w:rsid w:val="003124F3"/>
    <w:rsid w:val="0032117A"/>
    <w:rsid w:val="00336197"/>
    <w:rsid w:val="00340B57"/>
    <w:rsid w:val="003703D3"/>
    <w:rsid w:val="00377548"/>
    <w:rsid w:val="00390750"/>
    <w:rsid w:val="003A3829"/>
    <w:rsid w:val="003B5EE2"/>
    <w:rsid w:val="003C1744"/>
    <w:rsid w:val="003C2EBD"/>
    <w:rsid w:val="003C7810"/>
    <w:rsid w:val="003D030C"/>
    <w:rsid w:val="003D3F41"/>
    <w:rsid w:val="00400A8F"/>
    <w:rsid w:val="00402EAE"/>
    <w:rsid w:val="00407C20"/>
    <w:rsid w:val="00410575"/>
    <w:rsid w:val="00411266"/>
    <w:rsid w:val="00437DFB"/>
    <w:rsid w:val="00445590"/>
    <w:rsid w:val="00455504"/>
    <w:rsid w:val="004743F2"/>
    <w:rsid w:val="0047732F"/>
    <w:rsid w:val="0049030A"/>
    <w:rsid w:val="00491B3C"/>
    <w:rsid w:val="00497B4E"/>
    <w:rsid w:val="004A271E"/>
    <w:rsid w:val="004A64EE"/>
    <w:rsid w:val="004A7F06"/>
    <w:rsid w:val="004B54E4"/>
    <w:rsid w:val="004C31B7"/>
    <w:rsid w:val="004D2F2C"/>
    <w:rsid w:val="004E09E5"/>
    <w:rsid w:val="004E1AC3"/>
    <w:rsid w:val="004E7B15"/>
    <w:rsid w:val="004F084A"/>
    <w:rsid w:val="004F1974"/>
    <w:rsid w:val="004F1F06"/>
    <w:rsid w:val="004F5BDC"/>
    <w:rsid w:val="00502D28"/>
    <w:rsid w:val="00510905"/>
    <w:rsid w:val="00512B3B"/>
    <w:rsid w:val="00522354"/>
    <w:rsid w:val="0053061D"/>
    <w:rsid w:val="00536470"/>
    <w:rsid w:val="00540F63"/>
    <w:rsid w:val="0054176C"/>
    <w:rsid w:val="00545096"/>
    <w:rsid w:val="0055458E"/>
    <w:rsid w:val="005568E0"/>
    <w:rsid w:val="00567886"/>
    <w:rsid w:val="005703FD"/>
    <w:rsid w:val="0057088E"/>
    <w:rsid w:val="005860B2"/>
    <w:rsid w:val="005A3449"/>
    <w:rsid w:val="005C693F"/>
    <w:rsid w:val="005E61C2"/>
    <w:rsid w:val="005F5862"/>
    <w:rsid w:val="00600099"/>
    <w:rsid w:val="00605FFC"/>
    <w:rsid w:val="00617943"/>
    <w:rsid w:val="00642B46"/>
    <w:rsid w:val="00654C0C"/>
    <w:rsid w:val="00661684"/>
    <w:rsid w:val="00662BE4"/>
    <w:rsid w:val="00666426"/>
    <w:rsid w:val="006805D5"/>
    <w:rsid w:val="0068548D"/>
    <w:rsid w:val="00686950"/>
    <w:rsid w:val="006878D8"/>
    <w:rsid w:val="006A2D91"/>
    <w:rsid w:val="006B22D6"/>
    <w:rsid w:val="006B5D1A"/>
    <w:rsid w:val="006B7C34"/>
    <w:rsid w:val="006D3A56"/>
    <w:rsid w:val="006D4BA3"/>
    <w:rsid w:val="006D5F1F"/>
    <w:rsid w:val="006F2865"/>
    <w:rsid w:val="006F312A"/>
    <w:rsid w:val="007014FA"/>
    <w:rsid w:val="00712CA7"/>
    <w:rsid w:val="00714459"/>
    <w:rsid w:val="00726678"/>
    <w:rsid w:val="007270F8"/>
    <w:rsid w:val="007303C2"/>
    <w:rsid w:val="0074750F"/>
    <w:rsid w:val="00750EFF"/>
    <w:rsid w:val="00753C7E"/>
    <w:rsid w:val="00754639"/>
    <w:rsid w:val="0076237F"/>
    <w:rsid w:val="007628F8"/>
    <w:rsid w:val="00771457"/>
    <w:rsid w:val="00771E46"/>
    <w:rsid w:val="007779FB"/>
    <w:rsid w:val="007919B8"/>
    <w:rsid w:val="007A7E7D"/>
    <w:rsid w:val="007B7CB7"/>
    <w:rsid w:val="007E2EEF"/>
    <w:rsid w:val="007F5DA6"/>
    <w:rsid w:val="0081186E"/>
    <w:rsid w:val="008135A6"/>
    <w:rsid w:val="0082344F"/>
    <w:rsid w:val="00832543"/>
    <w:rsid w:val="008416FC"/>
    <w:rsid w:val="00845880"/>
    <w:rsid w:val="008464B3"/>
    <w:rsid w:val="008505B1"/>
    <w:rsid w:val="00857D5E"/>
    <w:rsid w:val="00862C74"/>
    <w:rsid w:val="00874B80"/>
    <w:rsid w:val="00876815"/>
    <w:rsid w:val="00880AF6"/>
    <w:rsid w:val="0088331F"/>
    <w:rsid w:val="00884491"/>
    <w:rsid w:val="00885A1F"/>
    <w:rsid w:val="00887770"/>
    <w:rsid w:val="008961BF"/>
    <w:rsid w:val="008A1521"/>
    <w:rsid w:val="008A3A15"/>
    <w:rsid w:val="008A5313"/>
    <w:rsid w:val="008A6B54"/>
    <w:rsid w:val="008D3932"/>
    <w:rsid w:val="008E25C4"/>
    <w:rsid w:val="008E703B"/>
    <w:rsid w:val="008F2627"/>
    <w:rsid w:val="008F3DC6"/>
    <w:rsid w:val="008F5E62"/>
    <w:rsid w:val="00907B33"/>
    <w:rsid w:val="0091728E"/>
    <w:rsid w:val="00921E83"/>
    <w:rsid w:val="009268F4"/>
    <w:rsid w:val="0094401E"/>
    <w:rsid w:val="00945D6B"/>
    <w:rsid w:val="0095564A"/>
    <w:rsid w:val="0096251A"/>
    <w:rsid w:val="0097007C"/>
    <w:rsid w:val="009808C2"/>
    <w:rsid w:val="0099089D"/>
    <w:rsid w:val="009912DD"/>
    <w:rsid w:val="00996E96"/>
    <w:rsid w:val="009A1CC7"/>
    <w:rsid w:val="009A3E11"/>
    <w:rsid w:val="009C335E"/>
    <w:rsid w:val="009C5A3B"/>
    <w:rsid w:val="009C7E5D"/>
    <w:rsid w:val="009D1088"/>
    <w:rsid w:val="009F68C3"/>
    <w:rsid w:val="009F7F53"/>
    <w:rsid w:val="00A00ACE"/>
    <w:rsid w:val="00A1006A"/>
    <w:rsid w:val="00A13B9A"/>
    <w:rsid w:val="00A15086"/>
    <w:rsid w:val="00A15477"/>
    <w:rsid w:val="00A17AA1"/>
    <w:rsid w:val="00A30DF6"/>
    <w:rsid w:val="00A47551"/>
    <w:rsid w:val="00A659C6"/>
    <w:rsid w:val="00A7444E"/>
    <w:rsid w:val="00A748B3"/>
    <w:rsid w:val="00A77572"/>
    <w:rsid w:val="00A91C06"/>
    <w:rsid w:val="00A970B8"/>
    <w:rsid w:val="00AA1652"/>
    <w:rsid w:val="00AB2E67"/>
    <w:rsid w:val="00AC0BC1"/>
    <w:rsid w:val="00AC188B"/>
    <w:rsid w:val="00AC6F41"/>
    <w:rsid w:val="00B0098A"/>
    <w:rsid w:val="00B0189F"/>
    <w:rsid w:val="00B023FB"/>
    <w:rsid w:val="00B04E1A"/>
    <w:rsid w:val="00B07C09"/>
    <w:rsid w:val="00B13DAF"/>
    <w:rsid w:val="00B243E0"/>
    <w:rsid w:val="00B254A8"/>
    <w:rsid w:val="00B2774F"/>
    <w:rsid w:val="00B30A4F"/>
    <w:rsid w:val="00B3399F"/>
    <w:rsid w:val="00B3591D"/>
    <w:rsid w:val="00B3684B"/>
    <w:rsid w:val="00B54394"/>
    <w:rsid w:val="00B60684"/>
    <w:rsid w:val="00B64C0B"/>
    <w:rsid w:val="00B656CC"/>
    <w:rsid w:val="00BA090D"/>
    <w:rsid w:val="00BA4664"/>
    <w:rsid w:val="00BB32C9"/>
    <w:rsid w:val="00BC5791"/>
    <w:rsid w:val="00BC7511"/>
    <w:rsid w:val="00BD668A"/>
    <w:rsid w:val="00BD6A59"/>
    <w:rsid w:val="00BE0409"/>
    <w:rsid w:val="00C13AE6"/>
    <w:rsid w:val="00C1492B"/>
    <w:rsid w:val="00C214E5"/>
    <w:rsid w:val="00C32E81"/>
    <w:rsid w:val="00C33304"/>
    <w:rsid w:val="00C33412"/>
    <w:rsid w:val="00C37AEC"/>
    <w:rsid w:val="00C41FC4"/>
    <w:rsid w:val="00C43295"/>
    <w:rsid w:val="00C55A6E"/>
    <w:rsid w:val="00C63361"/>
    <w:rsid w:val="00C65B3F"/>
    <w:rsid w:val="00C72CE9"/>
    <w:rsid w:val="00C87901"/>
    <w:rsid w:val="00C9770B"/>
    <w:rsid w:val="00CB354A"/>
    <w:rsid w:val="00CB65C6"/>
    <w:rsid w:val="00CC0CDA"/>
    <w:rsid w:val="00CC275D"/>
    <w:rsid w:val="00CE3BD6"/>
    <w:rsid w:val="00CF1FF9"/>
    <w:rsid w:val="00D01EC3"/>
    <w:rsid w:val="00D06926"/>
    <w:rsid w:val="00D0738E"/>
    <w:rsid w:val="00D13F21"/>
    <w:rsid w:val="00D14413"/>
    <w:rsid w:val="00D22F71"/>
    <w:rsid w:val="00D2588C"/>
    <w:rsid w:val="00D53FF1"/>
    <w:rsid w:val="00D7157E"/>
    <w:rsid w:val="00D758FB"/>
    <w:rsid w:val="00D831D4"/>
    <w:rsid w:val="00D869B4"/>
    <w:rsid w:val="00D93614"/>
    <w:rsid w:val="00DD09B3"/>
    <w:rsid w:val="00DF7F80"/>
    <w:rsid w:val="00E01D1D"/>
    <w:rsid w:val="00E01D64"/>
    <w:rsid w:val="00E1049F"/>
    <w:rsid w:val="00E10C13"/>
    <w:rsid w:val="00E15452"/>
    <w:rsid w:val="00E24387"/>
    <w:rsid w:val="00E3138E"/>
    <w:rsid w:val="00E37704"/>
    <w:rsid w:val="00E449C8"/>
    <w:rsid w:val="00E65F26"/>
    <w:rsid w:val="00E72E7C"/>
    <w:rsid w:val="00E746D9"/>
    <w:rsid w:val="00EA45CB"/>
    <w:rsid w:val="00EB13E8"/>
    <w:rsid w:val="00EB5F17"/>
    <w:rsid w:val="00EC3220"/>
    <w:rsid w:val="00ED115A"/>
    <w:rsid w:val="00ED29B3"/>
    <w:rsid w:val="00ED6DD7"/>
    <w:rsid w:val="00ED7562"/>
    <w:rsid w:val="00EE1540"/>
    <w:rsid w:val="00F03DF7"/>
    <w:rsid w:val="00F141F6"/>
    <w:rsid w:val="00F22DA7"/>
    <w:rsid w:val="00F30E9B"/>
    <w:rsid w:val="00F3117C"/>
    <w:rsid w:val="00F31C22"/>
    <w:rsid w:val="00F3344C"/>
    <w:rsid w:val="00F33F7D"/>
    <w:rsid w:val="00F36063"/>
    <w:rsid w:val="00F52C83"/>
    <w:rsid w:val="00F56D5C"/>
    <w:rsid w:val="00F62BE4"/>
    <w:rsid w:val="00F63A67"/>
    <w:rsid w:val="00F6667E"/>
    <w:rsid w:val="00FA1CD0"/>
    <w:rsid w:val="00FC22D6"/>
    <w:rsid w:val="00FC3588"/>
    <w:rsid w:val="00FC4D2B"/>
    <w:rsid w:val="00FD6AD8"/>
    <w:rsid w:val="00FE50B2"/>
    <w:rsid w:val="010A787A"/>
    <w:rsid w:val="02C564ED"/>
    <w:rsid w:val="1018A929"/>
    <w:rsid w:val="1B657576"/>
    <w:rsid w:val="1EABB0DB"/>
    <w:rsid w:val="2124133D"/>
    <w:rsid w:val="31931D78"/>
    <w:rsid w:val="33335612"/>
    <w:rsid w:val="40845905"/>
    <w:rsid w:val="4ADA239F"/>
    <w:rsid w:val="4D34670B"/>
    <w:rsid w:val="5A1E821E"/>
    <w:rsid w:val="67E12CEE"/>
    <w:rsid w:val="6AB65263"/>
    <w:rsid w:val="76A763D9"/>
    <w:rsid w:val="7D441717"/>
    <w:rsid w:val="7F32324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55AB991F-295E-4E62-99BB-528E89437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uiPriority w:val="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semiHidden/>
    <w:unhideWhenUsed/>
    <w:rsid w:val="00EE1540"/>
    <w:pPr>
      <w:spacing w:after="100"/>
      <w:ind w:left="660"/>
    </w:pPr>
  </w:style>
  <w:style w:type="paragraph" w:styleId="INNH5">
    <w:name w:val="toc 5"/>
    <w:basedOn w:val="Normal"/>
    <w:next w:val="Normal"/>
    <w:autoRedefine/>
    <w:uiPriority w:val="39"/>
    <w:semiHidden/>
    <w:unhideWhenUsed/>
    <w:rsid w:val="00EE1540"/>
    <w:pPr>
      <w:spacing w:after="100"/>
      <w:ind w:left="880"/>
    </w:pPr>
  </w:style>
  <w:style w:type="paragraph" w:styleId="INNH6">
    <w:name w:val="toc 6"/>
    <w:basedOn w:val="Normal"/>
    <w:next w:val="Normal"/>
    <w:autoRedefine/>
    <w:uiPriority w:val="39"/>
    <w:semiHidden/>
    <w:unhideWhenUsed/>
    <w:rsid w:val="00EE1540"/>
    <w:pPr>
      <w:spacing w:after="100"/>
      <w:ind w:left="1100"/>
    </w:pPr>
  </w:style>
  <w:style w:type="paragraph" w:styleId="INNH7">
    <w:name w:val="toc 7"/>
    <w:basedOn w:val="Normal"/>
    <w:next w:val="Normal"/>
    <w:autoRedefine/>
    <w:uiPriority w:val="39"/>
    <w:semiHidden/>
    <w:unhideWhenUsed/>
    <w:rsid w:val="00EE1540"/>
    <w:pPr>
      <w:spacing w:after="100"/>
      <w:ind w:left="1320"/>
    </w:pPr>
  </w:style>
  <w:style w:type="paragraph" w:styleId="INNH8">
    <w:name w:val="toc 8"/>
    <w:basedOn w:val="Normal"/>
    <w:next w:val="Normal"/>
    <w:autoRedefine/>
    <w:uiPriority w:val="39"/>
    <w:semiHidden/>
    <w:unhideWhenUsed/>
    <w:rsid w:val="00EE1540"/>
    <w:pPr>
      <w:spacing w:after="100"/>
      <w:ind w:left="1540"/>
    </w:pPr>
  </w:style>
  <w:style w:type="paragraph" w:styleId="INNH9">
    <w:name w:val="toc 9"/>
    <w:basedOn w:val="Normal"/>
    <w:next w:val="Normal"/>
    <w:autoRedefine/>
    <w:uiPriority w:val="39"/>
    <w:semiHidden/>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1"/>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1"/>
    <w:rsid w:val="00EE1540"/>
    <w:rPr>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rsid w:val="00EE1540"/>
  </w:style>
  <w:style w:type="paragraph" w:customStyle="1" w:styleId="CommentText1">
    <w:name w:val="Comment Text1"/>
    <w:basedOn w:val="Normal"/>
    <w:uiPriority w:val="1"/>
    <w:unhideWhenUsed/>
    <w:rsid w:val="000C29E9"/>
    <w:pPr>
      <w:spacing w:line="240" w:lineRule="auto"/>
    </w:pPr>
    <w:rPr>
      <w:sz w:val="20"/>
      <w:szCs w:val="20"/>
    </w:rPr>
  </w:style>
  <w:style w:type="character" w:customStyle="1" w:styleId="CommentReference1">
    <w:name w:val="Comment Reference1"/>
    <w:basedOn w:val="Standardskriftforavsnitt"/>
    <w:uiPriority w:val="99"/>
    <w:semiHidden/>
    <w:unhideWhenUsed/>
    <w:rsid w:val="000C29E9"/>
    <w:rPr>
      <w:sz w:val="16"/>
      <w:szCs w:val="16"/>
    </w:rPr>
  </w:style>
  <w:style w:type="paragraph" w:customStyle="1" w:styleId="CommentText">
    <w:name w:val="Comment Text"/>
    <w:basedOn w:val="Normal"/>
    <w:link w:val="CommentTextChar"/>
    <w:uiPriority w:val="1"/>
    <w:semiHidden/>
    <w:unhideWhenUsed/>
    <w:rsid w:val="00D53FF1"/>
    <w:pPr>
      <w:spacing w:line="240" w:lineRule="auto"/>
    </w:pPr>
    <w:rPr>
      <w:sz w:val="20"/>
      <w:szCs w:val="20"/>
    </w:rPr>
  </w:style>
  <w:style w:type="character" w:customStyle="1" w:styleId="CommentTextChar">
    <w:name w:val="Comment Text Char"/>
    <w:basedOn w:val="Standardskriftforavsnitt"/>
    <w:link w:val="CommentText"/>
    <w:uiPriority w:val="1"/>
    <w:rsid w:val="00D53FF1"/>
    <w:rPr>
      <w:sz w:val="20"/>
      <w:szCs w:val="20"/>
    </w:rPr>
  </w:style>
  <w:style w:type="character" w:customStyle="1" w:styleId="CommentReference">
    <w:name w:val="Comment Reference"/>
    <w:basedOn w:val="Standardskriftforavsnitt"/>
    <w:uiPriority w:val="99"/>
    <w:semiHidden/>
    <w:unhideWhenUsed/>
    <w:rsid w:val="00D53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2005-06-17-62/&#167;1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6DEF811-1062-4FC1-BCF9-508B06022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4.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8826</Words>
  <Characters>46782</Characters>
  <Application>Microsoft Office Word</Application>
  <DocSecurity>0</DocSecurity>
  <Lines>389</Lines>
  <Paragraphs>110</Paragraphs>
  <ScaleCrop>false</ScaleCrop>
  <Company/>
  <LinksUpToDate>false</LinksUpToDate>
  <CharactersWithSpaces>55498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Line Humlebrekke Skage</cp:lastModifiedBy>
  <cp:revision>70</cp:revision>
  <dcterms:created xsi:type="dcterms:W3CDTF">2025-08-12T07:48:00Z</dcterms:created>
  <dcterms:modified xsi:type="dcterms:W3CDTF">2026-07-02T09:56:00Z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0x01010095A91E67B58FDC408008C6B0BDDA624A</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