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7FCFB" w14:textId="77777777" w:rsidR="00E22D7E" w:rsidRPr="00C92493" w:rsidRDefault="00E22D7E" w:rsidP="00A23866"/>
    <w:p w14:paraId="4AF7FCFC" w14:textId="77777777" w:rsidR="00E22D7E" w:rsidRPr="00C92493" w:rsidRDefault="00E22D7E" w:rsidP="00A23866"/>
    <w:p w14:paraId="4AF7FCFD" w14:textId="77777777" w:rsidR="00E22D7E" w:rsidRPr="00C92493" w:rsidRDefault="00E22D7E" w:rsidP="00A23866"/>
    <w:p w14:paraId="4AF7FCFE" w14:textId="77777777" w:rsidR="00E22D7E" w:rsidRPr="00C92493" w:rsidRDefault="00E22D7E" w:rsidP="00A23866"/>
    <w:p w14:paraId="4AF7FCFF" w14:textId="77777777" w:rsidR="00E22D7E" w:rsidRPr="00C92493" w:rsidRDefault="00E22D7E" w:rsidP="00A15AA1">
      <w:pPr>
        <w:jc w:val="right"/>
      </w:pPr>
    </w:p>
    <w:p w14:paraId="0BCB2FA3" w14:textId="77777777" w:rsidR="002747FF" w:rsidRPr="00753BDC" w:rsidRDefault="002747FF" w:rsidP="002747FF">
      <w:pPr>
        <w:jc w:val="center"/>
        <w:rPr>
          <w:b/>
          <w:iCs/>
          <w:snapToGrid w:val="0"/>
          <w:sz w:val="36"/>
          <w:szCs w:val="36"/>
          <w:lang w:eastAsia="nb-NO"/>
        </w:rPr>
      </w:pPr>
      <w:r w:rsidRPr="00753BDC">
        <w:rPr>
          <w:b/>
          <w:iCs/>
          <w:snapToGrid w:val="0"/>
          <w:sz w:val="36"/>
          <w:szCs w:val="36"/>
          <w:lang w:eastAsia="nb-NO"/>
        </w:rPr>
        <w:t>Arbeids- og velferdsdirektoratet v/kommunikasjonsavdelingen</w:t>
      </w:r>
    </w:p>
    <w:p w14:paraId="4AF7FD02" w14:textId="77777777" w:rsidR="00E22D7E" w:rsidRPr="00C92493" w:rsidRDefault="00E22D7E" w:rsidP="00A23866"/>
    <w:p w14:paraId="4AF7FD03" w14:textId="77777777" w:rsidR="00E22D7E" w:rsidRPr="00C92493" w:rsidRDefault="00E22D7E" w:rsidP="00A23866"/>
    <w:p w14:paraId="4AF7FD04" w14:textId="77777777" w:rsidR="00E22D7E" w:rsidRPr="00C92493" w:rsidRDefault="00E22D7E" w:rsidP="00A23866"/>
    <w:p w14:paraId="4AF7FD05" w14:textId="77777777" w:rsidR="00E22D7E" w:rsidRPr="00C92493" w:rsidRDefault="00E22D7E" w:rsidP="00A23866"/>
    <w:p w14:paraId="4AF7FD06" w14:textId="77777777" w:rsidR="00E22D7E" w:rsidRPr="00C92493" w:rsidRDefault="00E22D7E" w:rsidP="00A23866"/>
    <w:p w14:paraId="4AF7FD07" w14:textId="77777777" w:rsidR="00E22D7E" w:rsidRPr="00C92493" w:rsidRDefault="00E22D7E" w:rsidP="00A23866"/>
    <w:p w14:paraId="4AF7FD08" w14:textId="77777777" w:rsidR="00E22D7E" w:rsidRDefault="00E22D7E" w:rsidP="00A23866">
      <w:pPr>
        <w:jc w:val="center"/>
        <w:rPr>
          <w:b/>
          <w:snapToGrid w:val="0"/>
          <w:sz w:val="48"/>
          <w:lang w:eastAsia="nb-NO"/>
        </w:rPr>
      </w:pPr>
      <w:r>
        <w:rPr>
          <w:b/>
          <w:snapToGrid w:val="0"/>
          <w:sz w:val="48"/>
          <w:lang w:eastAsia="nb-NO"/>
        </w:rPr>
        <w:t>Åpen anbudskonkurranse</w:t>
      </w:r>
    </w:p>
    <w:p w14:paraId="4AF7FD09" w14:textId="77777777" w:rsidR="00E22D7E" w:rsidRPr="002F22A0" w:rsidRDefault="00E22D7E" w:rsidP="00A23866">
      <w:pPr>
        <w:jc w:val="center"/>
        <w:rPr>
          <w:b/>
          <w:i/>
          <w:snapToGrid w:val="0"/>
          <w:sz w:val="28"/>
          <w:szCs w:val="28"/>
          <w:lang w:eastAsia="nb-NO"/>
        </w:rPr>
      </w:pPr>
      <w:r w:rsidRPr="002F22A0">
        <w:rPr>
          <w:b/>
          <w:i/>
          <w:snapToGrid w:val="0"/>
          <w:sz w:val="28"/>
          <w:szCs w:val="28"/>
          <w:lang w:eastAsia="nb-NO"/>
        </w:rPr>
        <w:t>(FOA DEL III)</w:t>
      </w:r>
    </w:p>
    <w:p w14:paraId="4AF7FD0A" w14:textId="77777777" w:rsidR="00E22D7E" w:rsidRDefault="00E22D7E" w:rsidP="00A23866">
      <w:pPr>
        <w:jc w:val="center"/>
        <w:rPr>
          <w:b/>
          <w:snapToGrid w:val="0"/>
          <w:sz w:val="48"/>
          <w:lang w:eastAsia="nb-NO"/>
        </w:rPr>
      </w:pPr>
    </w:p>
    <w:p w14:paraId="4AF7FD0B" w14:textId="77777777" w:rsidR="00E22D7E" w:rsidRDefault="00E22D7E" w:rsidP="00A23866"/>
    <w:p w14:paraId="4AF7FD0C" w14:textId="77777777" w:rsidR="00E22D7E" w:rsidRPr="00C92493" w:rsidRDefault="00E22D7E" w:rsidP="00A23866"/>
    <w:p w14:paraId="429677BC" w14:textId="77777777" w:rsidR="006E6FFB" w:rsidRDefault="006E6FFB" w:rsidP="006E6FFB">
      <w:pPr>
        <w:jc w:val="center"/>
        <w:rPr>
          <w:b/>
          <w:iCs/>
          <w:sz w:val="36"/>
          <w:szCs w:val="36"/>
        </w:rPr>
      </w:pPr>
      <w:r w:rsidRPr="00F1509F">
        <w:rPr>
          <w:b/>
          <w:iCs/>
          <w:sz w:val="36"/>
          <w:szCs w:val="36"/>
        </w:rPr>
        <w:t>Anskaffelse av rammeavtale for kjøp av translatørtjenester</w:t>
      </w:r>
    </w:p>
    <w:p w14:paraId="217C341A" w14:textId="77777777" w:rsidR="006E6FFB" w:rsidRDefault="006E6FFB" w:rsidP="006E6FFB">
      <w:pPr>
        <w:rPr>
          <w:sz w:val="36"/>
          <w:szCs w:val="36"/>
        </w:rPr>
      </w:pPr>
    </w:p>
    <w:p w14:paraId="4AF7FD13" w14:textId="56AEE3DB" w:rsidR="00E22D7E" w:rsidRPr="00C272ED" w:rsidRDefault="006E6FFB" w:rsidP="00C272ED">
      <w:pPr>
        <w:jc w:val="center"/>
        <w:rPr>
          <w:b/>
          <w:iCs/>
          <w:sz w:val="36"/>
          <w:szCs w:val="36"/>
        </w:rPr>
      </w:pPr>
      <w:r>
        <w:rPr>
          <w:b/>
          <w:iCs/>
          <w:sz w:val="36"/>
          <w:szCs w:val="36"/>
        </w:rPr>
        <w:t xml:space="preserve">Saksnummer: </w:t>
      </w:r>
      <w:r w:rsidRPr="00FA1DC9">
        <w:rPr>
          <w:b/>
          <w:iCs/>
          <w:sz w:val="36"/>
          <w:szCs w:val="36"/>
        </w:rPr>
        <w:t>26/</w:t>
      </w:r>
      <w:r>
        <w:rPr>
          <w:b/>
          <w:iCs/>
          <w:sz w:val="36"/>
          <w:szCs w:val="36"/>
        </w:rPr>
        <w:t>82</w:t>
      </w:r>
      <w:r w:rsidRPr="00FA1DC9">
        <w:rPr>
          <w:b/>
          <w:iCs/>
          <w:sz w:val="36"/>
          <w:szCs w:val="36"/>
        </w:rPr>
        <w:t>69</w:t>
      </w:r>
    </w:p>
    <w:p w14:paraId="4AF7FD14" w14:textId="77777777" w:rsidR="00E22D7E" w:rsidRPr="00C92493" w:rsidRDefault="00E22D7E" w:rsidP="00A23866"/>
    <w:p w14:paraId="4AF7FD15" w14:textId="77777777" w:rsidR="00E22D7E" w:rsidRDefault="00E22D7E" w:rsidP="0014722A">
      <w:pPr>
        <w:jc w:val="center"/>
        <w:rPr>
          <w:b/>
          <w:snapToGrid w:val="0"/>
          <w:lang w:eastAsia="nb-NO"/>
        </w:rPr>
      </w:pPr>
      <w:r>
        <w:rPr>
          <w:b/>
          <w:snapToGrid w:val="0"/>
          <w:lang w:eastAsia="nb-NO"/>
        </w:rPr>
        <w:br w:type="page"/>
      </w:r>
      <w:r>
        <w:rPr>
          <w:b/>
          <w:snapToGrid w:val="0"/>
          <w:lang w:eastAsia="nb-NO"/>
        </w:rPr>
        <w:lastRenderedPageBreak/>
        <w:t>INNHOLD</w:t>
      </w:r>
    </w:p>
    <w:p w14:paraId="4AF7FD16" w14:textId="769E6ADF" w:rsidR="00E22D7E" w:rsidRDefault="004A1FDC" w:rsidP="0081406F">
      <w:pPr>
        <w:tabs>
          <w:tab w:val="left" w:pos="8365"/>
        </w:tabs>
        <w:rPr>
          <w:snapToGrid w:val="0"/>
          <w:lang w:eastAsia="nb-NO"/>
        </w:rPr>
      </w:pPr>
      <w:r>
        <w:rPr>
          <w:snapToGrid w:val="0"/>
          <w:lang w:eastAsia="nb-NO"/>
        </w:rPr>
        <w:tab/>
      </w:r>
    </w:p>
    <w:p w14:paraId="6F8A838E" w14:textId="6EDB73FB" w:rsidR="00BF3D22" w:rsidRDefault="00E22D7E">
      <w:pPr>
        <w:pStyle w:val="INNH1"/>
        <w:rPr>
          <w:rFonts w:asciiTheme="minorHAnsi" w:eastAsiaTheme="minorEastAsia" w:hAnsiTheme="minorHAnsi" w:cstheme="minorBidi"/>
          <w:b w:val="0"/>
          <w:noProof/>
          <w:kern w:val="2"/>
          <w:szCs w:val="24"/>
          <w14:ligatures w14:val="standardContextual"/>
        </w:rPr>
      </w:pPr>
      <w:r>
        <w:fldChar w:fldCharType="begin"/>
      </w:r>
      <w:r>
        <w:instrText xml:space="preserve"> TOC \o "1-3" </w:instrText>
      </w:r>
      <w:r>
        <w:fldChar w:fldCharType="separate"/>
      </w:r>
      <w:r w:rsidR="00BF3D22" w:rsidRPr="00DE6DED">
        <w:rPr>
          <w:noProof/>
          <w:snapToGrid w:val="0"/>
        </w:rPr>
        <w:t>Del I Betingelser for konkurransen</w:t>
      </w:r>
      <w:r w:rsidR="00BF3D22">
        <w:rPr>
          <w:noProof/>
        </w:rPr>
        <w:tab/>
      </w:r>
      <w:r w:rsidR="00BF3D22">
        <w:rPr>
          <w:noProof/>
        </w:rPr>
        <w:fldChar w:fldCharType="begin"/>
      </w:r>
      <w:r w:rsidR="00BF3D22">
        <w:rPr>
          <w:noProof/>
        </w:rPr>
        <w:instrText xml:space="preserve"> PAGEREF _Toc233963736 \h </w:instrText>
      </w:r>
      <w:r w:rsidR="00BF3D22">
        <w:rPr>
          <w:noProof/>
        </w:rPr>
      </w:r>
      <w:r w:rsidR="00BF3D22">
        <w:rPr>
          <w:noProof/>
        </w:rPr>
        <w:fldChar w:fldCharType="separate"/>
      </w:r>
      <w:r w:rsidR="00BF3D22">
        <w:rPr>
          <w:noProof/>
        </w:rPr>
        <w:t>4</w:t>
      </w:r>
      <w:r w:rsidR="00BF3D22">
        <w:rPr>
          <w:noProof/>
        </w:rPr>
        <w:fldChar w:fldCharType="end"/>
      </w:r>
    </w:p>
    <w:p w14:paraId="2FE5D87F" w14:textId="5AC49E80" w:rsidR="00BF3D22" w:rsidRDefault="00BF3D22">
      <w:pPr>
        <w:pStyle w:val="INNH1"/>
        <w:tabs>
          <w:tab w:val="left" w:pos="400"/>
        </w:tabs>
        <w:rPr>
          <w:rFonts w:asciiTheme="minorHAnsi" w:eastAsiaTheme="minorEastAsia" w:hAnsiTheme="minorHAnsi" w:cstheme="minorBidi"/>
          <w:b w:val="0"/>
          <w:noProof/>
          <w:kern w:val="2"/>
          <w:szCs w:val="24"/>
          <w14:ligatures w14:val="standardContextual"/>
        </w:rPr>
      </w:pPr>
      <w:r w:rsidRPr="00DE6DED">
        <w:rPr>
          <w:noProof/>
          <w:snapToGrid w:val="0"/>
        </w:rPr>
        <w:t>1</w:t>
      </w:r>
      <w:r>
        <w:rPr>
          <w:rFonts w:asciiTheme="minorHAnsi" w:eastAsiaTheme="minorEastAsia" w:hAnsiTheme="minorHAnsi" w:cstheme="minorBidi"/>
          <w:b w:val="0"/>
          <w:noProof/>
          <w:kern w:val="2"/>
          <w:szCs w:val="24"/>
          <w14:ligatures w14:val="standardContextual"/>
        </w:rPr>
        <w:tab/>
      </w:r>
      <w:r w:rsidRPr="00DE6DED">
        <w:rPr>
          <w:noProof/>
          <w:snapToGrid w:val="0"/>
        </w:rPr>
        <w:t>Informasjon om anskaffelsen</w:t>
      </w:r>
      <w:r>
        <w:rPr>
          <w:noProof/>
        </w:rPr>
        <w:tab/>
      </w:r>
      <w:r>
        <w:rPr>
          <w:noProof/>
        </w:rPr>
        <w:fldChar w:fldCharType="begin"/>
      </w:r>
      <w:r>
        <w:rPr>
          <w:noProof/>
        </w:rPr>
        <w:instrText xml:space="preserve"> PAGEREF _Toc233963737 \h </w:instrText>
      </w:r>
      <w:r>
        <w:rPr>
          <w:noProof/>
        </w:rPr>
      </w:r>
      <w:r>
        <w:rPr>
          <w:noProof/>
        </w:rPr>
        <w:fldChar w:fldCharType="separate"/>
      </w:r>
      <w:r>
        <w:rPr>
          <w:noProof/>
        </w:rPr>
        <w:t>4</w:t>
      </w:r>
      <w:r>
        <w:rPr>
          <w:noProof/>
        </w:rPr>
        <w:fldChar w:fldCharType="end"/>
      </w:r>
    </w:p>
    <w:p w14:paraId="1FAF47FF" w14:textId="0973A8EE"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1.1</w:t>
      </w:r>
      <w:r>
        <w:rPr>
          <w:rFonts w:asciiTheme="minorHAnsi" w:eastAsiaTheme="minorEastAsia" w:hAnsiTheme="minorHAnsi" w:cstheme="minorBidi"/>
          <w:noProof/>
          <w:kern w:val="2"/>
          <w:szCs w:val="24"/>
          <w:lang w:eastAsia="nb-NO"/>
          <w14:ligatures w14:val="standardContextual"/>
        </w:rPr>
        <w:tab/>
      </w:r>
      <w:r>
        <w:rPr>
          <w:noProof/>
        </w:rPr>
        <w:t>Presentasjon av Oppdragsgiver</w:t>
      </w:r>
      <w:r>
        <w:rPr>
          <w:noProof/>
        </w:rPr>
        <w:tab/>
      </w:r>
      <w:r>
        <w:rPr>
          <w:noProof/>
        </w:rPr>
        <w:fldChar w:fldCharType="begin"/>
      </w:r>
      <w:r>
        <w:rPr>
          <w:noProof/>
        </w:rPr>
        <w:instrText xml:space="preserve"> PAGEREF _Toc233963738 \h </w:instrText>
      </w:r>
      <w:r>
        <w:rPr>
          <w:noProof/>
        </w:rPr>
      </w:r>
      <w:r>
        <w:rPr>
          <w:noProof/>
        </w:rPr>
        <w:fldChar w:fldCharType="separate"/>
      </w:r>
      <w:r>
        <w:rPr>
          <w:noProof/>
        </w:rPr>
        <w:t>4</w:t>
      </w:r>
      <w:r>
        <w:rPr>
          <w:noProof/>
        </w:rPr>
        <w:fldChar w:fldCharType="end"/>
      </w:r>
    </w:p>
    <w:p w14:paraId="2269BC88" w14:textId="531F1A90"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1.2</w:t>
      </w:r>
      <w:r>
        <w:rPr>
          <w:rFonts w:asciiTheme="minorHAnsi" w:eastAsiaTheme="minorEastAsia" w:hAnsiTheme="minorHAnsi" w:cstheme="minorBidi"/>
          <w:noProof/>
          <w:kern w:val="2"/>
          <w:szCs w:val="24"/>
          <w:lang w:eastAsia="nb-NO"/>
          <w14:ligatures w14:val="standardContextual"/>
        </w:rPr>
        <w:tab/>
      </w:r>
      <w:r>
        <w:rPr>
          <w:noProof/>
        </w:rPr>
        <w:t>Regler og prosedyre for konkurransen</w:t>
      </w:r>
      <w:r>
        <w:rPr>
          <w:noProof/>
        </w:rPr>
        <w:tab/>
      </w:r>
      <w:r>
        <w:rPr>
          <w:noProof/>
        </w:rPr>
        <w:fldChar w:fldCharType="begin"/>
      </w:r>
      <w:r>
        <w:rPr>
          <w:noProof/>
        </w:rPr>
        <w:instrText xml:space="preserve"> PAGEREF _Toc233963739 \h </w:instrText>
      </w:r>
      <w:r>
        <w:rPr>
          <w:noProof/>
        </w:rPr>
      </w:r>
      <w:r>
        <w:rPr>
          <w:noProof/>
        </w:rPr>
        <w:fldChar w:fldCharType="separate"/>
      </w:r>
      <w:r>
        <w:rPr>
          <w:noProof/>
        </w:rPr>
        <w:t>4</w:t>
      </w:r>
      <w:r>
        <w:rPr>
          <w:noProof/>
        </w:rPr>
        <w:fldChar w:fldCharType="end"/>
      </w:r>
    </w:p>
    <w:p w14:paraId="4D727E67" w14:textId="327A8A5C"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1.3</w:t>
      </w:r>
      <w:r>
        <w:rPr>
          <w:rFonts w:asciiTheme="minorHAnsi" w:eastAsiaTheme="minorEastAsia" w:hAnsiTheme="minorHAnsi" w:cstheme="minorBidi"/>
          <w:noProof/>
          <w:kern w:val="2"/>
          <w:szCs w:val="24"/>
          <w:lang w:eastAsia="nb-NO"/>
          <w14:ligatures w14:val="standardContextual"/>
        </w:rPr>
        <w:tab/>
      </w:r>
      <w:r>
        <w:rPr>
          <w:noProof/>
        </w:rPr>
        <w:t>Anskaffelsens mål/formål</w:t>
      </w:r>
      <w:r>
        <w:rPr>
          <w:noProof/>
        </w:rPr>
        <w:tab/>
      </w:r>
      <w:r>
        <w:rPr>
          <w:noProof/>
        </w:rPr>
        <w:fldChar w:fldCharType="begin"/>
      </w:r>
      <w:r>
        <w:rPr>
          <w:noProof/>
        </w:rPr>
        <w:instrText xml:space="preserve"> PAGEREF _Toc233963740 \h </w:instrText>
      </w:r>
      <w:r>
        <w:rPr>
          <w:noProof/>
        </w:rPr>
      </w:r>
      <w:r>
        <w:rPr>
          <w:noProof/>
        </w:rPr>
        <w:fldChar w:fldCharType="separate"/>
      </w:r>
      <w:r>
        <w:rPr>
          <w:noProof/>
        </w:rPr>
        <w:t>4</w:t>
      </w:r>
      <w:r>
        <w:rPr>
          <w:noProof/>
        </w:rPr>
        <w:fldChar w:fldCharType="end"/>
      </w:r>
    </w:p>
    <w:p w14:paraId="3C681CD2" w14:textId="74BB934A"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1.4</w:t>
      </w:r>
      <w:r>
        <w:rPr>
          <w:rFonts w:asciiTheme="minorHAnsi" w:eastAsiaTheme="minorEastAsia" w:hAnsiTheme="minorHAnsi" w:cstheme="minorBidi"/>
          <w:noProof/>
          <w:kern w:val="2"/>
          <w:szCs w:val="24"/>
          <w:lang w:eastAsia="nb-NO"/>
          <w14:ligatures w14:val="standardContextual"/>
        </w:rPr>
        <w:tab/>
      </w:r>
      <w:r>
        <w:rPr>
          <w:noProof/>
        </w:rPr>
        <w:t>Anskaffelsens innhold og omfang</w:t>
      </w:r>
      <w:r>
        <w:rPr>
          <w:noProof/>
        </w:rPr>
        <w:tab/>
      </w:r>
      <w:r>
        <w:rPr>
          <w:noProof/>
        </w:rPr>
        <w:fldChar w:fldCharType="begin"/>
      </w:r>
      <w:r>
        <w:rPr>
          <w:noProof/>
        </w:rPr>
        <w:instrText xml:space="preserve"> PAGEREF _Toc233963741 \h </w:instrText>
      </w:r>
      <w:r>
        <w:rPr>
          <w:noProof/>
        </w:rPr>
      </w:r>
      <w:r>
        <w:rPr>
          <w:noProof/>
        </w:rPr>
        <w:fldChar w:fldCharType="separate"/>
      </w:r>
      <w:r>
        <w:rPr>
          <w:noProof/>
        </w:rPr>
        <w:t>5</w:t>
      </w:r>
      <w:r>
        <w:rPr>
          <w:noProof/>
        </w:rPr>
        <w:fldChar w:fldCharType="end"/>
      </w:r>
    </w:p>
    <w:p w14:paraId="0126713F" w14:textId="54CBB1F7"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1.5</w:t>
      </w:r>
      <w:r>
        <w:rPr>
          <w:rFonts w:asciiTheme="minorHAnsi" w:eastAsiaTheme="minorEastAsia" w:hAnsiTheme="minorHAnsi" w:cstheme="minorBidi"/>
          <w:noProof/>
          <w:kern w:val="2"/>
          <w:szCs w:val="24"/>
          <w:lang w:eastAsia="nb-NO"/>
          <w14:ligatures w14:val="standardContextual"/>
        </w:rPr>
        <w:tab/>
      </w:r>
      <w:r>
        <w:rPr>
          <w:noProof/>
        </w:rPr>
        <w:t>Dokumentstruktur</w:t>
      </w:r>
      <w:r>
        <w:rPr>
          <w:noProof/>
        </w:rPr>
        <w:tab/>
      </w:r>
      <w:r>
        <w:rPr>
          <w:noProof/>
        </w:rPr>
        <w:fldChar w:fldCharType="begin"/>
      </w:r>
      <w:r>
        <w:rPr>
          <w:noProof/>
        </w:rPr>
        <w:instrText xml:space="preserve"> PAGEREF _Toc233963742 \h </w:instrText>
      </w:r>
      <w:r>
        <w:rPr>
          <w:noProof/>
        </w:rPr>
      </w:r>
      <w:r>
        <w:rPr>
          <w:noProof/>
        </w:rPr>
        <w:fldChar w:fldCharType="separate"/>
      </w:r>
      <w:r>
        <w:rPr>
          <w:noProof/>
        </w:rPr>
        <w:t>5</w:t>
      </w:r>
      <w:r>
        <w:rPr>
          <w:noProof/>
        </w:rPr>
        <w:fldChar w:fldCharType="end"/>
      </w:r>
    </w:p>
    <w:p w14:paraId="3AD31FE8" w14:textId="6794D59D"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1.6</w:t>
      </w:r>
      <w:r>
        <w:rPr>
          <w:rFonts w:asciiTheme="minorHAnsi" w:eastAsiaTheme="minorEastAsia" w:hAnsiTheme="minorHAnsi" w:cstheme="minorBidi"/>
          <w:noProof/>
          <w:kern w:val="2"/>
          <w:szCs w:val="24"/>
          <w:lang w:eastAsia="nb-NO"/>
          <w14:ligatures w14:val="standardContextual"/>
        </w:rPr>
        <w:tab/>
      </w:r>
      <w:r>
        <w:rPr>
          <w:noProof/>
        </w:rPr>
        <w:t>Avtalens varighet</w:t>
      </w:r>
      <w:r>
        <w:rPr>
          <w:noProof/>
        </w:rPr>
        <w:tab/>
      </w:r>
      <w:r>
        <w:rPr>
          <w:noProof/>
        </w:rPr>
        <w:fldChar w:fldCharType="begin"/>
      </w:r>
      <w:r>
        <w:rPr>
          <w:noProof/>
        </w:rPr>
        <w:instrText xml:space="preserve"> PAGEREF _Toc233963743 \h </w:instrText>
      </w:r>
      <w:r>
        <w:rPr>
          <w:noProof/>
        </w:rPr>
      </w:r>
      <w:r>
        <w:rPr>
          <w:noProof/>
        </w:rPr>
        <w:fldChar w:fldCharType="separate"/>
      </w:r>
      <w:r>
        <w:rPr>
          <w:noProof/>
        </w:rPr>
        <w:t>5</w:t>
      </w:r>
      <w:r>
        <w:rPr>
          <w:noProof/>
        </w:rPr>
        <w:fldChar w:fldCharType="end"/>
      </w:r>
    </w:p>
    <w:p w14:paraId="507BCC97" w14:textId="0202EF09"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1.7</w:t>
      </w:r>
      <w:r>
        <w:rPr>
          <w:rFonts w:asciiTheme="minorHAnsi" w:eastAsiaTheme="minorEastAsia" w:hAnsiTheme="minorHAnsi" w:cstheme="minorBidi"/>
          <w:noProof/>
          <w:kern w:val="2"/>
          <w:szCs w:val="24"/>
          <w:lang w:eastAsia="nb-NO"/>
          <w14:ligatures w14:val="standardContextual"/>
        </w:rPr>
        <w:tab/>
      </w:r>
      <w:r>
        <w:rPr>
          <w:noProof/>
        </w:rPr>
        <w:t>Planlagt framdrift</w:t>
      </w:r>
      <w:r>
        <w:rPr>
          <w:noProof/>
        </w:rPr>
        <w:tab/>
      </w:r>
      <w:r>
        <w:rPr>
          <w:noProof/>
        </w:rPr>
        <w:fldChar w:fldCharType="begin"/>
      </w:r>
      <w:r>
        <w:rPr>
          <w:noProof/>
        </w:rPr>
        <w:instrText xml:space="preserve"> PAGEREF _Toc233963744 \h </w:instrText>
      </w:r>
      <w:r>
        <w:rPr>
          <w:noProof/>
        </w:rPr>
      </w:r>
      <w:r>
        <w:rPr>
          <w:noProof/>
        </w:rPr>
        <w:fldChar w:fldCharType="separate"/>
      </w:r>
      <w:r>
        <w:rPr>
          <w:noProof/>
        </w:rPr>
        <w:t>5</w:t>
      </w:r>
      <w:r>
        <w:rPr>
          <w:noProof/>
        </w:rPr>
        <w:fldChar w:fldCharType="end"/>
      </w:r>
    </w:p>
    <w:p w14:paraId="3864A2D5" w14:textId="1661C1D4"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1.8</w:t>
      </w:r>
      <w:r>
        <w:rPr>
          <w:rFonts w:asciiTheme="minorHAnsi" w:eastAsiaTheme="minorEastAsia" w:hAnsiTheme="minorHAnsi" w:cstheme="minorBidi"/>
          <w:noProof/>
          <w:kern w:val="2"/>
          <w:szCs w:val="24"/>
          <w:lang w:eastAsia="nb-NO"/>
          <w14:ligatures w14:val="standardContextual"/>
        </w:rPr>
        <w:tab/>
      </w:r>
      <w:r>
        <w:rPr>
          <w:noProof/>
        </w:rPr>
        <w:t>Tilleggsopplysninger og kommunikasjon med Oppdragsgiver</w:t>
      </w:r>
      <w:r>
        <w:rPr>
          <w:noProof/>
        </w:rPr>
        <w:tab/>
      </w:r>
      <w:r>
        <w:rPr>
          <w:noProof/>
        </w:rPr>
        <w:fldChar w:fldCharType="begin"/>
      </w:r>
      <w:r>
        <w:rPr>
          <w:noProof/>
        </w:rPr>
        <w:instrText xml:space="preserve"> PAGEREF _Toc233963745 \h </w:instrText>
      </w:r>
      <w:r>
        <w:rPr>
          <w:noProof/>
        </w:rPr>
      </w:r>
      <w:r>
        <w:rPr>
          <w:noProof/>
        </w:rPr>
        <w:fldChar w:fldCharType="separate"/>
      </w:r>
      <w:r>
        <w:rPr>
          <w:noProof/>
        </w:rPr>
        <w:t>6</w:t>
      </w:r>
      <w:r>
        <w:rPr>
          <w:noProof/>
        </w:rPr>
        <w:fldChar w:fldCharType="end"/>
      </w:r>
    </w:p>
    <w:p w14:paraId="07C7A764" w14:textId="53DE7737"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1.9</w:t>
      </w:r>
      <w:r>
        <w:rPr>
          <w:rFonts w:asciiTheme="minorHAnsi" w:eastAsiaTheme="minorEastAsia" w:hAnsiTheme="minorHAnsi" w:cstheme="minorBidi"/>
          <w:noProof/>
          <w:kern w:val="2"/>
          <w:szCs w:val="24"/>
          <w:lang w:eastAsia="nb-NO"/>
          <w14:ligatures w14:val="standardContextual"/>
        </w:rPr>
        <w:tab/>
      </w:r>
      <w:r>
        <w:rPr>
          <w:noProof/>
        </w:rPr>
        <w:t>Endring i konkurransegrunnlaget</w:t>
      </w:r>
      <w:r>
        <w:rPr>
          <w:noProof/>
        </w:rPr>
        <w:tab/>
      </w:r>
      <w:r>
        <w:rPr>
          <w:noProof/>
        </w:rPr>
        <w:fldChar w:fldCharType="begin"/>
      </w:r>
      <w:r>
        <w:rPr>
          <w:noProof/>
        </w:rPr>
        <w:instrText xml:space="preserve"> PAGEREF _Toc233963746 \h </w:instrText>
      </w:r>
      <w:r>
        <w:rPr>
          <w:noProof/>
        </w:rPr>
      </w:r>
      <w:r>
        <w:rPr>
          <w:noProof/>
        </w:rPr>
        <w:fldChar w:fldCharType="separate"/>
      </w:r>
      <w:r>
        <w:rPr>
          <w:noProof/>
        </w:rPr>
        <w:t>6</w:t>
      </w:r>
      <w:r>
        <w:rPr>
          <w:noProof/>
        </w:rPr>
        <w:fldChar w:fldCharType="end"/>
      </w:r>
    </w:p>
    <w:p w14:paraId="116D4AEC" w14:textId="77DC64E2" w:rsidR="00BF3D22" w:rsidRDefault="00BF3D22">
      <w:pPr>
        <w:pStyle w:val="INNH1"/>
        <w:tabs>
          <w:tab w:val="left" w:pos="400"/>
        </w:tabs>
        <w:rPr>
          <w:rFonts w:asciiTheme="minorHAnsi" w:eastAsiaTheme="minorEastAsia" w:hAnsiTheme="minorHAnsi" w:cstheme="minorBidi"/>
          <w:b w:val="0"/>
          <w:noProof/>
          <w:kern w:val="2"/>
          <w:szCs w:val="24"/>
          <w14:ligatures w14:val="standardContextual"/>
        </w:rPr>
      </w:pPr>
      <w:r w:rsidRPr="00DE6DED">
        <w:rPr>
          <w:noProof/>
          <w:snapToGrid w:val="0"/>
        </w:rPr>
        <w:t>2</w:t>
      </w:r>
      <w:r>
        <w:rPr>
          <w:rFonts w:asciiTheme="minorHAnsi" w:eastAsiaTheme="minorEastAsia" w:hAnsiTheme="minorHAnsi" w:cstheme="minorBidi"/>
          <w:b w:val="0"/>
          <w:noProof/>
          <w:kern w:val="2"/>
          <w:szCs w:val="24"/>
          <w14:ligatures w14:val="standardContextual"/>
        </w:rPr>
        <w:tab/>
      </w:r>
      <w:r w:rsidRPr="00DE6DED">
        <w:rPr>
          <w:noProof/>
          <w:snapToGrid w:val="0"/>
        </w:rPr>
        <w:t>Krav til leverandøren</w:t>
      </w:r>
      <w:r>
        <w:rPr>
          <w:noProof/>
        </w:rPr>
        <w:tab/>
      </w:r>
      <w:r>
        <w:rPr>
          <w:noProof/>
        </w:rPr>
        <w:fldChar w:fldCharType="begin"/>
      </w:r>
      <w:r>
        <w:rPr>
          <w:noProof/>
        </w:rPr>
        <w:instrText xml:space="preserve"> PAGEREF _Toc233963747 \h </w:instrText>
      </w:r>
      <w:r>
        <w:rPr>
          <w:noProof/>
        </w:rPr>
      </w:r>
      <w:r>
        <w:rPr>
          <w:noProof/>
        </w:rPr>
        <w:fldChar w:fldCharType="separate"/>
      </w:r>
      <w:r>
        <w:rPr>
          <w:noProof/>
        </w:rPr>
        <w:t>6</w:t>
      </w:r>
      <w:r>
        <w:rPr>
          <w:noProof/>
        </w:rPr>
        <w:fldChar w:fldCharType="end"/>
      </w:r>
    </w:p>
    <w:p w14:paraId="28DFFDED" w14:textId="5D4AF395"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sidRPr="00DE6DED">
        <w:rPr>
          <w:i/>
          <w:iCs/>
          <w:noProof/>
        </w:rPr>
        <w:t>2.1</w:t>
      </w:r>
      <w:r>
        <w:rPr>
          <w:rFonts w:asciiTheme="minorHAnsi" w:eastAsiaTheme="minorEastAsia" w:hAnsiTheme="minorHAnsi" w:cstheme="minorBidi"/>
          <w:noProof/>
          <w:kern w:val="2"/>
          <w:szCs w:val="24"/>
          <w:lang w:eastAsia="nb-NO"/>
          <w14:ligatures w14:val="standardContextual"/>
        </w:rPr>
        <w:tab/>
      </w:r>
      <w:r>
        <w:rPr>
          <w:noProof/>
        </w:rPr>
        <w:t>Skatt og merverdiavgift</w:t>
      </w:r>
      <w:r>
        <w:rPr>
          <w:noProof/>
        </w:rPr>
        <w:tab/>
      </w:r>
      <w:r>
        <w:rPr>
          <w:noProof/>
        </w:rPr>
        <w:fldChar w:fldCharType="begin"/>
      </w:r>
      <w:r>
        <w:rPr>
          <w:noProof/>
        </w:rPr>
        <w:instrText xml:space="preserve"> PAGEREF _Toc233963748 \h </w:instrText>
      </w:r>
      <w:r>
        <w:rPr>
          <w:noProof/>
        </w:rPr>
      </w:r>
      <w:r>
        <w:rPr>
          <w:noProof/>
        </w:rPr>
        <w:fldChar w:fldCharType="separate"/>
      </w:r>
      <w:r>
        <w:rPr>
          <w:noProof/>
        </w:rPr>
        <w:t>7</w:t>
      </w:r>
      <w:r>
        <w:rPr>
          <w:noProof/>
        </w:rPr>
        <w:fldChar w:fldCharType="end"/>
      </w:r>
    </w:p>
    <w:p w14:paraId="341D3DCC" w14:textId="14346542"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2.2</w:t>
      </w:r>
      <w:r>
        <w:rPr>
          <w:rFonts w:asciiTheme="minorHAnsi" w:eastAsiaTheme="minorEastAsia" w:hAnsiTheme="minorHAnsi" w:cstheme="minorBidi"/>
          <w:noProof/>
          <w:kern w:val="2"/>
          <w:szCs w:val="24"/>
          <w:lang w:eastAsia="nb-NO"/>
          <w14:ligatures w14:val="standardContextual"/>
        </w:rPr>
        <w:tab/>
      </w:r>
      <w:r>
        <w:rPr>
          <w:noProof/>
        </w:rPr>
        <w:t>Leverandørens organisatoriske og juridiske stilling</w:t>
      </w:r>
      <w:r>
        <w:rPr>
          <w:noProof/>
        </w:rPr>
        <w:tab/>
      </w:r>
      <w:r>
        <w:rPr>
          <w:noProof/>
        </w:rPr>
        <w:fldChar w:fldCharType="begin"/>
      </w:r>
      <w:r>
        <w:rPr>
          <w:noProof/>
        </w:rPr>
        <w:instrText xml:space="preserve"> PAGEREF _Toc233963749 \h </w:instrText>
      </w:r>
      <w:r>
        <w:rPr>
          <w:noProof/>
        </w:rPr>
      </w:r>
      <w:r>
        <w:rPr>
          <w:noProof/>
        </w:rPr>
        <w:fldChar w:fldCharType="separate"/>
      </w:r>
      <w:r>
        <w:rPr>
          <w:noProof/>
        </w:rPr>
        <w:t>7</w:t>
      </w:r>
      <w:r>
        <w:rPr>
          <w:noProof/>
        </w:rPr>
        <w:fldChar w:fldCharType="end"/>
      </w:r>
    </w:p>
    <w:p w14:paraId="60D886A3" w14:textId="33407E03"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2.3</w:t>
      </w:r>
      <w:r>
        <w:rPr>
          <w:rFonts w:asciiTheme="minorHAnsi" w:eastAsiaTheme="minorEastAsia" w:hAnsiTheme="minorHAnsi" w:cstheme="minorBidi"/>
          <w:noProof/>
          <w:kern w:val="2"/>
          <w:szCs w:val="24"/>
          <w:lang w:eastAsia="nb-NO"/>
          <w14:ligatures w14:val="standardContextual"/>
        </w:rPr>
        <w:tab/>
      </w:r>
      <w:r>
        <w:rPr>
          <w:noProof/>
        </w:rPr>
        <w:t>Leverandørens finansielle og økonomiske kapasitet</w:t>
      </w:r>
      <w:r>
        <w:rPr>
          <w:noProof/>
        </w:rPr>
        <w:tab/>
      </w:r>
      <w:r>
        <w:rPr>
          <w:noProof/>
        </w:rPr>
        <w:fldChar w:fldCharType="begin"/>
      </w:r>
      <w:r>
        <w:rPr>
          <w:noProof/>
        </w:rPr>
        <w:instrText xml:space="preserve"> PAGEREF _Toc233963750 \h </w:instrText>
      </w:r>
      <w:r>
        <w:rPr>
          <w:noProof/>
        </w:rPr>
      </w:r>
      <w:r>
        <w:rPr>
          <w:noProof/>
        </w:rPr>
        <w:fldChar w:fldCharType="separate"/>
      </w:r>
      <w:r>
        <w:rPr>
          <w:noProof/>
        </w:rPr>
        <w:t>7</w:t>
      </w:r>
      <w:r>
        <w:rPr>
          <w:noProof/>
        </w:rPr>
        <w:fldChar w:fldCharType="end"/>
      </w:r>
    </w:p>
    <w:p w14:paraId="6DB1F8A6" w14:textId="43E4F26B"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2.4</w:t>
      </w:r>
      <w:r>
        <w:rPr>
          <w:rFonts w:asciiTheme="minorHAnsi" w:eastAsiaTheme="minorEastAsia" w:hAnsiTheme="minorHAnsi" w:cstheme="minorBidi"/>
          <w:noProof/>
          <w:kern w:val="2"/>
          <w:szCs w:val="24"/>
          <w:lang w:eastAsia="nb-NO"/>
          <w14:ligatures w14:val="standardContextual"/>
        </w:rPr>
        <w:tab/>
      </w:r>
      <w:r>
        <w:rPr>
          <w:noProof/>
        </w:rPr>
        <w:t>Leverandørens tekniske og faglige kvalifikasjoner</w:t>
      </w:r>
      <w:r>
        <w:rPr>
          <w:noProof/>
        </w:rPr>
        <w:tab/>
      </w:r>
      <w:r>
        <w:rPr>
          <w:noProof/>
        </w:rPr>
        <w:fldChar w:fldCharType="begin"/>
      </w:r>
      <w:r>
        <w:rPr>
          <w:noProof/>
        </w:rPr>
        <w:instrText xml:space="preserve"> PAGEREF _Toc233963751 \h </w:instrText>
      </w:r>
      <w:r>
        <w:rPr>
          <w:noProof/>
        </w:rPr>
      </w:r>
      <w:r>
        <w:rPr>
          <w:noProof/>
        </w:rPr>
        <w:fldChar w:fldCharType="separate"/>
      </w:r>
      <w:r>
        <w:rPr>
          <w:noProof/>
        </w:rPr>
        <w:t>7</w:t>
      </w:r>
      <w:r>
        <w:rPr>
          <w:noProof/>
        </w:rPr>
        <w:fldChar w:fldCharType="end"/>
      </w:r>
    </w:p>
    <w:p w14:paraId="5F9CE58C" w14:textId="22BAC6FD"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sidRPr="00DE6DED">
        <w:rPr>
          <w:noProof/>
          <w:snapToGrid w:val="0"/>
        </w:rPr>
        <w:t>2.5</w:t>
      </w:r>
      <w:r>
        <w:rPr>
          <w:rFonts w:asciiTheme="minorHAnsi" w:eastAsiaTheme="minorEastAsia" w:hAnsiTheme="minorHAnsi" w:cstheme="minorBidi"/>
          <w:noProof/>
          <w:kern w:val="2"/>
          <w:szCs w:val="24"/>
          <w:lang w:eastAsia="nb-NO"/>
          <w14:ligatures w14:val="standardContextual"/>
        </w:rPr>
        <w:tab/>
      </w:r>
      <w:r w:rsidRPr="00DE6DED">
        <w:rPr>
          <w:noProof/>
          <w:snapToGrid w:val="0"/>
        </w:rPr>
        <w:t>Dokumentasjon for rådighet over ressurser fra tredjepart ifm. kvalifikasjonskrav</w:t>
      </w:r>
      <w:r>
        <w:rPr>
          <w:noProof/>
        </w:rPr>
        <w:tab/>
      </w:r>
      <w:r>
        <w:rPr>
          <w:noProof/>
        </w:rPr>
        <w:fldChar w:fldCharType="begin"/>
      </w:r>
      <w:r>
        <w:rPr>
          <w:noProof/>
        </w:rPr>
        <w:instrText xml:space="preserve"> PAGEREF _Toc233963752 \h </w:instrText>
      </w:r>
      <w:r>
        <w:rPr>
          <w:noProof/>
        </w:rPr>
      </w:r>
      <w:r>
        <w:rPr>
          <w:noProof/>
        </w:rPr>
        <w:fldChar w:fldCharType="separate"/>
      </w:r>
      <w:r>
        <w:rPr>
          <w:noProof/>
        </w:rPr>
        <w:t>8</w:t>
      </w:r>
      <w:r>
        <w:rPr>
          <w:noProof/>
        </w:rPr>
        <w:fldChar w:fldCharType="end"/>
      </w:r>
    </w:p>
    <w:p w14:paraId="211F25C5" w14:textId="64A86F3A" w:rsidR="00BF3D22" w:rsidRDefault="00BF3D22">
      <w:pPr>
        <w:pStyle w:val="INNH1"/>
        <w:tabs>
          <w:tab w:val="left" w:pos="400"/>
        </w:tabs>
        <w:rPr>
          <w:rFonts w:asciiTheme="minorHAnsi" w:eastAsiaTheme="minorEastAsia" w:hAnsiTheme="minorHAnsi" w:cstheme="minorBidi"/>
          <w:b w:val="0"/>
          <w:noProof/>
          <w:kern w:val="2"/>
          <w:szCs w:val="24"/>
          <w14:ligatures w14:val="standardContextual"/>
        </w:rPr>
      </w:pPr>
      <w:r w:rsidRPr="00DE6DED">
        <w:rPr>
          <w:noProof/>
          <w:snapToGrid w:val="0"/>
        </w:rPr>
        <w:t>3</w:t>
      </w:r>
      <w:r>
        <w:rPr>
          <w:rFonts w:asciiTheme="minorHAnsi" w:eastAsiaTheme="minorEastAsia" w:hAnsiTheme="minorHAnsi" w:cstheme="minorBidi"/>
          <w:b w:val="0"/>
          <w:noProof/>
          <w:kern w:val="2"/>
          <w:szCs w:val="24"/>
          <w14:ligatures w14:val="standardContextual"/>
        </w:rPr>
        <w:tab/>
      </w:r>
      <w:r w:rsidRPr="00DE6DED">
        <w:rPr>
          <w:noProof/>
          <w:snapToGrid w:val="0"/>
        </w:rPr>
        <w:t>Krav til tilbudet</w:t>
      </w:r>
      <w:r>
        <w:rPr>
          <w:noProof/>
        </w:rPr>
        <w:tab/>
      </w:r>
      <w:r>
        <w:rPr>
          <w:noProof/>
        </w:rPr>
        <w:fldChar w:fldCharType="begin"/>
      </w:r>
      <w:r>
        <w:rPr>
          <w:noProof/>
        </w:rPr>
        <w:instrText xml:space="preserve"> PAGEREF _Toc233963753 \h </w:instrText>
      </w:r>
      <w:r>
        <w:rPr>
          <w:noProof/>
        </w:rPr>
      </w:r>
      <w:r>
        <w:rPr>
          <w:noProof/>
        </w:rPr>
        <w:fldChar w:fldCharType="separate"/>
      </w:r>
      <w:r>
        <w:rPr>
          <w:noProof/>
        </w:rPr>
        <w:t>8</w:t>
      </w:r>
      <w:r>
        <w:rPr>
          <w:noProof/>
        </w:rPr>
        <w:fldChar w:fldCharType="end"/>
      </w:r>
    </w:p>
    <w:p w14:paraId="42F8BE59" w14:textId="5AD5E11B"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3.1</w:t>
      </w:r>
      <w:r>
        <w:rPr>
          <w:rFonts w:asciiTheme="minorHAnsi" w:eastAsiaTheme="minorEastAsia" w:hAnsiTheme="minorHAnsi" w:cstheme="minorBidi"/>
          <w:noProof/>
          <w:kern w:val="2"/>
          <w:szCs w:val="24"/>
          <w:lang w:eastAsia="nb-NO"/>
          <w14:ligatures w14:val="standardContextual"/>
        </w:rPr>
        <w:tab/>
      </w:r>
      <w:r>
        <w:rPr>
          <w:noProof/>
        </w:rPr>
        <w:t>Tilbudsfrist</w:t>
      </w:r>
      <w:r>
        <w:rPr>
          <w:noProof/>
        </w:rPr>
        <w:tab/>
      </w:r>
      <w:r>
        <w:rPr>
          <w:noProof/>
        </w:rPr>
        <w:fldChar w:fldCharType="begin"/>
      </w:r>
      <w:r>
        <w:rPr>
          <w:noProof/>
        </w:rPr>
        <w:instrText xml:space="preserve"> PAGEREF _Toc233963754 \h </w:instrText>
      </w:r>
      <w:r>
        <w:rPr>
          <w:noProof/>
        </w:rPr>
      </w:r>
      <w:r>
        <w:rPr>
          <w:noProof/>
        </w:rPr>
        <w:fldChar w:fldCharType="separate"/>
      </w:r>
      <w:r>
        <w:rPr>
          <w:noProof/>
        </w:rPr>
        <w:t>8</w:t>
      </w:r>
      <w:r>
        <w:rPr>
          <w:noProof/>
        </w:rPr>
        <w:fldChar w:fldCharType="end"/>
      </w:r>
    </w:p>
    <w:p w14:paraId="5BAB369F" w14:textId="09CD51EE"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3.2</w:t>
      </w:r>
      <w:r>
        <w:rPr>
          <w:rFonts w:asciiTheme="minorHAnsi" w:eastAsiaTheme="minorEastAsia" w:hAnsiTheme="minorHAnsi" w:cstheme="minorBidi"/>
          <w:noProof/>
          <w:kern w:val="2"/>
          <w:szCs w:val="24"/>
          <w:lang w:eastAsia="nb-NO"/>
          <w14:ligatures w14:val="standardContextual"/>
        </w:rPr>
        <w:tab/>
      </w:r>
      <w:r>
        <w:rPr>
          <w:noProof/>
        </w:rPr>
        <w:t>Vedståelsesfrist</w:t>
      </w:r>
      <w:r>
        <w:rPr>
          <w:noProof/>
        </w:rPr>
        <w:tab/>
      </w:r>
      <w:r>
        <w:rPr>
          <w:noProof/>
        </w:rPr>
        <w:fldChar w:fldCharType="begin"/>
      </w:r>
      <w:r>
        <w:rPr>
          <w:noProof/>
        </w:rPr>
        <w:instrText xml:space="preserve"> PAGEREF _Toc233963755 \h </w:instrText>
      </w:r>
      <w:r>
        <w:rPr>
          <w:noProof/>
        </w:rPr>
      </w:r>
      <w:r>
        <w:rPr>
          <w:noProof/>
        </w:rPr>
        <w:fldChar w:fldCharType="separate"/>
      </w:r>
      <w:r>
        <w:rPr>
          <w:noProof/>
        </w:rPr>
        <w:t>8</w:t>
      </w:r>
      <w:r>
        <w:rPr>
          <w:noProof/>
        </w:rPr>
        <w:fldChar w:fldCharType="end"/>
      </w:r>
    </w:p>
    <w:p w14:paraId="525B46E1" w14:textId="5F2AAF83"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3.3</w:t>
      </w:r>
      <w:r>
        <w:rPr>
          <w:rFonts w:asciiTheme="minorHAnsi" w:eastAsiaTheme="minorEastAsia" w:hAnsiTheme="minorHAnsi" w:cstheme="minorBidi"/>
          <w:noProof/>
          <w:kern w:val="2"/>
          <w:szCs w:val="24"/>
          <w:lang w:eastAsia="nb-NO"/>
          <w14:ligatures w14:val="standardContextual"/>
        </w:rPr>
        <w:tab/>
      </w:r>
      <w:r>
        <w:rPr>
          <w:noProof/>
        </w:rPr>
        <w:t>Levering av tilbud</w:t>
      </w:r>
      <w:r>
        <w:rPr>
          <w:noProof/>
        </w:rPr>
        <w:tab/>
      </w:r>
      <w:r>
        <w:rPr>
          <w:noProof/>
        </w:rPr>
        <w:fldChar w:fldCharType="begin"/>
      </w:r>
      <w:r>
        <w:rPr>
          <w:noProof/>
        </w:rPr>
        <w:instrText xml:space="preserve"> PAGEREF _Toc233963756 \h </w:instrText>
      </w:r>
      <w:r>
        <w:rPr>
          <w:noProof/>
        </w:rPr>
      </w:r>
      <w:r>
        <w:rPr>
          <w:noProof/>
        </w:rPr>
        <w:fldChar w:fldCharType="separate"/>
      </w:r>
      <w:r>
        <w:rPr>
          <w:noProof/>
        </w:rPr>
        <w:t>8</w:t>
      </w:r>
      <w:r>
        <w:rPr>
          <w:noProof/>
        </w:rPr>
        <w:fldChar w:fldCharType="end"/>
      </w:r>
    </w:p>
    <w:p w14:paraId="12BB0CC5" w14:textId="19CD6AFE" w:rsidR="00BF3D22" w:rsidRDefault="00BF3D22">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sidRPr="00DE6DED">
        <w:rPr>
          <w:noProof/>
          <w:snapToGrid w:val="0"/>
          <w:lang w:eastAsia="nb-NO"/>
        </w:rPr>
        <w:t>3.3.1</w:t>
      </w:r>
      <w:r>
        <w:rPr>
          <w:rFonts w:asciiTheme="minorHAnsi" w:eastAsiaTheme="minorEastAsia" w:hAnsiTheme="minorHAnsi" w:cstheme="minorBidi"/>
          <w:noProof/>
          <w:kern w:val="2"/>
          <w:szCs w:val="24"/>
          <w:lang w:eastAsia="nb-NO"/>
          <w14:ligatures w14:val="standardContextual"/>
        </w:rPr>
        <w:tab/>
      </w:r>
      <w:r w:rsidRPr="00DE6DED">
        <w:rPr>
          <w:noProof/>
          <w:snapToGrid w:val="0"/>
          <w:lang w:eastAsia="nb-NO"/>
        </w:rPr>
        <w:t>Bekreftelse på ønske om å levere tilbud</w:t>
      </w:r>
      <w:r>
        <w:rPr>
          <w:noProof/>
        </w:rPr>
        <w:tab/>
      </w:r>
      <w:r>
        <w:rPr>
          <w:noProof/>
        </w:rPr>
        <w:fldChar w:fldCharType="begin"/>
      </w:r>
      <w:r>
        <w:rPr>
          <w:noProof/>
        </w:rPr>
        <w:instrText xml:space="preserve"> PAGEREF _Toc233963757 \h </w:instrText>
      </w:r>
      <w:r>
        <w:rPr>
          <w:noProof/>
        </w:rPr>
      </w:r>
      <w:r>
        <w:rPr>
          <w:noProof/>
        </w:rPr>
        <w:fldChar w:fldCharType="separate"/>
      </w:r>
      <w:r>
        <w:rPr>
          <w:noProof/>
        </w:rPr>
        <w:t>8</w:t>
      </w:r>
      <w:r>
        <w:rPr>
          <w:noProof/>
        </w:rPr>
        <w:fldChar w:fldCharType="end"/>
      </w:r>
    </w:p>
    <w:p w14:paraId="2CE58BAD" w14:textId="04BAAC90" w:rsidR="00BF3D22" w:rsidRDefault="00BF3D22">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sidRPr="00DE6DED">
        <w:rPr>
          <w:noProof/>
          <w:snapToGrid w:val="0"/>
          <w:lang w:eastAsia="nb-NO"/>
        </w:rPr>
        <w:t>3.3.2</w:t>
      </w:r>
      <w:r>
        <w:rPr>
          <w:rFonts w:asciiTheme="minorHAnsi" w:eastAsiaTheme="minorEastAsia" w:hAnsiTheme="minorHAnsi" w:cstheme="minorBidi"/>
          <w:noProof/>
          <w:kern w:val="2"/>
          <w:szCs w:val="24"/>
          <w:lang w:eastAsia="nb-NO"/>
          <w14:ligatures w14:val="standardContextual"/>
        </w:rPr>
        <w:tab/>
      </w:r>
      <w:r w:rsidRPr="00DE6DED">
        <w:rPr>
          <w:noProof/>
          <w:snapToGrid w:val="0"/>
          <w:lang w:eastAsia="nb-NO"/>
        </w:rPr>
        <w:t>Innlevering av tilbud i Ivalua-portalen</w:t>
      </w:r>
      <w:r>
        <w:rPr>
          <w:noProof/>
        </w:rPr>
        <w:tab/>
      </w:r>
      <w:r>
        <w:rPr>
          <w:noProof/>
        </w:rPr>
        <w:fldChar w:fldCharType="begin"/>
      </w:r>
      <w:r>
        <w:rPr>
          <w:noProof/>
        </w:rPr>
        <w:instrText xml:space="preserve"> PAGEREF _Toc233963758 \h </w:instrText>
      </w:r>
      <w:r>
        <w:rPr>
          <w:noProof/>
        </w:rPr>
      </w:r>
      <w:r>
        <w:rPr>
          <w:noProof/>
        </w:rPr>
        <w:fldChar w:fldCharType="separate"/>
      </w:r>
      <w:r>
        <w:rPr>
          <w:noProof/>
        </w:rPr>
        <w:t>9</w:t>
      </w:r>
      <w:r>
        <w:rPr>
          <w:noProof/>
        </w:rPr>
        <w:fldChar w:fldCharType="end"/>
      </w:r>
    </w:p>
    <w:p w14:paraId="7D2C48D5" w14:textId="6B2E519A"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sidRPr="00DE6DED">
        <w:rPr>
          <w:noProof/>
          <w:snapToGrid w:val="0"/>
        </w:rPr>
        <w:t>3.4</w:t>
      </w:r>
      <w:r>
        <w:rPr>
          <w:rFonts w:asciiTheme="minorHAnsi" w:eastAsiaTheme="minorEastAsia" w:hAnsiTheme="minorHAnsi" w:cstheme="minorBidi"/>
          <w:noProof/>
          <w:kern w:val="2"/>
          <w:szCs w:val="24"/>
          <w:lang w:eastAsia="nb-NO"/>
          <w14:ligatures w14:val="standardContextual"/>
        </w:rPr>
        <w:tab/>
      </w:r>
      <w:r w:rsidRPr="00DE6DED">
        <w:rPr>
          <w:noProof/>
          <w:snapToGrid w:val="0"/>
        </w:rPr>
        <w:t>Priser</w:t>
      </w:r>
      <w:r>
        <w:rPr>
          <w:noProof/>
        </w:rPr>
        <w:tab/>
      </w:r>
      <w:r>
        <w:rPr>
          <w:noProof/>
        </w:rPr>
        <w:fldChar w:fldCharType="begin"/>
      </w:r>
      <w:r>
        <w:rPr>
          <w:noProof/>
        </w:rPr>
        <w:instrText xml:space="preserve"> PAGEREF _Toc233963759 \h </w:instrText>
      </w:r>
      <w:r>
        <w:rPr>
          <w:noProof/>
        </w:rPr>
      </w:r>
      <w:r>
        <w:rPr>
          <w:noProof/>
        </w:rPr>
        <w:fldChar w:fldCharType="separate"/>
      </w:r>
      <w:r>
        <w:rPr>
          <w:noProof/>
        </w:rPr>
        <w:t>9</w:t>
      </w:r>
      <w:r>
        <w:rPr>
          <w:noProof/>
        </w:rPr>
        <w:fldChar w:fldCharType="end"/>
      </w:r>
    </w:p>
    <w:p w14:paraId="26F2FD2E" w14:textId="169BCB3B"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3.5</w:t>
      </w:r>
      <w:r>
        <w:rPr>
          <w:rFonts w:asciiTheme="minorHAnsi" w:eastAsiaTheme="minorEastAsia" w:hAnsiTheme="minorHAnsi" w:cstheme="minorBidi"/>
          <w:noProof/>
          <w:kern w:val="2"/>
          <w:szCs w:val="24"/>
          <w:lang w:eastAsia="nb-NO"/>
          <w14:ligatures w14:val="standardContextual"/>
        </w:rPr>
        <w:tab/>
      </w:r>
      <w:r>
        <w:rPr>
          <w:noProof/>
        </w:rPr>
        <w:t>Avvik</w:t>
      </w:r>
      <w:r>
        <w:rPr>
          <w:noProof/>
        </w:rPr>
        <w:tab/>
      </w:r>
      <w:r>
        <w:rPr>
          <w:noProof/>
        </w:rPr>
        <w:fldChar w:fldCharType="begin"/>
      </w:r>
      <w:r>
        <w:rPr>
          <w:noProof/>
        </w:rPr>
        <w:instrText xml:space="preserve"> PAGEREF _Toc233963760 \h </w:instrText>
      </w:r>
      <w:r>
        <w:rPr>
          <w:noProof/>
        </w:rPr>
      </w:r>
      <w:r>
        <w:rPr>
          <w:noProof/>
        </w:rPr>
        <w:fldChar w:fldCharType="separate"/>
      </w:r>
      <w:r>
        <w:rPr>
          <w:noProof/>
        </w:rPr>
        <w:t>9</w:t>
      </w:r>
      <w:r>
        <w:rPr>
          <w:noProof/>
        </w:rPr>
        <w:fldChar w:fldCharType="end"/>
      </w:r>
    </w:p>
    <w:p w14:paraId="52E79378" w14:textId="62425830"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3.6</w:t>
      </w:r>
      <w:r>
        <w:rPr>
          <w:rFonts w:asciiTheme="minorHAnsi" w:eastAsiaTheme="minorEastAsia" w:hAnsiTheme="minorHAnsi" w:cstheme="minorBidi"/>
          <w:noProof/>
          <w:kern w:val="2"/>
          <w:szCs w:val="24"/>
          <w:lang w:eastAsia="nb-NO"/>
          <w14:ligatures w14:val="standardContextual"/>
        </w:rPr>
        <w:tab/>
      </w:r>
      <w:r>
        <w:rPr>
          <w:noProof/>
        </w:rPr>
        <w:t>Alternative tilbud</w:t>
      </w:r>
      <w:r>
        <w:rPr>
          <w:noProof/>
        </w:rPr>
        <w:tab/>
      </w:r>
      <w:r>
        <w:rPr>
          <w:noProof/>
        </w:rPr>
        <w:fldChar w:fldCharType="begin"/>
      </w:r>
      <w:r>
        <w:rPr>
          <w:noProof/>
        </w:rPr>
        <w:instrText xml:space="preserve"> PAGEREF _Toc233963761 \h </w:instrText>
      </w:r>
      <w:r>
        <w:rPr>
          <w:noProof/>
        </w:rPr>
      </w:r>
      <w:r>
        <w:rPr>
          <w:noProof/>
        </w:rPr>
        <w:fldChar w:fldCharType="separate"/>
      </w:r>
      <w:r>
        <w:rPr>
          <w:noProof/>
        </w:rPr>
        <w:t>9</w:t>
      </w:r>
      <w:r>
        <w:rPr>
          <w:noProof/>
        </w:rPr>
        <w:fldChar w:fldCharType="end"/>
      </w:r>
    </w:p>
    <w:p w14:paraId="1911408E" w14:textId="38D355A2"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3.7</w:t>
      </w:r>
      <w:r>
        <w:rPr>
          <w:rFonts w:asciiTheme="minorHAnsi" w:eastAsiaTheme="minorEastAsia" w:hAnsiTheme="minorHAnsi" w:cstheme="minorBidi"/>
          <w:noProof/>
          <w:kern w:val="2"/>
          <w:szCs w:val="24"/>
          <w:lang w:eastAsia="nb-NO"/>
          <w14:ligatures w14:val="standardContextual"/>
        </w:rPr>
        <w:tab/>
      </w:r>
      <w:r>
        <w:rPr>
          <w:noProof/>
        </w:rPr>
        <w:t>Tilbud på deler av oppdraget</w:t>
      </w:r>
      <w:r>
        <w:rPr>
          <w:noProof/>
        </w:rPr>
        <w:tab/>
      </w:r>
      <w:r>
        <w:rPr>
          <w:noProof/>
        </w:rPr>
        <w:fldChar w:fldCharType="begin"/>
      </w:r>
      <w:r>
        <w:rPr>
          <w:noProof/>
        </w:rPr>
        <w:instrText xml:space="preserve"> PAGEREF _Toc233963762 \h </w:instrText>
      </w:r>
      <w:r>
        <w:rPr>
          <w:noProof/>
        </w:rPr>
      </w:r>
      <w:r>
        <w:rPr>
          <w:noProof/>
        </w:rPr>
        <w:fldChar w:fldCharType="separate"/>
      </w:r>
      <w:r>
        <w:rPr>
          <w:noProof/>
        </w:rPr>
        <w:t>10</w:t>
      </w:r>
      <w:r>
        <w:rPr>
          <w:noProof/>
        </w:rPr>
        <w:fldChar w:fldCharType="end"/>
      </w:r>
    </w:p>
    <w:p w14:paraId="45E658E2" w14:textId="05DC99F7"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3.8</w:t>
      </w:r>
      <w:r>
        <w:rPr>
          <w:rFonts w:asciiTheme="minorHAnsi" w:eastAsiaTheme="minorEastAsia" w:hAnsiTheme="minorHAnsi" w:cstheme="minorBidi"/>
          <w:noProof/>
          <w:kern w:val="2"/>
          <w:szCs w:val="24"/>
          <w:lang w:eastAsia="nb-NO"/>
          <w14:ligatures w14:val="standardContextual"/>
        </w:rPr>
        <w:tab/>
      </w:r>
      <w:r>
        <w:rPr>
          <w:noProof/>
        </w:rPr>
        <w:t>Endre og tilbakekalle tilbud</w:t>
      </w:r>
      <w:r>
        <w:rPr>
          <w:noProof/>
        </w:rPr>
        <w:tab/>
      </w:r>
      <w:r>
        <w:rPr>
          <w:noProof/>
        </w:rPr>
        <w:fldChar w:fldCharType="begin"/>
      </w:r>
      <w:r>
        <w:rPr>
          <w:noProof/>
        </w:rPr>
        <w:instrText xml:space="preserve"> PAGEREF _Toc233963763 \h </w:instrText>
      </w:r>
      <w:r>
        <w:rPr>
          <w:noProof/>
        </w:rPr>
      </w:r>
      <w:r>
        <w:rPr>
          <w:noProof/>
        </w:rPr>
        <w:fldChar w:fldCharType="separate"/>
      </w:r>
      <w:r>
        <w:rPr>
          <w:noProof/>
        </w:rPr>
        <w:t>10</w:t>
      </w:r>
      <w:r>
        <w:rPr>
          <w:noProof/>
        </w:rPr>
        <w:fldChar w:fldCharType="end"/>
      </w:r>
    </w:p>
    <w:p w14:paraId="30ECB304" w14:textId="79CDF210"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3.9</w:t>
      </w:r>
      <w:r>
        <w:rPr>
          <w:rFonts w:asciiTheme="minorHAnsi" w:eastAsiaTheme="minorEastAsia" w:hAnsiTheme="minorHAnsi" w:cstheme="minorBidi"/>
          <w:noProof/>
          <w:kern w:val="2"/>
          <w:szCs w:val="24"/>
          <w:lang w:eastAsia="nb-NO"/>
          <w14:ligatures w14:val="standardContextual"/>
        </w:rPr>
        <w:tab/>
      </w:r>
      <w:r>
        <w:rPr>
          <w:noProof/>
        </w:rPr>
        <w:t>Krav til tilbudets innhold og utforming</w:t>
      </w:r>
      <w:r>
        <w:rPr>
          <w:noProof/>
        </w:rPr>
        <w:tab/>
      </w:r>
      <w:r>
        <w:rPr>
          <w:noProof/>
        </w:rPr>
        <w:fldChar w:fldCharType="begin"/>
      </w:r>
      <w:r>
        <w:rPr>
          <w:noProof/>
        </w:rPr>
        <w:instrText xml:space="preserve"> PAGEREF _Toc233963764 \h </w:instrText>
      </w:r>
      <w:r>
        <w:rPr>
          <w:noProof/>
        </w:rPr>
      </w:r>
      <w:r>
        <w:rPr>
          <w:noProof/>
        </w:rPr>
        <w:fldChar w:fldCharType="separate"/>
      </w:r>
      <w:r>
        <w:rPr>
          <w:noProof/>
        </w:rPr>
        <w:t>10</w:t>
      </w:r>
      <w:r>
        <w:rPr>
          <w:noProof/>
        </w:rPr>
        <w:fldChar w:fldCharType="end"/>
      </w:r>
    </w:p>
    <w:p w14:paraId="039C5CED" w14:textId="74858270" w:rsidR="00BF3D22" w:rsidRDefault="00BF3D22">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Pr>
          <w:noProof/>
        </w:rPr>
        <w:t>3.9.1</w:t>
      </w:r>
      <w:r>
        <w:rPr>
          <w:rFonts w:asciiTheme="minorHAnsi" w:eastAsiaTheme="minorEastAsia" w:hAnsiTheme="minorHAnsi" w:cstheme="minorBidi"/>
          <w:noProof/>
          <w:kern w:val="2"/>
          <w:szCs w:val="24"/>
          <w:lang w:eastAsia="nb-NO"/>
          <w14:ligatures w14:val="standardContextual"/>
        </w:rPr>
        <w:tab/>
      </w:r>
      <w:r>
        <w:rPr>
          <w:noProof/>
        </w:rPr>
        <w:t>Krav til innhold</w:t>
      </w:r>
      <w:r>
        <w:rPr>
          <w:noProof/>
        </w:rPr>
        <w:tab/>
      </w:r>
      <w:r>
        <w:rPr>
          <w:noProof/>
        </w:rPr>
        <w:fldChar w:fldCharType="begin"/>
      </w:r>
      <w:r>
        <w:rPr>
          <w:noProof/>
        </w:rPr>
        <w:instrText xml:space="preserve"> PAGEREF _Toc233963765 \h </w:instrText>
      </w:r>
      <w:r>
        <w:rPr>
          <w:noProof/>
        </w:rPr>
      </w:r>
      <w:r>
        <w:rPr>
          <w:noProof/>
        </w:rPr>
        <w:fldChar w:fldCharType="separate"/>
      </w:r>
      <w:r>
        <w:rPr>
          <w:noProof/>
        </w:rPr>
        <w:t>10</w:t>
      </w:r>
      <w:r>
        <w:rPr>
          <w:noProof/>
        </w:rPr>
        <w:fldChar w:fldCharType="end"/>
      </w:r>
    </w:p>
    <w:p w14:paraId="20A5939E" w14:textId="6D91AA28" w:rsidR="00BF3D22" w:rsidRDefault="00BF3D22">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Pr>
          <w:noProof/>
        </w:rPr>
        <w:t>3.9.2</w:t>
      </w:r>
      <w:r>
        <w:rPr>
          <w:rFonts w:asciiTheme="minorHAnsi" w:eastAsiaTheme="minorEastAsia" w:hAnsiTheme="minorHAnsi" w:cstheme="minorBidi"/>
          <w:noProof/>
          <w:kern w:val="2"/>
          <w:szCs w:val="24"/>
          <w:lang w:eastAsia="nb-NO"/>
          <w14:ligatures w14:val="standardContextual"/>
        </w:rPr>
        <w:tab/>
      </w:r>
      <w:r>
        <w:rPr>
          <w:noProof/>
        </w:rPr>
        <w:t>Krav til utforming av tilbudet</w:t>
      </w:r>
      <w:r>
        <w:rPr>
          <w:noProof/>
        </w:rPr>
        <w:tab/>
      </w:r>
      <w:r>
        <w:rPr>
          <w:noProof/>
        </w:rPr>
        <w:fldChar w:fldCharType="begin"/>
      </w:r>
      <w:r>
        <w:rPr>
          <w:noProof/>
        </w:rPr>
        <w:instrText xml:space="preserve"> PAGEREF _Toc233963766 \h </w:instrText>
      </w:r>
      <w:r>
        <w:rPr>
          <w:noProof/>
        </w:rPr>
      </w:r>
      <w:r>
        <w:rPr>
          <w:noProof/>
        </w:rPr>
        <w:fldChar w:fldCharType="separate"/>
      </w:r>
      <w:r>
        <w:rPr>
          <w:noProof/>
        </w:rPr>
        <w:t>10</w:t>
      </w:r>
      <w:r>
        <w:rPr>
          <w:noProof/>
        </w:rPr>
        <w:fldChar w:fldCharType="end"/>
      </w:r>
    </w:p>
    <w:p w14:paraId="0B1CCBA0" w14:textId="29D1E790" w:rsidR="00BF3D22" w:rsidRDefault="00BF3D22">
      <w:pPr>
        <w:pStyle w:val="INNH1"/>
        <w:tabs>
          <w:tab w:val="left" w:pos="400"/>
        </w:tabs>
        <w:rPr>
          <w:rFonts w:asciiTheme="minorHAnsi" w:eastAsiaTheme="minorEastAsia" w:hAnsiTheme="minorHAnsi" w:cstheme="minorBidi"/>
          <w:b w:val="0"/>
          <w:noProof/>
          <w:kern w:val="2"/>
          <w:szCs w:val="24"/>
          <w14:ligatures w14:val="standardContextual"/>
        </w:rPr>
      </w:pPr>
      <w:r w:rsidRPr="00DE6DED">
        <w:rPr>
          <w:noProof/>
          <w:snapToGrid w:val="0"/>
        </w:rPr>
        <w:t>4</w:t>
      </w:r>
      <w:r>
        <w:rPr>
          <w:rFonts w:asciiTheme="minorHAnsi" w:eastAsiaTheme="minorEastAsia" w:hAnsiTheme="minorHAnsi" w:cstheme="minorBidi"/>
          <w:b w:val="0"/>
          <w:noProof/>
          <w:kern w:val="2"/>
          <w:szCs w:val="24"/>
          <w14:ligatures w14:val="standardContextual"/>
        </w:rPr>
        <w:tab/>
      </w:r>
      <w:r w:rsidRPr="00DE6DED">
        <w:rPr>
          <w:noProof/>
          <w:snapToGrid w:val="0"/>
        </w:rPr>
        <w:t>Oppdragsgivers behandling av tilbudene</w:t>
      </w:r>
      <w:r>
        <w:rPr>
          <w:noProof/>
        </w:rPr>
        <w:tab/>
      </w:r>
      <w:r>
        <w:rPr>
          <w:noProof/>
        </w:rPr>
        <w:fldChar w:fldCharType="begin"/>
      </w:r>
      <w:r>
        <w:rPr>
          <w:noProof/>
        </w:rPr>
        <w:instrText xml:space="preserve"> PAGEREF _Toc233963767 \h </w:instrText>
      </w:r>
      <w:r>
        <w:rPr>
          <w:noProof/>
        </w:rPr>
      </w:r>
      <w:r>
        <w:rPr>
          <w:noProof/>
        </w:rPr>
        <w:fldChar w:fldCharType="separate"/>
      </w:r>
      <w:r>
        <w:rPr>
          <w:noProof/>
        </w:rPr>
        <w:t>11</w:t>
      </w:r>
      <w:r>
        <w:rPr>
          <w:noProof/>
        </w:rPr>
        <w:fldChar w:fldCharType="end"/>
      </w:r>
    </w:p>
    <w:p w14:paraId="6ABC6794" w14:textId="349ED441"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4.1</w:t>
      </w:r>
      <w:r>
        <w:rPr>
          <w:rFonts w:asciiTheme="minorHAnsi" w:eastAsiaTheme="minorEastAsia" w:hAnsiTheme="minorHAnsi" w:cstheme="minorBidi"/>
          <w:noProof/>
          <w:kern w:val="2"/>
          <w:szCs w:val="24"/>
          <w:lang w:eastAsia="nb-NO"/>
          <w14:ligatures w14:val="standardContextual"/>
        </w:rPr>
        <w:tab/>
      </w:r>
      <w:r>
        <w:rPr>
          <w:noProof/>
        </w:rPr>
        <w:t>Avvising av leverandører</w:t>
      </w:r>
      <w:r>
        <w:rPr>
          <w:noProof/>
        </w:rPr>
        <w:tab/>
      </w:r>
      <w:r>
        <w:rPr>
          <w:noProof/>
        </w:rPr>
        <w:fldChar w:fldCharType="begin"/>
      </w:r>
      <w:r>
        <w:rPr>
          <w:noProof/>
        </w:rPr>
        <w:instrText xml:space="preserve"> PAGEREF _Toc233963768 \h </w:instrText>
      </w:r>
      <w:r>
        <w:rPr>
          <w:noProof/>
        </w:rPr>
      </w:r>
      <w:r>
        <w:rPr>
          <w:noProof/>
        </w:rPr>
        <w:fldChar w:fldCharType="separate"/>
      </w:r>
      <w:r>
        <w:rPr>
          <w:noProof/>
        </w:rPr>
        <w:t>11</w:t>
      </w:r>
      <w:r>
        <w:rPr>
          <w:noProof/>
        </w:rPr>
        <w:fldChar w:fldCharType="end"/>
      </w:r>
    </w:p>
    <w:p w14:paraId="58DE8A48" w14:textId="0840ED7E"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4.2</w:t>
      </w:r>
      <w:r>
        <w:rPr>
          <w:rFonts w:asciiTheme="minorHAnsi" w:eastAsiaTheme="minorEastAsia" w:hAnsiTheme="minorHAnsi" w:cstheme="minorBidi"/>
          <w:noProof/>
          <w:kern w:val="2"/>
          <w:szCs w:val="24"/>
          <w:lang w:eastAsia="nb-NO"/>
          <w14:ligatures w14:val="standardContextual"/>
        </w:rPr>
        <w:tab/>
      </w:r>
      <w:r>
        <w:rPr>
          <w:noProof/>
        </w:rPr>
        <w:t>Avvising av tilbud</w:t>
      </w:r>
      <w:r>
        <w:rPr>
          <w:noProof/>
        </w:rPr>
        <w:tab/>
      </w:r>
      <w:r>
        <w:rPr>
          <w:noProof/>
        </w:rPr>
        <w:fldChar w:fldCharType="begin"/>
      </w:r>
      <w:r>
        <w:rPr>
          <w:noProof/>
        </w:rPr>
        <w:instrText xml:space="preserve"> PAGEREF _Toc233963769 \h </w:instrText>
      </w:r>
      <w:r>
        <w:rPr>
          <w:noProof/>
        </w:rPr>
      </w:r>
      <w:r>
        <w:rPr>
          <w:noProof/>
        </w:rPr>
        <w:fldChar w:fldCharType="separate"/>
      </w:r>
      <w:r>
        <w:rPr>
          <w:noProof/>
        </w:rPr>
        <w:t>11</w:t>
      </w:r>
      <w:r>
        <w:rPr>
          <w:noProof/>
        </w:rPr>
        <w:fldChar w:fldCharType="end"/>
      </w:r>
    </w:p>
    <w:p w14:paraId="6C6BCD1C" w14:textId="652481F3"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4.3</w:t>
      </w:r>
      <w:r>
        <w:rPr>
          <w:rFonts w:asciiTheme="minorHAnsi" w:eastAsiaTheme="minorEastAsia" w:hAnsiTheme="minorHAnsi" w:cstheme="minorBidi"/>
          <w:noProof/>
          <w:kern w:val="2"/>
          <w:szCs w:val="24"/>
          <w:lang w:eastAsia="nb-NO"/>
          <w14:ligatures w14:val="standardContextual"/>
        </w:rPr>
        <w:tab/>
      </w:r>
      <w:r>
        <w:rPr>
          <w:noProof/>
        </w:rPr>
        <w:t>Ettersending og avklaring av opplysninger og dokumentasjon</w:t>
      </w:r>
      <w:r>
        <w:rPr>
          <w:noProof/>
        </w:rPr>
        <w:tab/>
      </w:r>
      <w:r>
        <w:rPr>
          <w:noProof/>
        </w:rPr>
        <w:fldChar w:fldCharType="begin"/>
      </w:r>
      <w:r>
        <w:rPr>
          <w:noProof/>
        </w:rPr>
        <w:instrText xml:space="preserve"> PAGEREF _Toc233963770 \h </w:instrText>
      </w:r>
      <w:r>
        <w:rPr>
          <w:noProof/>
        </w:rPr>
      </w:r>
      <w:r>
        <w:rPr>
          <w:noProof/>
        </w:rPr>
        <w:fldChar w:fldCharType="separate"/>
      </w:r>
      <w:r>
        <w:rPr>
          <w:noProof/>
        </w:rPr>
        <w:t>12</w:t>
      </w:r>
      <w:r>
        <w:rPr>
          <w:noProof/>
        </w:rPr>
        <w:fldChar w:fldCharType="end"/>
      </w:r>
    </w:p>
    <w:p w14:paraId="7EA8AD05" w14:textId="6D47D044" w:rsidR="00BF3D22" w:rsidRDefault="00BF3D22">
      <w:pPr>
        <w:pStyle w:val="INNH1"/>
        <w:tabs>
          <w:tab w:val="left" w:pos="400"/>
        </w:tabs>
        <w:rPr>
          <w:rFonts w:asciiTheme="minorHAnsi" w:eastAsiaTheme="minorEastAsia" w:hAnsiTheme="minorHAnsi" w:cstheme="minorBidi"/>
          <w:b w:val="0"/>
          <w:noProof/>
          <w:kern w:val="2"/>
          <w:szCs w:val="24"/>
          <w14:ligatures w14:val="standardContextual"/>
        </w:rPr>
      </w:pPr>
      <w:r w:rsidRPr="00DE6DED">
        <w:rPr>
          <w:noProof/>
          <w:snapToGrid w:val="0"/>
        </w:rPr>
        <w:t>5</w:t>
      </w:r>
      <w:r>
        <w:rPr>
          <w:rFonts w:asciiTheme="minorHAnsi" w:eastAsiaTheme="minorEastAsia" w:hAnsiTheme="minorHAnsi" w:cstheme="minorBidi"/>
          <w:b w:val="0"/>
          <w:noProof/>
          <w:kern w:val="2"/>
          <w:szCs w:val="24"/>
          <w14:ligatures w14:val="standardContextual"/>
        </w:rPr>
        <w:tab/>
      </w:r>
      <w:r w:rsidRPr="00DE6DED">
        <w:rPr>
          <w:noProof/>
          <w:snapToGrid w:val="0"/>
        </w:rPr>
        <w:t>Avgjørelsen av konkurransen</w:t>
      </w:r>
      <w:r>
        <w:rPr>
          <w:noProof/>
        </w:rPr>
        <w:tab/>
      </w:r>
      <w:r>
        <w:rPr>
          <w:noProof/>
        </w:rPr>
        <w:fldChar w:fldCharType="begin"/>
      </w:r>
      <w:r>
        <w:rPr>
          <w:noProof/>
        </w:rPr>
        <w:instrText xml:space="preserve"> PAGEREF _Toc233963771 \h </w:instrText>
      </w:r>
      <w:r>
        <w:rPr>
          <w:noProof/>
        </w:rPr>
      </w:r>
      <w:r>
        <w:rPr>
          <w:noProof/>
        </w:rPr>
        <w:fldChar w:fldCharType="separate"/>
      </w:r>
      <w:r>
        <w:rPr>
          <w:noProof/>
        </w:rPr>
        <w:t>12</w:t>
      </w:r>
      <w:r>
        <w:rPr>
          <w:noProof/>
        </w:rPr>
        <w:fldChar w:fldCharType="end"/>
      </w:r>
    </w:p>
    <w:p w14:paraId="280290C7" w14:textId="6615D15F"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5.1</w:t>
      </w:r>
      <w:r>
        <w:rPr>
          <w:rFonts w:asciiTheme="minorHAnsi" w:eastAsiaTheme="minorEastAsia" w:hAnsiTheme="minorHAnsi" w:cstheme="minorBidi"/>
          <w:noProof/>
          <w:kern w:val="2"/>
          <w:szCs w:val="24"/>
          <w:lang w:eastAsia="nb-NO"/>
          <w14:ligatures w14:val="standardContextual"/>
        </w:rPr>
        <w:tab/>
      </w:r>
      <w:r>
        <w:rPr>
          <w:noProof/>
        </w:rPr>
        <w:t>Tildelingskriterier</w:t>
      </w:r>
      <w:r>
        <w:rPr>
          <w:noProof/>
        </w:rPr>
        <w:tab/>
      </w:r>
      <w:r>
        <w:rPr>
          <w:noProof/>
        </w:rPr>
        <w:fldChar w:fldCharType="begin"/>
      </w:r>
      <w:r>
        <w:rPr>
          <w:noProof/>
        </w:rPr>
        <w:instrText xml:space="preserve"> PAGEREF _Toc233963772 \h </w:instrText>
      </w:r>
      <w:r>
        <w:rPr>
          <w:noProof/>
        </w:rPr>
      </w:r>
      <w:r>
        <w:rPr>
          <w:noProof/>
        </w:rPr>
        <w:fldChar w:fldCharType="separate"/>
      </w:r>
      <w:r>
        <w:rPr>
          <w:noProof/>
        </w:rPr>
        <w:t>12</w:t>
      </w:r>
      <w:r>
        <w:rPr>
          <w:noProof/>
        </w:rPr>
        <w:fldChar w:fldCharType="end"/>
      </w:r>
    </w:p>
    <w:p w14:paraId="0578F4CB" w14:textId="2C63D132"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5.2</w:t>
      </w:r>
      <w:r>
        <w:rPr>
          <w:rFonts w:asciiTheme="minorHAnsi" w:eastAsiaTheme="minorEastAsia" w:hAnsiTheme="minorHAnsi" w:cstheme="minorBidi"/>
          <w:noProof/>
          <w:kern w:val="2"/>
          <w:szCs w:val="24"/>
          <w:lang w:eastAsia="nb-NO"/>
          <w14:ligatures w14:val="standardContextual"/>
        </w:rPr>
        <w:tab/>
      </w:r>
      <w:r>
        <w:rPr>
          <w:noProof/>
        </w:rPr>
        <w:t>Innstilling på kontraktstildeling</w:t>
      </w:r>
      <w:r>
        <w:rPr>
          <w:noProof/>
        </w:rPr>
        <w:tab/>
      </w:r>
      <w:r>
        <w:rPr>
          <w:noProof/>
        </w:rPr>
        <w:fldChar w:fldCharType="begin"/>
      </w:r>
      <w:r>
        <w:rPr>
          <w:noProof/>
        </w:rPr>
        <w:instrText xml:space="preserve"> PAGEREF _Toc233963773 \h </w:instrText>
      </w:r>
      <w:r>
        <w:rPr>
          <w:noProof/>
        </w:rPr>
      </w:r>
      <w:r>
        <w:rPr>
          <w:noProof/>
        </w:rPr>
        <w:fldChar w:fldCharType="separate"/>
      </w:r>
      <w:r>
        <w:rPr>
          <w:noProof/>
        </w:rPr>
        <w:t>13</w:t>
      </w:r>
      <w:r>
        <w:rPr>
          <w:noProof/>
        </w:rPr>
        <w:fldChar w:fldCharType="end"/>
      </w:r>
    </w:p>
    <w:p w14:paraId="0C53C2B3" w14:textId="6CC63BBA"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5.3</w:t>
      </w:r>
      <w:r>
        <w:rPr>
          <w:rFonts w:asciiTheme="minorHAnsi" w:eastAsiaTheme="minorEastAsia" w:hAnsiTheme="minorHAnsi" w:cstheme="minorBidi"/>
          <w:noProof/>
          <w:kern w:val="2"/>
          <w:szCs w:val="24"/>
          <w:lang w:eastAsia="nb-NO"/>
          <w14:ligatures w14:val="standardContextual"/>
        </w:rPr>
        <w:tab/>
      </w:r>
      <w:r>
        <w:rPr>
          <w:noProof/>
        </w:rPr>
        <w:t>Avlysing av konkurransen</w:t>
      </w:r>
      <w:r>
        <w:rPr>
          <w:noProof/>
        </w:rPr>
        <w:tab/>
      </w:r>
      <w:r>
        <w:rPr>
          <w:noProof/>
        </w:rPr>
        <w:fldChar w:fldCharType="begin"/>
      </w:r>
      <w:r>
        <w:rPr>
          <w:noProof/>
        </w:rPr>
        <w:instrText xml:space="preserve"> PAGEREF _Toc233963774 \h </w:instrText>
      </w:r>
      <w:r>
        <w:rPr>
          <w:noProof/>
        </w:rPr>
      </w:r>
      <w:r>
        <w:rPr>
          <w:noProof/>
        </w:rPr>
        <w:fldChar w:fldCharType="separate"/>
      </w:r>
      <w:r>
        <w:rPr>
          <w:noProof/>
        </w:rPr>
        <w:t>14</w:t>
      </w:r>
      <w:r>
        <w:rPr>
          <w:noProof/>
        </w:rPr>
        <w:fldChar w:fldCharType="end"/>
      </w:r>
    </w:p>
    <w:p w14:paraId="0461144A" w14:textId="50E08D36"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5.4</w:t>
      </w:r>
      <w:r>
        <w:rPr>
          <w:rFonts w:asciiTheme="minorHAnsi" w:eastAsiaTheme="minorEastAsia" w:hAnsiTheme="minorHAnsi" w:cstheme="minorBidi"/>
          <w:noProof/>
          <w:kern w:val="2"/>
          <w:szCs w:val="24"/>
          <w:lang w:eastAsia="nb-NO"/>
          <w14:ligatures w14:val="standardContextual"/>
        </w:rPr>
        <w:tab/>
      </w:r>
      <w:r>
        <w:rPr>
          <w:noProof/>
        </w:rPr>
        <w:t>Oppdragsgivers opplysningsplikt</w:t>
      </w:r>
      <w:r>
        <w:rPr>
          <w:noProof/>
        </w:rPr>
        <w:tab/>
      </w:r>
      <w:r>
        <w:rPr>
          <w:noProof/>
        </w:rPr>
        <w:fldChar w:fldCharType="begin"/>
      </w:r>
      <w:r>
        <w:rPr>
          <w:noProof/>
        </w:rPr>
        <w:instrText xml:space="preserve"> PAGEREF _Toc233963775 \h </w:instrText>
      </w:r>
      <w:r>
        <w:rPr>
          <w:noProof/>
        </w:rPr>
      </w:r>
      <w:r>
        <w:rPr>
          <w:noProof/>
        </w:rPr>
        <w:fldChar w:fldCharType="separate"/>
      </w:r>
      <w:r>
        <w:rPr>
          <w:noProof/>
        </w:rPr>
        <w:t>14</w:t>
      </w:r>
      <w:r>
        <w:rPr>
          <w:noProof/>
        </w:rPr>
        <w:fldChar w:fldCharType="end"/>
      </w:r>
    </w:p>
    <w:p w14:paraId="1B540465" w14:textId="07BF8980" w:rsidR="00BF3D22" w:rsidRDefault="00BF3D22">
      <w:pPr>
        <w:pStyle w:val="INNH1"/>
        <w:tabs>
          <w:tab w:val="left" w:pos="400"/>
        </w:tabs>
        <w:rPr>
          <w:rFonts w:asciiTheme="minorHAnsi" w:eastAsiaTheme="minorEastAsia" w:hAnsiTheme="minorHAnsi" w:cstheme="minorBidi"/>
          <w:b w:val="0"/>
          <w:noProof/>
          <w:kern w:val="2"/>
          <w:szCs w:val="24"/>
          <w14:ligatures w14:val="standardContextual"/>
        </w:rPr>
      </w:pPr>
      <w:r>
        <w:rPr>
          <w:noProof/>
        </w:rPr>
        <w:t>6</w:t>
      </w:r>
      <w:r>
        <w:rPr>
          <w:rFonts w:asciiTheme="minorHAnsi" w:eastAsiaTheme="minorEastAsia" w:hAnsiTheme="minorHAnsi" w:cstheme="minorBidi"/>
          <w:b w:val="0"/>
          <w:noProof/>
          <w:kern w:val="2"/>
          <w:szCs w:val="24"/>
          <w14:ligatures w14:val="standardContextual"/>
        </w:rPr>
        <w:tab/>
      </w:r>
      <w:r>
        <w:rPr>
          <w:noProof/>
        </w:rPr>
        <w:t>Øvrige bestemmelser</w:t>
      </w:r>
      <w:r>
        <w:rPr>
          <w:noProof/>
        </w:rPr>
        <w:tab/>
      </w:r>
      <w:r>
        <w:rPr>
          <w:noProof/>
        </w:rPr>
        <w:fldChar w:fldCharType="begin"/>
      </w:r>
      <w:r>
        <w:rPr>
          <w:noProof/>
        </w:rPr>
        <w:instrText xml:space="preserve"> PAGEREF _Toc233963776 \h </w:instrText>
      </w:r>
      <w:r>
        <w:rPr>
          <w:noProof/>
        </w:rPr>
      </w:r>
      <w:r>
        <w:rPr>
          <w:noProof/>
        </w:rPr>
        <w:fldChar w:fldCharType="separate"/>
      </w:r>
      <w:r>
        <w:rPr>
          <w:noProof/>
        </w:rPr>
        <w:t>14</w:t>
      </w:r>
      <w:r>
        <w:rPr>
          <w:noProof/>
        </w:rPr>
        <w:fldChar w:fldCharType="end"/>
      </w:r>
    </w:p>
    <w:p w14:paraId="0139624C" w14:textId="66023300"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6.1</w:t>
      </w:r>
      <w:r>
        <w:rPr>
          <w:rFonts w:asciiTheme="minorHAnsi" w:eastAsiaTheme="minorEastAsia" w:hAnsiTheme="minorHAnsi" w:cstheme="minorBidi"/>
          <w:noProof/>
          <w:kern w:val="2"/>
          <w:szCs w:val="24"/>
          <w:lang w:eastAsia="nb-NO"/>
          <w14:ligatures w14:val="standardContextual"/>
        </w:rPr>
        <w:tab/>
      </w:r>
      <w:r>
        <w:rPr>
          <w:noProof/>
        </w:rPr>
        <w:t>Lønns- og arbeidsvilkår</w:t>
      </w:r>
      <w:r>
        <w:rPr>
          <w:noProof/>
        </w:rPr>
        <w:tab/>
      </w:r>
      <w:r>
        <w:rPr>
          <w:noProof/>
        </w:rPr>
        <w:fldChar w:fldCharType="begin"/>
      </w:r>
      <w:r>
        <w:rPr>
          <w:noProof/>
        </w:rPr>
        <w:instrText xml:space="preserve"> PAGEREF _Toc233963777 \h </w:instrText>
      </w:r>
      <w:r>
        <w:rPr>
          <w:noProof/>
        </w:rPr>
      </w:r>
      <w:r>
        <w:rPr>
          <w:noProof/>
        </w:rPr>
        <w:fldChar w:fldCharType="separate"/>
      </w:r>
      <w:r>
        <w:rPr>
          <w:noProof/>
        </w:rPr>
        <w:t>14</w:t>
      </w:r>
      <w:r>
        <w:rPr>
          <w:noProof/>
        </w:rPr>
        <w:fldChar w:fldCharType="end"/>
      </w:r>
    </w:p>
    <w:p w14:paraId="117CBBA7" w14:textId="1BF043F6"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6.2</w:t>
      </w:r>
      <w:r>
        <w:rPr>
          <w:rFonts w:asciiTheme="minorHAnsi" w:eastAsiaTheme="minorEastAsia" w:hAnsiTheme="minorHAnsi" w:cstheme="minorBidi"/>
          <w:noProof/>
          <w:kern w:val="2"/>
          <w:szCs w:val="24"/>
          <w:lang w:eastAsia="nb-NO"/>
          <w14:ligatures w14:val="standardContextual"/>
        </w:rPr>
        <w:tab/>
      </w:r>
      <w:r>
        <w:rPr>
          <w:noProof/>
        </w:rPr>
        <w:t>Offentlighet</w:t>
      </w:r>
      <w:r>
        <w:rPr>
          <w:noProof/>
        </w:rPr>
        <w:tab/>
      </w:r>
      <w:r>
        <w:rPr>
          <w:noProof/>
        </w:rPr>
        <w:fldChar w:fldCharType="begin"/>
      </w:r>
      <w:r>
        <w:rPr>
          <w:noProof/>
        </w:rPr>
        <w:instrText xml:space="preserve"> PAGEREF _Toc233963778 \h </w:instrText>
      </w:r>
      <w:r>
        <w:rPr>
          <w:noProof/>
        </w:rPr>
      </w:r>
      <w:r>
        <w:rPr>
          <w:noProof/>
        </w:rPr>
        <w:fldChar w:fldCharType="separate"/>
      </w:r>
      <w:r>
        <w:rPr>
          <w:noProof/>
        </w:rPr>
        <w:t>14</w:t>
      </w:r>
      <w:r>
        <w:rPr>
          <w:noProof/>
        </w:rPr>
        <w:fldChar w:fldCharType="end"/>
      </w:r>
    </w:p>
    <w:p w14:paraId="7937B86D" w14:textId="269010CC"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6.3</w:t>
      </w:r>
      <w:r>
        <w:rPr>
          <w:rFonts w:asciiTheme="minorHAnsi" w:eastAsiaTheme="minorEastAsia" w:hAnsiTheme="minorHAnsi" w:cstheme="minorBidi"/>
          <w:noProof/>
          <w:kern w:val="2"/>
          <w:szCs w:val="24"/>
          <w:lang w:eastAsia="nb-NO"/>
          <w14:ligatures w14:val="standardContextual"/>
        </w:rPr>
        <w:tab/>
      </w:r>
      <w:r>
        <w:rPr>
          <w:noProof/>
        </w:rPr>
        <w:t>Taushetsplikt</w:t>
      </w:r>
      <w:r>
        <w:rPr>
          <w:noProof/>
        </w:rPr>
        <w:tab/>
      </w:r>
      <w:r>
        <w:rPr>
          <w:noProof/>
        </w:rPr>
        <w:fldChar w:fldCharType="begin"/>
      </w:r>
      <w:r>
        <w:rPr>
          <w:noProof/>
        </w:rPr>
        <w:instrText xml:space="preserve"> PAGEREF _Toc233963779 \h </w:instrText>
      </w:r>
      <w:r>
        <w:rPr>
          <w:noProof/>
        </w:rPr>
      </w:r>
      <w:r>
        <w:rPr>
          <w:noProof/>
        </w:rPr>
        <w:fldChar w:fldCharType="separate"/>
      </w:r>
      <w:r>
        <w:rPr>
          <w:noProof/>
        </w:rPr>
        <w:t>14</w:t>
      </w:r>
      <w:r>
        <w:rPr>
          <w:noProof/>
        </w:rPr>
        <w:fldChar w:fldCharType="end"/>
      </w:r>
    </w:p>
    <w:p w14:paraId="69AB333B" w14:textId="7B5052C7"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lastRenderedPageBreak/>
        <w:t>6.4</w:t>
      </w:r>
      <w:r>
        <w:rPr>
          <w:rFonts w:asciiTheme="minorHAnsi" w:eastAsiaTheme="minorEastAsia" w:hAnsiTheme="minorHAnsi" w:cstheme="minorBidi"/>
          <w:noProof/>
          <w:kern w:val="2"/>
          <w:szCs w:val="24"/>
          <w:lang w:eastAsia="nb-NO"/>
          <w14:ligatures w14:val="standardContextual"/>
        </w:rPr>
        <w:tab/>
      </w:r>
      <w:r>
        <w:rPr>
          <w:noProof/>
        </w:rPr>
        <w:t>Habilitet</w:t>
      </w:r>
      <w:r>
        <w:rPr>
          <w:noProof/>
        </w:rPr>
        <w:tab/>
      </w:r>
      <w:r>
        <w:rPr>
          <w:noProof/>
        </w:rPr>
        <w:fldChar w:fldCharType="begin"/>
      </w:r>
      <w:r>
        <w:rPr>
          <w:noProof/>
        </w:rPr>
        <w:instrText xml:space="preserve"> PAGEREF _Toc233963780 \h </w:instrText>
      </w:r>
      <w:r>
        <w:rPr>
          <w:noProof/>
        </w:rPr>
      </w:r>
      <w:r>
        <w:rPr>
          <w:noProof/>
        </w:rPr>
        <w:fldChar w:fldCharType="separate"/>
      </w:r>
      <w:r>
        <w:rPr>
          <w:noProof/>
        </w:rPr>
        <w:t>14</w:t>
      </w:r>
      <w:r>
        <w:rPr>
          <w:noProof/>
        </w:rPr>
        <w:fldChar w:fldCharType="end"/>
      </w:r>
    </w:p>
    <w:p w14:paraId="67D949CE" w14:textId="21E780B6" w:rsidR="00BF3D22" w:rsidRDefault="00BF3D22">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6.5</w:t>
      </w:r>
      <w:r>
        <w:rPr>
          <w:rFonts w:asciiTheme="minorHAnsi" w:eastAsiaTheme="minorEastAsia" w:hAnsiTheme="minorHAnsi" w:cstheme="minorBidi"/>
          <w:noProof/>
          <w:kern w:val="2"/>
          <w:szCs w:val="24"/>
          <w:lang w:eastAsia="nb-NO"/>
          <w14:ligatures w14:val="standardContextual"/>
        </w:rPr>
        <w:tab/>
      </w:r>
      <w:r>
        <w:rPr>
          <w:noProof/>
        </w:rPr>
        <w:t>Kostnader</w:t>
      </w:r>
      <w:r>
        <w:rPr>
          <w:noProof/>
        </w:rPr>
        <w:tab/>
      </w:r>
      <w:r>
        <w:rPr>
          <w:noProof/>
        </w:rPr>
        <w:fldChar w:fldCharType="begin"/>
      </w:r>
      <w:r>
        <w:rPr>
          <w:noProof/>
        </w:rPr>
        <w:instrText xml:space="preserve"> PAGEREF _Toc233963781 \h </w:instrText>
      </w:r>
      <w:r>
        <w:rPr>
          <w:noProof/>
        </w:rPr>
      </w:r>
      <w:r>
        <w:rPr>
          <w:noProof/>
        </w:rPr>
        <w:fldChar w:fldCharType="separate"/>
      </w:r>
      <w:r>
        <w:rPr>
          <w:noProof/>
        </w:rPr>
        <w:t>14</w:t>
      </w:r>
      <w:r>
        <w:rPr>
          <w:noProof/>
        </w:rPr>
        <w:fldChar w:fldCharType="end"/>
      </w:r>
    </w:p>
    <w:p w14:paraId="15F148D8" w14:textId="74E77414" w:rsidR="00BF3D22" w:rsidRDefault="00BF3D22">
      <w:pPr>
        <w:pStyle w:val="INNH2"/>
        <w:tabs>
          <w:tab w:val="right" w:leader="dot" w:pos="9060"/>
        </w:tabs>
        <w:rPr>
          <w:rFonts w:asciiTheme="minorHAnsi" w:eastAsiaTheme="minorEastAsia" w:hAnsiTheme="minorHAnsi" w:cstheme="minorBidi"/>
          <w:noProof/>
          <w:kern w:val="2"/>
          <w:szCs w:val="24"/>
          <w:lang w:eastAsia="nb-NO"/>
          <w14:ligatures w14:val="standardContextual"/>
        </w:rPr>
      </w:pPr>
      <w:r>
        <w:rPr>
          <w:noProof/>
        </w:rPr>
        <w:t>Vedlegg 1 - Forpliktelseserklæring</w:t>
      </w:r>
      <w:r>
        <w:rPr>
          <w:noProof/>
        </w:rPr>
        <w:tab/>
      </w:r>
      <w:r>
        <w:rPr>
          <w:noProof/>
        </w:rPr>
        <w:fldChar w:fldCharType="begin"/>
      </w:r>
      <w:r>
        <w:rPr>
          <w:noProof/>
        </w:rPr>
        <w:instrText xml:space="preserve"> PAGEREF _Toc233963782 \h </w:instrText>
      </w:r>
      <w:r>
        <w:rPr>
          <w:noProof/>
        </w:rPr>
      </w:r>
      <w:r>
        <w:rPr>
          <w:noProof/>
        </w:rPr>
        <w:fldChar w:fldCharType="separate"/>
      </w:r>
      <w:r>
        <w:rPr>
          <w:noProof/>
        </w:rPr>
        <w:t>15</w:t>
      </w:r>
      <w:r>
        <w:rPr>
          <w:noProof/>
        </w:rPr>
        <w:fldChar w:fldCharType="end"/>
      </w:r>
    </w:p>
    <w:p w14:paraId="6484343F" w14:textId="05FB6636" w:rsidR="00BF3D22" w:rsidRDefault="00BF3D22">
      <w:pPr>
        <w:pStyle w:val="INNH2"/>
        <w:tabs>
          <w:tab w:val="right" w:leader="dot" w:pos="9060"/>
        </w:tabs>
        <w:rPr>
          <w:rFonts w:asciiTheme="minorHAnsi" w:eastAsiaTheme="minorEastAsia" w:hAnsiTheme="minorHAnsi" w:cstheme="minorBidi"/>
          <w:noProof/>
          <w:kern w:val="2"/>
          <w:szCs w:val="24"/>
          <w:lang w:eastAsia="nb-NO"/>
          <w14:ligatures w14:val="standardContextual"/>
        </w:rPr>
      </w:pPr>
      <w:r>
        <w:rPr>
          <w:noProof/>
        </w:rPr>
        <w:t>Vedlegg 2 – Mal for erfaring fra lignende leveranser</w:t>
      </w:r>
      <w:r>
        <w:rPr>
          <w:noProof/>
        </w:rPr>
        <w:tab/>
      </w:r>
      <w:r>
        <w:rPr>
          <w:noProof/>
        </w:rPr>
        <w:fldChar w:fldCharType="begin"/>
      </w:r>
      <w:r>
        <w:rPr>
          <w:noProof/>
        </w:rPr>
        <w:instrText xml:space="preserve"> PAGEREF _Toc233963783 \h </w:instrText>
      </w:r>
      <w:r>
        <w:rPr>
          <w:noProof/>
        </w:rPr>
      </w:r>
      <w:r>
        <w:rPr>
          <w:noProof/>
        </w:rPr>
        <w:fldChar w:fldCharType="separate"/>
      </w:r>
      <w:r>
        <w:rPr>
          <w:noProof/>
        </w:rPr>
        <w:t>16</w:t>
      </w:r>
      <w:r>
        <w:rPr>
          <w:noProof/>
        </w:rPr>
        <w:fldChar w:fldCharType="end"/>
      </w:r>
    </w:p>
    <w:p w14:paraId="4AF7FD47" w14:textId="3ED5546A" w:rsidR="00E22D7E" w:rsidRDefault="00E22D7E" w:rsidP="00A23866">
      <w:pPr>
        <w:rPr>
          <w:snapToGrid w:val="0"/>
          <w:lang w:eastAsia="nb-NO"/>
        </w:rPr>
      </w:pPr>
      <w:r>
        <w:fldChar w:fldCharType="end"/>
      </w:r>
    </w:p>
    <w:p w14:paraId="4AF7FD48" w14:textId="77777777" w:rsidR="00E22D7E" w:rsidRDefault="00E22D7E" w:rsidP="00A23866">
      <w:pPr>
        <w:pStyle w:val="Tittel"/>
        <w:rPr>
          <w:snapToGrid w:val="0"/>
          <w:lang w:eastAsia="nb-NO"/>
        </w:rPr>
      </w:pPr>
      <w:r>
        <w:rPr>
          <w:snapToGrid w:val="0"/>
          <w:lang w:eastAsia="nb-NO"/>
        </w:rPr>
        <w:br w:type="page"/>
      </w:r>
      <w:bookmarkStart w:id="0" w:name="_Toc123709968"/>
      <w:bookmarkStart w:id="1" w:name="_Toc100150555"/>
      <w:bookmarkStart w:id="2" w:name="_Toc233963736"/>
      <w:r>
        <w:rPr>
          <w:snapToGrid w:val="0"/>
          <w:lang w:eastAsia="nb-NO"/>
        </w:rPr>
        <w:lastRenderedPageBreak/>
        <w:t xml:space="preserve">Del I </w:t>
      </w:r>
      <w:bookmarkEnd w:id="0"/>
      <w:r>
        <w:rPr>
          <w:snapToGrid w:val="0"/>
          <w:lang w:eastAsia="nb-NO"/>
        </w:rPr>
        <w:t>Betingelser for konkurransen</w:t>
      </w:r>
      <w:bookmarkEnd w:id="1"/>
      <w:bookmarkEnd w:id="2"/>
    </w:p>
    <w:p w14:paraId="4AF7FD49" w14:textId="77777777" w:rsidR="00E22D7E" w:rsidRDefault="00E22D7E" w:rsidP="00335253">
      <w:pPr>
        <w:pStyle w:val="Overskrift1"/>
        <w:rPr>
          <w:snapToGrid w:val="0"/>
          <w:lang w:eastAsia="nb-NO"/>
        </w:rPr>
      </w:pPr>
      <w:bookmarkStart w:id="3" w:name="_Toc100150556"/>
      <w:bookmarkStart w:id="4" w:name="_Toc233963737"/>
      <w:r>
        <w:rPr>
          <w:snapToGrid w:val="0"/>
          <w:lang w:eastAsia="nb-NO"/>
        </w:rPr>
        <w:t>Informasjon om anskaffelsen</w:t>
      </w:r>
      <w:bookmarkEnd w:id="3"/>
      <w:bookmarkEnd w:id="4"/>
    </w:p>
    <w:p w14:paraId="4AF7FD4A" w14:textId="77777777" w:rsidR="00E22D7E" w:rsidRDefault="00E22D7E" w:rsidP="00335253">
      <w:pPr>
        <w:pStyle w:val="Overskrift2"/>
      </w:pPr>
      <w:bookmarkStart w:id="5" w:name="_Toc68590495"/>
      <w:bookmarkStart w:id="6" w:name="_Toc100150557"/>
      <w:bookmarkStart w:id="7" w:name="_Toc58645277"/>
      <w:bookmarkStart w:id="8" w:name="_Toc71359986"/>
      <w:bookmarkStart w:id="9" w:name="_Toc233963738"/>
      <w:r>
        <w:t xml:space="preserve">Presentasjon av </w:t>
      </w:r>
      <w:bookmarkEnd w:id="5"/>
      <w:r>
        <w:t>Oppdragsgiver</w:t>
      </w:r>
      <w:bookmarkEnd w:id="6"/>
      <w:bookmarkEnd w:id="9"/>
    </w:p>
    <w:bookmarkEnd w:id="7"/>
    <w:p w14:paraId="4AF7FD4C" w14:textId="0938B562" w:rsidR="00241887" w:rsidRDefault="00CC1F41" w:rsidP="00241887">
      <w:pPr>
        <w:jc w:val="both"/>
      </w:pPr>
      <w:r w:rsidRPr="00CC1F41">
        <w:t xml:space="preserve">Arbeids- og velferdsdirektoratet v/Kommunikasjonsavdelingen, heretter kalt Oppdragsgiver, innbyr til åpen anbudskonkurranse i forbindelse med anskaffelse av rammeavtale for kjøp av translatørtjenester. Arbeids- og velferdsdirektoratet er en enhet i </w:t>
      </w:r>
      <w:r w:rsidRPr="004B2841">
        <w:rPr>
          <w:b/>
          <w:bCs/>
        </w:rPr>
        <w:t>Arbeids- og velferdsetaten.</w:t>
      </w:r>
    </w:p>
    <w:p w14:paraId="01CD2A5B" w14:textId="77777777" w:rsidR="00CC1F41" w:rsidRDefault="00CC1F41" w:rsidP="00241887">
      <w:pPr>
        <w:jc w:val="both"/>
        <w:rPr>
          <w:snapToGrid w:val="0"/>
          <w:lang w:eastAsia="nb-NO"/>
        </w:rPr>
      </w:pPr>
    </w:p>
    <w:p w14:paraId="4AF7FD4D" w14:textId="515B6444" w:rsidR="00241887" w:rsidRPr="001014A5" w:rsidRDefault="00241887" w:rsidP="00241887">
      <w:pPr>
        <w:rPr>
          <w:noProof/>
          <w:szCs w:val="24"/>
          <w:lang w:eastAsia="nb-NO"/>
        </w:rPr>
      </w:pPr>
      <w:r w:rsidRPr="001014A5">
        <w:rPr>
          <w:b/>
          <w:bCs/>
          <w:noProof/>
          <w:szCs w:val="24"/>
          <w:lang w:eastAsia="nb-NO"/>
        </w:rPr>
        <w:t>Arbeids- og velferdsforvaltningen (N</w:t>
      </w:r>
      <w:r w:rsidR="00B05A0D">
        <w:rPr>
          <w:b/>
          <w:bCs/>
          <w:noProof/>
          <w:szCs w:val="24"/>
          <w:lang w:eastAsia="nb-NO"/>
        </w:rPr>
        <w:t>av</w:t>
      </w:r>
      <w:r w:rsidRPr="001014A5">
        <w:rPr>
          <w:b/>
          <w:bCs/>
          <w:noProof/>
          <w:szCs w:val="24"/>
          <w:lang w:eastAsia="nb-NO"/>
        </w:rPr>
        <w:t xml:space="preserve">) </w:t>
      </w:r>
      <w:r w:rsidRPr="001014A5">
        <w:rPr>
          <w:noProof/>
          <w:szCs w:val="24"/>
          <w:lang w:eastAsia="nb-NO"/>
        </w:rPr>
        <w:t>består av Arbeids- og velferdsetaten og de delene av kommunens sosialtjenester som inngår i de felles lokale N</w:t>
      </w:r>
      <w:r w:rsidR="00B05A0D">
        <w:rPr>
          <w:noProof/>
          <w:szCs w:val="24"/>
          <w:lang w:eastAsia="nb-NO"/>
        </w:rPr>
        <w:t>av</w:t>
      </w:r>
      <w:r w:rsidRPr="001014A5">
        <w:rPr>
          <w:noProof/>
          <w:szCs w:val="24"/>
          <w:lang w:eastAsia="nb-NO"/>
        </w:rPr>
        <w:t>-kontorene. I tillegg til N</w:t>
      </w:r>
      <w:r w:rsidR="00B05A0D">
        <w:rPr>
          <w:noProof/>
          <w:szCs w:val="24"/>
          <w:lang w:eastAsia="nb-NO"/>
        </w:rPr>
        <w:t>av</w:t>
      </w:r>
      <w:r w:rsidRPr="001014A5">
        <w:rPr>
          <w:noProof/>
          <w:szCs w:val="24"/>
          <w:lang w:eastAsia="nb-NO"/>
        </w:rPr>
        <w:t>- kontorene er det over hundre spesialenheter. Spesialenhetene løser sentraliserte oppgaver som det ikke er tjenelig å utføre i førstelinja på de enkelte N</w:t>
      </w:r>
      <w:r w:rsidR="00B05A0D">
        <w:rPr>
          <w:noProof/>
          <w:szCs w:val="24"/>
          <w:lang w:eastAsia="nb-NO"/>
        </w:rPr>
        <w:t>av</w:t>
      </w:r>
      <w:r w:rsidRPr="001014A5">
        <w:rPr>
          <w:noProof/>
          <w:szCs w:val="24"/>
          <w:lang w:eastAsia="nb-NO"/>
        </w:rPr>
        <w:t>-kontor.</w:t>
      </w:r>
    </w:p>
    <w:p w14:paraId="4AF7FD4E" w14:textId="77777777" w:rsidR="00241887" w:rsidRPr="001014A5" w:rsidRDefault="00241887" w:rsidP="00241887">
      <w:pPr>
        <w:rPr>
          <w:noProof/>
          <w:szCs w:val="24"/>
          <w:lang w:eastAsia="nb-NO"/>
        </w:rPr>
      </w:pPr>
    </w:p>
    <w:p w14:paraId="4AF7FD4F" w14:textId="48486B94" w:rsidR="00241887" w:rsidRPr="001014A5" w:rsidRDefault="00241887" w:rsidP="00241887">
      <w:pPr>
        <w:rPr>
          <w:noProof/>
          <w:szCs w:val="24"/>
          <w:lang w:eastAsia="nb-NO"/>
        </w:rPr>
      </w:pPr>
      <w:r w:rsidRPr="001014A5">
        <w:rPr>
          <w:noProof/>
          <w:szCs w:val="24"/>
          <w:lang w:eastAsia="nb-NO"/>
        </w:rPr>
        <w:t>Hovedmålene til N</w:t>
      </w:r>
      <w:r w:rsidR="00B05A0D">
        <w:rPr>
          <w:noProof/>
          <w:szCs w:val="24"/>
          <w:lang w:eastAsia="nb-NO"/>
        </w:rPr>
        <w:t>av</w:t>
      </w:r>
      <w:r w:rsidRPr="001014A5">
        <w:rPr>
          <w:noProof/>
          <w:szCs w:val="24"/>
          <w:lang w:eastAsia="nb-NO"/>
        </w:rPr>
        <w:t xml:space="preserve"> er:</w:t>
      </w:r>
    </w:p>
    <w:p w14:paraId="4AF7FD50" w14:textId="77777777" w:rsidR="00241887" w:rsidRPr="001014A5" w:rsidRDefault="00241887" w:rsidP="00335253">
      <w:pPr>
        <w:numPr>
          <w:ilvl w:val="0"/>
          <w:numId w:val="50"/>
        </w:numPr>
        <w:rPr>
          <w:szCs w:val="24"/>
          <w:lang w:eastAsia="nb-NO"/>
        </w:rPr>
      </w:pPr>
      <w:r w:rsidRPr="001714A9">
        <w:rPr>
          <w:szCs w:val="24"/>
          <w:lang w:eastAsia="nb-NO"/>
        </w:rPr>
        <w:t>Få flere i arbeid og aktivitet, færre på stønad</w:t>
      </w:r>
    </w:p>
    <w:p w14:paraId="4AF7FD51" w14:textId="77777777" w:rsidR="00241887" w:rsidRPr="001014A5" w:rsidRDefault="00241887" w:rsidP="00335253">
      <w:pPr>
        <w:numPr>
          <w:ilvl w:val="0"/>
          <w:numId w:val="50"/>
        </w:numPr>
        <w:rPr>
          <w:noProof/>
          <w:szCs w:val="24"/>
          <w:lang w:eastAsia="nb-NO"/>
        </w:rPr>
      </w:pPr>
      <w:r w:rsidRPr="001014A5">
        <w:rPr>
          <w:noProof/>
          <w:szCs w:val="24"/>
          <w:lang w:val="en-GB" w:eastAsia="nb-NO"/>
        </w:rPr>
        <w:t>Bidra til et velfungerende arbeidsmarked</w:t>
      </w:r>
    </w:p>
    <w:p w14:paraId="4AF7FD52" w14:textId="77777777" w:rsidR="00241887" w:rsidRPr="001014A5" w:rsidRDefault="00241887" w:rsidP="00335253">
      <w:pPr>
        <w:numPr>
          <w:ilvl w:val="0"/>
          <w:numId w:val="50"/>
        </w:numPr>
        <w:rPr>
          <w:noProof/>
          <w:szCs w:val="24"/>
          <w:lang w:eastAsia="nb-NO"/>
        </w:rPr>
      </w:pPr>
      <w:r w:rsidRPr="001714A9">
        <w:rPr>
          <w:szCs w:val="24"/>
          <w:lang w:eastAsia="nb-NO"/>
        </w:rPr>
        <w:t>Gi rett tjeneste og stønad til rett tid</w:t>
      </w:r>
    </w:p>
    <w:p w14:paraId="4AF7FD53" w14:textId="77777777" w:rsidR="00241887" w:rsidRPr="001014A5" w:rsidRDefault="00241887" w:rsidP="00335253">
      <w:pPr>
        <w:numPr>
          <w:ilvl w:val="0"/>
          <w:numId w:val="50"/>
        </w:numPr>
        <w:rPr>
          <w:noProof/>
          <w:szCs w:val="24"/>
          <w:lang w:eastAsia="nb-NO"/>
        </w:rPr>
      </w:pPr>
      <w:r w:rsidRPr="001014A5">
        <w:rPr>
          <w:noProof/>
          <w:szCs w:val="24"/>
          <w:lang w:eastAsia="nb-NO"/>
        </w:rPr>
        <w:t>Gi god service tilpasset brukernes forutsetninger og behov</w:t>
      </w:r>
    </w:p>
    <w:p w14:paraId="4AF7FD54" w14:textId="77777777" w:rsidR="00241887" w:rsidRPr="001014A5" w:rsidRDefault="00241887" w:rsidP="00335253">
      <w:pPr>
        <w:numPr>
          <w:ilvl w:val="0"/>
          <w:numId w:val="50"/>
        </w:numPr>
        <w:rPr>
          <w:noProof/>
          <w:szCs w:val="24"/>
          <w:lang w:eastAsia="nb-NO"/>
        </w:rPr>
      </w:pPr>
      <w:r w:rsidRPr="001014A5">
        <w:rPr>
          <w:noProof/>
          <w:szCs w:val="24"/>
          <w:lang w:eastAsia="nb-NO"/>
        </w:rPr>
        <w:t>Skape en helhetlig og effektiv arbeids- og velferdsforvaltning</w:t>
      </w:r>
    </w:p>
    <w:p w14:paraId="4AF7FD55" w14:textId="77777777" w:rsidR="00241887" w:rsidRPr="001014A5" w:rsidRDefault="00241887" w:rsidP="00241887">
      <w:pPr>
        <w:ind w:left="720"/>
        <w:rPr>
          <w:noProof/>
          <w:szCs w:val="24"/>
          <w:lang w:eastAsia="nb-NO"/>
        </w:rPr>
      </w:pPr>
      <w:r w:rsidRPr="001014A5">
        <w:rPr>
          <w:noProof/>
          <w:szCs w:val="24"/>
          <w:lang w:eastAsia="nb-NO"/>
        </w:rPr>
        <w:tab/>
      </w:r>
    </w:p>
    <w:p w14:paraId="4AF7FD56" w14:textId="2179D6D8" w:rsidR="00241887" w:rsidRPr="001014A5" w:rsidRDefault="00241887" w:rsidP="00241887">
      <w:pPr>
        <w:rPr>
          <w:noProof/>
          <w:szCs w:val="24"/>
          <w:lang w:eastAsia="nb-NO"/>
        </w:rPr>
      </w:pPr>
      <w:r w:rsidRPr="001014A5">
        <w:rPr>
          <w:noProof/>
          <w:szCs w:val="24"/>
          <w:lang w:eastAsia="nb-NO"/>
        </w:rPr>
        <w:t xml:space="preserve">Totalt er det ca. </w:t>
      </w:r>
      <w:r w:rsidR="00461CD1">
        <w:rPr>
          <w:noProof/>
          <w:szCs w:val="24"/>
          <w:lang w:eastAsia="nb-NO"/>
        </w:rPr>
        <w:t>22</w:t>
      </w:r>
      <w:r w:rsidRPr="001014A5">
        <w:rPr>
          <w:noProof/>
          <w:szCs w:val="24"/>
          <w:lang w:eastAsia="nb-NO"/>
        </w:rPr>
        <w:t xml:space="preserve"> 000 årsverk. Av disse er omtrent 1</w:t>
      </w:r>
      <w:r w:rsidR="00461CD1">
        <w:rPr>
          <w:noProof/>
          <w:szCs w:val="24"/>
          <w:lang w:eastAsia="nb-NO"/>
        </w:rPr>
        <w:t>6</w:t>
      </w:r>
      <w:r w:rsidRPr="001014A5">
        <w:rPr>
          <w:noProof/>
          <w:szCs w:val="24"/>
          <w:lang w:eastAsia="nb-NO"/>
        </w:rPr>
        <w:t xml:space="preserve"> 000 i staten og </w:t>
      </w:r>
      <w:r w:rsidR="00461CD1">
        <w:rPr>
          <w:noProof/>
          <w:szCs w:val="24"/>
          <w:lang w:eastAsia="nb-NO"/>
        </w:rPr>
        <w:t>6</w:t>
      </w:r>
      <w:r w:rsidRPr="001014A5">
        <w:rPr>
          <w:noProof/>
          <w:szCs w:val="24"/>
          <w:lang w:eastAsia="nb-NO"/>
        </w:rPr>
        <w:t xml:space="preserve"> 000 i kommunene. </w:t>
      </w:r>
    </w:p>
    <w:p w14:paraId="4AF7FD57" w14:textId="77777777" w:rsidR="00241887" w:rsidRPr="001014A5" w:rsidRDefault="00241887" w:rsidP="00241887">
      <w:pPr>
        <w:rPr>
          <w:noProof/>
          <w:szCs w:val="24"/>
          <w:lang w:eastAsia="nb-NO"/>
        </w:rPr>
      </w:pPr>
    </w:p>
    <w:p w14:paraId="4AF7FD58" w14:textId="29A41110" w:rsidR="00241887" w:rsidRPr="001014A5" w:rsidRDefault="00241887" w:rsidP="00241887">
      <w:pPr>
        <w:rPr>
          <w:noProof/>
          <w:szCs w:val="24"/>
          <w:lang w:eastAsia="nb-NO"/>
        </w:rPr>
      </w:pPr>
      <w:r w:rsidRPr="001014A5">
        <w:rPr>
          <w:noProof/>
          <w:szCs w:val="24"/>
          <w:lang w:eastAsia="nb-NO"/>
        </w:rPr>
        <w:t>N</w:t>
      </w:r>
      <w:r w:rsidR="00B05A0D">
        <w:rPr>
          <w:noProof/>
          <w:szCs w:val="24"/>
          <w:lang w:eastAsia="nb-NO"/>
        </w:rPr>
        <w:t>av</w:t>
      </w:r>
      <w:r w:rsidRPr="001014A5">
        <w:rPr>
          <w:noProof/>
          <w:szCs w:val="24"/>
          <w:lang w:eastAsia="nb-NO"/>
        </w:rPr>
        <w:t xml:space="preserve"> betjener om lag 2,8 millioner av befolkningen som brukere. </w:t>
      </w:r>
      <w:r w:rsidR="0027186C" w:rsidRPr="0027186C">
        <w:rPr>
          <w:noProof/>
          <w:szCs w:val="24"/>
          <w:lang w:eastAsia="nb-NO"/>
        </w:rPr>
        <w:t>N</w:t>
      </w:r>
      <w:r w:rsidR="00B05A0D">
        <w:rPr>
          <w:noProof/>
          <w:szCs w:val="24"/>
          <w:lang w:eastAsia="nb-NO"/>
        </w:rPr>
        <w:t>av</w:t>
      </w:r>
      <w:r w:rsidR="0027186C" w:rsidRPr="0027186C">
        <w:rPr>
          <w:noProof/>
          <w:szCs w:val="24"/>
          <w:lang w:eastAsia="nb-NO"/>
        </w:rPr>
        <w:t xml:space="preserve"> forvalter en tredjedel av statsbudsjettet gjennom ordninger som dagpenger, arbeidsavklaringspenger, sykepenger, pensjon, barnetrygd og kontantstøtte.</w:t>
      </w:r>
    </w:p>
    <w:p w14:paraId="4AF7FD59" w14:textId="77777777" w:rsidR="00241887" w:rsidRPr="001014A5" w:rsidRDefault="00241887" w:rsidP="00241887">
      <w:pPr>
        <w:jc w:val="both"/>
        <w:rPr>
          <w:szCs w:val="24"/>
        </w:rPr>
      </w:pPr>
    </w:p>
    <w:p w14:paraId="4AF7FD5A" w14:textId="4C4EE56C" w:rsidR="00241887" w:rsidRPr="001014A5" w:rsidRDefault="00241887" w:rsidP="00241887">
      <w:pPr>
        <w:jc w:val="both"/>
        <w:rPr>
          <w:szCs w:val="24"/>
        </w:rPr>
      </w:pPr>
      <w:r w:rsidRPr="001014A5">
        <w:rPr>
          <w:szCs w:val="24"/>
        </w:rPr>
        <w:t>For mer informasjon om N</w:t>
      </w:r>
      <w:r w:rsidR="00B05A0D">
        <w:rPr>
          <w:szCs w:val="24"/>
        </w:rPr>
        <w:t>av</w:t>
      </w:r>
      <w:r w:rsidRPr="001014A5">
        <w:rPr>
          <w:szCs w:val="24"/>
        </w:rPr>
        <w:t xml:space="preserve">, se </w:t>
      </w:r>
      <w:hyperlink r:id="rId8" w:history="1">
        <w:r w:rsidRPr="001014A5">
          <w:rPr>
            <w:rStyle w:val="Hyperkobling"/>
            <w:szCs w:val="24"/>
          </w:rPr>
          <w:t>www.nav.no</w:t>
        </w:r>
      </w:hyperlink>
      <w:r w:rsidRPr="001014A5">
        <w:rPr>
          <w:szCs w:val="24"/>
        </w:rPr>
        <w:t>.</w:t>
      </w:r>
    </w:p>
    <w:p w14:paraId="4AF7FD5B" w14:textId="77777777" w:rsidR="00E22D7E" w:rsidRDefault="00E22D7E" w:rsidP="00D724DD"/>
    <w:p w14:paraId="4AF7FD5C" w14:textId="77777777" w:rsidR="00E22D7E" w:rsidRDefault="00E22D7E" w:rsidP="00335253">
      <w:pPr>
        <w:pStyle w:val="Overskrift2"/>
      </w:pPr>
      <w:bookmarkStart w:id="10" w:name="_Toc100150558"/>
      <w:bookmarkStart w:id="11" w:name="_Toc233963739"/>
      <w:r>
        <w:t>Regler og prosedyre for konkurransen</w:t>
      </w:r>
      <w:bookmarkEnd w:id="10"/>
      <w:bookmarkEnd w:id="11"/>
    </w:p>
    <w:p w14:paraId="4AF7FD5D" w14:textId="674AA316" w:rsidR="00E22D7E" w:rsidRDefault="00E22D7E" w:rsidP="00D724DD">
      <w:pPr>
        <w:rPr>
          <w:snapToGrid w:val="0"/>
          <w:lang w:eastAsia="nb-NO"/>
        </w:rPr>
      </w:pPr>
      <w:r>
        <w:rPr>
          <w:snapToGrid w:val="0"/>
          <w:lang w:eastAsia="nb-NO"/>
        </w:rPr>
        <w:t xml:space="preserve">Anskaffelsen er omfattet av lov om offentlige anskaffelser </w:t>
      </w:r>
      <w:r w:rsidR="00F13E0B" w:rsidRPr="00F13E0B">
        <w:rPr>
          <w:snapToGrid w:val="0"/>
          <w:lang w:eastAsia="nb-NO"/>
        </w:rPr>
        <w:t xml:space="preserve">av 17. juni 2016 nr. 73 (LOA) og forskrift om offentlig anskaffelser av 12. august 2016 nr. 974 </w:t>
      </w:r>
      <w:r>
        <w:rPr>
          <w:snapToGrid w:val="0"/>
          <w:lang w:eastAsia="nb-NO"/>
        </w:rPr>
        <w:t>(FOA). For denne anskaffelsen gjelder FOA del I og III.</w:t>
      </w:r>
    </w:p>
    <w:p w14:paraId="4AF7FD5E" w14:textId="77777777" w:rsidR="00E22D7E" w:rsidRDefault="00E22D7E" w:rsidP="00D724DD">
      <w:pPr>
        <w:rPr>
          <w:snapToGrid w:val="0"/>
          <w:lang w:eastAsia="nb-NO"/>
        </w:rPr>
      </w:pPr>
    </w:p>
    <w:p w14:paraId="4AF7FD5F" w14:textId="77777777" w:rsidR="00E22D7E" w:rsidRDefault="001C5CBB" w:rsidP="00D724DD">
      <w:pPr>
        <w:rPr>
          <w:snapToGrid w:val="0"/>
          <w:lang w:eastAsia="nb-NO"/>
        </w:rPr>
      </w:pPr>
      <w:r w:rsidRPr="001C5CBB">
        <w:t>Denne</w:t>
      </w:r>
      <w:r>
        <w:t xml:space="preserve"> </w:t>
      </w:r>
      <w:r w:rsidR="00E22D7E" w:rsidRPr="001C5CBB">
        <w:t>anskaffelsen</w:t>
      </w:r>
      <w:r w:rsidR="00E22D7E">
        <w:rPr>
          <w:snapToGrid w:val="0"/>
          <w:lang w:eastAsia="nb-NO"/>
        </w:rPr>
        <w:t xml:space="preserve"> følger prosedyren fo</w:t>
      </w:r>
      <w:r>
        <w:rPr>
          <w:snapToGrid w:val="0"/>
          <w:lang w:eastAsia="nb-NO"/>
        </w:rPr>
        <w:t xml:space="preserve">r åpen anbudskonkurranse. Dette </w:t>
      </w:r>
      <w:r w:rsidR="00E22D7E">
        <w:rPr>
          <w:snapToGrid w:val="0"/>
          <w:lang w:eastAsia="nb-NO"/>
        </w:rPr>
        <w:t>er en anskaffelsesprosedyre som åpner for at alle interesserte leverandører kan gi tilbud, men som ikke tillater forhandlinger.</w:t>
      </w:r>
    </w:p>
    <w:p w14:paraId="4AF7FD60" w14:textId="77777777" w:rsidR="00E22D7E" w:rsidRDefault="00E22D7E" w:rsidP="00D724DD">
      <w:pPr>
        <w:rPr>
          <w:snapToGrid w:val="0"/>
          <w:lang w:eastAsia="nb-NO"/>
        </w:rPr>
      </w:pPr>
    </w:p>
    <w:p w14:paraId="4AF7FD61" w14:textId="77777777" w:rsidR="00E22D7E" w:rsidRDefault="00E22D7E" w:rsidP="00335253">
      <w:pPr>
        <w:pStyle w:val="Overskrift2"/>
      </w:pPr>
      <w:bookmarkStart w:id="12" w:name="_Toc157247853"/>
      <w:bookmarkStart w:id="13" w:name="_Toc100150559"/>
      <w:bookmarkStart w:id="14" w:name="_Toc30588512"/>
      <w:bookmarkStart w:id="15" w:name="_Toc66596539"/>
      <w:bookmarkStart w:id="16" w:name="_Toc66609041"/>
      <w:bookmarkStart w:id="17" w:name="_Toc71352958"/>
      <w:bookmarkStart w:id="18" w:name="_Ref102965868"/>
      <w:bookmarkStart w:id="19" w:name="_Toc233963740"/>
      <w:bookmarkEnd w:id="8"/>
      <w:r>
        <w:t>Anskaffelsens mål/formål</w:t>
      </w:r>
      <w:bookmarkEnd w:id="12"/>
      <w:bookmarkEnd w:id="13"/>
      <w:bookmarkEnd w:id="19"/>
    </w:p>
    <w:p w14:paraId="1CE3DF5B" w14:textId="77777777" w:rsidR="004E4569" w:rsidRDefault="004E4569" w:rsidP="004E4569">
      <w:pPr>
        <w:rPr>
          <w:snapToGrid w:val="0"/>
          <w:lang w:eastAsia="nb-NO"/>
        </w:rPr>
      </w:pPr>
      <w:r w:rsidRPr="00DD69A8">
        <w:t>Det skal inngås en ny landsdekkende rammeavtale for kjøp av translatørtjenester. Avtalen skal dekke behov for oversettelse av alle typer dokumenter/tekster til og fra fremmedspråk, omskriving til nynorsk og oversettelse til og fra samiske språk. Avtalen vil også gjelde for oppdatering og kvalitetssikring av tekster.</w:t>
      </w:r>
    </w:p>
    <w:p w14:paraId="6D278164" w14:textId="77777777" w:rsidR="00CC6C69" w:rsidRDefault="00CC6C69" w:rsidP="00CC6C69">
      <w:pPr>
        <w:rPr>
          <w:snapToGrid w:val="0"/>
          <w:lang w:eastAsia="nb-NO"/>
        </w:rPr>
      </w:pPr>
    </w:p>
    <w:p w14:paraId="610463AC" w14:textId="5FCD9705" w:rsidR="00CC6C69" w:rsidRDefault="00CC6C69" w:rsidP="00CC6C69">
      <w:pPr>
        <w:rPr>
          <w:snapToGrid w:val="0"/>
          <w:lang w:eastAsia="nb-NO"/>
        </w:rPr>
      </w:pPr>
      <w:r w:rsidRPr="006C7E3B">
        <w:rPr>
          <w:snapToGrid w:val="0"/>
          <w:lang w:eastAsia="nb-NO"/>
        </w:rPr>
        <w:t>Avtalen skal være bindende for alle enheter i den statlige delen av Nav.</w:t>
      </w:r>
      <w:r>
        <w:rPr>
          <w:snapToGrid w:val="0"/>
          <w:lang w:eastAsia="nb-NO"/>
        </w:rPr>
        <w:t xml:space="preserve"> </w:t>
      </w:r>
    </w:p>
    <w:p w14:paraId="14D77B44" w14:textId="77777777" w:rsidR="00CC6C69" w:rsidRDefault="00CC6C69" w:rsidP="00D724DD">
      <w:pPr>
        <w:rPr>
          <w:snapToGrid w:val="0"/>
          <w:lang w:eastAsia="nb-NO"/>
        </w:rPr>
      </w:pPr>
    </w:p>
    <w:p w14:paraId="4AF7FD64" w14:textId="77777777" w:rsidR="00E22D7E" w:rsidRDefault="00A05B75" w:rsidP="00D724DD">
      <w:pPr>
        <w:rPr>
          <w:snapToGrid w:val="0"/>
          <w:lang w:eastAsia="nb-NO"/>
        </w:rPr>
      </w:pPr>
      <w:r>
        <w:rPr>
          <w:snapToGrid w:val="0"/>
          <w:lang w:eastAsia="nb-NO"/>
        </w:rPr>
        <w:t>Kontrakten</w:t>
      </w:r>
      <w:r w:rsidR="00E22D7E">
        <w:rPr>
          <w:snapToGrid w:val="0"/>
          <w:lang w:eastAsia="nb-NO"/>
        </w:rPr>
        <w:t xml:space="preserve"> skal reguleres av vedlagte kontraktsvilkår med bilag, jf. konkurranse</w:t>
      </w:r>
      <w:r w:rsidR="00E22D7E">
        <w:rPr>
          <w:snapToGrid w:val="0"/>
          <w:lang w:eastAsia="nb-NO"/>
        </w:rPr>
        <w:softHyphen/>
        <w:t>grunnlagets Del II og III.</w:t>
      </w:r>
    </w:p>
    <w:p w14:paraId="4AF7FD65" w14:textId="77777777" w:rsidR="00E22D7E" w:rsidRDefault="00E22D7E" w:rsidP="00D724DD">
      <w:pPr>
        <w:rPr>
          <w:snapToGrid w:val="0"/>
          <w:lang w:eastAsia="nb-NO"/>
        </w:rPr>
      </w:pPr>
    </w:p>
    <w:p w14:paraId="4AF7FD66" w14:textId="7DF07079" w:rsidR="00E22D7E" w:rsidRDefault="00E22D7E" w:rsidP="00335253">
      <w:pPr>
        <w:pStyle w:val="Overskrift2"/>
        <w:ind w:left="567" w:hanging="567"/>
      </w:pPr>
      <w:bookmarkStart w:id="20" w:name="_Toc100150560"/>
      <w:bookmarkStart w:id="21" w:name="_Ref152579109"/>
      <w:bookmarkStart w:id="22" w:name="_Toc233963741"/>
      <w:r>
        <w:t xml:space="preserve">Anskaffelsens </w:t>
      </w:r>
      <w:r w:rsidR="00DA7702">
        <w:t xml:space="preserve">innhold og </w:t>
      </w:r>
      <w:r>
        <w:t>omfang</w:t>
      </w:r>
      <w:bookmarkEnd w:id="20"/>
      <w:bookmarkEnd w:id="21"/>
      <w:bookmarkEnd w:id="22"/>
    </w:p>
    <w:p w14:paraId="4CA1A96F" w14:textId="77777777" w:rsidR="00230B97" w:rsidRPr="006C7E3B" w:rsidRDefault="00230B97" w:rsidP="00230B97">
      <w:pPr>
        <w:rPr>
          <w:snapToGrid w:val="0"/>
          <w:lang w:eastAsia="nb-NO"/>
        </w:rPr>
      </w:pPr>
      <w:r w:rsidRPr="00692B2E">
        <w:rPr>
          <w:snapToGrid w:val="0"/>
          <w:lang w:eastAsia="nb-NO"/>
        </w:rPr>
        <w:t xml:space="preserve">Rammeavtalen anslås å ha en estimert verdi </w:t>
      </w:r>
      <w:r w:rsidRPr="006C7E3B">
        <w:rPr>
          <w:snapToGrid w:val="0"/>
          <w:lang w:eastAsia="nb-NO"/>
        </w:rPr>
        <w:t xml:space="preserve">på 50 millioner ekskl. mva. for 4 års perioden. Beløpet er estimert ut fra tidligere års forbruk. Oppgitte verdi er kun retningsgivende, og medfører ingen kjøpsforpliktelse for Oppdragsgiver. </w:t>
      </w:r>
    </w:p>
    <w:p w14:paraId="70EDE788" w14:textId="77777777" w:rsidR="00230B97" w:rsidRPr="006C7E3B" w:rsidRDefault="00230B97" w:rsidP="00230B97">
      <w:pPr>
        <w:rPr>
          <w:snapToGrid w:val="0"/>
          <w:lang w:eastAsia="nb-NO"/>
        </w:rPr>
      </w:pPr>
    </w:p>
    <w:p w14:paraId="71D82EEF" w14:textId="77777777" w:rsidR="00230B97" w:rsidRPr="006C7E3B" w:rsidRDefault="00230B97" w:rsidP="00230B97">
      <w:pPr>
        <w:rPr>
          <w:snapToGrid w:val="0"/>
          <w:lang w:eastAsia="nb-NO"/>
        </w:rPr>
      </w:pPr>
      <w:r w:rsidRPr="006C7E3B">
        <w:rPr>
          <w:snapToGrid w:val="0"/>
          <w:lang w:eastAsia="nb-NO"/>
        </w:rPr>
        <w:t xml:space="preserve">Rammeavtalens maksimale samlede verdi, er satt til 60 millioner ekskl. mva. </w:t>
      </w:r>
    </w:p>
    <w:p w14:paraId="0D8D81A3" w14:textId="77777777" w:rsidR="00230B97" w:rsidRPr="006C7E3B" w:rsidRDefault="00230B97" w:rsidP="00230B97">
      <w:pPr>
        <w:rPr>
          <w:snapToGrid w:val="0"/>
          <w:lang w:eastAsia="nb-NO"/>
        </w:rPr>
      </w:pPr>
    </w:p>
    <w:p w14:paraId="39F205D8" w14:textId="77777777" w:rsidR="003F77FC" w:rsidRPr="00C10BE0" w:rsidRDefault="003F77FC" w:rsidP="003F77FC">
      <w:pPr>
        <w:rPr>
          <w:snapToGrid w:val="0"/>
        </w:rPr>
      </w:pPr>
      <w:r>
        <w:rPr>
          <w:snapToGrid w:val="0"/>
        </w:rPr>
        <w:t xml:space="preserve">Erfaringstall fra de siste par årene viser at flesteparten av oppdragene gjelder oversettelse fra </w:t>
      </w:r>
      <w:r w:rsidRPr="00D51C37">
        <w:rPr>
          <w:snapToGrid w:val="0"/>
        </w:rPr>
        <w:t xml:space="preserve">fremmedspråk til bokmål. Av </w:t>
      </w:r>
      <w:r>
        <w:rPr>
          <w:snapToGrid w:val="0"/>
        </w:rPr>
        <w:t>oversettelses</w:t>
      </w:r>
      <w:r w:rsidRPr="00D51C37">
        <w:rPr>
          <w:snapToGrid w:val="0"/>
        </w:rPr>
        <w:t>oppdragene fra</w:t>
      </w:r>
      <w:r>
        <w:rPr>
          <w:snapToGrid w:val="0"/>
        </w:rPr>
        <w:t xml:space="preserve"> bokmål, er en ganske stor andel av oppdragene omskriving til nynorsk. I 2025 ble det gjort ca. 8600 bestillinger på avtalen.</w:t>
      </w:r>
    </w:p>
    <w:p w14:paraId="5411D41D" w14:textId="77777777" w:rsidR="00230B97" w:rsidRDefault="00230B97" w:rsidP="00230B97">
      <w:pPr>
        <w:rPr>
          <w:i/>
          <w:iCs/>
          <w:snapToGrid w:val="0"/>
        </w:rPr>
      </w:pPr>
    </w:p>
    <w:p w14:paraId="4B033207" w14:textId="77777777" w:rsidR="00230B97" w:rsidRPr="005F1310" w:rsidRDefault="00230B97" w:rsidP="00230B97">
      <w:pPr>
        <w:rPr>
          <w:snapToGrid w:val="0"/>
        </w:rPr>
      </w:pPr>
      <w:r w:rsidRPr="005F1310">
        <w:rPr>
          <w:snapToGrid w:val="0"/>
        </w:rPr>
        <w:t>Det foregår for tiden et internt pilotprosjekt for utvikling av et system for maskinoversettelser. Prosjektet er for tiden i pilot i Ytelseslinjen, men det vil kunne bli aktuelt å åpne for at flere i Nav kan benytte systemet etter hvert. </w:t>
      </w:r>
    </w:p>
    <w:p w14:paraId="77D0B493" w14:textId="77777777" w:rsidR="00E23842" w:rsidRDefault="00E23842" w:rsidP="00230B97">
      <w:pPr>
        <w:rPr>
          <w:snapToGrid w:val="0"/>
        </w:rPr>
      </w:pPr>
    </w:p>
    <w:p w14:paraId="102B2098" w14:textId="4BC8F7A1" w:rsidR="00230B97" w:rsidRPr="005F1310" w:rsidRDefault="2C4BAFAA" w:rsidP="00230B97">
      <w:r w:rsidRPr="005F1310">
        <w:rPr>
          <w:snapToGrid w:val="0"/>
        </w:rPr>
        <w:t xml:space="preserve">Det er svært usikkert om og når </w:t>
      </w:r>
      <w:r w:rsidR="79B0042F" w:rsidRPr="005F1310">
        <w:rPr>
          <w:snapToGrid w:val="0"/>
        </w:rPr>
        <w:t xml:space="preserve">ovennevnte </w:t>
      </w:r>
      <w:r w:rsidR="15594387" w:rsidRPr="005F1310">
        <w:rPr>
          <w:snapToGrid w:val="0"/>
        </w:rPr>
        <w:t xml:space="preserve">eventuelt </w:t>
      </w:r>
      <w:r w:rsidRPr="005F1310">
        <w:rPr>
          <w:snapToGrid w:val="0"/>
        </w:rPr>
        <w:t xml:space="preserve">vil </w:t>
      </w:r>
      <w:r w:rsidR="5F643AB2" w:rsidRPr="005F1310">
        <w:rPr>
          <w:snapToGrid w:val="0"/>
        </w:rPr>
        <w:t>bli innført</w:t>
      </w:r>
      <w:r w:rsidRPr="005F1310">
        <w:rPr>
          <w:snapToGrid w:val="0"/>
        </w:rPr>
        <w:t xml:space="preserve">, samt graden av påvirkning på kjøpsomfanget i denne avtalen. Nav velger likevel å gjøre oppmerksom på </w:t>
      </w:r>
      <w:r w:rsidR="44E9EEC4" w:rsidRPr="005F1310">
        <w:rPr>
          <w:snapToGrid w:val="0"/>
        </w:rPr>
        <w:t xml:space="preserve">dette </w:t>
      </w:r>
      <w:r w:rsidRPr="005F1310">
        <w:rPr>
          <w:snapToGrid w:val="0"/>
        </w:rPr>
        <w:t>forhold</w:t>
      </w:r>
      <w:r w:rsidR="44D40BAE" w:rsidRPr="005F1310">
        <w:rPr>
          <w:snapToGrid w:val="0"/>
        </w:rPr>
        <w:t>et</w:t>
      </w:r>
      <w:r w:rsidRPr="005F1310">
        <w:rPr>
          <w:snapToGrid w:val="0"/>
        </w:rPr>
        <w:t xml:space="preserve">, slik at leverandørene er varslet om </w:t>
      </w:r>
      <w:r w:rsidR="64D1241B" w:rsidRPr="005F1310">
        <w:rPr>
          <w:snapToGrid w:val="0"/>
        </w:rPr>
        <w:t xml:space="preserve">en </w:t>
      </w:r>
      <w:proofErr w:type="gramStart"/>
      <w:r w:rsidRPr="005F1310">
        <w:rPr>
          <w:snapToGrid w:val="0"/>
        </w:rPr>
        <w:t>potensiell</w:t>
      </w:r>
      <w:proofErr w:type="gramEnd"/>
      <w:r w:rsidRPr="005F1310">
        <w:rPr>
          <w:snapToGrid w:val="0"/>
        </w:rPr>
        <w:t xml:space="preserve"> påvirkning av avropsmønsteret i forkant av kontraktsinngåelse.</w:t>
      </w:r>
    </w:p>
    <w:p w14:paraId="618E1FB7" w14:textId="77777777" w:rsidR="00230B97" w:rsidRPr="00C10BE0" w:rsidRDefault="00230B97" w:rsidP="00230B97">
      <w:pPr>
        <w:rPr>
          <w:snapToGrid w:val="0"/>
          <w:lang w:eastAsia="nb-NO"/>
        </w:rPr>
      </w:pPr>
    </w:p>
    <w:p w14:paraId="246387AC" w14:textId="77777777" w:rsidR="00230B97" w:rsidRDefault="00230B97" w:rsidP="00230B97">
      <w:pPr>
        <w:rPr>
          <w:snapToGrid w:val="0"/>
          <w:lang w:eastAsia="nb-NO"/>
        </w:rPr>
      </w:pPr>
      <w:r>
        <w:rPr>
          <w:snapToGrid w:val="0"/>
          <w:lang w:eastAsia="nb-NO"/>
        </w:rPr>
        <w:t>Nav ønsker å gjøre særskilt oppmerksom på at det vil kunne bli aktuelt å ta i bruk KI som en integrert del av tjenesteelementene som omfattes av denne avtalen. Ytterligere presiseringer, detaljer og sikkerhetskrav for bruk av KI, vil i så fall fastsettes på et senere tidspunkt.</w:t>
      </w:r>
    </w:p>
    <w:p w14:paraId="4AF7FD68" w14:textId="77777777" w:rsidR="00331410" w:rsidRDefault="00331410" w:rsidP="00D724DD">
      <w:pPr>
        <w:rPr>
          <w:snapToGrid w:val="0"/>
          <w:lang w:eastAsia="nb-NO"/>
        </w:rPr>
      </w:pPr>
    </w:p>
    <w:p w14:paraId="4AF7FD69" w14:textId="77777777" w:rsidR="00E22D7E" w:rsidRPr="00335A63" w:rsidRDefault="00E22D7E" w:rsidP="00335253">
      <w:pPr>
        <w:pStyle w:val="Overskrift2"/>
      </w:pPr>
      <w:bookmarkStart w:id="23" w:name="_Toc154304705"/>
      <w:bookmarkStart w:id="24" w:name="_Toc100150561"/>
      <w:bookmarkStart w:id="25" w:name="_Toc102979574"/>
      <w:bookmarkStart w:id="26" w:name="_Toc157247854"/>
      <w:bookmarkStart w:id="27" w:name="_Toc233963742"/>
      <w:r w:rsidRPr="00335A63">
        <w:t>Dokumentstruktur</w:t>
      </w:r>
      <w:bookmarkEnd w:id="23"/>
      <w:bookmarkEnd w:id="24"/>
      <w:bookmarkEnd w:id="27"/>
      <w:r w:rsidRPr="00335A63">
        <w:t xml:space="preserve"> </w:t>
      </w:r>
    </w:p>
    <w:p w14:paraId="4AF7FD6A" w14:textId="77777777" w:rsidR="00E22D7E" w:rsidRDefault="00E22D7E" w:rsidP="00D724DD">
      <w:pPr>
        <w:rPr>
          <w:snapToGrid w:val="0"/>
          <w:lang w:eastAsia="nb-NO"/>
        </w:rPr>
      </w:pPr>
      <w:r w:rsidRPr="00335A63">
        <w:rPr>
          <w:snapToGrid w:val="0"/>
          <w:lang w:eastAsia="nb-NO"/>
        </w:rPr>
        <w:t>Konkurransegrunnlaget består av følgende dokumenter:</w:t>
      </w:r>
    </w:p>
    <w:p w14:paraId="4AF7FD6B" w14:textId="77777777" w:rsidR="00E22D7E" w:rsidRPr="00C23EC8" w:rsidRDefault="00E22D7E" w:rsidP="00335253">
      <w:pPr>
        <w:numPr>
          <w:ilvl w:val="0"/>
          <w:numId w:val="12"/>
        </w:numPr>
        <w:spacing w:before="60"/>
        <w:ind w:left="714" w:hanging="357"/>
        <w:rPr>
          <w:snapToGrid w:val="0"/>
          <w:lang w:eastAsia="nb-NO"/>
        </w:rPr>
      </w:pPr>
      <w:r w:rsidRPr="00C23EC8">
        <w:t>Del I Betingelser for konkurransen (dette dokumentet)</w:t>
      </w:r>
    </w:p>
    <w:p w14:paraId="4AF7FD6C" w14:textId="77777777" w:rsidR="00E22D7E" w:rsidRPr="00C23EC8" w:rsidRDefault="00E22D7E" w:rsidP="00335253">
      <w:pPr>
        <w:numPr>
          <w:ilvl w:val="0"/>
          <w:numId w:val="12"/>
        </w:numPr>
        <w:spacing w:before="60"/>
        <w:ind w:left="714" w:hanging="357"/>
      </w:pPr>
      <w:r w:rsidRPr="00C23EC8">
        <w:t xml:space="preserve">Del II Generelle kontraktsvilkår  </w:t>
      </w:r>
    </w:p>
    <w:p w14:paraId="4AF7FD6D" w14:textId="77777777" w:rsidR="00E22D7E" w:rsidRDefault="00E22D7E" w:rsidP="00335253">
      <w:pPr>
        <w:numPr>
          <w:ilvl w:val="0"/>
          <w:numId w:val="12"/>
        </w:numPr>
        <w:spacing w:before="60"/>
        <w:ind w:left="714" w:hanging="357"/>
      </w:pPr>
      <w:r w:rsidRPr="00C23EC8">
        <w:t>Del III Bilag</w:t>
      </w:r>
    </w:p>
    <w:p w14:paraId="4AF7FD6E" w14:textId="77777777" w:rsidR="00E22D7E" w:rsidRDefault="00E22D7E" w:rsidP="00D724DD">
      <w:pPr>
        <w:rPr>
          <w:snapToGrid w:val="0"/>
          <w:lang w:eastAsia="nb-NO"/>
        </w:rPr>
      </w:pPr>
    </w:p>
    <w:p w14:paraId="4AF7FD6F" w14:textId="77777777" w:rsidR="00E22D7E" w:rsidRDefault="00E22D7E" w:rsidP="00D724DD">
      <w:r>
        <w:t>I den grad det er relevant, vil avklaringer eller tilleggsinformasjon som oppnås gjennom spørsmål og svar, inkluderes i kontrakten før signering. Dette gjøres ved enten å lage et nytt eget bilag til kontrakten, eller ved å endre gjeldende vilkår eller bilag til kontraktene.</w:t>
      </w:r>
    </w:p>
    <w:p w14:paraId="4AF7FD70" w14:textId="77777777" w:rsidR="00E22D7E" w:rsidRDefault="00E22D7E" w:rsidP="00D724DD"/>
    <w:p w14:paraId="4AF7FD71" w14:textId="77777777" w:rsidR="00E22D7E" w:rsidRDefault="00E22D7E" w:rsidP="00335253">
      <w:pPr>
        <w:pStyle w:val="Overskrift2"/>
      </w:pPr>
      <w:bookmarkStart w:id="28" w:name="_Toc100150562"/>
      <w:bookmarkStart w:id="29" w:name="_Toc233963743"/>
      <w:r>
        <w:t>Avtalens varighet</w:t>
      </w:r>
      <w:bookmarkEnd w:id="28"/>
      <w:bookmarkEnd w:id="29"/>
    </w:p>
    <w:p w14:paraId="630F2AE9" w14:textId="77777777" w:rsidR="00542CD7" w:rsidRDefault="00542CD7" w:rsidP="00542CD7">
      <w:r>
        <w:t xml:space="preserve">Avtalen skal ha en varighet på 2 år fra signering. Oppdragsgiver (Kunden) har opsjon på forlengelse av avtalen i ytterligere 1 + 1 år. </w:t>
      </w:r>
    </w:p>
    <w:p w14:paraId="4AF7FD73" w14:textId="77777777" w:rsidR="00E22D7E" w:rsidRPr="00335A63" w:rsidRDefault="00E22D7E" w:rsidP="00D724DD">
      <w:pPr>
        <w:rPr>
          <w:snapToGrid w:val="0"/>
          <w:lang w:eastAsia="nb-NO"/>
        </w:rPr>
      </w:pPr>
    </w:p>
    <w:p w14:paraId="4AF7FD74" w14:textId="77777777" w:rsidR="00E22D7E" w:rsidRDefault="00E22D7E" w:rsidP="00335253">
      <w:pPr>
        <w:pStyle w:val="Overskrift2"/>
      </w:pPr>
      <w:bookmarkStart w:id="30" w:name="_Ref441760806"/>
      <w:bookmarkStart w:id="31" w:name="_Toc100150563"/>
      <w:bookmarkStart w:id="32" w:name="_Toc233963744"/>
      <w:bookmarkEnd w:id="25"/>
      <w:bookmarkEnd w:id="26"/>
      <w:r>
        <w:t>Planlagt framdrift</w:t>
      </w:r>
      <w:bookmarkEnd w:id="14"/>
      <w:bookmarkEnd w:id="15"/>
      <w:bookmarkEnd w:id="16"/>
      <w:bookmarkEnd w:id="17"/>
      <w:bookmarkEnd w:id="18"/>
      <w:bookmarkEnd w:id="30"/>
      <w:bookmarkEnd w:id="31"/>
      <w:bookmarkEnd w:id="32"/>
    </w:p>
    <w:p w14:paraId="4AF7FD75" w14:textId="77777777" w:rsidR="00E22D7E" w:rsidRDefault="00E22D7E" w:rsidP="00D724DD">
      <w:pPr>
        <w:rPr>
          <w:szCs w:val="24"/>
        </w:rPr>
      </w:pPr>
      <w:r>
        <w:t>Det er lagt opp til følgende tidsplan for gjennomføring av konkurransen frem til kontrakt inngås.</w:t>
      </w:r>
      <w:r>
        <w:rPr>
          <w:color w:val="FF0000"/>
        </w:rPr>
        <w:t xml:space="preserve"> </w:t>
      </w:r>
      <w:r w:rsidRPr="00A95907">
        <w:rPr>
          <w:szCs w:val="24"/>
        </w:rPr>
        <w:t xml:space="preserve">Bortsett </w:t>
      </w:r>
      <w:proofErr w:type="gramStart"/>
      <w:r w:rsidRPr="00A95907">
        <w:rPr>
          <w:szCs w:val="24"/>
        </w:rPr>
        <w:t>fra ”Tilbudsfrist</w:t>
      </w:r>
      <w:proofErr w:type="gramEnd"/>
      <w:r w:rsidRPr="00A95907">
        <w:rPr>
          <w:szCs w:val="24"/>
        </w:rPr>
        <w:t>” er datoene neden</w:t>
      </w:r>
      <w:r>
        <w:rPr>
          <w:szCs w:val="24"/>
        </w:rPr>
        <w:t>for foreløpige</w:t>
      </w:r>
      <w:r w:rsidRPr="00A95907">
        <w:rPr>
          <w:szCs w:val="24"/>
        </w:rPr>
        <w:t>.</w:t>
      </w:r>
    </w:p>
    <w:p w14:paraId="5E16384E" w14:textId="77777777" w:rsidR="00A948F2" w:rsidRDefault="00A948F2" w:rsidP="00D724DD">
      <w:pPr>
        <w:rPr>
          <w:color w:val="FF0000"/>
        </w:rPr>
      </w:pPr>
    </w:p>
    <w:p w14:paraId="45ED99C3" w14:textId="77777777" w:rsidR="004116E0" w:rsidRDefault="004116E0" w:rsidP="00D724DD">
      <w:pPr>
        <w:rPr>
          <w:color w:val="FF0000"/>
        </w:rPr>
      </w:pPr>
    </w:p>
    <w:p w14:paraId="31610717" w14:textId="77777777" w:rsidR="004116E0" w:rsidRDefault="004116E0" w:rsidP="00D724DD">
      <w:pPr>
        <w:rPr>
          <w:color w:val="FF0000"/>
        </w:rPr>
      </w:pPr>
    </w:p>
    <w:p w14:paraId="79CFBFC9" w14:textId="77777777" w:rsidR="004116E0" w:rsidRPr="005B6F74" w:rsidRDefault="004116E0" w:rsidP="00D724DD">
      <w:pPr>
        <w:rPr>
          <w:color w:val="FF000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1"/>
        <w:gridCol w:w="3119"/>
      </w:tblGrid>
      <w:tr w:rsidR="00A948F2" w14:paraId="72F9FC61" w14:textId="77777777" w:rsidTr="006E7EAC">
        <w:tc>
          <w:tcPr>
            <w:tcW w:w="6091" w:type="dxa"/>
            <w:shd w:val="clear" w:color="auto" w:fill="C6D9F1" w:themeFill="text2" w:themeFillTint="33"/>
          </w:tcPr>
          <w:p w14:paraId="0AEAECB4" w14:textId="77777777" w:rsidR="00A948F2" w:rsidRDefault="00A948F2" w:rsidP="006E7EAC">
            <w:pPr>
              <w:rPr>
                <w:b/>
              </w:rPr>
            </w:pPr>
            <w:r>
              <w:rPr>
                <w:b/>
              </w:rPr>
              <w:lastRenderedPageBreak/>
              <w:t>Planlagte milepæler</w:t>
            </w:r>
          </w:p>
        </w:tc>
        <w:tc>
          <w:tcPr>
            <w:tcW w:w="3119" w:type="dxa"/>
            <w:shd w:val="clear" w:color="auto" w:fill="C6D9F1" w:themeFill="text2" w:themeFillTint="33"/>
          </w:tcPr>
          <w:p w14:paraId="718769FD" w14:textId="77777777" w:rsidR="00A948F2" w:rsidRDefault="00A948F2" w:rsidP="006E7EAC">
            <w:pPr>
              <w:rPr>
                <w:b/>
              </w:rPr>
            </w:pPr>
            <w:r>
              <w:rPr>
                <w:b/>
              </w:rPr>
              <w:t>Frister</w:t>
            </w:r>
          </w:p>
        </w:tc>
      </w:tr>
      <w:tr w:rsidR="00A948F2" w14:paraId="7788264F" w14:textId="77777777" w:rsidTr="006E7EAC">
        <w:tc>
          <w:tcPr>
            <w:tcW w:w="6091" w:type="dxa"/>
          </w:tcPr>
          <w:p w14:paraId="7B53FD9C" w14:textId="77777777" w:rsidR="00A948F2" w:rsidRPr="007E25DB" w:rsidRDefault="00A948F2" w:rsidP="006E7EAC">
            <w:pPr>
              <w:rPr>
                <w:bCs/>
              </w:rPr>
            </w:pPr>
            <w:r w:rsidRPr="007E25DB">
              <w:rPr>
                <w:bCs/>
              </w:rPr>
              <w:t>Ferieavvikling</w:t>
            </w:r>
          </w:p>
        </w:tc>
        <w:tc>
          <w:tcPr>
            <w:tcW w:w="3119" w:type="dxa"/>
          </w:tcPr>
          <w:p w14:paraId="60354AEC" w14:textId="77777777" w:rsidR="00A948F2" w:rsidRPr="007E25DB" w:rsidRDefault="00A948F2" w:rsidP="006E7EAC">
            <w:pPr>
              <w:rPr>
                <w:bCs/>
              </w:rPr>
            </w:pPr>
            <w:r w:rsidRPr="007E25DB">
              <w:rPr>
                <w:bCs/>
              </w:rPr>
              <w:t>Uke 29-32*</w:t>
            </w:r>
          </w:p>
        </w:tc>
      </w:tr>
      <w:tr w:rsidR="00A948F2" w14:paraId="28A6D5F1" w14:textId="77777777" w:rsidTr="006E7EAC">
        <w:tc>
          <w:tcPr>
            <w:tcW w:w="6091" w:type="dxa"/>
          </w:tcPr>
          <w:p w14:paraId="3D329817" w14:textId="77777777" w:rsidR="00A948F2" w:rsidRDefault="00A948F2" w:rsidP="006E7EAC">
            <w:r>
              <w:t>Tilbudsfrist</w:t>
            </w:r>
          </w:p>
        </w:tc>
        <w:tc>
          <w:tcPr>
            <w:tcW w:w="3119" w:type="dxa"/>
          </w:tcPr>
          <w:p w14:paraId="590179B4" w14:textId="0C2AEBE8" w:rsidR="00A948F2" w:rsidRPr="00B949FE" w:rsidRDefault="00A948F2" w:rsidP="006E7EAC">
            <w:pPr>
              <w:rPr>
                <w:highlight w:val="yellow"/>
              </w:rPr>
            </w:pPr>
            <w:proofErr w:type="gramStart"/>
            <w:r w:rsidRPr="00F377DC">
              <w:t>Fremgår</w:t>
            </w:r>
            <w:proofErr w:type="gramEnd"/>
            <w:r w:rsidRPr="00F377DC">
              <w:t xml:space="preserve"> av Ivalua-portalen</w:t>
            </w:r>
            <w:r>
              <w:t xml:space="preserve"> </w:t>
            </w:r>
          </w:p>
        </w:tc>
      </w:tr>
      <w:tr w:rsidR="00A948F2" w14:paraId="160B91DD" w14:textId="77777777" w:rsidTr="006E7EAC">
        <w:tc>
          <w:tcPr>
            <w:tcW w:w="6091" w:type="dxa"/>
          </w:tcPr>
          <w:p w14:paraId="236A5971" w14:textId="77777777" w:rsidR="00A948F2" w:rsidRDefault="00A948F2" w:rsidP="006E7EAC">
            <w:r>
              <w:t>Oppdragsgiver gir skriftlig melding om tildeling av kontrakt</w:t>
            </w:r>
          </w:p>
        </w:tc>
        <w:tc>
          <w:tcPr>
            <w:tcW w:w="3119" w:type="dxa"/>
          </w:tcPr>
          <w:p w14:paraId="41F60431" w14:textId="77777777" w:rsidR="00A948F2" w:rsidRPr="00DD7F79" w:rsidRDefault="00A948F2" w:rsidP="006E7EAC">
            <w:r w:rsidRPr="00DD7F79">
              <w:t>23.09.2026</w:t>
            </w:r>
          </w:p>
        </w:tc>
      </w:tr>
      <w:tr w:rsidR="00A948F2" w14:paraId="2D48E246" w14:textId="77777777" w:rsidTr="006E7EAC">
        <w:tc>
          <w:tcPr>
            <w:tcW w:w="6091" w:type="dxa"/>
          </w:tcPr>
          <w:p w14:paraId="54E77864" w14:textId="77777777" w:rsidR="00A948F2" w:rsidRDefault="00A948F2" w:rsidP="006E7EAC">
            <w:r>
              <w:t>Utløp av karensperiode</w:t>
            </w:r>
          </w:p>
        </w:tc>
        <w:tc>
          <w:tcPr>
            <w:tcW w:w="3119" w:type="dxa"/>
          </w:tcPr>
          <w:p w14:paraId="4F027B81" w14:textId="77777777" w:rsidR="00A948F2" w:rsidRPr="00DD7F79" w:rsidRDefault="00A948F2" w:rsidP="006E7EAC">
            <w:r w:rsidRPr="00DD7F79">
              <w:t>05.10.2026</w:t>
            </w:r>
          </w:p>
        </w:tc>
      </w:tr>
      <w:tr w:rsidR="00A948F2" w14:paraId="1A594C7D" w14:textId="77777777" w:rsidTr="006E7EAC">
        <w:tc>
          <w:tcPr>
            <w:tcW w:w="6091" w:type="dxa"/>
          </w:tcPr>
          <w:p w14:paraId="601D6C2C" w14:textId="77777777" w:rsidR="00A948F2" w:rsidRDefault="00A948F2" w:rsidP="006E7EAC">
            <w:r>
              <w:t>Kontrakt inngås</w:t>
            </w:r>
          </w:p>
        </w:tc>
        <w:tc>
          <w:tcPr>
            <w:tcW w:w="3119" w:type="dxa"/>
          </w:tcPr>
          <w:p w14:paraId="63CBBE88" w14:textId="77777777" w:rsidR="00A948F2" w:rsidRPr="00DD7F79" w:rsidRDefault="00A948F2" w:rsidP="006E7EAC">
            <w:r w:rsidRPr="00DD7F79">
              <w:t>07.10.2026</w:t>
            </w:r>
          </w:p>
        </w:tc>
      </w:tr>
    </w:tbl>
    <w:p w14:paraId="4AF7FD86" w14:textId="77777777" w:rsidR="00E22D7E" w:rsidRDefault="00E22D7E" w:rsidP="00D724DD"/>
    <w:p w14:paraId="688FC226" w14:textId="77777777" w:rsidR="006B2831" w:rsidRDefault="006B2831" w:rsidP="006B2831">
      <w:r>
        <w:t>*Spørsmål til konkurransen vil ikke bli besvart i denne perioden.</w:t>
      </w:r>
    </w:p>
    <w:p w14:paraId="1F3C54D9" w14:textId="77777777" w:rsidR="006B2831" w:rsidRDefault="006B2831" w:rsidP="00D724DD"/>
    <w:p w14:paraId="4AF7FD87" w14:textId="77777777" w:rsidR="00E22D7E" w:rsidRDefault="00E22D7E" w:rsidP="00335253">
      <w:pPr>
        <w:pStyle w:val="Overskrift2"/>
      </w:pPr>
      <w:bookmarkStart w:id="33" w:name="_Ref70921631"/>
      <w:bookmarkStart w:id="34" w:name="_Ref70921661"/>
      <w:bookmarkStart w:id="35" w:name="_Ref70922488"/>
      <w:bookmarkStart w:id="36" w:name="_Toc100150564"/>
      <w:bookmarkStart w:id="37" w:name="_Toc233963745"/>
      <w:r>
        <w:t>Tilleggsopplysninger</w:t>
      </w:r>
      <w:bookmarkEnd w:id="33"/>
      <w:bookmarkEnd w:id="34"/>
      <w:bookmarkEnd w:id="35"/>
      <w:r w:rsidR="0027186C">
        <w:t xml:space="preserve"> og kommunikasjon med Oppdragsgiver</w:t>
      </w:r>
      <w:bookmarkEnd w:id="36"/>
      <w:bookmarkEnd w:id="37"/>
    </w:p>
    <w:p w14:paraId="022BD1F4" w14:textId="3F1C6446" w:rsidR="000A4288" w:rsidRPr="000A4288" w:rsidRDefault="000A4288" w:rsidP="000A4288">
      <w:pPr>
        <w:rPr>
          <w:snapToGrid w:val="0"/>
          <w:lang w:eastAsia="nb-NO"/>
        </w:rPr>
      </w:pPr>
      <w:r w:rsidRPr="000A4288">
        <w:rPr>
          <w:snapToGrid w:val="0"/>
          <w:lang w:eastAsia="nb-NO"/>
        </w:rPr>
        <w:t xml:space="preserve">All kommunikasjon i prosessen skal foregå via Ivalua-portalen. Leverandøren kan skriftlig be om tilleggsopplysninger fra Oppdragsgiver. Dette gjøres ved å gå inn på menypunktet "Kommunikasjon med oppdragsgiver" i Ivalua-portalen. Klikk på "Ny melding" for å stille et spørsmål/be om en avklaring og fyll ut emnefeltet. Klikk deretter på "Send til" for å se nedtrekksmenyen og velg "Alle interne teammedlemmer" fra nedtrekksmenyen. Fyll ut spørsmålet du ønsker å stille, og klikk deretter "Send". Forespørsel om tilleggsopplysninger som er fremsatt i tilstrekkelig tid før tilbudsfristens utløp, vil bli besvart av Oppdragsgiver senest 6 hele kalenderdager før datoen for fristens utløp. Dvs. det vil ikke legges ut svar siste 6 hele kalenderdager før datoen for fristens utløp. Opplysninger som Oppdragsgiver gir på forespørsel fra en leverandør, og som angår alle, vil meddeles til alle som har meldt sin interesse i Ivalua-portalen. Denne tilleggsinformasjonen vil være tilgjengelig under menypunktet "Kommunikasjon med oppdragsgiver". Det vil også sendes en e-post med </w:t>
      </w:r>
      <w:proofErr w:type="gramStart"/>
      <w:r w:rsidRPr="000A4288">
        <w:rPr>
          <w:snapToGrid w:val="0"/>
          <w:lang w:eastAsia="nb-NO"/>
        </w:rPr>
        <w:t>link</w:t>
      </w:r>
      <w:proofErr w:type="gramEnd"/>
      <w:r w:rsidRPr="000A4288">
        <w:rPr>
          <w:snapToGrid w:val="0"/>
          <w:lang w:eastAsia="nb-NO"/>
        </w:rPr>
        <w:t xml:space="preserve"> til tilleggsinformasjonen.  </w:t>
      </w:r>
    </w:p>
    <w:p w14:paraId="6622281F" w14:textId="77777777" w:rsidR="000A4288" w:rsidRPr="000A4288" w:rsidRDefault="000A4288" w:rsidP="000A4288">
      <w:pPr>
        <w:rPr>
          <w:snapToGrid w:val="0"/>
          <w:lang w:eastAsia="nb-NO"/>
        </w:rPr>
      </w:pPr>
    </w:p>
    <w:p w14:paraId="4AF7FD8B" w14:textId="200A85F3" w:rsidR="00E22D7E" w:rsidRDefault="000A4288" w:rsidP="00D724DD">
      <w:pPr>
        <w:rPr>
          <w:snapToGrid w:val="0"/>
          <w:lang w:eastAsia="nb-NO"/>
        </w:rPr>
      </w:pPr>
      <w:r w:rsidRPr="000A4288">
        <w:rPr>
          <w:snapToGrid w:val="0"/>
          <w:lang w:eastAsia="nb-NO"/>
        </w:rPr>
        <w:t xml:space="preserve">Dersom det oppdages feil eller uklarheter i konkurransegrunnlaget, bes det om at dette formidles skriftlig til Oppdragsgiver gjennom menypunktet “Kommunikasjon med oppdragsgiver” i Ivalua-portalen. </w:t>
      </w:r>
    </w:p>
    <w:p w14:paraId="4AF7FD8D" w14:textId="77777777" w:rsidR="00E22D7E" w:rsidRDefault="00E22D7E" w:rsidP="00D724DD">
      <w:pPr>
        <w:rPr>
          <w:snapToGrid w:val="0"/>
          <w:lang w:eastAsia="nb-NO"/>
        </w:rPr>
      </w:pPr>
    </w:p>
    <w:p w14:paraId="4AF7FD8E" w14:textId="77777777" w:rsidR="00E22D7E" w:rsidRDefault="00E22D7E" w:rsidP="00335253">
      <w:pPr>
        <w:pStyle w:val="Overskrift2"/>
      </w:pPr>
      <w:bookmarkStart w:id="38" w:name="_Toc245626637"/>
      <w:bookmarkStart w:id="39" w:name="_Toc245626862"/>
      <w:bookmarkStart w:id="40" w:name="_Toc245797532"/>
      <w:bookmarkStart w:id="41" w:name="_Toc245800354"/>
      <w:bookmarkStart w:id="42" w:name="_Toc245626638"/>
      <w:bookmarkStart w:id="43" w:name="_Toc245626863"/>
      <w:bookmarkStart w:id="44" w:name="_Toc245797533"/>
      <w:bookmarkStart w:id="45" w:name="_Toc245800355"/>
      <w:bookmarkStart w:id="46" w:name="_Toc100150565"/>
      <w:bookmarkStart w:id="47" w:name="_Toc233963746"/>
      <w:bookmarkEnd w:id="38"/>
      <w:bookmarkEnd w:id="39"/>
      <w:bookmarkEnd w:id="40"/>
      <w:bookmarkEnd w:id="41"/>
      <w:bookmarkEnd w:id="42"/>
      <w:bookmarkEnd w:id="43"/>
      <w:bookmarkEnd w:id="44"/>
      <w:bookmarkEnd w:id="45"/>
      <w:r>
        <w:t>Endring i konkurransegrunnlaget</w:t>
      </w:r>
      <w:bookmarkEnd w:id="46"/>
      <w:bookmarkEnd w:id="47"/>
    </w:p>
    <w:p w14:paraId="4AF7FD8F" w14:textId="77777777" w:rsidR="005419C9" w:rsidRDefault="00E22D7E" w:rsidP="00D724DD">
      <w:pPr>
        <w:rPr>
          <w:snapToGrid w:val="0"/>
          <w:lang w:eastAsia="nb-NO"/>
        </w:rPr>
      </w:pPr>
      <w:r>
        <w:rPr>
          <w:snapToGrid w:val="0"/>
          <w:lang w:eastAsia="nb-NO"/>
        </w:rPr>
        <w:t>Innen tilbudsfristens utløp kan Oppdragsgiver foreta endringer som ikke er vesentlige i konkurranse</w:t>
      </w:r>
      <w:r>
        <w:rPr>
          <w:snapToGrid w:val="0"/>
          <w:lang w:eastAsia="nb-NO"/>
        </w:rPr>
        <w:softHyphen/>
        <w:t>grunnlaget, jf. FOA § 1</w:t>
      </w:r>
      <w:r w:rsidR="00F13E0B">
        <w:rPr>
          <w:snapToGrid w:val="0"/>
          <w:lang w:eastAsia="nb-NO"/>
        </w:rPr>
        <w:t>4</w:t>
      </w:r>
      <w:r>
        <w:rPr>
          <w:snapToGrid w:val="0"/>
          <w:lang w:eastAsia="nb-NO"/>
        </w:rPr>
        <w:t xml:space="preserve">-2. </w:t>
      </w:r>
    </w:p>
    <w:p w14:paraId="4AF7FD90" w14:textId="77777777" w:rsidR="005419C9" w:rsidRDefault="005419C9" w:rsidP="00D724DD">
      <w:pPr>
        <w:rPr>
          <w:snapToGrid w:val="0"/>
          <w:lang w:eastAsia="nb-NO"/>
        </w:rPr>
      </w:pPr>
    </w:p>
    <w:p w14:paraId="4AF7FD91" w14:textId="46DB2E61" w:rsidR="005419C9" w:rsidRPr="005419C9" w:rsidRDefault="005419C9" w:rsidP="007321D0">
      <w:pPr>
        <w:rPr>
          <w:snapToGrid w:val="0"/>
          <w:lang w:eastAsia="nb-NO"/>
        </w:rPr>
      </w:pPr>
      <w:r w:rsidRPr="005419C9">
        <w:rPr>
          <w:snapToGrid w:val="0"/>
          <w:lang w:eastAsia="nb-NO"/>
        </w:rPr>
        <w:t xml:space="preserve">Opplysninger om rettelser, suppleringer og endringer kunngjøres elektronisk via </w:t>
      </w:r>
      <w:r w:rsidR="00417241">
        <w:rPr>
          <w:snapToGrid w:val="0"/>
          <w:lang w:eastAsia="nb-NO"/>
        </w:rPr>
        <w:t>Ivalua</w:t>
      </w:r>
      <w:r>
        <w:rPr>
          <w:snapToGrid w:val="0"/>
          <w:lang w:eastAsia="nb-NO"/>
        </w:rPr>
        <w:t>-</w:t>
      </w:r>
      <w:r w:rsidRPr="005419C9">
        <w:rPr>
          <w:snapToGrid w:val="0"/>
          <w:lang w:eastAsia="nb-NO"/>
        </w:rPr>
        <w:t xml:space="preserve">portalen. </w:t>
      </w:r>
    </w:p>
    <w:p w14:paraId="4AF7FD93" w14:textId="4D532A14" w:rsidR="00E22D7E" w:rsidRDefault="00C00D61" w:rsidP="007321D0">
      <w:pPr>
        <w:rPr>
          <w:snapToGrid w:val="0"/>
          <w:lang w:eastAsia="nb-NO"/>
        </w:rPr>
      </w:pPr>
      <w:r w:rsidRPr="00C00D61">
        <w:rPr>
          <w:snapToGrid w:val="0"/>
          <w:lang w:eastAsia="nb-NO"/>
        </w:rPr>
        <w:t xml:space="preserve">Eventuelle tilleggsopplysninger vil </w:t>
      </w:r>
      <w:proofErr w:type="gramStart"/>
      <w:r w:rsidRPr="00C00D61">
        <w:rPr>
          <w:snapToGrid w:val="0"/>
          <w:lang w:eastAsia="nb-NO"/>
        </w:rPr>
        <w:t>fremkomme</w:t>
      </w:r>
      <w:proofErr w:type="gramEnd"/>
      <w:r w:rsidRPr="00C00D61">
        <w:rPr>
          <w:snapToGrid w:val="0"/>
          <w:lang w:eastAsia="nb-NO"/>
        </w:rPr>
        <w:t xml:space="preserve"> i menypunktet “Kommunikasjon med oppdragsgiver”. Leverandører som allerede har meldt sin interesse vil få en melding via e-post om at det er gitt tilleggsopplysninger i konkurransen, eller har skjedd rettelser/endringer. Leverandøren kan da følge </w:t>
      </w:r>
      <w:proofErr w:type="gramStart"/>
      <w:r w:rsidRPr="00C00D61">
        <w:rPr>
          <w:snapToGrid w:val="0"/>
          <w:lang w:eastAsia="nb-NO"/>
        </w:rPr>
        <w:t>linken</w:t>
      </w:r>
      <w:proofErr w:type="gramEnd"/>
      <w:r w:rsidRPr="00C00D61">
        <w:rPr>
          <w:snapToGrid w:val="0"/>
          <w:lang w:eastAsia="nb-NO"/>
        </w:rPr>
        <w:t xml:space="preserve"> i denne meldingen for å komme til den aktuelle konkurransen i Ivalua-portalen.</w:t>
      </w:r>
    </w:p>
    <w:p w14:paraId="4AF7FD94" w14:textId="77777777" w:rsidR="00E22D7E" w:rsidRDefault="00E22D7E" w:rsidP="007321D0">
      <w:pPr>
        <w:rPr>
          <w:snapToGrid w:val="0"/>
          <w:lang w:eastAsia="nb-NO"/>
        </w:rPr>
      </w:pPr>
      <w:r>
        <w:rPr>
          <w:snapToGrid w:val="0"/>
          <w:lang w:eastAsia="nb-NO"/>
        </w:rPr>
        <w:t>Oppdragsgiver kan gi en forlengelse av tilbudsfristen dersom endringer kommer så sent at det blir vanskelig for leverandørene å ta hensyn til det i tilbudet.</w:t>
      </w:r>
    </w:p>
    <w:p w14:paraId="4AF7FD95" w14:textId="77777777" w:rsidR="00E22D7E" w:rsidRDefault="00E22D7E" w:rsidP="00D724DD">
      <w:pPr>
        <w:rPr>
          <w:snapToGrid w:val="0"/>
          <w:lang w:eastAsia="nb-NO"/>
        </w:rPr>
      </w:pPr>
    </w:p>
    <w:p w14:paraId="4AF7FD96" w14:textId="77777777" w:rsidR="00F13E0B" w:rsidRDefault="00F13E0B" w:rsidP="00335253">
      <w:pPr>
        <w:pStyle w:val="Overskrift1"/>
        <w:ind w:left="431" w:hanging="431"/>
        <w:jc w:val="both"/>
        <w:rPr>
          <w:snapToGrid w:val="0"/>
          <w:lang w:eastAsia="nb-NO"/>
        </w:rPr>
      </w:pPr>
      <w:bookmarkStart w:id="48" w:name="_Ref149703163"/>
      <w:bookmarkStart w:id="49" w:name="_Ref103133449"/>
      <w:bookmarkStart w:id="50" w:name="_Ref159991879"/>
      <w:bookmarkStart w:id="51" w:name="_Toc311027742"/>
      <w:bookmarkStart w:id="52" w:name="_Toc464574900"/>
      <w:bookmarkStart w:id="53" w:name="_Toc100150566"/>
      <w:bookmarkStart w:id="54" w:name="_Ref71353311"/>
      <w:bookmarkStart w:id="55" w:name="_Ref149716998"/>
      <w:bookmarkStart w:id="56" w:name="_Toc233963747"/>
      <w:r>
        <w:rPr>
          <w:snapToGrid w:val="0"/>
          <w:lang w:eastAsia="nb-NO"/>
        </w:rPr>
        <w:t>Krav til leverandøren</w:t>
      </w:r>
      <w:bookmarkEnd w:id="48"/>
      <w:bookmarkEnd w:id="49"/>
      <w:bookmarkEnd w:id="50"/>
      <w:bookmarkEnd w:id="51"/>
      <w:bookmarkEnd w:id="52"/>
      <w:bookmarkEnd w:id="53"/>
      <w:bookmarkEnd w:id="56"/>
    </w:p>
    <w:p w14:paraId="2BD9953A" w14:textId="77ECC08B" w:rsidR="00A85D84" w:rsidRDefault="00A85D84" w:rsidP="00A85D84">
      <w:pPr>
        <w:rPr>
          <w:lang w:eastAsia="nb-NO"/>
        </w:rPr>
      </w:pPr>
      <w:r w:rsidRPr="001270A6">
        <w:rPr>
          <w:lang w:eastAsia="nb-NO"/>
        </w:rPr>
        <w:t xml:space="preserve">For å kunne </w:t>
      </w:r>
      <w:r w:rsidRPr="0078181F">
        <w:rPr>
          <w:lang w:eastAsia="nb-NO"/>
        </w:rPr>
        <w:t xml:space="preserve">få sitt tilbud evaluert </w:t>
      </w:r>
      <w:r w:rsidRPr="001270A6">
        <w:rPr>
          <w:lang w:eastAsia="nb-NO"/>
        </w:rPr>
        <w:t xml:space="preserve">må leverandøren </w:t>
      </w:r>
      <w:r>
        <w:rPr>
          <w:lang w:eastAsia="nb-NO"/>
        </w:rPr>
        <w:t xml:space="preserve">egenerklære gjennom ESPD-skjema i </w:t>
      </w:r>
      <w:r w:rsidR="00C00D61">
        <w:rPr>
          <w:lang w:eastAsia="nb-NO"/>
        </w:rPr>
        <w:t>Ivalua</w:t>
      </w:r>
      <w:r>
        <w:rPr>
          <w:lang w:eastAsia="nb-NO"/>
        </w:rPr>
        <w:t>-portalen</w:t>
      </w:r>
      <w:r w:rsidRPr="001270A6">
        <w:rPr>
          <w:lang w:eastAsia="nb-NO"/>
        </w:rPr>
        <w:t xml:space="preserve"> at han oppfyller kvalifikasjonskravene som er oppgitt nedenfor</w:t>
      </w:r>
      <w:r>
        <w:rPr>
          <w:lang w:eastAsia="nb-NO"/>
        </w:rPr>
        <w:t xml:space="preserve"> </w:t>
      </w:r>
      <w:r w:rsidRPr="00444066">
        <w:rPr>
          <w:lang w:eastAsia="nb-NO"/>
        </w:rPr>
        <w:t>og at det ikke foreligger grunner for avvisning</w:t>
      </w:r>
      <w:r>
        <w:rPr>
          <w:lang w:eastAsia="nb-NO"/>
        </w:rPr>
        <w:t xml:space="preserve">. </w:t>
      </w:r>
    </w:p>
    <w:p w14:paraId="553E9521" w14:textId="77777777" w:rsidR="00A85D84" w:rsidRDefault="00A85D84" w:rsidP="00A85D84">
      <w:pPr>
        <w:rPr>
          <w:lang w:eastAsia="nb-NO"/>
        </w:rPr>
      </w:pPr>
    </w:p>
    <w:p w14:paraId="5CEC02A1" w14:textId="50A38051" w:rsidR="00A85D84" w:rsidRDefault="00A85D84" w:rsidP="00A85D84">
      <w:pPr>
        <w:rPr>
          <w:lang w:eastAsia="nb-NO"/>
        </w:rPr>
      </w:pPr>
      <w:r w:rsidRPr="001270A6">
        <w:rPr>
          <w:lang w:eastAsia="nb-NO"/>
        </w:rPr>
        <w:lastRenderedPageBreak/>
        <w:t xml:space="preserve">Dersom leverandør har til hensikt å støtte seg på kapasiteten til andre foretak jf. punkt </w:t>
      </w:r>
      <w:r w:rsidRPr="001270A6">
        <w:rPr>
          <w:lang w:eastAsia="nb-NO"/>
        </w:rPr>
        <w:fldChar w:fldCharType="begin"/>
      </w:r>
      <w:r w:rsidRPr="001270A6">
        <w:rPr>
          <w:lang w:eastAsia="nb-NO"/>
        </w:rPr>
        <w:instrText xml:space="preserve"> REF _Ref465254518 \r \h </w:instrText>
      </w:r>
      <w:r>
        <w:rPr>
          <w:lang w:eastAsia="nb-NO"/>
        </w:rPr>
        <w:instrText xml:space="preserve"> \* MERGEFORMAT </w:instrText>
      </w:r>
      <w:r w:rsidRPr="001270A6">
        <w:rPr>
          <w:lang w:eastAsia="nb-NO"/>
        </w:rPr>
      </w:r>
      <w:r w:rsidRPr="001270A6">
        <w:rPr>
          <w:lang w:eastAsia="nb-NO"/>
        </w:rPr>
        <w:fldChar w:fldCharType="separate"/>
      </w:r>
      <w:r>
        <w:rPr>
          <w:lang w:eastAsia="nb-NO"/>
        </w:rPr>
        <w:t>2.5</w:t>
      </w:r>
      <w:r w:rsidRPr="001270A6">
        <w:rPr>
          <w:lang w:eastAsia="nb-NO"/>
        </w:rPr>
        <w:fldChar w:fldCharType="end"/>
      </w:r>
      <w:r w:rsidRPr="001270A6">
        <w:rPr>
          <w:lang w:eastAsia="nb-NO"/>
        </w:rPr>
        <w:t xml:space="preserve">, skal også disse andre foretakene </w:t>
      </w:r>
      <w:r>
        <w:rPr>
          <w:lang w:eastAsia="nb-NO"/>
        </w:rPr>
        <w:t xml:space="preserve">egenerklære gjennom </w:t>
      </w:r>
      <w:r w:rsidR="00C00D61">
        <w:rPr>
          <w:lang w:eastAsia="nb-NO"/>
        </w:rPr>
        <w:t>Ivalua</w:t>
      </w:r>
      <w:r>
        <w:rPr>
          <w:lang w:eastAsia="nb-NO"/>
        </w:rPr>
        <w:t>-portalen at de oppfyller relevante kvalifikasjonskrav og at det ikke foreligger grunner for avvisning.</w:t>
      </w:r>
    </w:p>
    <w:p w14:paraId="652DCD0D" w14:textId="20EAC291" w:rsidR="00A85D84" w:rsidRDefault="00946157" w:rsidP="00A85D84">
      <w:pPr>
        <w:rPr>
          <w:lang w:eastAsia="nb-NO"/>
        </w:rPr>
      </w:pPr>
      <w:r>
        <w:rPr>
          <w:lang w:eastAsia="nb-NO"/>
        </w:rPr>
        <w:br/>
      </w:r>
      <w:r w:rsidR="00A85D84" w:rsidRPr="001270A6">
        <w:rPr>
          <w:lang w:eastAsia="nb-NO"/>
        </w:rPr>
        <w:t xml:space="preserve">Leverandør som blir innstilt til kontraktsinngåelse må før </w:t>
      </w:r>
      <w:r w:rsidR="00A85D84">
        <w:rPr>
          <w:lang w:eastAsia="nb-NO"/>
        </w:rPr>
        <w:t xml:space="preserve">tildeling av </w:t>
      </w:r>
      <w:r w:rsidR="00A85D84" w:rsidRPr="001270A6">
        <w:rPr>
          <w:lang w:eastAsia="nb-NO"/>
        </w:rPr>
        <w:t xml:space="preserve">kontrakt dokumentere oppfyllelse av kvalifikasjonskravene i henhold til de opplyste dokumentasjonskrav. Oppdragsgiver kan uansett på ethvert tidspunkt i konkurransen be leverandørene levere alle eller deler av dokumentasjonsbevisene. </w:t>
      </w:r>
    </w:p>
    <w:p w14:paraId="4AF7FD9B" w14:textId="77777777" w:rsidR="00E84076" w:rsidRDefault="00E84076" w:rsidP="00F13E0B">
      <w:pPr>
        <w:rPr>
          <w:lang w:eastAsia="nb-NO"/>
        </w:rPr>
      </w:pPr>
    </w:p>
    <w:p w14:paraId="4AF7FD9C" w14:textId="06681419" w:rsidR="00E22D7E" w:rsidRPr="00070847" w:rsidRDefault="005D4064" w:rsidP="00335253">
      <w:pPr>
        <w:pStyle w:val="Overskrift2"/>
        <w:rPr>
          <w:i/>
          <w:iCs/>
        </w:rPr>
      </w:pPr>
      <w:bookmarkStart w:id="57" w:name="_Ref30592387"/>
      <w:bookmarkStart w:id="58" w:name="_Toc100150567"/>
      <w:bookmarkStart w:id="59" w:name="_Toc233963748"/>
      <w:bookmarkEnd w:id="54"/>
      <w:bookmarkEnd w:id="55"/>
      <w:r>
        <w:t>Skatt og merverdiavgift</w:t>
      </w:r>
      <w:bookmarkEnd w:id="59"/>
      <w:r w:rsidR="00DE7DA3">
        <w:t xml:space="preserve"> </w:t>
      </w:r>
      <w:bookmarkEnd w:id="57"/>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6"/>
        <w:gridCol w:w="4544"/>
      </w:tblGrid>
      <w:tr w:rsidR="001C7AA2" w14:paraId="4AF7FD9F" w14:textId="77777777" w:rsidTr="00241887">
        <w:tc>
          <w:tcPr>
            <w:tcW w:w="4605" w:type="dxa"/>
            <w:shd w:val="clear" w:color="auto" w:fill="C6D9F1" w:themeFill="text2" w:themeFillTint="33"/>
          </w:tcPr>
          <w:p w14:paraId="4AF7FD9D" w14:textId="77777777" w:rsidR="001C7AA2" w:rsidRPr="00CF6C49" w:rsidRDefault="001C7AA2" w:rsidP="00957012">
            <w:pPr>
              <w:jc w:val="both"/>
              <w:rPr>
                <w:b/>
                <w:lang w:eastAsia="nb-NO"/>
              </w:rPr>
            </w:pPr>
            <w:r w:rsidRPr="00CF6C49">
              <w:rPr>
                <w:b/>
                <w:lang w:eastAsia="nb-NO"/>
              </w:rPr>
              <w:t>Krav</w:t>
            </w:r>
          </w:p>
        </w:tc>
        <w:tc>
          <w:tcPr>
            <w:tcW w:w="4605" w:type="dxa"/>
            <w:shd w:val="clear" w:color="auto" w:fill="C6D9F1" w:themeFill="text2" w:themeFillTint="33"/>
          </w:tcPr>
          <w:p w14:paraId="4AF7FD9E" w14:textId="77777777" w:rsidR="001C7AA2" w:rsidRPr="00CF6C49" w:rsidRDefault="001C7AA2" w:rsidP="00957012">
            <w:pPr>
              <w:jc w:val="both"/>
              <w:rPr>
                <w:b/>
                <w:lang w:eastAsia="nb-NO"/>
              </w:rPr>
            </w:pPr>
            <w:r w:rsidRPr="00CF6C49">
              <w:rPr>
                <w:b/>
                <w:lang w:eastAsia="nb-NO"/>
              </w:rPr>
              <w:t>Dokumentasjonskrav</w:t>
            </w:r>
          </w:p>
        </w:tc>
      </w:tr>
      <w:tr w:rsidR="001C7AA2" w14:paraId="4AF7FDA2" w14:textId="77777777" w:rsidTr="00957012">
        <w:tc>
          <w:tcPr>
            <w:tcW w:w="4605" w:type="dxa"/>
          </w:tcPr>
          <w:p w14:paraId="4AF7FDA0" w14:textId="533DF796" w:rsidR="001C7AA2" w:rsidRPr="00493BF3" w:rsidRDefault="0017709A" w:rsidP="00241887">
            <w:pPr>
              <w:rPr>
                <w:lang w:eastAsia="nb-NO"/>
              </w:rPr>
            </w:pPr>
            <w:r w:rsidRPr="0017709A">
              <w:rPr>
                <w:snapToGrid w:val="0"/>
                <w:color w:val="000000"/>
                <w:lang w:eastAsia="nb-NO"/>
              </w:rPr>
              <w:t>Norske leverandører skal dokumentere etterlevelse av skatte- og avgiftsmessige forhold</w:t>
            </w:r>
          </w:p>
        </w:tc>
        <w:tc>
          <w:tcPr>
            <w:tcW w:w="4605" w:type="dxa"/>
          </w:tcPr>
          <w:p w14:paraId="4AF7FDA1" w14:textId="1B96A877" w:rsidR="001C7AA2" w:rsidRDefault="001C7AA2" w:rsidP="00335253">
            <w:pPr>
              <w:numPr>
                <w:ilvl w:val="0"/>
                <w:numId w:val="6"/>
              </w:numPr>
              <w:rPr>
                <w:lang w:eastAsia="nb-NO"/>
              </w:rPr>
            </w:pPr>
            <w:r w:rsidRPr="00CE3721">
              <w:rPr>
                <w:lang w:eastAsia="nb-NO"/>
              </w:rPr>
              <w:t xml:space="preserve">Norske leverandører: Attest for skatt og merverdiavgift fra skattemyndighetene, ikke eldre enn 6 måneder regnet fra </w:t>
            </w:r>
            <w:r w:rsidR="00AE329B">
              <w:rPr>
                <w:lang w:eastAsia="nb-NO"/>
              </w:rPr>
              <w:t>den dato oppdragsgiver meddeler hvem som har vunnet kontrakten</w:t>
            </w:r>
            <w:r w:rsidRPr="00CE3721">
              <w:rPr>
                <w:lang w:eastAsia="nb-NO"/>
              </w:rPr>
              <w:t>.</w:t>
            </w:r>
          </w:p>
        </w:tc>
      </w:tr>
    </w:tbl>
    <w:p w14:paraId="4AF7FDA3" w14:textId="77777777" w:rsidR="00E22D7E" w:rsidRDefault="00E22D7E" w:rsidP="00D724DD"/>
    <w:p w14:paraId="4AF7FDA4" w14:textId="77777777" w:rsidR="00E22D7E" w:rsidRDefault="00E22D7E" w:rsidP="00335253">
      <w:pPr>
        <w:pStyle w:val="Overskrift2"/>
      </w:pPr>
      <w:bookmarkStart w:id="60" w:name="_Toc100150568"/>
      <w:bookmarkStart w:id="61" w:name="_Toc233963749"/>
      <w:r>
        <w:t>Leverandørens organisatoriske og juridiske stilling</w:t>
      </w:r>
      <w:bookmarkEnd w:id="60"/>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0"/>
        <w:gridCol w:w="4540"/>
      </w:tblGrid>
      <w:tr w:rsidR="00E22D7E" w14:paraId="4AF7FDA7" w14:textId="77777777" w:rsidTr="00241887">
        <w:tc>
          <w:tcPr>
            <w:tcW w:w="4605" w:type="dxa"/>
            <w:shd w:val="clear" w:color="auto" w:fill="C6D9F1" w:themeFill="text2" w:themeFillTint="33"/>
          </w:tcPr>
          <w:p w14:paraId="4AF7FDA5" w14:textId="77777777" w:rsidR="00E22D7E" w:rsidRPr="00CF6C49" w:rsidRDefault="00E22D7E" w:rsidP="00D724DD">
            <w:pPr>
              <w:rPr>
                <w:b/>
                <w:lang w:eastAsia="nb-NO"/>
              </w:rPr>
            </w:pPr>
            <w:r w:rsidRPr="00CF6C49">
              <w:rPr>
                <w:b/>
                <w:lang w:eastAsia="nb-NO"/>
              </w:rPr>
              <w:t>K</w:t>
            </w:r>
            <w:r w:rsidR="006C5AFE">
              <w:rPr>
                <w:b/>
                <w:lang w:eastAsia="nb-NO"/>
              </w:rPr>
              <w:t>valifikasjonsk</w:t>
            </w:r>
            <w:r w:rsidRPr="00CF6C49">
              <w:rPr>
                <w:b/>
                <w:lang w:eastAsia="nb-NO"/>
              </w:rPr>
              <w:t>rav</w:t>
            </w:r>
          </w:p>
        </w:tc>
        <w:tc>
          <w:tcPr>
            <w:tcW w:w="4605" w:type="dxa"/>
            <w:shd w:val="clear" w:color="auto" w:fill="C6D9F1" w:themeFill="text2" w:themeFillTint="33"/>
          </w:tcPr>
          <w:p w14:paraId="4AF7FDA6" w14:textId="77777777" w:rsidR="00E22D7E" w:rsidRPr="00CF6C49" w:rsidRDefault="00E22D7E" w:rsidP="00D724DD">
            <w:pPr>
              <w:rPr>
                <w:b/>
                <w:lang w:eastAsia="nb-NO"/>
              </w:rPr>
            </w:pPr>
            <w:r w:rsidRPr="00CF6C49">
              <w:rPr>
                <w:b/>
                <w:lang w:eastAsia="nb-NO"/>
              </w:rPr>
              <w:t>Dokumentasjonskrav</w:t>
            </w:r>
          </w:p>
        </w:tc>
      </w:tr>
      <w:tr w:rsidR="00E22D7E" w14:paraId="4AF7FDAB" w14:textId="77777777" w:rsidTr="00344584">
        <w:tc>
          <w:tcPr>
            <w:tcW w:w="4605" w:type="dxa"/>
          </w:tcPr>
          <w:p w14:paraId="4AF7FDA8" w14:textId="77777777" w:rsidR="00E22D7E" w:rsidRDefault="00E22D7E" w:rsidP="00D724DD">
            <w:pPr>
              <w:rPr>
                <w:lang w:eastAsia="nb-NO"/>
              </w:rPr>
            </w:pPr>
            <w:r>
              <w:rPr>
                <w:lang w:eastAsia="nb-NO"/>
              </w:rPr>
              <w:t>Det kreves at Leverandøren er et lovlig etablert foretak</w:t>
            </w:r>
          </w:p>
        </w:tc>
        <w:tc>
          <w:tcPr>
            <w:tcW w:w="4605" w:type="dxa"/>
          </w:tcPr>
          <w:p w14:paraId="4AF7FDA9" w14:textId="77777777" w:rsidR="00E22D7E" w:rsidRDefault="00E22D7E" w:rsidP="00335253">
            <w:pPr>
              <w:numPr>
                <w:ilvl w:val="0"/>
                <w:numId w:val="6"/>
              </w:numPr>
              <w:rPr>
                <w:lang w:eastAsia="nb-NO"/>
              </w:rPr>
            </w:pPr>
            <w:r>
              <w:rPr>
                <w:lang w:eastAsia="nb-NO"/>
              </w:rPr>
              <w:t>Norske leverandører: Firmaattest fra Brønnøysundregisteret</w:t>
            </w:r>
          </w:p>
          <w:p w14:paraId="4AF7FDAA" w14:textId="77777777" w:rsidR="00E22D7E" w:rsidRDefault="00E22D7E" w:rsidP="00335253">
            <w:pPr>
              <w:numPr>
                <w:ilvl w:val="0"/>
                <w:numId w:val="6"/>
              </w:numPr>
              <w:rPr>
                <w:lang w:eastAsia="nb-NO"/>
              </w:rPr>
            </w:pPr>
            <w:r>
              <w:rPr>
                <w:lang w:eastAsia="nb-NO"/>
              </w:rPr>
              <w:t>Utenlandske leverandører: Attest for registrering i foretaksregister som foreskrevet i lovgivningen i den stat hvor leverandøren er etablert.</w:t>
            </w:r>
            <w:r w:rsidRPr="000E6C06">
              <w:rPr>
                <w:snapToGrid w:val="0"/>
                <w:lang w:eastAsia="nb-NO"/>
              </w:rPr>
              <w:t xml:space="preserve"> </w:t>
            </w:r>
          </w:p>
        </w:tc>
      </w:tr>
    </w:tbl>
    <w:p w14:paraId="4AF7FDAC" w14:textId="77777777" w:rsidR="00E22D7E" w:rsidRPr="00633F93" w:rsidRDefault="00E22D7E" w:rsidP="00D724DD">
      <w:pPr>
        <w:rPr>
          <w:lang w:eastAsia="nb-NO"/>
        </w:rPr>
      </w:pPr>
    </w:p>
    <w:p w14:paraId="4AF7FDAD" w14:textId="77777777" w:rsidR="00E22D7E" w:rsidRDefault="00E22D7E" w:rsidP="00335253">
      <w:pPr>
        <w:pStyle w:val="Overskrift2"/>
      </w:pPr>
      <w:bookmarkStart w:id="62" w:name="_Ref402339865"/>
      <w:bookmarkStart w:id="63" w:name="_Toc100150569"/>
      <w:bookmarkStart w:id="64" w:name="_Toc233963750"/>
      <w:r>
        <w:t xml:space="preserve">Leverandørens </w:t>
      </w:r>
      <w:r w:rsidR="00A52F9B">
        <w:t xml:space="preserve">finansielle og </w:t>
      </w:r>
      <w:r>
        <w:t xml:space="preserve">økonomiske </w:t>
      </w:r>
      <w:r w:rsidR="000151DB">
        <w:t>kapasitet</w:t>
      </w:r>
      <w:bookmarkEnd w:id="62"/>
      <w:bookmarkEnd w:id="63"/>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6"/>
        <w:gridCol w:w="4534"/>
      </w:tblGrid>
      <w:tr w:rsidR="00E22D7E" w:rsidRPr="004B1AD2" w14:paraId="4AF7FDB0" w14:textId="77777777" w:rsidTr="00241887">
        <w:tc>
          <w:tcPr>
            <w:tcW w:w="4605" w:type="dxa"/>
            <w:shd w:val="clear" w:color="auto" w:fill="C6D9F1" w:themeFill="text2" w:themeFillTint="33"/>
          </w:tcPr>
          <w:p w14:paraId="4AF7FDAE" w14:textId="77777777" w:rsidR="00E22D7E" w:rsidRPr="00CF6C49" w:rsidRDefault="00E22D7E" w:rsidP="00D724DD">
            <w:pPr>
              <w:rPr>
                <w:b/>
                <w:lang w:eastAsia="nb-NO"/>
              </w:rPr>
            </w:pPr>
            <w:r w:rsidRPr="00CF6C49">
              <w:rPr>
                <w:b/>
                <w:lang w:eastAsia="nb-NO"/>
              </w:rPr>
              <w:t>K</w:t>
            </w:r>
            <w:r w:rsidR="006C5AFE">
              <w:rPr>
                <w:b/>
                <w:lang w:eastAsia="nb-NO"/>
              </w:rPr>
              <w:t>valifikasjonsk</w:t>
            </w:r>
            <w:r w:rsidRPr="00CF6C49">
              <w:rPr>
                <w:b/>
                <w:lang w:eastAsia="nb-NO"/>
              </w:rPr>
              <w:t>rav</w:t>
            </w:r>
          </w:p>
        </w:tc>
        <w:tc>
          <w:tcPr>
            <w:tcW w:w="4605" w:type="dxa"/>
            <w:shd w:val="clear" w:color="auto" w:fill="C6D9F1" w:themeFill="text2" w:themeFillTint="33"/>
          </w:tcPr>
          <w:p w14:paraId="4AF7FDAF" w14:textId="77777777" w:rsidR="00E22D7E" w:rsidRPr="00CF6C49" w:rsidRDefault="00E22D7E" w:rsidP="00D724DD">
            <w:pPr>
              <w:rPr>
                <w:b/>
                <w:lang w:eastAsia="nb-NO"/>
              </w:rPr>
            </w:pPr>
            <w:r w:rsidRPr="00CF6C49">
              <w:rPr>
                <w:b/>
                <w:lang w:eastAsia="nb-NO"/>
              </w:rPr>
              <w:t>Dokumentasjonskrav</w:t>
            </w:r>
          </w:p>
        </w:tc>
      </w:tr>
      <w:tr w:rsidR="00E22D7E" w14:paraId="4AF7FDBD" w14:textId="77777777" w:rsidTr="009A1435">
        <w:tc>
          <w:tcPr>
            <w:tcW w:w="4605" w:type="dxa"/>
          </w:tcPr>
          <w:p w14:paraId="4AF7FDB3" w14:textId="362862A1" w:rsidR="00E22D7E" w:rsidRPr="00CF6C49" w:rsidRDefault="00E22D7E" w:rsidP="00D724DD">
            <w:pPr>
              <w:rPr>
                <w:highlight w:val="yellow"/>
                <w:lang w:eastAsia="nb-NO"/>
              </w:rPr>
            </w:pPr>
            <w:r w:rsidRPr="008E0988">
              <w:rPr>
                <w:snapToGrid w:val="0"/>
                <w:color w:val="000000"/>
              </w:rPr>
              <w:t xml:space="preserve">Det kreves at </w:t>
            </w:r>
            <w:r w:rsidRPr="008E0988">
              <w:rPr>
                <w:lang w:eastAsia="nb-NO"/>
              </w:rPr>
              <w:t>leverandøren har tilstrekkelig økonomisk kapasitet til å gjennomføre kontrakten</w:t>
            </w:r>
          </w:p>
        </w:tc>
        <w:tc>
          <w:tcPr>
            <w:tcW w:w="4605" w:type="dxa"/>
          </w:tcPr>
          <w:p w14:paraId="4AF7FDBB" w14:textId="77777777" w:rsidR="008B71F7" w:rsidRPr="00C6630B" w:rsidRDefault="008B71F7" w:rsidP="00C6630B">
            <w:pPr>
              <w:contextualSpacing/>
              <w:rPr>
                <w:snapToGrid w:val="0"/>
                <w:color w:val="000000"/>
                <w:lang w:eastAsia="nb-NO"/>
              </w:rPr>
            </w:pPr>
            <w:r w:rsidRPr="00C6630B">
              <w:rPr>
                <w:snapToGrid w:val="0"/>
                <w:color w:val="000000"/>
                <w:lang w:eastAsia="nb-NO"/>
              </w:rPr>
              <w:t xml:space="preserve">Oppdragsgiver innhenter selv kredittvurdering gjennomført av Experian, se www.experian.no. </w:t>
            </w:r>
            <w:r w:rsidRPr="00C6630B">
              <w:rPr>
                <w:snapToGrid w:val="0"/>
                <w:color w:val="000000"/>
                <w:lang w:eastAsia="nb-NO"/>
              </w:rPr>
              <w:br/>
              <w:t>Dersom leverandøren mener kredittvurderingen ikke vil gi et riktig bilde, bes utfyllende opplysninger sendt med tilbudet.</w:t>
            </w:r>
          </w:p>
          <w:p w14:paraId="4AF7FDBC" w14:textId="77777777" w:rsidR="008B71F7" w:rsidRPr="00CF6C49" w:rsidRDefault="008B71F7" w:rsidP="008B71F7">
            <w:pPr>
              <w:rPr>
                <w:snapToGrid w:val="0"/>
                <w:color w:val="000000"/>
                <w:highlight w:val="yellow"/>
                <w:lang w:eastAsia="nb-NO"/>
              </w:rPr>
            </w:pPr>
          </w:p>
        </w:tc>
      </w:tr>
    </w:tbl>
    <w:p w14:paraId="4AF7FDBE" w14:textId="77777777" w:rsidR="00E22D7E" w:rsidRPr="00633F93" w:rsidRDefault="00E22D7E" w:rsidP="00087D71">
      <w:pPr>
        <w:jc w:val="both"/>
        <w:rPr>
          <w:lang w:eastAsia="nb-NO"/>
        </w:rPr>
      </w:pPr>
    </w:p>
    <w:p w14:paraId="4AF7FDC2" w14:textId="77777777" w:rsidR="00E22D7E" w:rsidRDefault="00E22D7E" w:rsidP="00335253">
      <w:pPr>
        <w:pStyle w:val="Overskrift2"/>
      </w:pPr>
      <w:bookmarkStart w:id="65" w:name="_Ref402339886"/>
      <w:bookmarkStart w:id="66" w:name="_Toc100150570"/>
      <w:bookmarkStart w:id="67" w:name="_Toc233963751"/>
      <w:r>
        <w:t>Leverandørens tekniske og faglige kvalifikasjoner</w:t>
      </w:r>
      <w:bookmarkEnd w:id="65"/>
      <w:bookmarkEnd w:id="66"/>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9"/>
        <w:gridCol w:w="4551"/>
      </w:tblGrid>
      <w:tr w:rsidR="00E22D7E" w14:paraId="4AF7FDC7" w14:textId="77777777" w:rsidTr="00B25EEB">
        <w:tc>
          <w:tcPr>
            <w:tcW w:w="4509" w:type="dxa"/>
            <w:shd w:val="clear" w:color="auto" w:fill="C6D9F1" w:themeFill="text2" w:themeFillTint="33"/>
          </w:tcPr>
          <w:p w14:paraId="4AF7FDC5" w14:textId="77777777" w:rsidR="00E22D7E" w:rsidRPr="000A4032" w:rsidRDefault="00E22D7E" w:rsidP="00D724DD">
            <w:pPr>
              <w:rPr>
                <w:b/>
                <w:lang w:eastAsia="nb-NO"/>
              </w:rPr>
            </w:pPr>
            <w:r w:rsidRPr="000A4032">
              <w:rPr>
                <w:b/>
                <w:lang w:eastAsia="nb-NO"/>
              </w:rPr>
              <w:t>Kvalifikasjonskrav</w:t>
            </w:r>
          </w:p>
        </w:tc>
        <w:tc>
          <w:tcPr>
            <w:tcW w:w="4551" w:type="dxa"/>
            <w:shd w:val="clear" w:color="auto" w:fill="C6D9F1" w:themeFill="text2" w:themeFillTint="33"/>
          </w:tcPr>
          <w:p w14:paraId="4AF7FDC6" w14:textId="77777777" w:rsidR="00E22D7E" w:rsidRPr="000A4032" w:rsidRDefault="00E22D7E" w:rsidP="00D724DD">
            <w:pPr>
              <w:rPr>
                <w:b/>
                <w:lang w:eastAsia="nb-NO"/>
              </w:rPr>
            </w:pPr>
            <w:r w:rsidRPr="000A4032">
              <w:rPr>
                <w:b/>
                <w:lang w:eastAsia="nb-NO"/>
              </w:rPr>
              <w:t>Dokumentasjonskrav</w:t>
            </w:r>
          </w:p>
        </w:tc>
      </w:tr>
      <w:tr w:rsidR="00E22D7E" w14:paraId="4AF7FDD1" w14:textId="77777777" w:rsidTr="00B25EEB">
        <w:tc>
          <w:tcPr>
            <w:tcW w:w="4509" w:type="dxa"/>
          </w:tcPr>
          <w:p w14:paraId="4AF7FDC8" w14:textId="27AF4E98" w:rsidR="00E22D7E" w:rsidRDefault="00E22D7E" w:rsidP="00D724DD">
            <w:pPr>
              <w:rPr>
                <w:lang w:eastAsia="nb-NO"/>
              </w:rPr>
            </w:pPr>
            <w:r>
              <w:rPr>
                <w:lang w:eastAsia="nb-NO"/>
              </w:rPr>
              <w:t>Det kreves god gjennomføringsevne</w:t>
            </w:r>
          </w:p>
        </w:tc>
        <w:tc>
          <w:tcPr>
            <w:tcW w:w="4551" w:type="dxa"/>
          </w:tcPr>
          <w:p w14:paraId="325A5136" w14:textId="77777777" w:rsidR="00B25EEB" w:rsidRPr="00B25EEB" w:rsidRDefault="00E22D7E" w:rsidP="00B25EEB">
            <w:pPr>
              <w:rPr>
                <w:snapToGrid w:val="0"/>
                <w:color w:val="000000"/>
                <w:lang w:eastAsia="nb-NO"/>
              </w:rPr>
            </w:pPr>
            <w:r w:rsidRPr="00B25EEB">
              <w:rPr>
                <w:snapToGrid w:val="0"/>
                <w:color w:val="000000"/>
                <w:lang w:eastAsia="nb-NO"/>
              </w:rPr>
              <w:t xml:space="preserve">Beskrivelse av leverandørens tekniske kapasitet og faglige kvalifikasjoner. </w:t>
            </w:r>
          </w:p>
          <w:p w14:paraId="2FEC4612" w14:textId="77777777" w:rsidR="00B25EEB" w:rsidRPr="00B25EEB" w:rsidRDefault="00B25EEB" w:rsidP="00B25EEB">
            <w:pPr>
              <w:rPr>
                <w:snapToGrid w:val="0"/>
                <w:color w:val="000000"/>
                <w:lang w:eastAsia="nb-NO"/>
              </w:rPr>
            </w:pPr>
          </w:p>
          <w:p w14:paraId="4AF7FDD0" w14:textId="4E2634B6" w:rsidR="00E22D7E" w:rsidRPr="00B25EEB" w:rsidRDefault="00E22D7E" w:rsidP="00B25EEB">
            <w:pPr>
              <w:rPr>
                <w:snapToGrid w:val="0"/>
                <w:color w:val="000000"/>
                <w:lang w:eastAsia="nb-NO"/>
              </w:rPr>
            </w:pPr>
            <w:proofErr w:type="gramStart"/>
            <w:r w:rsidRPr="00B25EEB">
              <w:rPr>
                <w:snapToGrid w:val="0"/>
                <w:color w:val="000000"/>
                <w:lang w:eastAsia="nb-NO"/>
              </w:rPr>
              <w:t>Vedrørende</w:t>
            </w:r>
            <w:proofErr w:type="gramEnd"/>
            <w:r w:rsidRPr="00B25EEB">
              <w:rPr>
                <w:snapToGrid w:val="0"/>
                <w:color w:val="000000"/>
                <w:lang w:eastAsia="nb-NO"/>
              </w:rPr>
              <w:t xml:space="preserve"> kapasitet bes om en beskrivelse av relevante enheter hos leverandøren. </w:t>
            </w:r>
            <w:proofErr w:type="gramStart"/>
            <w:r w:rsidRPr="00B25EEB">
              <w:rPr>
                <w:snapToGrid w:val="0"/>
                <w:color w:val="000000"/>
                <w:lang w:eastAsia="nb-NO"/>
              </w:rPr>
              <w:t>Vedrørende</w:t>
            </w:r>
            <w:proofErr w:type="gramEnd"/>
            <w:r w:rsidRPr="00B25EEB">
              <w:rPr>
                <w:snapToGrid w:val="0"/>
                <w:color w:val="000000"/>
                <w:lang w:eastAsia="nb-NO"/>
              </w:rPr>
              <w:t xml:space="preserve"> kvalifikasjoner bes om en kortfattet oversikt over generell relevant </w:t>
            </w:r>
            <w:r w:rsidRPr="00B25EEB">
              <w:rPr>
                <w:snapToGrid w:val="0"/>
                <w:color w:val="000000"/>
                <w:lang w:eastAsia="nb-NO"/>
              </w:rPr>
              <w:lastRenderedPageBreak/>
              <w:t>kompetanse hos leverandøren. Det skal ikke angis hvilke personer som vil tilbys og det skal ikke leveres inn CV</w:t>
            </w:r>
            <w:r w:rsidR="00EF711A" w:rsidRPr="00B25EEB">
              <w:rPr>
                <w:snapToGrid w:val="0"/>
                <w:color w:val="000000"/>
                <w:lang w:eastAsia="nb-NO"/>
              </w:rPr>
              <w:t>-</w:t>
            </w:r>
            <w:r w:rsidRPr="00B25EEB">
              <w:rPr>
                <w:snapToGrid w:val="0"/>
                <w:color w:val="000000"/>
                <w:lang w:eastAsia="nb-NO"/>
              </w:rPr>
              <w:t>er</w:t>
            </w:r>
            <w:r w:rsidR="00B25EEB" w:rsidRPr="00B25EEB">
              <w:rPr>
                <w:snapToGrid w:val="0"/>
                <w:color w:val="000000"/>
                <w:lang w:eastAsia="nb-NO"/>
              </w:rPr>
              <w:t>.</w:t>
            </w:r>
          </w:p>
        </w:tc>
      </w:tr>
      <w:tr w:rsidR="00E22D7E" w14:paraId="4AF7FDD4" w14:textId="77777777" w:rsidTr="00B25EEB">
        <w:tc>
          <w:tcPr>
            <w:tcW w:w="4509" w:type="dxa"/>
          </w:tcPr>
          <w:p w14:paraId="4AF7FDD2" w14:textId="042EFBF3" w:rsidR="00E22D7E" w:rsidRDefault="00E22D7E" w:rsidP="00D724DD">
            <w:pPr>
              <w:rPr>
                <w:lang w:eastAsia="nb-NO"/>
              </w:rPr>
            </w:pPr>
            <w:r>
              <w:rPr>
                <w:lang w:eastAsia="nb-NO"/>
              </w:rPr>
              <w:lastRenderedPageBreak/>
              <w:t xml:space="preserve">Det kreves </w:t>
            </w:r>
            <w:r w:rsidR="00B25EEB">
              <w:rPr>
                <w:lang w:eastAsia="nb-NO"/>
              </w:rPr>
              <w:t>relevant</w:t>
            </w:r>
            <w:r>
              <w:rPr>
                <w:lang w:eastAsia="nb-NO"/>
              </w:rPr>
              <w:t xml:space="preserve"> erfaring fra lignende leveranser.</w:t>
            </w:r>
          </w:p>
        </w:tc>
        <w:tc>
          <w:tcPr>
            <w:tcW w:w="4551" w:type="dxa"/>
          </w:tcPr>
          <w:p w14:paraId="4AF7FDD3" w14:textId="32F3D81C" w:rsidR="00E22D7E" w:rsidRPr="007642EE" w:rsidRDefault="00FB0D01" w:rsidP="00FB0D01">
            <w:pPr>
              <w:rPr>
                <w:snapToGrid w:val="0"/>
                <w:color w:val="000000"/>
                <w:highlight w:val="yellow"/>
                <w:lang w:eastAsia="nb-NO"/>
              </w:rPr>
            </w:pPr>
            <w:r w:rsidRPr="00336FF4">
              <w:rPr>
                <w:snapToGrid w:val="0"/>
                <w:color w:val="000000"/>
                <w:lang w:eastAsia="nb-NO"/>
              </w:rPr>
              <w:t xml:space="preserve">Beskrivelse av leverandørens 3 </w:t>
            </w:r>
            <w:r>
              <w:rPr>
                <w:snapToGrid w:val="0"/>
                <w:color w:val="000000"/>
                <w:lang w:eastAsia="nb-NO"/>
              </w:rPr>
              <w:t xml:space="preserve">viktigste </w:t>
            </w:r>
            <w:r w:rsidR="007642EE" w:rsidRPr="00FB0D01">
              <w:rPr>
                <w:snapToGrid w:val="0"/>
                <w:color w:val="000000"/>
                <w:lang w:eastAsia="nb-NO"/>
              </w:rPr>
              <w:t>leveranser de siste 3 årene, inkludert en beskrivelse av oppdraget, deres verdi, tidspunkt og mottaker</w:t>
            </w:r>
            <w:r w:rsidR="00035C3D">
              <w:rPr>
                <w:snapToGrid w:val="0"/>
                <w:color w:val="000000"/>
                <w:lang w:eastAsia="nb-NO"/>
              </w:rPr>
              <w:t xml:space="preserve">. </w:t>
            </w:r>
            <w:r w:rsidR="00746AC7" w:rsidRPr="00E70AAC">
              <w:rPr>
                <w:lang w:eastAsia="nb-NO"/>
              </w:rPr>
              <w:t xml:space="preserve">Malen i </w:t>
            </w:r>
            <w:r w:rsidR="00675EAB">
              <w:rPr>
                <w:lang w:eastAsia="nb-NO"/>
              </w:rPr>
              <w:t xml:space="preserve">Betingelser </w:t>
            </w:r>
            <w:r w:rsidR="00746AC7" w:rsidRPr="00E70AAC">
              <w:rPr>
                <w:lang w:eastAsia="nb-NO"/>
              </w:rPr>
              <w:t>vedlegg 2 skal benyttes for å dokumentere oppfyllelse av kravet.</w:t>
            </w:r>
          </w:p>
        </w:tc>
      </w:tr>
      <w:tr w:rsidR="00E22D7E" w14:paraId="4AF7FDD9" w14:textId="77777777" w:rsidTr="00B25EEB">
        <w:tc>
          <w:tcPr>
            <w:tcW w:w="4509" w:type="dxa"/>
          </w:tcPr>
          <w:p w14:paraId="4AF7FDD5" w14:textId="59DA9896" w:rsidR="00E22D7E" w:rsidRDefault="00E22D7E" w:rsidP="00D724DD">
            <w:pPr>
              <w:rPr>
                <w:lang w:eastAsia="nb-NO"/>
              </w:rPr>
            </w:pPr>
            <w:r>
              <w:rPr>
                <w:lang w:eastAsia="nb-NO"/>
              </w:rPr>
              <w:t xml:space="preserve">Det kreves et </w:t>
            </w:r>
            <w:r w:rsidR="00FB0D01">
              <w:rPr>
                <w:lang w:eastAsia="nb-NO"/>
              </w:rPr>
              <w:t>tilfredsstillende</w:t>
            </w:r>
            <w:r>
              <w:rPr>
                <w:lang w:eastAsia="nb-NO"/>
              </w:rPr>
              <w:t xml:space="preserve"> kvalitetssikringssystem.</w:t>
            </w:r>
          </w:p>
        </w:tc>
        <w:tc>
          <w:tcPr>
            <w:tcW w:w="4551" w:type="dxa"/>
          </w:tcPr>
          <w:p w14:paraId="4AF7FDD7" w14:textId="0A0D9E1D" w:rsidR="000151DB" w:rsidRPr="00FB0D01" w:rsidRDefault="00E22D7E" w:rsidP="00335253">
            <w:pPr>
              <w:numPr>
                <w:ilvl w:val="0"/>
                <w:numId w:val="21"/>
              </w:numPr>
              <w:rPr>
                <w:lang w:eastAsia="nb-NO"/>
              </w:rPr>
            </w:pPr>
            <w:r w:rsidRPr="00FB0D01">
              <w:rPr>
                <w:snapToGrid w:val="0"/>
                <w:color w:val="000000"/>
                <w:lang w:eastAsia="nb-NO"/>
              </w:rPr>
              <w:t xml:space="preserve">Attest utstedt av </w:t>
            </w:r>
            <w:r w:rsidRPr="00FB0D01">
              <w:t>sertifiseringsorgan</w:t>
            </w:r>
            <w:r w:rsidRPr="00FB0D01">
              <w:rPr>
                <w:snapToGrid w:val="0"/>
                <w:color w:val="000000"/>
                <w:lang w:eastAsia="nb-NO"/>
              </w:rPr>
              <w:t xml:space="preserve"> som bekrefter oppfyllelse av kvalitetssikringsstandarden </w:t>
            </w:r>
            <w:r w:rsidR="00FB0D01" w:rsidRPr="00FB0D01">
              <w:rPr>
                <w:snapToGrid w:val="0"/>
                <w:color w:val="000000"/>
                <w:lang w:eastAsia="nb-NO"/>
              </w:rPr>
              <w:t>ISO9001 e</w:t>
            </w:r>
            <w:r w:rsidR="000151DB" w:rsidRPr="00FB0D01">
              <w:rPr>
                <w:snapToGrid w:val="0"/>
                <w:color w:val="000000"/>
                <w:lang w:eastAsia="nb-NO"/>
              </w:rPr>
              <w:t xml:space="preserve">ller tilsvarende </w:t>
            </w:r>
          </w:p>
          <w:p w14:paraId="2613A000" w14:textId="14A5B7AF" w:rsidR="00AF3DDC" w:rsidRPr="00C85F08" w:rsidRDefault="00AF3DDC" w:rsidP="00AF3DDC">
            <w:r w:rsidRPr="00C85F08">
              <w:rPr>
                <w:snapToGrid w:val="0"/>
                <w:color w:val="000000"/>
                <w:lang w:eastAsia="nb-NO"/>
              </w:rPr>
              <w:t>e</w:t>
            </w:r>
            <w:r w:rsidR="00985868" w:rsidRPr="00C85F08">
              <w:rPr>
                <w:snapToGrid w:val="0"/>
                <w:color w:val="000000"/>
                <w:lang w:eastAsia="nb-NO"/>
              </w:rPr>
              <w:t xml:space="preserve">ller </w:t>
            </w:r>
          </w:p>
          <w:p w14:paraId="4AF7FDD8" w14:textId="645B853F" w:rsidR="00E22D7E" w:rsidRPr="00FB0D01" w:rsidRDefault="00985868" w:rsidP="00335253">
            <w:pPr>
              <w:numPr>
                <w:ilvl w:val="0"/>
                <w:numId w:val="21"/>
              </w:numPr>
            </w:pPr>
            <w:r>
              <w:rPr>
                <w:snapToGrid w:val="0"/>
                <w:color w:val="000000"/>
                <w:lang w:eastAsia="nb-NO"/>
              </w:rPr>
              <w:t>e</w:t>
            </w:r>
            <w:r w:rsidR="000151DB" w:rsidRPr="00FB0D01">
              <w:rPr>
                <w:snapToGrid w:val="0"/>
                <w:color w:val="000000"/>
                <w:lang w:eastAsia="nb-NO"/>
              </w:rPr>
              <w:t>n beskrivelse av leverandørens kvalitetssikringstiltak/metoder for kvalitetssikring</w:t>
            </w:r>
          </w:p>
        </w:tc>
      </w:tr>
    </w:tbl>
    <w:p w14:paraId="4AF7FDDA" w14:textId="77777777" w:rsidR="00E22D7E" w:rsidRPr="009F1545" w:rsidRDefault="00E22D7E" w:rsidP="00D724DD">
      <w:pPr>
        <w:rPr>
          <w:lang w:eastAsia="nb-NO"/>
        </w:rPr>
      </w:pPr>
    </w:p>
    <w:p w14:paraId="4AF7FDDB" w14:textId="77777777" w:rsidR="00630F49" w:rsidRDefault="00630F49" w:rsidP="00335253">
      <w:pPr>
        <w:pStyle w:val="Overskrift2"/>
        <w:ind w:left="680" w:hanging="680"/>
        <w:rPr>
          <w:snapToGrid w:val="0"/>
        </w:rPr>
      </w:pPr>
      <w:bookmarkStart w:id="68" w:name="_Toc241905877"/>
      <w:bookmarkStart w:id="69" w:name="_Toc297718249"/>
      <w:bookmarkStart w:id="70" w:name="_Ref441759152"/>
      <w:bookmarkStart w:id="71" w:name="_Ref465254518"/>
      <w:bookmarkStart w:id="72" w:name="_Ref469304381"/>
      <w:bookmarkStart w:id="73" w:name="_Ref30591980"/>
      <w:bookmarkStart w:id="74" w:name="_Ref56592414"/>
      <w:bookmarkStart w:id="75" w:name="_Toc100150571"/>
      <w:bookmarkStart w:id="76" w:name="_Toc233963752"/>
      <w:bookmarkEnd w:id="68"/>
      <w:r>
        <w:rPr>
          <w:snapToGrid w:val="0"/>
        </w:rPr>
        <w:t>Dokumentasjon for rådighet over ressurser fra tredjepart ifm</w:t>
      </w:r>
      <w:r w:rsidR="00241887">
        <w:rPr>
          <w:snapToGrid w:val="0"/>
        </w:rPr>
        <w:t>.</w:t>
      </w:r>
      <w:r>
        <w:rPr>
          <w:snapToGrid w:val="0"/>
        </w:rPr>
        <w:t xml:space="preserve"> kvalifikasjonskrav</w:t>
      </w:r>
      <w:bookmarkEnd w:id="69"/>
      <w:bookmarkEnd w:id="70"/>
      <w:bookmarkEnd w:id="71"/>
      <w:bookmarkEnd w:id="72"/>
      <w:bookmarkEnd w:id="73"/>
      <w:bookmarkEnd w:id="74"/>
      <w:bookmarkEnd w:id="75"/>
      <w:bookmarkEnd w:id="76"/>
    </w:p>
    <w:p w14:paraId="4AF7FDDC" w14:textId="642AE396" w:rsidR="00630F49" w:rsidRDefault="00630F49" w:rsidP="00D724DD">
      <w:pPr>
        <w:rPr>
          <w:lang w:eastAsia="nb-NO"/>
        </w:rPr>
      </w:pPr>
      <w:r>
        <w:rPr>
          <w:lang w:eastAsia="nb-NO"/>
        </w:rPr>
        <w:t xml:space="preserve">Dersom en leverandør har til hensikt å støtte seg på andre foretaks kapasitet vedrørende </w:t>
      </w:r>
      <w:r w:rsidR="0070203A">
        <w:rPr>
          <w:lang w:eastAsia="nb-NO"/>
        </w:rPr>
        <w:t xml:space="preserve">kvalifikasjonskrav til </w:t>
      </w:r>
      <w:r>
        <w:rPr>
          <w:lang w:eastAsia="nb-NO"/>
        </w:rPr>
        <w:t xml:space="preserve">finansiell/økonomisk </w:t>
      </w:r>
      <w:r w:rsidR="001D647A">
        <w:rPr>
          <w:lang w:eastAsia="nb-NO"/>
        </w:rPr>
        <w:t>kapasitet</w:t>
      </w:r>
      <w:r>
        <w:rPr>
          <w:lang w:eastAsia="nb-NO"/>
        </w:rPr>
        <w:t xml:space="preserve"> og/eller </w:t>
      </w:r>
      <w:r w:rsidR="0070203A">
        <w:rPr>
          <w:lang w:eastAsia="nb-NO"/>
        </w:rPr>
        <w:t xml:space="preserve">kvalifikasjonskrav til </w:t>
      </w:r>
      <w:r>
        <w:rPr>
          <w:lang w:eastAsia="nb-NO"/>
        </w:rPr>
        <w:t xml:space="preserve">tekniske/faglige kvalifikasjoner , skal det fremlegges dokumentasjon på at leverandøren </w:t>
      </w:r>
      <w:r w:rsidR="00A17496">
        <w:rPr>
          <w:lang w:eastAsia="nb-NO"/>
        </w:rPr>
        <w:t>vil ha</w:t>
      </w:r>
      <w:r>
        <w:rPr>
          <w:lang w:eastAsia="nb-NO"/>
        </w:rPr>
        <w:t xml:space="preserve"> rådighet over nødvendige ressurser hos det aktuelle foretaket/underleverandøren, f. eks. ved en skriftlig forpliktelseserklæring eller skriftlig samarbeidsavtale om dette mellom leverandør og det aktuelle foretaket/underleverandøren. </w:t>
      </w:r>
      <w:r w:rsidR="00486CDE">
        <w:rPr>
          <w:lang w:eastAsia="nb-NO"/>
        </w:rPr>
        <w:t xml:space="preserve">Dokumentasjonen </w:t>
      </w:r>
      <w:r w:rsidR="001D647A">
        <w:rPr>
          <w:lang w:eastAsia="nb-NO"/>
        </w:rPr>
        <w:t>skal</w:t>
      </w:r>
      <w:r w:rsidR="00486CDE">
        <w:rPr>
          <w:lang w:eastAsia="nb-NO"/>
        </w:rPr>
        <w:t xml:space="preserve"> være undertegnet av person med fullmakt til å binde foretaket/underleverandøren. I vedlegg </w:t>
      </w:r>
      <w:r w:rsidR="00FB0D01">
        <w:rPr>
          <w:lang w:eastAsia="nb-NO"/>
        </w:rPr>
        <w:t>1</w:t>
      </w:r>
      <w:r w:rsidR="00486CDE">
        <w:rPr>
          <w:lang w:eastAsia="nb-NO"/>
        </w:rPr>
        <w:t xml:space="preserve"> har </w:t>
      </w:r>
      <w:r w:rsidR="000040EC">
        <w:rPr>
          <w:lang w:eastAsia="nb-NO"/>
        </w:rPr>
        <w:t>O</w:t>
      </w:r>
      <w:r w:rsidR="00486CDE">
        <w:rPr>
          <w:lang w:eastAsia="nb-NO"/>
        </w:rPr>
        <w:t>ppdragsgiver vedlagt et eksempel på et skjema som kan benyttes for å dokumentere rådighet over nødvendige ressurser hos det aktuelle foretaket/underleverandøren.</w:t>
      </w:r>
    </w:p>
    <w:p w14:paraId="4AF7FDDD" w14:textId="77777777" w:rsidR="00E22D7E" w:rsidRDefault="00E22D7E" w:rsidP="00D724DD">
      <w:pPr>
        <w:rPr>
          <w:snapToGrid w:val="0"/>
          <w:lang w:eastAsia="nb-NO"/>
        </w:rPr>
      </w:pPr>
    </w:p>
    <w:p w14:paraId="4AF7FDDE" w14:textId="77777777" w:rsidR="00E22D7E" w:rsidRDefault="00E22D7E" w:rsidP="00335253">
      <w:pPr>
        <w:pStyle w:val="Overskrift1"/>
        <w:rPr>
          <w:snapToGrid w:val="0"/>
          <w:lang w:eastAsia="nb-NO"/>
        </w:rPr>
      </w:pPr>
      <w:bookmarkStart w:id="77" w:name="_Toc245800365"/>
      <w:bookmarkStart w:id="78" w:name="_Toc100150572"/>
      <w:bookmarkStart w:id="79" w:name="_Toc233963753"/>
      <w:bookmarkEnd w:id="77"/>
      <w:r>
        <w:rPr>
          <w:snapToGrid w:val="0"/>
          <w:lang w:eastAsia="nb-NO"/>
        </w:rPr>
        <w:t>Krav til tilbudet</w:t>
      </w:r>
      <w:bookmarkEnd w:id="78"/>
      <w:bookmarkEnd w:id="79"/>
    </w:p>
    <w:p w14:paraId="4AF7FDDF" w14:textId="77777777" w:rsidR="00E61126" w:rsidRDefault="00E61126" w:rsidP="00335253">
      <w:pPr>
        <w:pStyle w:val="Overskrift2"/>
      </w:pPr>
      <w:bookmarkStart w:id="80" w:name="_Ref441760233"/>
      <w:bookmarkStart w:id="81" w:name="_Toc100150573"/>
      <w:bookmarkStart w:id="82" w:name="_Ref70922440"/>
      <w:bookmarkStart w:id="83" w:name="_Ref70922515"/>
      <w:bookmarkStart w:id="84" w:name="_Ref159992362"/>
      <w:bookmarkStart w:id="85" w:name="_Toc233963754"/>
      <w:r>
        <w:t>Tilbudsfrist</w:t>
      </w:r>
      <w:bookmarkEnd w:id="80"/>
      <w:bookmarkEnd w:id="81"/>
      <w:bookmarkEnd w:id="85"/>
    </w:p>
    <w:p w14:paraId="4AF7FDE0" w14:textId="3D8B9ED2" w:rsidR="00E61126" w:rsidRDefault="00003F8D">
      <w:pPr>
        <w:rPr>
          <w:snapToGrid w:val="0"/>
          <w:lang w:eastAsia="nb-NO"/>
        </w:rPr>
      </w:pPr>
      <w:r>
        <w:rPr>
          <w:snapToGrid w:val="0"/>
          <w:lang w:eastAsia="nb-NO"/>
        </w:rPr>
        <w:t xml:space="preserve">Tilbudet skal være </w:t>
      </w:r>
      <w:r w:rsidR="003F09ED">
        <w:rPr>
          <w:snapToGrid w:val="0"/>
          <w:lang w:eastAsia="nb-NO"/>
        </w:rPr>
        <w:t xml:space="preserve">levert i </w:t>
      </w:r>
      <w:r w:rsidR="0011486C">
        <w:rPr>
          <w:snapToGrid w:val="0"/>
          <w:lang w:eastAsia="nb-NO"/>
        </w:rPr>
        <w:t>Ivalua</w:t>
      </w:r>
      <w:r w:rsidR="003F09ED">
        <w:rPr>
          <w:snapToGrid w:val="0"/>
          <w:lang w:eastAsia="nb-NO"/>
        </w:rPr>
        <w:t>-portalen</w:t>
      </w:r>
      <w:r>
        <w:rPr>
          <w:snapToGrid w:val="0"/>
          <w:lang w:eastAsia="nb-NO"/>
        </w:rPr>
        <w:t xml:space="preserve"> før utløpet av tilbudsfristen</w:t>
      </w:r>
      <w:r w:rsidR="00E43D04">
        <w:rPr>
          <w:snapToGrid w:val="0"/>
          <w:lang w:eastAsia="nb-NO"/>
        </w:rPr>
        <w:t>,</w:t>
      </w:r>
      <w:r>
        <w:rPr>
          <w:snapToGrid w:val="0"/>
          <w:lang w:eastAsia="nb-NO"/>
        </w:rPr>
        <w:t xml:space="preserve"> jf. punkt </w:t>
      </w:r>
      <w:r w:rsidR="00E43D04">
        <w:rPr>
          <w:snapToGrid w:val="0"/>
          <w:lang w:eastAsia="nb-NO"/>
        </w:rPr>
        <w:fldChar w:fldCharType="begin"/>
      </w:r>
      <w:r w:rsidR="00E43D04">
        <w:rPr>
          <w:snapToGrid w:val="0"/>
          <w:lang w:eastAsia="nb-NO"/>
        </w:rPr>
        <w:instrText xml:space="preserve"> REF _Ref441760806 \r \h </w:instrText>
      </w:r>
      <w:r w:rsidR="00E43D04">
        <w:rPr>
          <w:snapToGrid w:val="0"/>
          <w:lang w:eastAsia="nb-NO"/>
        </w:rPr>
      </w:r>
      <w:r w:rsidR="00E43D04">
        <w:rPr>
          <w:snapToGrid w:val="0"/>
          <w:lang w:eastAsia="nb-NO"/>
        </w:rPr>
        <w:fldChar w:fldCharType="separate"/>
      </w:r>
      <w:r w:rsidR="00965596">
        <w:rPr>
          <w:snapToGrid w:val="0"/>
          <w:lang w:eastAsia="nb-NO"/>
        </w:rPr>
        <w:t>1.7</w:t>
      </w:r>
      <w:r w:rsidR="00E43D04">
        <w:rPr>
          <w:snapToGrid w:val="0"/>
          <w:lang w:eastAsia="nb-NO"/>
        </w:rPr>
        <w:fldChar w:fldCharType="end"/>
      </w:r>
      <w:r>
        <w:rPr>
          <w:snapToGrid w:val="0"/>
          <w:lang w:eastAsia="nb-NO"/>
        </w:rPr>
        <w:t>.</w:t>
      </w:r>
    </w:p>
    <w:p w14:paraId="4AF7FDE1" w14:textId="77777777" w:rsidR="00E61126" w:rsidRDefault="00E61126" w:rsidP="00E61126">
      <w:pPr>
        <w:rPr>
          <w:snapToGrid w:val="0"/>
          <w:lang w:eastAsia="nb-NO"/>
        </w:rPr>
      </w:pPr>
    </w:p>
    <w:p w14:paraId="4AF7FDE2" w14:textId="77777777" w:rsidR="00E61126" w:rsidRDefault="00E61126" w:rsidP="00335253">
      <w:pPr>
        <w:pStyle w:val="Overskrift2"/>
      </w:pPr>
      <w:bookmarkStart w:id="86" w:name="_Toc100150574"/>
      <w:bookmarkStart w:id="87" w:name="_Toc233963755"/>
      <w:r>
        <w:t>Vedståelsesfrist</w:t>
      </w:r>
      <w:bookmarkEnd w:id="86"/>
      <w:bookmarkEnd w:id="87"/>
    </w:p>
    <w:p w14:paraId="4AF7FDE3" w14:textId="399BB799" w:rsidR="00E61126" w:rsidRDefault="00E61126" w:rsidP="00E61126">
      <w:pPr>
        <w:rPr>
          <w:snapToGrid w:val="0"/>
          <w:lang w:eastAsia="nb-NO"/>
        </w:rPr>
      </w:pPr>
      <w:r>
        <w:rPr>
          <w:snapToGrid w:val="0"/>
          <w:lang w:eastAsia="nb-NO"/>
        </w:rPr>
        <w:t xml:space="preserve">Leverandøren er bundet av tilbudet til </w:t>
      </w:r>
      <w:r w:rsidR="007D2A31" w:rsidRPr="007D2A31">
        <w:rPr>
          <w:snapToGrid w:val="0"/>
          <w:lang w:eastAsia="nb-NO"/>
        </w:rPr>
        <w:t xml:space="preserve">det tidspunkt som </w:t>
      </w:r>
      <w:proofErr w:type="gramStart"/>
      <w:r w:rsidR="007D2A31" w:rsidRPr="007D2A31">
        <w:rPr>
          <w:snapToGrid w:val="0"/>
          <w:lang w:eastAsia="nb-NO"/>
        </w:rPr>
        <w:t>fremgår</w:t>
      </w:r>
      <w:proofErr w:type="gramEnd"/>
      <w:r w:rsidR="007D2A31" w:rsidRPr="007D2A31">
        <w:rPr>
          <w:snapToGrid w:val="0"/>
          <w:lang w:eastAsia="nb-NO"/>
        </w:rPr>
        <w:t xml:space="preserve"> av </w:t>
      </w:r>
      <w:r w:rsidR="00302C79">
        <w:rPr>
          <w:snapToGrid w:val="0"/>
          <w:lang w:eastAsia="nb-NO"/>
        </w:rPr>
        <w:t>kunngjøringen</w:t>
      </w:r>
      <w:r w:rsidR="007D2A31">
        <w:rPr>
          <w:snapToGrid w:val="0"/>
          <w:lang w:eastAsia="nb-NO"/>
        </w:rPr>
        <w:t>.</w:t>
      </w:r>
    </w:p>
    <w:p w14:paraId="4AF7FDE4" w14:textId="77777777" w:rsidR="00E61126" w:rsidRDefault="00E61126" w:rsidP="00E61126">
      <w:pPr>
        <w:rPr>
          <w:snapToGrid w:val="0"/>
          <w:lang w:eastAsia="nb-NO"/>
        </w:rPr>
      </w:pPr>
    </w:p>
    <w:p w14:paraId="4AF7FDE5" w14:textId="77777777" w:rsidR="00E61126" w:rsidRDefault="003F09ED" w:rsidP="00335253">
      <w:pPr>
        <w:pStyle w:val="Overskrift2"/>
      </w:pPr>
      <w:bookmarkStart w:id="88" w:name="_Toc100150575"/>
      <w:bookmarkStart w:id="89" w:name="_Toc233963756"/>
      <w:r>
        <w:t>Levering av tilbud</w:t>
      </w:r>
      <w:bookmarkEnd w:id="88"/>
      <w:bookmarkEnd w:id="89"/>
    </w:p>
    <w:p w14:paraId="4AF7FDE6" w14:textId="77777777" w:rsidR="003F09ED" w:rsidRDefault="003F09ED" w:rsidP="00335253">
      <w:pPr>
        <w:pStyle w:val="Overskrift3"/>
        <w:rPr>
          <w:snapToGrid w:val="0"/>
          <w:lang w:eastAsia="nb-NO"/>
        </w:rPr>
      </w:pPr>
      <w:bookmarkStart w:id="90" w:name="_Toc100150576"/>
      <w:bookmarkStart w:id="91" w:name="_Toc233963757"/>
      <w:r>
        <w:rPr>
          <w:snapToGrid w:val="0"/>
          <w:lang w:eastAsia="nb-NO"/>
        </w:rPr>
        <w:t>Bekreftelse på ønske om å levere tilbud</w:t>
      </w:r>
      <w:bookmarkEnd w:id="90"/>
      <w:bookmarkEnd w:id="91"/>
    </w:p>
    <w:p w14:paraId="4AF7FDE7" w14:textId="2F8033A1" w:rsidR="003F09ED" w:rsidRPr="003F09ED" w:rsidRDefault="00993770" w:rsidP="003F09ED">
      <w:pPr>
        <w:keepNext/>
        <w:rPr>
          <w:snapToGrid w:val="0"/>
          <w:lang w:eastAsia="nb-NO"/>
        </w:rPr>
      </w:pPr>
      <w:r>
        <w:rPr>
          <w:snapToGrid w:val="0"/>
          <w:lang w:eastAsia="nb-NO"/>
        </w:rPr>
        <w:t xml:space="preserve">Leverandør kan bekrefte </w:t>
      </w:r>
      <w:r w:rsidR="003F09ED" w:rsidRPr="003F09ED">
        <w:rPr>
          <w:snapToGrid w:val="0"/>
          <w:lang w:eastAsia="nb-NO"/>
        </w:rPr>
        <w:t xml:space="preserve">ønske om å levere tilbud elektronisk i </w:t>
      </w:r>
      <w:r w:rsidR="0011486C">
        <w:rPr>
          <w:snapToGrid w:val="0"/>
          <w:lang w:eastAsia="nb-NO"/>
        </w:rPr>
        <w:t>Ivalua</w:t>
      </w:r>
      <w:r>
        <w:rPr>
          <w:snapToGrid w:val="0"/>
          <w:lang w:eastAsia="nb-NO"/>
        </w:rPr>
        <w:t>-portalen</w:t>
      </w:r>
      <w:r w:rsidR="003F09ED" w:rsidRPr="003F09ED">
        <w:rPr>
          <w:snapToGrid w:val="0"/>
          <w:lang w:eastAsia="nb-NO"/>
        </w:rPr>
        <w:t xml:space="preserve"> ved å gå til </w:t>
      </w:r>
      <w:proofErr w:type="gramStart"/>
      <w:r w:rsidR="0011486C">
        <w:rPr>
          <w:snapToGrid w:val="0"/>
          <w:lang w:eastAsia="nb-NO"/>
        </w:rPr>
        <w:t>funksjonen</w:t>
      </w:r>
      <w:r w:rsidR="003F09ED" w:rsidRPr="003F09ED">
        <w:rPr>
          <w:snapToGrid w:val="0"/>
          <w:lang w:eastAsia="nb-NO"/>
        </w:rPr>
        <w:t xml:space="preserve"> ”Gi</w:t>
      </w:r>
      <w:proofErr w:type="gramEnd"/>
      <w:r w:rsidR="003F09ED" w:rsidRPr="003F09ED">
        <w:rPr>
          <w:snapToGrid w:val="0"/>
          <w:lang w:eastAsia="nb-NO"/>
        </w:rPr>
        <w:t xml:space="preserve"> tilbud”, og deretter trykke</w:t>
      </w:r>
      <w:r w:rsidR="00826AC6">
        <w:rPr>
          <w:snapToGrid w:val="0"/>
          <w:lang w:eastAsia="nb-NO"/>
        </w:rPr>
        <w:t xml:space="preserve"> på </w:t>
      </w:r>
      <w:proofErr w:type="gramStart"/>
      <w:r w:rsidR="00826AC6">
        <w:rPr>
          <w:snapToGrid w:val="0"/>
          <w:lang w:eastAsia="nb-NO"/>
        </w:rPr>
        <w:t>knappen ”Jeg</w:t>
      </w:r>
      <w:proofErr w:type="gramEnd"/>
      <w:r w:rsidR="00826AC6">
        <w:rPr>
          <w:snapToGrid w:val="0"/>
          <w:lang w:eastAsia="nb-NO"/>
        </w:rPr>
        <w:t xml:space="preserve"> ønsker å tilby</w:t>
      </w:r>
      <w:r w:rsidR="003F09ED" w:rsidRPr="003F09ED">
        <w:rPr>
          <w:snapToGrid w:val="0"/>
          <w:lang w:eastAsia="nb-NO"/>
        </w:rPr>
        <w:t>"</w:t>
      </w:r>
      <w:r w:rsidR="00826AC6">
        <w:rPr>
          <w:snapToGrid w:val="0"/>
          <w:lang w:eastAsia="nb-NO"/>
        </w:rPr>
        <w:t>.</w:t>
      </w:r>
      <w:r w:rsidR="003F09ED" w:rsidRPr="003F09ED">
        <w:rPr>
          <w:snapToGrid w:val="0"/>
          <w:lang w:eastAsia="nb-NO"/>
        </w:rPr>
        <w:t xml:space="preserve"> Dette er kun ment </w:t>
      </w:r>
      <w:r w:rsidR="003F09ED" w:rsidRPr="003F09ED">
        <w:rPr>
          <w:snapToGrid w:val="0"/>
          <w:lang w:eastAsia="nb-NO"/>
        </w:rPr>
        <w:lastRenderedPageBreak/>
        <w:t xml:space="preserve">som en indikator på hvorvidt </w:t>
      </w:r>
      <w:r>
        <w:rPr>
          <w:snapToGrid w:val="0"/>
          <w:lang w:eastAsia="nb-NO"/>
        </w:rPr>
        <w:t>Oppdragsgiver</w:t>
      </w:r>
      <w:r w:rsidR="003F09ED" w:rsidRPr="003F09ED">
        <w:rPr>
          <w:snapToGrid w:val="0"/>
          <w:lang w:eastAsia="nb-NO"/>
        </w:rPr>
        <w:t xml:space="preserve"> kan forvente tilbud eller ikke. </w:t>
      </w:r>
      <w:r>
        <w:rPr>
          <w:snapToGrid w:val="0"/>
          <w:lang w:eastAsia="nb-NO"/>
        </w:rPr>
        <w:t>Leverandør er ikke bundet til å gi tilbud gjennom denne bekreftelsen.</w:t>
      </w:r>
    </w:p>
    <w:p w14:paraId="4AF7FDE8" w14:textId="77777777" w:rsidR="003F09ED" w:rsidRDefault="003F09ED" w:rsidP="003F09ED">
      <w:pPr>
        <w:keepNext/>
        <w:rPr>
          <w:snapToGrid w:val="0"/>
          <w:lang w:eastAsia="nb-NO"/>
        </w:rPr>
      </w:pPr>
    </w:p>
    <w:p w14:paraId="4AF7FDE9" w14:textId="644983F3" w:rsidR="003F09ED" w:rsidRDefault="003F09ED" w:rsidP="00335253">
      <w:pPr>
        <w:pStyle w:val="Overskrift3"/>
        <w:rPr>
          <w:snapToGrid w:val="0"/>
          <w:lang w:eastAsia="nb-NO"/>
        </w:rPr>
      </w:pPr>
      <w:bookmarkStart w:id="92" w:name="_Toc100150577"/>
      <w:bookmarkStart w:id="93" w:name="_Toc233963758"/>
      <w:r>
        <w:rPr>
          <w:snapToGrid w:val="0"/>
          <w:lang w:eastAsia="nb-NO"/>
        </w:rPr>
        <w:t xml:space="preserve">Innlevering av tilbud i </w:t>
      </w:r>
      <w:r w:rsidR="0011486C">
        <w:rPr>
          <w:snapToGrid w:val="0"/>
          <w:lang w:eastAsia="nb-NO"/>
        </w:rPr>
        <w:t>Ivalua</w:t>
      </w:r>
      <w:r>
        <w:rPr>
          <w:snapToGrid w:val="0"/>
          <w:lang w:eastAsia="nb-NO"/>
        </w:rPr>
        <w:t>-portalen</w:t>
      </w:r>
      <w:bookmarkEnd w:id="92"/>
      <w:bookmarkEnd w:id="93"/>
    </w:p>
    <w:p w14:paraId="4AF7FDEA" w14:textId="2FDD2231" w:rsidR="003F09ED" w:rsidRDefault="003F09ED" w:rsidP="003F09ED">
      <w:pPr>
        <w:keepNext/>
        <w:rPr>
          <w:snapToGrid w:val="0"/>
          <w:lang w:eastAsia="nb-NO"/>
        </w:rPr>
      </w:pPr>
      <w:r w:rsidRPr="003F09ED">
        <w:rPr>
          <w:snapToGrid w:val="0"/>
          <w:lang w:eastAsia="nb-NO"/>
        </w:rPr>
        <w:t>Alle tilbud skal leveres elekt</w:t>
      </w:r>
      <w:r w:rsidR="00993770">
        <w:rPr>
          <w:snapToGrid w:val="0"/>
          <w:lang w:eastAsia="nb-NO"/>
        </w:rPr>
        <w:t xml:space="preserve">ronisk via </w:t>
      </w:r>
      <w:r w:rsidR="0011486C">
        <w:rPr>
          <w:snapToGrid w:val="0"/>
          <w:lang w:eastAsia="nb-NO"/>
        </w:rPr>
        <w:t>Ivalua</w:t>
      </w:r>
      <w:r w:rsidR="00993770">
        <w:rPr>
          <w:snapToGrid w:val="0"/>
          <w:lang w:eastAsia="nb-NO"/>
        </w:rPr>
        <w:t>-</w:t>
      </w:r>
      <w:r w:rsidRPr="003F09ED">
        <w:rPr>
          <w:snapToGrid w:val="0"/>
          <w:lang w:eastAsia="nb-NO"/>
        </w:rPr>
        <w:t xml:space="preserve">portalen, </w:t>
      </w:r>
      <w:hyperlink r:id="rId9" w:history="1">
        <w:r w:rsidR="00863B35" w:rsidRPr="00077024">
          <w:rPr>
            <w:rStyle w:val="Hyperkobling"/>
            <w:snapToGrid w:val="0"/>
            <w:lang w:eastAsia="nb-NO"/>
          </w:rPr>
          <w:t>https://nav.ivalua.app</w:t>
        </w:r>
      </w:hyperlink>
      <w:r w:rsidR="00863B35">
        <w:rPr>
          <w:snapToGrid w:val="0"/>
          <w:lang w:eastAsia="nb-NO"/>
        </w:rPr>
        <w:t xml:space="preserve">. </w:t>
      </w:r>
      <w:r w:rsidRPr="003F09ED">
        <w:rPr>
          <w:snapToGrid w:val="0"/>
          <w:lang w:eastAsia="nb-NO"/>
        </w:rPr>
        <w:t xml:space="preserve"> </w:t>
      </w:r>
    </w:p>
    <w:p w14:paraId="4AF7FDEB" w14:textId="77777777" w:rsidR="00993770" w:rsidRDefault="00993770" w:rsidP="003F09ED">
      <w:pPr>
        <w:keepNext/>
        <w:rPr>
          <w:snapToGrid w:val="0"/>
          <w:lang w:eastAsia="nb-NO"/>
        </w:rPr>
      </w:pPr>
    </w:p>
    <w:p w14:paraId="4AF7FDEC" w14:textId="45C6D08A" w:rsidR="003F09ED" w:rsidRPr="003F09ED" w:rsidRDefault="00993770" w:rsidP="00993770">
      <w:pPr>
        <w:keepNext/>
        <w:rPr>
          <w:snapToGrid w:val="0"/>
          <w:lang w:eastAsia="nb-NO"/>
        </w:rPr>
      </w:pPr>
      <w:r>
        <w:rPr>
          <w:snapToGrid w:val="0"/>
          <w:lang w:eastAsia="nb-NO"/>
        </w:rPr>
        <w:t xml:space="preserve">Dersom leverandør har spørsmål knyttet til funksjonalitet i verktøyet, for eksempel hvordan en gir tilbud, </w:t>
      </w:r>
      <w:r w:rsidR="00DE5A59">
        <w:rPr>
          <w:snapToGrid w:val="0"/>
          <w:lang w:eastAsia="nb-NO"/>
        </w:rPr>
        <w:t xml:space="preserve">se Brukermanual på Leverandørens Hjemmeside i Ivalua-portalen, jf. lenken over.  I tillegg </w:t>
      </w:r>
      <w:r w:rsidR="00DE5A59" w:rsidRPr="009E1FB4">
        <w:rPr>
          <w:snapToGrid w:val="0"/>
          <w:lang w:eastAsia="nb-NO"/>
        </w:rPr>
        <w:t xml:space="preserve">kan Nav kontaktes på </w:t>
      </w:r>
      <w:r w:rsidR="00D14119" w:rsidRPr="00D14119">
        <w:rPr>
          <w:snapToGrid w:val="0"/>
          <w:lang w:eastAsia="nb-NO"/>
        </w:rPr>
        <w:t xml:space="preserve">telefon 40 00 77 60 eller </w:t>
      </w:r>
      <w:r w:rsidR="00DE5A59" w:rsidRPr="009E1FB4">
        <w:rPr>
          <w:snapToGrid w:val="0"/>
          <w:lang w:eastAsia="nb-NO"/>
        </w:rPr>
        <w:t xml:space="preserve">e-post til: </w:t>
      </w:r>
      <w:hyperlink r:id="rId10" w:history="1">
        <w:r w:rsidR="00863B35" w:rsidRPr="00077024">
          <w:rPr>
            <w:rStyle w:val="Hyperkobling"/>
            <w:snapToGrid w:val="0"/>
            <w:lang w:eastAsia="nb-NO"/>
          </w:rPr>
          <w:t>faktura@nav.no</w:t>
        </w:r>
      </w:hyperlink>
      <w:r w:rsidR="00863B35">
        <w:rPr>
          <w:snapToGrid w:val="0"/>
          <w:lang w:eastAsia="nb-NO"/>
        </w:rPr>
        <w:t xml:space="preserve">. </w:t>
      </w:r>
    </w:p>
    <w:p w14:paraId="4AF7FDF0" w14:textId="77777777" w:rsidR="00A44EB9" w:rsidRPr="00A44EB9" w:rsidRDefault="00A44EB9" w:rsidP="00E61126">
      <w:pPr>
        <w:rPr>
          <w:snapToGrid w:val="0"/>
          <w:lang w:eastAsia="nb-NO"/>
        </w:rPr>
      </w:pPr>
    </w:p>
    <w:p w14:paraId="4AF7FDF1" w14:textId="77777777" w:rsidR="00E61126" w:rsidRDefault="00E61126" w:rsidP="00335253">
      <w:pPr>
        <w:pStyle w:val="Overskrift2"/>
        <w:rPr>
          <w:snapToGrid w:val="0"/>
        </w:rPr>
      </w:pPr>
      <w:bookmarkStart w:id="94" w:name="_Toc100150578"/>
      <w:bookmarkStart w:id="95" w:name="_Toc233963759"/>
      <w:r>
        <w:rPr>
          <w:snapToGrid w:val="0"/>
        </w:rPr>
        <w:t>Priser</w:t>
      </w:r>
      <w:bookmarkEnd w:id="94"/>
      <w:bookmarkEnd w:id="95"/>
    </w:p>
    <w:p w14:paraId="4AF7FDF2" w14:textId="0D6299D4" w:rsidR="00E61126" w:rsidRDefault="00E61126" w:rsidP="00E61126">
      <w:pPr>
        <w:rPr>
          <w:snapToGrid w:val="0"/>
          <w:lang w:eastAsia="nb-NO"/>
        </w:rPr>
      </w:pPr>
      <w:r w:rsidRPr="00517045">
        <w:rPr>
          <w:snapToGrid w:val="0"/>
          <w:lang w:eastAsia="nb-NO"/>
        </w:rPr>
        <w:t xml:space="preserve">Tilbudets priser skal oppgis i eget </w:t>
      </w:r>
      <w:proofErr w:type="spellStart"/>
      <w:r w:rsidRPr="00517045">
        <w:rPr>
          <w:snapToGrid w:val="0"/>
          <w:lang w:eastAsia="nb-NO"/>
        </w:rPr>
        <w:t>prisbilag</w:t>
      </w:r>
      <w:proofErr w:type="spellEnd"/>
      <w:r w:rsidRPr="00517045">
        <w:rPr>
          <w:snapToGrid w:val="0"/>
          <w:lang w:eastAsia="nb-NO"/>
        </w:rPr>
        <w:t xml:space="preserve">, jf. Del III Bilag </w:t>
      </w:r>
      <w:r w:rsidR="00517045" w:rsidRPr="00517045">
        <w:rPr>
          <w:snapToGrid w:val="0"/>
          <w:lang w:eastAsia="nb-NO"/>
        </w:rPr>
        <w:t>5</w:t>
      </w:r>
      <w:r w:rsidRPr="00517045">
        <w:rPr>
          <w:snapToGrid w:val="0"/>
          <w:lang w:eastAsia="nb-NO"/>
        </w:rPr>
        <w:t>.</w:t>
      </w:r>
      <w:r w:rsidRPr="00025514">
        <w:rPr>
          <w:snapToGrid w:val="0"/>
          <w:lang w:eastAsia="nb-NO"/>
        </w:rPr>
        <w:t xml:space="preserve"> </w:t>
      </w:r>
    </w:p>
    <w:p w14:paraId="42298E96" w14:textId="77777777" w:rsidR="00FE3846" w:rsidRDefault="00FE3846" w:rsidP="00674290">
      <w:pPr>
        <w:rPr>
          <w:snapToGrid w:val="0"/>
          <w:highlight w:val="yellow"/>
          <w:lang w:eastAsia="nb-NO"/>
        </w:rPr>
      </w:pPr>
    </w:p>
    <w:p w14:paraId="4AF7FDF7" w14:textId="1A90E1A0" w:rsidR="00F347B7" w:rsidRDefault="00F347B7" w:rsidP="00F347B7">
      <w:pPr>
        <w:rPr>
          <w:snapToGrid w:val="0"/>
          <w:lang w:eastAsia="nb-NO"/>
        </w:rPr>
      </w:pPr>
      <w:r w:rsidRPr="00050438">
        <w:rPr>
          <w:snapToGrid w:val="0"/>
          <w:lang w:eastAsia="nb-NO"/>
        </w:rPr>
        <w:t>Alle priser oppgis eksklusiv merverdiavgift.</w:t>
      </w:r>
    </w:p>
    <w:p w14:paraId="4AF7FDF8" w14:textId="77777777" w:rsidR="00E61126" w:rsidRDefault="00E61126" w:rsidP="00E61126">
      <w:pPr>
        <w:rPr>
          <w:snapToGrid w:val="0"/>
          <w:lang w:eastAsia="nb-NO"/>
        </w:rPr>
      </w:pPr>
    </w:p>
    <w:p w14:paraId="4AF7FDF9" w14:textId="1F9BC456" w:rsidR="001924E5" w:rsidRPr="001924E5" w:rsidRDefault="001924E5" w:rsidP="001924E5">
      <w:pPr>
        <w:rPr>
          <w:snapToGrid w:val="0"/>
          <w:lang w:eastAsia="nb-NO"/>
        </w:rPr>
      </w:pPr>
      <w:r w:rsidRPr="001924E5">
        <w:rPr>
          <w:snapToGrid w:val="0"/>
          <w:lang w:eastAsia="nb-NO"/>
        </w:rPr>
        <w:t xml:space="preserve">Dersom det er motstrid mellom opplysningene </w:t>
      </w:r>
      <w:r w:rsidR="00D56DE6">
        <w:rPr>
          <w:snapToGrid w:val="0"/>
          <w:lang w:eastAsia="nb-NO"/>
        </w:rPr>
        <w:t xml:space="preserve">om </w:t>
      </w:r>
      <w:r w:rsidR="00D56DE6" w:rsidRPr="00517045">
        <w:rPr>
          <w:snapToGrid w:val="0"/>
          <w:lang w:eastAsia="nb-NO"/>
        </w:rPr>
        <w:t xml:space="preserve">priser </w:t>
      </w:r>
      <w:r w:rsidRPr="00517045">
        <w:rPr>
          <w:snapToGrid w:val="0"/>
          <w:lang w:eastAsia="nb-NO"/>
        </w:rPr>
        <w:t>i prisbilaget</w:t>
      </w:r>
      <w:r w:rsidR="00D56DE6" w:rsidRPr="00517045">
        <w:rPr>
          <w:snapToGrid w:val="0"/>
          <w:lang w:eastAsia="nb-NO"/>
        </w:rPr>
        <w:t xml:space="preserve"> </w:t>
      </w:r>
      <w:r w:rsidRPr="00517045">
        <w:rPr>
          <w:snapToGrid w:val="0"/>
          <w:lang w:eastAsia="nb-NO"/>
        </w:rPr>
        <w:t>og i tilbudsbrevet</w:t>
      </w:r>
      <w:r w:rsidRPr="001924E5">
        <w:rPr>
          <w:snapToGrid w:val="0"/>
          <w:lang w:eastAsia="nb-NO"/>
        </w:rPr>
        <w:t>, har opplysningene i tilbudsbrevet forrang.</w:t>
      </w:r>
    </w:p>
    <w:p w14:paraId="4AF7FDFA" w14:textId="77777777" w:rsidR="001924E5" w:rsidRDefault="001924E5" w:rsidP="00E61126">
      <w:pPr>
        <w:rPr>
          <w:snapToGrid w:val="0"/>
          <w:lang w:eastAsia="nb-NO"/>
        </w:rPr>
      </w:pPr>
    </w:p>
    <w:p w14:paraId="4AF7FDFB" w14:textId="77777777" w:rsidR="00E61126" w:rsidRDefault="00E61126" w:rsidP="00335253">
      <w:pPr>
        <w:pStyle w:val="Overskrift2"/>
      </w:pPr>
      <w:bookmarkStart w:id="96" w:name="_Ref441760405"/>
      <w:bookmarkStart w:id="97" w:name="_Toc100150579"/>
      <w:bookmarkStart w:id="98" w:name="_Toc233963760"/>
      <w:r>
        <w:t>Avvik</w:t>
      </w:r>
      <w:bookmarkEnd w:id="96"/>
      <w:bookmarkEnd w:id="97"/>
      <w:bookmarkEnd w:id="98"/>
    </w:p>
    <w:p w14:paraId="4AF7FDFC" w14:textId="77777777" w:rsidR="00E61126" w:rsidRDefault="00E61126" w:rsidP="00241887">
      <w:pPr>
        <w:autoSpaceDE w:val="0"/>
        <w:autoSpaceDN w:val="0"/>
        <w:adjustRightInd w:val="0"/>
        <w:rPr>
          <w:szCs w:val="24"/>
          <w:lang w:eastAsia="nb-NO"/>
        </w:rPr>
      </w:pPr>
      <w:r>
        <w:rPr>
          <w:szCs w:val="24"/>
          <w:lang w:eastAsia="nb-NO"/>
        </w:rPr>
        <w:t xml:space="preserve">Alle avvik fra konkurransegrunnlaget skal være presise, entydige og klart </w:t>
      </w:r>
      <w:proofErr w:type="gramStart"/>
      <w:r>
        <w:rPr>
          <w:szCs w:val="24"/>
          <w:lang w:eastAsia="nb-NO"/>
        </w:rPr>
        <w:t>fremgå</w:t>
      </w:r>
      <w:proofErr w:type="gramEnd"/>
      <w:r>
        <w:rPr>
          <w:szCs w:val="24"/>
          <w:lang w:eastAsia="nb-NO"/>
        </w:rPr>
        <w:t xml:space="preserve"> av tilbudet</w:t>
      </w:r>
      <w:r w:rsidR="002A5133">
        <w:rPr>
          <w:szCs w:val="24"/>
          <w:lang w:eastAsia="nb-NO"/>
        </w:rPr>
        <w:t>.</w:t>
      </w:r>
      <w:r>
        <w:rPr>
          <w:szCs w:val="24"/>
          <w:lang w:eastAsia="nb-NO"/>
        </w:rPr>
        <w:t xml:space="preserve"> </w:t>
      </w:r>
      <w:r w:rsidR="002A5133">
        <w:rPr>
          <w:szCs w:val="24"/>
          <w:lang w:eastAsia="nb-NO"/>
        </w:rPr>
        <w:t>Leverandøren har risikoen for uklarheter i tilbudet, jf. FOA § 23-3 (2)</w:t>
      </w:r>
      <w:r>
        <w:rPr>
          <w:szCs w:val="24"/>
          <w:lang w:eastAsia="nb-NO"/>
        </w:rPr>
        <w:t>.</w:t>
      </w:r>
    </w:p>
    <w:p w14:paraId="4AF7FDFD" w14:textId="77777777" w:rsidR="00E61126" w:rsidRDefault="00E61126" w:rsidP="00241887">
      <w:pPr>
        <w:autoSpaceDE w:val="0"/>
        <w:autoSpaceDN w:val="0"/>
        <w:adjustRightInd w:val="0"/>
        <w:rPr>
          <w:szCs w:val="24"/>
          <w:lang w:eastAsia="nb-NO"/>
        </w:rPr>
      </w:pPr>
    </w:p>
    <w:p w14:paraId="4AF7FDFE" w14:textId="77777777" w:rsidR="00D96A2A" w:rsidRPr="00D96A2A" w:rsidRDefault="00D96A2A" w:rsidP="00241887">
      <w:pPr>
        <w:autoSpaceDE w:val="0"/>
        <w:autoSpaceDN w:val="0"/>
        <w:adjustRightInd w:val="0"/>
        <w:rPr>
          <w:szCs w:val="24"/>
          <w:lang w:eastAsia="nb-NO"/>
        </w:rPr>
      </w:pPr>
      <w:r>
        <w:rPr>
          <w:szCs w:val="24"/>
          <w:lang w:eastAsia="nb-NO"/>
        </w:rPr>
        <w:t xml:space="preserve">Oppdragsgiver vil avvise </w:t>
      </w:r>
      <w:r w:rsidRPr="00D96A2A">
        <w:rPr>
          <w:szCs w:val="24"/>
          <w:lang w:eastAsia="nb-NO"/>
        </w:rPr>
        <w:t xml:space="preserve">tilbud som inneholder vesentlige avvik fra </w:t>
      </w:r>
      <w:r w:rsidR="00762C58">
        <w:rPr>
          <w:szCs w:val="24"/>
          <w:lang w:eastAsia="nb-NO"/>
        </w:rPr>
        <w:t>anskaffelses</w:t>
      </w:r>
      <w:r w:rsidRPr="00D96A2A">
        <w:rPr>
          <w:szCs w:val="24"/>
          <w:lang w:eastAsia="nb-NO"/>
        </w:rPr>
        <w:t xml:space="preserve">dokumentene, herunder kravspesifikasjonen og kontraktsvilkårene, jf. FOA § </w:t>
      </w:r>
      <w:r>
        <w:rPr>
          <w:szCs w:val="24"/>
          <w:lang w:eastAsia="nb-NO"/>
        </w:rPr>
        <w:t>24-8 (1)</w:t>
      </w:r>
      <w:r w:rsidRPr="00D96A2A">
        <w:rPr>
          <w:szCs w:val="24"/>
          <w:lang w:eastAsia="nb-NO"/>
        </w:rPr>
        <w:t xml:space="preserve"> bokstav b.</w:t>
      </w:r>
    </w:p>
    <w:p w14:paraId="4AF7FDFF" w14:textId="77777777" w:rsidR="00D96A2A" w:rsidRPr="00D96A2A" w:rsidRDefault="00D96A2A" w:rsidP="00241887">
      <w:pPr>
        <w:autoSpaceDE w:val="0"/>
        <w:autoSpaceDN w:val="0"/>
        <w:adjustRightInd w:val="0"/>
        <w:rPr>
          <w:szCs w:val="24"/>
          <w:lang w:eastAsia="nb-NO"/>
        </w:rPr>
      </w:pPr>
    </w:p>
    <w:p w14:paraId="4AF7FE00" w14:textId="77777777" w:rsidR="00D96A2A" w:rsidRPr="00D96A2A" w:rsidRDefault="00D96A2A" w:rsidP="00241887">
      <w:pPr>
        <w:autoSpaceDE w:val="0"/>
        <w:autoSpaceDN w:val="0"/>
        <w:adjustRightInd w:val="0"/>
        <w:rPr>
          <w:szCs w:val="24"/>
          <w:lang w:eastAsia="nb-NO"/>
        </w:rPr>
      </w:pPr>
      <w:r w:rsidRPr="00D96A2A">
        <w:rPr>
          <w:szCs w:val="24"/>
          <w:lang w:eastAsia="nb-NO"/>
        </w:rPr>
        <w:t>Ved avvik vil det i vesentlighetsvurderingen blant annet ses hen til hvor stort avviket er, hvor viktig forholdet det avvikes fra er, om risiko forskyves i oppdragsgivers disfavør ut fra oppdragsgivers forutsetninger i konkurransegrunnlaget, og i hvilken grad avviket vil kunne forrykke konkurransen (gi konkurransefordeler). Dersom tilbudet inneholder</w:t>
      </w:r>
      <w:r w:rsidR="00D83F7E">
        <w:rPr>
          <w:szCs w:val="24"/>
          <w:lang w:eastAsia="nb-NO"/>
        </w:rPr>
        <w:t xml:space="preserve"> flere</w:t>
      </w:r>
      <w:r w:rsidRPr="00D96A2A">
        <w:rPr>
          <w:szCs w:val="24"/>
          <w:lang w:eastAsia="nb-NO"/>
        </w:rPr>
        <w:t xml:space="preserve"> avvik som </w:t>
      </w:r>
      <w:r w:rsidR="00D83F7E">
        <w:rPr>
          <w:szCs w:val="24"/>
          <w:lang w:eastAsia="nb-NO"/>
        </w:rPr>
        <w:t>hver for seg</w:t>
      </w:r>
      <w:r w:rsidRPr="00D96A2A">
        <w:rPr>
          <w:szCs w:val="24"/>
          <w:lang w:eastAsia="nb-NO"/>
        </w:rPr>
        <w:t xml:space="preserve"> ikke er vesentlige, kan det likevel etter en konkret vurdering føre til at avvikene samlet sett anses som vesentlige.</w:t>
      </w:r>
    </w:p>
    <w:p w14:paraId="4AF7FE01" w14:textId="77777777" w:rsidR="00D96A2A" w:rsidRPr="00D96A2A" w:rsidRDefault="00D96A2A" w:rsidP="00241887">
      <w:pPr>
        <w:autoSpaceDE w:val="0"/>
        <w:autoSpaceDN w:val="0"/>
        <w:adjustRightInd w:val="0"/>
        <w:rPr>
          <w:szCs w:val="24"/>
          <w:lang w:eastAsia="nb-NO"/>
        </w:rPr>
      </w:pPr>
    </w:p>
    <w:p w14:paraId="4AF7FE02" w14:textId="63796FE4" w:rsidR="00D96A2A" w:rsidRPr="00D96A2A" w:rsidRDefault="00D96A2A" w:rsidP="00241887">
      <w:pPr>
        <w:autoSpaceDE w:val="0"/>
        <w:autoSpaceDN w:val="0"/>
        <w:adjustRightInd w:val="0"/>
        <w:rPr>
          <w:szCs w:val="24"/>
          <w:lang w:eastAsia="nb-NO"/>
        </w:rPr>
      </w:pPr>
      <w:r w:rsidRPr="00D96A2A">
        <w:rPr>
          <w:szCs w:val="24"/>
          <w:lang w:eastAsia="nb-NO"/>
        </w:rPr>
        <w:t xml:space="preserve">Eventuelle avvik fra kontraktsvilkårene i Konkurransegrunnlagets del II skal spesifiseres og prissettes av leverandøren i Del III </w:t>
      </w:r>
      <w:r w:rsidRPr="00517045">
        <w:rPr>
          <w:szCs w:val="24"/>
          <w:lang w:eastAsia="nb-NO"/>
        </w:rPr>
        <w:t xml:space="preserve">Bilag </w:t>
      </w:r>
      <w:r w:rsidR="00517045" w:rsidRPr="00517045">
        <w:rPr>
          <w:szCs w:val="24"/>
          <w:lang w:eastAsia="nb-NO"/>
        </w:rPr>
        <w:t>5</w:t>
      </w:r>
      <w:r w:rsidRPr="00517045">
        <w:t xml:space="preserve"> Priser og betalingsbetingelser</w:t>
      </w:r>
      <w:r w:rsidRPr="00517045">
        <w:rPr>
          <w:szCs w:val="24"/>
          <w:lang w:eastAsia="nb-NO"/>
        </w:rPr>
        <w:t xml:space="preserve">. </w:t>
      </w:r>
      <w:r w:rsidR="00BF53D1" w:rsidRPr="00517045">
        <w:rPr>
          <w:szCs w:val="24"/>
          <w:lang w:eastAsia="nb-NO"/>
        </w:rPr>
        <w:t>Oppdragsgiver</w:t>
      </w:r>
      <w:r w:rsidR="00BF53D1" w:rsidRPr="00BF53D1">
        <w:rPr>
          <w:szCs w:val="24"/>
          <w:lang w:eastAsia="nb-NO"/>
        </w:rPr>
        <w:t xml:space="preserve"> vil selv vurdere leverandørens prissetting av avvik</w:t>
      </w:r>
      <w:r w:rsidR="00BF53D1">
        <w:rPr>
          <w:szCs w:val="24"/>
          <w:lang w:eastAsia="nb-NO"/>
        </w:rPr>
        <w:t>,</w:t>
      </w:r>
      <w:r w:rsidR="00BF53D1" w:rsidRPr="00BF53D1">
        <w:t xml:space="preserve"> </w:t>
      </w:r>
      <w:r w:rsidR="00BF53D1" w:rsidRPr="00BF53D1">
        <w:rPr>
          <w:szCs w:val="24"/>
          <w:lang w:eastAsia="nb-NO"/>
        </w:rPr>
        <w:t>samt prise avvik som har økonomisk konsekvens som leverandør ikke selv har priset</w:t>
      </w:r>
      <w:r w:rsidR="00BF53D1">
        <w:rPr>
          <w:szCs w:val="24"/>
          <w:lang w:eastAsia="nb-NO"/>
        </w:rPr>
        <w:t>.</w:t>
      </w:r>
    </w:p>
    <w:p w14:paraId="4AF7FE03" w14:textId="77777777" w:rsidR="00D96A2A" w:rsidRPr="00D96A2A" w:rsidRDefault="00D96A2A" w:rsidP="00241887">
      <w:pPr>
        <w:autoSpaceDE w:val="0"/>
        <w:autoSpaceDN w:val="0"/>
        <w:adjustRightInd w:val="0"/>
        <w:rPr>
          <w:szCs w:val="24"/>
          <w:lang w:eastAsia="nb-NO"/>
        </w:rPr>
      </w:pPr>
    </w:p>
    <w:p w14:paraId="4AF7FE04" w14:textId="77777777" w:rsidR="00E61126" w:rsidRPr="00686327" w:rsidRDefault="00686327" w:rsidP="00241887">
      <w:pPr>
        <w:autoSpaceDE w:val="0"/>
        <w:autoSpaceDN w:val="0"/>
        <w:rPr>
          <w:lang w:eastAsia="nb-NO"/>
        </w:rPr>
      </w:pPr>
      <w:r>
        <w:rPr>
          <w:lang w:eastAsia="nb-NO"/>
        </w:rPr>
        <w:t xml:space="preserve">Avvik som har økonomisk konsekvens for Oppdragsgiver og som kan prissettes vil medføre tillegg i pris når tilbudene evalueres. </w:t>
      </w:r>
    </w:p>
    <w:p w14:paraId="4AF7FE05" w14:textId="77777777" w:rsidR="00E61126" w:rsidRDefault="00E61126" w:rsidP="00E61126">
      <w:pPr>
        <w:rPr>
          <w:snapToGrid w:val="0"/>
          <w:lang w:eastAsia="nb-NO"/>
        </w:rPr>
      </w:pPr>
    </w:p>
    <w:p w14:paraId="4AF7FE06" w14:textId="77777777" w:rsidR="00E61126" w:rsidRDefault="00E61126" w:rsidP="00335253">
      <w:pPr>
        <w:pStyle w:val="Overskrift2"/>
      </w:pPr>
      <w:bookmarkStart w:id="99" w:name="_Toc100150580"/>
      <w:bookmarkStart w:id="100" w:name="_Toc233963761"/>
      <w:r>
        <w:t>Alternative tilbud</w:t>
      </w:r>
      <w:bookmarkEnd w:id="99"/>
      <w:bookmarkEnd w:id="100"/>
    </w:p>
    <w:p w14:paraId="4AF7FE07" w14:textId="77777777" w:rsidR="00E61126" w:rsidRDefault="00E61126" w:rsidP="00E61126">
      <w:pPr>
        <w:rPr>
          <w:snapToGrid w:val="0"/>
          <w:lang w:eastAsia="nb-NO"/>
        </w:rPr>
      </w:pPr>
      <w:r>
        <w:rPr>
          <w:snapToGrid w:val="0"/>
          <w:lang w:eastAsia="nb-NO"/>
        </w:rPr>
        <w:t>Alternative tilbud vil vurderes hvis det er opplyst om dette i kunngjøringen, jf. FOA § 2</w:t>
      </w:r>
      <w:r w:rsidR="00762C58">
        <w:rPr>
          <w:snapToGrid w:val="0"/>
          <w:lang w:eastAsia="nb-NO"/>
        </w:rPr>
        <w:t>3</w:t>
      </w:r>
      <w:r>
        <w:rPr>
          <w:snapToGrid w:val="0"/>
          <w:lang w:eastAsia="nb-NO"/>
        </w:rPr>
        <w:t>-4.</w:t>
      </w:r>
    </w:p>
    <w:p w14:paraId="6994747E" w14:textId="77777777" w:rsidR="00205EB5" w:rsidRDefault="00205EB5" w:rsidP="00205EB5">
      <w:pPr>
        <w:rPr>
          <w:snapToGrid w:val="0"/>
          <w:lang w:eastAsia="nb-NO"/>
        </w:rPr>
      </w:pPr>
      <w:r>
        <w:rPr>
          <w:snapToGrid w:val="0"/>
          <w:lang w:eastAsia="nb-NO"/>
        </w:rPr>
        <w:t>Det er ikke adgang til å gi alternative tilbud.</w:t>
      </w:r>
    </w:p>
    <w:p w14:paraId="6CFD1F02" w14:textId="77777777" w:rsidR="00205EB5" w:rsidRDefault="00205EB5" w:rsidP="00205EB5">
      <w:pPr>
        <w:rPr>
          <w:snapToGrid w:val="0"/>
          <w:lang w:eastAsia="nb-NO"/>
        </w:rPr>
      </w:pPr>
    </w:p>
    <w:p w14:paraId="4AF7FE0B" w14:textId="77777777" w:rsidR="00E61126" w:rsidRDefault="00E61126" w:rsidP="00335253">
      <w:pPr>
        <w:pStyle w:val="Overskrift2"/>
      </w:pPr>
      <w:bookmarkStart w:id="101" w:name="_Toc100150581"/>
      <w:bookmarkStart w:id="102" w:name="_Toc233963762"/>
      <w:r>
        <w:lastRenderedPageBreak/>
        <w:t>Tilbud på deler av oppdraget</w:t>
      </w:r>
      <w:bookmarkEnd w:id="101"/>
      <w:bookmarkEnd w:id="102"/>
    </w:p>
    <w:p w14:paraId="4AF7FE0D" w14:textId="0C4CF3A8" w:rsidR="00E61126" w:rsidRPr="00205EB5" w:rsidRDefault="00E61126" w:rsidP="00E61126">
      <w:pPr>
        <w:rPr>
          <w:snapToGrid w:val="0"/>
          <w:lang w:eastAsia="nb-NO"/>
        </w:rPr>
      </w:pPr>
      <w:r w:rsidRPr="00205EB5">
        <w:rPr>
          <w:snapToGrid w:val="0"/>
          <w:lang w:eastAsia="nb-NO"/>
        </w:rPr>
        <w:t>Det er ikke adgang til å gi tilbud på deler av oppdraget.</w:t>
      </w:r>
    </w:p>
    <w:p w14:paraId="4AF7FE12" w14:textId="77777777" w:rsidR="00E61126" w:rsidRDefault="00E61126" w:rsidP="00E61126">
      <w:pPr>
        <w:rPr>
          <w:snapToGrid w:val="0"/>
          <w:lang w:eastAsia="nb-NO"/>
        </w:rPr>
      </w:pPr>
    </w:p>
    <w:p w14:paraId="4AF7FE13" w14:textId="77777777" w:rsidR="00E61126" w:rsidRDefault="00E61126" w:rsidP="00335253">
      <w:pPr>
        <w:pStyle w:val="Overskrift2"/>
      </w:pPr>
      <w:bookmarkStart w:id="103" w:name="_Toc100150582"/>
      <w:bookmarkStart w:id="104" w:name="_Toc233963763"/>
      <w:r>
        <w:t>Endre og tilbakekalle tilbud</w:t>
      </w:r>
      <w:bookmarkEnd w:id="103"/>
      <w:bookmarkEnd w:id="104"/>
    </w:p>
    <w:p w14:paraId="4AF7FE14" w14:textId="1F7501BD" w:rsidR="00860F62" w:rsidRDefault="00E61126" w:rsidP="00E61126">
      <w:pPr>
        <w:rPr>
          <w:snapToGrid w:val="0"/>
          <w:lang w:eastAsia="nb-NO"/>
        </w:rPr>
      </w:pPr>
      <w:r>
        <w:rPr>
          <w:snapToGrid w:val="0"/>
          <w:lang w:eastAsia="nb-NO"/>
        </w:rPr>
        <w:t xml:space="preserve">Et tilbud kan tilbakekalles eller endres inntil tilbudsfristens utløp. </w:t>
      </w:r>
      <w:r w:rsidR="00993770">
        <w:rPr>
          <w:snapToGrid w:val="0"/>
          <w:lang w:eastAsia="nb-NO"/>
        </w:rPr>
        <w:t xml:space="preserve">Dette gjøres gjennom å endre det leverte tilbudet i </w:t>
      </w:r>
      <w:r w:rsidR="00193F95">
        <w:rPr>
          <w:snapToGrid w:val="0"/>
          <w:lang w:eastAsia="nb-NO"/>
        </w:rPr>
        <w:t>Ivalua</w:t>
      </w:r>
      <w:r w:rsidR="00993770">
        <w:rPr>
          <w:snapToGrid w:val="0"/>
          <w:lang w:eastAsia="nb-NO"/>
        </w:rPr>
        <w:t xml:space="preserve">-portalen. Det sist leverte tilbudet regnes som det endelige tilbudet. </w:t>
      </w:r>
    </w:p>
    <w:p w14:paraId="4AF7FE15" w14:textId="77777777" w:rsidR="00A44EB9" w:rsidRDefault="00A44EB9" w:rsidP="00E61126">
      <w:pPr>
        <w:rPr>
          <w:snapToGrid w:val="0"/>
          <w:lang w:eastAsia="nb-NO"/>
        </w:rPr>
      </w:pPr>
    </w:p>
    <w:p w14:paraId="4AF7FE16" w14:textId="77777777" w:rsidR="00E61126" w:rsidRDefault="00860F62" w:rsidP="00335253">
      <w:pPr>
        <w:pStyle w:val="Overskrift2"/>
      </w:pPr>
      <w:bookmarkStart w:id="105" w:name="_Ref441758327"/>
      <w:bookmarkStart w:id="106" w:name="_Toc100150583"/>
      <w:bookmarkStart w:id="107" w:name="_Toc233963764"/>
      <w:r>
        <w:t>Krav til tilbudet</w:t>
      </w:r>
      <w:bookmarkEnd w:id="105"/>
      <w:r w:rsidR="00A94E46" w:rsidRPr="00A94E46">
        <w:t>s innhold</w:t>
      </w:r>
      <w:r w:rsidR="00A4355C">
        <w:t xml:space="preserve"> og</w:t>
      </w:r>
      <w:r w:rsidR="00B12D71">
        <w:t xml:space="preserve"> </w:t>
      </w:r>
      <w:r w:rsidR="00A94E46" w:rsidRPr="00A94E46">
        <w:t>utforming</w:t>
      </w:r>
      <w:bookmarkEnd w:id="106"/>
      <w:bookmarkEnd w:id="107"/>
    </w:p>
    <w:p w14:paraId="4AF7FE17" w14:textId="77777777" w:rsidR="00860F62" w:rsidRDefault="00860F62" w:rsidP="00335253">
      <w:pPr>
        <w:pStyle w:val="Overskrift3"/>
        <w:tabs>
          <w:tab w:val="clear" w:pos="720"/>
        </w:tabs>
      </w:pPr>
      <w:bookmarkStart w:id="108" w:name="_Ref441839887"/>
      <w:bookmarkStart w:id="109" w:name="_Toc100150584"/>
      <w:bookmarkStart w:id="110" w:name="_Toc233963765"/>
      <w:bookmarkEnd w:id="82"/>
      <w:bookmarkEnd w:id="83"/>
      <w:bookmarkEnd w:id="84"/>
      <w:r>
        <w:t>Krav til innhold</w:t>
      </w:r>
      <w:bookmarkEnd w:id="108"/>
      <w:bookmarkEnd w:id="109"/>
      <w:bookmarkEnd w:id="110"/>
    </w:p>
    <w:p w14:paraId="4AF7FE18" w14:textId="79ADE135" w:rsidR="00957012" w:rsidRDefault="00190BCB" w:rsidP="00957012">
      <w:pPr>
        <w:spacing w:after="60"/>
      </w:pPr>
      <w:r>
        <w:t>T</w:t>
      </w:r>
      <w:r w:rsidR="00E22D7E" w:rsidRPr="00D02C4C">
        <w:t>ilbud</w:t>
      </w:r>
      <w:r>
        <w:t>et</w:t>
      </w:r>
      <w:r w:rsidR="00E22D7E" w:rsidRPr="00D02C4C">
        <w:t xml:space="preserve"> skal </w:t>
      </w:r>
      <w:r w:rsidR="00DA1D64">
        <w:t>ha følgende disposisjon</w:t>
      </w:r>
      <w:r w:rsidR="00957012">
        <w:t xml:space="preserve"> og bestå av følgende elementer</w:t>
      </w:r>
      <w:r w:rsidR="00C146A0" w:rsidRPr="00C146A0">
        <w:t xml:space="preserve"> </w:t>
      </w:r>
      <w:r w:rsidR="00C146A0">
        <w:t>under</w:t>
      </w:r>
      <w:r w:rsidR="00C146A0" w:rsidRPr="00C146A0">
        <w:t xml:space="preserve"> f</w:t>
      </w:r>
      <w:r w:rsidR="00193F95">
        <w:t>unksjonen</w:t>
      </w:r>
      <w:r w:rsidR="00C146A0" w:rsidRPr="00C146A0">
        <w:t xml:space="preserve"> </w:t>
      </w:r>
      <w:r w:rsidR="00C146A0">
        <w:t>«</w:t>
      </w:r>
      <w:r w:rsidR="00C146A0" w:rsidRPr="00C146A0">
        <w:t>Dokumenter</w:t>
      </w:r>
      <w:r w:rsidR="00C146A0">
        <w:t>»</w:t>
      </w:r>
      <w:r w:rsidR="00A4355C">
        <w:t xml:space="preserve"> i </w:t>
      </w:r>
      <w:r w:rsidR="00171824">
        <w:t>Ivalua</w:t>
      </w:r>
      <w:r w:rsidR="00A4355C">
        <w:t>-portalen</w:t>
      </w:r>
      <w:r w:rsidR="00957012">
        <w:t>:</w:t>
      </w:r>
    </w:p>
    <w:p w14:paraId="4AF7FE19" w14:textId="77777777" w:rsidR="00E22D7E" w:rsidRDefault="00957012" w:rsidP="00335253">
      <w:pPr>
        <w:pStyle w:val="Listeavsnitt"/>
        <w:numPr>
          <w:ilvl w:val="0"/>
          <w:numId w:val="40"/>
        </w:numPr>
        <w:tabs>
          <w:tab w:val="num" w:pos="1260"/>
        </w:tabs>
        <w:spacing w:after="60"/>
      </w:pPr>
      <w:r>
        <w:t>Tilbudsbrev med følgende:</w:t>
      </w:r>
    </w:p>
    <w:p w14:paraId="4AF7FE1A" w14:textId="77777777" w:rsidR="00957012" w:rsidRDefault="00957012" w:rsidP="00335253">
      <w:pPr>
        <w:pStyle w:val="Listeavsnitt"/>
        <w:numPr>
          <w:ilvl w:val="0"/>
          <w:numId w:val="43"/>
        </w:numPr>
      </w:pPr>
      <w:r>
        <w:t>Dato</w:t>
      </w:r>
    </w:p>
    <w:p w14:paraId="4AF7FE1B" w14:textId="77777777" w:rsidR="00957012" w:rsidRDefault="00957012" w:rsidP="00335253">
      <w:pPr>
        <w:pStyle w:val="Listeavsnitt"/>
        <w:numPr>
          <w:ilvl w:val="0"/>
          <w:numId w:val="43"/>
        </w:numPr>
      </w:pPr>
      <w:r>
        <w:t>Signatur (undertegnet av person med fullmakt til å binde leverandøren</w:t>
      </w:r>
      <w:r w:rsidR="00CE2D54">
        <w:t>, eksempelvis i henhold til angivelse i firmaattest</w:t>
      </w:r>
      <w:r>
        <w:t>)</w:t>
      </w:r>
    </w:p>
    <w:p w14:paraId="4AF7FE1C" w14:textId="77777777" w:rsidR="00957012" w:rsidRDefault="00287566" w:rsidP="00335253">
      <w:pPr>
        <w:pStyle w:val="Listeavsnitt"/>
        <w:numPr>
          <w:ilvl w:val="0"/>
          <w:numId w:val="43"/>
        </w:numPr>
      </w:pPr>
      <w:r>
        <w:t>F</w:t>
      </w:r>
      <w:r w:rsidR="00957012">
        <w:t>oretakets navn</w:t>
      </w:r>
      <w:r>
        <w:t xml:space="preserve"> og organisasjonsnummer</w:t>
      </w:r>
    </w:p>
    <w:p w14:paraId="4AF7FE1D" w14:textId="2ECF126D" w:rsidR="00957012" w:rsidRDefault="00287566" w:rsidP="00335253">
      <w:pPr>
        <w:pStyle w:val="Listeavsnitt"/>
        <w:numPr>
          <w:ilvl w:val="0"/>
          <w:numId w:val="43"/>
        </w:numPr>
      </w:pPr>
      <w:r>
        <w:t>N</w:t>
      </w:r>
      <w:r w:rsidR="00957012">
        <w:t>avn, telefonnummer og e-postadresse til kontaktperson</w:t>
      </w:r>
    </w:p>
    <w:p w14:paraId="59029D30" w14:textId="1D99C173" w:rsidR="008421A7" w:rsidRDefault="008421A7" w:rsidP="00335253">
      <w:pPr>
        <w:pStyle w:val="Listeavsnitt"/>
        <w:numPr>
          <w:ilvl w:val="0"/>
          <w:numId w:val="43"/>
        </w:numPr>
      </w:pPr>
      <w:r>
        <w:t xml:space="preserve">En erklæring om at </w:t>
      </w:r>
      <w:r w:rsidR="00C861DF">
        <w:t>Russlands</w:t>
      </w:r>
      <w:r w:rsidR="009D6709">
        <w:t>-</w:t>
      </w:r>
      <w:r w:rsidR="006579CA">
        <w:t>sanksjonsgrunnene som</w:t>
      </w:r>
      <w:r w:rsidR="006579CA" w:rsidRPr="006579CA">
        <w:t xml:space="preserve"> </w:t>
      </w:r>
      <w:r w:rsidR="000A5D79">
        <w:t xml:space="preserve">angitt i </w:t>
      </w:r>
      <w:r w:rsidR="00216770" w:rsidRPr="00216770">
        <w:t xml:space="preserve">forskrift om tiltak vedr. Ukrainas integritet mv. </w:t>
      </w:r>
      <w:r w:rsidR="000A5D79" w:rsidRPr="000A5D79">
        <w:t>§ 8n Forbud mot tildeling av offentlige kontrakter</w:t>
      </w:r>
      <w:r w:rsidR="000A5D79">
        <w:t xml:space="preserve">, </w:t>
      </w:r>
      <w:r w:rsidR="003A0F53">
        <w:t xml:space="preserve">jf. punkt </w:t>
      </w:r>
      <w:r w:rsidR="003C2A1F">
        <w:fldChar w:fldCharType="begin"/>
      </w:r>
      <w:r w:rsidR="003C2A1F">
        <w:instrText xml:space="preserve"> REF _Ref149717317 \r \h </w:instrText>
      </w:r>
      <w:r w:rsidR="003C2A1F">
        <w:fldChar w:fldCharType="separate"/>
      </w:r>
      <w:r w:rsidR="003C2A1F">
        <w:t>4.2</w:t>
      </w:r>
      <w:r w:rsidR="003C2A1F">
        <w:fldChar w:fldCharType="end"/>
      </w:r>
      <w:r w:rsidR="003C2A1F">
        <w:t xml:space="preserve">, </w:t>
      </w:r>
      <w:r w:rsidR="006579CA" w:rsidRPr="006579CA">
        <w:t>ikke er aktuelle for leverandørens tilbud.</w:t>
      </w:r>
      <w:r w:rsidR="000A5D79">
        <w:t xml:space="preserve"> Dette gjøres ved å skrive: «</w:t>
      </w:r>
      <w:r w:rsidR="00EC3FB1">
        <w:t>Vi erklærer at forholdene i FOR-2014-</w:t>
      </w:r>
      <w:r w:rsidR="00195457">
        <w:t xml:space="preserve">08-15-1076 § 8n ikke er </w:t>
      </w:r>
      <w:r w:rsidR="007A5248">
        <w:t>gjeldende</w:t>
      </w:r>
      <w:r w:rsidR="00195457">
        <w:t xml:space="preserve"> for vårt tilbud».</w:t>
      </w:r>
    </w:p>
    <w:p w14:paraId="4AF7FE1E" w14:textId="77777777" w:rsidR="00957012" w:rsidRDefault="00957012" w:rsidP="00957012">
      <w:pPr>
        <w:ind w:left="1259"/>
      </w:pPr>
    </w:p>
    <w:p w14:paraId="4AF7FE1F" w14:textId="1D7CFF8A" w:rsidR="00957012" w:rsidRPr="00205EB5" w:rsidRDefault="0010733E" w:rsidP="00335253">
      <w:pPr>
        <w:pStyle w:val="Listeavsnitt"/>
        <w:numPr>
          <w:ilvl w:val="0"/>
          <w:numId w:val="40"/>
        </w:numPr>
      </w:pPr>
      <w:r w:rsidRPr="001270A6">
        <w:t xml:space="preserve">Dokumentasjon for rådighet over ressurser fra tredjepart ifm. kvalifikasjonskrav, </w:t>
      </w:r>
      <w:r w:rsidR="003E3E08">
        <w:t>jf. punkt</w:t>
      </w:r>
      <w:r w:rsidR="009249B5">
        <w:t xml:space="preserve"> 2.5.</w:t>
      </w:r>
    </w:p>
    <w:p w14:paraId="4AF7FE20" w14:textId="77777777" w:rsidR="00957012" w:rsidRDefault="00957012" w:rsidP="00957012">
      <w:pPr>
        <w:pStyle w:val="Listeavsnitt"/>
        <w:ind w:left="1080"/>
      </w:pPr>
    </w:p>
    <w:p w14:paraId="4AF7FE21" w14:textId="77777777" w:rsidR="00957012" w:rsidRPr="00957012" w:rsidRDefault="00957012" w:rsidP="00335253">
      <w:pPr>
        <w:pStyle w:val="Listeavsnitt"/>
        <w:numPr>
          <w:ilvl w:val="0"/>
          <w:numId w:val="40"/>
        </w:numPr>
      </w:pPr>
      <w:r>
        <w:t xml:space="preserve">Tilbud i form av utfylte bilag til kontrakten jf. Del </w:t>
      </w:r>
      <w:r w:rsidR="00D52874">
        <w:t>III</w:t>
      </w:r>
      <w:r>
        <w:rPr>
          <w:sz w:val="20"/>
        </w:rPr>
        <w:t xml:space="preserve">. </w:t>
      </w:r>
      <w:r w:rsidRPr="00957012">
        <w:rPr>
          <w:szCs w:val="24"/>
        </w:rPr>
        <w:t>Følgende bilag skal fylles ut</w:t>
      </w:r>
      <w:r>
        <w:rPr>
          <w:szCs w:val="24"/>
        </w:rPr>
        <w:t xml:space="preserve">: </w:t>
      </w:r>
    </w:p>
    <w:p w14:paraId="4AF7FE22" w14:textId="77777777" w:rsidR="00957012" w:rsidRPr="00B52B31" w:rsidRDefault="000D1D77" w:rsidP="00335253">
      <w:pPr>
        <w:pStyle w:val="Listeavsnitt"/>
        <w:numPr>
          <w:ilvl w:val="1"/>
          <w:numId w:val="40"/>
        </w:numPr>
        <w:rPr>
          <w:szCs w:val="24"/>
        </w:rPr>
      </w:pPr>
      <w:r>
        <w:rPr>
          <w:szCs w:val="24"/>
        </w:rPr>
        <w:t>Bilag 2 Leverandørens løsningsspesifikasjon, som er leverandørens svar på Oppdragsgivers kravspesifikasjon (jf. Bilag 1). Alle svar skal gis under de respektive punktene og ikke i form av kryssreferanser</w:t>
      </w:r>
      <w:r w:rsidR="00670190">
        <w:rPr>
          <w:szCs w:val="24"/>
        </w:rPr>
        <w:t xml:space="preserve">, med mindre annet </w:t>
      </w:r>
      <w:proofErr w:type="gramStart"/>
      <w:r w:rsidR="00670190">
        <w:rPr>
          <w:szCs w:val="24"/>
        </w:rPr>
        <w:t>fremgår</w:t>
      </w:r>
      <w:proofErr w:type="gramEnd"/>
      <w:r w:rsidR="00670190">
        <w:rPr>
          <w:szCs w:val="24"/>
        </w:rPr>
        <w:t xml:space="preserve"> av </w:t>
      </w:r>
      <w:r w:rsidR="00670190" w:rsidRPr="00B52B31">
        <w:rPr>
          <w:szCs w:val="24"/>
        </w:rPr>
        <w:t>kravspesifikasjonen</w:t>
      </w:r>
      <w:r w:rsidRPr="00B52B31">
        <w:rPr>
          <w:szCs w:val="24"/>
        </w:rPr>
        <w:t>.</w:t>
      </w:r>
    </w:p>
    <w:p w14:paraId="1BAE2116" w14:textId="77777777" w:rsidR="00D95208" w:rsidRPr="0023050C" w:rsidRDefault="00D95208" w:rsidP="00335253">
      <w:pPr>
        <w:pStyle w:val="Listeavsnitt"/>
        <w:numPr>
          <w:ilvl w:val="1"/>
          <w:numId w:val="40"/>
        </w:numPr>
      </w:pPr>
      <w:r w:rsidRPr="0023050C">
        <w:t xml:space="preserve">Bilag </w:t>
      </w:r>
      <w:r w:rsidRPr="0023050C">
        <w:rPr>
          <w:snapToGrid w:val="0"/>
          <w:lang w:eastAsia="nb-NO"/>
        </w:rPr>
        <w:t>5</w:t>
      </w:r>
      <w:r w:rsidRPr="0023050C">
        <w:t xml:space="preserve"> Priser og betalingsbetingelser</w:t>
      </w:r>
    </w:p>
    <w:p w14:paraId="02381A85" w14:textId="77777777" w:rsidR="00D95208" w:rsidRPr="00C91975" w:rsidRDefault="00D95208" w:rsidP="00335253">
      <w:pPr>
        <w:pStyle w:val="Listeavsnitt"/>
        <w:numPr>
          <w:ilvl w:val="1"/>
          <w:numId w:val="40"/>
        </w:numPr>
      </w:pPr>
      <w:r w:rsidRPr="00FA1A94">
        <w:t xml:space="preserve">Eventuelle avvik til kontraktsvilkårene fylles inn i bilag </w:t>
      </w:r>
      <w:r w:rsidRPr="00FA1A94">
        <w:rPr>
          <w:snapToGrid w:val="0"/>
          <w:lang w:eastAsia="nb-NO"/>
        </w:rPr>
        <w:t>5</w:t>
      </w:r>
      <w:r w:rsidRPr="00FA1A94">
        <w:t xml:space="preserve"> Priser og betalingsbetingelser, punkt 2.</w:t>
      </w:r>
    </w:p>
    <w:p w14:paraId="3D5E0568" w14:textId="77777777" w:rsidR="00D95208" w:rsidRPr="001F2062" w:rsidRDefault="00D95208" w:rsidP="00335253">
      <w:pPr>
        <w:pStyle w:val="Listeavsnitt"/>
        <w:numPr>
          <w:ilvl w:val="1"/>
          <w:numId w:val="40"/>
        </w:numPr>
      </w:pPr>
      <w:r w:rsidRPr="001F2062">
        <w:t>Bilag</w:t>
      </w:r>
      <w:r>
        <w:t xml:space="preserve"> </w:t>
      </w:r>
      <w:r w:rsidRPr="001F2062">
        <w:t>3 Prosjekt</w:t>
      </w:r>
      <w:r>
        <w:t>- og fremdriftsplan</w:t>
      </w:r>
    </w:p>
    <w:p w14:paraId="4AF7FE29" w14:textId="77777777" w:rsidR="000D1D77" w:rsidRPr="000D1D77" w:rsidRDefault="000D1D77" w:rsidP="000D1D77">
      <w:pPr>
        <w:pStyle w:val="Listeavsnitt"/>
        <w:rPr>
          <w:highlight w:val="yellow"/>
        </w:rPr>
      </w:pPr>
    </w:p>
    <w:p w14:paraId="4AF7FE2A" w14:textId="77777777" w:rsidR="00860F62" w:rsidRDefault="00860F62" w:rsidP="00335253">
      <w:pPr>
        <w:pStyle w:val="Overskrift3"/>
      </w:pPr>
      <w:bookmarkStart w:id="111" w:name="_Ref449098958"/>
      <w:bookmarkStart w:id="112" w:name="_Toc100150585"/>
      <w:bookmarkStart w:id="113" w:name="_Toc233963766"/>
      <w:r>
        <w:t>Krav til utforming av tilbudet</w:t>
      </w:r>
      <w:bookmarkEnd w:id="111"/>
      <w:bookmarkEnd w:id="112"/>
      <w:bookmarkEnd w:id="113"/>
    </w:p>
    <w:p w14:paraId="4AF7FE2B" w14:textId="77777777" w:rsidR="00860F62" w:rsidRDefault="00860F62" w:rsidP="00860F62">
      <w:r>
        <w:t>Tilbudet skal være utformet på norsk, hvis ikke annet er anført.</w:t>
      </w:r>
    </w:p>
    <w:p w14:paraId="4AF7FE2C" w14:textId="77777777" w:rsidR="008A54FB" w:rsidRDefault="008A54FB" w:rsidP="008A54FB">
      <w:pPr>
        <w:rPr>
          <w:snapToGrid w:val="0"/>
          <w:szCs w:val="24"/>
          <w:lang w:eastAsia="nb-NO"/>
        </w:rPr>
      </w:pPr>
    </w:p>
    <w:p w14:paraId="4AF7FE2D" w14:textId="77777777" w:rsidR="008A54FB" w:rsidRPr="008A54FB" w:rsidRDefault="00860F62" w:rsidP="008A54FB">
      <w:pPr>
        <w:rPr>
          <w:snapToGrid w:val="0"/>
          <w:highlight w:val="yellow"/>
          <w:lang w:eastAsia="nb-NO"/>
        </w:rPr>
      </w:pPr>
      <w:r w:rsidRPr="008A54FB">
        <w:rPr>
          <w:snapToGrid w:val="0"/>
          <w:szCs w:val="24"/>
          <w:lang w:eastAsia="nb-NO"/>
        </w:rPr>
        <w:t>Tilbudet skal leveres i følgende antall eksemplarer:</w:t>
      </w:r>
      <w:r w:rsidR="00686C85" w:rsidRPr="008A54FB">
        <w:rPr>
          <w:snapToGrid w:val="0"/>
          <w:highlight w:val="yellow"/>
          <w:lang w:eastAsia="nb-NO"/>
        </w:rPr>
        <w:t xml:space="preserve"> </w:t>
      </w:r>
    </w:p>
    <w:p w14:paraId="4AF7FE2E" w14:textId="77777777" w:rsidR="00025F81" w:rsidRPr="003E3E08" w:rsidRDefault="00025F81" w:rsidP="00335253">
      <w:pPr>
        <w:pStyle w:val="Listeavsnitt"/>
        <w:numPr>
          <w:ilvl w:val="0"/>
          <w:numId w:val="44"/>
        </w:numPr>
        <w:spacing w:after="60"/>
        <w:jc w:val="both"/>
        <w:rPr>
          <w:snapToGrid w:val="0"/>
          <w:lang w:eastAsia="nb-NO"/>
        </w:rPr>
      </w:pPr>
      <w:r w:rsidRPr="003E3E08">
        <w:rPr>
          <w:snapToGrid w:val="0"/>
          <w:lang w:eastAsia="nb-NO"/>
        </w:rPr>
        <w:t xml:space="preserve">1 </w:t>
      </w:r>
      <w:r w:rsidR="00A4355C" w:rsidRPr="003E3E08">
        <w:rPr>
          <w:snapToGrid w:val="0"/>
          <w:lang w:eastAsia="nb-NO"/>
        </w:rPr>
        <w:t xml:space="preserve">original </w:t>
      </w:r>
      <w:r w:rsidRPr="003E3E08">
        <w:rPr>
          <w:snapToGrid w:val="0"/>
          <w:lang w:eastAsia="nb-NO"/>
        </w:rPr>
        <w:t>usladdet versjon</w:t>
      </w:r>
    </w:p>
    <w:p w14:paraId="4AF7FE2F" w14:textId="77777777" w:rsidR="00686C85" w:rsidRPr="00D95208" w:rsidRDefault="00686C85" w:rsidP="00335253">
      <w:pPr>
        <w:pStyle w:val="Listeavsnitt"/>
        <w:numPr>
          <w:ilvl w:val="0"/>
          <w:numId w:val="44"/>
        </w:numPr>
        <w:spacing w:after="60"/>
        <w:jc w:val="both"/>
        <w:rPr>
          <w:snapToGrid w:val="0"/>
          <w:lang w:eastAsia="nb-NO"/>
        </w:rPr>
      </w:pPr>
      <w:r w:rsidRPr="00D95208">
        <w:rPr>
          <w:snapToGrid w:val="0"/>
          <w:lang w:eastAsia="nb-NO"/>
        </w:rPr>
        <w:t>1 sladdet versjon i PDF-fil, der opplysninger unntatt offentlig</w:t>
      </w:r>
      <w:r w:rsidR="00AA691D" w:rsidRPr="00D95208">
        <w:rPr>
          <w:snapToGrid w:val="0"/>
          <w:lang w:eastAsia="nb-NO"/>
        </w:rPr>
        <w:t>het</w:t>
      </w:r>
      <w:r w:rsidRPr="00D95208">
        <w:rPr>
          <w:snapToGrid w:val="0"/>
          <w:lang w:eastAsia="nb-NO"/>
        </w:rPr>
        <w:t xml:space="preserve"> er sladdet. Denne versjonen skal ikke være redigerbar</w:t>
      </w:r>
    </w:p>
    <w:p w14:paraId="4AF7FE30" w14:textId="77777777" w:rsidR="00F47DAA" w:rsidRPr="00D95208" w:rsidRDefault="00686C85" w:rsidP="00335253">
      <w:pPr>
        <w:pStyle w:val="Listeavsnitt"/>
        <w:numPr>
          <w:ilvl w:val="0"/>
          <w:numId w:val="44"/>
        </w:numPr>
        <w:spacing w:after="60"/>
        <w:jc w:val="both"/>
        <w:rPr>
          <w:snapToGrid w:val="0"/>
          <w:lang w:eastAsia="nb-NO"/>
        </w:rPr>
      </w:pPr>
      <w:r w:rsidRPr="00D95208">
        <w:rPr>
          <w:snapToGrid w:val="0"/>
          <w:lang w:eastAsia="nb-NO"/>
        </w:rPr>
        <w:t>1 redigerbar sladdet</w:t>
      </w:r>
      <w:r w:rsidR="00525E27" w:rsidRPr="00D95208">
        <w:rPr>
          <w:snapToGrid w:val="0"/>
          <w:lang w:eastAsia="nb-NO"/>
        </w:rPr>
        <w:t xml:space="preserve"> </w:t>
      </w:r>
      <w:r w:rsidRPr="00D95208">
        <w:rPr>
          <w:snapToGrid w:val="0"/>
          <w:lang w:eastAsia="nb-NO"/>
        </w:rPr>
        <w:t>versjon i Word-fil. Denne versjonen merkes på en slik måte at opplysninger som er unntatt offentlig</w:t>
      </w:r>
      <w:r w:rsidR="00AA691D" w:rsidRPr="00D95208">
        <w:rPr>
          <w:snapToGrid w:val="0"/>
          <w:lang w:eastAsia="nb-NO"/>
        </w:rPr>
        <w:t>het</w:t>
      </w:r>
      <w:r w:rsidRPr="00D95208">
        <w:rPr>
          <w:snapToGrid w:val="0"/>
          <w:lang w:eastAsia="nb-NO"/>
        </w:rPr>
        <w:t xml:space="preserve"> er lesbare (f.eks. understrekning eller fargemerking av teksten).</w:t>
      </w:r>
    </w:p>
    <w:p w14:paraId="4AF7FE31" w14:textId="77777777" w:rsidR="00F47DAA" w:rsidRDefault="00F47DAA" w:rsidP="00F47DAA">
      <w:pPr>
        <w:spacing w:after="60"/>
        <w:jc w:val="both"/>
        <w:rPr>
          <w:snapToGrid w:val="0"/>
          <w:szCs w:val="24"/>
          <w:lang w:eastAsia="nb-NO"/>
        </w:rPr>
      </w:pPr>
    </w:p>
    <w:p w14:paraId="4AF7FE32" w14:textId="77777777" w:rsidR="00860F62" w:rsidRPr="00F47DAA" w:rsidRDefault="00860F62" w:rsidP="00F47DAA">
      <w:pPr>
        <w:spacing w:after="60"/>
        <w:jc w:val="both"/>
        <w:rPr>
          <w:snapToGrid w:val="0"/>
          <w:highlight w:val="yellow"/>
          <w:lang w:eastAsia="nb-NO"/>
        </w:rPr>
      </w:pPr>
      <w:r w:rsidRPr="0065102E">
        <w:rPr>
          <w:snapToGrid w:val="0"/>
          <w:szCs w:val="24"/>
          <w:lang w:eastAsia="nb-NO"/>
        </w:rPr>
        <w:lastRenderedPageBreak/>
        <w:t>Brosjyrer og annet reklamemateriell skal ikke inngå i noen deler av tilbudet.</w:t>
      </w:r>
    </w:p>
    <w:p w14:paraId="4AF7FE33" w14:textId="77777777" w:rsidR="000D1D77" w:rsidRDefault="000D1D77" w:rsidP="000D1D77"/>
    <w:p w14:paraId="4AF7FE34" w14:textId="77777777" w:rsidR="00E22D7E" w:rsidRDefault="00E22D7E" w:rsidP="00335253">
      <w:pPr>
        <w:pStyle w:val="Overskrift1"/>
        <w:rPr>
          <w:snapToGrid w:val="0"/>
          <w:lang w:eastAsia="nb-NO"/>
        </w:rPr>
      </w:pPr>
      <w:bookmarkStart w:id="114" w:name="_Toc100150586"/>
      <w:bookmarkStart w:id="115" w:name="_Toc233963767"/>
      <w:r>
        <w:rPr>
          <w:snapToGrid w:val="0"/>
          <w:lang w:eastAsia="nb-NO"/>
        </w:rPr>
        <w:t>Oppdragsgivers behandling av tilbudene</w:t>
      </w:r>
      <w:bookmarkEnd w:id="114"/>
      <w:bookmarkEnd w:id="115"/>
    </w:p>
    <w:p w14:paraId="4AF7FE35" w14:textId="77777777" w:rsidR="00E22D7E" w:rsidRDefault="00E22D7E" w:rsidP="00335253">
      <w:pPr>
        <w:pStyle w:val="Overskrift2"/>
      </w:pPr>
      <w:bookmarkStart w:id="116" w:name="_Toc71352846"/>
      <w:bookmarkStart w:id="117" w:name="_Toc92788689"/>
      <w:bookmarkStart w:id="118" w:name="_Ref102980593"/>
      <w:bookmarkStart w:id="119" w:name="_Toc100150587"/>
      <w:bookmarkStart w:id="120" w:name="_Toc233963768"/>
      <w:r>
        <w:t>Avvising av leverandører</w:t>
      </w:r>
      <w:bookmarkEnd w:id="116"/>
      <w:bookmarkEnd w:id="117"/>
      <w:bookmarkEnd w:id="118"/>
      <w:bookmarkEnd w:id="119"/>
      <w:bookmarkEnd w:id="120"/>
    </w:p>
    <w:p w14:paraId="4AF7FE36" w14:textId="77777777" w:rsidR="00E22D7E" w:rsidRPr="005F4D89" w:rsidRDefault="00E22D7E" w:rsidP="00D724DD">
      <w:pPr>
        <w:autoSpaceDE w:val="0"/>
        <w:autoSpaceDN w:val="0"/>
        <w:adjustRightInd w:val="0"/>
        <w:spacing w:before="100" w:after="100"/>
        <w:rPr>
          <w:szCs w:val="24"/>
          <w:lang w:eastAsia="nb-NO"/>
        </w:rPr>
      </w:pPr>
      <w:bookmarkStart w:id="121" w:name="_Toc92788692"/>
      <w:bookmarkStart w:id="122" w:name="_Ref102980571"/>
      <w:bookmarkStart w:id="123" w:name="_Ref102980604"/>
      <w:r w:rsidRPr="005F4D89">
        <w:rPr>
          <w:szCs w:val="24"/>
          <w:lang w:eastAsia="nb-NO"/>
        </w:rPr>
        <w:t xml:space="preserve">Oppdragsgiver skal </w:t>
      </w:r>
      <w:r>
        <w:rPr>
          <w:szCs w:val="24"/>
          <w:lang w:eastAsia="nb-NO"/>
        </w:rPr>
        <w:t>i henhold til FOA § 2</w:t>
      </w:r>
      <w:r w:rsidR="005D6CE1">
        <w:rPr>
          <w:szCs w:val="24"/>
          <w:lang w:eastAsia="nb-NO"/>
        </w:rPr>
        <w:t>4</w:t>
      </w:r>
      <w:r>
        <w:rPr>
          <w:szCs w:val="24"/>
          <w:lang w:eastAsia="nb-NO"/>
        </w:rPr>
        <w:t>-2 (1)</w:t>
      </w:r>
      <w:r w:rsidR="005D6CE1">
        <w:rPr>
          <w:szCs w:val="24"/>
          <w:lang w:eastAsia="nb-NO"/>
        </w:rPr>
        <w:t xml:space="preserve"> og (2)</w:t>
      </w:r>
      <w:r>
        <w:rPr>
          <w:szCs w:val="24"/>
          <w:lang w:eastAsia="nb-NO"/>
        </w:rPr>
        <w:t xml:space="preserve"> </w:t>
      </w:r>
      <w:r w:rsidRPr="005F4D89">
        <w:rPr>
          <w:szCs w:val="24"/>
          <w:lang w:eastAsia="nb-NO"/>
        </w:rPr>
        <w:t xml:space="preserve">avvise </w:t>
      </w:r>
      <w:r w:rsidR="005D6CE1">
        <w:rPr>
          <w:szCs w:val="24"/>
          <w:lang w:eastAsia="nb-NO"/>
        </w:rPr>
        <w:t xml:space="preserve">en </w:t>
      </w:r>
      <w:r w:rsidRPr="005F4D89">
        <w:rPr>
          <w:szCs w:val="24"/>
          <w:lang w:eastAsia="nb-NO"/>
        </w:rPr>
        <w:t>leverandø</w:t>
      </w:r>
      <w:r>
        <w:rPr>
          <w:szCs w:val="24"/>
          <w:lang w:eastAsia="nb-NO"/>
        </w:rPr>
        <w:t>r</w:t>
      </w:r>
      <w:r w:rsidR="00686049">
        <w:rPr>
          <w:szCs w:val="24"/>
          <w:lang w:eastAsia="nb-NO"/>
        </w:rPr>
        <w:t>:</w:t>
      </w:r>
    </w:p>
    <w:p w14:paraId="4AF7FE37" w14:textId="77777777" w:rsidR="001A1448" w:rsidRDefault="001A1448" w:rsidP="00335253">
      <w:pPr>
        <w:numPr>
          <w:ilvl w:val="0"/>
          <w:numId w:val="46"/>
        </w:numPr>
        <w:tabs>
          <w:tab w:val="left" w:pos="374"/>
        </w:tabs>
        <w:autoSpaceDE w:val="0"/>
        <w:autoSpaceDN w:val="0"/>
        <w:adjustRightInd w:val="0"/>
        <w:spacing w:before="60"/>
        <w:rPr>
          <w:szCs w:val="24"/>
          <w:lang w:eastAsia="nb-NO"/>
        </w:rPr>
      </w:pPr>
      <w:r>
        <w:rPr>
          <w:szCs w:val="24"/>
          <w:lang w:eastAsia="nb-NO"/>
        </w:rPr>
        <w:t xml:space="preserve">som </w:t>
      </w:r>
      <w:r w:rsidRPr="009E57D0">
        <w:rPr>
          <w:szCs w:val="24"/>
          <w:lang w:eastAsia="nb-NO"/>
        </w:rPr>
        <w:t xml:space="preserve">ikke oppfyller </w:t>
      </w:r>
      <w:r>
        <w:rPr>
          <w:szCs w:val="24"/>
          <w:lang w:eastAsia="nb-NO"/>
        </w:rPr>
        <w:t>kvalifikasjons</w:t>
      </w:r>
      <w:r w:rsidRPr="009E57D0">
        <w:rPr>
          <w:szCs w:val="24"/>
          <w:lang w:eastAsia="nb-NO"/>
        </w:rPr>
        <w:t>krav</w:t>
      </w:r>
      <w:r>
        <w:rPr>
          <w:szCs w:val="24"/>
          <w:lang w:eastAsia="nb-NO"/>
        </w:rPr>
        <w:t xml:space="preserve">ene, se punkt </w:t>
      </w:r>
      <w:r w:rsidR="008C19FB">
        <w:rPr>
          <w:szCs w:val="24"/>
          <w:lang w:eastAsia="nb-NO"/>
        </w:rPr>
        <w:fldChar w:fldCharType="begin"/>
      </w:r>
      <w:r w:rsidR="008C19FB">
        <w:rPr>
          <w:szCs w:val="24"/>
          <w:lang w:eastAsia="nb-NO"/>
        </w:rPr>
        <w:instrText xml:space="preserve"> REF _Ref149703163 \r \h </w:instrText>
      </w:r>
      <w:r w:rsidR="008C19FB">
        <w:rPr>
          <w:szCs w:val="24"/>
          <w:lang w:eastAsia="nb-NO"/>
        </w:rPr>
      </w:r>
      <w:r w:rsidR="008C19FB">
        <w:rPr>
          <w:szCs w:val="24"/>
          <w:lang w:eastAsia="nb-NO"/>
        </w:rPr>
        <w:fldChar w:fldCharType="separate"/>
      </w:r>
      <w:r w:rsidR="00965596">
        <w:rPr>
          <w:szCs w:val="24"/>
          <w:lang w:eastAsia="nb-NO"/>
        </w:rPr>
        <w:t>2</w:t>
      </w:r>
      <w:r w:rsidR="008C19FB">
        <w:rPr>
          <w:szCs w:val="24"/>
          <w:lang w:eastAsia="nb-NO"/>
        </w:rPr>
        <w:fldChar w:fldCharType="end"/>
      </w:r>
      <w:r>
        <w:rPr>
          <w:szCs w:val="24"/>
          <w:lang w:eastAsia="nb-NO"/>
        </w:rPr>
        <w:t>,</w:t>
      </w:r>
    </w:p>
    <w:p w14:paraId="4AF7FE38" w14:textId="77777777" w:rsidR="00E12548" w:rsidRDefault="00E12548" w:rsidP="00335253">
      <w:pPr>
        <w:numPr>
          <w:ilvl w:val="0"/>
          <w:numId w:val="46"/>
        </w:numPr>
        <w:tabs>
          <w:tab w:val="left" w:pos="374"/>
        </w:tabs>
        <w:autoSpaceDE w:val="0"/>
        <w:autoSpaceDN w:val="0"/>
        <w:adjustRightInd w:val="0"/>
        <w:spacing w:before="60"/>
        <w:rPr>
          <w:szCs w:val="24"/>
          <w:lang w:eastAsia="nb-NO"/>
        </w:rPr>
      </w:pPr>
      <w:r>
        <w:rPr>
          <w:szCs w:val="24"/>
          <w:lang w:eastAsia="nb-NO"/>
        </w:rPr>
        <w:t xml:space="preserve">når oppdragsgiveren er kjent med at leverandøren ikke har oppfylt sine forpliktelser til å betale skatter, avgifter og trygdeavgifter i </w:t>
      </w:r>
      <w:r w:rsidR="009A1C94">
        <w:rPr>
          <w:szCs w:val="24"/>
          <w:lang w:eastAsia="nb-NO"/>
        </w:rPr>
        <w:t>den staten han er etablert, eller i Norge, og dette er slått fast ved en rettskraftig dom eller et endelig forvaltningsvedtak, med mindre avvisningen vil være klart uforholdsmessig,</w:t>
      </w:r>
    </w:p>
    <w:p w14:paraId="4AF7FE39" w14:textId="77777777" w:rsidR="001A1448" w:rsidRDefault="001A1448" w:rsidP="00335253">
      <w:pPr>
        <w:numPr>
          <w:ilvl w:val="0"/>
          <w:numId w:val="46"/>
        </w:numPr>
        <w:tabs>
          <w:tab w:val="left" w:pos="374"/>
        </w:tabs>
        <w:autoSpaceDE w:val="0"/>
        <w:autoSpaceDN w:val="0"/>
        <w:adjustRightInd w:val="0"/>
        <w:spacing w:before="60"/>
        <w:rPr>
          <w:szCs w:val="24"/>
          <w:lang w:eastAsia="nb-NO"/>
        </w:rPr>
      </w:pPr>
      <w:r w:rsidRPr="00DF0A7D">
        <w:rPr>
          <w:szCs w:val="24"/>
          <w:lang w:eastAsia="nb-NO"/>
        </w:rPr>
        <w:t>når det foreligger inhabilitet som oppdragsgiveren ikke kan avhjelpe med mindre inngripende tiltak</w:t>
      </w:r>
      <w:r>
        <w:rPr>
          <w:szCs w:val="24"/>
          <w:lang w:eastAsia="nb-NO"/>
        </w:rPr>
        <w:t>,</w:t>
      </w:r>
    </w:p>
    <w:p w14:paraId="4AF7FE3A" w14:textId="77777777" w:rsidR="001A1448" w:rsidRDefault="001A1448" w:rsidP="00335253">
      <w:pPr>
        <w:numPr>
          <w:ilvl w:val="0"/>
          <w:numId w:val="46"/>
        </w:numPr>
        <w:tabs>
          <w:tab w:val="left" w:pos="374"/>
        </w:tabs>
        <w:autoSpaceDE w:val="0"/>
        <w:autoSpaceDN w:val="0"/>
        <w:adjustRightInd w:val="0"/>
        <w:spacing w:before="60"/>
        <w:rPr>
          <w:szCs w:val="24"/>
          <w:lang w:eastAsia="nb-NO"/>
        </w:rPr>
      </w:pPr>
      <w:r w:rsidRPr="00DF0A7D">
        <w:rPr>
          <w:szCs w:val="24"/>
          <w:lang w:eastAsia="nb-NO"/>
        </w:rPr>
        <w:t>som har deltatt i forberedelsen av konkurransen og med dette oppnådd en urimelig konkurransefordel som ikke kan avhjelpes med mindre inngripende tiltak</w:t>
      </w:r>
      <w:r>
        <w:rPr>
          <w:szCs w:val="24"/>
          <w:lang w:eastAsia="nb-NO"/>
        </w:rPr>
        <w:t>,</w:t>
      </w:r>
      <w:r w:rsidDel="00DF0A7D">
        <w:rPr>
          <w:szCs w:val="24"/>
          <w:lang w:eastAsia="nb-NO"/>
        </w:rPr>
        <w:t xml:space="preserve"> </w:t>
      </w:r>
    </w:p>
    <w:p w14:paraId="4AF7FE3B" w14:textId="77777777" w:rsidR="001A1448" w:rsidRPr="005B0353" w:rsidRDefault="001A1448" w:rsidP="00335253">
      <w:pPr>
        <w:numPr>
          <w:ilvl w:val="0"/>
          <w:numId w:val="46"/>
        </w:numPr>
        <w:tabs>
          <w:tab w:val="left" w:pos="374"/>
        </w:tabs>
        <w:autoSpaceDE w:val="0"/>
        <w:autoSpaceDN w:val="0"/>
        <w:adjustRightInd w:val="0"/>
        <w:spacing w:before="60"/>
        <w:rPr>
          <w:szCs w:val="24"/>
          <w:lang w:eastAsia="nb-NO"/>
        </w:rPr>
      </w:pPr>
      <w:r w:rsidRPr="00DF0A7D">
        <w:rPr>
          <w:szCs w:val="24"/>
          <w:lang w:eastAsia="nb-NO"/>
        </w:rPr>
        <w:t xml:space="preserve">når </w:t>
      </w:r>
      <w:r>
        <w:rPr>
          <w:szCs w:val="24"/>
          <w:lang w:eastAsia="nb-NO"/>
        </w:rPr>
        <w:t>Oppdragsgiver</w:t>
      </w:r>
      <w:r w:rsidRPr="00DF0A7D">
        <w:rPr>
          <w:szCs w:val="24"/>
          <w:lang w:eastAsia="nb-NO"/>
        </w:rPr>
        <w:t xml:space="preserve"> er kjent med at leverandøren er rettskraftig dømt eller har vedtatt et forelegg for </w:t>
      </w:r>
      <w:r w:rsidRPr="005B0353">
        <w:rPr>
          <w:szCs w:val="24"/>
          <w:lang w:eastAsia="nb-NO"/>
        </w:rPr>
        <w:t xml:space="preserve">deltakelse i en kriminell organisasjon, korrupsjon, bedrageri, terrorhandlinger eller straffbare handlinger med forbindelse til terroraktivitet, hvitvasking av penger eller finansiering av terrorisme, eller barnearbeid og andre former for menneskehandel. </w:t>
      </w:r>
    </w:p>
    <w:p w14:paraId="4AF7FE3C" w14:textId="77777777" w:rsidR="001A1448" w:rsidRDefault="001A1448" w:rsidP="001A1448">
      <w:pPr>
        <w:rPr>
          <w:snapToGrid w:val="0"/>
          <w:lang w:eastAsia="nb-NO"/>
        </w:rPr>
      </w:pPr>
    </w:p>
    <w:p w14:paraId="4AF7FE3D" w14:textId="77777777" w:rsidR="001A1448" w:rsidRDefault="001A1448" w:rsidP="001A1448">
      <w:pPr>
        <w:rPr>
          <w:snapToGrid w:val="0"/>
          <w:lang w:eastAsia="nb-NO"/>
        </w:rPr>
      </w:pPr>
      <w:r>
        <w:rPr>
          <w:snapToGrid w:val="0"/>
          <w:lang w:eastAsia="nb-NO"/>
        </w:rPr>
        <w:t xml:space="preserve">Videre kan Oppdragsgiver avvise leverandører av grunner som nevnt i FOA § </w:t>
      </w:r>
      <w:r w:rsidR="009A1C94">
        <w:rPr>
          <w:snapToGrid w:val="0"/>
          <w:lang w:eastAsia="nb-NO"/>
        </w:rPr>
        <w:t>24-2 (3)</w:t>
      </w:r>
      <w:r>
        <w:rPr>
          <w:snapToGrid w:val="0"/>
          <w:lang w:eastAsia="nb-NO"/>
        </w:rPr>
        <w:t>.</w:t>
      </w:r>
    </w:p>
    <w:p w14:paraId="4AF7FE3E" w14:textId="77777777" w:rsidR="00E22D7E" w:rsidRDefault="00E22D7E" w:rsidP="00D724DD">
      <w:pPr>
        <w:rPr>
          <w:snapToGrid w:val="0"/>
          <w:lang w:eastAsia="nb-NO"/>
        </w:rPr>
      </w:pPr>
    </w:p>
    <w:p w14:paraId="4AF7FE3F" w14:textId="77777777" w:rsidR="00E22D7E" w:rsidRDefault="00E22D7E" w:rsidP="00335253">
      <w:pPr>
        <w:pStyle w:val="Overskrift2"/>
      </w:pPr>
      <w:bookmarkStart w:id="124" w:name="_Ref149717317"/>
      <w:bookmarkStart w:id="125" w:name="_Toc100150588"/>
      <w:bookmarkStart w:id="126" w:name="_Toc233963769"/>
      <w:r>
        <w:t>Avvising av tilbud</w:t>
      </w:r>
      <w:bookmarkEnd w:id="121"/>
      <w:bookmarkEnd w:id="122"/>
      <w:bookmarkEnd w:id="123"/>
      <w:bookmarkEnd w:id="124"/>
      <w:bookmarkEnd w:id="125"/>
      <w:bookmarkEnd w:id="126"/>
    </w:p>
    <w:p w14:paraId="4AF7FE40" w14:textId="77777777" w:rsidR="00E22D7E" w:rsidRDefault="00E22D7E" w:rsidP="00D724DD">
      <w:pPr>
        <w:rPr>
          <w:snapToGrid w:val="0"/>
          <w:lang w:eastAsia="nb-NO"/>
        </w:rPr>
      </w:pPr>
      <w:bookmarkStart w:id="127" w:name="_Toc70998721"/>
      <w:r>
        <w:rPr>
          <w:snapToGrid w:val="0"/>
          <w:lang w:eastAsia="nb-NO"/>
        </w:rPr>
        <w:t>Oppdragsgiver skal i henhold til FOA §</w:t>
      </w:r>
      <w:r w:rsidR="00412B00">
        <w:rPr>
          <w:snapToGrid w:val="0"/>
          <w:lang w:eastAsia="nb-NO"/>
        </w:rPr>
        <w:t>§</w:t>
      </w:r>
      <w:r>
        <w:rPr>
          <w:snapToGrid w:val="0"/>
          <w:lang w:eastAsia="nb-NO"/>
        </w:rPr>
        <w:t xml:space="preserve"> </w:t>
      </w:r>
      <w:r w:rsidR="00412B00">
        <w:rPr>
          <w:snapToGrid w:val="0"/>
          <w:lang w:eastAsia="nb-NO"/>
        </w:rPr>
        <w:t>24-1 (1) og 24-8 (1)</w:t>
      </w:r>
      <w:r>
        <w:rPr>
          <w:snapToGrid w:val="0"/>
          <w:lang w:eastAsia="nb-NO"/>
        </w:rPr>
        <w:t xml:space="preserve"> avvise tilbud </w:t>
      </w:r>
      <w:r w:rsidR="00412B00">
        <w:rPr>
          <w:snapToGrid w:val="0"/>
          <w:lang w:eastAsia="nb-NO"/>
        </w:rPr>
        <w:t>som</w:t>
      </w:r>
      <w:r w:rsidR="00686049">
        <w:rPr>
          <w:snapToGrid w:val="0"/>
          <w:lang w:eastAsia="nb-NO"/>
        </w:rPr>
        <w:t>:</w:t>
      </w:r>
    </w:p>
    <w:p w14:paraId="4AF7FE41" w14:textId="77777777" w:rsidR="00412B00" w:rsidRPr="00933693" w:rsidRDefault="00412B00" w:rsidP="00335253">
      <w:pPr>
        <w:numPr>
          <w:ilvl w:val="0"/>
          <w:numId w:val="47"/>
        </w:numPr>
        <w:tabs>
          <w:tab w:val="left" w:pos="374"/>
        </w:tabs>
        <w:autoSpaceDE w:val="0"/>
        <w:autoSpaceDN w:val="0"/>
        <w:adjustRightInd w:val="0"/>
        <w:spacing w:before="60"/>
        <w:rPr>
          <w:szCs w:val="24"/>
          <w:lang w:eastAsia="nb-NO"/>
        </w:rPr>
      </w:pPr>
      <w:r w:rsidRPr="00933693">
        <w:rPr>
          <w:szCs w:val="24"/>
          <w:lang w:eastAsia="nb-NO"/>
        </w:rPr>
        <w:t>ikke er mottatt inn</w:t>
      </w:r>
      <w:r>
        <w:rPr>
          <w:szCs w:val="24"/>
          <w:lang w:eastAsia="nb-NO"/>
        </w:rPr>
        <w:t>en tilbudsfristen,</w:t>
      </w:r>
    </w:p>
    <w:p w14:paraId="4AF7FE42" w14:textId="77777777" w:rsidR="00412B00" w:rsidRDefault="00412B00" w:rsidP="00335253">
      <w:pPr>
        <w:numPr>
          <w:ilvl w:val="0"/>
          <w:numId w:val="47"/>
        </w:numPr>
        <w:tabs>
          <w:tab w:val="left" w:pos="374"/>
        </w:tabs>
        <w:autoSpaceDE w:val="0"/>
        <w:autoSpaceDN w:val="0"/>
        <w:adjustRightInd w:val="0"/>
        <w:spacing w:before="60"/>
        <w:rPr>
          <w:szCs w:val="24"/>
          <w:lang w:eastAsia="nb-NO"/>
        </w:rPr>
      </w:pPr>
      <w:r w:rsidRPr="00933693">
        <w:rPr>
          <w:szCs w:val="24"/>
          <w:lang w:eastAsia="nb-NO"/>
        </w:rPr>
        <w:t>er levert i strid med kravene til kommunikasjonsmiddel,</w:t>
      </w:r>
    </w:p>
    <w:p w14:paraId="4AF7FE43" w14:textId="77777777" w:rsidR="00412B00" w:rsidRDefault="00412B00" w:rsidP="00335253">
      <w:pPr>
        <w:numPr>
          <w:ilvl w:val="0"/>
          <w:numId w:val="47"/>
        </w:numPr>
        <w:tabs>
          <w:tab w:val="left" w:pos="374"/>
        </w:tabs>
        <w:autoSpaceDE w:val="0"/>
        <w:autoSpaceDN w:val="0"/>
        <w:adjustRightInd w:val="0"/>
        <w:spacing w:before="60"/>
        <w:rPr>
          <w:szCs w:val="24"/>
          <w:lang w:eastAsia="nb-NO"/>
        </w:rPr>
      </w:pPr>
      <w:r w:rsidRPr="0000561C">
        <w:rPr>
          <w:szCs w:val="24"/>
          <w:lang w:eastAsia="nb-NO"/>
        </w:rPr>
        <w:t>ikke kan anses bindende</w:t>
      </w:r>
      <w:r>
        <w:rPr>
          <w:szCs w:val="24"/>
          <w:lang w:eastAsia="nb-NO"/>
        </w:rPr>
        <w:t>,</w:t>
      </w:r>
    </w:p>
    <w:p w14:paraId="4AF7FE44" w14:textId="77777777" w:rsidR="00DD0AC5" w:rsidRDefault="00412B00" w:rsidP="00335253">
      <w:pPr>
        <w:numPr>
          <w:ilvl w:val="0"/>
          <w:numId w:val="47"/>
        </w:numPr>
        <w:tabs>
          <w:tab w:val="left" w:pos="374"/>
        </w:tabs>
        <w:autoSpaceDE w:val="0"/>
        <w:autoSpaceDN w:val="0"/>
        <w:adjustRightInd w:val="0"/>
        <w:spacing w:before="60"/>
        <w:rPr>
          <w:szCs w:val="24"/>
          <w:lang w:eastAsia="nb-NO"/>
        </w:rPr>
      </w:pPr>
      <w:r w:rsidRPr="0000561C">
        <w:rPr>
          <w:szCs w:val="24"/>
          <w:lang w:eastAsia="nb-NO"/>
        </w:rPr>
        <w:t xml:space="preserve">inneholder </w:t>
      </w:r>
      <w:r w:rsidR="006C38EA">
        <w:rPr>
          <w:szCs w:val="24"/>
          <w:lang w:eastAsia="nb-NO"/>
        </w:rPr>
        <w:t>vesentlige avvik fra anskaffelses</w:t>
      </w:r>
      <w:r w:rsidRPr="0000561C">
        <w:rPr>
          <w:szCs w:val="24"/>
          <w:lang w:eastAsia="nb-NO"/>
        </w:rPr>
        <w:t>dokumentene</w:t>
      </w:r>
      <w:r w:rsidR="00DD0AC5">
        <w:rPr>
          <w:szCs w:val="24"/>
          <w:lang w:eastAsia="nb-NO"/>
        </w:rPr>
        <w:t>,</w:t>
      </w:r>
    </w:p>
    <w:p w14:paraId="4AF7FE45" w14:textId="3134D136" w:rsidR="00412B00" w:rsidRDefault="00EB0270" w:rsidP="00335253">
      <w:pPr>
        <w:numPr>
          <w:ilvl w:val="0"/>
          <w:numId w:val="47"/>
        </w:numPr>
        <w:tabs>
          <w:tab w:val="left" w:pos="374"/>
        </w:tabs>
        <w:autoSpaceDE w:val="0"/>
        <w:autoSpaceDN w:val="0"/>
        <w:adjustRightInd w:val="0"/>
        <w:spacing w:before="60"/>
        <w:rPr>
          <w:szCs w:val="24"/>
          <w:lang w:eastAsia="nb-NO"/>
        </w:rPr>
      </w:pPr>
      <w:r>
        <w:rPr>
          <w:szCs w:val="24"/>
          <w:lang w:eastAsia="nb-NO"/>
        </w:rPr>
        <w:t>Er unormalt lavt i forhold til ytelsen, fordi det ikke oppfyller bestemmelser om miljø, arbeidsforhold og sosiale forhold som følger av nasjonale regler, EØS-regler, tariffavtaler eller internasjonale avtaler som angitt i FOA vedlegg 5.</w:t>
      </w:r>
      <w:r w:rsidR="00412B00">
        <w:rPr>
          <w:szCs w:val="24"/>
          <w:lang w:eastAsia="nb-NO"/>
        </w:rPr>
        <w:t xml:space="preserve"> </w:t>
      </w:r>
    </w:p>
    <w:p w14:paraId="4AF7FE46" w14:textId="77777777" w:rsidR="00412B00" w:rsidRDefault="00412B00" w:rsidP="00412B00">
      <w:pPr>
        <w:rPr>
          <w:snapToGrid w:val="0"/>
          <w:lang w:eastAsia="nb-NO"/>
        </w:rPr>
      </w:pPr>
    </w:p>
    <w:p w14:paraId="4AF7FE47" w14:textId="6816E948" w:rsidR="00412B00" w:rsidRDefault="00412B00" w:rsidP="00412B00">
      <w:pPr>
        <w:rPr>
          <w:snapToGrid w:val="0"/>
          <w:lang w:eastAsia="nb-NO"/>
        </w:rPr>
      </w:pPr>
      <w:r>
        <w:rPr>
          <w:snapToGrid w:val="0"/>
          <w:lang w:eastAsia="nb-NO"/>
        </w:rPr>
        <w:t>Videre kan Oppdragsgiver avvise et tilbud av grunner som nevnt i FOA §§ 24-1 (2)</w:t>
      </w:r>
      <w:r w:rsidR="006C38EA">
        <w:rPr>
          <w:snapToGrid w:val="0"/>
          <w:lang w:eastAsia="nb-NO"/>
        </w:rPr>
        <w:t xml:space="preserve"> og</w:t>
      </w:r>
      <w:r>
        <w:rPr>
          <w:snapToGrid w:val="0"/>
          <w:lang w:eastAsia="nb-NO"/>
        </w:rPr>
        <w:t xml:space="preserve"> 24-8 (2).</w:t>
      </w:r>
    </w:p>
    <w:p w14:paraId="67ACAC9F" w14:textId="77777777" w:rsidR="004F2354" w:rsidRDefault="004F2354" w:rsidP="00412B00">
      <w:pPr>
        <w:rPr>
          <w:snapToGrid w:val="0"/>
          <w:lang w:eastAsia="nb-NO"/>
        </w:rPr>
      </w:pPr>
    </w:p>
    <w:p w14:paraId="3A87B497" w14:textId="08762ECA" w:rsidR="00C35EFC" w:rsidRDefault="00A64332" w:rsidP="00412B00">
      <w:pPr>
        <w:rPr>
          <w:snapToGrid w:val="0"/>
          <w:lang w:eastAsia="nb-NO"/>
        </w:rPr>
      </w:pPr>
      <w:r>
        <w:rPr>
          <w:snapToGrid w:val="0"/>
          <w:lang w:eastAsia="nb-NO"/>
        </w:rPr>
        <w:t xml:space="preserve">Videre </w:t>
      </w:r>
      <w:proofErr w:type="gramStart"/>
      <w:r>
        <w:rPr>
          <w:snapToGrid w:val="0"/>
          <w:lang w:eastAsia="nb-NO"/>
        </w:rPr>
        <w:t>fremgår</w:t>
      </w:r>
      <w:proofErr w:type="gramEnd"/>
      <w:r>
        <w:rPr>
          <w:snapToGrid w:val="0"/>
          <w:lang w:eastAsia="nb-NO"/>
        </w:rPr>
        <w:t xml:space="preserve"> følgende avvisningsgrunn av </w:t>
      </w:r>
      <w:r w:rsidR="001E1724" w:rsidRPr="001E1724">
        <w:rPr>
          <w:snapToGrid w:val="0"/>
          <w:lang w:eastAsia="nb-NO"/>
        </w:rPr>
        <w:t xml:space="preserve">Forskrift om restriktive tiltak </w:t>
      </w:r>
      <w:proofErr w:type="gramStart"/>
      <w:r w:rsidR="001E1724" w:rsidRPr="001E1724">
        <w:rPr>
          <w:snapToGrid w:val="0"/>
          <w:lang w:eastAsia="nb-NO"/>
        </w:rPr>
        <w:t>vedrørende</w:t>
      </w:r>
      <w:proofErr w:type="gramEnd"/>
      <w:r w:rsidR="001E1724" w:rsidRPr="001E1724">
        <w:rPr>
          <w:snapToGrid w:val="0"/>
          <w:lang w:eastAsia="nb-NO"/>
        </w:rPr>
        <w:t xml:space="preserve"> handlinger som undergraver eller truer Ukrainas territorielle integritet, suverenitet, uavhengighet og stabilitet</w:t>
      </w:r>
      <w:r w:rsidR="00C35EFC">
        <w:rPr>
          <w:snapToGrid w:val="0"/>
          <w:lang w:eastAsia="nb-NO"/>
        </w:rPr>
        <w:t xml:space="preserve"> (</w:t>
      </w:r>
      <w:r w:rsidR="00C35EFC" w:rsidRPr="00C35EFC">
        <w:rPr>
          <w:snapToGrid w:val="0"/>
          <w:lang w:eastAsia="nb-NO"/>
        </w:rPr>
        <w:t>FOR-2014-08-15-1076</w:t>
      </w:r>
      <w:r w:rsidR="00C35EFC">
        <w:rPr>
          <w:snapToGrid w:val="0"/>
          <w:lang w:eastAsia="nb-NO"/>
        </w:rPr>
        <w:t>)</w:t>
      </w:r>
      <w:r>
        <w:rPr>
          <w:snapToGrid w:val="0"/>
          <w:lang w:eastAsia="nb-NO"/>
        </w:rPr>
        <w:t xml:space="preserve"> </w:t>
      </w:r>
      <w:r w:rsidRPr="00A64332">
        <w:rPr>
          <w:snapToGrid w:val="0"/>
          <w:lang w:eastAsia="nb-NO"/>
        </w:rPr>
        <w:t>§ 8n</w:t>
      </w:r>
      <w:r>
        <w:rPr>
          <w:snapToGrid w:val="0"/>
          <w:lang w:eastAsia="nb-NO"/>
        </w:rPr>
        <w:t xml:space="preserve"> </w:t>
      </w:r>
      <w:r w:rsidRPr="00A64332">
        <w:rPr>
          <w:snapToGrid w:val="0"/>
          <w:lang w:eastAsia="nb-NO"/>
        </w:rPr>
        <w:t>Forbud mot tildeling av offentlige kontrakter</w:t>
      </w:r>
      <w:r>
        <w:rPr>
          <w:snapToGrid w:val="0"/>
          <w:lang w:eastAsia="nb-NO"/>
        </w:rPr>
        <w:t>:</w:t>
      </w:r>
    </w:p>
    <w:p w14:paraId="71179236" w14:textId="77777777" w:rsidR="00A75019" w:rsidRDefault="00A75019" w:rsidP="00412B00">
      <w:pPr>
        <w:rPr>
          <w:snapToGrid w:val="0"/>
          <w:lang w:eastAsia="nb-NO"/>
        </w:rPr>
      </w:pPr>
    </w:p>
    <w:p w14:paraId="0707ADCD" w14:textId="77777777" w:rsidR="00A75019" w:rsidRPr="008F139A" w:rsidRDefault="00A75019" w:rsidP="00A75019">
      <w:pPr>
        <w:rPr>
          <w:snapToGrid w:val="0"/>
          <w:lang w:eastAsia="nb-NO"/>
        </w:rPr>
      </w:pPr>
      <w:r w:rsidRPr="008F139A">
        <w:rPr>
          <w:snapToGrid w:val="0"/>
          <w:lang w:eastAsia="nb-NO"/>
        </w:rPr>
        <w:t>Det er forbudt å tildele offentlige kontrakter til eller med</w:t>
      </w:r>
    </w:p>
    <w:p w14:paraId="4CA34134" w14:textId="4640169F" w:rsidR="00A75019" w:rsidRPr="008F139A" w:rsidRDefault="00A75019" w:rsidP="00A75019">
      <w:pPr>
        <w:ind w:left="708" w:hanging="708"/>
        <w:rPr>
          <w:snapToGrid w:val="0"/>
          <w:lang w:eastAsia="nb-NO"/>
        </w:rPr>
      </w:pPr>
      <w:r w:rsidRPr="008F139A">
        <w:rPr>
          <w:snapToGrid w:val="0"/>
          <w:lang w:eastAsia="nb-NO"/>
        </w:rPr>
        <w:t>a.</w:t>
      </w:r>
      <w:r w:rsidRPr="008F139A">
        <w:rPr>
          <w:snapToGrid w:val="0"/>
          <w:lang w:eastAsia="nb-NO"/>
        </w:rPr>
        <w:tab/>
        <w:t>russiske statsborgere eller fysiske eller juridiske personer</w:t>
      </w:r>
      <w:r>
        <w:rPr>
          <w:snapToGrid w:val="0"/>
          <w:lang w:eastAsia="nb-NO"/>
        </w:rPr>
        <w:t xml:space="preserve"> </w:t>
      </w:r>
      <w:r w:rsidRPr="002427CE">
        <w:rPr>
          <w:snapToGrid w:val="0"/>
          <w:lang w:eastAsia="nb-NO"/>
        </w:rPr>
        <w:t>(f.eks. foretak),</w:t>
      </w:r>
      <w:r w:rsidRPr="008F139A">
        <w:rPr>
          <w:snapToGrid w:val="0"/>
          <w:lang w:eastAsia="nb-NO"/>
        </w:rPr>
        <w:t xml:space="preserve"> etablert i Russland,</w:t>
      </w:r>
      <w:r w:rsidR="00225D11">
        <w:rPr>
          <w:snapToGrid w:val="0"/>
          <w:lang w:eastAsia="nb-NO"/>
        </w:rPr>
        <w:t xml:space="preserve"> eller</w:t>
      </w:r>
    </w:p>
    <w:p w14:paraId="2E09366B" w14:textId="77777777" w:rsidR="00A75019" w:rsidRPr="008F139A" w:rsidRDefault="00A75019" w:rsidP="00A75019">
      <w:pPr>
        <w:ind w:left="708" w:hanging="708"/>
        <w:rPr>
          <w:snapToGrid w:val="0"/>
          <w:lang w:eastAsia="nb-NO"/>
        </w:rPr>
      </w:pPr>
      <w:r w:rsidRPr="008F139A">
        <w:rPr>
          <w:snapToGrid w:val="0"/>
          <w:lang w:eastAsia="nb-NO"/>
        </w:rPr>
        <w:lastRenderedPageBreak/>
        <w:t>b.</w:t>
      </w:r>
      <w:r w:rsidRPr="008F139A">
        <w:rPr>
          <w:snapToGrid w:val="0"/>
          <w:lang w:eastAsia="nb-NO"/>
        </w:rPr>
        <w:tab/>
        <w:t xml:space="preserve">juridiske personer, </w:t>
      </w:r>
      <w:r w:rsidRPr="002B19B4">
        <w:rPr>
          <w:snapToGrid w:val="0"/>
          <w:lang w:eastAsia="nb-NO"/>
        </w:rPr>
        <w:t xml:space="preserve">som direkte eller indirekte </w:t>
      </w:r>
      <w:r w:rsidRPr="008F139A">
        <w:rPr>
          <w:snapToGrid w:val="0"/>
          <w:lang w:eastAsia="nb-NO"/>
        </w:rPr>
        <w:t xml:space="preserve">er mer enn 50 % eid av en enhet omtalt i bokstav a </w:t>
      </w:r>
      <w:r>
        <w:rPr>
          <w:snapToGrid w:val="0"/>
          <w:lang w:eastAsia="nb-NO"/>
        </w:rPr>
        <w:t>ovenfor</w:t>
      </w:r>
      <w:r w:rsidRPr="008F139A">
        <w:rPr>
          <w:snapToGrid w:val="0"/>
          <w:lang w:eastAsia="nb-NO"/>
        </w:rPr>
        <w:t>, eller</w:t>
      </w:r>
    </w:p>
    <w:p w14:paraId="32796823" w14:textId="4EA529D5" w:rsidR="00A75019" w:rsidRDefault="00A75019" w:rsidP="00A75019">
      <w:pPr>
        <w:ind w:left="708" w:hanging="708"/>
        <w:rPr>
          <w:lang w:eastAsia="nb-NO"/>
        </w:rPr>
      </w:pPr>
      <w:r w:rsidRPr="34BD59E8">
        <w:rPr>
          <w:lang w:eastAsia="nb-NO"/>
        </w:rPr>
        <w:t>c.</w:t>
      </w:r>
      <w:r>
        <w:tab/>
      </w:r>
      <w:r w:rsidRPr="34BD59E8">
        <w:rPr>
          <w:lang w:eastAsia="nb-NO"/>
        </w:rPr>
        <w:t xml:space="preserve">juridiske personer, som handler på vegne av eller på instruks fra en enhet nevnt i bokstav a eller b ovenfor. Dette inkluderer tilfeller der </w:t>
      </w:r>
      <w:r>
        <w:rPr>
          <w:lang w:eastAsia="nb-NO"/>
        </w:rPr>
        <w:t>leverandør</w:t>
      </w:r>
      <w:r w:rsidRPr="34BD59E8">
        <w:rPr>
          <w:lang w:eastAsia="nb-NO"/>
        </w:rPr>
        <w:t xml:space="preserve"> benytter underleverandører, eller støtter seg på kapasiteten til andre foretak, som nevnt i bokstav a eller b ovenfor, dersom disse enhetene står for ytelser for mer enn 10 % av kontraktsverdien. </w:t>
      </w:r>
    </w:p>
    <w:p w14:paraId="06208924" w14:textId="4EA529D5" w:rsidR="00E22D7E" w:rsidRDefault="00E22D7E" w:rsidP="00D724DD">
      <w:pPr>
        <w:rPr>
          <w:snapToGrid w:val="0"/>
          <w:lang w:eastAsia="nb-NO"/>
        </w:rPr>
      </w:pPr>
    </w:p>
    <w:p w14:paraId="09B8E9A0" w14:textId="69C50AA2" w:rsidR="00A256FF" w:rsidRDefault="00A256FF" w:rsidP="00D724DD">
      <w:pPr>
        <w:rPr>
          <w:snapToGrid w:val="0"/>
          <w:lang w:eastAsia="nb-NO"/>
        </w:rPr>
      </w:pPr>
      <w:r w:rsidRPr="241A488F">
        <w:rPr>
          <w:lang w:eastAsia="nb-NO"/>
        </w:rPr>
        <w:t xml:space="preserve">Leverandør skal i tilbudsbrevet erklære at </w:t>
      </w:r>
      <w:r w:rsidR="004F2354" w:rsidRPr="241A488F">
        <w:rPr>
          <w:lang w:eastAsia="nb-NO"/>
        </w:rPr>
        <w:t xml:space="preserve">disse forholdene ikke er </w:t>
      </w:r>
      <w:r w:rsidR="00F26D4B" w:rsidRPr="241A488F">
        <w:rPr>
          <w:lang w:eastAsia="nb-NO"/>
        </w:rPr>
        <w:t>gjeldende</w:t>
      </w:r>
      <w:r w:rsidR="004F2354" w:rsidRPr="241A488F">
        <w:rPr>
          <w:lang w:eastAsia="nb-NO"/>
        </w:rPr>
        <w:t xml:space="preserve"> for leverandørens tilbud.</w:t>
      </w:r>
    </w:p>
    <w:p w14:paraId="4735DEDD" w14:textId="4EA529D5" w:rsidR="00D64E0E" w:rsidRDefault="00D64E0E" w:rsidP="00D724DD">
      <w:pPr>
        <w:rPr>
          <w:snapToGrid w:val="0"/>
          <w:lang w:eastAsia="nb-NO"/>
        </w:rPr>
      </w:pPr>
    </w:p>
    <w:p w14:paraId="302C16AC" w14:textId="4D8E3B55" w:rsidR="00D64E0E" w:rsidRDefault="00D64E0E" w:rsidP="00D724DD">
      <w:pPr>
        <w:rPr>
          <w:snapToGrid w:val="0"/>
          <w:lang w:eastAsia="nb-NO"/>
        </w:rPr>
      </w:pPr>
      <w:r w:rsidRPr="241A488F">
        <w:rPr>
          <w:lang w:eastAsia="nb-NO"/>
        </w:rPr>
        <w:t xml:space="preserve">Leverandører som har spørsmål knyttet til </w:t>
      </w:r>
      <w:r w:rsidR="00345ADE" w:rsidRPr="241A488F">
        <w:rPr>
          <w:lang w:eastAsia="nb-NO"/>
        </w:rPr>
        <w:t>disse sanksjonene</w:t>
      </w:r>
      <w:r w:rsidRPr="241A488F">
        <w:rPr>
          <w:lang w:eastAsia="nb-NO"/>
        </w:rPr>
        <w:t xml:space="preserve"> bes henvende seg til Utenriksdepartementets servicetelefon 23 95 15 15 eller e-postadresse </w:t>
      </w:r>
      <w:hyperlink r:id="rId11" w:history="1">
        <w:r w:rsidR="00745254" w:rsidRPr="241A488F">
          <w:rPr>
            <w:rStyle w:val="Hyperkobling"/>
            <w:lang w:eastAsia="nb-NO"/>
          </w:rPr>
          <w:t>sanksjoner@mfa.no</w:t>
        </w:r>
      </w:hyperlink>
      <w:r w:rsidRPr="241A488F">
        <w:rPr>
          <w:lang w:eastAsia="nb-NO"/>
        </w:rPr>
        <w:t>.</w:t>
      </w:r>
    </w:p>
    <w:p w14:paraId="4C73ECEC" w14:textId="77777777" w:rsidR="00D64E0E" w:rsidRDefault="00D64E0E" w:rsidP="00D724DD">
      <w:pPr>
        <w:rPr>
          <w:snapToGrid w:val="0"/>
          <w:lang w:eastAsia="nb-NO"/>
        </w:rPr>
      </w:pPr>
    </w:p>
    <w:p w14:paraId="4AF7FE49" w14:textId="77777777" w:rsidR="00E22D7E" w:rsidRDefault="006C38EA" w:rsidP="00335253">
      <w:pPr>
        <w:pStyle w:val="Overskrift2"/>
      </w:pPr>
      <w:bookmarkStart w:id="128" w:name="_Toc100150589"/>
      <w:bookmarkStart w:id="129" w:name="_Toc233963770"/>
      <w:bookmarkEnd w:id="127"/>
      <w:r>
        <w:t>Ettersending og avklaring av opplysninger og dokumentasjon</w:t>
      </w:r>
      <w:bookmarkEnd w:id="128"/>
      <w:bookmarkEnd w:id="129"/>
    </w:p>
    <w:p w14:paraId="4AF7FE4A" w14:textId="77777777" w:rsidR="00E22D7E" w:rsidRDefault="00E22D7E" w:rsidP="00D724DD">
      <w:pPr>
        <w:rPr>
          <w:snapToGrid w:val="0"/>
          <w:lang w:eastAsia="nb-NO"/>
        </w:rPr>
      </w:pPr>
      <w:r>
        <w:rPr>
          <w:snapToGrid w:val="0"/>
          <w:lang w:eastAsia="nb-NO"/>
        </w:rPr>
        <w:t xml:space="preserve">Oppdragsgiver </w:t>
      </w:r>
      <w:r w:rsidR="006C38EA">
        <w:rPr>
          <w:snapToGrid w:val="0"/>
          <w:lang w:eastAsia="nb-NO"/>
        </w:rPr>
        <w:t>kan skriftlig</w:t>
      </w:r>
      <w:r>
        <w:rPr>
          <w:snapToGrid w:val="0"/>
          <w:lang w:eastAsia="nb-NO"/>
        </w:rPr>
        <w:t xml:space="preserve"> be </w:t>
      </w:r>
      <w:r w:rsidR="006C38EA">
        <w:rPr>
          <w:snapToGrid w:val="0"/>
          <w:lang w:eastAsia="nb-NO"/>
        </w:rPr>
        <w:t xml:space="preserve">leverandørene ettersende, supplere, avklare eller utfylle mottatte opplysninger og dokumentasjon innen en kort tilleggsfrist dersom opplysningene eller dokumentasjonen synes å inneholde feil eller uklarheter eller dersom bestemte opplysninger eller dokumenter mangler, så lenge dette ikke medfører at tilbudet forbedres. </w:t>
      </w:r>
    </w:p>
    <w:p w14:paraId="4AF7FE4B" w14:textId="77777777" w:rsidR="00E22D7E" w:rsidRDefault="00E22D7E" w:rsidP="00D724DD">
      <w:pPr>
        <w:rPr>
          <w:snapToGrid w:val="0"/>
          <w:lang w:eastAsia="nb-NO"/>
        </w:rPr>
      </w:pPr>
    </w:p>
    <w:p w14:paraId="4AF7FE4C" w14:textId="77777777" w:rsidR="00E22D7E" w:rsidRDefault="00E22D7E" w:rsidP="00335253">
      <w:pPr>
        <w:pStyle w:val="Overskrift1"/>
        <w:rPr>
          <w:snapToGrid w:val="0"/>
          <w:lang w:eastAsia="nb-NO"/>
        </w:rPr>
      </w:pPr>
      <w:bookmarkStart w:id="130" w:name="_Toc100150590"/>
      <w:bookmarkStart w:id="131" w:name="_Toc233963771"/>
      <w:r>
        <w:rPr>
          <w:snapToGrid w:val="0"/>
          <w:lang w:eastAsia="nb-NO"/>
        </w:rPr>
        <w:t>Avgjørelsen av konkurransen</w:t>
      </w:r>
      <w:bookmarkEnd w:id="130"/>
      <w:bookmarkEnd w:id="131"/>
    </w:p>
    <w:p w14:paraId="4AF7FE4D" w14:textId="77777777" w:rsidR="00E22D7E" w:rsidRDefault="00E22D7E" w:rsidP="00335253">
      <w:pPr>
        <w:pStyle w:val="Overskrift2"/>
      </w:pPr>
      <w:bookmarkStart w:id="132" w:name="_Toc100150591"/>
      <w:bookmarkStart w:id="133" w:name="_Toc233963772"/>
      <w:r>
        <w:t>Tildelingskriterier</w:t>
      </w:r>
      <w:bookmarkEnd w:id="132"/>
      <w:bookmarkEnd w:id="133"/>
    </w:p>
    <w:p w14:paraId="4AF7FE58" w14:textId="3F0456B4" w:rsidR="00E22D7E" w:rsidRDefault="006C38EA" w:rsidP="00D724DD">
      <w:pPr>
        <w:rPr>
          <w:i/>
          <w:snapToGrid w:val="0"/>
          <w:lang w:eastAsia="nb-NO"/>
        </w:rPr>
      </w:pPr>
      <w:r w:rsidRPr="00F71433">
        <w:rPr>
          <w:snapToGrid w:val="0"/>
          <w:lang w:eastAsia="nb-NO"/>
        </w:rPr>
        <w:t xml:space="preserve">Valg av tilbud vil skje på grunnlag </w:t>
      </w:r>
      <w:r w:rsidRPr="00287ECF">
        <w:rPr>
          <w:snapToGrid w:val="0"/>
          <w:lang w:eastAsia="nb-NO"/>
        </w:rPr>
        <w:t>av</w:t>
      </w:r>
      <w:r w:rsidR="00287ECF" w:rsidRPr="00287ECF">
        <w:rPr>
          <w:snapToGrid w:val="0"/>
          <w:lang w:eastAsia="nb-NO"/>
        </w:rPr>
        <w:t xml:space="preserve"> </w:t>
      </w:r>
      <w:r w:rsidRPr="00287ECF">
        <w:rPr>
          <w:snapToGrid w:val="0"/>
          <w:lang w:eastAsia="nb-NO"/>
        </w:rPr>
        <w:t xml:space="preserve">hvilket tilbud som har det beste forholdet mellom pris og kvalitet, basert på følgende kriterier: </w:t>
      </w:r>
      <w:bookmarkStart w:id="134" w:name="_Ref70922557"/>
    </w:p>
    <w:p w14:paraId="4AF7FE59" w14:textId="77777777" w:rsidR="006C346E" w:rsidRDefault="006C346E" w:rsidP="00D724DD">
      <w:pPr>
        <w:rPr>
          <w:snapToGrid w:val="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851"/>
        <w:gridCol w:w="2544"/>
      </w:tblGrid>
      <w:tr w:rsidR="006B05AD" w:rsidRPr="006C346E" w14:paraId="5F5D7F39" w14:textId="77777777" w:rsidTr="00D50090">
        <w:tc>
          <w:tcPr>
            <w:tcW w:w="5665" w:type="dxa"/>
            <w:shd w:val="clear" w:color="auto" w:fill="C6D9F1" w:themeFill="text2" w:themeFillTint="33"/>
          </w:tcPr>
          <w:p w14:paraId="27EDC155" w14:textId="77777777" w:rsidR="006B05AD" w:rsidRPr="006C346E" w:rsidRDefault="006B05AD" w:rsidP="006E7EAC">
            <w:pPr>
              <w:rPr>
                <w:b/>
                <w:snapToGrid w:val="0"/>
                <w:lang w:eastAsia="nb-NO"/>
              </w:rPr>
            </w:pPr>
            <w:r w:rsidRPr="006C346E">
              <w:rPr>
                <w:b/>
                <w:snapToGrid w:val="0"/>
                <w:lang w:eastAsia="nb-NO"/>
              </w:rPr>
              <w:t>Tildelingskriterier</w:t>
            </w:r>
          </w:p>
        </w:tc>
        <w:tc>
          <w:tcPr>
            <w:tcW w:w="851" w:type="dxa"/>
            <w:shd w:val="clear" w:color="auto" w:fill="C6D9F1" w:themeFill="text2" w:themeFillTint="33"/>
          </w:tcPr>
          <w:p w14:paraId="671EA568" w14:textId="77777777" w:rsidR="006B05AD" w:rsidRPr="006C346E" w:rsidRDefault="006B05AD" w:rsidP="00D50090">
            <w:pPr>
              <w:jc w:val="center"/>
              <w:rPr>
                <w:b/>
                <w:snapToGrid w:val="0"/>
                <w:lang w:eastAsia="nb-NO"/>
              </w:rPr>
            </w:pPr>
            <w:r w:rsidRPr="006C346E">
              <w:rPr>
                <w:b/>
                <w:snapToGrid w:val="0"/>
                <w:lang w:eastAsia="nb-NO"/>
              </w:rPr>
              <w:t>Vekt</w:t>
            </w:r>
          </w:p>
        </w:tc>
        <w:tc>
          <w:tcPr>
            <w:tcW w:w="2544" w:type="dxa"/>
            <w:shd w:val="clear" w:color="auto" w:fill="C6D9F1" w:themeFill="text2" w:themeFillTint="33"/>
          </w:tcPr>
          <w:p w14:paraId="1DBC6438" w14:textId="77777777" w:rsidR="006B05AD" w:rsidRPr="006C346E" w:rsidRDefault="006B05AD" w:rsidP="006E7EAC">
            <w:pPr>
              <w:rPr>
                <w:b/>
                <w:snapToGrid w:val="0"/>
                <w:lang w:eastAsia="nb-NO"/>
              </w:rPr>
            </w:pPr>
            <w:r w:rsidRPr="006C346E">
              <w:rPr>
                <w:b/>
                <w:snapToGrid w:val="0"/>
                <w:lang w:eastAsia="nb-NO"/>
              </w:rPr>
              <w:t>Dokumentasjonskrav</w:t>
            </w:r>
          </w:p>
        </w:tc>
      </w:tr>
      <w:tr w:rsidR="006B05AD" w:rsidRPr="006C346E" w14:paraId="1C38AF30" w14:textId="77777777" w:rsidTr="00D50090">
        <w:tc>
          <w:tcPr>
            <w:tcW w:w="5665" w:type="dxa"/>
          </w:tcPr>
          <w:p w14:paraId="20E6A778" w14:textId="77777777" w:rsidR="006B05AD" w:rsidRPr="006C346E" w:rsidRDefault="006B05AD" w:rsidP="006E7EAC">
            <w:pPr>
              <w:rPr>
                <w:snapToGrid w:val="0"/>
                <w:highlight w:val="yellow"/>
                <w:lang w:eastAsia="nb-NO"/>
              </w:rPr>
            </w:pPr>
            <w:r w:rsidRPr="00E20251">
              <w:rPr>
                <w:snapToGrid w:val="0"/>
                <w:lang w:eastAsia="nb-NO"/>
              </w:rPr>
              <w:t>Pris og avvik fra konkurransedokumentene som har økonomisk betydning for Oppdragsgiver</w:t>
            </w:r>
          </w:p>
        </w:tc>
        <w:tc>
          <w:tcPr>
            <w:tcW w:w="851" w:type="dxa"/>
          </w:tcPr>
          <w:p w14:paraId="4BB36070" w14:textId="77777777" w:rsidR="006B05AD" w:rsidRPr="006E0A8F" w:rsidRDefault="006B05AD" w:rsidP="00D50090">
            <w:pPr>
              <w:jc w:val="center"/>
              <w:rPr>
                <w:snapToGrid w:val="0"/>
                <w:lang w:eastAsia="nb-NO"/>
              </w:rPr>
            </w:pPr>
            <w:r w:rsidRPr="006E0A8F">
              <w:rPr>
                <w:snapToGrid w:val="0"/>
                <w:lang w:eastAsia="nb-NO"/>
              </w:rPr>
              <w:t>30 %</w:t>
            </w:r>
          </w:p>
        </w:tc>
        <w:tc>
          <w:tcPr>
            <w:tcW w:w="2544" w:type="dxa"/>
          </w:tcPr>
          <w:p w14:paraId="3B878B38" w14:textId="77777777" w:rsidR="006B05AD" w:rsidRDefault="006B05AD" w:rsidP="006E7EAC">
            <w:pPr>
              <w:rPr>
                <w:snapToGrid w:val="0"/>
                <w:lang w:eastAsia="nb-NO"/>
              </w:rPr>
            </w:pPr>
            <w:r w:rsidRPr="00863E97">
              <w:rPr>
                <w:snapToGrid w:val="0"/>
                <w:lang w:eastAsia="nb-NO"/>
              </w:rPr>
              <w:t xml:space="preserve">Utfylt Bilag 5 </w:t>
            </w:r>
          </w:p>
          <w:p w14:paraId="59F4B7B6" w14:textId="77777777" w:rsidR="006B05AD" w:rsidRPr="00863E97" w:rsidRDefault="006B05AD" w:rsidP="006E7EAC">
            <w:pPr>
              <w:rPr>
                <w:snapToGrid w:val="0"/>
                <w:lang w:eastAsia="nb-NO"/>
              </w:rPr>
            </w:pPr>
            <w:r w:rsidRPr="00863E97">
              <w:rPr>
                <w:snapToGrid w:val="0"/>
                <w:lang w:eastAsia="nb-NO"/>
              </w:rPr>
              <w:t>Priser og betalingsbetingelser</w:t>
            </w:r>
          </w:p>
        </w:tc>
      </w:tr>
      <w:tr w:rsidR="006B05AD" w:rsidRPr="006C346E" w14:paraId="42773483" w14:textId="77777777" w:rsidTr="00D50090">
        <w:tc>
          <w:tcPr>
            <w:tcW w:w="5665" w:type="dxa"/>
          </w:tcPr>
          <w:p w14:paraId="45A597C2" w14:textId="77777777" w:rsidR="006B05AD" w:rsidRPr="00863E97" w:rsidRDefault="006B05AD" w:rsidP="006E7EAC">
            <w:pPr>
              <w:rPr>
                <w:snapToGrid w:val="0"/>
                <w:lang w:eastAsia="nb-NO"/>
              </w:rPr>
            </w:pPr>
            <w:r w:rsidRPr="00863E97">
              <w:rPr>
                <w:snapToGrid w:val="0"/>
                <w:lang w:eastAsia="nb-NO"/>
              </w:rPr>
              <w:t xml:space="preserve">Kvalitet, herunder: </w:t>
            </w:r>
          </w:p>
          <w:p w14:paraId="7CBBC6B6" w14:textId="65A8E537" w:rsidR="006B05AD" w:rsidRPr="00E9176F" w:rsidRDefault="006B05AD" w:rsidP="00335253">
            <w:pPr>
              <w:numPr>
                <w:ilvl w:val="0"/>
                <w:numId w:val="48"/>
              </w:numPr>
              <w:rPr>
                <w:snapToGrid w:val="0"/>
                <w:lang w:eastAsia="nb-NO"/>
              </w:rPr>
            </w:pPr>
            <w:r>
              <w:rPr>
                <w:snapToGrid w:val="0"/>
                <w:lang w:eastAsia="nb-NO"/>
              </w:rPr>
              <w:t xml:space="preserve">Overordnede </w:t>
            </w:r>
            <w:r w:rsidRPr="00E9176F">
              <w:rPr>
                <w:snapToGrid w:val="0"/>
                <w:lang w:eastAsia="nb-NO"/>
              </w:rPr>
              <w:t>krav 10</w:t>
            </w:r>
            <w:r w:rsidR="002E0F5A" w:rsidRPr="00E9176F">
              <w:rPr>
                <w:snapToGrid w:val="0"/>
                <w:lang w:eastAsia="nb-NO"/>
              </w:rPr>
              <w:t xml:space="preserve"> % </w:t>
            </w:r>
          </w:p>
          <w:p w14:paraId="4AC34122" w14:textId="1B6E6931" w:rsidR="006B05AD" w:rsidRPr="00E9176F" w:rsidRDefault="006B05AD" w:rsidP="00335253">
            <w:pPr>
              <w:numPr>
                <w:ilvl w:val="0"/>
                <w:numId w:val="48"/>
              </w:numPr>
              <w:rPr>
                <w:snapToGrid w:val="0"/>
                <w:lang w:eastAsia="nb-NO"/>
              </w:rPr>
            </w:pPr>
            <w:r w:rsidRPr="00E9176F">
              <w:rPr>
                <w:snapToGrid w:val="0"/>
                <w:lang w:eastAsia="nb-NO"/>
              </w:rPr>
              <w:t xml:space="preserve">Krav som gjelder kvalitet </w:t>
            </w:r>
            <w:r w:rsidR="006723EA" w:rsidRPr="00E9176F">
              <w:rPr>
                <w:snapToGrid w:val="0"/>
                <w:lang w:eastAsia="nb-NO"/>
              </w:rPr>
              <w:t xml:space="preserve">og kapasitet </w:t>
            </w:r>
            <w:r w:rsidRPr="00E9176F">
              <w:rPr>
                <w:snapToGrid w:val="0"/>
                <w:lang w:eastAsia="nb-NO"/>
              </w:rPr>
              <w:t>på translatører/oversettere 30</w:t>
            </w:r>
            <w:r w:rsidR="002E0F5A" w:rsidRPr="00E9176F">
              <w:rPr>
                <w:snapToGrid w:val="0"/>
                <w:lang w:eastAsia="nb-NO"/>
              </w:rPr>
              <w:t xml:space="preserve"> </w:t>
            </w:r>
            <w:r w:rsidRPr="00E9176F">
              <w:rPr>
                <w:snapToGrid w:val="0"/>
                <w:lang w:eastAsia="nb-NO"/>
              </w:rPr>
              <w:t>%</w:t>
            </w:r>
            <w:r w:rsidR="002E0F5A" w:rsidRPr="00E9176F">
              <w:rPr>
                <w:snapToGrid w:val="0"/>
                <w:lang w:eastAsia="nb-NO"/>
              </w:rPr>
              <w:t xml:space="preserve"> </w:t>
            </w:r>
          </w:p>
          <w:p w14:paraId="3FA6897F" w14:textId="75C63A17" w:rsidR="006B05AD" w:rsidRPr="00E9176F" w:rsidRDefault="006B05AD" w:rsidP="00335253">
            <w:pPr>
              <w:numPr>
                <w:ilvl w:val="0"/>
                <w:numId w:val="48"/>
              </w:numPr>
              <w:rPr>
                <w:snapToGrid w:val="0"/>
                <w:lang w:eastAsia="nb-NO"/>
              </w:rPr>
            </w:pPr>
            <w:r w:rsidRPr="00E9176F">
              <w:rPr>
                <w:snapToGrid w:val="0"/>
                <w:lang w:eastAsia="nb-NO"/>
              </w:rPr>
              <w:t>Krav som gjelder organisering og kommunikasjon 1</w:t>
            </w:r>
            <w:r w:rsidR="000D5950" w:rsidRPr="00E9176F">
              <w:rPr>
                <w:snapToGrid w:val="0"/>
                <w:lang w:eastAsia="nb-NO"/>
              </w:rPr>
              <w:t>0</w:t>
            </w:r>
            <w:r w:rsidRPr="00E9176F">
              <w:rPr>
                <w:snapToGrid w:val="0"/>
                <w:lang w:eastAsia="nb-NO"/>
              </w:rPr>
              <w:t xml:space="preserve"> %</w:t>
            </w:r>
            <w:r w:rsidR="002E0F5A" w:rsidRPr="00E9176F">
              <w:rPr>
                <w:snapToGrid w:val="0"/>
                <w:lang w:eastAsia="nb-NO"/>
              </w:rPr>
              <w:t xml:space="preserve"> </w:t>
            </w:r>
          </w:p>
          <w:p w14:paraId="37071D12" w14:textId="50AF7486" w:rsidR="00503ECC" w:rsidRPr="00E9176F" w:rsidRDefault="00503ECC" w:rsidP="00335253">
            <w:pPr>
              <w:numPr>
                <w:ilvl w:val="0"/>
                <w:numId w:val="48"/>
              </w:numPr>
              <w:rPr>
                <w:snapToGrid w:val="0"/>
                <w:lang w:eastAsia="nb-NO"/>
              </w:rPr>
            </w:pPr>
            <w:r w:rsidRPr="00E9176F">
              <w:rPr>
                <w:snapToGrid w:val="0"/>
                <w:lang w:eastAsia="nb-NO"/>
              </w:rPr>
              <w:t>Krav som gjelder leveringstider</w:t>
            </w:r>
            <w:r w:rsidR="00C90DD1" w:rsidRPr="00E9176F">
              <w:rPr>
                <w:snapToGrid w:val="0"/>
                <w:lang w:eastAsia="nb-NO"/>
              </w:rPr>
              <w:t xml:space="preserve"> </w:t>
            </w:r>
            <w:r w:rsidR="000D5950" w:rsidRPr="00E9176F">
              <w:rPr>
                <w:snapToGrid w:val="0"/>
                <w:lang w:eastAsia="nb-NO"/>
              </w:rPr>
              <w:t xml:space="preserve">5 </w:t>
            </w:r>
            <w:r w:rsidRPr="00E9176F">
              <w:rPr>
                <w:snapToGrid w:val="0"/>
                <w:lang w:eastAsia="nb-NO"/>
              </w:rPr>
              <w:t xml:space="preserve">% </w:t>
            </w:r>
          </w:p>
          <w:p w14:paraId="72F5A64C" w14:textId="76160F5E" w:rsidR="006B05AD" w:rsidRPr="00E9176F" w:rsidRDefault="006B05AD" w:rsidP="00335253">
            <w:pPr>
              <w:numPr>
                <w:ilvl w:val="0"/>
                <w:numId w:val="48"/>
              </w:numPr>
              <w:rPr>
                <w:snapToGrid w:val="0"/>
                <w:lang w:eastAsia="nb-NO"/>
              </w:rPr>
            </w:pPr>
            <w:r w:rsidRPr="00E9176F">
              <w:rPr>
                <w:snapToGrid w:val="0"/>
                <w:lang w:eastAsia="nb-NO"/>
              </w:rPr>
              <w:t>Krav som gjelder bestillingsportal 20 %</w:t>
            </w:r>
            <w:r w:rsidR="002E0F5A" w:rsidRPr="00E9176F">
              <w:rPr>
                <w:snapToGrid w:val="0"/>
                <w:lang w:eastAsia="nb-NO"/>
              </w:rPr>
              <w:t xml:space="preserve"> </w:t>
            </w:r>
          </w:p>
          <w:p w14:paraId="54F9B7A8" w14:textId="47588F6B" w:rsidR="006B05AD" w:rsidRPr="00E9176F" w:rsidRDefault="006B05AD" w:rsidP="00335253">
            <w:pPr>
              <w:numPr>
                <w:ilvl w:val="0"/>
                <w:numId w:val="48"/>
              </w:numPr>
              <w:rPr>
                <w:snapToGrid w:val="0"/>
                <w:lang w:eastAsia="nb-NO"/>
              </w:rPr>
            </w:pPr>
            <w:r w:rsidRPr="00E9176F">
              <w:rPr>
                <w:snapToGrid w:val="0"/>
                <w:lang w:eastAsia="nb-NO"/>
              </w:rPr>
              <w:t>Krav til universell utforming 5</w:t>
            </w:r>
            <w:r w:rsidR="002E0F5A" w:rsidRPr="00E9176F">
              <w:rPr>
                <w:snapToGrid w:val="0"/>
                <w:lang w:eastAsia="nb-NO"/>
              </w:rPr>
              <w:t xml:space="preserve"> % </w:t>
            </w:r>
          </w:p>
          <w:p w14:paraId="0B07803A" w14:textId="2B82E8E5" w:rsidR="006B05AD" w:rsidRPr="00E9176F" w:rsidRDefault="006B05AD" w:rsidP="00335253">
            <w:pPr>
              <w:pStyle w:val="Listeavsnitt"/>
              <w:numPr>
                <w:ilvl w:val="0"/>
                <w:numId w:val="48"/>
              </w:numPr>
              <w:rPr>
                <w:snapToGrid w:val="0"/>
                <w:lang w:eastAsia="nb-NO"/>
              </w:rPr>
            </w:pPr>
            <w:r w:rsidRPr="00E9176F">
              <w:rPr>
                <w:snapToGrid w:val="0"/>
                <w:lang w:eastAsia="nb-NO"/>
              </w:rPr>
              <w:t>Krav som gjelder personvern 10</w:t>
            </w:r>
            <w:r w:rsidR="002E0F5A" w:rsidRPr="00E9176F">
              <w:rPr>
                <w:snapToGrid w:val="0"/>
                <w:lang w:eastAsia="nb-NO"/>
              </w:rPr>
              <w:t xml:space="preserve"> % </w:t>
            </w:r>
          </w:p>
          <w:p w14:paraId="39CEDC88" w14:textId="582D57AE" w:rsidR="006B05AD" w:rsidRPr="00E9176F" w:rsidRDefault="006B05AD" w:rsidP="00335253">
            <w:pPr>
              <w:pStyle w:val="Listeavsnitt"/>
              <w:numPr>
                <w:ilvl w:val="0"/>
                <w:numId w:val="48"/>
              </w:numPr>
              <w:rPr>
                <w:snapToGrid w:val="0"/>
                <w:lang w:eastAsia="nb-NO"/>
              </w:rPr>
            </w:pPr>
            <w:r w:rsidRPr="00E9176F">
              <w:rPr>
                <w:snapToGrid w:val="0"/>
                <w:lang w:eastAsia="nb-NO"/>
              </w:rPr>
              <w:t>Krav som gjelder IT-sikkerhet 10</w:t>
            </w:r>
            <w:r w:rsidR="002E0F5A" w:rsidRPr="00E9176F">
              <w:rPr>
                <w:snapToGrid w:val="0"/>
                <w:lang w:eastAsia="nb-NO"/>
              </w:rPr>
              <w:t xml:space="preserve"> % </w:t>
            </w:r>
          </w:p>
          <w:p w14:paraId="4FEF0E5E" w14:textId="77777777" w:rsidR="006B05AD" w:rsidRPr="006C346E" w:rsidRDefault="006B05AD" w:rsidP="006E7EAC">
            <w:pPr>
              <w:rPr>
                <w:snapToGrid w:val="0"/>
                <w:highlight w:val="yellow"/>
                <w:lang w:eastAsia="nb-NO"/>
              </w:rPr>
            </w:pPr>
          </w:p>
        </w:tc>
        <w:tc>
          <w:tcPr>
            <w:tcW w:w="851" w:type="dxa"/>
          </w:tcPr>
          <w:p w14:paraId="2107187F" w14:textId="77777777" w:rsidR="006B05AD" w:rsidRPr="006E0A8F" w:rsidRDefault="006B05AD" w:rsidP="00D50090">
            <w:pPr>
              <w:jc w:val="center"/>
              <w:rPr>
                <w:snapToGrid w:val="0"/>
                <w:lang w:eastAsia="nb-NO"/>
              </w:rPr>
            </w:pPr>
            <w:r w:rsidRPr="006E0A8F">
              <w:rPr>
                <w:snapToGrid w:val="0"/>
                <w:lang w:eastAsia="nb-NO"/>
              </w:rPr>
              <w:t>70 %</w:t>
            </w:r>
          </w:p>
        </w:tc>
        <w:tc>
          <w:tcPr>
            <w:tcW w:w="2544" w:type="dxa"/>
          </w:tcPr>
          <w:p w14:paraId="28438CA4" w14:textId="77777777" w:rsidR="006B05AD" w:rsidRPr="00863E97" w:rsidRDefault="006B05AD" w:rsidP="006E7EAC">
            <w:pPr>
              <w:rPr>
                <w:iCs/>
                <w:snapToGrid w:val="0"/>
                <w:lang w:eastAsia="nb-NO"/>
              </w:rPr>
            </w:pPr>
            <w:r w:rsidRPr="00863E97">
              <w:rPr>
                <w:iCs/>
                <w:snapToGrid w:val="0"/>
                <w:lang w:eastAsia="nb-NO"/>
              </w:rPr>
              <w:t>Utfylt Bilag 2</w:t>
            </w:r>
          </w:p>
        </w:tc>
      </w:tr>
    </w:tbl>
    <w:p w14:paraId="4AF7FE83" w14:textId="77777777" w:rsidR="00E22D7E" w:rsidRDefault="00E22D7E" w:rsidP="00D724DD">
      <w:pPr>
        <w:rPr>
          <w:snapToGrid w:val="0"/>
          <w:lang w:eastAsia="nb-NO"/>
        </w:rPr>
      </w:pPr>
    </w:p>
    <w:p w14:paraId="235A57D7" w14:textId="77777777" w:rsidR="00090D4A" w:rsidRPr="001714A9" w:rsidRDefault="00E22D7E" w:rsidP="00D724DD">
      <w:pPr>
        <w:rPr>
          <w:lang w:eastAsia="nb-NO"/>
        </w:rPr>
      </w:pPr>
      <w:r w:rsidRPr="001714A9">
        <w:rPr>
          <w:lang w:eastAsia="nb-NO"/>
        </w:rPr>
        <w:t xml:space="preserve">Vurderingen av leverandørene vil foregå på følgende måte: </w:t>
      </w:r>
    </w:p>
    <w:p w14:paraId="156D6A32" w14:textId="01D054F2" w:rsidR="006B546B" w:rsidRPr="006B05AD" w:rsidRDefault="00E22D7E" w:rsidP="006B546B">
      <w:pPr>
        <w:rPr>
          <w:lang w:eastAsia="nb-NO"/>
        </w:rPr>
      </w:pPr>
      <w:r w:rsidRPr="006B05AD">
        <w:rPr>
          <w:lang w:eastAsia="nb-NO"/>
        </w:rPr>
        <w:t>Leverandørene gis en karakter for hvert tildelingskriterium på en poengskala fra 0 til 10 der 10 er best</w:t>
      </w:r>
      <w:r w:rsidR="00A31E7B" w:rsidRPr="006B05AD">
        <w:rPr>
          <w:lang w:eastAsia="nb-NO"/>
        </w:rPr>
        <w:t>, med det unntak at det kan</w:t>
      </w:r>
      <w:r w:rsidR="00922D9C" w:rsidRPr="006B05AD">
        <w:rPr>
          <w:lang w:eastAsia="nb-NO"/>
        </w:rPr>
        <w:t xml:space="preserve"> bli minuspoeng på </w:t>
      </w:r>
      <w:r w:rsidR="00921C61" w:rsidRPr="006B05AD">
        <w:rPr>
          <w:lang w:eastAsia="nb-NO"/>
        </w:rPr>
        <w:t>priskriteriet</w:t>
      </w:r>
      <w:r w:rsidR="00066C36" w:rsidRPr="006B05AD">
        <w:rPr>
          <w:lang w:eastAsia="nb-NO"/>
        </w:rPr>
        <w:t>, jf. nedenfor</w:t>
      </w:r>
      <w:r w:rsidRPr="006B05AD">
        <w:rPr>
          <w:lang w:eastAsia="nb-NO"/>
        </w:rPr>
        <w:t xml:space="preserve">. Hver av disse karakterene blir multiplisert med gjeldende vekttall. </w:t>
      </w:r>
      <w:r w:rsidR="00293A5A" w:rsidRPr="006B05AD">
        <w:rPr>
          <w:lang w:eastAsia="nb-NO"/>
        </w:rPr>
        <w:t xml:space="preserve">For </w:t>
      </w:r>
      <w:r w:rsidR="00236674" w:rsidRPr="006B05AD">
        <w:rPr>
          <w:snapToGrid w:val="0"/>
          <w:lang w:eastAsia="nb-NO"/>
        </w:rPr>
        <w:t xml:space="preserve">pris </w:t>
      </w:r>
      <w:r w:rsidR="00293A5A" w:rsidRPr="006B05AD">
        <w:rPr>
          <w:lang w:eastAsia="nb-NO"/>
        </w:rPr>
        <w:t>benyttes lineær modell</w:t>
      </w:r>
      <w:r w:rsidR="006B546B" w:rsidRPr="006B05AD">
        <w:rPr>
          <w:lang w:eastAsia="nb-NO"/>
        </w:rPr>
        <w:t xml:space="preserve">, </w:t>
      </w:r>
      <w:r w:rsidR="006B546B" w:rsidRPr="006B05AD">
        <w:rPr>
          <w:lang w:eastAsia="nb-NO"/>
        </w:rPr>
        <w:lastRenderedPageBreak/>
        <w:t xml:space="preserve">som innebærer at forskjellen i poengscore speiler prosentforskjellen i pris fra laveste tilbud. Formelen er slik: </w:t>
      </w:r>
    </w:p>
    <w:p w14:paraId="4AF7FE84" w14:textId="30577F23" w:rsidR="00E22D7E" w:rsidRDefault="006B546B" w:rsidP="006B546B">
      <w:pPr>
        <w:rPr>
          <w:lang w:eastAsia="nb-NO"/>
        </w:rPr>
      </w:pPr>
      <w:r w:rsidRPr="006B05AD">
        <w:rPr>
          <w:lang w:eastAsia="nb-NO"/>
        </w:rPr>
        <w:t>Poengscore = 10-10x(</w:t>
      </w:r>
      <w:proofErr w:type="spellStart"/>
      <w:r w:rsidRPr="006B05AD">
        <w:rPr>
          <w:lang w:eastAsia="nb-NO"/>
        </w:rPr>
        <w:t>Pe</w:t>
      </w:r>
      <w:proofErr w:type="spellEnd"/>
      <w:r w:rsidRPr="006B05AD">
        <w:rPr>
          <w:lang w:eastAsia="nb-NO"/>
        </w:rPr>
        <w:t xml:space="preserve">-Pb)/Pb, der </w:t>
      </w:r>
      <w:proofErr w:type="spellStart"/>
      <w:r w:rsidRPr="006B05AD">
        <w:rPr>
          <w:lang w:eastAsia="nb-NO"/>
        </w:rPr>
        <w:t>Pe</w:t>
      </w:r>
      <w:proofErr w:type="spellEnd"/>
      <w:r w:rsidRPr="006B05AD">
        <w:rPr>
          <w:lang w:eastAsia="nb-NO"/>
        </w:rPr>
        <w:t xml:space="preserve"> er den prisen som evalueres og Pb er beste (laveste) pris. Merk at modellen vil gi negative poeng dersom forskjellen mellom laveste og høyeste pris er mer enn 100</w:t>
      </w:r>
      <w:r w:rsidR="006B05AD">
        <w:rPr>
          <w:lang w:eastAsia="nb-NO"/>
        </w:rPr>
        <w:t xml:space="preserve"> </w:t>
      </w:r>
      <w:r w:rsidRPr="006B05AD">
        <w:rPr>
          <w:lang w:eastAsia="nb-NO"/>
        </w:rPr>
        <w:t>%.</w:t>
      </w:r>
      <w:r>
        <w:rPr>
          <w:lang w:eastAsia="nb-NO"/>
        </w:rPr>
        <w:t> </w:t>
      </w:r>
    </w:p>
    <w:p w14:paraId="44373330" w14:textId="0314182A" w:rsidR="00461CD1" w:rsidRPr="00367526" w:rsidRDefault="0068147D" w:rsidP="00D724DD">
      <w:pPr>
        <w:rPr>
          <w:lang w:eastAsia="nb-NO"/>
        </w:rPr>
      </w:pPr>
      <w:r>
        <w:rPr>
          <w:i/>
          <w:snapToGrid w:val="0"/>
          <w:highlight w:val="yellow"/>
          <w:u w:val="single"/>
          <w:lang w:eastAsia="nb-NO"/>
        </w:rPr>
        <w:br/>
      </w:r>
      <w:r w:rsidR="00461CD1" w:rsidRPr="00461CD1">
        <w:rPr>
          <w:lang w:eastAsia="nb-NO"/>
        </w:rPr>
        <w:t>Dersom to eller flere leverandører ender helt likt i evalueringen, og dette får betydning for valg av tilbud, vil resultatet mellom disse avgjøres på en objektiv måte ved loddtrekning.</w:t>
      </w:r>
    </w:p>
    <w:p w14:paraId="1E77CBA5" w14:textId="77777777" w:rsidR="00367526" w:rsidRDefault="00367526" w:rsidP="00D724DD">
      <w:pPr>
        <w:rPr>
          <w:snapToGrid w:val="0"/>
          <w:lang w:eastAsia="nb-NO"/>
        </w:rPr>
      </w:pPr>
    </w:p>
    <w:p w14:paraId="156A389C" w14:textId="77777777" w:rsidR="00D50090" w:rsidRPr="0009183A" w:rsidRDefault="00D50090" w:rsidP="00D50090">
      <w:pPr>
        <w:rPr>
          <w:b/>
          <w:bCs/>
          <w:i/>
          <w:iCs/>
          <w:u w:val="single"/>
        </w:rPr>
      </w:pPr>
      <w:r w:rsidRPr="0009183A">
        <w:rPr>
          <w:b/>
          <w:bCs/>
          <w:i/>
          <w:iCs/>
          <w:u w:val="single"/>
        </w:rPr>
        <w:t xml:space="preserve">Klima- og miljøhensyn: </w:t>
      </w:r>
    </w:p>
    <w:p w14:paraId="5989F572" w14:textId="1C5E795C" w:rsidR="00D50090" w:rsidRPr="00DD69A8" w:rsidRDefault="00B63F55" w:rsidP="00DB1B9D">
      <w:proofErr w:type="spellStart"/>
      <w:r w:rsidRPr="00C10D5B">
        <w:rPr>
          <w:snapToGrid w:val="0"/>
          <w:lang w:eastAsia="nb-NO"/>
        </w:rPr>
        <w:t>Iht</w:t>
      </w:r>
      <w:proofErr w:type="spellEnd"/>
      <w:r w:rsidRPr="00C10D5B">
        <w:rPr>
          <w:snapToGrid w:val="0"/>
          <w:lang w:eastAsia="nb-NO"/>
        </w:rPr>
        <w:t xml:space="preserve"> LOA § 5b skal oppdragsgiver som hovedregel vekte klima- og miljøhensyn med minimum 30 prosent. Slike tildelingskriterier kan erstattes eller kombineres med klima- og miljøkrav i kravspesifikasjonen dersom dette gir en bedre klima- eller miljøeffekt og dette begrunnes i anskaffelsesdokumentene. Forpliktelsen til å stille krav eller kriterier etter LOA § 5b gjelder ikke dersom anskaffelsen etter sin art har et uvesentlig klimaavtrykk og miljøbelastning, eller dersom forpliktelsene går på bekostning av vesentlige interesser innenfor helse, sikkerhet eller beredskap, og dette begrunnes i anskaffelsesdokumentene.</w:t>
      </w:r>
      <w:r w:rsidRPr="00C10D5B">
        <w:rPr>
          <w:snapToGrid w:val="0"/>
          <w:lang w:eastAsia="nb-NO"/>
        </w:rPr>
        <w:br/>
      </w:r>
    </w:p>
    <w:p w14:paraId="1C99F32E" w14:textId="77777777" w:rsidR="00D50090" w:rsidRPr="00DD69A8" w:rsidRDefault="00D50090" w:rsidP="00D50090">
      <w:r w:rsidRPr="00DD69A8">
        <w:t xml:space="preserve">Nav viser til </w:t>
      </w:r>
      <w:proofErr w:type="spellStart"/>
      <w:r w:rsidRPr="00DD69A8">
        <w:t>DFØs</w:t>
      </w:r>
      <w:proofErr w:type="spellEnd"/>
      <w:r w:rsidRPr="00DD69A8">
        <w:t xml:space="preserve"> oversikt over anskaffelser som etter sin art har et uvesentlig klimaavtrykk og miljøbelastning punkt 7.2:</w:t>
      </w:r>
    </w:p>
    <w:p w14:paraId="5912DA3D" w14:textId="77777777" w:rsidR="00D50090" w:rsidRPr="00DD69A8" w:rsidRDefault="00D50090" w:rsidP="00D50090">
      <w:pPr>
        <w:ind w:left="708"/>
      </w:pPr>
      <w:hyperlink r:id="rId12" w:tgtFrame="_blank" w:tooltip="https://www.anskaffelser.no/verktoy/veiledere/veileder-til-regler-om-klima-og-miljohensyn-i-offentlige-anskaffelser/7-anskaffelser-som-etter-sin-art-har-uvesentlig-klimaavtrykk-og-miljobelastning" w:history="1">
        <w:r w:rsidRPr="00DD69A8">
          <w:rPr>
            <w:rStyle w:val="Hyperkobling"/>
          </w:rPr>
          <w:t>7.2 Oversikt over anskaffelser som etter sin art har uvesentlig klimaavtrykk og miljøbelastning:</w:t>
        </w:r>
      </w:hyperlink>
    </w:p>
    <w:p w14:paraId="434B4EA5" w14:textId="77777777" w:rsidR="00D50090" w:rsidRPr="00DD69A8" w:rsidRDefault="00D50090" w:rsidP="00D50090">
      <w:pPr>
        <w:ind w:left="708"/>
      </w:pPr>
      <w:r w:rsidRPr="00DD69A8">
        <w:rPr>
          <w:i/>
          <w:iCs/>
        </w:rPr>
        <w:t>DFØ har gjort en overordnet kartlegging av anskaffelser som etter sin art kan vurderes å ha uvesentlig klimaavtrykk og miljøbelastning. I vurderingen har vi først tatt utgangspunkt i innkjøpskategorier, basert på hoved-CPV-nivå, med lav klimaintensitet.3 Klimaintensitet er et uttrykk for klimagassutslipp, både direkte og indirekte, per krone brukt på innkjøp. Tallene for klimaintensitet er basert på en analyse utført av det rådgivende ingeniørselskapet NIRAS på oppdrag for DFØ. </w:t>
      </w:r>
      <w:hyperlink r:id="rId13" w:tgtFrame="_blank" w:tooltip="https://dfo.no/nokkeltall-og-statistikk/innkjop-i-offentlig-sektor/utslippsfaktorer-statlige-innkjop" w:history="1">
        <w:r w:rsidRPr="00DD69A8">
          <w:rPr>
            <w:rStyle w:val="Hyperkobling"/>
            <w:i/>
            <w:iCs/>
          </w:rPr>
          <w:t>Utslippsanalysen</w:t>
        </w:r>
      </w:hyperlink>
      <w:r w:rsidRPr="00DD69A8">
        <w:rPr>
          <w:i/>
          <w:iCs/>
        </w:rPr>
        <w:t> er basert på </w:t>
      </w:r>
      <w:hyperlink r:id="rId14" w:tgtFrame="_blank" w:tooltip="https://dfo.no/nokkeltall-og-statistikk/innkjop-i-offentlig-sektor/utslippsfaktorer-statlige-innkjop" w:history="1">
        <w:r w:rsidRPr="00DD69A8">
          <w:rPr>
            <w:rStyle w:val="Hyperkobling"/>
            <w:i/>
            <w:iCs/>
          </w:rPr>
          <w:t>nasjonale gjennomsnittsverdier</w:t>
        </w:r>
      </w:hyperlink>
      <w:r w:rsidRPr="00DD69A8">
        <w:rPr>
          <w:i/>
          <w:iCs/>
        </w:rPr>
        <w:t>, og ettersom CPV-koder på hovednivå er relativt overordnede, kan det være betydelige forskjeller i utslippsmengde knyttet til ulike anskaffelser innenfor en enkelt innkjøpskategori.</w:t>
      </w:r>
    </w:p>
    <w:p w14:paraId="3B14ECC7" w14:textId="77777777" w:rsidR="00D50090" w:rsidRPr="00DD69A8" w:rsidRDefault="00D50090" w:rsidP="00D50090"/>
    <w:p w14:paraId="2CCC6A28" w14:textId="77777777" w:rsidR="00D50090" w:rsidRPr="00DD69A8" w:rsidRDefault="00D50090" w:rsidP="00D50090">
      <w:r w:rsidRPr="00DD69A8">
        <w:t xml:space="preserve">I </w:t>
      </w:r>
      <w:proofErr w:type="spellStart"/>
      <w:r w:rsidRPr="00DD69A8">
        <w:t>DFØs</w:t>
      </w:r>
      <w:proofErr w:type="spellEnd"/>
      <w:r w:rsidRPr="00DD69A8">
        <w:t xml:space="preserve"> oversikt over anskaffelser som etter sin art har et uvesentlig klimaavtrykk og miljøbelastning, er kategoriene tekst- og innholdstjenester og konsulent- og analysetjenester ført opp. Begge kategorier anses som dekkende for det innholdsmessige i denne anskaffelsen.</w:t>
      </w:r>
    </w:p>
    <w:p w14:paraId="39114E88" w14:textId="77777777" w:rsidR="00D50090" w:rsidRPr="00DD69A8" w:rsidRDefault="00D50090" w:rsidP="00D50090"/>
    <w:p w14:paraId="67FE949D" w14:textId="77777777" w:rsidR="00D50090" w:rsidRPr="003331CC" w:rsidRDefault="00D50090" w:rsidP="00D50090">
      <w:r w:rsidRPr="00DD69A8">
        <w:t>Nav kan ikke ser at det foreligger noen særskilte klima- eller miljøbelastninger i denne anskaffelsen som tilsier at leveranseelementene i denne kontrakten er utypiske for de tilhørende tjenestekategoriene og Nav anser derved at uvesentlighetskravet er oppfylt for denne anskaffelsen.</w:t>
      </w:r>
    </w:p>
    <w:p w14:paraId="6C7158BA" w14:textId="77777777" w:rsidR="00D50090" w:rsidRDefault="00D50090" w:rsidP="00D724DD">
      <w:pPr>
        <w:rPr>
          <w:snapToGrid w:val="0"/>
          <w:lang w:eastAsia="nb-NO"/>
        </w:rPr>
      </w:pPr>
    </w:p>
    <w:p w14:paraId="4AF7FE86" w14:textId="77777777" w:rsidR="001C27D6" w:rsidRDefault="00E22D7E" w:rsidP="00335253">
      <w:pPr>
        <w:pStyle w:val="Overskrift2"/>
      </w:pPr>
      <w:bookmarkStart w:id="135" w:name="_Toc100150592"/>
      <w:bookmarkStart w:id="136" w:name="_Toc233963773"/>
      <w:r>
        <w:t>Innstilling på kontraktstildeling</w:t>
      </w:r>
      <w:bookmarkEnd w:id="134"/>
      <w:bookmarkEnd w:id="135"/>
      <w:bookmarkEnd w:id="136"/>
      <w:r w:rsidR="001C27D6">
        <w:t xml:space="preserve"> </w:t>
      </w:r>
    </w:p>
    <w:p w14:paraId="4AF7FE87" w14:textId="77777777" w:rsidR="001C27D6" w:rsidRPr="001C27D6" w:rsidRDefault="001C27D6" w:rsidP="001C27D6">
      <w:pPr>
        <w:rPr>
          <w:lang w:eastAsia="nb-NO"/>
        </w:rPr>
      </w:pPr>
      <w:r w:rsidRPr="001C27D6">
        <w:rPr>
          <w:lang w:eastAsia="nb-NO"/>
        </w:rPr>
        <w:t>Oppdragsgiveren vil skriftlig og samtidig gi berørte leverandører en meddelelse om valget av leverandør før kontrakten inngås. Oppdragsgiveren vil gi en begrunnelse for valget og angi karensperioden i meddelelsen.</w:t>
      </w:r>
    </w:p>
    <w:p w14:paraId="4AF7FE88" w14:textId="77777777" w:rsidR="00E22D7E" w:rsidRDefault="00E22D7E" w:rsidP="00D724DD">
      <w:pPr>
        <w:rPr>
          <w:snapToGrid w:val="0"/>
          <w:lang w:eastAsia="nb-NO"/>
        </w:rPr>
      </w:pPr>
      <w:bookmarkStart w:id="137" w:name="_Ref70922007"/>
    </w:p>
    <w:p w14:paraId="4AF7FE89" w14:textId="77777777" w:rsidR="00E22D7E" w:rsidRDefault="00E22D7E" w:rsidP="00335253">
      <w:pPr>
        <w:pStyle w:val="Overskrift2"/>
      </w:pPr>
      <w:bookmarkStart w:id="138" w:name="_Ref71100963"/>
      <w:bookmarkStart w:id="139" w:name="_Toc100150593"/>
      <w:bookmarkStart w:id="140" w:name="_Toc233963774"/>
      <w:r>
        <w:lastRenderedPageBreak/>
        <w:t>Avlysing av konkurransen</w:t>
      </w:r>
      <w:bookmarkEnd w:id="138"/>
      <w:bookmarkEnd w:id="139"/>
      <w:bookmarkEnd w:id="140"/>
    </w:p>
    <w:p w14:paraId="4AF7FE8A" w14:textId="77777777" w:rsidR="00E22D7E" w:rsidRDefault="00E22D7E" w:rsidP="00D724DD">
      <w:pPr>
        <w:rPr>
          <w:snapToGrid w:val="0"/>
          <w:lang w:eastAsia="nb-NO"/>
        </w:rPr>
      </w:pPr>
      <w:r>
        <w:rPr>
          <w:snapToGrid w:val="0"/>
          <w:lang w:eastAsia="nb-NO"/>
        </w:rPr>
        <w:t xml:space="preserve">Oppdragsgiver </w:t>
      </w:r>
      <w:r w:rsidR="00F774FA">
        <w:rPr>
          <w:snapToGrid w:val="0"/>
          <w:lang w:eastAsia="nb-NO"/>
        </w:rPr>
        <w:t>kan</w:t>
      </w:r>
      <w:r>
        <w:rPr>
          <w:snapToGrid w:val="0"/>
          <w:lang w:eastAsia="nb-NO"/>
        </w:rPr>
        <w:t xml:space="preserve"> avlyse konkurransen dersom det foreligger saklig grunn, jf. FOA § 2</w:t>
      </w:r>
      <w:r w:rsidR="00F774FA">
        <w:rPr>
          <w:snapToGrid w:val="0"/>
          <w:lang w:eastAsia="nb-NO"/>
        </w:rPr>
        <w:t>5</w:t>
      </w:r>
      <w:r>
        <w:rPr>
          <w:snapToGrid w:val="0"/>
          <w:lang w:eastAsia="nb-NO"/>
        </w:rPr>
        <w:t>-</w:t>
      </w:r>
      <w:r w:rsidR="00F774FA">
        <w:rPr>
          <w:snapToGrid w:val="0"/>
          <w:lang w:eastAsia="nb-NO"/>
        </w:rPr>
        <w:t>4</w:t>
      </w:r>
      <w:r>
        <w:rPr>
          <w:snapToGrid w:val="0"/>
          <w:lang w:eastAsia="nb-NO"/>
        </w:rPr>
        <w:t xml:space="preserve"> (1).</w:t>
      </w:r>
    </w:p>
    <w:p w14:paraId="4AF7FE8B" w14:textId="77777777" w:rsidR="00E22D7E" w:rsidRDefault="00E22D7E" w:rsidP="00D724DD">
      <w:pPr>
        <w:rPr>
          <w:snapToGrid w:val="0"/>
          <w:lang w:eastAsia="nb-NO"/>
        </w:rPr>
      </w:pPr>
    </w:p>
    <w:p w14:paraId="4AF7FE8C" w14:textId="77777777" w:rsidR="00E22D7E" w:rsidRDefault="00E22D7E" w:rsidP="00335253">
      <w:pPr>
        <w:pStyle w:val="Overskrift2"/>
      </w:pPr>
      <w:bookmarkStart w:id="141" w:name="_Toc100150594"/>
      <w:bookmarkStart w:id="142" w:name="_Toc233963775"/>
      <w:r>
        <w:t>Oppdragsgivers opplysningsplikt</w:t>
      </w:r>
      <w:bookmarkEnd w:id="141"/>
      <w:bookmarkEnd w:id="142"/>
    </w:p>
    <w:p w14:paraId="4AF7FE8D" w14:textId="77777777" w:rsidR="00E22D7E" w:rsidRDefault="00E22D7E" w:rsidP="00D724DD">
      <w:pPr>
        <w:rPr>
          <w:snapToGrid w:val="0"/>
          <w:lang w:eastAsia="nb-NO"/>
        </w:rPr>
      </w:pPr>
      <w:r>
        <w:rPr>
          <w:snapToGrid w:val="0"/>
          <w:lang w:eastAsia="nb-NO"/>
        </w:rPr>
        <w:t xml:space="preserve">Oppdragsgiver skal gi </w:t>
      </w:r>
      <w:r w:rsidR="007D18E5">
        <w:rPr>
          <w:snapToGrid w:val="0"/>
          <w:lang w:eastAsia="nb-NO"/>
        </w:rPr>
        <w:t xml:space="preserve">en </w:t>
      </w:r>
      <w:r>
        <w:rPr>
          <w:snapToGrid w:val="0"/>
          <w:lang w:eastAsia="nb-NO"/>
        </w:rPr>
        <w:t>skriftlig me</w:t>
      </w:r>
      <w:r w:rsidR="007D18E5">
        <w:rPr>
          <w:snapToGrid w:val="0"/>
          <w:lang w:eastAsia="nb-NO"/>
        </w:rPr>
        <w:t>ddelelse</w:t>
      </w:r>
      <w:r>
        <w:rPr>
          <w:snapToGrid w:val="0"/>
          <w:lang w:eastAsia="nb-NO"/>
        </w:rPr>
        <w:t xml:space="preserve"> med en kort begrunnelse dersom:</w:t>
      </w:r>
    </w:p>
    <w:p w14:paraId="4AF7FE8E" w14:textId="77777777" w:rsidR="00E22D7E" w:rsidRDefault="001C7AA2" w:rsidP="00335253">
      <w:pPr>
        <w:numPr>
          <w:ilvl w:val="0"/>
          <w:numId w:val="10"/>
        </w:numPr>
        <w:rPr>
          <w:snapToGrid w:val="0"/>
          <w:lang w:eastAsia="nb-NO"/>
        </w:rPr>
      </w:pPr>
      <w:r>
        <w:rPr>
          <w:snapToGrid w:val="0"/>
          <w:lang w:eastAsia="nb-NO"/>
        </w:rPr>
        <w:t>L</w:t>
      </w:r>
      <w:r w:rsidR="00E22D7E">
        <w:rPr>
          <w:snapToGrid w:val="0"/>
          <w:lang w:eastAsia="nb-NO"/>
        </w:rPr>
        <w:t>everandøren eller tilbudet avvises</w:t>
      </w:r>
    </w:p>
    <w:p w14:paraId="4AF7FE8F" w14:textId="77777777" w:rsidR="00E22D7E" w:rsidRDefault="00E22D7E" w:rsidP="00335253">
      <w:pPr>
        <w:numPr>
          <w:ilvl w:val="0"/>
          <w:numId w:val="10"/>
        </w:numPr>
        <w:rPr>
          <w:snapToGrid w:val="0"/>
          <w:lang w:eastAsia="nb-NO"/>
        </w:rPr>
      </w:pPr>
      <w:r>
        <w:rPr>
          <w:snapToGrid w:val="0"/>
          <w:lang w:eastAsia="nb-NO"/>
        </w:rPr>
        <w:t>Oppdragsgiver beslutter å avlyse konkurransen</w:t>
      </w:r>
    </w:p>
    <w:p w14:paraId="4AF7FE90" w14:textId="77777777" w:rsidR="00E22D7E" w:rsidRDefault="00E22D7E" w:rsidP="00D724DD">
      <w:pPr>
        <w:rPr>
          <w:snapToGrid w:val="0"/>
          <w:lang w:eastAsia="nb-NO"/>
        </w:rPr>
      </w:pPr>
    </w:p>
    <w:p w14:paraId="4AF7FE91" w14:textId="77777777" w:rsidR="00E22D7E" w:rsidRDefault="00E22D7E" w:rsidP="00335253">
      <w:pPr>
        <w:pStyle w:val="Overskrift1"/>
      </w:pPr>
      <w:bookmarkStart w:id="143" w:name="_Toc245625983"/>
      <w:bookmarkStart w:id="144" w:name="_Toc100150595"/>
      <w:bookmarkStart w:id="145" w:name="_Toc124073664"/>
      <w:bookmarkStart w:id="146" w:name="_Toc233963776"/>
      <w:r>
        <w:t>Øvrige bestemmelser</w:t>
      </w:r>
      <w:bookmarkEnd w:id="143"/>
      <w:bookmarkEnd w:id="144"/>
      <w:bookmarkEnd w:id="146"/>
      <w:r w:rsidDel="004D43A4">
        <w:t xml:space="preserve"> </w:t>
      </w:r>
      <w:bookmarkEnd w:id="145"/>
    </w:p>
    <w:p w14:paraId="4AF7FE95" w14:textId="3FA1C882" w:rsidR="00E968A3" w:rsidRDefault="00E968A3" w:rsidP="00335253">
      <w:pPr>
        <w:pStyle w:val="Overskrift2"/>
      </w:pPr>
      <w:bookmarkStart w:id="147" w:name="_Toc100150597"/>
      <w:bookmarkStart w:id="148" w:name="_Toc114979287"/>
      <w:bookmarkStart w:id="149" w:name="_Toc124073665"/>
      <w:bookmarkStart w:id="150" w:name="_Ref241908245"/>
      <w:bookmarkStart w:id="151" w:name="_Ref241908713"/>
      <w:bookmarkStart w:id="152" w:name="_Ref441759455"/>
      <w:bookmarkStart w:id="153" w:name="_Ref441759803"/>
      <w:bookmarkStart w:id="154" w:name="_Ref441759965"/>
      <w:bookmarkStart w:id="155" w:name="_Toc233963777"/>
      <w:r>
        <w:t>Lønns- og arbeidsvilkår</w:t>
      </w:r>
      <w:bookmarkEnd w:id="147"/>
      <w:bookmarkEnd w:id="155"/>
    </w:p>
    <w:p w14:paraId="4AF7FE96" w14:textId="5FF5AB4C" w:rsidR="00E968A3" w:rsidRPr="00D9019B" w:rsidRDefault="00E968A3" w:rsidP="00E968A3">
      <w:r w:rsidRPr="00096E6B">
        <w:t xml:space="preserve">Gjennom </w:t>
      </w:r>
      <w:r w:rsidR="009C47AF">
        <w:t>LOA § 5e</w:t>
      </w:r>
      <w:r w:rsidR="00E0448C">
        <w:t xml:space="preserve"> </w:t>
      </w:r>
      <w:r w:rsidRPr="00096E6B">
        <w:t xml:space="preserve">er Oppdragsgiver forpliktet til å stille kontraktskrav </w:t>
      </w:r>
      <w:proofErr w:type="gramStart"/>
      <w:r w:rsidRPr="00096E6B">
        <w:t>vedrørende</w:t>
      </w:r>
      <w:proofErr w:type="gramEnd"/>
      <w:r w:rsidRPr="00096E6B">
        <w:t xml:space="preserve"> lønns- og arbeidsvilkår i forbindelse med tjenestekontrakter. </w:t>
      </w:r>
      <w:r>
        <w:t>N</w:t>
      </w:r>
      <w:r w:rsidR="00303616">
        <w:t>av</w:t>
      </w:r>
      <w:r>
        <w:t xml:space="preserve">s tjenestekontrakter inneholder krav </w:t>
      </w:r>
      <w:proofErr w:type="gramStart"/>
      <w:r>
        <w:t>vedrørende</w:t>
      </w:r>
      <w:proofErr w:type="gramEnd"/>
      <w:r>
        <w:t xml:space="preserve"> lønns- og arbeidsvilkår, samt tilhørende betingelser om dokumentasjon og sanksjoner, se avtalevilkårene i konkurransegrunnlagets </w:t>
      </w:r>
      <w:r w:rsidRPr="00863599">
        <w:t>del II (generelle kontraktsvilkår), punkt 4.1.4.</w:t>
      </w:r>
    </w:p>
    <w:p w14:paraId="4AF7FE97" w14:textId="77777777" w:rsidR="00E22D7E" w:rsidRDefault="00E22D7E" w:rsidP="00335253">
      <w:pPr>
        <w:pStyle w:val="Overskrift2"/>
      </w:pPr>
      <w:bookmarkStart w:id="156" w:name="_Toc100150598"/>
      <w:bookmarkStart w:id="157" w:name="_Toc233963778"/>
      <w:r>
        <w:t>Offentlighet</w:t>
      </w:r>
      <w:bookmarkEnd w:id="148"/>
      <w:bookmarkEnd w:id="149"/>
      <w:bookmarkEnd w:id="150"/>
      <w:bookmarkEnd w:id="151"/>
      <w:bookmarkEnd w:id="152"/>
      <w:bookmarkEnd w:id="153"/>
      <w:bookmarkEnd w:id="154"/>
      <w:bookmarkEnd w:id="156"/>
      <w:bookmarkEnd w:id="157"/>
    </w:p>
    <w:p w14:paraId="4AF7FE98" w14:textId="77777777" w:rsidR="00E22D7E" w:rsidRDefault="00E22D7E" w:rsidP="00D724DD">
      <w:r w:rsidRPr="003F3A2A">
        <w:t xml:space="preserve">For allmennhetens innsyn i tilbud og anskaffelsesprotokoll gjelder </w:t>
      </w:r>
      <w:r>
        <w:t>offentleglova (</w:t>
      </w:r>
      <w:r w:rsidRPr="003F3A2A">
        <w:t xml:space="preserve">lov av 19. </w:t>
      </w:r>
      <w:r>
        <w:t xml:space="preserve">mai 2006 </w:t>
      </w:r>
      <w:r w:rsidRPr="003F3A2A">
        <w:t>nr</w:t>
      </w:r>
      <w:r>
        <w:t>.</w:t>
      </w:r>
      <w:r w:rsidRPr="003F3A2A">
        <w:t xml:space="preserve"> </w:t>
      </w:r>
      <w:r>
        <w:t>16) § 23.</w:t>
      </w:r>
    </w:p>
    <w:p w14:paraId="4AF7FE99" w14:textId="77777777" w:rsidR="00E22D7E" w:rsidRDefault="00E22D7E" w:rsidP="00D724DD"/>
    <w:p w14:paraId="4AF7FE9A" w14:textId="77777777" w:rsidR="00E22D7E" w:rsidRDefault="00E22D7E" w:rsidP="00D724DD">
      <w:r>
        <w:t xml:space="preserve">Ved en eventuell anmodning om innsyn i tilbudet, vil i utgangspunktet kun taushetsbelagte opplysninger (forretningshemmeligheter) kunne unntas offentlighet. </w:t>
      </w:r>
      <w:r w:rsidR="001E25F2" w:rsidRPr="001E25F2">
        <w:t xml:space="preserve">Leverandør bes derfor levere </w:t>
      </w:r>
      <w:r w:rsidR="00C17BC3">
        <w:t xml:space="preserve">en </w:t>
      </w:r>
      <w:r w:rsidR="00DA0A20">
        <w:t>sladdet</w:t>
      </w:r>
      <w:r w:rsidR="00C17BC3">
        <w:t xml:space="preserve"> versjon</w:t>
      </w:r>
      <w:r w:rsidR="001E25F2" w:rsidRPr="001E25F2">
        <w:t xml:space="preserve"> av tilbudet</w:t>
      </w:r>
      <w:r w:rsidR="00DA0A20">
        <w:t>,</w:t>
      </w:r>
      <w:r w:rsidR="001E25F2" w:rsidRPr="001E25F2">
        <w:t xml:space="preserve"> jf. punkt</w:t>
      </w:r>
      <w:r w:rsidR="001E25F2">
        <w:t xml:space="preserve"> </w:t>
      </w:r>
      <w:r w:rsidR="001E25F2">
        <w:fldChar w:fldCharType="begin"/>
      </w:r>
      <w:r w:rsidR="001E25F2">
        <w:instrText xml:space="preserve"> REF _Ref449098958 \r \h </w:instrText>
      </w:r>
      <w:r w:rsidR="001E25F2">
        <w:fldChar w:fldCharType="separate"/>
      </w:r>
      <w:r w:rsidR="00965596">
        <w:t>3.9.2</w:t>
      </w:r>
      <w:r w:rsidR="001E25F2">
        <w:fldChar w:fldCharType="end"/>
      </w:r>
      <w:r w:rsidR="001E25F2" w:rsidRPr="001E25F2">
        <w:t xml:space="preserve">. Det gjøres oppmerksom på at de opplysninger leverandør markerer som taushetsbelagte kun vil være veiledende for Oppdragsgiver, da Oppdragsgiver er forpliktet til å gjøre en selvstendig vurdering av hvilke opplysninger som kan utgis. </w:t>
      </w:r>
    </w:p>
    <w:p w14:paraId="4AF7FE9E" w14:textId="77777777" w:rsidR="00E22D7E" w:rsidRPr="003F3A2A" w:rsidRDefault="00E22D7E" w:rsidP="00D724DD"/>
    <w:p w14:paraId="4AF7FE9F" w14:textId="77777777" w:rsidR="00E22D7E" w:rsidRDefault="00E22D7E" w:rsidP="00335253">
      <w:pPr>
        <w:pStyle w:val="Overskrift2"/>
      </w:pPr>
      <w:bookmarkStart w:id="158" w:name="_Toc67816240"/>
      <w:bookmarkStart w:id="159" w:name="_Toc67816504"/>
      <w:bookmarkStart w:id="160" w:name="_Toc67884380"/>
      <w:bookmarkStart w:id="161" w:name="_Toc67885168"/>
      <w:bookmarkStart w:id="162" w:name="_Toc67970101"/>
      <w:bookmarkStart w:id="163" w:name="_Toc67972684"/>
      <w:bookmarkStart w:id="164" w:name="_Toc114979288"/>
      <w:bookmarkStart w:id="165" w:name="_Toc124073666"/>
      <w:bookmarkStart w:id="166" w:name="_Toc100150599"/>
      <w:bookmarkStart w:id="167" w:name="_Toc233963779"/>
      <w:r w:rsidRPr="003F3A2A">
        <w:t>Taushetsplikt</w:t>
      </w:r>
      <w:bookmarkEnd w:id="158"/>
      <w:bookmarkEnd w:id="159"/>
      <w:bookmarkEnd w:id="160"/>
      <w:bookmarkEnd w:id="161"/>
      <w:bookmarkEnd w:id="162"/>
      <w:bookmarkEnd w:id="163"/>
      <w:bookmarkEnd w:id="164"/>
      <w:bookmarkEnd w:id="165"/>
      <w:bookmarkEnd w:id="166"/>
      <w:bookmarkEnd w:id="167"/>
    </w:p>
    <w:p w14:paraId="4AF7FEA0" w14:textId="77777777" w:rsidR="00E22D7E" w:rsidRPr="003F3A2A" w:rsidRDefault="00E22D7E" w:rsidP="00D724DD">
      <w:r w:rsidRPr="003F3A2A">
        <w:t xml:space="preserve">Oppdragsgiver og hans ansatte plikter </w:t>
      </w:r>
      <w:r w:rsidR="007D18E5" w:rsidRPr="007D18E5">
        <w:t xml:space="preserve">i henhold til regler om taushetsplikt </w:t>
      </w:r>
      <w:r w:rsidRPr="003F3A2A">
        <w:t>å hindre at andre får adgang eller kjennskap til opplysninger om tekniske innretninger og fremgangsmåter eller drifts- og forretningsforhold som det vil være av konkurransemessig betydning å hemmeligholde, av hen</w:t>
      </w:r>
      <w:bookmarkStart w:id="168" w:name="_Toc67816241"/>
      <w:bookmarkStart w:id="169" w:name="_Toc67816505"/>
      <w:bookmarkStart w:id="170" w:name="_Toc67884381"/>
      <w:bookmarkStart w:id="171" w:name="_Toc67885169"/>
      <w:bookmarkStart w:id="172" w:name="_Toc67970102"/>
      <w:bookmarkStart w:id="173" w:name="_Toc67972685"/>
      <w:r w:rsidRPr="003F3A2A">
        <w:t>syn til den opplysningen angår.</w:t>
      </w:r>
    </w:p>
    <w:bookmarkEnd w:id="168"/>
    <w:bookmarkEnd w:id="169"/>
    <w:bookmarkEnd w:id="170"/>
    <w:bookmarkEnd w:id="171"/>
    <w:bookmarkEnd w:id="172"/>
    <w:bookmarkEnd w:id="173"/>
    <w:p w14:paraId="4AF7FEA1" w14:textId="77777777" w:rsidR="00DE1125" w:rsidRDefault="00DE1125" w:rsidP="00D724DD"/>
    <w:p w14:paraId="4AF7FEA2" w14:textId="77777777" w:rsidR="00E22D7E" w:rsidRDefault="00E22D7E" w:rsidP="00335253">
      <w:pPr>
        <w:pStyle w:val="Overskrift2"/>
      </w:pPr>
      <w:bookmarkStart w:id="174" w:name="_Toc67816242"/>
      <w:bookmarkStart w:id="175" w:name="_Toc67816506"/>
      <w:bookmarkStart w:id="176" w:name="_Toc67884382"/>
      <w:bookmarkStart w:id="177" w:name="_Toc67885170"/>
      <w:bookmarkStart w:id="178" w:name="_Toc67970103"/>
      <w:bookmarkStart w:id="179" w:name="_Toc67972686"/>
      <w:bookmarkStart w:id="180" w:name="_Toc114979290"/>
      <w:bookmarkStart w:id="181" w:name="_Toc124073668"/>
      <w:bookmarkStart w:id="182" w:name="_Toc100150600"/>
      <w:bookmarkStart w:id="183" w:name="_Toc233963780"/>
      <w:r>
        <w:t>Habilitet</w:t>
      </w:r>
      <w:bookmarkEnd w:id="174"/>
      <w:bookmarkEnd w:id="175"/>
      <w:bookmarkEnd w:id="176"/>
      <w:bookmarkEnd w:id="177"/>
      <w:bookmarkEnd w:id="178"/>
      <w:bookmarkEnd w:id="179"/>
      <w:bookmarkEnd w:id="180"/>
      <w:bookmarkEnd w:id="181"/>
      <w:bookmarkEnd w:id="182"/>
      <w:bookmarkEnd w:id="183"/>
    </w:p>
    <w:p w14:paraId="4AF7FEA3" w14:textId="77777777" w:rsidR="00E22D7E" w:rsidRDefault="00E22D7E" w:rsidP="00D724DD">
      <w:r>
        <w:t>Reglene om habilitet i forvaltningsloven § 6 til § 10 gjelder for denne anskaffelsen.</w:t>
      </w:r>
    </w:p>
    <w:p w14:paraId="4AF7FEA4" w14:textId="77777777" w:rsidR="00E22D7E" w:rsidRPr="003F3A2A" w:rsidRDefault="00E22D7E" w:rsidP="00D724DD"/>
    <w:p w14:paraId="4AF7FEA5" w14:textId="77777777" w:rsidR="00E22D7E" w:rsidRDefault="00E22D7E" w:rsidP="00335253">
      <w:pPr>
        <w:pStyle w:val="Overskrift2"/>
      </w:pPr>
      <w:bookmarkStart w:id="184" w:name="_Toc245792280"/>
      <w:bookmarkStart w:id="185" w:name="_Toc245795986"/>
      <w:bookmarkStart w:id="186" w:name="_Toc100150601"/>
      <w:bookmarkStart w:id="187" w:name="_Toc233963781"/>
      <w:r>
        <w:t>Kostnader</w:t>
      </w:r>
      <w:bookmarkEnd w:id="184"/>
      <w:bookmarkEnd w:id="185"/>
      <w:bookmarkEnd w:id="186"/>
      <w:bookmarkEnd w:id="187"/>
    </w:p>
    <w:p w14:paraId="4AF7FEA6" w14:textId="77777777" w:rsidR="00963AE6" w:rsidRDefault="00E22D7E" w:rsidP="00D724DD">
      <w:pPr>
        <w:rPr>
          <w:b/>
          <w:lang w:eastAsia="nb-NO"/>
        </w:rPr>
      </w:pPr>
      <w:r>
        <w:rPr>
          <w:snapToGrid w:val="0"/>
          <w:lang w:eastAsia="nb-NO"/>
        </w:rPr>
        <w:t>Kostnader som leverandøren pådrar seg ved å delta</w:t>
      </w:r>
      <w:r w:rsidR="00556D69">
        <w:rPr>
          <w:snapToGrid w:val="0"/>
          <w:lang w:eastAsia="nb-NO"/>
        </w:rPr>
        <w:t xml:space="preserve"> i konkurransen</w:t>
      </w:r>
      <w:r>
        <w:rPr>
          <w:snapToGrid w:val="0"/>
          <w:lang w:eastAsia="nb-NO"/>
        </w:rPr>
        <w:t xml:space="preserve"> er Oppdragsgiver uvedkommende.</w:t>
      </w:r>
      <w:bookmarkEnd w:id="137"/>
      <w:r w:rsidR="00963AE6">
        <w:br w:type="page"/>
      </w:r>
    </w:p>
    <w:p w14:paraId="4AF7FEA7" w14:textId="4CF8E417" w:rsidR="00963AE6" w:rsidRPr="00B310EF" w:rsidRDefault="00963AE6" w:rsidP="00D724DD">
      <w:pPr>
        <w:pStyle w:val="Overskrift2"/>
        <w:numPr>
          <w:ilvl w:val="0"/>
          <w:numId w:val="0"/>
        </w:numPr>
        <w:ind w:left="576" w:hanging="576"/>
        <w:rPr>
          <w:sz w:val="28"/>
        </w:rPr>
      </w:pPr>
      <w:bookmarkStart w:id="188" w:name="_Toc100150602"/>
      <w:bookmarkStart w:id="189" w:name="_Toc233963782"/>
      <w:r w:rsidRPr="00B310EF">
        <w:rPr>
          <w:sz w:val="28"/>
        </w:rPr>
        <w:lastRenderedPageBreak/>
        <w:t xml:space="preserve">Vedlegg </w:t>
      </w:r>
      <w:r w:rsidR="00DE4F12">
        <w:rPr>
          <w:sz w:val="28"/>
        </w:rPr>
        <w:t>1</w:t>
      </w:r>
      <w:r w:rsidR="00B310EF" w:rsidRPr="00B310EF">
        <w:rPr>
          <w:sz w:val="28"/>
        </w:rPr>
        <w:t xml:space="preserve"> </w:t>
      </w:r>
      <w:r w:rsidR="00B310EF">
        <w:rPr>
          <w:sz w:val="28"/>
        </w:rPr>
        <w:t xml:space="preserve">- </w:t>
      </w:r>
      <w:r w:rsidR="00B310EF" w:rsidRPr="00B310EF">
        <w:rPr>
          <w:sz w:val="28"/>
        </w:rPr>
        <w:t>Forpliktelseserklæring</w:t>
      </w:r>
      <w:bookmarkEnd w:id="188"/>
      <w:bookmarkEnd w:id="189"/>
    </w:p>
    <w:p w14:paraId="4AF7FEA8" w14:textId="77777777" w:rsidR="00963AE6" w:rsidRDefault="00963AE6" w:rsidP="00D724DD"/>
    <w:p w14:paraId="4AF7FEA9" w14:textId="23B5EF81" w:rsidR="00241887" w:rsidRDefault="00241887" w:rsidP="00241887">
      <w:r w:rsidRPr="00D80A1E">
        <w:rPr>
          <w:highlight w:val="yellow"/>
        </w:rPr>
        <w:t>[Leverandørs navn]</w:t>
      </w:r>
      <w:r>
        <w:t xml:space="preserve"> støtte</w:t>
      </w:r>
      <w:r w:rsidR="00F81127">
        <w:t>r</w:t>
      </w:r>
      <w:r>
        <w:t xml:space="preserve"> seg på følgende foretaks kapasitet i forbindelse med anskaffelse av</w:t>
      </w:r>
      <w:r w:rsidR="00DE4F12" w:rsidRPr="00DE4F12">
        <w:t xml:space="preserve"> </w:t>
      </w:r>
      <w:r w:rsidR="00DE4F12">
        <w:t xml:space="preserve">rammeavtale for kjøp av </w:t>
      </w:r>
      <w:r w:rsidR="00DE4F12" w:rsidRPr="00544A55">
        <w:t>translatørtjeneste</w:t>
      </w:r>
      <w:r w:rsidR="00DE4F12" w:rsidRPr="00CB3560">
        <w:t>r</w:t>
      </w:r>
      <w:r w:rsidRPr="00DE4F12">
        <w:t xml:space="preserve">: </w:t>
      </w:r>
      <w:r w:rsidRPr="00D80A1E">
        <w:rPr>
          <w:highlight w:val="yellow"/>
        </w:rPr>
        <w:t>[navn på foretak]</w:t>
      </w:r>
    </w:p>
    <w:p w14:paraId="4AF7FEAA" w14:textId="77777777" w:rsidR="00241887" w:rsidRDefault="00241887" w:rsidP="00241887"/>
    <w:p w14:paraId="4AF7FEAB" w14:textId="77777777" w:rsidR="00241887" w:rsidRDefault="00241887" w:rsidP="00241887"/>
    <w:p w14:paraId="4AF7FEAC" w14:textId="77777777" w:rsidR="00241887" w:rsidRDefault="00241887" w:rsidP="00241887">
      <w:r>
        <w:t>Dette gjelder for følgende kvalifikasjonskrav:</w:t>
      </w:r>
    </w:p>
    <w:p w14:paraId="4AF7FEAD" w14:textId="77777777" w:rsidR="00241887" w:rsidRDefault="00241887" w:rsidP="00241887"/>
    <w:tbl>
      <w:tblPr>
        <w:tblStyle w:val="Tabellrutenett"/>
        <w:tblW w:w="0" w:type="auto"/>
        <w:tblLook w:val="04A0" w:firstRow="1" w:lastRow="0" w:firstColumn="1" w:lastColumn="0" w:noHBand="0" w:noVBand="1"/>
      </w:tblPr>
      <w:tblGrid>
        <w:gridCol w:w="7508"/>
        <w:gridCol w:w="1552"/>
      </w:tblGrid>
      <w:tr w:rsidR="00241887" w14:paraId="4AF7FEB0" w14:textId="77777777" w:rsidTr="00F510E5">
        <w:tc>
          <w:tcPr>
            <w:tcW w:w="7508" w:type="dxa"/>
            <w:shd w:val="clear" w:color="auto" w:fill="C6D9F1" w:themeFill="text2" w:themeFillTint="33"/>
          </w:tcPr>
          <w:p w14:paraId="4AF7FEAE" w14:textId="77777777" w:rsidR="00241887" w:rsidRPr="00EF028C" w:rsidRDefault="00241887" w:rsidP="005419C9">
            <w:pPr>
              <w:rPr>
                <w:b/>
              </w:rPr>
            </w:pPr>
            <w:r w:rsidRPr="00EF028C">
              <w:rPr>
                <w:b/>
              </w:rPr>
              <w:t>Kvalifikasjonskrav</w:t>
            </w:r>
          </w:p>
        </w:tc>
        <w:tc>
          <w:tcPr>
            <w:tcW w:w="1552" w:type="dxa"/>
            <w:shd w:val="clear" w:color="auto" w:fill="C6D9F1" w:themeFill="text2" w:themeFillTint="33"/>
          </w:tcPr>
          <w:p w14:paraId="4AF7FEAF" w14:textId="77777777" w:rsidR="00241887" w:rsidRPr="00EF028C" w:rsidRDefault="00241887" w:rsidP="005419C9">
            <w:pPr>
              <w:rPr>
                <w:b/>
              </w:rPr>
            </w:pPr>
            <w:r w:rsidRPr="00EF028C">
              <w:rPr>
                <w:b/>
              </w:rPr>
              <w:t>Kryss av</w:t>
            </w:r>
          </w:p>
        </w:tc>
      </w:tr>
      <w:tr w:rsidR="00F510E5" w14:paraId="4AF7FEB3" w14:textId="77777777" w:rsidTr="00F510E5">
        <w:tc>
          <w:tcPr>
            <w:tcW w:w="7508" w:type="dxa"/>
          </w:tcPr>
          <w:p w14:paraId="209BC77C" w14:textId="77777777" w:rsidR="00F510E5" w:rsidRPr="006A23BA" w:rsidRDefault="00F510E5" w:rsidP="00F510E5">
            <w:r w:rsidRPr="006A23BA">
              <w:t>Leverandørens finansielle og økonomiske kapasitet</w:t>
            </w:r>
          </w:p>
          <w:p w14:paraId="4AF7FEB1" w14:textId="13409E8A" w:rsidR="00F510E5" w:rsidRDefault="00F510E5" w:rsidP="00335253">
            <w:pPr>
              <w:pStyle w:val="Listeavsnitt"/>
              <w:numPr>
                <w:ilvl w:val="0"/>
                <w:numId w:val="52"/>
              </w:numPr>
            </w:pPr>
            <w:r w:rsidRPr="00F510E5">
              <w:rPr>
                <w:snapToGrid w:val="0"/>
                <w:color w:val="000000"/>
              </w:rPr>
              <w:t xml:space="preserve">Det kreves at </w:t>
            </w:r>
            <w:r w:rsidRPr="006A23BA">
              <w:rPr>
                <w:lang w:eastAsia="nb-NO"/>
              </w:rPr>
              <w:t>leverandøren har tilstrekkelig økonomisk kapasitet til å gjennomføre kontrakten</w:t>
            </w:r>
          </w:p>
        </w:tc>
        <w:tc>
          <w:tcPr>
            <w:tcW w:w="1552" w:type="dxa"/>
          </w:tcPr>
          <w:p w14:paraId="4AF7FEB2" w14:textId="77777777" w:rsidR="00F510E5" w:rsidRDefault="00F510E5" w:rsidP="00F510E5"/>
        </w:tc>
      </w:tr>
      <w:tr w:rsidR="00F510E5" w14:paraId="4AF7FEB6" w14:textId="77777777" w:rsidTr="00F510E5">
        <w:tc>
          <w:tcPr>
            <w:tcW w:w="7508" w:type="dxa"/>
          </w:tcPr>
          <w:p w14:paraId="21DB1D04" w14:textId="77777777" w:rsidR="00F510E5" w:rsidRPr="00D11F0F" w:rsidRDefault="00F510E5" w:rsidP="00F510E5">
            <w:pPr>
              <w:rPr>
                <w:lang w:eastAsia="nb-NO"/>
              </w:rPr>
            </w:pPr>
            <w:r w:rsidRPr="00D11F0F">
              <w:rPr>
                <w:lang w:eastAsia="nb-NO"/>
              </w:rPr>
              <w:t xml:space="preserve">Leverandørens tekniske og faglige kvalifikasjoner </w:t>
            </w:r>
          </w:p>
          <w:p w14:paraId="4AF7FEB4" w14:textId="6DF4DB06" w:rsidR="00F510E5" w:rsidRDefault="00F510E5" w:rsidP="00335253">
            <w:pPr>
              <w:pStyle w:val="Listeavsnitt"/>
              <w:numPr>
                <w:ilvl w:val="0"/>
                <w:numId w:val="52"/>
              </w:numPr>
            </w:pPr>
            <w:r w:rsidRPr="00D11F0F">
              <w:rPr>
                <w:lang w:eastAsia="nb-NO"/>
              </w:rPr>
              <w:t>Det kreves god gjennomføringsevne.</w:t>
            </w:r>
          </w:p>
        </w:tc>
        <w:tc>
          <w:tcPr>
            <w:tcW w:w="1552" w:type="dxa"/>
          </w:tcPr>
          <w:p w14:paraId="4AF7FEB5" w14:textId="77777777" w:rsidR="00F510E5" w:rsidRDefault="00F510E5" w:rsidP="00F510E5"/>
        </w:tc>
      </w:tr>
      <w:tr w:rsidR="00F510E5" w14:paraId="786B5AD8" w14:textId="77777777" w:rsidTr="00F510E5">
        <w:tc>
          <w:tcPr>
            <w:tcW w:w="7508" w:type="dxa"/>
          </w:tcPr>
          <w:p w14:paraId="65835456" w14:textId="77777777" w:rsidR="00F510E5" w:rsidRPr="00F510E5" w:rsidRDefault="00F510E5" w:rsidP="00F510E5">
            <w:pPr>
              <w:rPr>
                <w:lang w:eastAsia="nb-NO"/>
              </w:rPr>
            </w:pPr>
            <w:r w:rsidRPr="00F510E5">
              <w:rPr>
                <w:lang w:eastAsia="nb-NO"/>
              </w:rPr>
              <w:t xml:space="preserve">Leverandørens tekniske og faglige kvalifikasjoner </w:t>
            </w:r>
          </w:p>
          <w:p w14:paraId="6762033C" w14:textId="7A475B74" w:rsidR="00F510E5" w:rsidRPr="00F510E5" w:rsidRDefault="00F510E5" w:rsidP="00335253">
            <w:pPr>
              <w:pStyle w:val="Listeavsnitt"/>
              <w:numPr>
                <w:ilvl w:val="0"/>
                <w:numId w:val="52"/>
              </w:numPr>
              <w:rPr>
                <w:lang w:eastAsia="nb-NO"/>
              </w:rPr>
            </w:pPr>
            <w:r w:rsidRPr="00F510E5">
              <w:rPr>
                <w:lang w:eastAsia="nb-NO"/>
              </w:rPr>
              <w:t>Det kreves relevant erfaring fra lignende leveranser.</w:t>
            </w:r>
          </w:p>
        </w:tc>
        <w:tc>
          <w:tcPr>
            <w:tcW w:w="1552" w:type="dxa"/>
          </w:tcPr>
          <w:p w14:paraId="3623045E" w14:textId="77777777" w:rsidR="00F510E5" w:rsidRDefault="00F510E5" w:rsidP="00F510E5"/>
        </w:tc>
      </w:tr>
      <w:tr w:rsidR="00F510E5" w14:paraId="0F15C291" w14:textId="77777777" w:rsidTr="00F510E5">
        <w:tc>
          <w:tcPr>
            <w:tcW w:w="7508" w:type="dxa"/>
          </w:tcPr>
          <w:p w14:paraId="1E8C66C8" w14:textId="77777777" w:rsidR="00F510E5" w:rsidRPr="00F510E5" w:rsidRDefault="00F510E5" w:rsidP="00F510E5">
            <w:pPr>
              <w:rPr>
                <w:lang w:eastAsia="nb-NO"/>
              </w:rPr>
            </w:pPr>
            <w:r w:rsidRPr="00F510E5">
              <w:rPr>
                <w:lang w:eastAsia="nb-NO"/>
              </w:rPr>
              <w:t xml:space="preserve">Leverandørens tekniske og faglige kvalifikasjoner </w:t>
            </w:r>
          </w:p>
          <w:p w14:paraId="433DCB26" w14:textId="0B4FC107" w:rsidR="00F510E5" w:rsidRPr="00F510E5" w:rsidRDefault="00F510E5" w:rsidP="00335253">
            <w:pPr>
              <w:pStyle w:val="Listeavsnitt"/>
              <w:numPr>
                <w:ilvl w:val="0"/>
                <w:numId w:val="52"/>
              </w:numPr>
              <w:rPr>
                <w:lang w:eastAsia="nb-NO"/>
              </w:rPr>
            </w:pPr>
            <w:r w:rsidRPr="00F510E5">
              <w:rPr>
                <w:lang w:eastAsia="nb-NO"/>
              </w:rPr>
              <w:t>Det kreves et tilfredsstillende kvalitetssikringssystem.</w:t>
            </w:r>
          </w:p>
        </w:tc>
        <w:tc>
          <w:tcPr>
            <w:tcW w:w="1552" w:type="dxa"/>
          </w:tcPr>
          <w:p w14:paraId="34A73E82" w14:textId="77777777" w:rsidR="00F510E5" w:rsidRDefault="00F510E5" w:rsidP="00F510E5"/>
        </w:tc>
      </w:tr>
    </w:tbl>
    <w:p w14:paraId="4AF7FEB7" w14:textId="77777777" w:rsidR="00241887" w:rsidRDefault="00241887" w:rsidP="00241887"/>
    <w:p w14:paraId="4AF7FEB8" w14:textId="77777777" w:rsidR="00241887" w:rsidRDefault="00241887" w:rsidP="00241887"/>
    <w:p w14:paraId="4AF7FEB9" w14:textId="77777777" w:rsidR="00241887" w:rsidRDefault="00241887" w:rsidP="00241887">
      <w:r>
        <w:t xml:space="preserve">Det bekreftes at </w:t>
      </w:r>
      <w:r w:rsidRPr="00D80A1E">
        <w:rPr>
          <w:highlight w:val="yellow"/>
        </w:rPr>
        <w:t>[Leverandørs navn]</w:t>
      </w:r>
      <w:r>
        <w:t xml:space="preserve"> vil ha rådighet over nødvendige ressurser fra </w:t>
      </w:r>
      <w:r w:rsidRPr="00D80A1E">
        <w:rPr>
          <w:highlight w:val="yellow"/>
        </w:rPr>
        <w:t>[navn på foretak]</w:t>
      </w:r>
      <w:r>
        <w:t xml:space="preserve"> i henhold til det ovennevnte gjennom kontraktsperioden.</w:t>
      </w:r>
    </w:p>
    <w:p w14:paraId="4AF7FEBA" w14:textId="77777777" w:rsidR="00241887" w:rsidRDefault="00241887" w:rsidP="00241887"/>
    <w:p w14:paraId="4AF7FEBB" w14:textId="77777777" w:rsidR="00241887" w:rsidRDefault="00241887" w:rsidP="00241887"/>
    <w:p w14:paraId="4AF7FEBC" w14:textId="77777777" w:rsidR="00241887" w:rsidRDefault="00241887" w:rsidP="00241887"/>
    <w:p w14:paraId="4AF7FEBD" w14:textId="77777777" w:rsidR="00241887" w:rsidRDefault="00241887" w:rsidP="00241887"/>
    <w:p w14:paraId="4AF7FEBE" w14:textId="77777777" w:rsidR="00241887" w:rsidRDefault="00241887" w:rsidP="00241887"/>
    <w:p w14:paraId="4AF7FEBF" w14:textId="77777777" w:rsidR="00241887" w:rsidRDefault="00241887" w:rsidP="00241887"/>
    <w:p w14:paraId="4AF7FEC0" w14:textId="77777777" w:rsidR="00241887" w:rsidRDefault="00241887" w:rsidP="00241887"/>
    <w:p w14:paraId="4AF7FEC1" w14:textId="77777777" w:rsidR="00241887" w:rsidRDefault="00241887" w:rsidP="00241887"/>
    <w:p w14:paraId="4AF7FEC2" w14:textId="77777777" w:rsidR="00241887" w:rsidRDefault="00241887" w:rsidP="00241887"/>
    <w:p w14:paraId="4AF7FEC3" w14:textId="77777777" w:rsidR="00241887" w:rsidRDefault="00241887" w:rsidP="00241887"/>
    <w:p w14:paraId="4AF7FEC4" w14:textId="77777777" w:rsidR="00241887" w:rsidRDefault="00241887" w:rsidP="00241887"/>
    <w:p w14:paraId="4AF7FEC5" w14:textId="77777777" w:rsidR="00241887" w:rsidRDefault="00241887" w:rsidP="00241887"/>
    <w:p w14:paraId="4AF7FEC6" w14:textId="77777777" w:rsidR="00241887" w:rsidRDefault="00241887" w:rsidP="00241887"/>
    <w:p w14:paraId="4AF7FEC7" w14:textId="77777777" w:rsidR="00241887" w:rsidRDefault="00241887" w:rsidP="00241887"/>
    <w:p w14:paraId="4AF7FEC8" w14:textId="77777777" w:rsidR="00241887" w:rsidRDefault="00241887" w:rsidP="00241887"/>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241887" w:rsidRPr="00D2540C" w14:paraId="4AF7FECB" w14:textId="77777777" w:rsidTr="005419C9">
        <w:trPr>
          <w:cantSplit/>
        </w:trPr>
        <w:tc>
          <w:tcPr>
            <w:tcW w:w="4583" w:type="dxa"/>
          </w:tcPr>
          <w:p w14:paraId="4AF7FEC9" w14:textId="77777777" w:rsidR="00241887" w:rsidRPr="00D2540C" w:rsidRDefault="00241887" w:rsidP="005419C9">
            <w:pPr>
              <w:rPr>
                <w:b/>
              </w:rPr>
            </w:pPr>
            <w:r w:rsidRPr="00D2540C">
              <w:rPr>
                <w:b/>
              </w:rPr>
              <w:t xml:space="preserve">For </w:t>
            </w:r>
            <w:r>
              <w:rPr>
                <w:b/>
              </w:rPr>
              <w:t>Leverandør</w:t>
            </w:r>
            <w:r w:rsidRPr="00D2540C">
              <w:rPr>
                <w:b/>
              </w:rPr>
              <w:t>:</w:t>
            </w:r>
          </w:p>
        </w:tc>
        <w:tc>
          <w:tcPr>
            <w:tcW w:w="4583" w:type="dxa"/>
          </w:tcPr>
          <w:p w14:paraId="4AF7FECA" w14:textId="77777777" w:rsidR="00241887" w:rsidRPr="00D2540C" w:rsidRDefault="00241887" w:rsidP="005419C9">
            <w:pPr>
              <w:rPr>
                <w:b/>
              </w:rPr>
            </w:pPr>
            <w:r w:rsidRPr="00D2540C">
              <w:rPr>
                <w:b/>
              </w:rPr>
              <w:t xml:space="preserve">For </w:t>
            </w:r>
            <w:r>
              <w:rPr>
                <w:b/>
              </w:rPr>
              <w:t>annet foretak</w:t>
            </w:r>
            <w:r w:rsidRPr="00D2540C">
              <w:rPr>
                <w:b/>
              </w:rPr>
              <w:t>:</w:t>
            </w:r>
          </w:p>
        </w:tc>
      </w:tr>
      <w:tr w:rsidR="00241887" w:rsidRPr="00D2540C" w14:paraId="4AF7FECE" w14:textId="77777777" w:rsidTr="005419C9">
        <w:trPr>
          <w:cantSplit/>
        </w:trPr>
        <w:tc>
          <w:tcPr>
            <w:tcW w:w="4583" w:type="dxa"/>
          </w:tcPr>
          <w:p w14:paraId="4AF7FECC" w14:textId="77777777" w:rsidR="00241887" w:rsidRPr="00D2540C" w:rsidRDefault="00241887" w:rsidP="005419C9">
            <w:pPr>
              <w:rPr>
                <w:b/>
              </w:rPr>
            </w:pPr>
            <w:r w:rsidRPr="00D2540C">
              <w:rPr>
                <w:b/>
              </w:rPr>
              <w:t>Dato:</w:t>
            </w:r>
          </w:p>
        </w:tc>
        <w:tc>
          <w:tcPr>
            <w:tcW w:w="4583" w:type="dxa"/>
          </w:tcPr>
          <w:p w14:paraId="4AF7FECD" w14:textId="77777777" w:rsidR="00241887" w:rsidRPr="00D2540C" w:rsidRDefault="00241887" w:rsidP="005419C9">
            <w:pPr>
              <w:rPr>
                <w:b/>
              </w:rPr>
            </w:pPr>
            <w:r w:rsidRPr="00D2540C">
              <w:rPr>
                <w:b/>
              </w:rPr>
              <w:t>Dato:</w:t>
            </w:r>
          </w:p>
        </w:tc>
      </w:tr>
      <w:tr w:rsidR="00241887" w:rsidRPr="00D2540C" w14:paraId="4AF7FED4" w14:textId="77777777" w:rsidTr="005419C9">
        <w:trPr>
          <w:cantSplit/>
        </w:trPr>
        <w:tc>
          <w:tcPr>
            <w:tcW w:w="4583" w:type="dxa"/>
          </w:tcPr>
          <w:p w14:paraId="4AF7FECF" w14:textId="77777777" w:rsidR="00241887" w:rsidRPr="00D2540C" w:rsidRDefault="00241887" w:rsidP="005419C9">
            <w:pPr>
              <w:rPr>
                <w:b/>
              </w:rPr>
            </w:pPr>
            <w:proofErr w:type="spellStart"/>
            <w:r w:rsidRPr="00D2540C">
              <w:rPr>
                <w:b/>
              </w:rPr>
              <w:t>Sign</w:t>
            </w:r>
            <w:proofErr w:type="spellEnd"/>
            <w:r w:rsidRPr="00D2540C">
              <w:rPr>
                <w:b/>
              </w:rPr>
              <w:t>:</w:t>
            </w:r>
          </w:p>
          <w:p w14:paraId="4AF7FED0" w14:textId="77777777" w:rsidR="00241887" w:rsidRPr="00D2540C" w:rsidRDefault="00241887" w:rsidP="005419C9">
            <w:pPr>
              <w:rPr>
                <w:b/>
              </w:rPr>
            </w:pPr>
          </w:p>
          <w:p w14:paraId="4AF7FED1" w14:textId="77777777" w:rsidR="00241887" w:rsidRPr="00D2540C" w:rsidRDefault="00241887" w:rsidP="005419C9">
            <w:pPr>
              <w:rPr>
                <w:b/>
              </w:rPr>
            </w:pPr>
          </w:p>
          <w:p w14:paraId="4AF7FED2" w14:textId="77777777" w:rsidR="00241887" w:rsidRPr="00D2540C" w:rsidRDefault="00241887" w:rsidP="005419C9">
            <w:pPr>
              <w:rPr>
                <w:b/>
              </w:rPr>
            </w:pPr>
          </w:p>
        </w:tc>
        <w:tc>
          <w:tcPr>
            <w:tcW w:w="4583" w:type="dxa"/>
          </w:tcPr>
          <w:p w14:paraId="4AF7FED3" w14:textId="77777777" w:rsidR="00241887" w:rsidRPr="00D2540C" w:rsidRDefault="00241887" w:rsidP="005419C9">
            <w:pPr>
              <w:rPr>
                <w:b/>
              </w:rPr>
            </w:pPr>
            <w:proofErr w:type="spellStart"/>
            <w:r w:rsidRPr="00D2540C">
              <w:rPr>
                <w:b/>
              </w:rPr>
              <w:t>Sign</w:t>
            </w:r>
            <w:proofErr w:type="spellEnd"/>
            <w:r w:rsidRPr="00D2540C">
              <w:rPr>
                <w:b/>
              </w:rPr>
              <w:t>:</w:t>
            </w:r>
          </w:p>
        </w:tc>
      </w:tr>
      <w:tr w:rsidR="00241887" w:rsidRPr="00D2540C" w14:paraId="4AF7FED7" w14:textId="77777777" w:rsidTr="005419C9">
        <w:trPr>
          <w:cantSplit/>
        </w:trPr>
        <w:tc>
          <w:tcPr>
            <w:tcW w:w="4583" w:type="dxa"/>
          </w:tcPr>
          <w:p w14:paraId="4AF7FED5" w14:textId="77777777" w:rsidR="00241887" w:rsidRPr="00D2540C" w:rsidRDefault="00241887" w:rsidP="005419C9">
            <w:pPr>
              <w:rPr>
                <w:b/>
              </w:rPr>
            </w:pPr>
            <w:r w:rsidRPr="00D2540C">
              <w:rPr>
                <w:b/>
              </w:rPr>
              <w:t>Navn:</w:t>
            </w:r>
            <w:r w:rsidRPr="00BC1B2D">
              <w:rPr>
                <w:highlight w:val="yellow"/>
              </w:rPr>
              <w:t>&lt;blokkbokstaver&gt;</w:t>
            </w:r>
          </w:p>
        </w:tc>
        <w:tc>
          <w:tcPr>
            <w:tcW w:w="4583" w:type="dxa"/>
          </w:tcPr>
          <w:p w14:paraId="4AF7FED6" w14:textId="77777777" w:rsidR="00241887" w:rsidRPr="00D2540C" w:rsidRDefault="00241887" w:rsidP="005419C9">
            <w:pPr>
              <w:rPr>
                <w:b/>
              </w:rPr>
            </w:pPr>
            <w:r w:rsidRPr="00D2540C">
              <w:rPr>
                <w:b/>
              </w:rPr>
              <w:t>Navn:</w:t>
            </w:r>
            <w:r w:rsidRPr="00BC1B2D">
              <w:t xml:space="preserve"> </w:t>
            </w:r>
            <w:r w:rsidRPr="00BC1B2D">
              <w:rPr>
                <w:highlight w:val="yellow"/>
              </w:rPr>
              <w:t>&lt;blokkbokstaver&gt;</w:t>
            </w:r>
          </w:p>
        </w:tc>
      </w:tr>
      <w:tr w:rsidR="00241887" w:rsidRPr="00D2540C" w14:paraId="4AF7FEDA" w14:textId="77777777" w:rsidTr="005419C9">
        <w:trPr>
          <w:cantSplit/>
        </w:trPr>
        <w:tc>
          <w:tcPr>
            <w:tcW w:w="4583" w:type="dxa"/>
          </w:tcPr>
          <w:p w14:paraId="4AF7FED8" w14:textId="77777777" w:rsidR="00241887" w:rsidRPr="00D2540C" w:rsidRDefault="00241887" w:rsidP="005419C9">
            <w:pPr>
              <w:rPr>
                <w:b/>
              </w:rPr>
            </w:pPr>
            <w:r>
              <w:rPr>
                <w:b/>
              </w:rPr>
              <w:t>Stilling:</w:t>
            </w:r>
          </w:p>
        </w:tc>
        <w:tc>
          <w:tcPr>
            <w:tcW w:w="4583" w:type="dxa"/>
          </w:tcPr>
          <w:p w14:paraId="4AF7FED9" w14:textId="77777777" w:rsidR="00241887" w:rsidRPr="00D2540C" w:rsidRDefault="00241887" w:rsidP="005419C9">
            <w:pPr>
              <w:rPr>
                <w:b/>
              </w:rPr>
            </w:pPr>
            <w:r>
              <w:rPr>
                <w:b/>
              </w:rPr>
              <w:t>Stilling:</w:t>
            </w:r>
          </w:p>
        </w:tc>
      </w:tr>
    </w:tbl>
    <w:p w14:paraId="4AF7FEDD" w14:textId="77777777" w:rsidR="002F60CC" w:rsidRDefault="002F60CC" w:rsidP="00241887"/>
    <w:p w14:paraId="2D128DF6" w14:textId="3BDCF11B" w:rsidR="00CD1D90" w:rsidRDefault="00CD1D90">
      <w:r>
        <w:br w:type="page"/>
      </w:r>
    </w:p>
    <w:p w14:paraId="2E669789" w14:textId="77777777" w:rsidR="00CD1D90" w:rsidRDefault="00CD1D90" w:rsidP="00CD1D90">
      <w:pPr>
        <w:pStyle w:val="Overskrift2"/>
        <w:numPr>
          <w:ilvl w:val="0"/>
          <w:numId w:val="0"/>
        </w:numPr>
        <w:ind w:left="576" w:hanging="576"/>
      </w:pPr>
      <w:bookmarkStart w:id="190" w:name="_Toc216933776"/>
      <w:bookmarkStart w:id="191" w:name="_Toc233014145"/>
    </w:p>
    <w:p w14:paraId="5F7C3E2C" w14:textId="45963470" w:rsidR="00CD1D90" w:rsidRDefault="00CD1D90" w:rsidP="00CD1D90">
      <w:pPr>
        <w:pStyle w:val="Overskrift2"/>
        <w:numPr>
          <w:ilvl w:val="0"/>
          <w:numId w:val="0"/>
        </w:numPr>
        <w:ind w:left="576" w:hanging="576"/>
      </w:pPr>
      <w:bookmarkStart w:id="192" w:name="_Toc233963783"/>
      <w:r>
        <w:t xml:space="preserve">Vedlegg 2 – Mal for </w:t>
      </w:r>
      <w:r w:rsidRPr="00FD48C9">
        <w:t>erfaring fra lignende leveranser</w:t>
      </w:r>
      <w:bookmarkEnd w:id="190"/>
      <w:bookmarkEnd w:id="191"/>
      <w:bookmarkEnd w:id="192"/>
      <w:r>
        <w:tab/>
      </w:r>
      <w:r>
        <w:tab/>
      </w:r>
      <w:r>
        <w:tab/>
      </w:r>
      <w:r>
        <w:tab/>
      </w:r>
      <w:r>
        <w:tab/>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CD1D90" w:rsidRPr="00DA5079" w14:paraId="4D03D565" w14:textId="77777777" w:rsidTr="006E7EAC">
        <w:tc>
          <w:tcPr>
            <w:tcW w:w="9060" w:type="dxa"/>
            <w:tcBorders>
              <w:top w:val="single" w:sz="4" w:space="0" w:color="auto"/>
              <w:left w:val="single" w:sz="4" w:space="0" w:color="auto"/>
              <w:bottom w:val="single" w:sz="4" w:space="0" w:color="auto"/>
              <w:right w:val="single" w:sz="4" w:space="0" w:color="auto"/>
            </w:tcBorders>
            <w:shd w:val="clear" w:color="auto" w:fill="C6D9F1"/>
            <w:hideMark/>
          </w:tcPr>
          <w:p w14:paraId="3C6A1712" w14:textId="77777777" w:rsidR="00CD1D90" w:rsidRPr="00DA5079" w:rsidRDefault="00CD1D90" w:rsidP="006E7EAC">
            <w:pPr>
              <w:rPr>
                <w:b/>
                <w:lang w:eastAsia="nb-NO"/>
              </w:rPr>
            </w:pPr>
            <w:r w:rsidRPr="00DA5079">
              <w:rPr>
                <w:b/>
                <w:lang w:eastAsia="nb-NO"/>
              </w:rPr>
              <w:t>Leveranse 1</w:t>
            </w:r>
          </w:p>
        </w:tc>
      </w:tr>
      <w:tr w:rsidR="00CD1D90" w:rsidRPr="00DA5079" w14:paraId="54138F46" w14:textId="77777777" w:rsidTr="006E7EAC">
        <w:tc>
          <w:tcPr>
            <w:tcW w:w="9060" w:type="dxa"/>
            <w:tcBorders>
              <w:top w:val="single" w:sz="4" w:space="0" w:color="auto"/>
              <w:left w:val="single" w:sz="4" w:space="0" w:color="auto"/>
              <w:bottom w:val="single" w:sz="4" w:space="0" w:color="auto"/>
              <w:right w:val="single" w:sz="4" w:space="0" w:color="auto"/>
            </w:tcBorders>
            <w:hideMark/>
          </w:tcPr>
          <w:p w14:paraId="271E64F3" w14:textId="77777777" w:rsidR="00CD1D90" w:rsidRPr="00DA5079" w:rsidRDefault="00CD1D90" w:rsidP="006E7EAC">
            <w:pPr>
              <w:rPr>
                <w:b/>
                <w:lang w:eastAsia="nb-NO"/>
              </w:rPr>
            </w:pPr>
            <w:bookmarkStart w:id="193" w:name="_Hlk208314381"/>
            <w:r w:rsidRPr="00DA5079">
              <w:rPr>
                <w:b/>
                <w:lang w:eastAsia="nb-NO"/>
              </w:rPr>
              <w:t>Mottaker</w:t>
            </w:r>
            <w:r>
              <w:rPr>
                <w:b/>
                <w:lang w:eastAsia="nb-NO"/>
              </w:rPr>
              <w:t>:</w:t>
            </w:r>
          </w:p>
        </w:tc>
      </w:tr>
      <w:tr w:rsidR="00CD1D90" w:rsidRPr="00DA5079" w14:paraId="10725355" w14:textId="77777777" w:rsidTr="006E7EAC">
        <w:tc>
          <w:tcPr>
            <w:tcW w:w="9060" w:type="dxa"/>
            <w:tcBorders>
              <w:top w:val="single" w:sz="4" w:space="0" w:color="auto"/>
              <w:left w:val="single" w:sz="4" w:space="0" w:color="auto"/>
              <w:bottom w:val="single" w:sz="4" w:space="0" w:color="auto"/>
              <w:right w:val="single" w:sz="4" w:space="0" w:color="auto"/>
            </w:tcBorders>
          </w:tcPr>
          <w:p w14:paraId="0D6C57D6" w14:textId="77777777" w:rsidR="00CD1D90" w:rsidRPr="00DA5079" w:rsidRDefault="00CD1D90" w:rsidP="006E7EAC">
            <w:pPr>
              <w:rPr>
                <w:b/>
                <w:lang w:eastAsia="nb-NO"/>
              </w:rPr>
            </w:pPr>
            <w:r w:rsidRPr="00DA5079">
              <w:rPr>
                <w:b/>
                <w:lang w:eastAsia="nb-NO"/>
              </w:rPr>
              <w:t>Kontaktperson</w:t>
            </w:r>
            <w:r>
              <w:rPr>
                <w:b/>
                <w:lang w:eastAsia="nb-NO"/>
              </w:rPr>
              <w:t xml:space="preserve"> hos mottaker med e-post/tlf.nr.:</w:t>
            </w:r>
          </w:p>
        </w:tc>
      </w:tr>
      <w:bookmarkEnd w:id="193"/>
      <w:tr w:rsidR="00CD1D90" w:rsidRPr="00DA5079" w14:paraId="7B244BA5" w14:textId="77777777" w:rsidTr="006E7EAC">
        <w:tc>
          <w:tcPr>
            <w:tcW w:w="9060" w:type="dxa"/>
            <w:tcBorders>
              <w:top w:val="single" w:sz="4" w:space="0" w:color="auto"/>
              <w:left w:val="single" w:sz="4" w:space="0" w:color="auto"/>
              <w:bottom w:val="single" w:sz="4" w:space="0" w:color="auto"/>
              <w:right w:val="single" w:sz="4" w:space="0" w:color="auto"/>
            </w:tcBorders>
            <w:hideMark/>
          </w:tcPr>
          <w:p w14:paraId="0CF3AC43" w14:textId="77777777" w:rsidR="00CD1D90" w:rsidRPr="00DA5079" w:rsidRDefault="00CD1D90" w:rsidP="006E7EAC">
            <w:pPr>
              <w:rPr>
                <w:b/>
                <w:lang w:eastAsia="nb-NO"/>
              </w:rPr>
            </w:pPr>
            <w:r>
              <w:rPr>
                <w:b/>
                <w:lang w:eastAsia="nb-NO"/>
              </w:rPr>
              <w:t>Tidspunkt</w:t>
            </w:r>
            <w:r w:rsidRPr="00DA5079">
              <w:rPr>
                <w:b/>
                <w:lang w:eastAsia="nb-NO"/>
              </w:rPr>
              <w:t>:</w:t>
            </w:r>
          </w:p>
        </w:tc>
      </w:tr>
      <w:tr w:rsidR="00CD1D90" w:rsidRPr="00DA5079" w14:paraId="015AB0F4" w14:textId="77777777" w:rsidTr="006E7EAC">
        <w:tc>
          <w:tcPr>
            <w:tcW w:w="9060" w:type="dxa"/>
            <w:tcBorders>
              <w:top w:val="single" w:sz="4" w:space="0" w:color="auto"/>
              <w:left w:val="single" w:sz="4" w:space="0" w:color="auto"/>
              <w:bottom w:val="single" w:sz="4" w:space="0" w:color="auto"/>
              <w:right w:val="single" w:sz="4" w:space="0" w:color="auto"/>
            </w:tcBorders>
          </w:tcPr>
          <w:p w14:paraId="3A76F9D2" w14:textId="77777777" w:rsidR="00CD1D90" w:rsidRPr="00DA5079" w:rsidRDefault="00CD1D90" w:rsidP="006E7EAC">
            <w:pPr>
              <w:rPr>
                <w:b/>
                <w:lang w:eastAsia="nb-NO"/>
              </w:rPr>
            </w:pPr>
            <w:r>
              <w:rPr>
                <w:b/>
                <w:lang w:eastAsia="nb-NO"/>
              </w:rPr>
              <w:t>O</w:t>
            </w:r>
            <w:r w:rsidRPr="00DA5079">
              <w:rPr>
                <w:b/>
                <w:lang w:eastAsia="nb-NO"/>
              </w:rPr>
              <w:t>mfang</w:t>
            </w:r>
            <w:r>
              <w:rPr>
                <w:b/>
                <w:lang w:eastAsia="nb-NO"/>
              </w:rPr>
              <w:t>/verdi</w:t>
            </w:r>
            <w:r w:rsidRPr="00DA5079">
              <w:rPr>
                <w:b/>
                <w:lang w:eastAsia="nb-NO"/>
              </w:rPr>
              <w:t>:</w:t>
            </w:r>
          </w:p>
        </w:tc>
      </w:tr>
      <w:tr w:rsidR="00CD1D90" w:rsidRPr="00DA5079" w14:paraId="2052D327" w14:textId="77777777" w:rsidTr="006E7EAC">
        <w:trPr>
          <w:trHeight w:val="678"/>
        </w:trPr>
        <w:tc>
          <w:tcPr>
            <w:tcW w:w="9060" w:type="dxa"/>
            <w:tcBorders>
              <w:top w:val="single" w:sz="4" w:space="0" w:color="auto"/>
              <w:left w:val="single" w:sz="4" w:space="0" w:color="auto"/>
              <w:bottom w:val="single" w:sz="4" w:space="0" w:color="auto"/>
              <w:right w:val="single" w:sz="4" w:space="0" w:color="auto"/>
            </w:tcBorders>
            <w:hideMark/>
          </w:tcPr>
          <w:p w14:paraId="0F4334F2" w14:textId="77777777" w:rsidR="00CD1D90" w:rsidRPr="00DA5079" w:rsidRDefault="00CD1D90" w:rsidP="006E7EAC">
            <w:pPr>
              <w:rPr>
                <w:b/>
                <w:lang w:eastAsia="nb-NO"/>
              </w:rPr>
            </w:pPr>
            <w:r w:rsidRPr="00DA5079">
              <w:rPr>
                <w:b/>
                <w:lang w:eastAsia="nb-NO"/>
              </w:rPr>
              <w:t>Beskrivelse av leveransen</w:t>
            </w:r>
            <w:r>
              <w:rPr>
                <w:b/>
                <w:lang w:eastAsia="nb-NO"/>
              </w:rPr>
              <w:t>:</w:t>
            </w:r>
          </w:p>
        </w:tc>
      </w:tr>
    </w:tbl>
    <w:p w14:paraId="247B36BB" w14:textId="77777777" w:rsidR="00CD1D90" w:rsidRDefault="00CD1D90" w:rsidP="00CD1D90">
      <w:pPr>
        <w:rPr>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CD1D90" w:rsidRPr="00DA5079" w14:paraId="6B0BAC77" w14:textId="77777777" w:rsidTr="006E7EAC">
        <w:tc>
          <w:tcPr>
            <w:tcW w:w="9060" w:type="dxa"/>
            <w:tcBorders>
              <w:top w:val="single" w:sz="4" w:space="0" w:color="auto"/>
              <w:left w:val="single" w:sz="4" w:space="0" w:color="auto"/>
              <w:bottom w:val="single" w:sz="4" w:space="0" w:color="auto"/>
              <w:right w:val="single" w:sz="4" w:space="0" w:color="auto"/>
            </w:tcBorders>
            <w:shd w:val="clear" w:color="auto" w:fill="C6D9F1"/>
            <w:hideMark/>
          </w:tcPr>
          <w:p w14:paraId="25EF5E91" w14:textId="77777777" w:rsidR="00CD1D90" w:rsidRPr="00DA5079" w:rsidRDefault="00CD1D90" w:rsidP="006E7EAC">
            <w:pPr>
              <w:rPr>
                <w:b/>
                <w:lang w:eastAsia="nb-NO"/>
              </w:rPr>
            </w:pPr>
            <w:r w:rsidRPr="00DA5079">
              <w:rPr>
                <w:b/>
                <w:lang w:eastAsia="nb-NO"/>
              </w:rPr>
              <w:t xml:space="preserve">Leveranse </w:t>
            </w:r>
            <w:r>
              <w:rPr>
                <w:b/>
                <w:lang w:eastAsia="nb-NO"/>
              </w:rPr>
              <w:t>2</w:t>
            </w:r>
          </w:p>
        </w:tc>
      </w:tr>
      <w:tr w:rsidR="00CD1D90" w:rsidRPr="00DA5079" w14:paraId="02A6E422" w14:textId="77777777" w:rsidTr="006E7EAC">
        <w:tc>
          <w:tcPr>
            <w:tcW w:w="9060" w:type="dxa"/>
            <w:tcBorders>
              <w:top w:val="single" w:sz="4" w:space="0" w:color="auto"/>
              <w:left w:val="single" w:sz="4" w:space="0" w:color="auto"/>
              <w:bottom w:val="single" w:sz="4" w:space="0" w:color="auto"/>
              <w:right w:val="single" w:sz="4" w:space="0" w:color="auto"/>
            </w:tcBorders>
            <w:hideMark/>
          </w:tcPr>
          <w:p w14:paraId="39E433E0" w14:textId="77777777" w:rsidR="00CD1D90" w:rsidRPr="00DA5079" w:rsidRDefault="00CD1D90" w:rsidP="006E7EAC">
            <w:pPr>
              <w:rPr>
                <w:b/>
                <w:lang w:eastAsia="nb-NO"/>
              </w:rPr>
            </w:pPr>
            <w:r w:rsidRPr="00DA5079">
              <w:rPr>
                <w:b/>
                <w:lang w:eastAsia="nb-NO"/>
              </w:rPr>
              <w:t>Mottaker</w:t>
            </w:r>
            <w:r>
              <w:rPr>
                <w:b/>
                <w:lang w:eastAsia="nb-NO"/>
              </w:rPr>
              <w:t>:</w:t>
            </w:r>
          </w:p>
        </w:tc>
      </w:tr>
      <w:tr w:rsidR="00CD1D90" w:rsidRPr="00DA5079" w14:paraId="7A0E919D" w14:textId="77777777" w:rsidTr="006E7EAC">
        <w:tc>
          <w:tcPr>
            <w:tcW w:w="9060" w:type="dxa"/>
            <w:tcBorders>
              <w:top w:val="single" w:sz="4" w:space="0" w:color="auto"/>
              <w:left w:val="single" w:sz="4" w:space="0" w:color="auto"/>
              <w:bottom w:val="single" w:sz="4" w:space="0" w:color="auto"/>
              <w:right w:val="single" w:sz="4" w:space="0" w:color="auto"/>
            </w:tcBorders>
          </w:tcPr>
          <w:p w14:paraId="578A91F7" w14:textId="77777777" w:rsidR="00CD1D90" w:rsidRPr="00DA5079" w:rsidRDefault="00CD1D90" w:rsidP="006E7EAC">
            <w:pPr>
              <w:rPr>
                <w:b/>
                <w:lang w:eastAsia="nb-NO"/>
              </w:rPr>
            </w:pPr>
            <w:r w:rsidRPr="00DA5079">
              <w:rPr>
                <w:b/>
                <w:lang w:eastAsia="nb-NO"/>
              </w:rPr>
              <w:t>Kontaktperson</w:t>
            </w:r>
            <w:r>
              <w:rPr>
                <w:b/>
                <w:lang w:eastAsia="nb-NO"/>
              </w:rPr>
              <w:t xml:space="preserve"> hos mottaker med e-post/tlf.nr.:</w:t>
            </w:r>
          </w:p>
        </w:tc>
      </w:tr>
      <w:tr w:rsidR="00CD1D90" w:rsidRPr="00DA5079" w14:paraId="25C87D9A" w14:textId="77777777" w:rsidTr="006E7EAC">
        <w:tc>
          <w:tcPr>
            <w:tcW w:w="9060" w:type="dxa"/>
            <w:tcBorders>
              <w:top w:val="single" w:sz="4" w:space="0" w:color="auto"/>
              <w:left w:val="single" w:sz="4" w:space="0" w:color="auto"/>
              <w:bottom w:val="single" w:sz="4" w:space="0" w:color="auto"/>
              <w:right w:val="single" w:sz="4" w:space="0" w:color="auto"/>
            </w:tcBorders>
            <w:hideMark/>
          </w:tcPr>
          <w:p w14:paraId="1BF51F8F" w14:textId="77777777" w:rsidR="00CD1D90" w:rsidRPr="00DA5079" w:rsidRDefault="00CD1D90" w:rsidP="006E7EAC">
            <w:pPr>
              <w:rPr>
                <w:b/>
                <w:lang w:eastAsia="nb-NO"/>
              </w:rPr>
            </w:pPr>
            <w:r>
              <w:rPr>
                <w:b/>
                <w:lang w:eastAsia="nb-NO"/>
              </w:rPr>
              <w:t>Tidspunkt</w:t>
            </w:r>
            <w:r w:rsidRPr="00DA5079">
              <w:rPr>
                <w:b/>
                <w:lang w:eastAsia="nb-NO"/>
              </w:rPr>
              <w:t>:</w:t>
            </w:r>
          </w:p>
        </w:tc>
      </w:tr>
      <w:tr w:rsidR="00CD1D90" w:rsidRPr="00DA5079" w14:paraId="3D0DDAB8" w14:textId="77777777" w:rsidTr="006E7EAC">
        <w:tc>
          <w:tcPr>
            <w:tcW w:w="9060" w:type="dxa"/>
            <w:tcBorders>
              <w:top w:val="single" w:sz="4" w:space="0" w:color="auto"/>
              <w:left w:val="single" w:sz="4" w:space="0" w:color="auto"/>
              <w:bottom w:val="single" w:sz="4" w:space="0" w:color="auto"/>
              <w:right w:val="single" w:sz="4" w:space="0" w:color="auto"/>
            </w:tcBorders>
          </w:tcPr>
          <w:p w14:paraId="17874FD2" w14:textId="77777777" w:rsidR="00CD1D90" w:rsidRPr="00DA5079" w:rsidRDefault="00CD1D90" w:rsidP="006E7EAC">
            <w:pPr>
              <w:rPr>
                <w:b/>
                <w:lang w:eastAsia="nb-NO"/>
              </w:rPr>
            </w:pPr>
            <w:r>
              <w:rPr>
                <w:b/>
                <w:lang w:eastAsia="nb-NO"/>
              </w:rPr>
              <w:t>O</w:t>
            </w:r>
            <w:r w:rsidRPr="00DA5079">
              <w:rPr>
                <w:b/>
                <w:lang w:eastAsia="nb-NO"/>
              </w:rPr>
              <w:t>mfang</w:t>
            </w:r>
            <w:r>
              <w:rPr>
                <w:b/>
                <w:lang w:eastAsia="nb-NO"/>
              </w:rPr>
              <w:t>/verdi</w:t>
            </w:r>
            <w:r w:rsidRPr="00DA5079">
              <w:rPr>
                <w:b/>
                <w:lang w:eastAsia="nb-NO"/>
              </w:rPr>
              <w:t>:</w:t>
            </w:r>
          </w:p>
        </w:tc>
      </w:tr>
      <w:tr w:rsidR="00CD1D90" w:rsidRPr="00DA5079" w14:paraId="4890D2AB" w14:textId="77777777" w:rsidTr="006E7EAC">
        <w:trPr>
          <w:trHeight w:val="678"/>
        </w:trPr>
        <w:tc>
          <w:tcPr>
            <w:tcW w:w="9060" w:type="dxa"/>
            <w:tcBorders>
              <w:top w:val="single" w:sz="4" w:space="0" w:color="auto"/>
              <w:left w:val="single" w:sz="4" w:space="0" w:color="auto"/>
              <w:bottom w:val="single" w:sz="4" w:space="0" w:color="auto"/>
              <w:right w:val="single" w:sz="4" w:space="0" w:color="auto"/>
            </w:tcBorders>
            <w:hideMark/>
          </w:tcPr>
          <w:p w14:paraId="578C9DDC" w14:textId="77777777" w:rsidR="00CD1D90" w:rsidRPr="00DA5079" w:rsidRDefault="00CD1D90" w:rsidP="006E7EAC">
            <w:pPr>
              <w:rPr>
                <w:b/>
                <w:lang w:eastAsia="nb-NO"/>
              </w:rPr>
            </w:pPr>
            <w:r w:rsidRPr="00DA5079">
              <w:rPr>
                <w:b/>
                <w:lang w:eastAsia="nb-NO"/>
              </w:rPr>
              <w:t>Beskrivelse av leveransen</w:t>
            </w:r>
            <w:r>
              <w:rPr>
                <w:b/>
                <w:lang w:eastAsia="nb-NO"/>
              </w:rPr>
              <w:t>:</w:t>
            </w:r>
            <w:r w:rsidRPr="00DA5079">
              <w:rPr>
                <w:b/>
                <w:lang w:eastAsia="nb-NO"/>
              </w:rPr>
              <w:t xml:space="preserve"> </w:t>
            </w:r>
          </w:p>
        </w:tc>
      </w:tr>
    </w:tbl>
    <w:p w14:paraId="76EECA7A" w14:textId="77777777" w:rsidR="00CD1D90" w:rsidRPr="00DA5079" w:rsidRDefault="00CD1D90" w:rsidP="00CD1D90">
      <w:pPr>
        <w:rPr>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CD1D90" w:rsidRPr="00DA5079" w14:paraId="7A710395" w14:textId="77777777" w:rsidTr="006E7EAC">
        <w:tc>
          <w:tcPr>
            <w:tcW w:w="9060" w:type="dxa"/>
            <w:tcBorders>
              <w:top w:val="single" w:sz="4" w:space="0" w:color="auto"/>
              <w:left w:val="single" w:sz="4" w:space="0" w:color="auto"/>
              <w:bottom w:val="single" w:sz="4" w:space="0" w:color="auto"/>
              <w:right w:val="single" w:sz="4" w:space="0" w:color="auto"/>
            </w:tcBorders>
            <w:shd w:val="clear" w:color="auto" w:fill="C6D9F1"/>
            <w:hideMark/>
          </w:tcPr>
          <w:p w14:paraId="41DA9ACA" w14:textId="77777777" w:rsidR="00CD1D90" w:rsidRPr="00DA5079" w:rsidRDefault="00CD1D90" w:rsidP="006E7EAC">
            <w:pPr>
              <w:rPr>
                <w:b/>
                <w:lang w:eastAsia="nb-NO"/>
              </w:rPr>
            </w:pPr>
            <w:r w:rsidRPr="00DA5079">
              <w:rPr>
                <w:b/>
                <w:lang w:eastAsia="nb-NO"/>
              </w:rPr>
              <w:t xml:space="preserve">Leveranse </w:t>
            </w:r>
            <w:r>
              <w:rPr>
                <w:b/>
                <w:lang w:eastAsia="nb-NO"/>
              </w:rPr>
              <w:t>3</w:t>
            </w:r>
          </w:p>
        </w:tc>
      </w:tr>
      <w:tr w:rsidR="00CD1D90" w:rsidRPr="00DA5079" w14:paraId="02C9DF88" w14:textId="77777777" w:rsidTr="006E7EAC">
        <w:tc>
          <w:tcPr>
            <w:tcW w:w="9060" w:type="dxa"/>
            <w:tcBorders>
              <w:top w:val="single" w:sz="4" w:space="0" w:color="auto"/>
              <w:left w:val="single" w:sz="4" w:space="0" w:color="auto"/>
              <w:bottom w:val="single" w:sz="4" w:space="0" w:color="auto"/>
              <w:right w:val="single" w:sz="4" w:space="0" w:color="auto"/>
            </w:tcBorders>
            <w:hideMark/>
          </w:tcPr>
          <w:p w14:paraId="5CA360EA" w14:textId="77777777" w:rsidR="00CD1D90" w:rsidRPr="00DA5079" w:rsidRDefault="00CD1D90" w:rsidP="006E7EAC">
            <w:pPr>
              <w:rPr>
                <w:b/>
                <w:lang w:eastAsia="nb-NO"/>
              </w:rPr>
            </w:pPr>
            <w:r w:rsidRPr="00DA5079">
              <w:rPr>
                <w:b/>
                <w:lang w:eastAsia="nb-NO"/>
              </w:rPr>
              <w:t>Mottaker</w:t>
            </w:r>
            <w:r>
              <w:rPr>
                <w:b/>
                <w:lang w:eastAsia="nb-NO"/>
              </w:rPr>
              <w:t>:</w:t>
            </w:r>
          </w:p>
        </w:tc>
      </w:tr>
      <w:tr w:rsidR="00CD1D90" w:rsidRPr="00DA5079" w14:paraId="79D83013" w14:textId="77777777" w:rsidTr="006E7EAC">
        <w:tc>
          <w:tcPr>
            <w:tcW w:w="9060" w:type="dxa"/>
            <w:tcBorders>
              <w:top w:val="single" w:sz="4" w:space="0" w:color="auto"/>
              <w:left w:val="single" w:sz="4" w:space="0" w:color="auto"/>
              <w:bottom w:val="single" w:sz="4" w:space="0" w:color="auto"/>
              <w:right w:val="single" w:sz="4" w:space="0" w:color="auto"/>
            </w:tcBorders>
          </w:tcPr>
          <w:p w14:paraId="159114D0" w14:textId="77777777" w:rsidR="00CD1D90" w:rsidRPr="00DA5079" w:rsidRDefault="00CD1D90" w:rsidP="006E7EAC">
            <w:pPr>
              <w:rPr>
                <w:b/>
                <w:lang w:eastAsia="nb-NO"/>
              </w:rPr>
            </w:pPr>
            <w:r w:rsidRPr="00DA5079">
              <w:rPr>
                <w:b/>
                <w:lang w:eastAsia="nb-NO"/>
              </w:rPr>
              <w:t>Kontaktperson</w:t>
            </w:r>
            <w:r>
              <w:rPr>
                <w:b/>
                <w:lang w:eastAsia="nb-NO"/>
              </w:rPr>
              <w:t xml:space="preserve"> hos mottaker med e-post/tlf.nr.:</w:t>
            </w:r>
          </w:p>
        </w:tc>
      </w:tr>
      <w:tr w:rsidR="00CD1D90" w:rsidRPr="00DA5079" w14:paraId="602AE312" w14:textId="77777777" w:rsidTr="006E7EAC">
        <w:tc>
          <w:tcPr>
            <w:tcW w:w="9060" w:type="dxa"/>
            <w:tcBorders>
              <w:top w:val="single" w:sz="4" w:space="0" w:color="auto"/>
              <w:left w:val="single" w:sz="4" w:space="0" w:color="auto"/>
              <w:bottom w:val="single" w:sz="4" w:space="0" w:color="auto"/>
              <w:right w:val="single" w:sz="4" w:space="0" w:color="auto"/>
            </w:tcBorders>
            <w:hideMark/>
          </w:tcPr>
          <w:p w14:paraId="75B948CD" w14:textId="77777777" w:rsidR="00CD1D90" w:rsidRPr="00DA5079" w:rsidRDefault="00CD1D90" w:rsidP="006E7EAC">
            <w:pPr>
              <w:rPr>
                <w:b/>
                <w:lang w:eastAsia="nb-NO"/>
              </w:rPr>
            </w:pPr>
            <w:r>
              <w:rPr>
                <w:b/>
                <w:lang w:eastAsia="nb-NO"/>
              </w:rPr>
              <w:t>Tidspunkt</w:t>
            </w:r>
            <w:r w:rsidRPr="00DA5079">
              <w:rPr>
                <w:b/>
                <w:lang w:eastAsia="nb-NO"/>
              </w:rPr>
              <w:t>:</w:t>
            </w:r>
          </w:p>
        </w:tc>
      </w:tr>
      <w:tr w:rsidR="00CD1D90" w:rsidRPr="00DA5079" w14:paraId="4A41CA14" w14:textId="77777777" w:rsidTr="006E7EAC">
        <w:tc>
          <w:tcPr>
            <w:tcW w:w="9060" w:type="dxa"/>
            <w:tcBorders>
              <w:top w:val="single" w:sz="4" w:space="0" w:color="auto"/>
              <w:left w:val="single" w:sz="4" w:space="0" w:color="auto"/>
              <w:bottom w:val="single" w:sz="4" w:space="0" w:color="auto"/>
              <w:right w:val="single" w:sz="4" w:space="0" w:color="auto"/>
            </w:tcBorders>
          </w:tcPr>
          <w:p w14:paraId="68561A74" w14:textId="77777777" w:rsidR="00CD1D90" w:rsidRPr="00DA5079" w:rsidRDefault="00CD1D90" w:rsidP="006E7EAC">
            <w:pPr>
              <w:rPr>
                <w:b/>
                <w:lang w:eastAsia="nb-NO"/>
              </w:rPr>
            </w:pPr>
            <w:r>
              <w:rPr>
                <w:b/>
                <w:lang w:eastAsia="nb-NO"/>
              </w:rPr>
              <w:t>O</w:t>
            </w:r>
            <w:r w:rsidRPr="00DA5079">
              <w:rPr>
                <w:b/>
                <w:lang w:eastAsia="nb-NO"/>
              </w:rPr>
              <w:t>mfang</w:t>
            </w:r>
            <w:r>
              <w:rPr>
                <w:b/>
                <w:lang w:eastAsia="nb-NO"/>
              </w:rPr>
              <w:t>/verdi</w:t>
            </w:r>
            <w:r w:rsidRPr="00DA5079">
              <w:rPr>
                <w:b/>
                <w:lang w:eastAsia="nb-NO"/>
              </w:rPr>
              <w:t>:</w:t>
            </w:r>
          </w:p>
        </w:tc>
      </w:tr>
      <w:tr w:rsidR="00CD1D90" w:rsidRPr="00DA5079" w14:paraId="5F4292F2" w14:textId="77777777" w:rsidTr="006E7EAC">
        <w:trPr>
          <w:trHeight w:val="678"/>
        </w:trPr>
        <w:tc>
          <w:tcPr>
            <w:tcW w:w="9060" w:type="dxa"/>
            <w:tcBorders>
              <w:top w:val="single" w:sz="4" w:space="0" w:color="auto"/>
              <w:left w:val="single" w:sz="4" w:space="0" w:color="auto"/>
              <w:bottom w:val="single" w:sz="4" w:space="0" w:color="auto"/>
              <w:right w:val="single" w:sz="4" w:space="0" w:color="auto"/>
            </w:tcBorders>
            <w:hideMark/>
          </w:tcPr>
          <w:p w14:paraId="58F2375B" w14:textId="77777777" w:rsidR="00CD1D90" w:rsidRPr="00DA5079" w:rsidRDefault="00CD1D90" w:rsidP="006E7EAC">
            <w:pPr>
              <w:rPr>
                <w:b/>
                <w:lang w:eastAsia="nb-NO"/>
              </w:rPr>
            </w:pPr>
            <w:r w:rsidRPr="00DA5079">
              <w:rPr>
                <w:b/>
                <w:lang w:eastAsia="nb-NO"/>
              </w:rPr>
              <w:t>Beskrivelse av leveransen</w:t>
            </w:r>
            <w:r>
              <w:rPr>
                <w:b/>
                <w:lang w:eastAsia="nb-NO"/>
              </w:rPr>
              <w:t>:</w:t>
            </w:r>
            <w:r w:rsidRPr="00DA5079">
              <w:rPr>
                <w:b/>
                <w:lang w:eastAsia="nb-NO"/>
              </w:rPr>
              <w:t xml:space="preserve"> </w:t>
            </w:r>
          </w:p>
        </w:tc>
      </w:tr>
    </w:tbl>
    <w:p w14:paraId="180C358B" w14:textId="77777777" w:rsidR="00CD1D90" w:rsidRPr="00DA5079" w:rsidRDefault="00CD1D90" w:rsidP="00CD1D90">
      <w:pPr>
        <w:rPr>
          <w:lang w:eastAsia="nb-NO"/>
        </w:rPr>
      </w:pPr>
    </w:p>
    <w:p w14:paraId="276ED0FE" w14:textId="77777777" w:rsidR="00CD1D90" w:rsidRPr="00D9019B" w:rsidRDefault="00CD1D90" w:rsidP="00CD1D90"/>
    <w:p w14:paraId="261A7160" w14:textId="77777777" w:rsidR="00CD1D90" w:rsidRPr="00D9019B" w:rsidRDefault="00CD1D90" w:rsidP="00241887"/>
    <w:sectPr w:rsidR="00CD1D90" w:rsidRPr="00D9019B" w:rsidSect="009A3B90">
      <w:headerReference w:type="default" r:id="rId15"/>
      <w:footerReference w:type="even" r:id="rId16"/>
      <w:footerReference w:type="default" r:id="rId17"/>
      <w:headerReference w:type="first" r:id="rId18"/>
      <w:footerReference w:type="first" r:id="rId19"/>
      <w:pgSz w:w="11906" w:h="16838" w:code="9"/>
      <w:pgMar w:top="1418" w:right="1418" w:bottom="1418" w:left="1418" w:header="708" w:footer="708" w:gutter="0"/>
      <w:paperSrc w:first="2" w:other="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AF064" w14:textId="77777777" w:rsidR="00573301" w:rsidRDefault="00573301">
      <w:r>
        <w:separator/>
      </w:r>
    </w:p>
  </w:endnote>
  <w:endnote w:type="continuationSeparator" w:id="0">
    <w:p w14:paraId="711F172B" w14:textId="77777777" w:rsidR="00573301" w:rsidRDefault="00573301">
      <w:r>
        <w:continuationSeparator/>
      </w:r>
    </w:p>
  </w:endnote>
  <w:endnote w:type="continuationNotice" w:id="1">
    <w:p w14:paraId="3E503B79" w14:textId="77777777" w:rsidR="00573301" w:rsidRDefault="00573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FEEF" w14:textId="77777777" w:rsidR="008C04FE" w:rsidRDefault="008C04FE">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AF7FEF0" w14:textId="77777777" w:rsidR="008C04FE" w:rsidRDefault="008C04FE">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FEF1" w14:textId="77777777" w:rsidR="008C04FE" w:rsidRDefault="008C04FE">
    <w:pPr>
      <w:pStyle w:val="Bunntekst"/>
      <w:pBdr>
        <w:top w:val="single" w:sz="4" w:space="1" w:color="auto"/>
      </w:pBdr>
      <w:ind w:right="-2"/>
      <w:jc w:val="right"/>
      <w:rPr>
        <w:snapToGrid w:val="0"/>
        <w:lang w:eastAsia="nb-NO"/>
      </w:rPr>
    </w:pPr>
  </w:p>
  <w:p w14:paraId="4AF7FEF2" w14:textId="77777777" w:rsidR="008C04FE" w:rsidRDefault="008C04FE" w:rsidP="00366D49">
    <w:pPr>
      <w:pStyle w:val="Bunntekst"/>
      <w:pBdr>
        <w:top w:val="single" w:sz="4" w:space="1" w:color="auto"/>
      </w:pBdr>
      <w:ind w:right="-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FEF9" w14:textId="6EB97300" w:rsidR="008C04FE" w:rsidRDefault="008C04FE">
    <w:pPr>
      <w:pStyle w:val="Bunntekst"/>
    </w:pPr>
    <w:r>
      <w:t xml:space="preserve">v </w:t>
    </w:r>
    <w:r w:rsidR="005A47C6">
      <w:t>2.</w:t>
    </w:r>
    <w:r w:rsidR="008572A1">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7FAC6" w14:textId="77777777" w:rsidR="00573301" w:rsidRDefault="00573301">
      <w:r>
        <w:separator/>
      </w:r>
    </w:p>
  </w:footnote>
  <w:footnote w:type="continuationSeparator" w:id="0">
    <w:p w14:paraId="18C777FD" w14:textId="77777777" w:rsidR="00573301" w:rsidRDefault="00573301">
      <w:r>
        <w:continuationSeparator/>
      </w:r>
    </w:p>
  </w:footnote>
  <w:footnote w:type="continuationNotice" w:id="1">
    <w:p w14:paraId="014F739D" w14:textId="77777777" w:rsidR="00573301" w:rsidRDefault="00573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1" w:type="dxa"/>
      <w:tblLook w:val="04A0" w:firstRow="1" w:lastRow="0" w:firstColumn="1" w:lastColumn="0" w:noHBand="0" w:noVBand="1"/>
    </w:tblPr>
    <w:tblGrid>
      <w:gridCol w:w="2967"/>
      <w:gridCol w:w="3028"/>
      <w:gridCol w:w="3396"/>
    </w:tblGrid>
    <w:tr w:rsidR="008C04FE" w:rsidRPr="003C0C22" w14:paraId="4AF7FEED" w14:textId="77777777" w:rsidTr="00957012">
      <w:trPr>
        <w:trHeight w:val="703"/>
      </w:trPr>
      <w:tc>
        <w:tcPr>
          <w:tcW w:w="2967" w:type="dxa"/>
        </w:tcPr>
        <w:p w14:paraId="4AF7FEE2" w14:textId="779B910F" w:rsidR="008C04FE" w:rsidRPr="003C0C22" w:rsidRDefault="008C04FE" w:rsidP="003C0C22">
          <w:pPr>
            <w:tabs>
              <w:tab w:val="center" w:pos="4536"/>
              <w:tab w:val="right" w:pos="9072"/>
            </w:tabs>
            <w:rPr>
              <w:sz w:val="20"/>
            </w:rPr>
          </w:pPr>
          <w:r w:rsidRPr="003C0C22">
            <w:rPr>
              <w:b/>
              <w:sz w:val="20"/>
            </w:rPr>
            <w:t xml:space="preserve">Arbeids- og velferdsetaten </w:t>
          </w:r>
        </w:p>
      </w:tc>
      <w:tc>
        <w:tcPr>
          <w:tcW w:w="3028" w:type="dxa"/>
        </w:tcPr>
        <w:p w14:paraId="4AF7FEE3" w14:textId="77777777" w:rsidR="008C04FE" w:rsidRPr="003C0C22" w:rsidRDefault="008C04FE" w:rsidP="003C0C22">
          <w:pPr>
            <w:tabs>
              <w:tab w:val="center" w:pos="4536"/>
              <w:tab w:val="right" w:pos="9072"/>
            </w:tabs>
            <w:jc w:val="center"/>
            <w:rPr>
              <w:b/>
              <w:sz w:val="20"/>
            </w:rPr>
          </w:pPr>
          <w:r w:rsidRPr="003C0C22">
            <w:rPr>
              <w:b/>
              <w:sz w:val="20"/>
            </w:rPr>
            <w:t>Konkurransegrunnlag</w:t>
          </w:r>
          <w:r>
            <w:rPr>
              <w:b/>
              <w:sz w:val="20"/>
            </w:rPr>
            <w:t xml:space="preserve"> Del I</w:t>
          </w:r>
        </w:p>
        <w:p w14:paraId="4AF7FEE4" w14:textId="77777777" w:rsidR="008C04FE" w:rsidRPr="003C0C22" w:rsidRDefault="008C04FE" w:rsidP="003C0C22">
          <w:pPr>
            <w:tabs>
              <w:tab w:val="center" w:pos="4536"/>
              <w:tab w:val="right" w:pos="9072"/>
            </w:tabs>
            <w:jc w:val="center"/>
            <w:rPr>
              <w:b/>
              <w:sz w:val="20"/>
            </w:rPr>
          </w:pPr>
          <w:r w:rsidRPr="003C0C22">
            <w:rPr>
              <w:b/>
              <w:sz w:val="20"/>
            </w:rPr>
            <w:t xml:space="preserve">Åpen anbudskonkurranse </w:t>
          </w:r>
        </w:p>
        <w:p w14:paraId="4AF7FEE5" w14:textId="77777777" w:rsidR="008C04FE" w:rsidRPr="003C0C22" w:rsidRDefault="008C04FE" w:rsidP="003C0C22">
          <w:pPr>
            <w:tabs>
              <w:tab w:val="center" w:pos="4536"/>
              <w:tab w:val="right" w:pos="9072"/>
            </w:tabs>
            <w:jc w:val="center"/>
            <w:rPr>
              <w:sz w:val="20"/>
            </w:rPr>
          </w:pPr>
          <w:r w:rsidRPr="003C0C22">
            <w:rPr>
              <w:b/>
              <w:sz w:val="20"/>
            </w:rPr>
            <w:t>FOA Del II</w:t>
          </w:r>
          <w:r>
            <w:rPr>
              <w:b/>
              <w:sz w:val="20"/>
            </w:rPr>
            <w:t>I</w:t>
          </w:r>
        </w:p>
      </w:tc>
      <w:tc>
        <w:tcPr>
          <w:tcW w:w="3396" w:type="dxa"/>
        </w:tcPr>
        <w:tbl>
          <w:tblPr>
            <w:tblW w:w="0" w:type="auto"/>
            <w:tblInd w:w="108" w:type="dxa"/>
            <w:tblLook w:val="0000" w:firstRow="0" w:lastRow="0" w:firstColumn="0" w:lastColumn="0" w:noHBand="0" w:noVBand="0"/>
          </w:tblPr>
          <w:tblGrid>
            <w:gridCol w:w="1786"/>
            <w:gridCol w:w="1152"/>
          </w:tblGrid>
          <w:tr w:rsidR="008C04FE" w:rsidRPr="003C0C22" w14:paraId="4AF7FEEB" w14:textId="77777777" w:rsidTr="00957012">
            <w:tc>
              <w:tcPr>
                <w:tcW w:w="1786" w:type="dxa"/>
              </w:tcPr>
              <w:p w14:paraId="4AF7FEE6" w14:textId="77777777" w:rsidR="008C04FE" w:rsidRPr="003C0C22" w:rsidRDefault="008C04FE" w:rsidP="003C0C22">
                <w:pPr>
                  <w:tabs>
                    <w:tab w:val="center" w:pos="4536"/>
                    <w:tab w:val="right" w:pos="9072"/>
                  </w:tabs>
                  <w:jc w:val="right"/>
                  <w:rPr>
                    <w:sz w:val="20"/>
                  </w:rPr>
                </w:pPr>
                <w:r w:rsidRPr="003C0C22">
                  <w:rPr>
                    <w:sz w:val="20"/>
                  </w:rPr>
                  <w:t>Side:</w:t>
                </w:r>
              </w:p>
              <w:p w14:paraId="4AF7FEE7" w14:textId="77777777" w:rsidR="008C04FE" w:rsidRPr="003C0C22" w:rsidRDefault="008C04FE" w:rsidP="003C0C22">
                <w:pPr>
                  <w:tabs>
                    <w:tab w:val="center" w:pos="4536"/>
                    <w:tab w:val="right" w:pos="9072"/>
                  </w:tabs>
                  <w:jc w:val="right"/>
                  <w:rPr>
                    <w:sz w:val="20"/>
                  </w:rPr>
                </w:pPr>
              </w:p>
              <w:p w14:paraId="4AF7FEE8" w14:textId="77777777" w:rsidR="008C04FE" w:rsidRPr="003C0C22" w:rsidRDefault="008C04FE" w:rsidP="003C0C22">
                <w:pPr>
                  <w:tabs>
                    <w:tab w:val="center" w:pos="4536"/>
                    <w:tab w:val="right" w:pos="9072"/>
                  </w:tabs>
                  <w:jc w:val="right"/>
                  <w:rPr>
                    <w:sz w:val="20"/>
                  </w:rPr>
                </w:pPr>
              </w:p>
            </w:tc>
            <w:tc>
              <w:tcPr>
                <w:tcW w:w="1152" w:type="dxa"/>
              </w:tcPr>
              <w:p w14:paraId="4AF7FEE9" w14:textId="77777777" w:rsidR="008C04FE" w:rsidRPr="003C0C22" w:rsidRDefault="008C04FE" w:rsidP="003C0C22">
                <w:pPr>
                  <w:tabs>
                    <w:tab w:val="center" w:pos="4536"/>
                    <w:tab w:val="right" w:pos="9072"/>
                  </w:tabs>
                  <w:jc w:val="right"/>
                  <w:rPr>
                    <w:sz w:val="20"/>
                  </w:rPr>
                </w:pPr>
                <w:r w:rsidRPr="003C0C22">
                  <w:rPr>
                    <w:sz w:val="20"/>
                  </w:rPr>
                  <w:fldChar w:fldCharType="begin"/>
                </w:r>
                <w:r w:rsidRPr="003C0C22">
                  <w:rPr>
                    <w:sz w:val="20"/>
                  </w:rPr>
                  <w:instrText xml:space="preserve"> PAGE </w:instrText>
                </w:r>
                <w:r w:rsidRPr="003C0C22">
                  <w:rPr>
                    <w:sz w:val="20"/>
                  </w:rPr>
                  <w:fldChar w:fldCharType="separate"/>
                </w:r>
                <w:r w:rsidR="00166DCD">
                  <w:rPr>
                    <w:noProof/>
                    <w:sz w:val="20"/>
                  </w:rPr>
                  <w:t>8</w:t>
                </w:r>
                <w:r w:rsidRPr="003C0C22">
                  <w:rPr>
                    <w:sz w:val="20"/>
                  </w:rPr>
                  <w:fldChar w:fldCharType="end"/>
                </w:r>
                <w:r w:rsidRPr="003C0C22">
                  <w:rPr>
                    <w:sz w:val="20"/>
                  </w:rPr>
                  <w:t xml:space="preserve"> av </w:t>
                </w:r>
                <w:r w:rsidRPr="003C0C22">
                  <w:rPr>
                    <w:sz w:val="20"/>
                  </w:rPr>
                  <w:fldChar w:fldCharType="begin"/>
                </w:r>
                <w:r w:rsidRPr="003C0C22">
                  <w:rPr>
                    <w:sz w:val="20"/>
                  </w:rPr>
                  <w:instrText xml:space="preserve"> NUMPAGES </w:instrText>
                </w:r>
                <w:r w:rsidRPr="003C0C22">
                  <w:rPr>
                    <w:sz w:val="20"/>
                  </w:rPr>
                  <w:fldChar w:fldCharType="separate"/>
                </w:r>
                <w:r w:rsidR="00166DCD">
                  <w:rPr>
                    <w:noProof/>
                    <w:sz w:val="20"/>
                  </w:rPr>
                  <w:t>16</w:t>
                </w:r>
                <w:r w:rsidRPr="003C0C22">
                  <w:rPr>
                    <w:noProof/>
                    <w:sz w:val="20"/>
                  </w:rPr>
                  <w:fldChar w:fldCharType="end"/>
                </w:r>
              </w:p>
              <w:p w14:paraId="4AF7FEEA" w14:textId="77777777" w:rsidR="008C04FE" w:rsidRPr="003C0C22" w:rsidRDefault="008C04FE" w:rsidP="0096277A">
                <w:pPr>
                  <w:tabs>
                    <w:tab w:val="center" w:pos="4536"/>
                    <w:tab w:val="right" w:pos="9072"/>
                  </w:tabs>
                  <w:jc w:val="right"/>
                  <w:rPr>
                    <w:sz w:val="20"/>
                  </w:rPr>
                </w:pPr>
              </w:p>
            </w:tc>
          </w:tr>
        </w:tbl>
        <w:p w14:paraId="4AF7FEEC" w14:textId="77777777" w:rsidR="008C04FE" w:rsidRPr="003C0C22" w:rsidRDefault="008C04FE" w:rsidP="003C0C22">
          <w:pPr>
            <w:tabs>
              <w:tab w:val="center" w:pos="4536"/>
              <w:tab w:val="right" w:pos="9072"/>
            </w:tabs>
            <w:jc w:val="right"/>
            <w:rPr>
              <w:sz w:val="20"/>
            </w:rPr>
          </w:pPr>
        </w:p>
      </w:tc>
    </w:tr>
  </w:tbl>
  <w:p w14:paraId="4AF7FEEE" w14:textId="77777777" w:rsidR="008C04FE" w:rsidRDefault="008C04FE" w:rsidP="00BF6DAE">
    <w:pPr>
      <w:pStyle w:val="Topptekst"/>
      <w:pBdr>
        <w:bottom w:val="single" w:sz="4"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FEF3" w14:textId="77777777" w:rsidR="008C04FE" w:rsidRDefault="008C04FE">
    <w:pPr>
      <w:pStyle w:val="Topptekst"/>
    </w:pPr>
    <w:r>
      <w:rPr>
        <w:noProof/>
        <w:lang w:eastAsia="nb-NO"/>
      </w:rPr>
      <w:drawing>
        <wp:anchor distT="0" distB="0" distL="114300" distR="114300" simplePos="0" relativeHeight="251658240" behindDoc="0" locked="0" layoutInCell="1" allowOverlap="1" wp14:anchorId="4AF7FEFA" wp14:editId="4AF7FEFB">
          <wp:simplePos x="0" y="0"/>
          <wp:positionH relativeFrom="column">
            <wp:posOffset>-137795</wp:posOffset>
          </wp:positionH>
          <wp:positionV relativeFrom="paragraph">
            <wp:posOffset>98425</wp:posOffset>
          </wp:positionV>
          <wp:extent cx="897890" cy="565785"/>
          <wp:effectExtent l="0" t="0" r="0" b="5715"/>
          <wp:wrapSquare wrapText="bothSides"/>
          <wp:docPr id="1" name="Bilde 1" descr="F:\F2823_KOM\Felles Filer\Rådgivingseksjonen\Profil og materiell\5. Profil og design\NAV profil\nav_logo\nav_logo_til_PC_og_PPT\nav_po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F7FEF4" w14:textId="77777777" w:rsidR="008C04FE" w:rsidRDefault="008C04FE">
    <w:pPr>
      <w:pStyle w:val="Topptekst"/>
    </w:pPr>
  </w:p>
  <w:p w14:paraId="4AF7FEF5" w14:textId="77777777" w:rsidR="008C04FE" w:rsidRDefault="008C04FE" w:rsidP="005419C9">
    <w:pPr>
      <w:pStyle w:val="Topptekst"/>
      <w:jc w:val="right"/>
      <w:rPr>
        <w:b/>
        <w:sz w:val="28"/>
        <w:szCs w:val="28"/>
      </w:rPr>
    </w:pPr>
  </w:p>
  <w:p w14:paraId="4AF7FEF6" w14:textId="77777777" w:rsidR="008C04FE" w:rsidRDefault="008C04FE" w:rsidP="005419C9">
    <w:pPr>
      <w:pStyle w:val="Topptekst"/>
      <w:jc w:val="right"/>
      <w:rPr>
        <w:b/>
        <w:sz w:val="28"/>
        <w:szCs w:val="28"/>
      </w:rPr>
    </w:pPr>
  </w:p>
  <w:p w14:paraId="4AF7FEF7" w14:textId="77777777" w:rsidR="008C04FE" w:rsidRPr="0040661A" w:rsidRDefault="008C04FE" w:rsidP="005419C9">
    <w:pPr>
      <w:pStyle w:val="Topptekst"/>
      <w:jc w:val="right"/>
      <w:rPr>
        <w:b/>
        <w:sz w:val="28"/>
        <w:szCs w:val="28"/>
      </w:rPr>
    </w:pPr>
    <w:r w:rsidRPr="00D25E8D">
      <w:rPr>
        <w:rFonts w:ascii="Arial" w:hAnsi="Arial" w:cs="Arial"/>
        <w:b/>
        <w:sz w:val="28"/>
        <w:szCs w:val="28"/>
      </w:rPr>
      <w:t>//</w:t>
    </w:r>
    <w:r>
      <w:rPr>
        <w:rFonts w:ascii="Arial" w:hAnsi="Arial" w:cs="Arial"/>
        <w:b/>
        <w:sz w:val="28"/>
        <w:szCs w:val="28"/>
      </w:rPr>
      <w:t xml:space="preserve"> KONKURRANSEGRUNNLAG</w:t>
    </w:r>
  </w:p>
  <w:p w14:paraId="4AF7FEF8" w14:textId="77777777" w:rsidR="008C04FE" w:rsidRDefault="008C04FE" w:rsidP="00A23866">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742F26C"/>
    <w:lvl w:ilvl="0">
      <w:numFmt w:val="decimal"/>
      <w:lvlText w:val="*"/>
      <w:lvlJc w:val="left"/>
      <w:rPr>
        <w:rFonts w:cs="Times New Roman"/>
      </w:rPr>
    </w:lvl>
  </w:abstractNum>
  <w:abstractNum w:abstractNumId="1" w15:restartNumberingAfterBreak="0">
    <w:nsid w:val="03464D30"/>
    <w:multiLevelType w:val="multilevel"/>
    <w:tmpl w:val="DB363B84"/>
    <w:lvl w:ilvl="0">
      <w:start w:val="1"/>
      <w:numFmt w:val="bullet"/>
      <w:lvlText w:val=""/>
      <w:lvlJc w:val="left"/>
      <w:pPr>
        <w:tabs>
          <w:tab w:val="num" w:pos="824"/>
        </w:tabs>
        <w:ind w:left="824" w:hanging="284"/>
      </w:pPr>
      <w:rPr>
        <w:rFonts w:ascii="Symbol" w:hAnsi="Symbol" w:hint="default"/>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 w15:restartNumberingAfterBreak="0">
    <w:nsid w:val="0819470A"/>
    <w:multiLevelType w:val="hybridMultilevel"/>
    <w:tmpl w:val="12408A9C"/>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09746805"/>
    <w:multiLevelType w:val="hybridMultilevel"/>
    <w:tmpl w:val="84506D78"/>
    <w:lvl w:ilvl="0" w:tplc="DD7428E0">
      <w:numFmt w:val="bullet"/>
      <w:lvlText w:val="-"/>
      <w:lvlJc w:val="left"/>
      <w:pPr>
        <w:tabs>
          <w:tab w:val="num" w:pos="360"/>
        </w:tabs>
        <w:ind w:left="360" w:hanging="360"/>
      </w:pPr>
      <w:rPr>
        <w:rFonts w:ascii="Times New Roman" w:eastAsia="Times New Roman" w:hAnsi="Times New Roman" w:cs="Times New Roman" w:hint="default"/>
      </w:rPr>
    </w:lvl>
    <w:lvl w:ilvl="1" w:tplc="152EDA02">
      <w:start w:val="1"/>
      <w:numFmt w:val="bullet"/>
      <w:lvlText w:val=""/>
      <w:lvlJc w:val="left"/>
      <w:pPr>
        <w:tabs>
          <w:tab w:val="num" w:pos="1080"/>
        </w:tabs>
        <w:ind w:left="1080" w:hanging="360"/>
      </w:pPr>
      <w:rPr>
        <w:rFonts w:ascii="Wingdings" w:hAnsi="Wingdings" w:hint="default"/>
      </w:rPr>
    </w:lvl>
    <w:lvl w:ilvl="2" w:tplc="31167334">
      <w:start w:val="1"/>
      <w:numFmt w:val="bullet"/>
      <w:lvlText w:val=""/>
      <w:lvlJc w:val="left"/>
      <w:pPr>
        <w:tabs>
          <w:tab w:val="num" w:pos="1800"/>
        </w:tabs>
        <w:ind w:left="1800" w:hanging="360"/>
      </w:pPr>
      <w:rPr>
        <w:rFonts w:ascii="Wingdings" w:hAnsi="Wingdings" w:hint="default"/>
      </w:rPr>
    </w:lvl>
    <w:lvl w:ilvl="3" w:tplc="F5A8C6BA">
      <w:start w:val="1"/>
      <w:numFmt w:val="bullet"/>
      <w:lvlText w:val=""/>
      <w:lvlJc w:val="left"/>
      <w:pPr>
        <w:tabs>
          <w:tab w:val="num" w:pos="2520"/>
        </w:tabs>
        <w:ind w:left="2520" w:hanging="360"/>
      </w:pPr>
      <w:rPr>
        <w:rFonts w:ascii="Wingdings" w:hAnsi="Wingdings" w:hint="default"/>
      </w:rPr>
    </w:lvl>
    <w:lvl w:ilvl="4" w:tplc="4322FBB8">
      <w:start w:val="1"/>
      <w:numFmt w:val="bullet"/>
      <w:lvlText w:val=""/>
      <w:lvlJc w:val="left"/>
      <w:pPr>
        <w:tabs>
          <w:tab w:val="num" w:pos="3240"/>
        </w:tabs>
        <w:ind w:left="3240" w:hanging="360"/>
      </w:pPr>
      <w:rPr>
        <w:rFonts w:ascii="Wingdings" w:hAnsi="Wingdings" w:hint="default"/>
      </w:rPr>
    </w:lvl>
    <w:lvl w:ilvl="5" w:tplc="8AA43834">
      <w:start w:val="1"/>
      <w:numFmt w:val="bullet"/>
      <w:lvlText w:val=""/>
      <w:lvlJc w:val="left"/>
      <w:pPr>
        <w:tabs>
          <w:tab w:val="num" w:pos="3960"/>
        </w:tabs>
        <w:ind w:left="3960" w:hanging="360"/>
      </w:pPr>
      <w:rPr>
        <w:rFonts w:ascii="Wingdings" w:hAnsi="Wingdings" w:hint="default"/>
      </w:rPr>
    </w:lvl>
    <w:lvl w:ilvl="6" w:tplc="AF7E0E0E">
      <w:start w:val="1"/>
      <w:numFmt w:val="bullet"/>
      <w:lvlText w:val=""/>
      <w:lvlJc w:val="left"/>
      <w:pPr>
        <w:tabs>
          <w:tab w:val="num" w:pos="4680"/>
        </w:tabs>
        <w:ind w:left="4680" w:hanging="360"/>
      </w:pPr>
      <w:rPr>
        <w:rFonts w:ascii="Wingdings" w:hAnsi="Wingdings" w:hint="default"/>
      </w:rPr>
    </w:lvl>
    <w:lvl w:ilvl="7" w:tplc="8E5A7CAC">
      <w:start w:val="1"/>
      <w:numFmt w:val="bullet"/>
      <w:lvlText w:val=""/>
      <w:lvlJc w:val="left"/>
      <w:pPr>
        <w:tabs>
          <w:tab w:val="num" w:pos="5400"/>
        </w:tabs>
        <w:ind w:left="5400" w:hanging="360"/>
      </w:pPr>
      <w:rPr>
        <w:rFonts w:ascii="Wingdings" w:hAnsi="Wingdings" w:hint="default"/>
      </w:rPr>
    </w:lvl>
    <w:lvl w:ilvl="8" w:tplc="6C6E3B62">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0176462"/>
    <w:multiLevelType w:val="hybridMultilevel"/>
    <w:tmpl w:val="7A1E6FE2"/>
    <w:lvl w:ilvl="0" w:tplc="04140001">
      <w:start w:val="1"/>
      <w:numFmt w:val="bullet"/>
      <w:lvlText w:val=""/>
      <w:lvlJc w:val="left"/>
      <w:pPr>
        <w:tabs>
          <w:tab w:val="num" w:pos="786"/>
        </w:tabs>
        <w:ind w:left="786" w:hanging="360"/>
      </w:pPr>
      <w:rPr>
        <w:rFonts w:ascii="Symbol" w:hAnsi="Symbol" w:hint="default"/>
      </w:rPr>
    </w:lvl>
    <w:lvl w:ilvl="1" w:tplc="04140003" w:tentative="1">
      <w:start w:val="1"/>
      <w:numFmt w:val="bullet"/>
      <w:lvlText w:val="o"/>
      <w:lvlJc w:val="left"/>
      <w:pPr>
        <w:tabs>
          <w:tab w:val="num" w:pos="1506"/>
        </w:tabs>
        <w:ind w:left="1506" w:hanging="360"/>
      </w:pPr>
      <w:rPr>
        <w:rFonts w:ascii="Courier New" w:hAnsi="Courier New" w:hint="default"/>
      </w:rPr>
    </w:lvl>
    <w:lvl w:ilvl="2" w:tplc="04140005" w:tentative="1">
      <w:start w:val="1"/>
      <w:numFmt w:val="bullet"/>
      <w:lvlText w:val=""/>
      <w:lvlJc w:val="left"/>
      <w:pPr>
        <w:tabs>
          <w:tab w:val="num" w:pos="2226"/>
        </w:tabs>
        <w:ind w:left="2226" w:hanging="360"/>
      </w:pPr>
      <w:rPr>
        <w:rFonts w:ascii="Wingdings" w:hAnsi="Wingdings" w:hint="default"/>
      </w:rPr>
    </w:lvl>
    <w:lvl w:ilvl="3" w:tplc="04140001" w:tentative="1">
      <w:start w:val="1"/>
      <w:numFmt w:val="bullet"/>
      <w:lvlText w:val=""/>
      <w:lvlJc w:val="left"/>
      <w:pPr>
        <w:tabs>
          <w:tab w:val="num" w:pos="2946"/>
        </w:tabs>
        <w:ind w:left="2946" w:hanging="360"/>
      </w:pPr>
      <w:rPr>
        <w:rFonts w:ascii="Symbol" w:hAnsi="Symbol" w:hint="default"/>
      </w:rPr>
    </w:lvl>
    <w:lvl w:ilvl="4" w:tplc="04140003" w:tentative="1">
      <w:start w:val="1"/>
      <w:numFmt w:val="bullet"/>
      <w:lvlText w:val="o"/>
      <w:lvlJc w:val="left"/>
      <w:pPr>
        <w:tabs>
          <w:tab w:val="num" w:pos="3666"/>
        </w:tabs>
        <w:ind w:left="3666" w:hanging="360"/>
      </w:pPr>
      <w:rPr>
        <w:rFonts w:ascii="Courier New" w:hAnsi="Courier New" w:hint="default"/>
      </w:rPr>
    </w:lvl>
    <w:lvl w:ilvl="5" w:tplc="04140005" w:tentative="1">
      <w:start w:val="1"/>
      <w:numFmt w:val="bullet"/>
      <w:lvlText w:val=""/>
      <w:lvlJc w:val="left"/>
      <w:pPr>
        <w:tabs>
          <w:tab w:val="num" w:pos="4386"/>
        </w:tabs>
        <w:ind w:left="4386" w:hanging="360"/>
      </w:pPr>
      <w:rPr>
        <w:rFonts w:ascii="Wingdings" w:hAnsi="Wingdings" w:hint="default"/>
      </w:rPr>
    </w:lvl>
    <w:lvl w:ilvl="6" w:tplc="04140001" w:tentative="1">
      <w:start w:val="1"/>
      <w:numFmt w:val="bullet"/>
      <w:lvlText w:val=""/>
      <w:lvlJc w:val="left"/>
      <w:pPr>
        <w:tabs>
          <w:tab w:val="num" w:pos="5106"/>
        </w:tabs>
        <w:ind w:left="5106" w:hanging="360"/>
      </w:pPr>
      <w:rPr>
        <w:rFonts w:ascii="Symbol" w:hAnsi="Symbol" w:hint="default"/>
      </w:rPr>
    </w:lvl>
    <w:lvl w:ilvl="7" w:tplc="04140003" w:tentative="1">
      <w:start w:val="1"/>
      <w:numFmt w:val="bullet"/>
      <w:lvlText w:val="o"/>
      <w:lvlJc w:val="left"/>
      <w:pPr>
        <w:tabs>
          <w:tab w:val="num" w:pos="5826"/>
        </w:tabs>
        <w:ind w:left="5826" w:hanging="360"/>
      </w:pPr>
      <w:rPr>
        <w:rFonts w:ascii="Courier New" w:hAnsi="Courier New" w:hint="default"/>
      </w:rPr>
    </w:lvl>
    <w:lvl w:ilvl="8" w:tplc="04140005" w:tentative="1">
      <w:start w:val="1"/>
      <w:numFmt w:val="bullet"/>
      <w:lvlText w:val=""/>
      <w:lvlJc w:val="left"/>
      <w:pPr>
        <w:tabs>
          <w:tab w:val="num" w:pos="6546"/>
        </w:tabs>
        <w:ind w:left="6546" w:hanging="360"/>
      </w:pPr>
      <w:rPr>
        <w:rFonts w:ascii="Wingdings" w:hAnsi="Wingdings" w:hint="default"/>
      </w:rPr>
    </w:lvl>
  </w:abstractNum>
  <w:abstractNum w:abstractNumId="5" w15:restartNumberingAfterBreak="0">
    <w:nsid w:val="109B2BC6"/>
    <w:multiLevelType w:val="multilevel"/>
    <w:tmpl w:val="DEC027E2"/>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1A38B4"/>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A1083F"/>
    <w:multiLevelType w:val="hybridMultilevel"/>
    <w:tmpl w:val="1AE08A54"/>
    <w:lvl w:ilvl="0" w:tplc="7080810E">
      <w:start w:val="1"/>
      <w:numFmt w:val="bullet"/>
      <w:lvlText w:val=""/>
      <w:lvlJc w:val="left"/>
      <w:pPr>
        <w:tabs>
          <w:tab w:val="num" w:pos="824"/>
        </w:tabs>
        <w:ind w:left="824" w:hanging="284"/>
      </w:pPr>
      <w:rPr>
        <w:rFonts w:ascii="Symbol" w:hAnsi="Symbol" w:hint="default"/>
      </w:rPr>
    </w:lvl>
    <w:lvl w:ilvl="1" w:tplc="04140003" w:tentative="1">
      <w:start w:val="1"/>
      <w:numFmt w:val="bullet"/>
      <w:lvlText w:val="o"/>
      <w:lvlJc w:val="left"/>
      <w:pPr>
        <w:tabs>
          <w:tab w:val="num" w:pos="2340"/>
        </w:tabs>
        <w:ind w:left="2340" w:hanging="360"/>
      </w:pPr>
      <w:rPr>
        <w:rFonts w:ascii="Courier New" w:hAnsi="Courier New" w:hint="default"/>
      </w:rPr>
    </w:lvl>
    <w:lvl w:ilvl="2" w:tplc="04140005" w:tentative="1">
      <w:start w:val="1"/>
      <w:numFmt w:val="bullet"/>
      <w:lvlText w:val=""/>
      <w:lvlJc w:val="left"/>
      <w:pPr>
        <w:tabs>
          <w:tab w:val="num" w:pos="3060"/>
        </w:tabs>
        <w:ind w:left="3060" w:hanging="360"/>
      </w:pPr>
      <w:rPr>
        <w:rFonts w:ascii="Wingdings" w:hAnsi="Wingdings" w:hint="default"/>
      </w:rPr>
    </w:lvl>
    <w:lvl w:ilvl="3" w:tplc="04140001" w:tentative="1">
      <w:start w:val="1"/>
      <w:numFmt w:val="bullet"/>
      <w:lvlText w:val=""/>
      <w:lvlJc w:val="left"/>
      <w:pPr>
        <w:tabs>
          <w:tab w:val="num" w:pos="3780"/>
        </w:tabs>
        <w:ind w:left="3780" w:hanging="360"/>
      </w:pPr>
      <w:rPr>
        <w:rFonts w:ascii="Symbol" w:hAnsi="Symbol" w:hint="default"/>
      </w:rPr>
    </w:lvl>
    <w:lvl w:ilvl="4" w:tplc="04140003" w:tentative="1">
      <w:start w:val="1"/>
      <w:numFmt w:val="bullet"/>
      <w:lvlText w:val="o"/>
      <w:lvlJc w:val="left"/>
      <w:pPr>
        <w:tabs>
          <w:tab w:val="num" w:pos="4500"/>
        </w:tabs>
        <w:ind w:left="4500" w:hanging="360"/>
      </w:pPr>
      <w:rPr>
        <w:rFonts w:ascii="Courier New" w:hAnsi="Courier New" w:hint="default"/>
      </w:rPr>
    </w:lvl>
    <w:lvl w:ilvl="5" w:tplc="04140005" w:tentative="1">
      <w:start w:val="1"/>
      <w:numFmt w:val="bullet"/>
      <w:lvlText w:val=""/>
      <w:lvlJc w:val="left"/>
      <w:pPr>
        <w:tabs>
          <w:tab w:val="num" w:pos="5220"/>
        </w:tabs>
        <w:ind w:left="5220" w:hanging="360"/>
      </w:pPr>
      <w:rPr>
        <w:rFonts w:ascii="Wingdings" w:hAnsi="Wingdings" w:hint="default"/>
      </w:rPr>
    </w:lvl>
    <w:lvl w:ilvl="6" w:tplc="04140001" w:tentative="1">
      <w:start w:val="1"/>
      <w:numFmt w:val="bullet"/>
      <w:lvlText w:val=""/>
      <w:lvlJc w:val="left"/>
      <w:pPr>
        <w:tabs>
          <w:tab w:val="num" w:pos="5940"/>
        </w:tabs>
        <w:ind w:left="5940" w:hanging="360"/>
      </w:pPr>
      <w:rPr>
        <w:rFonts w:ascii="Symbol" w:hAnsi="Symbol" w:hint="default"/>
      </w:rPr>
    </w:lvl>
    <w:lvl w:ilvl="7" w:tplc="04140003" w:tentative="1">
      <w:start w:val="1"/>
      <w:numFmt w:val="bullet"/>
      <w:lvlText w:val="o"/>
      <w:lvlJc w:val="left"/>
      <w:pPr>
        <w:tabs>
          <w:tab w:val="num" w:pos="6660"/>
        </w:tabs>
        <w:ind w:left="6660" w:hanging="360"/>
      </w:pPr>
      <w:rPr>
        <w:rFonts w:ascii="Courier New" w:hAnsi="Courier New" w:hint="default"/>
      </w:rPr>
    </w:lvl>
    <w:lvl w:ilvl="8" w:tplc="04140005" w:tentative="1">
      <w:start w:val="1"/>
      <w:numFmt w:val="bullet"/>
      <w:lvlText w:val=""/>
      <w:lvlJc w:val="left"/>
      <w:pPr>
        <w:tabs>
          <w:tab w:val="num" w:pos="7380"/>
        </w:tabs>
        <w:ind w:left="7380" w:hanging="360"/>
      </w:pPr>
      <w:rPr>
        <w:rFonts w:ascii="Wingdings" w:hAnsi="Wingdings" w:hint="default"/>
      </w:rPr>
    </w:lvl>
  </w:abstractNum>
  <w:abstractNum w:abstractNumId="8"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DF12F7"/>
    <w:multiLevelType w:val="multilevel"/>
    <w:tmpl w:val="6B96C182"/>
    <w:lvl w:ilvl="0">
      <w:start w:val="1"/>
      <w:numFmt w:val="decimal"/>
      <w:pStyle w:val="Overskrift1"/>
      <w:lvlText w:val="%1"/>
      <w:lvlJc w:val="left"/>
      <w:pPr>
        <w:tabs>
          <w:tab w:val="num" w:pos="432"/>
        </w:tabs>
        <w:ind w:left="432" w:hanging="432"/>
      </w:pPr>
      <w:rPr>
        <w:rFonts w:cs="Times New Roman"/>
      </w:rPr>
    </w:lvl>
    <w:lvl w:ilvl="1">
      <w:start w:val="1"/>
      <w:numFmt w:val="decimal"/>
      <w:pStyle w:val="Overskrift2"/>
      <w:lvlText w:val="%1.%2"/>
      <w:lvlJc w:val="left"/>
      <w:pPr>
        <w:tabs>
          <w:tab w:val="num" w:pos="718"/>
        </w:tabs>
        <w:ind w:left="718" w:hanging="576"/>
      </w:pPr>
      <w:rPr>
        <w:rFonts w:cs="Times New Roman"/>
      </w:rPr>
    </w:lvl>
    <w:lvl w:ilvl="2">
      <w:start w:val="1"/>
      <w:numFmt w:val="decimal"/>
      <w:pStyle w:val="Overskrift3"/>
      <w:lvlText w:val="%1.%2.%3"/>
      <w:lvlJc w:val="left"/>
      <w:pPr>
        <w:tabs>
          <w:tab w:val="num" w:pos="720"/>
        </w:tabs>
        <w:ind w:left="720" w:hanging="720"/>
      </w:pPr>
      <w:rPr>
        <w:rFonts w:cs="Times New Roman"/>
      </w:rPr>
    </w:lvl>
    <w:lvl w:ilvl="3">
      <w:start w:val="1"/>
      <w:numFmt w:val="decimal"/>
      <w:pStyle w:val="Overskrift4"/>
      <w:lvlText w:val="%1.%2.%3.%4"/>
      <w:lvlJc w:val="left"/>
      <w:pPr>
        <w:tabs>
          <w:tab w:val="num" w:pos="864"/>
        </w:tabs>
        <w:ind w:left="864" w:hanging="864"/>
      </w:pPr>
      <w:rPr>
        <w:rFonts w:cs="Times New Roman"/>
      </w:rPr>
    </w:lvl>
    <w:lvl w:ilvl="4">
      <w:start w:val="1"/>
      <w:numFmt w:val="decimal"/>
      <w:pStyle w:val="Overskrift5"/>
      <w:lvlText w:val="%1.%2.%3.%4.%5"/>
      <w:lvlJc w:val="left"/>
      <w:pPr>
        <w:tabs>
          <w:tab w:val="num" w:pos="1008"/>
        </w:tabs>
        <w:ind w:left="1008" w:hanging="1008"/>
      </w:pPr>
      <w:rPr>
        <w:rFonts w:cs="Times New Roman"/>
      </w:rPr>
    </w:lvl>
    <w:lvl w:ilvl="5">
      <w:start w:val="1"/>
      <w:numFmt w:val="decimal"/>
      <w:pStyle w:val="Overskrift6"/>
      <w:lvlText w:val="%1.%2.%3.%4.%5.%6"/>
      <w:lvlJc w:val="left"/>
      <w:pPr>
        <w:tabs>
          <w:tab w:val="num" w:pos="1152"/>
        </w:tabs>
        <w:ind w:left="1152" w:hanging="1152"/>
      </w:pPr>
      <w:rPr>
        <w:rFonts w:cs="Times New Roman"/>
      </w:rPr>
    </w:lvl>
    <w:lvl w:ilvl="6">
      <w:start w:val="1"/>
      <w:numFmt w:val="decimal"/>
      <w:pStyle w:val="Overskrift7"/>
      <w:lvlText w:val="%1.%2.%3.%4.%5.%6.%7"/>
      <w:lvlJc w:val="left"/>
      <w:pPr>
        <w:tabs>
          <w:tab w:val="num" w:pos="1296"/>
        </w:tabs>
        <w:ind w:left="1296" w:hanging="1296"/>
      </w:pPr>
      <w:rPr>
        <w:rFonts w:cs="Times New Roman"/>
      </w:rPr>
    </w:lvl>
    <w:lvl w:ilvl="7">
      <w:start w:val="1"/>
      <w:numFmt w:val="decimal"/>
      <w:pStyle w:val="Overskrift8"/>
      <w:lvlText w:val="%1.%2.%3.%4.%5.%6.%7.%8"/>
      <w:lvlJc w:val="left"/>
      <w:pPr>
        <w:tabs>
          <w:tab w:val="num" w:pos="1440"/>
        </w:tabs>
        <w:ind w:left="1440" w:hanging="1440"/>
      </w:pPr>
      <w:rPr>
        <w:rFonts w:cs="Times New Roman"/>
      </w:rPr>
    </w:lvl>
    <w:lvl w:ilvl="8">
      <w:start w:val="1"/>
      <w:numFmt w:val="decimal"/>
      <w:pStyle w:val="Overskrift9"/>
      <w:lvlText w:val="%1.%2.%3.%4.%5.%6.%7.%8.%9"/>
      <w:lvlJc w:val="left"/>
      <w:pPr>
        <w:tabs>
          <w:tab w:val="num" w:pos="1584"/>
        </w:tabs>
        <w:ind w:left="1584" w:hanging="1584"/>
      </w:pPr>
      <w:rPr>
        <w:rFonts w:cs="Times New Roman"/>
      </w:rPr>
    </w:lvl>
  </w:abstractNum>
  <w:abstractNum w:abstractNumId="10" w15:restartNumberingAfterBreak="0">
    <w:nsid w:val="1B4F52B6"/>
    <w:multiLevelType w:val="multilevel"/>
    <w:tmpl w:val="7D140DE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CD30A6B"/>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0150A0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2FC5DB1"/>
    <w:multiLevelType w:val="multilevel"/>
    <w:tmpl w:val="CAEEB350"/>
    <w:lvl w:ilvl="0">
      <w:start w:val="1"/>
      <w:numFmt w:val="bullet"/>
      <w:lvlText w:val="-"/>
      <w:lvlJc w:val="left"/>
      <w:pPr>
        <w:tabs>
          <w:tab w:val="num" w:pos="900"/>
        </w:tabs>
        <w:ind w:left="900" w:hanging="360"/>
      </w:pPr>
      <w:rPr>
        <w:rFonts w:ascii="Times New Roman" w:eastAsia="Times New Roman" w:hAnsi="Times New Roman" w:hint="default"/>
      </w:rPr>
    </w:lvl>
    <w:lvl w:ilvl="1">
      <w:start w:val="1"/>
      <w:numFmt w:val="bullet"/>
      <w:lvlText w:val="o"/>
      <w:lvlJc w:val="left"/>
      <w:pPr>
        <w:tabs>
          <w:tab w:val="num" w:pos="1620"/>
        </w:tabs>
        <w:ind w:left="1620" w:hanging="360"/>
      </w:pPr>
      <w:rPr>
        <w:rFonts w:ascii="Courier New" w:hAnsi="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23AB1279"/>
    <w:multiLevelType w:val="hybridMultilevel"/>
    <w:tmpl w:val="D654D5DC"/>
    <w:lvl w:ilvl="0" w:tplc="B0867A2E">
      <w:start w:val="1"/>
      <w:numFmt w:val="decimal"/>
      <w:lvlText w:val="3.%1"/>
      <w:lvlJc w:val="left"/>
      <w:pPr>
        <w:tabs>
          <w:tab w:val="num" w:pos="1065"/>
        </w:tabs>
        <w:ind w:left="1065" w:hanging="705"/>
      </w:pPr>
      <w:rPr>
        <w:rFonts w:cs="Times New Roman" w:hint="default"/>
      </w:rPr>
    </w:lvl>
    <w:lvl w:ilvl="1" w:tplc="04140019" w:tentative="1">
      <w:start w:val="1"/>
      <w:numFmt w:val="lowerLetter"/>
      <w:lvlText w:val="%2."/>
      <w:lvlJc w:val="left"/>
      <w:pPr>
        <w:tabs>
          <w:tab w:val="num" w:pos="1800"/>
        </w:tabs>
        <w:ind w:left="1800" w:hanging="360"/>
      </w:pPr>
      <w:rPr>
        <w:rFonts w:cs="Times New Roman"/>
      </w:rPr>
    </w:lvl>
    <w:lvl w:ilvl="2" w:tplc="0414001B" w:tentative="1">
      <w:start w:val="1"/>
      <w:numFmt w:val="lowerRoman"/>
      <w:lvlText w:val="%3."/>
      <w:lvlJc w:val="right"/>
      <w:pPr>
        <w:tabs>
          <w:tab w:val="num" w:pos="2520"/>
        </w:tabs>
        <w:ind w:left="2520" w:hanging="180"/>
      </w:pPr>
      <w:rPr>
        <w:rFonts w:cs="Times New Roman"/>
      </w:rPr>
    </w:lvl>
    <w:lvl w:ilvl="3" w:tplc="0414000F" w:tentative="1">
      <w:start w:val="1"/>
      <w:numFmt w:val="decimal"/>
      <w:lvlText w:val="%4."/>
      <w:lvlJc w:val="left"/>
      <w:pPr>
        <w:tabs>
          <w:tab w:val="num" w:pos="3240"/>
        </w:tabs>
        <w:ind w:left="3240" w:hanging="360"/>
      </w:pPr>
      <w:rPr>
        <w:rFonts w:cs="Times New Roman"/>
      </w:rPr>
    </w:lvl>
    <w:lvl w:ilvl="4" w:tplc="04140019" w:tentative="1">
      <w:start w:val="1"/>
      <w:numFmt w:val="lowerLetter"/>
      <w:lvlText w:val="%5."/>
      <w:lvlJc w:val="left"/>
      <w:pPr>
        <w:tabs>
          <w:tab w:val="num" w:pos="3960"/>
        </w:tabs>
        <w:ind w:left="3960" w:hanging="360"/>
      </w:pPr>
      <w:rPr>
        <w:rFonts w:cs="Times New Roman"/>
      </w:rPr>
    </w:lvl>
    <w:lvl w:ilvl="5" w:tplc="0414001B" w:tentative="1">
      <w:start w:val="1"/>
      <w:numFmt w:val="lowerRoman"/>
      <w:lvlText w:val="%6."/>
      <w:lvlJc w:val="right"/>
      <w:pPr>
        <w:tabs>
          <w:tab w:val="num" w:pos="4680"/>
        </w:tabs>
        <w:ind w:left="4680" w:hanging="180"/>
      </w:pPr>
      <w:rPr>
        <w:rFonts w:cs="Times New Roman"/>
      </w:rPr>
    </w:lvl>
    <w:lvl w:ilvl="6" w:tplc="0414000F" w:tentative="1">
      <w:start w:val="1"/>
      <w:numFmt w:val="decimal"/>
      <w:lvlText w:val="%7."/>
      <w:lvlJc w:val="left"/>
      <w:pPr>
        <w:tabs>
          <w:tab w:val="num" w:pos="5400"/>
        </w:tabs>
        <w:ind w:left="5400" w:hanging="360"/>
      </w:pPr>
      <w:rPr>
        <w:rFonts w:cs="Times New Roman"/>
      </w:rPr>
    </w:lvl>
    <w:lvl w:ilvl="7" w:tplc="04140019" w:tentative="1">
      <w:start w:val="1"/>
      <w:numFmt w:val="lowerLetter"/>
      <w:lvlText w:val="%8."/>
      <w:lvlJc w:val="left"/>
      <w:pPr>
        <w:tabs>
          <w:tab w:val="num" w:pos="6120"/>
        </w:tabs>
        <w:ind w:left="6120" w:hanging="360"/>
      </w:pPr>
      <w:rPr>
        <w:rFonts w:cs="Times New Roman"/>
      </w:rPr>
    </w:lvl>
    <w:lvl w:ilvl="8" w:tplc="0414001B" w:tentative="1">
      <w:start w:val="1"/>
      <w:numFmt w:val="lowerRoman"/>
      <w:lvlText w:val="%9."/>
      <w:lvlJc w:val="right"/>
      <w:pPr>
        <w:tabs>
          <w:tab w:val="num" w:pos="6840"/>
        </w:tabs>
        <w:ind w:left="6840" w:hanging="180"/>
      </w:pPr>
      <w:rPr>
        <w:rFonts w:cs="Times New Roman"/>
      </w:rPr>
    </w:lvl>
  </w:abstractNum>
  <w:abstractNum w:abstractNumId="15" w15:restartNumberingAfterBreak="0">
    <w:nsid w:val="2C917A8E"/>
    <w:multiLevelType w:val="singleLevel"/>
    <w:tmpl w:val="0414000F"/>
    <w:lvl w:ilvl="0">
      <w:start w:val="1"/>
      <w:numFmt w:val="decimal"/>
      <w:lvlText w:val="%1."/>
      <w:lvlJc w:val="left"/>
      <w:pPr>
        <w:tabs>
          <w:tab w:val="num" w:pos="360"/>
        </w:tabs>
        <w:ind w:left="360" w:hanging="360"/>
      </w:pPr>
      <w:rPr>
        <w:rFonts w:cs="Times New Roman"/>
      </w:rPr>
    </w:lvl>
  </w:abstractNum>
  <w:abstractNum w:abstractNumId="16" w15:restartNumberingAfterBreak="0">
    <w:nsid w:val="317463B6"/>
    <w:multiLevelType w:val="hybridMultilevel"/>
    <w:tmpl w:val="F228AB0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2184B"/>
    <w:multiLevelType w:val="multilevel"/>
    <w:tmpl w:val="10DC17E6"/>
    <w:lvl w:ilvl="0">
      <w:start w:val="1"/>
      <w:numFmt w:val="decimal"/>
      <w:lvlText w:val="%1."/>
      <w:lvlJc w:val="left"/>
      <w:pPr>
        <w:ind w:left="720" w:hanging="360"/>
      </w:pPr>
      <w:rPr>
        <w:rFonts w:hint="default"/>
      </w:rPr>
    </w:lvl>
    <w:lvl w:ilvl="1">
      <w:start w:val="9"/>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5DA1DE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64708DF"/>
    <w:multiLevelType w:val="multilevel"/>
    <w:tmpl w:val="22EAF848"/>
    <w:lvl w:ilvl="0">
      <w:start w:val="1"/>
      <w:numFmt w:val="bullet"/>
      <w:lvlText w:val=""/>
      <w:lvlJc w:val="left"/>
      <w:pPr>
        <w:tabs>
          <w:tab w:val="num" w:pos="284"/>
        </w:tabs>
        <w:ind w:left="284" w:hanging="284"/>
      </w:pPr>
      <w:rPr>
        <w:rFonts w:ascii="Symbol" w:hAnsi="Symbol" w:hint="default"/>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38E61C24"/>
    <w:multiLevelType w:val="hybridMultilevel"/>
    <w:tmpl w:val="30FA5434"/>
    <w:lvl w:ilvl="0" w:tplc="F2B2429E">
      <w:start w:val="557"/>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B7824C9"/>
    <w:multiLevelType w:val="hybridMultilevel"/>
    <w:tmpl w:val="B0E24C10"/>
    <w:lvl w:ilvl="0" w:tplc="C49E9D86">
      <w:start w:val="3"/>
      <w:numFmt w:val="decimal"/>
      <w:lvlText w:val="%1."/>
      <w:lvlJc w:val="left"/>
      <w:pPr>
        <w:tabs>
          <w:tab w:val="num" w:pos="360"/>
        </w:tabs>
        <w:ind w:left="360" w:hanging="360"/>
      </w:pPr>
      <w:rPr>
        <w:rFonts w:cs="Times New Roman" w:hint="default"/>
      </w:rPr>
    </w:lvl>
    <w:lvl w:ilvl="1" w:tplc="04140001">
      <w:start w:val="1"/>
      <w:numFmt w:val="bullet"/>
      <w:lvlText w:val=""/>
      <w:lvlJc w:val="left"/>
      <w:pPr>
        <w:tabs>
          <w:tab w:val="num" w:pos="1440"/>
        </w:tabs>
        <w:ind w:left="1440" w:hanging="360"/>
      </w:pPr>
      <w:rPr>
        <w:rFonts w:ascii="Symbol" w:hAnsi="Symbol" w:hint="default"/>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DA06D47"/>
    <w:multiLevelType w:val="hybridMultilevel"/>
    <w:tmpl w:val="70EEDF26"/>
    <w:lvl w:ilvl="0" w:tplc="2D6C0346">
      <w:start w:val="1"/>
      <w:numFmt w:val="bullet"/>
      <w:lvlText w:val="-"/>
      <w:lvlJc w:val="left"/>
      <w:pPr>
        <w:tabs>
          <w:tab w:val="num" w:pos="720"/>
        </w:tabs>
        <w:ind w:left="720" w:hanging="360"/>
      </w:pPr>
      <w:rPr>
        <w:rFonts w:ascii="Times New Roman" w:eastAsia="Times New Roman" w:hAnsi="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C13B87"/>
    <w:multiLevelType w:val="hybridMultilevel"/>
    <w:tmpl w:val="DEC027E2"/>
    <w:lvl w:ilvl="0" w:tplc="04140003">
      <w:start w:val="1"/>
      <w:numFmt w:val="bullet"/>
      <w:lvlText w:val="o"/>
      <w:lvlJc w:val="left"/>
      <w:pPr>
        <w:tabs>
          <w:tab w:val="num" w:pos="720"/>
        </w:tabs>
        <w:ind w:left="720" w:hanging="360"/>
      </w:pPr>
      <w:rPr>
        <w:rFonts w:ascii="Courier New" w:hAnsi="Courier New"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5A2C66"/>
    <w:multiLevelType w:val="hybridMultilevel"/>
    <w:tmpl w:val="0844614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FB123A"/>
    <w:multiLevelType w:val="hybridMultilevel"/>
    <w:tmpl w:val="FC66943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C563E0"/>
    <w:multiLevelType w:val="multilevel"/>
    <w:tmpl w:val="143ECC40"/>
    <w:lvl w:ilvl="0">
      <w:start w:val="1"/>
      <w:numFmt w:val="bullet"/>
      <w:lvlText w:val=""/>
      <w:lvlJc w:val="left"/>
      <w:pPr>
        <w:tabs>
          <w:tab w:val="num" w:pos="1184"/>
        </w:tabs>
        <w:ind w:left="1184" w:hanging="284"/>
      </w:pPr>
      <w:rPr>
        <w:rFonts w:ascii="Symbol" w:hAnsi="Symbol" w:hint="default"/>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7" w15:restartNumberingAfterBreak="0">
    <w:nsid w:val="462A6A91"/>
    <w:multiLevelType w:val="multilevel"/>
    <w:tmpl w:val="D012F36A"/>
    <w:lvl w:ilvl="0">
      <w:start w:val="1"/>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D7C72"/>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B11117F"/>
    <w:multiLevelType w:val="hybridMultilevel"/>
    <w:tmpl w:val="EEFA959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706430"/>
    <w:multiLevelType w:val="hybridMultilevel"/>
    <w:tmpl w:val="D884CA12"/>
    <w:lvl w:ilvl="0" w:tplc="0414000F">
      <w:start w:val="1"/>
      <w:numFmt w:val="decimal"/>
      <w:lvlText w:val="%1."/>
      <w:lvlJc w:val="left"/>
      <w:pPr>
        <w:tabs>
          <w:tab w:val="num" w:pos="900"/>
        </w:tabs>
        <w:ind w:left="900" w:hanging="360"/>
      </w:pPr>
      <w:rPr>
        <w:rFonts w:cs="Times New Roman" w:hint="default"/>
      </w:rPr>
    </w:lvl>
    <w:lvl w:ilvl="1" w:tplc="04140019">
      <w:start w:val="1"/>
      <w:numFmt w:val="lowerLetter"/>
      <w:lvlText w:val="%2."/>
      <w:lvlJc w:val="left"/>
      <w:pPr>
        <w:tabs>
          <w:tab w:val="num" w:pos="1620"/>
        </w:tabs>
        <w:ind w:left="1620" w:hanging="360"/>
      </w:pPr>
      <w:rPr>
        <w:rFonts w:cs="Times New Roman"/>
      </w:rPr>
    </w:lvl>
    <w:lvl w:ilvl="2" w:tplc="8CBC966A">
      <w:start w:val="1"/>
      <w:numFmt w:val="decimal"/>
      <w:lvlText w:val="%3"/>
      <w:lvlJc w:val="left"/>
      <w:pPr>
        <w:tabs>
          <w:tab w:val="num" w:pos="2520"/>
        </w:tabs>
        <w:ind w:left="2520" w:hanging="360"/>
      </w:pPr>
      <w:rPr>
        <w:rFonts w:cs="Times New Roman" w:hint="default"/>
      </w:rPr>
    </w:lvl>
    <w:lvl w:ilvl="3" w:tplc="0414000F" w:tentative="1">
      <w:start w:val="1"/>
      <w:numFmt w:val="decimal"/>
      <w:lvlText w:val="%4."/>
      <w:lvlJc w:val="left"/>
      <w:pPr>
        <w:tabs>
          <w:tab w:val="num" w:pos="3060"/>
        </w:tabs>
        <w:ind w:left="3060" w:hanging="360"/>
      </w:pPr>
      <w:rPr>
        <w:rFonts w:cs="Times New Roman"/>
      </w:rPr>
    </w:lvl>
    <w:lvl w:ilvl="4" w:tplc="04140019" w:tentative="1">
      <w:start w:val="1"/>
      <w:numFmt w:val="lowerLetter"/>
      <w:lvlText w:val="%5."/>
      <w:lvlJc w:val="left"/>
      <w:pPr>
        <w:tabs>
          <w:tab w:val="num" w:pos="3780"/>
        </w:tabs>
        <w:ind w:left="3780" w:hanging="360"/>
      </w:pPr>
      <w:rPr>
        <w:rFonts w:cs="Times New Roman"/>
      </w:rPr>
    </w:lvl>
    <w:lvl w:ilvl="5" w:tplc="0414001B" w:tentative="1">
      <w:start w:val="1"/>
      <w:numFmt w:val="lowerRoman"/>
      <w:lvlText w:val="%6."/>
      <w:lvlJc w:val="right"/>
      <w:pPr>
        <w:tabs>
          <w:tab w:val="num" w:pos="4500"/>
        </w:tabs>
        <w:ind w:left="4500" w:hanging="180"/>
      </w:pPr>
      <w:rPr>
        <w:rFonts w:cs="Times New Roman"/>
      </w:rPr>
    </w:lvl>
    <w:lvl w:ilvl="6" w:tplc="0414000F" w:tentative="1">
      <w:start w:val="1"/>
      <w:numFmt w:val="decimal"/>
      <w:lvlText w:val="%7."/>
      <w:lvlJc w:val="left"/>
      <w:pPr>
        <w:tabs>
          <w:tab w:val="num" w:pos="5220"/>
        </w:tabs>
        <w:ind w:left="5220" w:hanging="360"/>
      </w:pPr>
      <w:rPr>
        <w:rFonts w:cs="Times New Roman"/>
      </w:rPr>
    </w:lvl>
    <w:lvl w:ilvl="7" w:tplc="04140019" w:tentative="1">
      <w:start w:val="1"/>
      <w:numFmt w:val="lowerLetter"/>
      <w:lvlText w:val="%8."/>
      <w:lvlJc w:val="left"/>
      <w:pPr>
        <w:tabs>
          <w:tab w:val="num" w:pos="5940"/>
        </w:tabs>
        <w:ind w:left="5940" w:hanging="360"/>
      </w:pPr>
      <w:rPr>
        <w:rFonts w:cs="Times New Roman"/>
      </w:rPr>
    </w:lvl>
    <w:lvl w:ilvl="8" w:tplc="0414001B" w:tentative="1">
      <w:start w:val="1"/>
      <w:numFmt w:val="lowerRoman"/>
      <w:lvlText w:val="%9."/>
      <w:lvlJc w:val="right"/>
      <w:pPr>
        <w:tabs>
          <w:tab w:val="num" w:pos="6660"/>
        </w:tabs>
        <w:ind w:left="6660" w:hanging="180"/>
      </w:pPr>
      <w:rPr>
        <w:rFonts w:cs="Times New Roman"/>
      </w:rPr>
    </w:lvl>
  </w:abstractNum>
  <w:abstractNum w:abstractNumId="31" w15:restartNumberingAfterBreak="0">
    <w:nsid w:val="514D39C2"/>
    <w:multiLevelType w:val="multilevel"/>
    <w:tmpl w:val="1AE08A54"/>
    <w:lvl w:ilvl="0">
      <w:start w:val="1"/>
      <w:numFmt w:val="bullet"/>
      <w:lvlText w:val=""/>
      <w:lvlJc w:val="left"/>
      <w:pPr>
        <w:tabs>
          <w:tab w:val="num" w:pos="824"/>
        </w:tabs>
        <w:ind w:left="824" w:hanging="284"/>
      </w:pPr>
      <w:rPr>
        <w:rFonts w:ascii="Symbol" w:hAnsi="Symbol" w:hint="default"/>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32" w15:restartNumberingAfterBreak="0">
    <w:nsid w:val="589A6121"/>
    <w:multiLevelType w:val="hybridMultilevel"/>
    <w:tmpl w:val="15F8486E"/>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70571C"/>
    <w:multiLevelType w:val="hybridMultilevel"/>
    <w:tmpl w:val="22EAF848"/>
    <w:lvl w:ilvl="0" w:tplc="95A68F6C">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2340"/>
        </w:tabs>
        <w:ind w:left="2340" w:hanging="360"/>
      </w:pPr>
      <w:rPr>
        <w:rFonts w:ascii="Courier New" w:hAnsi="Courier New" w:hint="default"/>
      </w:rPr>
    </w:lvl>
    <w:lvl w:ilvl="2" w:tplc="04140005" w:tentative="1">
      <w:start w:val="1"/>
      <w:numFmt w:val="bullet"/>
      <w:lvlText w:val=""/>
      <w:lvlJc w:val="left"/>
      <w:pPr>
        <w:tabs>
          <w:tab w:val="num" w:pos="3060"/>
        </w:tabs>
        <w:ind w:left="3060" w:hanging="360"/>
      </w:pPr>
      <w:rPr>
        <w:rFonts w:ascii="Wingdings" w:hAnsi="Wingdings" w:hint="default"/>
      </w:rPr>
    </w:lvl>
    <w:lvl w:ilvl="3" w:tplc="04140001" w:tentative="1">
      <w:start w:val="1"/>
      <w:numFmt w:val="bullet"/>
      <w:lvlText w:val=""/>
      <w:lvlJc w:val="left"/>
      <w:pPr>
        <w:tabs>
          <w:tab w:val="num" w:pos="3780"/>
        </w:tabs>
        <w:ind w:left="3780" w:hanging="360"/>
      </w:pPr>
      <w:rPr>
        <w:rFonts w:ascii="Symbol" w:hAnsi="Symbol" w:hint="default"/>
      </w:rPr>
    </w:lvl>
    <w:lvl w:ilvl="4" w:tplc="04140003" w:tentative="1">
      <w:start w:val="1"/>
      <w:numFmt w:val="bullet"/>
      <w:lvlText w:val="o"/>
      <w:lvlJc w:val="left"/>
      <w:pPr>
        <w:tabs>
          <w:tab w:val="num" w:pos="4500"/>
        </w:tabs>
        <w:ind w:left="4500" w:hanging="360"/>
      </w:pPr>
      <w:rPr>
        <w:rFonts w:ascii="Courier New" w:hAnsi="Courier New" w:hint="default"/>
      </w:rPr>
    </w:lvl>
    <w:lvl w:ilvl="5" w:tplc="04140005" w:tentative="1">
      <w:start w:val="1"/>
      <w:numFmt w:val="bullet"/>
      <w:lvlText w:val=""/>
      <w:lvlJc w:val="left"/>
      <w:pPr>
        <w:tabs>
          <w:tab w:val="num" w:pos="5220"/>
        </w:tabs>
        <w:ind w:left="5220" w:hanging="360"/>
      </w:pPr>
      <w:rPr>
        <w:rFonts w:ascii="Wingdings" w:hAnsi="Wingdings" w:hint="default"/>
      </w:rPr>
    </w:lvl>
    <w:lvl w:ilvl="6" w:tplc="04140001" w:tentative="1">
      <w:start w:val="1"/>
      <w:numFmt w:val="bullet"/>
      <w:lvlText w:val=""/>
      <w:lvlJc w:val="left"/>
      <w:pPr>
        <w:tabs>
          <w:tab w:val="num" w:pos="5940"/>
        </w:tabs>
        <w:ind w:left="5940" w:hanging="360"/>
      </w:pPr>
      <w:rPr>
        <w:rFonts w:ascii="Symbol" w:hAnsi="Symbol" w:hint="default"/>
      </w:rPr>
    </w:lvl>
    <w:lvl w:ilvl="7" w:tplc="04140003" w:tentative="1">
      <w:start w:val="1"/>
      <w:numFmt w:val="bullet"/>
      <w:lvlText w:val="o"/>
      <w:lvlJc w:val="left"/>
      <w:pPr>
        <w:tabs>
          <w:tab w:val="num" w:pos="6660"/>
        </w:tabs>
        <w:ind w:left="6660" w:hanging="360"/>
      </w:pPr>
      <w:rPr>
        <w:rFonts w:ascii="Courier New" w:hAnsi="Courier New" w:hint="default"/>
      </w:rPr>
    </w:lvl>
    <w:lvl w:ilvl="8" w:tplc="04140005" w:tentative="1">
      <w:start w:val="1"/>
      <w:numFmt w:val="bullet"/>
      <w:lvlText w:val=""/>
      <w:lvlJc w:val="left"/>
      <w:pPr>
        <w:tabs>
          <w:tab w:val="num" w:pos="7380"/>
        </w:tabs>
        <w:ind w:left="7380" w:hanging="360"/>
      </w:pPr>
      <w:rPr>
        <w:rFonts w:ascii="Wingdings" w:hAnsi="Wingdings" w:hint="default"/>
      </w:rPr>
    </w:lvl>
  </w:abstractNum>
  <w:abstractNum w:abstractNumId="34" w15:restartNumberingAfterBreak="0">
    <w:nsid w:val="619B4B6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hint="default"/>
      </w:rPr>
    </w:lvl>
    <w:lvl w:ilvl="1" w:tplc="04140003" w:tentative="1">
      <w:start w:val="1"/>
      <w:numFmt w:val="bullet"/>
      <w:lvlText w:val="o"/>
      <w:lvlJc w:val="left"/>
      <w:pPr>
        <w:tabs>
          <w:tab w:val="num" w:pos="1620"/>
        </w:tabs>
        <w:ind w:left="1620" w:hanging="360"/>
      </w:pPr>
      <w:rPr>
        <w:rFonts w:ascii="Courier New" w:hAnsi="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36"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D3303FE"/>
    <w:multiLevelType w:val="hybridMultilevel"/>
    <w:tmpl w:val="A3CC51B0"/>
    <w:lvl w:ilvl="0" w:tplc="F2FAE224">
      <w:start w:val="1"/>
      <w:numFmt w:val="bullet"/>
      <w:lvlText w:val="o"/>
      <w:lvlJc w:val="left"/>
      <w:pPr>
        <w:tabs>
          <w:tab w:val="num" w:pos="1184"/>
        </w:tabs>
        <w:ind w:left="1184" w:hanging="284"/>
      </w:pPr>
      <w:rPr>
        <w:rFonts w:ascii="Courier New" w:hAnsi="Courier New" w:hint="default"/>
      </w:rPr>
    </w:lvl>
    <w:lvl w:ilvl="1" w:tplc="04140003" w:tentative="1">
      <w:start w:val="1"/>
      <w:numFmt w:val="bullet"/>
      <w:lvlText w:val="o"/>
      <w:lvlJc w:val="left"/>
      <w:pPr>
        <w:tabs>
          <w:tab w:val="num" w:pos="2700"/>
        </w:tabs>
        <w:ind w:left="2700" w:hanging="360"/>
      </w:pPr>
      <w:rPr>
        <w:rFonts w:ascii="Courier New" w:hAnsi="Courier New" w:hint="default"/>
      </w:rPr>
    </w:lvl>
    <w:lvl w:ilvl="2" w:tplc="04140005" w:tentative="1">
      <w:start w:val="1"/>
      <w:numFmt w:val="bullet"/>
      <w:lvlText w:val=""/>
      <w:lvlJc w:val="left"/>
      <w:pPr>
        <w:tabs>
          <w:tab w:val="num" w:pos="3420"/>
        </w:tabs>
        <w:ind w:left="3420" w:hanging="360"/>
      </w:pPr>
      <w:rPr>
        <w:rFonts w:ascii="Wingdings" w:hAnsi="Wingdings" w:hint="default"/>
      </w:rPr>
    </w:lvl>
    <w:lvl w:ilvl="3" w:tplc="04140001" w:tentative="1">
      <w:start w:val="1"/>
      <w:numFmt w:val="bullet"/>
      <w:lvlText w:val=""/>
      <w:lvlJc w:val="left"/>
      <w:pPr>
        <w:tabs>
          <w:tab w:val="num" w:pos="4140"/>
        </w:tabs>
        <w:ind w:left="4140" w:hanging="360"/>
      </w:pPr>
      <w:rPr>
        <w:rFonts w:ascii="Symbol" w:hAnsi="Symbol" w:hint="default"/>
      </w:rPr>
    </w:lvl>
    <w:lvl w:ilvl="4" w:tplc="04140003" w:tentative="1">
      <w:start w:val="1"/>
      <w:numFmt w:val="bullet"/>
      <w:lvlText w:val="o"/>
      <w:lvlJc w:val="left"/>
      <w:pPr>
        <w:tabs>
          <w:tab w:val="num" w:pos="4860"/>
        </w:tabs>
        <w:ind w:left="4860" w:hanging="360"/>
      </w:pPr>
      <w:rPr>
        <w:rFonts w:ascii="Courier New" w:hAnsi="Courier New" w:hint="default"/>
      </w:rPr>
    </w:lvl>
    <w:lvl w:ilvl="5" w:tplc="04140005" w:tentative="1">
      <w:start w:val="1"/>
      <w:numFmt w:val="bullet"/>
      <w:lvlText w:val=""/>
      <w:lvlJc w:val="left"/>
      <w:pPr>
        <w:tabs>
          <w:tab w:val="num" w:pos="5580"/>
        </w:tabs>
        <w:ind w:left="5580" w:hanging="360"/>
      </w:pPr>
      <w:rPr>
        <w:rFonts w:ascii="Wingdings" w:hAnsi="Wingdings" w:hint="default"/>
      </w:rPr>
    </w:lvl>
    <w:lvl w:ilvl="6" w:tplc="04140001" w:tentative="1">
      <w:start w:val="1"/>
      <w:numFmt w:val="bullet"/>
      <w:lvlText w:val=""/>
      <w:lvlJc w:val="left"/>
      <w:pPr>
        <w:tabs>
          <w:tab w:val="num" w:pos="6300"/>
        </w:tabs>
        <w:ind w:left="6300" w:hanging="360"/>
      </w:pPr>
      <w:rPr>
        <w:rFonts w:ascii="Symbol" w:hAnsi="Symbol" w:hint="default"/>
      </w:rPr>
    </w:lvl>
    <w:lvl w:ilvl="7" w:tplc="04140003" w:tentative="1">
      <w:start w:val="1"/>
      <w:numFmt w:val="bullet"/>
      <w:lvlText w:val="o"/>
      <w:lvlJc w:val="left"/>
      <w:pPr>
        <w:tabs>
          <w:tab w:val="num" w:pos="7020"/>
        </w:tabs>
        <w:ind w:left="7020" w:hanging="360"/>
      </w:pPr>
      <w:rPr>
        <w:rFonts w:ascii="Courier New" w:hAnsi="Courier New" w:hint="default"/>
      </w:rPr>
    </w:lvl>
    <w:lvl w:ilvl="8" w:tplc="04140005" w:tentative="1">
      <w:start w:val="1"/>
      <w:numFmt w:val="bullet"/>
      <w:lvlText w:val=""/>
      <w:lvlJc w:val="left"/>
      <w:pPr>
        <w:tabs>
          <w:tab w:val="num" w:pos="7740"/>
        </w:tabs>
        <w:ind w:left="7740" w:hanging="360"/>
      </w:pPr>
      <w:rPr>
        <w:rFonts w:ascii="Wingdings" w:hAnsi="Wingdings" w:hint="default"/>
      </w:rPr>
    </w:lvl>
  </w:abstractNum>
  <w:abstractNum w:abstractNumId="38" w15:restartNumberingAfterBreak="0">
    <w:nsid w:val="6F683AAF"/>
    <w:multiLevelType w:val="hybridMultilevel"/>
    <w:tmpl w:val="F4CCEC7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121495"/>
    <w:multiLevelType w:val="hybridMultilevel"/>
    <w:tmpl w:val="441C37A0"/>
    <w:lvl w:ilvl="0" w:tplc="AABC8DB8">
      <w:start w:val="1"/>
      <w:numFmt w:val="bullet"/>
      <w:lvlText w:val="-"/>
      <w:lvlJc w:val="left"/>
      <w:pPr>
        <w:tabs>
          <w:tab w:val="num" w:pos="720"/>
        </w:tabs>
        <w:ind w:left="720" w:hanging="360"/>
      </w:pPr>
      <w:rPr>
        <w:rFonts w:ascii="Times New Roman" w:eastAsia="Times New Roman" w:hAnsi="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C85FD6"/>
    <w:multiLevelType w:val="hybridMultilevel"/>
    <w:tmpl w:val="DF3A5AAE"/>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1" w15:restartNumberingAfterBreak="0">
    <w:nsid w:val="75C839BB"/>
    <w:multiLevelType w:val="hybridMultilevel"/>
    <w:tmpl w:val="1F66D1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64E689F"/>
    <w:multiLevelType w:val="hybridMultilevel"/>
    <w:tmpl w:val="DB363B84"/>
    <w:lvl w:ilvl="0" w:tplc="76AE6574">
      <w:start w:val="1"/>
      <w:numFmt w:val="bullet"/>
      <w:lvlText w:val=""/>
      <w:lvlJc w:val="left"/>
      <w:pPr>
        <w:tabs>
          <w:tab w:val="num" w:pos="824"/>
        </w:tabs>
        <w:ind w:left="824" w:hanging="284"/>
      </w:pPr>
      <w:rPr>
        <w:rFonts w:ascii="Symbol" w:hAnsi="Symbol" w:hint="default"/>
      </w:rPr>
    </w:lvl>
    <w:lvl w:ilvl="1" w:tplc="04140003" w:tentative="1">
      <w:start w:val="1"/>
      <w:numFmt w:val="bullet"/>
      <w:lvlText w:val="o"/>
      <w:lvlJc w:val="left"/>
      <w:pPr>
        <w:tabs>
          <w:tab w:val="num" w:pos="2340"/>
        </w:tabs>
        <w:ind w:left="2340" w:hanging="360"/>
      </w:pPr>
      <w:rPr>
        <w:rFonts w:ascii="Courier New" w:hAnsi="Courier New" w:hint="default"/>
      </w:rPr>
    </w:lvl>
    <w:lvl w:ilvl="2" w:tplc="04140005" w:tentative="1">
      <w:start w:val="1"/>
      <w:numFmt w:val="bullet"/>
      <w:lvlText w:val=""/>
      <w:lvlJc w:val="left"/>
      <w:pPr>
        <w:tabs>
          <w:tab w:val="num" w:pos="3060"/>
        </w:tabs>
        <w:ind w:left="3060" w:hanging="360"/>
      </w:pPr>
      <w:rPr>
        <w:rFonts w:ascii="Wingdings" w:hAnsi="Wingdings" w:hint="default"/>
      </w:rPr>
    </w:lvl>
    <w:lvl w:ilvl="3" w:tplc="04140001" w:tentative="1">
      <w:start w:val="1"/>
      <w:numFmt w:val="bullet"/>
      <w:lvlText w:val=""/>
      <w:lvlJc w:val="left"/>
      <w:pPr>
        <w:tabs>
          <w:tab w:val="num" w:pos="3780"/>
        </w:tabs>
        <w:ind w:left="3780" w:hanging="360"/>
      </w:pPr>
      <w:rPr>
        <w:rFonts w:ascii="Symbol" w:hAnsi="Symbol" w:hint="default"/>
      </w:rPr>
    </w:lvl>
    <w:lvl w:ilvl="4" w:tplc="04140003" w:tentative="1">
      <w:start w:val="1"/>
      <w:numFmt w:val="bullet"/>
      <w:lvlText w:val="o"/>
      <w:lvlJc w:val="left"/>
      <w:pPr>
        <w:tabs>
          <w:tab w:val="num" w:pos="4500"/>
        </w:tabs>
        <w:ind w:left="4500" w:hanging="360"/>
      </w:pPr>
      <w:rPr>
        <w:rFonts w:ascii="Courier New" w:hAnsi="Courier New" w:hint="default"/>
      </w:rPr>
    </w:lvl>
    <w:lvl w:ilvl="5" w:tplc="04140005" w:tentative="1">
      <w:start w:val="1"/>
      <w:numFmt w:val="bullet"/>
      <w:lvlText w:val=""/>
      <w:lvlJc w:val="left"/>
      <w:pPr>
        <w:tabs>
          <w:tab w:val="num" w:pos="5220"/>
        </w:tabs>
        <w:ind w:left="5220" w:hanging="360"/>
      </w:pPr>
      <w:rPr>
        <w:rFonts w:ascii="Wingdings" w:hAnsi="Wingdings" w:hint="default"/>
      </w:rPr>
    </w:lvl>
    <w:lvl w:ilvl="6" w:tplc="04140001" w:tentative="1">
      <w:start w:val="1"/>
      <w:numFmt w:val="bullet"/>
      <w:lvlText w:val=""/>
      <w:lvlJc w:val="left"/>
      <w:pPr>
        <w:tabs>
          <w:tab w:val="num" w:pos="5940"/>
        </w:tabs>
        <w:ind w:left="5940" w:hanging="360"/>
      </w:pPr>
      <w:rPr>
        <w:rFonts w:ascii="Symbol" w:hAnsi="Symbol" w:hint="default"/>
      </w:rPr>
    </w:lvl>
    <w:lvl w:ilvl="7" w:tplc="04140003" w:tentative="1">
      <w:start w:val="1"/>
      <w:numFmt w:val="bullet"/>
      <w:lvlText w:val="o"/>
      <w:lvlJc w:val="left"/>
      <w:pPr>
        <w:tabs>
          <w:tab w:val="num" w:pos="6660"/>
        </w:tabs>
        <w:ind w:left="6660" w:hanging="360"/>
      </w:pPr>
      <w:rPr>
        <w:rFonts w:ascii="Courier New" w:hAnsi="Courier New" w:hint="default"/>
      </w:rPr>
    </w:lvl>
    <w:lvl w:ilvl="8" w:tplc="04140005" w:tentative="1">
      <w:start w:val="1"/>
      <w:numFmt w:val="bullet"/>
      <w:lvlText w:val=""/>
      <w:lvlJc w:val="left"/>
      <w:pPr>
        <w:tabs>
          <w:tab w:val="num" w:pos="7380"/>
        </w:tabs>
        <w:ind w:left="7380" w:hanging="360"/>
      </w:pPr>
      <w:rPr>
        <w:rFonts w:ascii="Wingdings" w:hAnsi="Wingdings" w:hint="default"/>
      </w:rPr>
    </w:lvl>
  </w:abstractNum>
  <w:abstractNum w:abstractNumId="43" w15:restartNumberingAfterBreak="0">
    <w:nsid w:val="77511DCD"/>
    <w:multiLevelType w:val="singleLevel"/>
    <w:tmpl w:val="F76C6DC8"/>
    <w:lvl w:ilvl="0">
      <w:start w:val="1"/>
      <w:numFmt w:val="decimal"/>
      <w:lvlText w:val="2.%1"/>
      <w:lvlJc w:val="left"/>
      <w:pPr>
        <w:tabs>
          <w:tab w:val="num" w:pos="705"/>
        </w:tabs>
        <w:ind w:left="705" w:hanging="705"/>
      </w:pPr>
      <w:rPr>
        <w:rFonts w:cs="Times New Roman" w:hint="default"/>
      </w:rPr>
    </w:lvl>
  </w:abstractNum>
  <w:abstractNum w:abstractNumId="44" w15:restartNumberingAfterBreak="0">
    <w:nsid w:val="79563849"/>
    <w:multiLevelType w:val="hybridMultilevel"/>
    <w:tmpl w:val="143ECC40"/>
    <w:lvl w:ilvl="0" w:tplc="C4464BFA">
      <w:start w:val="1"/>
      <w:numFmt w:val="bullet"/>
      <w:lvlText w:val=""/>
      <w:lvlJc w:val="left"/>
      <w:pPr>
        <w:tabs>
          <w:tab w:val="num" w:pos="1184"/>
        </w:tabs>
        <w:ind w:left="1184" w:hanging="284"/>
      </w:pPr>
      <w:rPr>
        <w:rFonts w:ascii="Symbol" w:hAnsi="Symbol" w:hint="default"/>
      </w:rPr>
    </w:lvl>
    <w:lvl w:ilvl="1" w:tplc="04140003" w:tentative="1">
      <w:start w:val="1"/>
      <w:numFmt w:val="bullet"/>
      <w:lvlText w:val="o"/>
      <w:lvlJc w:val="left"/>
      <w:pPr>
        <w:tabs>
          <w:tab w:val="num" w:pos="2340"/>
        </w:tabs>
        <w:ind w:left="2340" w:hanging="360"/>
      </w:pPr>
      <w:rPr>
        <w:rFonts w:ascii="Courier New" w:hAnsi="Courier New" w:hint="default"/>
      </w:rPr>
    </w:lvl>
    <w:lvl w:ilvl="2" w:tplc="04140005" w:tentative="1">
      <w:start w:val="1"/>
      <w:numFmt w:val="bullet"/>
      <w:lvlText w:val=""/>
      <w:lvlJc w:val="left"/>
      <w:pPr>
        <w:tabs>
          <w:tab w:val="num" w:pos="3060"/>
        </w:tabs>
        <w:ind w:left="3060" w:hanging="360"/>
      </w:pPr>
      <w:rPr>
        <w:rFonts w:ascii="Wingdings" w:hAnsi="Wingdings" w:hint="default"/>
      </w:rPr>
    </w:lvl>
    <w:lvl w:ilvl="3" w:tplc="04140001" w:tentative="1">
      <w:start w:val="1"/>
      <w:numFmt w:val="bullet"/>
      <w:lvlText w:val=""/>
      <w:lvlJc w:val="left"/>
      <w:pPr>
        <w:tabs>
          <w:tab w:val="num" w:pos="3780"/>
        </w:tabs>
        <w:ind w:left="3780" w:hanging="360"/>
      </w:pPr>
      <w:rPr>
        <w:rFonts w:ascii="Symbol" w:hAnsi="Symbol" w:hint="default"/>
      </w:rPr>
    </w:lvl>
    <w:lvl w:ilvl="4" w:tplc="04140003" w:tentative="1">
      <w:start w:val="1"/>
      <w:numFmt w:val="bullet"/>
      <w:lvlText w:val="o"/>
      <w:lvlJc w:val="left"/>
      <w:pPr>
        <w:tabs>
          <w:tab w:val="num" w:pos="4500"/>
        </w:tabs>
        <w:ind w:left="4500" w:hanging="360"/>
      </w:pPr>
      <w:rPr>
        <w:rFonts w:ascii="Courier New" w:hAnsi="Courier New" w:hint="default"/>
      </w:rPr>
    </w:lvl>
    <w:lvl w:ilvl="5" w:tplc="04140005" w:tentative="1">
      <w:start w:val="1"/>
      <w:numFmt w:val="bullet"/>
      <w:lvlText w:val=""/>
      <w:lvlJc w:val="left"/>
      <w:pPr>
        <w:tabs>
          <w:tab w:val="num" w:pos="5220"/>
        </w:tabs>
        <w:ind w:left="5220" w:hanging="360"/>
      </w:pPr>
      <w:rPr>
        <w:rFonts w:ascii="Wingdings" w:hAnsi="Wingdings" w:hint="default"/>
      </w:rPr>
    </w:lvl>
    <w:lvl w:ilvl="6" w:tplc="04140001" w:tentative="1">
      <w:start w:val="1"/>
      <w:numFmt w:val="bullet"/>
      <w:lvlText w:val=""/>
      <w:lvlJc w:val="left"/>
      <w:pPr>
        <w:tabs>
          <w:tab w:val="num" w:pos="5940"/>
        </w:tabs>
        <w:ind w:left="5940" w:hanging="360"/>
      </w:pPr>
      <w:rPr>
        <w:rFonts w:ascii="Symbol" w:hAnsi="Symbol" w:hint="default"/>
      </w:rPr>
    </w:lvl>
    <w:lvl w:ilvl="7" w:tplc="04140003" w:tentative="1">
      <w:start w:val="1"/>
      <w:numFmt w:val="bullet"/>
      <w:lvlText w:val="o"/>
      <w:lvlJc w:val="left"/>
      <w:pPr>
        <w:tabs>
          <w:tab w:val="num" w:pos="6660"/>
        </w:tabs>
        <w:ind w:left="6660" w:hanging="360"/>
      </w:pPr>
      <w:rPr>
        <w:rFonts w:ascii="Courier New" w:hAnsi="Courier New" w:hint="default"/>
      </w:rPr>
    </w:lvl>
    <w:lvl w:ilvl="8" w:tplc="04140005" w:tentative="1">
      <w:start w:val="1"/>
      <w:numFmt w:val="bullet"/>
      <w:lvlText w:val=""/>
      <w:lvlJc w:val="left"/>
      <w:pPr>
        <w:tabs>
          <w:tab w:val="num" w:pos="7380"/>
        </w:tabs>
        <w:ind w:left="7380" w:hanging="360"/>
      </w:pPr>
      <w:rPr>
        <w:rFonts w:ascii="Wingdings" w:hAnsi="Wingdings" w:hint="default"/>
      </w:rPr>
    </w:lvl>
  </w:abstractNum>
  <w:num w:numId="1" w16cid:durableId="1299190289">
    <w:abstractNumId w:val="12"/>
  </w:num>
  <w:num w:numId="2" w16cid:durableId="1184057748">
    <w:abstractNumId w:val="18"/>
  </w:num>
  <w:num w:numId="3" w16cid:durableId="1774204602">
    <w:abstractNumId w:val="28"/>
  </w:num>
  <w:num w:numId="4" w16cid:durableId="940183244">
    <w:abstractNumId w:val="36"/>
  </w:num>
  <w:num w:numId="5" w16cid:durableId="1717240429">
    <w:abstractNumId w:val="11"/>
  </w:num>
  <w:num w:numId="6" w16cid:durableId="1005938480">
    <w:abstractNumId w:val="34"/>
  </w:num>
  <w:num w:numId="7" w16cid:durableId="1743020083">
    <w:abstractNumId w:val="9"/>
  </w:num>
  <w:num w:numId="8" w16cid:durableId="1366908958">
    <w:abstractNumId w:val="15"/>
  </w:num>
  <w:num w:numId="9" w16cid:durableId="809177058">
    <w:abstractNumId w:val="43"/>
  </w:num>
  <w:num w:numId="10" w16cid:durableId="1984583781">
    <w:abstractNumId w:val="6"/>
  </w:num>
  <w:num w:numId="11" w16cid:durableId="1718817584">
    <w:abstractNumId w:val="0"/>
    <w:lvlOverride w:ilvl="0">
      <w:lvl w:ilvl="0">
        <w:numFmt w:val="bullet"/>
        <w:lvlText w:val=""/>
        <w:legacy w:legacy="1" w:legacySpace="0" w:legacyIndent="360"/>
        <w:lvlJc w:val="left"/>
        <w:pPr>
          <w:ind w:left="720" w:hanging="360"/>
        </w:pPr>
        <w:rPr>
          <w:rFonts w:ascii="Symbol" w:hAnsi="Symbol" w:hint="default"/>
        </w:rPr>
      </w:lvl>
    </w:lvlOverride>
  </w:num>
  <w:num w:numId="12" w16cid:durableId="1244484247">
    <w:abstractNumId w:val="25"/>
  </w:num>
  <w:num w:numId="13" w16cid:durableId="896166239">
    <w:abstractNumId w:val="32"/>
  </w:num>
  <w:num w:numId="14" w16cid:durableId="670596755">
    <w:abstractNumId w:val="21"/>
  </w:num>
  <w:num w:numId="15" w16cid:durableId="540437426">
    <w:abstractNumId w:val="14"/>
  </w:num>
  <w:num w:numId="16" w16cid:durableId="1376660629">
    <w:abstractNumId w:val="16"/>
  </w:num>
  <w:num w:numId="17" w16cid:durableId="442697143">
    <w:abstractNumId w:val="38"/>
  </w:num>
  <w:num w:numId="18" w16cid:durableId="1822035759">
    <w:abstractNumId w:val="30"/>
  </w:num>
  <w:num w:numId="19" w16cid:durableId="869297147">
    <w:abstractNumId w:val="23"/>
  </w:num>
  <w:num w:numId="20" w16cid:durableId="1513758258">
    <w:abstractNumId w:val="5"/>
  </w:num>
  <w:num w:numId="21" w16cid:durableId="373231823">
    <w:abstractNumId w:val="8"/>
  </w:num>
  <w:num w:numId="22" w16cid:durableId="2018538048">
    <w:abstractNumId w:val="44"/>
  </w:num>
  <w:num w:numId="23" w16cid:durableId="1316489865">
    <w:abstractNumId w:val="26"/>
  </w:num>
  <w:num w:numId="24" w16cid:durableId="1836996524">
    <w:abstractNumId w:val="33"/>
  </w:num>
  <w:num w:numId="25" w16cid:durableId="882715634">
    <w:abstractNumId w:val="19"/>
  </w:num>
  <w:num w:numId="26" w16cid:durableId="622732058">
    <w:abstractNumId w:val="7"/>
  </w:num>
  <w:num w:numId="27" w16cid:durableId="1655068473">
    <w:abstractNumId w:val="31"/>
  </w:num>
  <w:num w:numId="28" w16cid:durableId="2102605945">
    <w:abstractNumId w:val="42"/>
  </w:num>
  <w:num w:numId="29" w16cid:durableId="824778794">
    <w:abstractNumId w:val="1"/>
  </w:num>
  <w:num w:numId="30" w16cid:durableId="749278522">
    <w:abstractNumId w:val="37"/>
  </w:num>
  <w:num w:numId="31" w16cid:durableId="401486387">
    <w:abstractNumId w:val="39"/>
  </w:num>
  <w:num w:numId="32" w16cid:durableId="32047814">
    <w:abstractNumId w:val="22"/>
  </w:num>
  <w:num w:numId="33" w16cid:durableId="463547814">
    <w:abstractNumId w:val="35"/>
  </w:num>
  <w:num w:numId="34" w16cid:durableId="1983461881">
    <w:abstractNumId w:val="13"/>
  </w:num>
  <w:num w:numId="35" w16cid:durableId="1136950992">
    <w:abstractNumId w:val="27"/>
  </w:num>
  <w:num w:numId="36" w16cid:durableId="1163623239">
    <w:abstractNumId w:val="29"/>
  </w:num>
  <w:num w:numId="37" w16cid:durableId="5435616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01431206">
    <w:abstractNumId w:val="9"/>
  </w:num>
  <w:num w:numId="39" w16cid:durableId="193734133">
    <w:abstractNumId w:val="9"/>
  </w:num>
  <w:num w:numId="40" w16cid:durableId="1728995902">
    <w:abstractNumId w:val="10"/>
  </w:num>
  <w:num w:numId="41" w16cid:durableId="923299607">
    <w:abstractNumId w:val="17"/>
  </w:num>
  <w:num w:numId="42" w16cid:durableId="3172704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8228796">
    <w:abstractNumId w:val="20"/>
  </w:num>
  <w:num w:numId="44" w16cid:durableId="461383736">
    <w:abstractNumId w:val="4"/>
  </w:num>
  <w:num w:numId="45" w16cid:durableId="815494885">
    <w:abstractNumId w:val="9"/>
  </w:num>
  <w:num w:numId="46" w16cid:durableId="2055497873">
    <w:abstractNumId w:val="40"/>
  </w:num>
  <w:num w:numId="47" w16cid:durableId="1346786953">
    <w:abstractNumId w:val="2"/>
  </w:num>
  <w:num w:numId="48" w16cid:durableId="546063542">
    <w:abstractNumId w:val="24"/>
  </w:num>
  <w:num w:numId="49" w16cid:durableId="11976998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091866">
    <w:abstractNumId w:val="3"/>
  </w:num>
  <w:num w:numId="51" w16cid:durableId="1872525885">
    <w:abstractNumId w:val="9"/>
  </w:num>
  <w:num w:numId="52" w16cid:durableId="418984895">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866"/>
    <w:rsid w:val="000013A2"/>
    <w:rsid w:val="000039B0"/>
    <w:rsid w:val="00003F8D"/>
    <w:rsid w:val="000040EC"/>
    <w:rsid w:val="00005583"/>
    <w:rsid w:val="00006077"/>
    <w:rsid w:val="00011E3E"/>
    <w:rsid w:val="00013720"/>
    <w:rsid w:val="00013F5F"/>
    <w:rsid w:val="000151DB"/>
    <w:rsid w:val="00017208"/>
    <w:rsid w:val="00017F0D"/>
    <w:rsid w:val="000203C1"/>
    <w:rsid w:val="00020461"/>
    <w:rsid w:val="0002051A"/>
    <w:rsid w:val="00023333"/>
    <w:rsid w:val="00024136"/>
    <w:rsid w:val="00024702"/>
    <w:rsid w:val="000249EF"/>
    <w:rsid w:val="00025514"/>
    <w:rsid w:val="0002564B"/>
    <w:rsid w:val="00025F0B"/>
    <w:rsid w:val="00025F81"/>
    <w:rsid w:val="000275C0"/>
    <w:rsid w:val="00027DB8"/>
    <w:rsid w:val="0003243B"/>
    <w:rsid w:val="000345F2"/>
    <w:rsid w:val="00035A8B"/>
    <w:rsid w:val="00035C3D"/>
    <w:rsid w:val="00035D56"/>
    <w:rsid w:val="00035FB8"/>
    <w:rsid w:val="00036273"/>
    <w:rsid w:val="00037CB0"/>
    <w:rsid w:val="0004058C"/>
    <w:rsid w:val="0004180D"/>
    <w:rsid w:val="00041F2D"/>
    <w:rsid w:val="00042224"/>
    <w:rsid w:val="00042EF3"/>
    <w:rsid w:val="0004674B"/>
    <w:rsid w:val="00050438"/>
    <w:rsid w:val="00050E80"/>
    <w:rsid w:val="000512FE"/>
    <w:rsid w:val="0005266D"/>
    <w:rsid w:val="00052A95"/>
    <w:rsid w:val="00053E9D"/>
    <w:rsid w:val="00057352"/>
    <w:rsid w:val="000638FE"/>
    <w:rsid w:val="00064011"/>
    <w:rsid w:val="000645EB"/>
    <w:rsid w:val="00064C70"/>
    <w:rsid w:val="00064C9B"/>
    <w:rsid w:val="000654E1"/>
    <w:rsid w:val="000669F8"/>
    <w:rsid w:val="00066C36"/>
    <w:rsid w:val="00067DDB"/>
    <w:rsid w:val="0007074C"/>
    <w:rsid w:val="00070847"/>
    <w:rsid w:val="000715E0"/>
    <w:rsid w:val="00072E7D"/>
    <w:rsid w:val="0007315A"/>
    <w:rsid w:val="00073C3A"/>
    <w:rsid w:val="000741EC"/>
    <w:rsid w:val="0007498E"/>
    <w:rsid w:val="00080787"/>
    <w:rsid w:val="00080C54"/>
    <w:rsid w:val="000814EA"/>
    <w:rsid w:val="00082789"/>
    <w:rsid w:val="000835FD"/>
    <w:rsid w:val="00085C0B"/>
    <w:rsid w:val="000872E6"/>
    <w:rsid w:val="00087D71"/>
    <w:rsid w:val="00090BB3"/>
    <w:rsid w:val="00090D4A"/>
    <w:rsid w:val="00090D5A"/>
    <w:rsid w:val="00090E1B"/>
    <w:rsid w:val="00090E61"/>
    <w:rsid w:val="00092969"/>
    <w:rsid w:val="00092CC3"/>
    <w:rsid w:val="00093F3B"/>
    <w:rsid w:val="00094218"/>
    <w:rsid w:val="000958A0"/>
    <w:rsid w:val="00097E3C"/>
    <w:rsid w:val="000A0B76"/>
    <w:rsid w:val="000A1B70"/>
    <w:rsid w:val="000A2206"/>
    <w:rsid w:val="000A4032"/>
    <w:rsid w:val="000A4288"/>
    <w:rsid w:val="000A5AF4"/>
    <w:rsid w:val="000A5D79"/>
    <w:rsid w:val="000B2761"/>
    <w:rsid w:val="000B32DD"/>
    <w:rsid w:val="000B4367"/>
    <w:rsid w:val="000B476A"/>
    <w:rsid w:val="000B52A2"/>
    <w:rsid w:val="000C2C56"/>
    <w:rsid w:val="000C2FC6"/>
    <w:rsid w:val="000C5624"/>
    <w:rsid w:val="000C590B"/>
    <w:rsid w:val="000C7091"/>
    <w:rsid w:val="000D1D77"/>
    <w:rsid w:val="000D208F"/>
    <w:rsid w:val="000D43ED"/>
    <w:rsid w:val="000D501B"/>
    <w:rsid w:val="000D5950"/>
    <w:rsid w:val="000D6AFC"/>
    <w:rsid w:val="000D7738"/>
    <w:rsid w:val="000E13A7"/>
    <w:rsid w:val="000E2C92"/>
    <w:rsid w:val="000E4A5F"/>
    <w:rsid w:val="000E51FB"/>
    <w:rsid w:val="000E6C06"/>
    <w:rsid w:val="000E771C"/>
    <w:rsid w:val="000F068E"/>
    <w:rsid w:val="000F099E"/>
    <w:rsid w:val="000F0E78"/>
    <w:rsid w:val="000F1742"/>
    <w:rsid w:val="000F40C4"/>
    <w:rsid w:val="000F73BA"/>
    <w:rsid w:val="000F75EA"/>
    <w:rsid w:val="000F790A"/>
    <w:rsid w:val="00100DE9"/>
    <w:rsid w:val="001013C5"/>
    <w:rsid w:val="001014A5"/>
    <w:rsid w:val="00101608"/>
    <w:rsid w:val="0010416A"/>
    <w:rsid w:val="001045D0"/>
    <w:rsid w:val="001054F7"/>
    <w:rsid w:val="00105D98"/>
    <w:rsid w:val="0010667D"/>
    <w:rsid w:val="0010686B"/>
    <w:rsid w:val="00106EC8"/>
    <w:rsid w:val="00107240"/>
    <w:rsid w:val="0010733E"/>
    <w:rsid w:val="00113D16"/>
    <w:rsid w:val="0011486C"/>
    <w:rsid w:val="00120AE9"/>
    <w:rsid w:val="00122CE0"/>
    <w:rsid w:val="001230F1"/>
    <w:rsid w:val="00123EF0"/>
    <w:rsid w:val="00123F45"/>
    <w:rsid w:val="0012438E"/>
    <w:rsid w:val="00124B8D"/>
    <w:rsid w:val="00125617"/>
    <w:rsid w:val="00127042"/>
    <w:rsid w:val="001270A6"/>
    <w:rsid w:val="00130D47"/>
    <w:rsid w:val="00131848"/>
    <w:rsid w:val="00131CDE"/>
    <w:rsid w:val="00132086"/>
    <w:rsid w:val="00132432"/>
    <w:rsid w:val="00133B32"/>
    <w:rsid w:val="001341F4"/>
    <w:rsid w:val="00135AB7"/>
    <w:rsid w:val="0013630D"/>
    <w:rsid w:val="00140C73"/>
    <w:rsid w:val="00141B9D"/>
    <w:rsid w:val="001436F6"/>
    <w:rsid w:val="00143EA6"/>
    <w:rsid w:val="00144F96"/>
    <w:rsid w:val="00145C0E"/>
    <w:rsid w:val="00145E59"/>
    <w:rsid w:val="0014722A"/>
    <w:rsid w:val="00151BC6"/>
    <w:rsid w:val="001527CF"/>
    <w:rsid w:val="0015485F"/>
    <w:rsid w:val="001549E6"/>
    <w:rsid w:val="001579A6"/>
    <w:rsid w:val="0015A89A"/>
    <w:rsid w:val="00160C09"/>
    <w:rsid w:val="00162999"/>
    <w:rsid w:val="00163102"/>
    <w:rsid w:val="001637DD"/>
    <w:rsid w:val="00164361"/>
    <w:rsid w:val="00164682"/>
    <w:rsid w:val="00164C4F"/>
    <w:rsid w:val="001658F8"/>
    <w:rsid w:val="00166D83"/>
    <w:rsid w:val="00166DCD"/>
    <w:rsid w:val="00167275"/>
    <w:rsid w:val="00170812"/>
    <w:rsid w:val="00171151"/>
    <w:rsid w:val="001714A9"/>
    <w:rsid w:val="00171824"/>
    <w:rsid w:val="0017454A"/>
    <w:rsid w:val="00174C78"/>
    <w:rsid w:val="00176E13"/>
    <w:rsid w:val="00176E80"/>
    <w:rsid w:val="0017709A"/>
    <w:rsid w:val="0018018F"/>
    <w:rsid w:val="00180821"/>
    <w:rsid w:val="00180883"/>
    <w:rsid w:val="00183384"/>
    <w:rsid w:val="001834A4"/>
    <w:rsid w:val="0018412D"/>
    <w:rsid w:val="00184C07"/>
    <w:rsid w:val="00185A52"/>
    <w:rsid w:val="00185D50"/>
    <w:rsid w:val="00185E5B"/>
    <w:rsid w:val="001870EC"/>
    <w:rsid w:val="00187D51"/>
    <w:rsid w:val="00190BCB"/>
    <w:rsid w:val="00190D79"/>
    <w:rsid w:val="001923E0"/>
    <w:rsid w:val="001924E5"/>
    <w:rsid w:val="00193F95"/>
    <w:rsid w:val="00194AA8"/>
    <w:rsid w:val="00195457"/>
    <w:rsid w:val="0019694B"/>
    <w:rsid w:val="00197BA4"/>
    <w:rsid w:val="00197CE4"/>
    <w:rsid w:val="001A0864"/>
    <w:rsid w:val="001A1448"/>
    <w:rsid w:val="001A1876"/>
    <w:rsid w:val="001A1E41"/>
    <w:rsid w:val="001A1F32"/>
    <w:rsid w:val="001A2BF3"/>
    <w:rsid w:val="001A3EAC"/>
    <w:rsid w:val="001A425D"/>
    <w:rsid w:val="001A49EA"/>
    <w:rsid w:val="001A4D15"/>
    <w:rsid w:val="001A5AFA"/>
    <w:rsid w:val="001A5D3E"/>
    <w:rsid w:val="001A67F2"/>
    <w:rsid w:val="001A6BDD"/>
    <w:rsid w:val="001A78CB"/>
    <w:rsid w:val="001A79DA"/>
    <w:rsid w:val="001B026F"/>
    <w:rsid w:val="001B0B0B"/>
    <w:rsid w:val="001B2687"/>
    <w:rsid w:val="001B4EA9"/>
    <w:rsid w:val="001B5BB1"/>
    <w:rsid w:val="001B650A"/>
    <w:rsid w:val="001C1419"/>
    <w:rsid w:val="001C1D9A"/>
    <w:rsid w:val="001C27D6"/>
    <w:rsid w:val="001C5CBB"/>
    <w:rsid w:val="001C7368"/>
    <w:rsid w:val="001C7AA2"/>
    <w:rsid w:val="001D12C6"/>
    <w:rsid w:val="001D5420"/>
    <w:rsid w:val="001D5575"/>
    <w:rsid w:val="001D5DE9"/>
    <w:rsid w:val="001D6155"/>
    <w:rsid w:val="001D647A"/>
    <w:rsid w:val="001D6640"/>
    <w:rsid w:val="001D687A"/>
    <w:rsid w:val="001D7210"/>
    <w:rsid w:val="001E0B90"/>
    <w:rsid w:val="001E15A1"/>
    <w:rsid w:val="001E1724"/>
    <w:rsid w:val="001E25F2"/>
    <w:rsid w:val="001E2A36"/>
    <w:rsid w:val="001E31E2"/>
    <w:rsid w:val="001E3B7C"/>
    <w:rsid w:val="001E455A"/>
    <w:rsid w:val="001E538E"/>
    <w:rsid w:val="001E5C8F"/>
    <w:rsid w:val="001E7027"/>
    <w:rsid w:val="001E741F"/>
    <w:rsid w:val="001E7E0C"/>
    <w:rsid w:val="001F0514"/>
    <w:rsid w:val="001F0875"/>
    <w:rsid w:val="001F10B4"/>
    <w:rsid w:val="001F1806"/>
    <w:rsid w:val="001F2135"/>
    <w:rsid w:val="001F516E"/>
    <w:rsid w:val="001F5641"/>
    <w:rsid w:val="001F7EE1"/>
    <w:rsid w:val="00202D4F"/>
    <w:rsid w:val="00202F44"/>
    <w:rsid w:val="00204CE2"/>
    <w:rsid w:val="00205EB5"/>
    <w:rsid w:val="0021155F"/>
    <w:rsid w:val="00211EEF"/>
    <w:rsid w:val="00212299"/>
    <w:rsid w:val="002132E6"/>
    <w:rsid w:val="00214777"/>
    <w:rsid w:val="00215FA6"/>
    <w:rsid w:val="00216770"/>
    <w:rsid w:val="00216EB7"/>
    <w:rsid w:val="002179C3"/>
    <w:rsid w:val="00217EA1"/>
    <w:rsid w:val="0022132B"/>
    <w:rsid w:val="00225D11"/>
    <w:rsid w:val="00230014"/>
    <w:rsid w:val="00230B97"/>
    <w:rsid w:val="00231266"/>
    <w:rsid w:val="00231750"/>
    <w:rsid w:val="00231810"/>
    <w:rsid w:val="00231C2E"/>
    <w:rsid w:val="00233C2C"/>
    <w:rsid w:val="00233C5B"/>
    <w:rsid w:val="002342A6"/>
    <w:rsid w:val="00235A5E"/>
    <w:rsid w:val="00236580"/>
    <w:rsid w:val="00236674"/>
    <w:rsid w:val="00240E1B"/>
    <w:rsid w:val="002412E1"/>
    <w:rsid w:val="002412F1"/>
    <w:rsid w:val="00241887"/>
    <w:rsid w:val="002424D8"/>
    <w:rsid w:val="002427CE"/>
    <w:rsid w:val="00242D90"/>
    <w:rsid w:val="002434DF"/>
    <w:rsid w:val="0024408B"/>
    <w:rsid w:val="002465D7"/>
    <w:rsid w:val="0024734D"/>
    <w:rsid w:val="002511FB"/>
    <w:rsid w:val="002512FE"/>
    <w:rsid w:val="002525CC"/>
    <w:rsid w:val="002539F3"/>
    <w:rsid w:val="002545C1"/>
    <w:rsid w:val="00256811"/>
    <w:rsid w:val="00257AE2"/>
    <w:rsid w:val="00257F6B"/>
    <w:rsid w:val="00260828"/>
    <w:rsid w:val="00263BD6"/>
    <w:rsid w:val="0026460A"/>
    <w:rsid w:val="002649A0"/>
    <w:rsid w:val="00266C98"/>
    <w:rsid w:val="002674F2"/>
    <w:rsid w:val="002712CF"/>
    <w:rsid w:val="002717FC"/>
    <w:rsid w:val="0027186C"/>
    <w:rsid w:val="0027279D"/>
    <w:rsid w:val="002747FF"/>
    <w:rsid w:val="002749AC"/>
    <w:rsid w:val="00275999"/>
    <w:rsid w:val="00276731"/>
    <w:rsid w:val="002810B3"/>
    <w:rsid w:val="00282F28"/>
    <w:rsid w:val="00283C39"/>
    <w:rsid w:val="002843A6"/>
    <w:rsid w:val="002843C5"/>
    <w:rsid w:val="00287566"/>
    <w:rsid w:val="00287ECF"/>
    <w:rsid w:val="002921BB"/>
    <w:rsid w:val="00293A5A"/>
    <w:rsid w:val="00293FFB"/>
    <w:rsid w:val="00296508"/>
    <w:rsid w:val="002A211A"/>
    <w:rsid w:val="002A22CF"/>
    <w:rsid w:val="002A2A37"/>
    <w:rsid w:val="002A3139"/>
    <w:rsid w:val="002A5133"/>
    <w:rsid w:val="002A5DA7"/>
    <w:rsid w:val="002A75E7"/>
    <w:rsid w:val="002A7762"/>
    <w:rsid w:val="002B0471"/>
    <w:rsid w:val="002B19B4"/>
    <w:rsid w:val="002B417F"/>
    <w:rsid w:val="002B54FA"/>
    <w:rsid w:val="002C0B1E"/>
    <w:rsid w:val="002C1B90"/>
    <w:rsid w:val="002C29A7"/>
    <w:rsid w:val="002C41AB"/>
    <w:rsid w:val="002C49DB"/>
    <w:rsid w:val="002C6B16"/>
    <w:rsid w:val="002C7A34"/>
    <w:rsid w:val="002D01A5"/>
    <w:rsid w:val="002D05F5"/>
    <w:rsid w:val="002D1786"/>
    <w:rsid w:val="002D24DB"/>
    <w:rsid w:val="002D2723"/>
    <w:rsid w:val="002D2A2F"/>
    <w:rsid w:val="002D2DDB"/>
    <w:rsid w:val="002D2E8E"/>
    <w:rsid w:val="002D3CF8"/>
    <w:rsid w:val="002D457D"/>
    <w:rsid w:val="002D4930"/>
    <w:rsid w:val="002D5FA2"/>
    <w:rsid w:val="002E001E"/>
    <w:rsid w:val="002E059D"/>
    <w:rsid w:val="002E0C4E"/>
    <w:rsid w:val="002E0F5A"/>
    <w:rsid w:val="002E2249"/>
    <w:rsid w:val="002E2B46"/>
    <w:rsid w:val="002E2EB0"/>
    <w:rsid w:val="002E36E8"/>
    <w:rsid w:val="002E41A9"/>
    <w:rsid w:val="002E441D"/>
    <w:rsid w:val="002E5C08"/>
    <w:rsid w:val="002E65C0"/>
    <w:rsid w:val="002E6CE1"/>
    <w:rsid w:val="002E6E01"/>
    <w:rsid w:val="002F0F2F"/>
    <w:rsid w:val="002F22A0"/>
    <w:rsid w:val="002F2961"/>
    <w:rsid w:val="002F2CF3"/>
    <w:rsid w:val="002F39F4"/>
    <w:rsid w:val="002F42C4"/>
    <w:rsid w:val="002F5598"/>
    <w:rsid w:val="002F60CC"/>
    <w:rsid w:val="002F7308"/>
    <w:rsid w:val="002F7CF9"/>
    <w:rsid w:val="003020AD"/>
    <w:rsid w:val="00302C79"/>
    <w:rsid w:val="00303616"/>
    <w:rsid w:val="00303863"/>
    <w:rsid w:val="00303DEA"/>
    <w:rsid w:val="0030410A"/>
    <w:rsid w:val="00306578"/>
    <w:rsid w:val="00306E0E"/>
    <w:rsid w:val="00310C65"/>
    <w:rsid w:val="00311A4A"/>
    <w:rsid w:val="00313D1A"/>
    <w:rsid w:val="003143C3"/>
    <w:rsid w:val="00314714"/>
    <w:rsid w:val="00315187"/>
    <w:rsid w:val="0031610F"/>
    <w:rsid w:val="00321454"/>
    <w:rsid w:val="003225F4"/>
    <w:rsid w:val="003228E2"/>
    <w:rsid w:val="00322D74"/>
    <w:rsid w:val="00323D6C"/>
    <w:rsid w:val="00324DDB"/>
    <w:rsid w:val="0032543B"/>
    <w:rsid w:val="003258BC"/>
    <w:rsid w:val="003265D2"/>
    <w:rsid w:val="00331410"/>
    <w:rsid w:val="003315E6"/>
    <w:rsid w:val="00335253"/>
    <w:rsid w:val="00335A63"/>
    <w:rsid w:val="00336D21"/>
    <w:rsid w:val="00341600"/>
    <w:rsid w:val="00342D7A"/>
    <w:rsid w:val="003432B5"/>
    <w:rsid w:val="00343512"/>
    <w:rsid w:val="00344219"/>
    <w:rsid w:val="00344584"/>
    <w:rsid w:val="00344D65"/>
    <w:rsid w:val="00345ADE"/>
    <w:rsid w:val="00345C22"/>
    <w:rsid w:val="003471FC"/>
    <w:rsid w:val="003474B5"/>
    <w:rsid w:val="00350A08"/>
    <w:rsid w:val="003515DB"/>
    <w:rsid w:val="003515F3"/>
    <w:rsid w:val="003528F4"/>
    <w:rsid w:val="00354884"/>
    <w:rsid w:val="00354ADB"/>
    <w:rsid w:val="00354B59"/>
    <w:rsid w:val="00354FEB"/>
    <w:rsid w:val="00355139"/>
    <w:rsid w:val="00355325"/>
    <w:rsid w:val="0035568F"/>
    <w:rsid w:val="003566D1"/>
    <w:rsid w:val="00356758"/>
    <w:rsid w:val="00356997"/>
    <w:rsid w:val="00360D75"/>
    <w:rsid w:val="00361A44"/>
    <w:rsid w:val="0036239E"/>
    <w:rsid w:val="003631CC"/>
    <w:rsid w:val="00366D49"/>
    <w:rsid w:val="00367526"/>
    <w:rsid w:val="003676AF"/>
    <w:rsid w:val="003679F9"/>
    <w:rsid w:val="00371210"/>
    <w:rsid w:val="003712AB"/>
    <w:rsid w:val="0037224C"/>
    <w:rsid w:val="00372AF2"/>
    <w:rsid w:val="0037376A"/>
    <w:rsid w:val="0037490C"/>
    <w:rsid w:val="00377FCE"/>
    <w:rsid w:val="00381AC3"/>
    <w:rsid w:val="00383599"/>
    <w:rsid w:val="00383E9B"/>
    <w:rsid w:val="0038516D"/>
    <w:rsid w:val="00386DCC"/>
    <w:rsid w:val="00390640"/>
    <w:rsid w:val="0039083E"/>
    <w:rsid w:val="003927CB"/>
    <w:rsid w:val="003939FB"/>
    <w:rsid w:val="00395F1F"/>
    <w:rsid w:val="00396448"/>
    <w:rsid w:val="003968D4"/>
    <w:rsid w:val="00396AAC"/>
    <w:rsid w:val="00397202"/>
    <w:rsid w:val="003A0F53"/>
    <w:rsid w:val="003A1DAF"/>
    <w:rsid w:val="003A2158"/>
    <w:rsid w:val="003A371C"/>
    <w:rsid w:val="003A419C"/>
    <w:rsid w:val="003A426E"/>
    <w:rsid w:val="003A539A"/>
    <w:rsid w:val="003A6531"/>
    <w:rsid w:val="003A73BF"/>
    <w:rsid w:val="003B6697"/>
    <w:rsid w:val="003B693B"/>
    <w:rsid w:val="003B6C4E"/>
    <w:rsid w:val="003C0C22"/>
    <w:rsid w:val="003C1822"/>
    <w:rsid w:val="003C28A9"/>
    <w:rsid w:val="003C2A1F"/>
    <w:rsid w:val="003C2E55"/>
    <w:rsid w:val="003C482C"/>
    <w:rsid w:val="003C57D6"/>
    <w:rsid w:val="003C61C9"/>
    <w:rsid w:val="003C7DED"/>
    <w:rsid w:val="003D3B89"/>
    <w:rsid w:val="003D4EFC"/>
    <w:rsid w:val="003D4F7A"/>
    <w:rsid w:val="003D5497"/>
    <w:rsid w:val="003D5E2E"/>
    <w:rsid w:val="003D67C5"/>
    <w:rsid w:val="003D78CB"/>
    <w:rsid w:val="003E00AD"/>
    <w:rsid w:val="003E0CC1"/>
    <w:rsid w:val="003E26D0"/>
    <w:rsid w:val="003E3347"/>
    <w:rsid w:val="003E3400"/>
    <w:rsid w:val="003E3E08"/>
    <w:rsid w:val="003E4EE4"/>
    <w:rsid w:val="003F09ED"/>
    <w:rsid w:val="003F3A2A"/>
    <w:rsid w:val="003F5A27"/>
    <w:rsid w:val="003F5C8A"/>
    <w:rsid w:val="003F77FC"/>
    <w:rsid w:val="003F7995"/>
    <w:rsid w:val="0040033E"/>
    <w:rsid w:val="00400D11"/>
    <w:rsid w:val="00401012"/>
    <w:rsid w:val="00401FF5"/>
    <w:rsid w:val="00404144"/>
    <w:rsid w:val="0040435B"/>
    <w:rsid w:val="00405375"/>
    <w:rsid w:val="00406EB2"/>
    <w:rsid w:val="0041039C"/>
    <w:rsid w:val="00410958"/>
    <w:rsid w:val="00410E63"/>
    <w:rsid w:val="00411150"/>
    <w:rsid w:val="004116E0"/>
    <w:rsid w:val="00412B00"/>
    <w:rsid w:val="00416EC0"/>
    <w:rsid w:val="00417241"/>
    <w:rsid w:val="0041760B"/>
    <w:rsid w:val="0042011D"/>
    <w:rsid w:val="00424A51"/>
    <w:rsid w:val="00424FBD"/>
    <w:rsid w:val="00425675"/>
    <w:rsid w:val="0042572D"/>
    <w:rsid w:val="00433DCF"/>
    <w:rsid w:val="004351D2"/>
    <w:rsid w:val="004359A5"/>
    <w:rsid w:val="0043631E"/>
    <w:rsid w:val="00436C01"/>
    <w:rsid w:val="00437EE1"/>
    <w:rsid w:val="004423B2"/>
    <w:rsid w:val="004427E2"/>
    <w:rsid w:val="00443096"/>
    <w:rsid w:val="00443E4A"/>
    <w:rsid w:val="00443E69"/>
    <w:rsid w:val="00444066"/>
    <w:rsid w:val="004459DA"/>
    <w:rsid w:val="00446AA5"/>
    <w:rsid w:val="00451991"/>
    <w:rsid w:val="004534A2"/>
    <w:rsid w:val="004550F7"/>
    <w:rsid w:val="004557F3"/>
    <w:rsid w:val="00457012"/>
    <w:rsid w:val="00460E56"/>
    <w:rsid w:val="00461CD1"/>
    <w:rsid w:val="00462F62"/>
    <w:rsid w:val="00463B67"/>
    <w:rsid w:val="00463E08"/>
    <w:rsid w:val="00463EA3"/>
    <w:rsid w:val="00463FF9"/>
    <w:rsid w:val="00466958"/>
    <w:rsid w:val="0046771D"/>
    <w:rsid w:val="00471E59"/>
    <w:rsid w:val="0047209D"/>
    <w:rsid w:val="00472CA8"/>
    <w:rsid w:val="0047569C"/>
    <w:rsid w:val="00475FB1"/>
    <w:rsid w:val="0047B183"/>
    <w:rsid w:val="00480664"/>
    <w:rsid w:val="004823E9"/>
    <w:rsid w:val="00486CDE"/>
    <w:rsid w:val="00490074"/>
    <w:rsid w:val="004954BD"/>
    <w:rsid w:val="0049558D"/>
    <w:rsid w:val="0049720F"/>
    <w:rsid w:val="004A126E"/>
    <w:rsid w:val="004A1FDC"/>
    <w:rsid w:val="004A2C22"/>
    <w:rsid w:val="004A4C69"/>
    <w:rsid w:val="004A4E8F"/>
    <w:rsid w:val="004B0365"/>
    <w:rsid w:val="004B14E5"/>
    <w:rsid w:val="004B1AD2"/>
    <w:rsid w:val="004B2841"/>
    <w:rsid w:val="004B2A23"/>
    <w:rsid w:val="004B39E4"/>
    <w:rsid w:val="004B42A4"/>
    <w:rsid w:val="004B44F1"/>
    <w:rsid w:val="004B5AE0"/>
    <w:rsid w:val="004B7760"/>
    <w:rsid w:val="004C050A"/>
    <w:rsid w:val="004C3B17"/>
    <w:rsid w:val="004C4772"/>
    <w:rsid w:val="004C54DA"/>
    <w:rsid w:val="004C673D"/>
    <w:rsid w:val="004D43A4"/>
    <w:rsid w:val="004D585E"/>
    <w:rsid w:val="004D5AEF"/>
    <w:rsid w:val="004E1698"/>
    <w:rsid w:val="004E2C5E"/>
    <w:rsid w:val="004E2F39"/>
    <w:rsid w:val="004E4569"/>
    <w:rsid w:val="004E471A"/>
    <w:rsid w:val="004E4C05"/>
    <w:rsid w:val="004E7352"/>
    <w:rsid w:val="004E7CBD"/>
    <w:rsid w:val="004F18DC"/>
    <w:rsid w:val="004F2354"/>
    <w:rsid w:val="004F27F5"/>
    <w:rsid w:val="004F313B"/>
    <w:rsid w:val="004F4C73"/>
    <w:rsid w:val="004F50A4"/>
    <w:rsid w:val="004F5D1A"/>
    <w:rsid w:val="004F5FF7"/>
    <w:rsid w:val="004F5FF8"/>
    <w:rsid w:val="004F636E"/>
    <w:rsid w:val="00501DCD"/>
    <w:rsid w:val="00502260"/>
    <w:rsid w:val="00503ECC"/>
    <w:rsid w:val="00504770"/>
    <w:rsid w:val="00506C1E"/>
    <w:rsid w:val="00512395"/>
    <w:rsid w:val="00513473"/>
    <w:rsid w:val="005138AD"/>
    <w:rsid w:val="00515220"/>
    <w:rsid w:val="005159F1"/>
    <w:rsid w:val="00516C3C"/>
    <w:rsid w:val="00517045"/>
    <w:rsid w:val="00517401"/>
    <w:rsid w:val="00517C30"/>
    <w:rsid w:val="00520D7A"/>
    <w:rsid w:val="005210B8"/>
    <w:rsid w:val="0052140E"/>
    <w:rsid w:val="00521F06"/>
    <w:rsid w:val="0052448F"/>
    <w:rsid w:val="00525E27"/>
    <w:rsid w:val="00526B25"/>
    <w:rsid w:val="00527DC6"/>
    <w:rsid w:val="00531B0A"/>
    <w:rsid w:val="00532DB8"/>
    <w:rsid w:val="005339B8"/>
    <w:rsid w:val="00535D9D"/>
    <w:rsid w:val="00536726"/>
    <w:rsid w:val="00541823"/>
    <w:rsid w:val="005419C9"/>
    <w:rsid w:val="00542CD7"/>
    <w:rsid w:val="00543476"/>
    <w:rsid w:val="00543E29"/>
    <w:rsid w:val="00543FEA"/>
    <w:rsid w:val="0054454A"/>
    <w:rsid w:val="00544C6A"/>
    <w:rsid w:val="00544E15"/>
    <w:rsid w:val="00545ECC"/>
    <w:rsid w:val="0054638B"/>
    <w:rsid w:val="00552802"/>
    <w:rsid w:val="00553B22"/>
    <w:rsid w:val="00554863"/>
    <w:rsid w:val="0055524A"/>
    <w:rsid w:val="0055547D"/>
    <w:rsid w:val="00555C9C"/>
    <w:rsid w:val="00556D69"/>
    <w:rsid w:val="00563CB6"/>
    <w:rsid w:val="0056531E"/>
    <w:rsid w:val="00567425"/>
    <w:rsid w:val="00567610"/>
    <w:rsid w:val="00570E0C"/>
    <w:rsid w:val="005721EF"/>
    <w:rsid w:val="0057283C"/>
    <w:rsid w:val="00572863"/>
    <w:rsid w:val="0057300B"/>
    <w:rsid w:val="00573301"/>
    <w:rsid w:val="00574888"/>
    <w:rsid w:val="0057731F"/>
    <w:rsid w:val="005805D7"/>
    <w:rsid w:val="0058182F"/>
    <w:rsid w:val="00582449"/>
    <w:rsid w:val="005839F3"/>
    <w:rsid w:val="00583D24"/>
    <w:rsid w:val="0059021C"/>
    <w:rsid w:val="005905EB"/>
    <w:rsid w:val="005906FA"/>
    <w:rsid w:val="00592571"/>
    <w:rsid w:val="00592D43"/>
    <w:rsid w:val="00594C08"/>
    <w:rsid w:val="005A1486"/>
    <w:rsid w:val="005A173C"/>
    <w:rsid w:val="005A17A9"/>
    <w:rsid w:val="005A45C2"/>
    <w:rsid w:val="005A47C6"/>
    <w:rsid w:val="005A5C95"/>
    <w:rsid w:val="005A69CE"/>
    <w:rsid w:val="005A7017"/>
    <w:rsid w:val="005A70A9"/>
    <w:rsid w:val="005B54CF"/>
    <w:rsid w:val="005B6F04"/>
    <w:rsid w:val="005B6F27"/>
    <w:rsid w:val="005B6F74"/>
    <w:rsid w:val="005C31D9"/>
    <w:rsid w:val="005D0056"/>
    <w:rsid w:val="005D2A63"/>
    <w:rsid w:val="005D3560"/>
    <w:rsid w:val="005D4064"/>
    <w:rsid w:val="005D6CE1"/>
    <w:rsid w:val="005D76E0"/>
    <w:rsid w:val="005D79D3"/>
    <w:rsid w:val="005E0D5B"/>
    <w:rsid w:val="005E11F0"/>
    <w:rsid w:val="005E2BB2"/>
    <w:rsid w:val="005E3349"/>
    <w:rsid w:val="005E37EB"/>
    <w:rsid w:val="005E4498"/>
    <w:rsid w:val="005E56AE"/>
    <w:rsid w:val="005E70EC"/>
    <w:rsid w:val="005F11A9"/>
    <w:rsid w:val="005F11C9"/>
    <w:rsid w:val="005F176C"/>
    <w:rsid w:val="005F2796"/>
    <w:rsid w:val="005F349E"/>
    <w:rsid w:val="005F3732"/>
    <w:rsid w:val="005F4D89"/>
    <w:rsid w:val="005F5D4E"/>
    <w:rsid w:val="005F625A"/>
    <w:rsid w:val="005F71F6"/>
    <w:rsid w:val="005F7389"/>
    <w:rsid w:val="005F7B69"/>
    <w:rsid w:val="005F7B8A"/>
    <w:rsid w:val="006031D7"/>
    <w:rsid w:val="00603BB3"/>
    <w:rsid w:val="00605461"/>
    <w:rsid w:val="0060696D"/>
    <w:rsid w:val="006074AF"/>
    <w:rsid w:val="006108EA"/>
    <w:rsid w:val="00615AA0"/>
    <w:rsid w:val="00616D81"/>
    <w:rsid w:val="0061702B"/>
    <w:rsid w:val="00620E26"/>
    <w:rsid w:val="00620E68"/>
    <w:rsid w:val="00621CB3"/>
    <w:rsid w:val="006246CA"/>
    <w:rsid w:val="00624741"/>
    <w:rsid w:val="00624C91"/>
    <w:rsid w:val="006252A7"/>
    <w:rsid w:val="00625FB1"/>
    <w:rsid w:val="00630E4C"/>
    <w:rsid w:val="00630F49"/>
    <w:rsid w:val="0063149F"/>
    <w:rsid w:val="0063198F"/>
    <w:rsid w:val="00633F93"/>
    <w:rsid w:val="00635657"/>
    <w:rsid w:val="00636E75"/>
    <w:rsid w:val="00636F20"/>
    <w:rsid w:val="00636F5D"/>
    <w:rsid w:val="006400D0"/>
    <w:rsid w:val="00640BC6"/>
    <w:rsid w:val="0064126F"/>
    <w:rsid w:val="00641F71"/>
    <w:rsid w:val="00643257"/>
    <w:rsid w:val="0064608C"/>
    <w:rsid w:val="00647DC7"/>
    <w:rsid w:val="006579CA"/>
    <w:rsid w:val="006618E9"/>
    <w:rsid w:val="00662AE9"/>
    <w:rsid w:val="00663043"/>
    <w:rsid w:val="006632E0"/>
    <w:rsid w:val="00663300"/>
    <w:rsid w:val="00663E6D"/>
    <w:rsid w:val="006640D5"/>
    <w:rsid w:val="00664E9E"/>
    <w:rsid w:val="00666A2C"/>
    <w:rsid w:val="00670190"/>
    <w:rsid w:val="00670A79"/>
    <w:rsid w:val="006723EA"/>
    <w:rsid w:val="0067340F"/>
    <w:rsid w:val="006740E5"/>
    <w:rsid w:val="00674290"/>
    <w:rsid w:val="00675EAB"/>
    <w:rsid w:val="00676DC1"/>
    <w:rsid w:val="0068147D"/>
    <w:rsid w:val="006825E4"/>
    <w:rsid w:val="006829EC"/>
    <w:rsid w:val="0068363E"/>
    <w:rsid w:val="006854B9"/>
    <w:rsid w:val="00686049"/>
    <w:rsid w:val="00686327"/>
    <w:rsid w:val="00686C85"/>
    <w:rsid w:val="00690F87"/>
    <w:rsid w:val="00693932"/>
    <w:rsid w:val="00693C15"/>
    <w:rsid w:val="00696113"/>
    <w:rsid w:val="00696193"/>
    <w:rsid w:val="006A02E4"/>
    <w:rsid w:val="006A0FE5"/>
    <w:rsid w:val="006A2B75"/>
    <w:rsid w:val="006A3381"/>
    <w:rsid w:val="006A42F2"/>
    <w:rsid w:val="006A4E7B"/>
    <w:rsid w:val="006A6C62"/>
    <w:rsid w:val="006A791F"/>
    <w:rsid w:val="006A7E81"/>
    <w:rsid w:val="006B034C"/>
    <w:rsid w:val="006B0511"/>
    <w:rsid w:val="006B05A7"/>
    <w:rsid w:val="006B05AD"/>
    <w:rsid w:val="006B2831"/>
    <w:rsid w:val="006B2BCE"/>
    <w:rsid w:val="006B2BE1"/>
    <w:rsid w:val="006B2EF4"/>
    <w:rsid w:val="006B35D4"/>
    <w:rsid w:val="006B546B"/>
    <w:rsid w:val="006B6C36"/>
    <w:rsid w:val="006C0385"/>
    <w:rsid w:val="006C10CA"/>
    <w:rsid w:val="006C1221"/>
    <w:rsid w:val="006C228A"/>
    <w:rsid w:val="006C346E"/>
    <w:rsid w:val="006C38EA"/>
    <w:rsid w:val="006C401C"/>
    <w:rsid w:val="006C5900"/>
    <w:rsid w:val="006C5AFE"/>
    <w:rsid w:val="006C5FEA"/>
    <w:rsid w:val="006C7052"/>
    <w:rsid w:val="006C71A9"/>
    <w:rsid w:val="006C74C4"/>
    <w:rsid w:val="006C7B43"/>
    <w:rsid w:val="006D0CC4"/>
    <w:rsid w:val="006D305B"/>
    <w:rsid w:val="006D430C"/>
    <w:rsid w:val="006D5B26"/>
    <w:rsid w:val="006D6D52"/>
    <w:rsid w:val="006D70AB"/>
    <w:rsid w:val="006D76E3"/>
    <w:rsid w:val="006E04A0"/>
    <w:rsid w:val="006E2ABE"/>
    <w:rsid w:val="006E6FFB"/>
    <w:rsid w:val="006E7EAC"/>
    <w:rsid w:val="006F1DBE"/>
    <w:rsid w:val="006F62D0"/>
    <w:rsid w:val="00701C55"/>
    <w:rsid w:val="0070203A"/>
    <w:rsid w:val="007030EA"/>
    <w:rsid w:val="00703AF0"/>
    <w:rsid w:val="007041DA"/>
    <w:rsid w:val="00704803"/>
    <w:rsid w:val="007066D6"/>
    <w:rsid w:val="00710341"/>
    <w:rsid w:val="00711372"/>
    <w:rsid w:val="0071455D"/>
    <w:rsid w:val="00716554"/>
    <w:rsid w:val="007206A8"/>
    <w:rsid w:val="00723A9E"/>
    <w:rsid w:val="00724944"/>
    <w:rsid w:val="00725469"/>
    <w:rsid w:val="00726B3C"/>
    <w:rsid w:val="00726E9B"/>
    <w:rsid w:val="00727DB5"/>
    <w:rsid w:val="00730FA0"/>
    <w:rsid w:val="007321D0"/>
    <w:rsid w:val="0073238C"/>
    <w:rsid w:val="00732732"/>
    <w:rsid w:val="007328BD"/>
    <w:rsid w:val="00732F40"/>
    <w:rsid w:val="00733A9C"/>
    <w:rsid w:val="00733E86"/>
    <w:rsid w:val="00734B76"/>
    <w:rsid w:val="00737D32"/>
    <w:rsid w:val="0074298D"/>
    <w:rsid w:val="00743A03"/>
    <w:rsid w:val="0074417F"/>
    <w:rsid w:val="00744758"/>
    <w:rsid w:val="0074477A"/>
    <w:rsid w:val="00745254"/>
    <w:rsid w:val="00746659"/>
    <w:rsid w:val="00746AC7"/>
    <w:rsid w:val="00746D72"/>
    <w:rsid w:val="007477A7"/>
    <w:rsid w:val="0075052E"/>
    <w:rsid w:val="00752A2A"/>
    <w:rsid w:val="00752C5F"/>
    <w:rsid w:val="00753A6A"/>
    <w:rsid w:val="00760475"/>
    <w:rsid w:val="0076194A"/>
    <w:rsid w:val="00761DE7"/>
    <w:rsid w:val="00762596"/>
    <w:rsid w:val="00762C58"/>
    <w:rsid w:val="007636F5"/>
    <w:rsid w:val="007642EE"/>
    <w:rsid w:val="00764843"/>
    <w:rsid w:val="00765887"/>
    <w:rsid w:val="00766BEB"/>
    <w:rsid w:val="00767717"/>
    <w:rsid w:val="00770B9C"/>
    <w:rsid w:val="00770EB5"/>
    <w:rsid w:val="00771A22"/>
    <w:rsid w:val="00773EE7"/>
    <w:rsid w:val="00773F97"/>
    <w:rsid w:val="00775DA8"/>
    <w:rsid w:val="007774CD"/>
    <w:rsid w:val="00780D9D"/>
    <w:rsid w:val="007810DA"/>
    <w:rsid w:val="0078181F"/>
    <w:rsid w:val="00781C12"/>
    <w:rsid w:val="00782782"/>
    <w:rsid w:val="00783C20"/>
    <w:rsid w:val="00783D14"/>
    <w:rsid w:val="00786BB6"/>
    <w:rsid w:val="00787DB5"/>
    <w:rsid w:val="007912CE"/>
    <w:rsid w:val="007912D8"/>
    <w:rsid w:val="0079207A"/>
    <w:rsid w:val="00792CB1"/>
    <w:rsid w:val="00792D88"/>
    <w:rsid w:val="007960CA"/>
    <w:rsid w:val="0079719D"/>
    <w:rsid w:val="00797936"/>
    <w:rsid w:val="007A0AB2"/>
    <w:rsid w:val="007A1EFC"/>
    <w:rsid w:val="007A2386"/>
    <w:rsid w:val="007A446A"/>
    <w:rsid w:val="007A4CB3"/>
    <w:rsid w:val="007A5184"/>
    <w:rsid w:val="007A5248"/>
    <w:rsid w:val="007A5635"/>
    <w:rsid w:val="007A5DF3"/>
    <w:rsid w:val="007A7374"/>
    <w:rsid w:val="007B09C7"/>
    <w:rsid w:val="007B1097"/>
    <w:rsid w:val="007B2D86"/>
    <w:rsid w:val="007B3BB8"/>
    <w:rsid w:val="007B3D27"/>
    <w:rsid w:val="007B476E"/>
    <w:rsid w:val="007B6146"/>
    <w:rsid w:val="007B6B26"/>
    <w:rsid w:val="007B6C6A"/>
    <w:rsid w:val="007B6D3C"/>
    <w:rsid w:val="007B7A6E"/>
    <w:rsid w:val="007C386D"/>
    <w:rsid w:val="007C3D24"/>
    <w:rsid w:val="007C5954"/>
    <w:rsid w:val="007C6338"/>
    <w:rsid w:val="007C7E39"/>
    <w:rsid w:val="007D07E7"/>
    <w:rsid w:val="007D095B"/>
    <w:rsid w:val="007D12AE"/>
    <w:rsid w:val="007D18E5"/>
    <w:rsid w:val="007D1DB5"/>
    <w:rsid w:val="007D2A31"/>
    <w:rsid w:val="007D4698"/>
    <w:rsid w:val="007D5648"/>
    <w:rsid w:val="007D5A33"/>
    <w:rsid w:val="007D7296"/>
    <w:rsid w:val="007E1EDE"/>
    <w:rsid w:val="007E4C9C"/>
    <w:rsid w:val="007E4D72"/>
    <w:rsid w:val="007E60D7"/>
    <w:rsid w:val="007E671B"/>
    <w:rsid w:val="007E73BC"/>
    <w:rsid w:val="007F1B3D"/>
    <w:rsid w:val="007F229F"/>
    <w:rsid w:val="007F2614"/>
    <w:rsid w:val="007F2975"/>
    <w:rsid w:val="007F2995"/>
    <w:rsid w:val="007F2DFB"/>
    <w:rsid w:val="007F5EB3"/>
    <w:rsid w:val="007F643E"/>
    <w:rsid w:val="0080081B"/>
    <w:rsid w:val="00802E60"/>
    <w:rsid w:val="008031F0"/>
    <w:rsid w:val="008034A2"/>
    <w:rsid w:val="00803622"/>
    <w:rsid w:val="0080745A"/>
    <w:rsid w:val="00807BF1"/>
    <w:rsid w:val="008116D7"/>
    <w:rsid w:val="008116E5"/>
    <w:rsid w:val="00812A49"/>
    <w:rsid w:val="00813E23"/>
    <w:rsid w:val="00813F8C"/>
    <w:rsid w:val="0081406F"/>
    <w:rsid w:val="00815253"/>
    <w:rsid w:val="00815BED"/>
    <w:rsid w:val="00817445"/>
    <w:rsid w:val="008202DF"/>
    <w:rsid w:val="008204EB"/>
    <w:rsid w:val="00821BE0"/>
    <w:rsid w:val="00822419"/>
    <w:rsid w:val="0082359B"/>
    <w:rsid w:val="0082367D"/>
    <w:rsid w:val="0082402D"/>
    <w:rsid w:val="008258B4"/>
    <w:rsid w:val="00826833"/>
    <w:rsid w:val="00826AC6"/>
    <w:rsid w:val="008273A5"/>
    <w:rsid w:val="008274D3"/>
    <w:rsid w:val="0083173D"/>
    <w:rsid w:val="008317D5"/>
    <w:rsid w:val="00831F6E"/>
    <w:rsid w:val="00832AF3"/>
    <w:rsid w:val="008421A7"/>
    <w:rsid w:val="00842862"/>
    <w:rsid w:val="00842BCF"/>
    <w:rsid w:val="00845CDE"/>
    <w:rsid w:val="00847671"/>
    <w:rsid w:val="00852E7F"/>
    <w:rsid w:val="00854BB2"/>
    <w:rsid w:val="00855277"/>
    <w:rsid w:val="00856039"/>
    <w:rsid w:val="008572A1"/>
    <w:rsid w:val="00857344"/>
    <w:rsid w:val="00857962"/>
    <w:rsid w:val="00860B19"/>
    <w:rsid w:val="00860F62"/>
    <w:rsid w:val="00862F0F"/>
    <w:rsid w:val="00862FCD"/>
    <w:rsid w:val="00863599"/>
    <w:rsid w:val="00863B35"/>
    <w:rsid w:val="00865CCF"/>
    <w:rsid w:val="00866DE4"/>
    <w:rsid w:val="00866E09"/>
    <w:rsid w:val="0087058E"/>
    <w:rsid w:val="00871C25"/>
    <w:rsid w:val="00872ED1"/>
    <w:rsid w:val="0087312D"/>
    <w:rsid w:val="00880B95"/>
    <w:rsid w:val="00881179"/>
    <w:rsid w:val="00883223"/>
    <w:rsid w:val="00883364"/>
    <w:rsid w:val="00883FF5"/>
    <w:rsid w:val="00884D6A"/>
    <w:rsid w:val="00885586"/>
    <w:rsid w:val="00885784"/>
    <w:rsid w:val="00890B64"/>
    <w:rsid w:val="008915DD"/>
    <w:rsid w:val="008920A8"/>
    <w:rsid w:val="00893C5E"/>
    <w:rsid w:val="008960E6"/>
    <w:rsid w:val="008965EA"/>
    <w:rsid w:val="008A2B51"/>
    <w:rsid w:val="008A4D2E"/>
    <w:rsid w:val="008A54FB"/>
    <w:rsid w:val="008A5A15"/>
    <w:rsid w:val="008A6F64"/>
    <w:rsid w:val="008A769B"/>
    <w:rsid w:val="008B0B03"/>
    <w:rsid w:val="008B0E48"/>
    <w:rsid w:val="008B26D1"/>
    <w:rsid w:val="008B28B9"/>
    <w:rsid w:val="008B28D5"/>
    <w:rsid w:val="008B3C9E"/>
    <w:rsid w:val="008B71F7"/>
    <w:rsid w:val="008C04FE"/>
    <w:rsid w:val="008C19FB"/>
    <w:rsid w:val="008C46C3"/>
    <w:rsid w:val="008C6367"/>
    <w:rsid w:val="008C69F2"/>
    <w:rsid w:val="008C75B0"/>
    <w:rsid w:val="008D00DB"/>
    <w:rsid w:val="008D0A7B"/>
    <w:rsid w:val="008D1097"/>
    <w:rsid w:val="008D16E9"/>
    <w:rsid w:val="008D2F7C"/>
    <w:rsid w:val="008D33EE"/>
    <w:rsid w:val="008D3AE3"/>
    <w:rsid w:val="008D5087"/>
    <w:rsid w:val="008D53F6"/>
    <w:rsid w:val="008D569F"/>
    <w:rsid w:val="008D5908"/>
    <w:rsid w:val="008D6A09"/>
    <w:rsid w:val="008D7E48"/>
    <w:rsid w:val="008E02F8"/>
    <w:rsid w:val="008E0988"/>
    <w:rsid w:val="008E44C7"/>
    <w:rsid w:val="008E4F59"/>
    <w:rsid w:val="008E68BD"/>
    <w:rsid w:val="008E707C"/>
    <w:rsid w:val="008F06D3"/>
    <w:rsid w:val="008F139A"/>
    <w:rsid w:val="008F2C66"/>
    <w:rsid w:val="008F3234"/>
    <w:rsid w:val="008F3AF3"/>
    <w:rsid w:val="008F42CE"/>
    <w:rsid w:val="008F6C25"/>
    <w:rsid w:val="008F71E8"/>
    <w:rsid w:val="00900513"/>
    <w:rsid w:val="0090162E"/>
    <w:rsid w:val="00901DBF"/>
    <w:rsid w:val="00902A48"/>
    <w:rsid w:val="00903078"/>
    <w:rsid w:val="00904503"/>
    <w:rsid w:val="00904A6C"/>
    <w:rsid w:val="00906B85"/>
    <w:rsid w:val="00907B1A"/>
    <w:rsid w:val="00914ED0"/>
    <w:rsid w:val="009160A4"/>
    <w:rsid w:val="00917676"/>
    <w:rsid w:val="00917C40"/>
    <w:rsid w:val="00920658"/>
    <w:rsid w:val="00920BEB"/>
    <w:rsid w:val="00920C78"/>
    <w:rsid w:val="00920F2A"/>
    <w:rsid w:val="00921A73"/>
    <w:rsid w:val="00921C61"/>
    <w:rsid w:val="00922D9C"/>
    <w:rsid w:val="0092347F"/>
    <w:rsid w:val="0092416B"/>
    <w:rsid w:val="00924757"/>
    <w:rsid w:val="009249B5"/>
    <w:rsid w:val="00925267"/>
    <w:rsid w:val="0092553C"/>
    <w:rsid w:val="00925BEF"/>
    <w:rsid w:val="00932029"/>
    <w:rsid w:val="0093495F"/>
    <w:rsid w:val="009373BA"/>
    <w:rsid w:val="0093753F"/>
    <w:rsid w:val="0094053B"/>
    <w:rsid w:val="00940BF3"/>
    <w:rsid w:val="0094229F"/>
    <w:rsid w:val="0094449C"/>
    <w:rsid w:val="00946157"/>
    <w:rsid w:val="00950CCA"/>
    <w:rsid w:val="009518B8"/>
    <w:rsid w:val="00951D42"/>
    <w:rsid w:val="009529FF"/>
    <w:rsid w:val="00954E34"/>
    <w:rsid w:val="00955904"/>
    <w:rsid w:val="00955FB0"/>
    <w:rsid w:val="009560F8"/>
    <w:rsid w:val="009564FD"/>
    <w:rsid w:val="00956BAC"/>
    <w:rsid w:val="00957012"/>
    <w:rsid w:val="00957203"/>
    <w:rsid w:val="00960471"/>
    <w:rsid w:val="009608A3"/>
    <w:rsid w:val="0096277A"/>
    <w:rsid w:val="00963AE6"/>
    <w:rsid w:val="00963EC7"/>
    <w:rsid w:val="00965596"/>
    <w:rsid w:val="00965957"/>
    <w:rsid w:val="00965DC1"/>
    <w:rsid w:val="00965DF3"/>
    <w:rsid w:val="0097172C"/>
    <w:rsid w:val="00971808"/>
    <w:rsid w:val="00971938"/>
    <w:rsid w:val="00971D67"/>
    <w:rsid w:val="00971F6D"/>
    <w:rsid w:val="00975425"/>
    <w:rsid w:val="00976D5F"/>
    <w:rsid w:val="0098075B"/>
    <w:rsid w:val="00982274"/>
    <w:rsid w:val="0098447A"/>
    <w:rsid w:val="009844C7"/>
    <w:rsid w:val="00984E57"/>
    <w:rsid w:val="0098549D"/>
    <w:rsid w:val="00985717"/>
    <w:rsid w:val="00985718"/>
    <w:rsid w:val="0098582A"/>
    <w:rsid w:val="00985868"/>
    <w:rsid w:val="00985943"/>
    <w:rsid w:val="00985B38"/>
    <w:rsid w:val="00985D51"/>
    <w:rsid w:val="00991AC3"/>
    <w:rsid w:val="00993770"/>
    <w:rsid w:val="009940CF"/>
    <w:rsid w:val="009958AD"/>
    <w:rsid w:val="009A1435"/>
    <w:rsid w:val="009A1C94"/>
    <w:rsid w:val="009A1D32"/>
    <w:rsid w:val="009A34CA"/>
    <w:rsid w:val="009A38AC"/>
    <w:rsid w:val="009A3B90"/>
    <w:rsid w:val="009A72A8"/>
    <w:rsid w:val="009A75F5"/>
    <w:rsid w:val="009B067E"/>
    <w:rsid w:val="009B0D89"/>
    <w:rsid w:val="009B475E"/>
    <w:rsid w:val="009B4C49"/>
    <w:rsid w:val="009B505D"/>
    <w:rsid w:val="009B5E56"/>
    <w:rsid w:val="009B6160"/>
    <w:rsid w:val="009B737E"/>
    <w:rsid w:val="009B7397"/>
    <w:rsid w:val="009B7E29"/>
    <w:rsid w:val="009C05EC"/>
    <w:rsid w:val="009C2A1C"/>
    <w:rsid w:val="009C3EC2"/>
    <w:rsid w:val="009C47AF"/>
    <w:rsid w:val="009C5392"/>
    <w:rsid w:val="009C59AB"/>
    <w:rsid w:val="009C6179"/>
    <w:rsid w:val="009D2DA3"/>
    <w:rsid w:val="009D3828"/>
    <w:rsid w:val="009D5155"/>
    <w:rsid w:val="009D6709"/>
    <w:rsid w:val="009D67F3"/>
    <w:rsid w:val="009D6D9F"/>
    <w:rsid w:val="009D7CC2"/>
    <w:rsid w:val="009E48F5"/>
    <w:rsid w:val="009E50CC"/>
    <w:rsid w:val="009E53B0"/>
    <w:rsid w:val="009E5636"/>
    <w:rsid w:val="009E569E"/>
    <w:rsid w:val="009E59F0"/>
    <w:rsid w:val="009E6B2C"/>
    <w:rsid w:val="009F1545"/>
    <w:rsid w:val="009F4B06"/>
    <w:rsid w:val="009F6559"/>
    <w:rsid w:val="009F67F3"/>
    <w:rsid w:val="009F6E26"/>
    <w:rsid w:val="00A0263E"/>
    <w:rsid w:val="00A02B21"/>
    <w:rsid w:val="00A03650"/>
    <w:rsid w:val="00A03951"/>
    <w:rsid w:val="00A04374"/>
    <w:rsid w:val="00A04EB7"/>
    <w:rsid w:val="00A051C3"/>
    <w:rsid w:val="00A0551E"/>
    <w:rsid w:val="00A057B9"/>
    <w:rsid w:val="00A05877"/>
    <w:rsid w:val="00A05B75"/>
    <w:rsid w:val="00A10D3E"/>
    <w:rsid w:val="00A11262"/>
    <w:rsid w:val="00A11EA7"/>
    <w:rsid w:val="00A12403"/>
    <w:rsid w:val="00A126E8"/>
    <w:rsid w:val="00A1552E"/>
    <w:rsid w:val="00A159EA"/>
    <w:rsid w:val="00A15AA1"/>
    <w:rsid w:val="00A16217"/>
    <w:rsid w:val="00A167BF"/>
    <w:rsid w:val="00A173DF"/>
    <w:rsid w:val="00A17496"/>
    <w:rsid w:val="00A17898"/>
    <w:rsid w:val="00A17AC5"/>
    <w:rsid w:val="00A2072D"/>
    <w:rsid w:val="00A227AF"/>
    <w:rsid w:val="00A23866"/>
    <w:rsid w:val="00A24213"/>
    <w:rsid w:val="00A24B55"/>
    <w:rsid w:val="00A256FF"/>
    <w:rsid w:val="00A2596A"/>
    <w:rsid w:val="00A27DF0"/>
    <w:rsid w:val="00A30746"/>
    <w:rsid w:val="00A3077C"/>
    <w:rsid w:val="00A31527"/>
    <w:rsid w:val="00A3161D"/>
    <w:rsid w:val="00A319B0"/>
    <w:rsid w:val="00A31E7B"/>
    <w:rsid w:val="00A32A26"/>
    <w:rsid w:val="00A32DAA"/>
    <w:rsid w:val="00A33076"/>
    <w:rsid w:val="00A343BB"/>
    <w:rsid w:val="00A34804"/>
    <w:rsid w:val="00A35111"/>
    <w:rsid w:val="00A36137"/>
    <w:rsid w:val="00A37273"/>
    <w:rsid w:val="00A3751A"/>
    <w:rsid w:val="00A37E17"/>
    <w:rsid w:val="00A37F25"/>
    <w:rsid w:val="00A40AB3"/>
    <w:rsid w:val="00A40C63"/>
    <w:rsid w:val="00A4171D"/>
    <w:rsid w:val="00A41783"/>
    <w:rsid w:val="00A4355C"/>
    <w:rsid w:val="00A441EF"/>
    <w:rsid w:val="00A44EB9"/>
    <w:rsid w:val="00A46C05"/>
    <w:rsid w:val="00A52F9B"/>
    <w:rsid w:val="00A53A9B"/>
    <w:rsid w:val="00A53BE1"/>
    <w:rsid w:val="00A54266"/>
    <w:rsid w:val="00A55EBA"/>
    <w:rsid w:val="00A57A80"/>
    <w:rsid w:val="00A61751"/>
    <w:rsid w:val="00A6246C"/>
    <w:rsid w:val="00A64332"/>
    <w:rsid w:val="00A66EB7"/>
    <w:rsid w:val="00A67B6F"/>
    <w:rsid w:val="00A71167"/>
    <w:rsid w:val="00A718CC"/>
    <w:rsid w:val="00A740B8"/>
    <w:rsid w:val="00A74409"/>
    <w:rsid w:val="00A75019"/>
    <w:rsid w:val="00A776C8"/>
    <w:rsid w:val="00A77D97"/>
    <w:rsid w:val="00A77FCF"/>
    <w:rsid w:val="00A836AD"/>
    <w:rsid w:val="00A84AE3"/>
    <w:rsid w:val="00A84D92"/>
    <w:rsid w:val="00A85D84"/>
    <w:rsid w:val="00A8633B"/>
    <w:rsid w:val="00A9071B"/>
    <w:rsid w:val="00A9250E"/>
    <w:rsid w:val="00A93A48"/>
    <w:rsid w:val="00A94065"/>
    <w:rsid w:val="00A948F2"/>
    <w:rsid w:val="00A94E46"/>
    <w:rsid w:val="00A95907"/>
    <w:rsid w:val="00A96471"/>
    <w:rsid w:val="00A96E17"/>
    <w:rsid w:val="00AA1975"/>
    <w:rsid w:val="00AA3057"/>
    <w:rsid w:val="00AA425D"/>
    <w:rsid w:val="00AA5693"/>
    <w:rsid w:val="00AA6837"/>
    <w:rsid w:val="00AA691D"/>
    <w:rsid w:val="00AB0274"/>
    <w:rsid w:val="00AB184D"/>
    <w:rsid w:val="00AB1B5D"/>
    <w:rsid w:val="00AB1BFD"/>
    <w:rsid w:val="00AB348F"/>
    <w:rsid w:val="00AB5734"/>
    <w:rsid w:val="00AB5775"/>
    <w:rsid w:val="00AB582E"/>
    <w:rsid w:val="00AB5A1D"/>
    <w:rsid w:val="00AB6285"/>
    <w:rsid w:val="00AC15A9"/>
    <w:rsid w:val="00AC25A5"/>
    <w:rsid w:val="00AC4DCB"/>
    <w:rsid w:val="00AC7C71"/>
    <w:rsid w:val="00AD11A9"/>
    <w:rsid w:val="00AD220A"/>
    <w:rsid w:val="00AD2A1A"/>
    <w:rsid w:val="00AD417E"/>
    <w:rsid w:val="00AD4704"/>
    <w:rsid w:val="00AD5D06"/>
    <w:rsid w:val="00AD7A56"/>
    <w:rsid w:val="00AE00CB"/>
    <w:rsid w:val="00AE15DA"/>
    <w:rsid w:val="00AE329B"/>
    <w:rsid w:val="00AE3328"/>
    <w:rsid w:val="00AE3FC8"/>
    <w:rsid w:val="00AE4DE9"/>
    <w:rsid w:val="00AE532A"/>
    <w:rsid w:val="00AE5A9F"/>
    <w:rsid w:val="00AE5E9F"/>
    <w:rsid w:val="00AE6DBF"/>
    <w:rsid w:val="00AE7D7D"/>
    <w:rsid w:val="00AF016E"/>
    <w:rsid w:val="00AF340F"/>
    <w:rsid w:val="00AF3DDC"/>
    <w:rsid w:val="00AF4EA7"/>
    <w:rsid w:val="00AF6B8F"/>
    <w:rsid w:val="00AF6EBA"/>
    <w:rsid w:val="00B033E7"/>
    <w:rsid w:val="00B0429C"/>
    <w:rsid w:val="00B04DB5"/>
    <w:rsid w:val="00B05A0D"/>
    <w:rsid w:val="00B0656D"/>
    <w:rsid w:val="00B126E8"/>
    <w:rsid w:val="00B12D71"/>
    <w:rsid w:val="00B138F5"/>
    <w:rsid w:val="00B149CF"/>
    <w:rsid w:val="00B152B4"/>
    <w:rsid w:val="00B1569D"/>
    <w:rsid w:val="00B16389"/>
    <w:rsid w:val="00B16E29"/>
    <w:rsid w:val="00B20FFB"/>
    <w:rsid w:val="00B21311"/>
    <w:rsid w:val="00B23118"/>
    <w:rsid w:val="00B23B2A"/>
    <w:rsid w:val="00B241A3"/>
    <w:rsid w:val="00B25EEB"/>
    <w:rsid w:val="00B30E1C"/>
    <w:rsid w:val="00B310EF"/>
    <w:rsid w:val="00B3174A"/>
    <w:rsid w:val="00B31E5F"/>
    <w:rsid w:val="00B32FE3"/>
    <w:rsid w:val="00B33963"/>
    <w:rsid w:val="00B3474B"/>
    <w:rsid w:val="00B34D38"/>
    <w:rsid w:val="00B4045D"/>
    <w:rsid w:val="00B43591"/>
    <w:rsid w:val="00B43CEB"/>
    <w:rsid w:val="00B5039F"/>
    <w:rsid w:val="00B52B31"/>
    <w:rsid w:val="00B616B7"/>
    <w:rsid w:val="00B61788"/>
    <w:rsid w:val="00B63430"/>
    <w:rsid w:val="00B63F55"/>
    <w:rsid w:val="00B65779"/>
    <w:rsid w:val="00B65ED2"/>
    <w:rsid w:val="00B67D80"/>
    <w:rsid w:val="00B71151"/>
    <w:rsid w:val="00B72B90"/>
    <w:rsid w:val="00B741BD"/>
    <w:rsid w:val="00B742F8"/>
    <w:rsid w:val="00B748FA"/>
    <w:rsid w:val="00B75DFD"/>
    <w:rsid w:val="00B77E9B"/>
    <w:rsid w:val="00B80F8B"/>
    <w:rsid w:val="00B81AC2"/>
    <w:rsid w:val="00B83E75"/>
    <w:rsid w:val="00B91C6F"/>
    <w:rsid w:val="00B922F1"/>
    <w:rsid w:val="00B9283F"/>
    <w:rsid w:val="00B943F3"/>
    <w:rsid w:val="00B94706"/>
    <w:rsid w:val="00B949D6"/>
    <w:rsid w:val="00B949FE"/>
    <w:rsid w:val="00B95731"/>
    <w:rsid w:val="00B96DB1"/>
    <w:rsid w:val="00B9733E"/>
    <w:rsid w:val="00BA1253"/>
    <w:rsid w:val="00BA13C4"/>
    <w:rsid w:val="00BA1D78"/>
    <w:rsid w:val="00BA28CB"/>
    <w:rsid w:val="00BA3756"/>
    <w:rsid w:val="00BA4EAF"/>
    <w:rsid w:val="00BB0208"/>
    <w:rsid w:val="00BB122A"/>
    <w:rsid w:val="00BB1DC5"/>
    <w:rsid w:val="00BB1E52"/>
    <w:rsid w:val="00BB2A32"/>
    <w:rsid w:val="00BB32C8"/>
    <w:rsid w:val="00BB3D82"/>
    <w:rsid w:val="00BC14B0"/>
    <w:rsid w:val="00BC2417"/>
    <w:rsid w:val="00BC2EA3"/>
    <w:rsid w:val="00BC4C2C"/>
    <w:rsid w:val="00BC4F7C"/>
    <w:rsid w:val="00BC5465"/>
    <w:rsid w:val="00BC584C"/>
    <w:rsid w:val="00BC60D3"/>
    <w:rsid w:val="00BC64C5"/>
    <w:rsid w:val="00BD0CE9"/>
    <w:rsid w:val="00BD60CA"/>
    <w:rsid w:val="00BD6396"/>
    <w:rsid w:val="00BD66E6"/>
    <w:rsid w:val="00BD7867"/>
    <w:rsid w:val="00BE0555"/>
    <w:rsid w:val="00BE4851"/>
    <w:rsid w:val="00BE6DF1"/>
    <w:rsid w:val="00BE71C0"/>
    <w:rsid w:val="00BF01AA"/>
    <w:rsid w:val="00BF0334"/>
    <w:rsid w:val="00BF172B"/>
    <w:rsid w:val="00BF3D22"/>
    <w:rsid w:val="00BF53D1"/>
    <w:rsid w:val="00BF6095"/>
    <w:rsid w:val="00BF6720"/>
    <w:rsid w:val="00BF6C83"/>
    <w:rsid w:val="00BF6DAE"/>
    <w:rsid w:val="00BF7330"/>
    <w:rsid w:val="00C0071E"/>
    <w:rsid w:val="00C00D61"/>
    <w:rsid w:val="00C01784"/>
    <w:rsid w:val="00C06395"/>
    <w:rsid w:val="00C07600"/>
    <w:rsid w:val="00C10384"/>
    <w:rsid w:val="00C10D5B"/>
    <w:rsid w:val="00C1182C"/>
    <w:rsid w:val="00C1269F"/>
    <w:rsid w:val="00C146A0"/>
    <w:rsid w:val="00C14B65"/>
    <w:rsid w:val="00C154CF"/>
    <w:rsid w:val="00C15ADA"/>
    <w:rsid w:val="00C17BC3"/>
    <w:rsid w:val="00C20390"/>
    <w:rsid w:val="00C205BB"/>
    <w:rsid w:val="00C205FE"/>
    <w:rsid w:val="00C21769"/>
    <w:rsid w:val="00C225B8"/>
    <w:rsid w:val="00C2328D"/>
    <w:rsid w:val="00C23EC8"/>
    <w:rsid w:val="00C23FA1"/>
    <w:rsid w:val="00C24158"/>
    <w:rsid w:val="00C25B0D"/>
    <w:rsid w:val="00C26735"/>
    <w:rsid w:val="00C272ED"/>
    <w:rsid w:val="00C2793C"/>
    <w:rsid w:val="00C31609"/>
    <w:rsid w:val="00C31D7D"/>
    <w:rsid w:val="00C34650"/>
    <w:rsid w:val="00C35EFC"/>
    <w:rsid w:val="00C421C8"/>
    <w:rsid w:val="00C42266"/>
    <w:rsid w:val="00C4320B"/>
    <w:rsid w:val="00C43922"/>
    <w:rsid w:val="00C43EC8"/>
    <w:rsid w:val="00C46AA3"/>
    <w:rsid w:val="00C47B20"/>
    <w:rsid w:val="00C54B0B"/>
    <w:rsid w:val="00C5665E"/>
    <w:rsid w:val="00C57351"/>
    <w:rsid w:val="00C6020A"/>
    <w:rsid w:val="00C6298B"/>
    <w:rsid w:val="00C63B31"/>
    <w:rsid w:val="00C64F70"/>
    <w:rsid w:val="00C65416"/>
    <w:rsid w:val="00C65554"/>
    <w:rsid w:val="00C65DB8"/>
    <w:rsid w:val="00C6630B"/>
    <w:rsid w:val="00C7077E"/>
    <w:rsid w:val="00C71B0F"/>
    <w:rsid w:val="00C75708"/>
    <w:rsid w:val="00C807E5"/>
    <w:rsid w:val="00C81E9F"/>
    <w:rsid w:val="00C826F0"/>
    <w:rsid w:val="00C85F08"/>
    <w:rsid w:val="00C861DF"/>
    <w:rsid w:val="00C90DD1"/>
    <w:rsid w:val="00C9170D"/>
    <w:rsid w:val="00C91C74"/>
    <w:rsid w:val="00C91FA9"/>
    <w:rsid w:val="00C92493"/>
    <w:rsid w:val="00C928B7"/>
    <w:rsid w:val="00C938EF"/>
    <w:rsid w:val="00C9478A"/>
    <w:rsid w:val="00C96B7E"/>
    <w:rsid w:val="00C96EE0"/>
    <w:rsid w:val="00C96F8F"/>
    <w:rsid w:val="00C978D6"/>
    <w:rsid w:val="00C97DC2"/>
    <w:rsid w:val="00CA06D0"/>
    <w:rsid w:val="00CA284D"/>
    <w:rsid w:val="00CA459B"/>
    <w:rsid w:val="00CA565D"/>
    <w:rsid w:val="00CA5EC7"/>
    <w:rsid w:val="00CA79E2"/>
    <w:rsid w:val="00CA7C08"/>
    <w:rsid w:val="00CB2527"/>
    <w:rsid w:val="00CB2C3A"/>
    <w:rsid w:val="00CB2CD7"/>
    <w:rsid w:val="00CB5A28"/>
    <w:rsid w:val="00CB6458"/>
    <w:rsid w:val="00CC135E"/>
    <w:rsid w:val="00CC1B52"/>
    <w:rsid w:val="00CC1F41"/>
    <w:rsid w:val="00CC215A"/>
    <w:rsid w:val="00CC3487"/>
    <w:rsid w:val="00CC34EC"/>
    <w:rsid w:val="00CC39D0"/>
    <w:rsid w:val="00CC3A00"/>
    <w:rsid w:val="00CC4347"/>
    <w:rsid w:val="00CC4A15"/>
    <w:rsid w:val="00CC5784"/>
    <w:rsid w:val="00CC59E8"/>
    <w:rsid w:val="00CC68D8"/>
    <w:rsid w:val="00CC6C69"/>
    <w:rsid w:val="00CC7A94"/>
    <w:rsid w:val="00CD0471"/>
    <w:rsid w:val="00CD0610"/>
    <w:rsid w:val="00CD1D90"/>
    <w:rsid w:val="00CD36B2"/>
    <w:rsid w:val="00CD5E07"/>
    <w:rsid w:val="00CD7CDF"/>
    <w:rsid w:val="00CE0640"/>
    <w:rsid w:val="00CE0E23"/>
    <w:rsid w:val="00CE1CF0"/>
    <w:rsid w:val="00CE253A"/>
    <w:rsid w:val="00CE2D54"/>
    <w:rsid w:val="00CE3AB5"/>
    <w:rsid w:val="00CE42A2"/>
    <w:rsid w:val="00CE4A67"/>
    <w:rsid w:val="00CF09D8"/>
    <w:rsid w:val="00CF1E80"/>
    <w:rsid w:val="00CF2120"/>
    <w:rsid w:val="00CF3BC3"/>
    <w:rsid w:val="00CF6C49"/>
    <w:rsid w:val="00CF70B7"/>
    <w:rsid w:val="00CF74F6"/>
    <w:rsid w:val="00D00278"/>
    <w:rsid w:val="00D009FE"/>
    <w:rsid w:val="00D00DAE"/>
    <w:rsid w:val="00D02C4C"/>
    <w:rsid w:val="00D04982"/>
    <w:rsid w:val="00D10B9C"/>
    <w:rsid w:val="00D11426"/>
    <w:rsid w:val="00D14119"/>
    <w:rsid w:val="00D17365"/>
    <w:rsid w:val="00D17564"/>
    <w:rsid w:val="00D223A4"/>
    <w:rsid w:val="00D242A6"/>
    <w:rsid w:val="00D25E8D"/>
    <w:rsid w:val="00D272B2"/>
    <w:rsid w:val="00D279F0"/>
    <w:rsid w:val="00D3162A"/>
    <w:rsid w:val="00D3221A"/>
    <w:rsid w:val="00D33AC3"/>
    <w:rsid w:val="00D356D9"/>
    <w:rsid w:val="00D362DF"/>
    <w:rsid w:val="00D3652E"/>
    <w:rsid w:val="00D40066"/>
    <w:rsid w:val="00D405FC"/>
    <w:rsid w:val="00D41DE6"/>
    <w:rsid w:val="00D43E7B"/>
    <w:rsid w:val="00D44A12"/>
    <w:rsid w:val="00D476ED"/>
    <w:rsid w:val="00D47F1A"/>
    <w:rsid w:val="00D50090"/>
    <w:rsid w:val="00D52874"/>
    <w:rsid w:val="00D537F7"/>
    <w:rsid w:val="00D5495D"/>
    <w:rsid w:val="00D56DE6"/>
    <w:rsid w:val="00D60D15"/>
    <w:rsid w:val="00D61A57"/>
    <w:rsid w:val="00D64E0E"/>
    <w:rsid w:val="00D6666C"/>
    <w:rsid w:val="00D67FEA"/>
    <w:rsid w:val="00D701C6"/>
    <w:rsid w:val="00D7052A"/>
    <w:rsid w:val="00D71282"/>
    <w:rsid w:val="00D722B8"/>
    <w:rsid w:val="00D724DD"/>
    <w:rsid w:val="00D73A79"/>
    <w:rsid w:val="00D75485"/>
    <w:rsid w:val="00D775C2"/>
    <w:rsid w:val="00D80957"/>
    <w:rsid w:val="00D81555"/>
    <w:rsid w:val="00D82641"/>
    <w:rsid w:val="00D8269B"/>
    <w:rsid w:val="00D837D7"/>
    <w:rsid w:val="00D839DD"/>
    <w:rsid w:val="00D83C01"/>
    <w:rsid w:val="00D83C5C"/>
    <w:rsid w:val="00D83CC2"/>
    <w:rsid w:val="00D83F7E"/>
    <w:rsid w:val="00D84331"/>
    <w:rsid w:val="00D85507"/>
    <w:rsid w:val="00D8555B"/>
    <w:rsid w:val="00D86F9E"/>
    <w:rsid w:val="00D86FA6"/>
    <w:rsid w:val="00D87B12"/>
    <w:rsid w:val="00D9019B"/>
    <w:rsid w:val="00D912A1"/>
    <w:rsid w:val="00D92209"/>
    <w:rsid w:val="00D929F5"/>
    <w:rsid w:val="00D92A83"/>
    <w:rsid w:val="00D92CBB"/>
    <w:rsid w:val="00D93758"/>
    <w:rsid w:val="00D95208"/>
    <w:rsid w:val="00D96A2A"/>
    <w:rsid w:val="00D97192"/>
    <w:rsid w:val="00D9729A"/>
    <w:rsid w:val="00D979F3"/>
    <w:rsid w:val="00DA08A4"/>
    <w:rsid w:val="00DA0A20"/>
    <w:rsid w:val="00DA1778"/>
    <w:rsid w:val="00DA198C"/>
    <w:rsid w:val="00DA1D64"/>
    <w:rsid w:val="00DA23F8"/>
    <w:rsid w:val="00DA2ECC"/>
    <w:rsid w:val="00DA312E"/>
    <w:rsid w:val="00DA6203"/>
    <w:rsid w:val="00DA7702"/>
    <w:rsid w:val="00DB1B9D"/>
    <w:rsid w:val="00DB2697"/>
    <w:rsid w:val="00DB2F03"/>
    <w:rsid w:val="00DB4988"/>
    <w:rsid w:val="00DB692F"/>
    <w:rsid w:val="00DB7915"/>
    <w:rsid w:val="00DB7B67"/>
    <w:rsid w:val="00DB7F45"/>
    <w:rsid w:val="00DC0663"/>
    <w:rsid w:val="00DC26E9"/>
    <w:rsid w:val="00DC28A2"/>
    <w:rsid w:val="00DC2FBF"/>
    <w:rsid w:val="00DC49A7"/>
    <w:rsid w:val="00DC53DD"/>
    <w:rsid w:val="00DC698B"/>
    <w:rsid w:val="00DD0162"/>
    <w:rsid w:val="00DD0AC5"/>
    <w:rsid w:val="00DD0C62"/>
    <w:rsid w:val="00DD19E7"/>
    <w:rsid w:val="00DD20CB"/>
    <w:rsid w:val="00DD2178"/>
    <w:rsid w:val="00DD3972"/>
    <w:rsid w:val="00DD5273"/>
    <w:rsid w:val="00DD5B36"/>
    <w:rsid w:val="00DD76E0"/>
    <w:rsid w:val="00DD7F79"/>
    <w:rsid w:val="00DE042B"/>
    <w:rsid w:val="00DE108F"/>
    <w:rsid w:val="00DE1125"/>
    <w:rsid w:val="00DE3D33"/>
    <w:rsid w:val="00DE42CC"/>
    <w:rsid w:val="00DE4F12"/>
    <w:rsid w:val="00DE5A59"/>
    <w:rsid w:val="00DE68BF"/>
    <w:rsid w:val="00DE6C45"/>
    <w:rsid w:val="00DE74CD"/>
    <w:rsid w:val="00DE7DA3"/>
    <w:rsid w:val="00DF53A2"/>
    <w:rsid w:val="00DF5DF4"/>
    <w:rsid w:val="00DF5E2A"/>
    <w:rsid w:val="00DF5EFA"/>
    <w:rsid w:val="00DF7349"/>
    <w:rsid w:val="00E0006C"/>
    <w:rsid w:val="00E02C2B"/>
    <w:rsid w:val="00E03848"/>
    <w:rsid w:val="00E042D8"/>
    <w:rsid w:val="00E0448C"/>
    <w:rsid w:val="00E061A8"/>
    <w:rsid w:val="00E073FA"/>
    <w:rsid w:val="00E12548"/>
    <w:rsid w:val="00E1394B"/>
    <w:rsid w:val="00E14A98"/>
    <w:rsid w:val="00E1659C"/>
    <w:rsid w:val="00E17A1C"/>
    <w:rsid w:val="00E21BBD"/>
    <w:rsid w:val="00E22D7E"/>
    <w:rsid w:val="00E23842"/>
    <w:rsid w:val="00E268EB"/>
    <w:rsid w:val="00E27513"/>
    <w:rsid w:val="00E306C5"/>
    <w:rsid w:val="00E311A0"/>
    <w:rsid w:val="00E31A0A"/>
    <w:rsid w:val="00E34D7D"/>
    <w:rsid w:val="00E3549F"/>
    <w:rsid w:val="00E365CA"/>
    <w:rsid w:val="00E43D04"/>
    <w:rsid w:val="00E43D0E"/>
    <w:rsid w:val="00E473B7"/>
    <w:rsid w:val="00E50061"/>
    <w:rsid w:val="00E508C5"/>
    <w:rsid w:val="00E50EB3"/>
    <w:rsid w:val="00E54247"/>
    <w:rsid w:val="00E549AA"/>
    <w:rsid w:val="00E568F3"/>
    <w:rsid w:val="00E57E73"/>
    <w:rsid w:val="00E6087A"/>
    <w:rsid w:val="00E61126"/>
    <w:rsid w:val="00E6196B"/>
    <w:rsid w:val="00E62680"/>
    <w:rsid w:val="00E639CA"/>
    <w:rsid w:val="00E646C1"/>
    <w:rsid w:val="00E6482D"/>
    <w:rsid w:val="00E6654E"/>
    <w:rsid w:val="00E70252"/>
    <w:rsid w:val="00E73057"/>
    <w:rsid w:val="00E748DB"/>
    <w:rsid w:val="00E74C20"/>
    <w:rsid w:val="00E77436"/>
    <w:rsid w:val="00E804B7"/>
    <w:rsid w:val="00E829CA"/>
    <w:rsid w:val="00E83111"/>
    <w:rsid w:val="00E84076"/>
    <w:rsid w:val="00E845B7"/>
    <w:rsid w:val="00E85999"/>
    <w:rsid w:val="00E86EB0"/>
    <w:rsid w:val="00E879C4"/>
    <w:rsid w:val="00E9176F"/>
    <w:rsid w:val="00E91E62"/>
    <w:rsid w:val="00E92731"/>
    <w:rsid w:val="00E92B80"/>
    <w:rsid w:val="00E94AAA"/>
    <w:rsid w:val="00E94DCB"/>
    <w:rsid w:val="00E9644F"/>
    <w:rsid w:val="00E968A3"/>
    <w:rsid w:val="00E96AD8"/>
    <w:rsid w:val="00E97687"/>
    <w:rsid w:val="00E97E45"/>
    <w:rsid w:val="00E97EAE"/>
    <w:rsid w:val="00EA07BD"/>
    <w:rsid w:val="00EA3748"/>
    <w:rsid w:val="00EA3808"/>
    <w:rsid w:val="00EA3A0B"/>
    <w:rsid w:val="00EB0270"/>
    <w:rsid w:val="00EB0F2F"/>
    <w:rsid w:val="00EB1DB5"/>
    <w:rsid w:val="00EB2312"/>
    <w:rsid w:val="00EB6B53"/>
    <w:rsid w:val="00EB71B5"/>
    <w:rsid w:val="00EB7868"/>
    <w:rsid w:val="00EC169F"/>
    <w:rsid w:val="00EC2F4A"/>
    <w:rsid w:val="00EC3FB1"/>
    <w:rsid w:val="00EC6D0F"/>
    <w:rsid w:val="00EC7661"/>
    <w:rsid w:val="00EC78B7"/>
    <w:rsid w:val="00ED030F"/>
    <w:rsid w:val="00ED1A0B"/>
    <w:rsid w:val="00ED235E"/>
    <w:rsid w:val="00ED54EB"/>
    <w:rsid w:val="00ED7ECA"/>
    <w:rsid w:val="00EE213E"/>
    <w:rsid w:val="00EE4F23"/>
    <w:rsid w:val="00EE77AA"/>
    <w:rsid w:val="00EE7E59"/>
    <w:rsid w:val="00EF070E"/>
    <w:rsid w:val="00EF1335"/>
    <w:rsid w:val="00EF2510"/>
    <w:rsid w:val="00EF2E0D"/>
    <w:rsid w:val="00EF438A"/>
    <w:rsid w:val="00EF4FA4"/>
    <w:rsid w:val="00EF711A"/>
    <w:rsid w:val="00EF7A17"/>
    <w:rsid w:val="00F10CDF"/>
    <w:rsid w:val="00F11160"/>
    <w:rsid w:val="00F11443"/>
    <w:rsid w:val="00F1154C"/>
    <w:rsid w:val="00F13179"/>
    <w:rsid w:val="00F13E0B"/>
    <w:rsid w:val="00F15630"/>
    <w:rsid w:val="00F21F11"/>
    <w:rsid w:val="00F23E99"/>
    <w:rsid w:val="00F24E36"/>
    <w:rsid w:val="00F26D4B"/>
    <w:rsid w:val="00F279F6"/>
    <w:rsid w:val="00F27B47"/>
    <w:rsid w:val="00F3001C"/>
    <w:rsid w:val="00F31205"/>
    <w:rsid w:val="00F32161"/>
    <w:rsid w:val="00F347B7"/>
    <w:rsid w:val="00F3618C"/>
    <w:rsid w:val="00F36216"/>
    <w:rsid w:val="00F36669"/>
    <w:rsid w:val="00F36EF2"/>
    <w:rsid w:val="00F41A87"/>
    <w:rsid w:val="00F41D51"/>
    <w:rsid w:val="00F41E78"/>
    <w:rsid w:val="00F4272F"/>
    <w:rsid w:val="00F42D7E"/>
    <w:rsid w:val="00F43399"/>
    <w:rsid w:val="00F44506"/>
    <w:rsid w:val="00F45D72"/>
    <w:rsid w:val="00F45F25"/>
    <w:rsid w:val="00F46AE8"/>
    <w:rsid w:val="00F47BA7"/>
    <w:rsid w:val="00F47DAA"/>
    <w:rsid w:val="00F510E5"/>
    <w:rsid w:val="00F51149"/>
    <w:rsid w:val="00F529A4"/>
    <w:rsid w:val="00F53844"/>
    <w:rsid w:val="00F566E1"/>
    <w:rsid w:val="00F5674F"/>
    <w:rsid w:val="00F60848"/>
    <w:rsid w:val="00F61B3B"/>
    <w:rsid w:val="00F6268F"/>
    <w:rsid w:val="00F634B7"/>
    <w:rsid w:val="00F651DB"/>
    <w:rsid w:val="00F660AF"/>
    <w:rsid w:val="00F71433"/>
    <w:rsid w:val="00F71B9B"/>
    <w:rsid w:val="00F72E21"/>
    <w:rsid w:val="00F73490"/>
    <w:rsid w:val="00F75497"/>
    <w:rsid w:val="00F75989"/>
    <w:rsid w:val="00F774FA"/>
    <w:rsid w:val="00F778ED"/>
    <w:rsid w:val="00F80E02"/>
    <w:rsid w:val="00F80E5D"/>
    <w:rsid w:val="00F81127"/>
    <w:rsid w:val="00F83E6F"/>
    <w:rsid w:val="00F842AC"/>
    <w:rsid w:val="00F848F0"/>
    <w:rsid w:val="00F85D37"/>
    <w:rsid w:val="00F9057C"/>
    <w:rsid w:val="00F91557"/>
    <w:rsid w:val="00F91617"/>
    <w:rsid w:val="00F94550"/>
    <w:rsid w:val="00F9674C"/>
    <w:rsid w:val="00F97359"/>
    <w:rsid w:val="00FA083B"/>
    <w:rsid w:val="00FA0FB7"/>
    <w:rsid w:val="00FA23DD"/>
    <w:rsid w:val="00FA2FDC"/>
    <w:rsid w:val="00FA6756"/>
    <w:rsid w:val="00FA6F34"/>
    <w:rsid w:val="00FA724B"/>
    <w:rsid w:val="00FA7F27"/>
    <w:rsid w:val="00FB0D01"/>
    <w:rsid w:val="00FB0EED"/>
    <w:rsid w:val="00FB4C8F"/>
    <w:rsid w:val="00FB5B19"/>
    <w:rsid w:val="00FB61AF"/>
    <w:rsid w:val="00FB64F2"/>
    <w:rsid w:val="00FB694C"/>
    <w:rsid w:val="00FB6A59"/>
    <w:rsid w:val="00FC25D3"/>
    <w:rsid w:val="00FC2C55"/>
    <w:rsid w:val="00FC3228"/>
    <w:rsid w:val="00FC3BC8"/>
    <w:rsid w:val="00FC4422"/>
    <w:rsid w:val="00FC5014"/>
    <w:rsid w:val="00FC5547"/>
    <w:rsid w:val="00FD1C70"/>
    <w:rsid w:val="00FD3FD5"/>
    <w:rsid w:val="00FD67EA"/>
    <w:rsid w:val="00FE01F1"/>
    <w:rsid w:val="00FE0B17"/>
    <w:rsid w:val="00FE3846"/>
    <w:rsid w:val="00FE3F4B"/>
    <w:rsid w:val="00FE4503"/>
    <w:rsid w:val="00FE457B"/>
    <w:rsid w:val="00FE5D47"/>
    <w:rsid w:val="00FE687A"/>
    <w:rsid w:val="00FF32DB"/>
    <w:rsid w:val="00FF3A77"/>
    <w:rsid w:val="00FF4AA9"/>
    <w:rsid w:val="01F7A9D9"/>
    <w:rsid w:val="026CE65E"/>
    <w:rsid w:val="0431C245"/>
    <w:rsid w:val="046425BE"/>
    <w:rsid w:val="04F31607"/>
    <w:rsid w:val="04FE6048"/>
    <w:rsid w:val="05F67579"/>
    <w:rsid w:val="0629CD37"/>
    <w:rsid w:val="066C8499"/>
    <w:rsid w:val="07327FC1"/>
    <w:rsid w:val="074A5E0B"/>
    <w:rsid w:val="078C013B"/>
    <w:rsid w:val="088D5DA3"/>
    <w:rsid w:val="09DD8B27"/>
    <w:rsid w:val="0A934365"/>
    <w:rsid w:val="0AA98B7C"/>
    <w:rsid w:val="0AFD1D3D"/>
    <w:rsid w:val="0C3A06AB"/>
    <w:rsid w:val="0CE009A5"/>
    <w:rsid w:val="128C710A"/>
    <w:rsid w:val="14DC179A"/>
    <w:rsid w:val="1504BD89"/>
    <w:rsid w:val="15594387"/>
    <w:rsid w:val="160BA56C"/>
    <w:rsid w:val="17FFA401"/>
    <w:rsid w:val="180D813A"/>
    <w:rsid w:val="186BA57C"/>
    <w:rsid w:val="18A73B05"/>
    <w:rsid w:val="18F9CB8F"/>
    <w:rsid w:val="1A220FFB"/>
    <w:rsid w:val="1AEA19DC"/>
    <w:rsid w:val="22759E90"/>
    <w:rsid w:val="228F4135"/>
    <w:rsid w:val="22C18B22"/>
    <w:rsid w:val="23EA908A"/>
    <w:rsid w:val="241A488F"/>
    <w:rsid w:val="2489C7BE"/>
    <w:rsid w:val="25B35725"/>
    <w:rsid w:val="25F2EF71"/>
    <w:rsid w:val="263C639F"/>
    <w:rsid w:val="268C1C53"/>
    <w:rsid w:val="269C8712"/>
    <w:rsid w:val="280EBEE7"/>
    <w:rsid w:val="2837AC84"/>
    <w:rsid w:val="28CDEBF7"/>
    <w:rsid w:val="29708EEB"/>
    <w:rsid w:val="2979AE09"/>
    <w:rsid w:val="2B0A03D5"/>
    <w:rsid w:val="2C3D4493"/>
    <w:rsid w:val="2C4BAFAA"/>
    <w:rsid w:val="2CD620DA"/>
    <w:rsid w:val="2E049843"/>
    <w:rsid w:val="2F62CA4C"/>
    <w:rsid w:val="3139D1CB"/>
    <w:rsid w:val="321F590B"/>
    <w:rsid w:val="328FD81F"/>
    <w:rsid w:val="34BD59E8"/>
    <w:rsid w:val="36738BF5"/>
    <w:rsid w:val="36C7B6BE"/>
    <w:rsid w:val="3812BCB5"/>
    <w:rsid w:val="38186420"/>
    <w:rsid w:val="38DA1CFF"/>
    <w:rsid w:val="3A07A66D"/>
    <w:rsid w:val="3A6805BB"/>
    <w:rsid w:val="3B3767CD"/>
    <w:rsid w:val="3B75BDFC"/>
    <w:rsid w:val="3E9D85E9"/>
    <w:rsid w:val="3F7813DA"/>
    <w:rsid w:val="434C2025"/>
    <w:rsid w:val="4430397B"/>
    <w:rsid w:val="44D290FE"/>
    <w:rsid w:val="44D40BAE"/>
    <w:rsid w:val="44E9EEC4"/>
    <w:rsid w:val="46CB1DFF"/>
    <w:rsid w:val="4C98E9E8"/>
    <w:rsid w:val="527EC024"/>
    <w:rsid w:val="548BE7D2"/>
    <w:rsid w:val="56F80E61"/>
    <w:rsid w:val="572496BC"/>
    <w:rsid w:val="5881B17E"/>
    <w:rsid w:val="59A1EE34"/>
    <w:rsid w:val="5B634F4C"/>
    <w:rsid w:val="5B7DF9A3"/>
    <w:rsid w:val="5DBFFB13"/>
    <w:rsid w:val="5DC48A8F"/>
    <w:rsid w:val="5F643AB2"/>
    <w:rsid w:val="5F9661BB"/>
    <w:rsid w:val="62013D71"/>
    <w:rsid w:val="6207BAFD"/>
    <w:rsid w:val="639208DE"/>
    <w:rsid w:val="63A6AB69"/>
    <w:rsid w:val="64D1241B"/>
    <w:rsid w:val="653EE090"/>
    <w:rsid w:val="659E15F9"/>
    <w:rsid w:val="681DD745"/>
    <w:rsid w:val="691926A4"/>
    <w:rsid w:val="694DA2CB"/>
    <w:rsid w:val="69A5F54F"/>
    <w:rsid w:val="69B16CF6"/>
    <w:rsid w:val="6A7B8865"/>
    <w:rsid w:val="6AE99863"/>
    <w:rsid w:val="6B541900"/>
    <w:rsid w:val="6B5C2E5C"/>
    <w:rsid w:val="6B5DD008"/>
    <w:rsid w:val="6BDB1E70"/>
    <w:rsid w:val="6F4AB348"/>
    <w:rsid w:val="6FC82622"/>
    <w:rsid w:val="6FDA7B7F"/>
    <w:rsid w:val="707C6E8B"/>
    <w:rsid w:val="709AD567"/>
    <w:rsid w:val="71EBC10C"/>
    <w:rsid w:val="7296C689"/>
    <w:rsid w:val="73D614EA"/>
    <w:rsid w:val="7484C208"/>
    <w:rsid w:val="74E3FA96"/>
    <w:rsid w:val="75D5E5E5"/>
    <w:rsid w:val="7611EBEA"/>
    <w:rsid w:val="7687620A"/>
    <w:rsid w:val="76D804AB"/>
    <w:rsid w:val="78BE2A75"/>
    <w:rsid w:val="79B0042F"/>
    <w:rsid w:val="7A1D7A7C"/>
    <w:rsid w:val="7A50813A"/>
    <w:rsid w:val="7CE37609"/>
    <w:rsid w:val="7F019A1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F7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CDF"/>
    <w:rPr>
      <w:sz w:val="24"/>
      <w:lang w:eastAsia="en-US"/>
    </w:rPr>
  </w:style>
  <w:style w:type="paragraph" w:styleId="Overskrift1">
    <w:name w:val="heading 1"/>
    <w:basedOn w:val="Normal"/>
    <w:next w:val="Normal"/>
    <w:link w:val="Overskrift1Tegn"/>
    <w:qFormat/>
    <w:rsid w:val="00A23866"/>
    <w:pPr>
      <w:keepNext/>
      <w:numPr>
        <w:numId w:val="7"/>
      </w:numPr>
      <w:spacing w:before="240" w:after="60"/>
      <w:outlineLvl w:val="0"/>
    </w:pPr>
    <w:rPr>
      <w:b/>
      <w:kern w:val="28"/>
      <w:sz w:val="28"/>
    </w:rPr>
  </w:style>
  <w:style w:type="paragraph" w:styleId="Overskrift2">
    <w:name w:val="heading 2"/>
    <w:basedOn w:val="Normal"/>
    <w:next w:val="Normal"/>
    <w:link w:val="Overskrift2Tegn"/>
    <w:qFormat/>
    <w:rsid w:val="00A23866"/>
    <w:pPr>
      <w:keepNext/>
      <w:numPr>
        <w:ilvl w:val="1"/>
        <w:numId w:val="7"/>
      </w:numPr>
      <w:spacing w:before="120" w:after="60"/>
      <w:outlineLvl w:val="1"/>
    </w:pPr>
    <w:rPr>
      <w:b/>
      <w:lang w:eastAsia="nb-NO"/>
    </w:rPr>
  </w:style>
  <w:style w:type="paragraph" w:styleId="Overskrift3">
    <w:name w:val="heading 3"/>
    <w:basedOn w:val="Normal"/>
    <w:next w:val="Normal"/>
    <w:link w:val="Overskrift3Tegn"/>
    <w:qFormat/>
    <w:rsid w:val="00A23866"/>
    <w:pPr>
      <w:keepNext/>
      <w:numPr>
        <w:ilvl w:val="2"/>
        <w:numId w:val="7"/>
      </w:numPr>
      <w:spacing w:before="60" w:after="60"/>
      <w:outlineLvl w:val="2"/>
    </w:pPr>
    <w:rPr>
      <w:b/>
    </w:rPr>
  </w:style>
  <w:style w:type="paragraph" w:styleId="Overskrift4">
    <w:name w:val="heading 4"/>
    <w:basedOn w:val="Normal"/>
    <w:next w:val="Normal"/>
    <w:link w:val="Overskrift4Tegn"/>
    <w:qFormat/>
    <w:rsid w:val="00A23866"/>
    <w:pPr>
      <w:keepNext/>
      <w:numPr>
        <w:ilvl w:val="3"/>
        <w:numId w:val="7"/>
      </w:numPr>
      <w:outlineLvl w:val="3"/>
    </w:pPr>
    <w:rPr>
      <w:i/>
    </w:rPr>
  </w:style>
  <w:style w:type="paragraph" w:styleId="Overskrift5">
    <w:name w:val="heading 5"/>
    <w:basedOn w:val="Normal"/>
    <w:next w:val="Normal"/>
    <w:link w:val="Overskrift5Tegn"/>
    <w:qFormat/>
    <w:rsid w:val="00A23866"/>
    <w:pPr>
      <w:numPr>
        <w:ilvl w:val="4"/>
        <w:numId w:val="7"/>
      </w:numPr>
      <w:outlineLvl w:val="4"/>
    </w:pPr>
    <w:rPr>
      <w:i/>
    </w:rPr>
  </w:style>
  <w:style w:type="paragraph" w:styleId="Overskrift6">
    <w:name w:val="heading 6"/>
    <w:basedOn w:val="Normal"/>
    <w:next w:val="Normal"/>
    <w:link w:val="Overskrift6Tegn"/>
    <w:qFormat/>
    <w:rsid w:val="00A23866"/>
    <w:pPr>
      <w:numPr>
        <w:ilvl w:val="5"/>
        <w:numId w:val="7"/>
      </w:numPr>
      <w:outlineLvl w:val="5"/>
    </w:pPr>
    <w:rPr>
      <w:i/>
    </w:rPr>
  </w:style>
  <w:style w:type="paragraph" w:styleId="Overskrift7">
    <w:name w:val="heading 7"/>
    <w:basedOn w:val="Normal"/>
    <w:next w:val="Normal"/>
    <w:link w:val="Overskrift7Tegn"/>
    <w:qFormat/>
    <w:rsid w:val="00A23866"/>
    <w:pPr>
      <w:numPr>
        <w:ilvl w:val="6"/>
        <w:numId w:val="7"/>
      </w:numPr>
      <w:outlineLvl w:val="6"/>
    </w:pPr>
    <w:rPr>
      <w:i/>
    </w:rPr>
  </w:style>
  <w:style w:type="paragraph" w:styleId="Overskrift8">
    <w:name w:val="heading 8"/>
    <w:basedOn w:val="Normal"/>
    <w:next w:val="Normal"/>
    <w:link w:val="Overskrift8Tegn"/>
    <w:qFormat/>
    <w:rsid w:val="00A23866"/>
    <w:pPr>
      <w:numPr>
        <w:ilvl w:val="7"/>
        <w:numId w:val="7"/>
      </w:numPr>
      <w:outlineLvl w:val="7"/>
    </w:pPr>
    <w:rPr>
      <w:i/>
    </w:rPr>
  </w:style>
  <w:style w:type="paragraph" w:styleId="Overskrift9">
    <w:name w:val="heading 9"/>
    <w:basedOn w:val="Normal"/>
    <w:next w:val="Normal"/>
    <w:link w:val="Overskrift9Tegn"/>
    <w:qFormat/>
    <w:rsid w:val="00A23866"/>
    <w:pPr>
      <w:numPr>
        <w:ilvl w:val="8"/>
        <w:numId w:val="7"/>
      </w:numPr>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locked/>
    <w:rPr>
      <w:b/>
      <w:kern w:val="28"/>
      <w:sz w:val="28"/>
      <w:lang w:eastAsia="en-US"/>
    </w:rPr>
  </w:style>
  <w:style w:type="character" w:customStyle="1" w:styleId="Overskrift2Tegn">
    <w:name w:val="Overskrift 2 Tegn"/>
    <w:link w:val="Overskrift2"/>
    <w:locked/>
    <w:rsid w:val="00907B1A"/>
    <w:rPr>
      <w:b/>
      <w:sz w:val="24"/>
    </w:rPr>
  </w:style>
  <w:style w:type="character" w:customStyle="1" w:styleId="Overskrift3Tegn">
    <w:name w:val="Overskrift 3 Tegn"/>
    <w:link w:val="Overskrift3"/>
    <w:locked/>
    <w:rPr>
      <w:b/>
      <w:sz w:val="24"/>
      <w:lang w:eastAsia="en-US"/>
    </w:rPr>
  </w:style>
  <w:style w:type="character" w:customStyle="1" w:styleId="Overskrift4Tegn">
    <w:name w:val="Overskrift 4 Tegn"/>
    <w:link w:val="Overskrift4"/>
    <w:locked/>
    <w:rPr>
      <w:i/>
      <w:sz w:val="24"/>
      <w:lang w:eastAsia="en-US"/>
    </w:rPr>
  </w:style>
  <w:style w:type="character" w:customStyle="1" w:styleId="Overskrift5Tegn">
    <w:name w:val="Overskrift 5 Tegn"/>
    <w:link w:val="Overskrift5"/>
    <w:locked/>
    <w:rPr>
      <w:i/>
      <w:sz w:val="24"/>
      <w:lang w:eastAsia="en-US"/>
    </w:rPr>
  </w:style>
  <w:style w:type="character" w:customStyle="1" w:styleId="Overskrift6Tegn">
    <w:name w:val="Overskrift 6 Tegn"/>
    <w:link w:val="Overskrift6"/>
    <w:locked/>
    <w:rPr>
      <w:i/>
      <w:sz w:val="24"/>
      <w:lang w:eastAsia="en-US"/>
    </w:rPr>
  </w:style>
  <w:style w:type="character" w:customStyle="1" w:styleId="Overskrift7Tegn">
    <w:name w:val="Overskrift 7 Tegn"/>
    <w:link w:val="Overskrift7"/>
    <w:locked/>
    <w:rPr>
      <w:i/>
      <w:sz w:val="24"/>
      <w:lang w:eastAsia="en-US"/>
    </w:rPr>
  </w:style>
  <w:style w:type="character" w:customStyle="1" w:styleId="Overskrift8Tegn">
    <w:name w:val="Overskrift 8 Tegn"/>
    <w:link w:val="Overskrift8"/>
    <w:locked/>
    <w:rPr>
      <w:i/>
      <w:sz w:val="24"/>
      <w:lang w:eastAsia="en-US"/>
    </w:rPr>
  </w:style>
  <w:style w:type="character" w:customStyle="1" w:styleId="Overskrift9Tegn">
    <w:name w:val="Overskrift 9 Tegn"/>
    <w:link w:val="Overskrift9"/>
    <w:locked/>
    <w:rPr>
      <w:i/>
      <w:sz w:val="24"/>
      <w:lang w:eastAsia="en-US"/>
    </w:rPr>
  </w:style>
  <w:style w:type="paragraph" w:styleId="Topptekst">
    <w:name w:val="header"/>
    <w:basedOn w:val="Normal"/>
    <w:link w:val="TopptekstTegn"/>
    <w:rsid w:val="00A23866"/>
    <w:pPr>
      <w:tabs>
        <w:tab w:val="center" w:pos="4536"/>
        <w:tab w:val="right" w:pos="9072"/>
      </w:tabs>
    </w:pPr>
    <w:rPr>
      <w:sz w:val="20"/>
    </w:rPr>
  </w:style>
  <w:style w:type="character" w:customStyle="1" w:styleId="TopptekstTegn">
    <w:name w:val="Topptekst Tegn"/>
    <w:link w:val="Topptekst"/>
    <w:locked/>
    <w:rPr>
      <w:rFonts w:cs="Times New Roman"/>
      <w:sz w:val="24"/>
      <w:lang w:val="x-none" w:eastAsia="en-US"/>
    </w:rPr>
  </w:style>
  <w:style w:type="paragraph" w:styleId="INNH1">
    <w:name w:val="toc 1"/>
    <w:basedOn w:val="Normal"/>
    <w:next w:val="Normal"/>
    <w:autoRedefine/>
    <w:uiPriority w:val="39"/>
    <w:rsid w:val="00FA6756"/>
    <w:pPr>
      <w:tabs>
        <w:tab w:val="right" w:leader="dot" w:pos="9060"/>
      </w:tabs>
      <w:spacing w:before="120"/>
    </w:pPr>
    <w:rPr>
      <w:b/>
      <w:lang w:eastAsia="nb-NO"/>
    </w:rPr>
  </w:style>
  <w:style w:type="paragraph" w:styleId="Bunntekst">
    <w:name w:val="footer"/>
    <w:basedOn w:val="Normal"/>
    <w:link w:val="BunntekstTegn"/>
    <w:rsid w:val="00A23866"/>
    <w:pPr>
      <w:tabs>
        <w:tab w:val="center" w:pos="4536"/>
        <w:tab w:val="right" w:pos="9072"/>
      </w:tabs>
    </w:pPr>
    <w:rPr>
      <w:sz w:val="20"/>
    </w:rPr>
  </w:style>
  <w:style w:type="character" w:customStyle="1" w:styleId="BunntekstTegn">
    <w:name w:val="Bunntekst Tegn"/>
    <w:link w:val="Bunntekst"/>
    <w:locked/>
    <w:rPr>
      <w:rFonts w:cs="Times New Roman"/>
      <w:sz w:val="24"/>
      <w:lang w:val="x-none" w:eastAsia="en-US"/>
    </w:rPr>
  </w:style>
  <w:style w:type="character" w:styleId="Sidetall">
    <w:name w:val="page number"/>
    <w:rsid w:val="00A23866"/>
    <w:rPr>
      <w:rFonts w:cs="Times New Roman"/>
    </w:rPr>
  </w:style>
  <w:style w:type="paragraph" w:styleId="Tittel">
    <w:name w:val="Title"/>
    <w:basedOn w:val="Normal"/>
    <w:next w:val="Normal"/>
    <w:link w:val="TittelTegn"/>
    <w:qFormat/>
    <w:rsid w:val="00A23866"/>
    <w:pPr>
      <w:spacing w:after="240"/>
      <w:jc w:val="center"/>
      <w:outlineLvl w:val="0"/>
    </w:pPr>
    <w:rPr>
      <w:b/>
      <w:kern w:val="28"/>
      <w:sz w:val="32"/>
    </w:rPr>
  </w:style>
  <w:style w:type="character" w:customStyle="1" w:styleId="TittelTegn">
    <w:name w:val="Tittel Tegn"/>
    <w:link w:val="Tittel"/>
    <w:locked/>
    <w:rPr>
      <w:rFonts w:ascii="Cambria" w:hAnsi="Cambria" w:cs="Times New Roman"/>
      <w:b/>
      <w:bCs/>
      <w:kern w:val="28"/>
      <w:sz w:val="32"/>
      <w:szCs w:val="32"/>
      <w:lang w:val="x-none" w:eastAsia="en-US"/>
    </w:rPr>
  </w:style>
  <w:style w:type="paragraph" w:styleId="INNH2">
    <w:name w:val="toc 2"/>
    <w:basedOn w:val="Normal"/>
    <w:next w:val="Normal"/>
    <w:autoRedefine/>
    <w:uiPriority w:val="39"/>
    <w:rsid w:val="00A23866"/>
    <w:pPr>
      <w:ind w:left="200"/>
    </w:pPr>
  </w:style>
  <w:style w:type="paragraph" w:styleId="INNH3">
    <w:name w:val="toc 3"/>
    <w:basedOn w:val="Normal"/>
    <w:next w:val="Normal"/>
    <w:autoRedefine/>
    <w:uiPriority w:val="39"/>
    <w:rsid w:val="00A23866"/>
    <w:pPr>
      <w:ind w:left="400"/>
    </w:pPr>
  </w:style>
  <w:style w:type="character" w:styleId="Hyperkobling">
    <w:name w:val="Hyperlink"/>
    <w:rsid w:val="00A23866"/>
    <w:rPr>
      <w:rFonts w:cs="Times New Roman"/>
      <w:color w:val="0000FF"/>
      <w:u w:val="single"/>
    </w:rPr>
  </w:style>
  <w:style w:type="character" w:customStyle="1" w:styleId="CommentReference1">
    <w:name w:val="Comment Reference1"/>
    <w:semiHidden/>
    <w:rsid w:val="002F22A0"/>
    <w:rPr>
      <w:rFonts w:cs="Times New Roman"/>
      <w:sz w:val="16"/>
      <w:szCs w:val="16"/>
    </w:rPr>
  </w:style>
  <w:style w:type="paragraph" w:customStyle="1" w:styleId="CommentText1">
    <w:name w:val="Comment Text1"/>
    <w:basedOn w:val="Normal"/>
    <w:link w:val="CommentTextChar"/>
    <w:semiHidden/>
    <w:rsid w:val="002F22A0"/>
    <w:rPr>
      <w:sz w:val="20"/>
    </w:rPr>
  </w:style>
  <w:style w:type="character" w:customStyle="1" w:styleId="CommentTextChar">
    <w:name w:val="Comment Text Char"/>
    <w:link w:val="CommentText1"/>
    <w:semiHidden/>
    <w:locked/>
    <w:rsid w:val="0055547D"/>
    <w:rPr>
      <w:rFonts w:cs="Times New Roman"/>
      <w:lang w:val="nb-NO" w:eastAsia="en-US" w:bidi="ar-SA"/>
    </w:rPr>
  </w:style>
  <w:style w:type="paragraph" w:customStyle="1" w:styleId="CommentSubject1">
    <w:name w:val="Comment Subject1"/>
    <w:basedOn w:val="CommentText1"/>
    <w:next w:val="CommentText1"/>
    <w:link w:val="CommentSubjectChar"/>
    <w:semiHidden/>
    <w:rsid w:val="002F22A0"/>
    <w:rPr>
      <w:b/>
      <w:bCs/>
    </w:rPr>
  </w:style>
  <w:style w:type="character" w:customStyle="1" w:styleId="CommentSubjectChar">
    <w:name w:val="Comment Subject Char"/>
    <w:link w:val="CommentSubject1"/>
    <w:semiHidden/>
    <w:locked/>
    <w:rPr>
      <w:rFonts w:cs="Times New Roman"/>
      <w:b/>
      <w:bCs/>
      <w:lang w:val="nb-NO" w:eastAsia="en-US" w:bidi="ar-SA"/>
    </w:rPr>
  </w:style>
  <w:style w:type="paragraph" w:styleId="Bobletekst">
    <w:name w:val="Balloon Text"/>
    <w:basedOn w:val="Normal"/>
    <w:link w:val="BobletekstTegn"/>
    <w:semiHidden/>
    <w:rsid w:val="002F22A0"/>
    <w:rPr>
      <w:rFonts w:ascii="Tahoma" w:hAnsi="Tahoma" w:cs="Tahoma"/>
      <w:sz w:val="16"/>
      <w:szCs w:val="16"/>
    </w:rPr>
  </w:style>
  <w:style w:type="character" w:customStyle="1" w:styleId="BobletekstTegn">
    <w:name w:val="Bobletekst Tegn"/>
    <w:link w:val="Bobletekst"/>
    <w:semiHidden/>
    <w:locked/>
    <w:rPr>
      <w:rFonts w:cs="Times New Roman"/>
      <w:sz w:val="2"/>
      <w:lang w:val="x-none" w:eastAsia="en-US"/>
    </w:rPr>
  </w:style>
  <w:style w:type="table" w:styleId="Tabellrutenett">
    <w:name w:val="Table Grid"/>
    <w:basedOn w:val="Vanligtabell"/>
    <w:rsid w:val="004B1A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rsid w:val="00235A5E"/>
    <w:pPr>
      <w:spacing w:after="120"/>
    </w:pPr>
  </w:style>
  <w:style w:type="character" w:customStyle="1" w:styleId="BrdtekstTegn">
    <w:name w:val="Brødtekst Tegn"/>
    <w:link w:val="Brdtekst"/>
    <w:semiHidden/>
    <w:locked/>
    <w:rPr>
      <w:rFonts w:cs="Times New Roman"/>
      <w:sz w:val="24"/>
      <w:lang w:val="x-none" w:eastAsia="en-US"/>
    </w:rPr>
  </w:style>
  <w:style w:type="paragraph" w:styleId="Listeavsnitt">
    <w:name w:val="List Paragraph"/>
    <w:aliases w:val="EG Bullet 1,List Paragraph - kulepunkter"/>
    <w:basedOn w:val="Normal"/>
    <w:link w:val="ListeavsnittTegn"/>
    <w:uiPriority w:val="34"/>
    <w:qFormat/>
    <w:rsid w:val="00957012"/>
    <w:pPr>
      <w:ind w:left="720"/>
      <w:contextualSpacing/>
    </w:pPr>
  </w:style>
  <w:style w:type="paragraph" w:styleId="Liste2">
    <w:name w:val="List 2"/>
    <w:basedOn w:val="Normal"/>
    <w:rsid w:val="001270A6"/>
    <w:pPr>
      <w:ind w:left="566" w:hanging="283"/>
      <w:contextualSpacing/>
    </w:pPr>
  </w:style>
  <w:style w:type="character" w:customStyle="1" w:styleId="MerknadstekstTegn1">
    <w:name w:val="Merknadstekst Tegn1"/>
    <w:semiHidden/>
    <w:rsid w:val="00E57E73"/>
    <w:rPr>
      <w:lang w:eastAsia="en-US"/>
    </w:rPr>
  </w:style>
  <w:style w:type="paragraph" w:styleId="Revisjon">
    <w:name w:val="Revision"/>
    <w:hidden/>
    <w:uiPriority w:val="99"/>
    <w:semiHidden/>
    <w:rsid w:val="008034A2"/>
    <w:rPr>
      <w:sz w:val="24"/>
      <w:lang w:eastAsia="en-US"/>
    </w:rPr>
  </w:style>
  <w:style w:type="character" w:styleId="Ulstomtale">
    <w:name w:val="Unresolved Mention"/>
    <w:basedOn w:val="Standardskriftforavsnitt"/>
    <w:uiPriority w:val="99"/>
    <w:unhideWhenUsed/>
    <w:rsid w:val="00DA198C"/>
    <w:rPr>
      <w:color w:val="605E5C"/>
      <w:shd w:val="clear" w:color="auto" w:fill="E1DFDD"/>
    </w:rPr>
  </w:style>
  <w:style w:type="character" w:styleId="Omtale">
    <w:name w:val="Mention"/>
    <w:basedOn w:val="Standardskriftforavsnitt"/>
    <w:uiPriority w:val="99"/>
    <w:unhideWhenUsed/>
    <w:rsid w:val="00DA198C"/>
    <w:rPr>
      <w:color w:val="2B579A"/>
      <w:shd w:val="clear" w:color="auto" w:fill="E1DFDD"/>
    </w:rPr>
  </w:style>
  <w:style w:type="character" w:customStyle="1" w:styleId="ListeavsnittTegn">
    <w:name w:val="Listeavsnitt Tegn"/>
    <w:aliases w:val="EG Bullet 1 Tegn,List Paragraph - kulepunkter Tegn"/>
    <w:basedOn w:val="Standardskriftforavsnitt"/>
    <w:link w:val="Listeavsnitt"/>
    <w:uiPriority w:val="34"/>
    <w:locked/>
    <w:rsid w:val="00D95208"/>
    <w:rPr>
      <w:sz w:val="24"/>
      <w:lang w:eastAsia="en-US"/>
    </w:rPr>
  </w:style>
  <w:style w:type="character" w:styleId="Fulgthyperkobling">
    <w:name w:val="FollowedHyperlink"/>
    <w:basedOn w:val="Standardskriftforavsnitt"/>
    <w:semiHidden/>
    <w:unhideWhenUsed/>
    <w:rsid w:val="00636E75"/>
    <w:rPr>
      <w:color w:val="800080" w:themeColor="followedHyperlink"/>
      <w:u w:val="single"/>
    </w:rPr>
  </w:style>
  <w:style w:type="paragraph" w:styleId="Merknadstekst">
    <w:name w:val="annotation text"/>
    <w:basedOn w:val="Normal"/>
    <w:link w:val="MerknadstekstTegn"/>
    <w:unhideWhenUsed/>
    <w:rPr>
      <w:sz w:val="20"/>
    </w:rPr>
  </w:style>
  <w:style w:type="character" w:customStyle="1" w:styleId="MerknadstekstTegn">
    <w:name w:val="Merknadstekst Tegn"/>
    <w:basedOn w:val="Standardskriftforavsnitt"/>
    <w:link w:val="Merknadstekst"/>
    <w:rPr>
      <w:lang w:eastAsia="en-US"/>
    </w:rPr>
  </w:style>
  <w:style w:type="character" w:styleId="Merknadsreferanse">
    <w:name w:val="annotation reference"/>
    <w:basedOn w:val="Standardskriftforavsnitt"/>
    <w:semiHidden/>
    <w:unhideWhenUsed/>
    <w:rPr>
      <w:sz w:val="16"/>
      <w:szCs w:val="16"/>
    </w:rPr>
  </w:style>
  <w:style w:type="paragraph" w:styleId="Kommentaremne">
    <w:name w:val="annotation subject"/>
    <w:basedOn w:val="Merknadstekst"/>
    <w:next w:val="Merknadstekst"/>
    <w:link w:val="KommentaremneTegn"/>
    <w:semiHidden/>
    <w:unhideWhenUsed/>
    <w:rsid w:val="00335253"/>
    <w:rPr>
      <w:b/>
      <w:bCs/>
    </w:rPr>
  </w:style>
  <w:style w:type="character" w:customStyle="1" w:styleId="KommentaremneTegn">
    <w:name w:val="Kommentaremne Tegn"/>
    <w:basedOn w:val="MerknadstekstTegn"/>
    <w:link w:val="Kommentaremne"/>
    <w:semiHidden/>
    <w:rsid w:val="0033525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94015">
      <w:bodyDiv w:val="1"/>
      <w:marLeft w:val="0"/>
      <w:marRight w:val="0"/>
      <w:marTop w:val="0"/>
      <w:marBottom w:val="0"/>
      <w:divBdr>
        <w:top w:val="none" w:sz="0" w:space="0" w:color="auto"/>
        <w:left w:val="none" w:sz="0" w:space="0" w:color="auto"/>
        <w:bottom w:val="none" w:sz="0" w:space="0" w:color="auto"/>
        <w:right w:val="none" w:sz="0" w:space="0" w:color="auto"/>
      </w:divBdr>
    </w:div>
    <w:div w:id="1314025473">
      <w:bodyDiv w:val="1"/>
      <w:marLeft w:val="0"/>
      <w:marRight w:val="0"/>
      <w:marTop w:val="0"/>
      <w:marBottom w:val="0"/>
      <w:divBdr>
        <w:top w:val="none" w:sz="0" w:space="0" w:color="auto"/>
        <w:left w:val="none" w:sz="0" w:space="0" w:color="auto"/>
        <w:bottom w:val="none" w:sz="0" w:space="0" w:color="auto"/>
        <w:right w:val="none" w:sz="0" w:space="0" w:color="auto"/>
      </w:divBdr>
    </w:div>
    <w:div w:id="1822693282">
      <w:bodyDiv w:val="1"/>
      <w:marLeft w:val="0"/>
      <w:marRight w:val="0"/>
      <w:marTop w:val="0"/>
      <w:marBottom w:val="0"/>
      <w:divBdr>
        <w:top w:val="none" w:sz="0" w:space="0" w:color="auto"/>
        <w:left w:val="none" w:sz="0" w:space="0" w:color="auto"/>
        <w:bottom w:val="none" w:sz="0" w:space="0" w:color="auto"/>
        <w:right w:val="none" w:sz="0" w:space="0" w:color="auto"/>
      </w:divBdr>
    </w:div>
    <w:div w:id="2147116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v.no" TargetMode="External"/><Relationship Id="rId13" Type="http://schemas.openxmlformats.org/officeDocument/2006/relationships/hyperlink" Target="https://dfo.no/nokkeltall-og-statistikk/innkjop-i-offentlig-sektor/utslippsfaktorer-statlige-innkjop"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anskaffelser.no/verktoy/veiledere/veileder-til-regler-om-klima-og-miljohensyn-i-offentlige-anskaffelser/7-anskaffelser-som-etter-sin-art-har-uvesentlig-klimaavtrykk-og-miljobelastnin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nksjoner@mfa.no" TargetMode="Externa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ustomXml" Target="../customXml/item3.xml"/><Relationship Id="rId10" Type="http://schemas.openxmlformats.org/officeDocument/2006/relationships/hyperlink" Target="mailto:faktura@nav.no"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nav.ivalua.app" TargetMode="External"/><Relationship Id="rId14" Type="http://schemas.openxmlformats.org/officeDocument/2006/relationships/hyperlink" Target="https://dfo.no/nokkeltall-og-statistikk/innkjop-i-offentlig-sektor/utslippsfaktorer-statlige-innkjop" TargetMode="External"/><Relationship Id="rId22"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3D6D58038E0CA41A497A1472B66599C" ma:contentTypeVersion="3" ma:contentTypeDescription="Opprett et nytt dokument." ma:contentTypeScope="" ma:versionID="3c7b06eca872331b45121e5d9dc4cdcd">
  <xsd:schema xmlns:xsd="http://www.w3.org/2001/XMLSchema" xmlns:xs="http://www.w3.org/2001/XMLSchema" xmlns:p="http://schemas.microsoft.com/office/2006/metadata/properties" xmlns:ns2="74da7ace-ab41-451e-8211-ebc4cb809592" targetNamespace="http://schemas.microsoft.com/office/2006/metadata/properties" ma:root="true" ma:fieldsID="5b4675890586d76a834b62ba1e4127cd" ns2:_="">
    <xsd:import namespace="74da7ace-ab41-451e-8211-ebc4cb8095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da7ace-ab41-451e-8211-ebc4cb809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E769B-89BE-43A8-8BFA-FFA872F20780}">
  <ds:schemaRefs>
    <ds:schemaRef ds:uri="http://schemas.openxmlformats.org/officeDocument/2006/bibliography"/>
  </ds:schemaRefs>
</ds:datastoreItem>
</file>

<file path=customXml/itemProps2.xml><?xml version="1.0" encoding="utf-8"?>
<ds:datastoreItem xmlns:ds="http://schemas.openxmlformats.org/officeDocument/2006/customXml" ds:itemID="{A87087C7-47C6-4520-89FD-FE63ED173ECD}"/>
</file>

<file path=customXml/itemProps3.xml><?xml version="1.0" encoding="utf-8"?>
<ds:datastoreItem xmlns:ds="http://schemas.openxmlformats.org/officeDocument/2006/customXml" ds:itemID="{EA1BBB63-D225-42F8-B418-B2373292AD81}"/>
</file>

<file path=customXml/itemProps4.xml><?xml version="1.0" encoding="utf-8"?>
<ds:datastoreItem xmlns:ds="http://schemas.openxmlformats.org/officeDocument/2006/customXml" ds:itemID="{608731C5-3B2D-4F23-B715-34E15F9B57BF}"/>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4941</Words>
  <Characters>26192</Characters>
  <Application>Microsoft Office Word</Application>
  <DocSecurity>0</DocSecurity>
  <Lines>218</Lines>
  <Paragraphs>62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31071</CharactersWithSpaces>
  <SharedDoc>false</SharedDoc>
  <HLinks>
    <vt:vector size="42" baseType="variant">
      <vt:variant>
        <vt:i4>5308492</vt:i4>
      </vt:variant>
      <vt:variant>
        <vt:i4>177</vt:i4>
      </vt:variant>
      <vt:variant>
        <vt:i4>0</vt:i4>
      </vt:variant>
      <vt:variant>
        <vt:i4>5</vt:i4>
      </vt:variant>
      <vt:variant>
        <vt:lpwstr>https://dfo.no/nokkeltall-og-statistikk/innkjop-i-offentlig-sektor/utslippsfaktorer-statlige-innkjop</vt:lpwstr>
      </vt:variant>
      <vt:variant>
        <vt:lpwstr/>
      </vt:variant>
      <vt:variant>
        <vt:i4>5308492</vt:i4>
      </vt:variant>
      <vt:variant>
        <vt:i4>174</vt:i4>
      </vt:variant>
      <vt:variant>
        <vt:i4>0</vt:i4>
      </vt:variant>
      <vt:variant>
        <vt:i4>5</vt:i4>
      </vt:variant>
      <vt:variant>
        <vt:lpwstr>https://dfo.no/nokkeltall-og-statistikk/innkjop-i-offentlig-sektor/utslippsfaktorer-statlige-innkjop</vt:lpwstr>
      </vt:variant>
      <vt:variant>
        <vt:lpwstr/>
      </vt:variant>
      <vt:variant>
        <vt:i4>6815789</vt:i4>
      </vt:variant>
      <vt:variant>
        <vt:i4>171</vt:i4>
      </vt:variant>
      <vt:variant>
        <vt:i4>0</vt:i4>
      </vt:variant>
      <vt:variant>
        <vt:i4>5</vt:i4>
      </vt:variant>
      <vt:variant>
        <vt:lpwstr>https://www.anskaffelser.no/verktoy/veiledere/veileder-til-regler-om-klima-og-miljohensyn-i-offentlige-anskaffelser/7-anskaffelser-som-etter-sin-art-har-uvesentlig-klimaavtrykk-og-miljobelastning</vt:lpwstr>
      </vt:variant>
      <vt:variant>
        <vt:lpwstr/>
      </vt:variant>
      <vt:variant>
        <vt:i4>6357076</vt:i4>
      </vt:variant>
      <vt:variant>
        <vt:i4>168</vt:i4>
      </vt:variant>
      <vt:variant>
        <vt:i4>0</vt:i4>
      </vt:variant>
      <vt:variant>
        <vt:i4>5</vt:i4>
      </vt:variant>
      <vt:variant>
        <vt:lpwstr>mailto:sanksjoner@mfa.no</vt:lpwstr>
      </vt:variant>
      <vt:variant>
        <vt:lpwstr/>
      </vt:variant>
      <vt:variant>
        <vt:i4>852002</vt:i4>
      </vt:variant>
      <vt:variant>
        <vt:i4>159</vt:i4>
      </vt:variant>
      <vt:variant>
        <vt:i4>0</vt:i4>
      </vt:variant>
      <vt:variant>
        <vt:i4>5</vt:i4>
      </vt:variant>
      <vt:variant>
        <vt:lpwstr>mailto:faktura@nav.no</vt:lpwstr>
      </vt:variant>
      <vt:variant>
        <vt:lpwstr/>
      </vt:variant>
      <vt:variant>
        <vt:i4>3407995</vt:i4>
      </vt:variant>
      <vt:variant>
        <vt:i4>156</vt:i4>
      </vt:variant>
      <vt:variant>
        <vt:i4>0</vt:i4>
      </vt:variant>
      <vt:variant>
        <vt:i4>5</vt:i4>
      </vt:variant>
      <vt:variant>
        <vt:lpwstr>https://nav.ivalua.app/</vt:lpwstr>
      </vt:variant>
      <vt:variant>
        <vt:lpwstr/>
      </vt:variant>
      <vt:variant>
        <vt:i4>7471216</vt:i4>
      </vt:variant>
      <vt:variant>
        <vt:i4>147</vt:i4>
      </vt:variant>
      <vt:variant>
        <vt:i4>0</vt:i4>
      </vt:variant>
      <vt:variant>
        <vt:i4>5</vt:i4>
      </vt:variant>
      <vt:variant>
        <vt:lpwstr>http://www.nav.no/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2026-07-03T07:36:00Z</dcterms:created>
  <dcterms:modified xsi:type="dcterms:W3CDTF">2026-07-03T07:36:00Z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3491420-1ae2-4120-89e6-e6f668f067e2_Application">
    <vt:lpwstr>Microsoft Azure Information Protection</vt:lpwstr>
  </property>
  <property fmtid="{D5CDD505-2E9C-101B-9397-08002B2CF9AE}" pid="3" name="Order">
    <vt:r8>36576000</vt:r8>
  </property>
  <property fmtid="{D5CDD505-2E9C-101B-9397-08002B2CF9AE}" pid="4" name="Hvaslagsinnholderdette?">
    <vt:lpwstr>;#Eiermøtet;#</vt:lpwstr>
  </property>
  <property fmtid="{D5CDD505-2E9C-101B-9397-08002B2CF9AE}" pid="5" name="xd_ProgID">
    <vt:lpwstr/>
  </property>
  <property fmtid="{D5CDD505-2E9C-101B-9397-08002B2CF9AE}" pid="6" name="MediaServiceImageTags">
    <vt:lpwstr/>
  </property>
  <property fmtid="{D5CDD505-2E9C-101B-9397-08002B2CF9AE}" pid="7" name="ContentTypeId">
    <vt:lpwstr>0x01010023D6D58038E0CA41A497A1472B66599C</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SIP_Label_d3491420-1ae2-4120-89e6-e6f668f067e2_Owner">
    <vt:lpwstr>Lene.Stiberg@nav.no</vt:lpwstr>
  </property>
  <property fmtid="{D5CDD505-2E9C-101B-9397-08002B2CF9AE}" pid="12" name="TriggerFlowInfo">
    <vt:lpwstr/>
  </property>
  <property fmtid="{D5CDD505-2E9C-101B-9397-08002B2CF9AE}" pid="13" name="MSIP_Label_d3491420-1ae2-4120-89e6-e6f668f067e2_SiteId">
    <vt:lpwstr>62366534-1ec3-4962-8869-9b5535279d0b</vt:lpwstr>
  </property>
  <property fmtid="{D5CDD505-2E9C-101B-9397-08002B2CF9AE}" pid="14" name="docLang">
    <vt:lpwstr>nb</vt:lpwstr>
  </property>
  <property fmtid="{D5CDD505-2E9C-101B-9397-08002B2CF9AE}" pid="15" name="Sensitivity">
    <vt:lpwstr>Intern</vt:lpwstr>
  </property>
  <property fmtid="{D5CDD505-2E9C-101B-9397-08002B2CF9AE}" pid="16" name="MSIP_Label_d3491420-1ae2-4120-89e6-e6f668f067e2_Enabled">
    <vt:lpwstr>True</vt:lpwstr>
  </property>
  <property fmtid="{D5CDD505-2E9C-101B-9397-08002B2CF9AE}" pid="17" name="xd_Signature">
    <vt:bool>false</vt:bool>
  </property>
  <property fmtid="{D5CDD505-2E9C-101B-9397-08002B2CF9AE}" pid="18" name="MSIP_Label_d3491420-1ae2-4120-89e6-e6f668f067e2_ActionId">
    <vt:lpwstr>019adec5-136c-4aed-b6e5-19321079eb11</vt:lpwstr>
  </property>
  <property fmtid="{D5CDD505-2E9C-101B-9397-08002B2CF9AE}" pid="19" name="MSIP_Label_d3491420-1ae2-4120-89e6-e6f668f067e2_Name">
    <vt:lpwstr>Intern</vt:lpwstr>
  </property>
  <property fmtid="{D5CDD505-2E9C-101B-9397-08002B2CF9AE}" pid="20" name="MSIP_Label_d3491420-1ae2-4120-89e6-e6f668f067e2_SetDate">
    <vt:lpwstr>2020-01-22T15:36:25.7107687Z</vt:lpwstr>
  </property>
  <property fmtid="{D5CDD505-2E9C-101B-9397-08002B2CF9AE}" pid="21" name="MSIP_Label_d3491420-1ae2-4120-89e6-e6f668f067e2_Extended_MSFT_Method">
    <vt:lpwstr>Automatic</vt:lpwstr>
  </property>
</Properties>
</file>