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442F" w14:textId="290E8647" w:rsidR="00794CC5" w:rsidRDefault="00794CC5" w:rsidP="00794CC5">
      <w:pPr>
        <w:pStyle w:val="Title"/>
      </w:pPr>
      <w:r w:rsidRPr="00794CC5">
        <w:t>Spørsmål, svar og endringer</w:t>
      </w:r>
    </w:p>
    <w:p w14:paraId="5C5406CB" w14:textId="77777777" w:rsidR="00700696" w:rsidRDefault="00700696" w:rsidP="00102162">
      <w:pPr>
        <w:rPr>
          <w:rFonts w:asciiTheme="majorHAnsi" w:eastAsiaTheme="majorEastAsia" w:hAnsiTheme="majorHAnsi" w:cstheme="majorBidi"/>
          <w:b/>
          <w:sz w:val="32"/>
          <w:szCs w:val="32"/>
        </w:rPr>
      </w:pPr>
      <w:r w:rsidRPr="00700696">
        <w:rPr>
          <w:rFonts w:asciiTheme="majorHAnsi" w:eastAsiaTheme="majorEastAsia" w:hAnsiTheme="majorHAnsi" w:cstheme="majorBidi"/>
          <w:b/>
          <w:sz w:val="32"/>
          <w:szCs w:val="32"/>
        </w:rPr>
        <w:t>Automatisert PCR-instrument til Laboratoriemedisinsk avdeling ved Nordlandssykehuset HF Bodø</w:t>
      </w:r>
    </w:p>
    <w:p w14:paraId="3B2528A4" w14:textId="070DDFD8" w:rsidR="00102162" w:rsidRPr="006052AA" w:rsidRDefault="00700696" w:rsidP="00102162">
      <w:r>
        <w:t>01.07.2026</w:t>
      </w:r>
    </w:p>
    <w:p w14:paraId="1B94DC65" w14:textId="77777777" w:rsidR="00102162" w:rsidRDefault="00102162" w:rsidP="00AA10E1">
      <w:pPr>
        <w:pStyle w:val="Heading2"/>
      </w:pPr>
      <w:r>
        <w:t>Tillegg: Spørsmål/svar/endringer</w:t>
      </w:r>
    </w:p>
    <w:p w14:paraId="38D7C6BD" w14:textId="77777777" w:rsidR="00102162" w:rsidRDefault="00102162" w:rsidP="00AA10E1">
      <w:r>
        <w:t xml:space="preserve">Alle spørsmål og forslag til endringer legges fortløpende i tabellen under. Nyeste spørsmål/svar/endring kommer øverst. </w:t>
      </w:r>
      <w:r>
        <w:br/>
        <w:t>Alle spørsmål/endringer som har fått en dato er besvart og ferdigbehandlet.</w:t>
      </w:r>
    </w:p>
    <w:tbl>
      <w:tblPr>
        <w:tblStyle w:val="TableGrid"/>
        <w:tblW w:w="13887" w:type="dxa"/>
        <w:tblLook w:val="0420" w:firstRow="1" w:lastRow="0" w:firstColumn="0" w:lastColumn="0" w:noHBand="0" w:noVBand="1"/>
      </w:tblPr>
      <w:tblGrid>
        <w:gridCol w:w="804"/>
        <w:gridCol w:w="5003"/>
        <w:gridCol w:w="5812"/>
        <w:gridCol w:w="2268"/>
      </w:tblGrid>
      <w:tr w:rsidR="00102162" w14:paraId="144A3C1C" w14:textId="77777777" w:rsidTr="0020465A">
        <w:trPr>
          <w:cnfStyle w:val="100000000000" w:firstRow="1" w:lastRow="0" w:firstColumn="0" w:lastColumn="0" w:oddVBand="0" w:evenVBand="0" w:oddHBand="0" w:evenHBand="0" w:firstRowFirstColumn="0" w:firstRowLastColumn="0" w:lastRowFirstColumn="0" w:lastRowLastColumn="0"/>
        </w:trPr>
        <w:tc>
          <w:tcPr>
            <w:tcW w:w="804" w:type="dxa"/>
          </w:tcPr>
          <w:p w14:paraId="48F01567" w14:textId="77777777" w:rsidR="00102162" w:rsidRDefault="00102162" w:rsidP="00AA10E1">
            <w:r>
              <w:t>Ref.</w:t>
            </w:r>
          </w:p>
        </w:tc>
        <w:tc>
          <w:tcPr>
            <w:tcW w:w="5003" w:type="dxa"/>
          </w:tcPr>
          <w:p w14:paraId="3D71FAF7" w14:textId="77777777" w:rsidR="00102162" w:rsidRDefault="00102162" w:rsidP="00AA10E1">
            <w:r>
              <w:t>Spørsmål</w:t>
            </w:r>
          </w:p>
        </w:tc>
        <w:tc>
          <w:tcPr>
            <w:tcW w:w="5812" w:type="dxa"/>
          </w:tcPr>
          <w:p w14:paraId="58B5BACF" w14:textId="77777777" w:rsidR="00102162" w:rsidRDefault="00102162" w:rsidP="00AA10E1">
            <w:r>
              <w:t>Svar/endringer</w:t>
            </w:r>
          </w:p>
        </w:tc>
        <w:tc>
          <w:tcPr>
            <w:tcW w:w="2268" w:type="dxa"/>
          </w:tcPr>
          <w:p w14:paraId="4ECC7250" w14:textId="77777777" w:rsidR="00102162" w:rsidRDefault="00102162" w:rsidP="00AA10E1">
            <w:r>
              <w:t>Dato besvart/endret</w:t>
            </w:r>
          </w:p>
        </w:tc>
      </w:tr>
      <w:tr w:rsidR="00801495" w14:paraId="1BFD3806" w14:textId="77777777" w:rsidTr="0020465A">
        <w:tc>
          <w:tcPr>
            <w:tcW w:w="804" w:type="dxa"/>
          </w:tcPr>
          <w:p w14:paraId="0CCC7E17" w14:textId="61DFF1B2" w:rsidR="00801495" w:rsidRDefault="001F3732" w:rsidP="00AA10E1">
            <w:r>
              <w:t>5</w:t>
            </w:r>
          </w:p>
        </w:tc>
        <w:tc>
          <w:tcPr>
            <w:tcW w:w="5003" w:type="dxa"/>
          </w:tcPr>
          <w:p w14:paraId="07F91CFB" w14:textId="77777777" w:rsidR="001F3732" w:rsidRDefault="001F3732" w:rsidP="001F3732">
            <w:r>
              <w:t>Vedrørende krav 5.2: Leverandøren tilbyr en løsning der CT-verdier og prøveresultater vises umiddelbart på instrumentets integrerte skjerm etter analysering. Amplifikasjonskurver er tilgjengelige via instrumentets tilhørende PC-arbeidsstasjon.</w:t>
            </w:r>
          </w:p>
          <w:p w14:paraId="7AD986D9" w14:textId="77777777" w:rsidR="001F3732" w:rsidRDefault="001F3732" w:rsidP="001F3732">
            <w:r>
              <w:t>Vil oppdragsgiver godta at amplifikasjonskurver gjøres tilgjengelige på den tilhørende PC-skjermen, i stedet for på selve instrumentets integrerte skjerm?</w:t>
            </w:r>
          </w:p>
          <w:p w14:paraId="06171F7B" w14:textId="77777777" w:rsidR="001F3732" w:rsidRDefault="001F3732" w:rsidP="001F3732"/>
          <w:p w14:paraId="1C0E02FD" w14:textId="5761F58C" w:rsidR="00801495" w:rsidRDefault="001F3732" w:rsidP="001F3732">
            <w:r>
              <w:t xml:space="preserve">Kan dere bekrefte at dere har mottatt dette spørsmålet og spørsmål til konkurransegrunnlaget sendt 03.07? Vi spør for å forsikre oss om at alt har gått gjennom som normalt, da vi tidligere har erfart at meldinger kan forsvinne i </w:t>
            </w:r>
            <w:proofErr w:type="spellStart"/>
            <w:r>
              <w:t>Ivalua</w:t>
            </w:r>
            <w:proofErr w:type="spellEnd"/>
            <w:r>
              <w:t>.</w:t>
            </w:r>
          </w:p>
        </w:tc>
        <w:tc>
          <w:tcPr>
            <w:tcW w:w="5812" w:type="dxa"/>
          </w:tcPr>
          <w:p w14:paraId="5E32786F" w14:textId="77777777" w:rsidR="00801495" w:rsidRDefault="00A70CCB" w:rsidP="00AA10E1">
            <w:r>
              <w:t xml:space="preserve">Se svar under </w:t>
            </w:r>
            <w:r w:rsidR="00663B42">
              <w:t xml:space="preserve">Ref. 4 under </w:t>
            </w:r>
            <w:r w:rsidR="00BC39DC">
              <w:t>Krav 5.2</w:t>
            </w:r>
            <w:r w:rsidR="009B50BF">
              <w:t>.</w:t>
            </w:r>
          </w:p>
          <w:p w14:paraId="16CAF107" w14:textId="77777777" w:rsidR="009B50BF" w:rsidRDefault="009B50BF" w:rsidP="00AA10E1"/>
          <w:p w14:paraId="451C3154" w14:textId="77777777" w:rsidR="00AA10E1" w:rsidRDefault="00B11EBB" w:rsidP="00AA10E1">
            <w:r>
              <w:t xml:space="preserve">Oppdragsgiver beklager </w:t>
            </w:r>
            <w:r w:rsidR="00933C77">
              <w:t xml:space="preserve">at det fortsatt </w:t>
            </w:r>
            <w:r w:rsidR="00AA10E1">
              <w:t xml:space="preserve">kan oppleves ustabilitet i vårt nye </w:t>
            </w:r>
            <w:proofErr w:type="spellStart"/>
            <w:r w:rsidR="00AA10E1">
              <w:t>KGV</w:t>
            </w:r>
            <w:proofErr w:type="spellEnd"/>
            <w:r w:rsidR="00AA10E1">
              <w:t xml:space="preserve"> </w:t>
            </w:r>
            <w:proofErr w:type="spellStart"/>
            <w:r w:rsidR="00AA10E1">
              <w:t>Ivalua</w:t>
            </w:r>
            <w:proofErr w:type="spellEnd"/>
            <w:r w:rsidR="00AA10E1">
              <w:t xml:space="preserve">. </w:t>
            </w:r>
          </w:p>
          <w:p w14:paraId="609561BE" w14:textId="7D6C76F3" w:rsidR="009B50BF" w:rsidRDefault="00985BF7" w:rsidP="00AA10E1">
            <w:r>
              <w:t xml:space="preserve">Bekreftelse på mottak av meldingen ble sendt i </w:t>
            </w:r>
            <w:proofErr w:type="spellStart"/>
            <w:r w:rsidR="003D2E56">
              <w:t>I</w:t>
            </w:r>
            <w:r>
              <w:t>valua</w:t>
            </w:r>
            <w:proofErr w:type="spellEnd"/>
            <w:r>
              <w:t xml:space="preserve"> </w:t>
            </w:r>
            <w:r w:rsidR="003D2E56">
              <w:t>06.07.2026.</w:t>
            </w:r>
          </w:p>
        </w:tc>
        <w:tc>
          <w:tcPr>
            <w:tcW w:w="2268" w:type="dxa"/>
          </w:tcPr>
          <w:p w14:paraId="5DD3A8BD" w14:textId="3DB4B920" w:rsidR="00801495" w:rsidRDefault="001F3732" w:rsidP="00AA10E1">
            <w:r>
              <w:t>08.07.2026</w:t>
            </w:r>
          </w:p>
        </w:tc>
      </w:tr>
      <w:tr w:rsidR="00801495" w14:paraId="66C78CFB" w14:textId="77777777" w:rsidTr="0020465A">
        <w:tc>
          <w:tcPr>
            <w:tcW w:w="804" w:type="dxa"/>
          </w:tcPr>
          <w:p w14:paraId="3319D81C" w14:textId="107876D7" w:rsidR="00801495" w:rsidRDefault="00801495" w:rsidP="00AA10E1">
            <w:r>
              <w:t>4</w:t>
            </w:r>
          </w:p>
        </w:tc>
        <w:tc>
          <w:tcPr>
            <w:tcW w:w="5003" w:type="dxa"/>
          </w:tcPr>
          <w:p w14:paraId="5B451F07" w14:textId="4353D7DB" w:rsidR="00F909B7" w:rsidRPr="00F909B7" w:rsidRDefault="00F909B7" w:rsidP="00F909B7">
            <w:pPr>
              <w:rPr>
                <w:b/>
              </w:rPr>
            </w:pPr>
            <w:r w:rsidRPr="00F909B7">
              <w:rPr>
                <w:b/>
              </w:rPr>
              <w:t>Spørsmål til krav 2.5, 5.2 og 5.3</w:t>
            </w:r>
          </w:p>
          <w:p w14:paraId="05C42D35" w14:textId="77777777" w:rsidR="00F909B7" w:rsidRPr="00F909B7" w:rsidRDefault="00F909B7" w:rsidP="00F909B7">
            <w:pPr>
              <w:rPr>
                <w:u w:val="single"/>
              </w:rPr>
            </w:pPr>
            <w:r w:rsidRPr="00F909B7">
              <w:rPr>
                <w:u w:val="single"/>
              </w:rPr>
              <w:t>Krav 2.5</w:t>
            </w:r>
          </w:p>
          <w:p w14:paraId="5206FFAD" w14:textId="77777777" w:rsidR="00F909B7" w:rsidRDefault="00F909B7" w:rsidP="00F909B7">
            <w:r>
              <w:t>I kravspesifikasjonen er det angitt som et obligatorisk krav at amplifiseringsteknologien skal være real-time PCR.</w:t>
            </w:r>
          </w:p>
          <w:p w14:paraId="718B7D3E" w14:textId="77777777" w:rsidR="00F909B7" w:rsidRDefault="00F909B7" w:rsidP="00F909B7">
            <w:r>
              <w:t>Kan oppdragsgiver begrunne hvorfor kravet er begrenset til én spesifikk amplifiseringsteknologi, fremfor å benytte det mer overordnede begrepet nukleinsyre amplifiseringstest (NAT)?</w:t>
            </w:r>
          </w:p>
          <w:p w14:paraId="0F5094DC" w14:textId="77777777" w:rsidR="00F909B7" w:rsidRDefault="00F909B7" w:rsidP="00F909B7">
            <w:r>
              <w:t>Det finnes flere veletablerte og dokumenterte NAT-teknologier, herunder transkripsjons-mediert amplifisering (</w:t>
            </w:r>
            <w:proofErr w:type="spellStart"/>
            <w:r>
              <w:t>TMA</w:t>
            </w:r>
            <w:proofErr w:type="spellEnd"/>
            <w:r>
              <w:t>), med tilsvarende diagnostisk ytelse. Et krav om real-time PCR vil utelukke slike teknologier og begrense konkurransen ved å ekskludere enkelte av de største og mest etablerte leverandørene i markedet.</w:t>
            </w:r>
          </w:p>
          <w:p w14:paraId="216B6D9A" w14:textId="77777777" w:rsidR="00F909B7" w:rsidRDefault="00F909B7" w:rsidP="00F909B7">
            <w:r>
              <w:t xml:space="preserve">Det kan også nevnes at </w:t>
            </w:r>
            <w:proofErr w:type="spellStart"/>
            <w:r>
              <w:t>TMA</w:t>
            </w:r>
            <w:proofErr w:type="spellEnd"/>
            <w:r>
              <w:t xml:space="preserve"> er en veletablert teknologi i norsk laboratoriemedisin. Flere norske sykehus benytter i dag </w:t>
            </w:r>
            <w:proofErr w:type="spellStart"/>
            <w:r>
              <w:t>TMA</w:t>
            </w:r>
            <w:proofErr w:type="spellEnd"/>
            <w:r>
              <w:t xml:space="preserve"> til viruskvantitering, herunder Drammen, Tønsberg, Stavanger, Haukeland og Ullevål (CMV). Dette viser at teknologien er ansett som egnet til avansert molekylær diagnostikk i klinisk rutine.</w:t>
            </w:r>
          </w:p>
          <w:p w14:paraId="315870D5" w14:textId="77777777" w:rsidR="00F909B7" w:rsidRDefault="00F909B7" w:rsidP="00F909B7">
            <w:r>
              <w:t>Vil oppdragsgiver derfor vurdere å endre kravet fra «real-time PCR» til «NAT? En slik formulering vil legge til rette for bredere konkurranse, samtidig som oppdragsgivers krav til analysekvalitet ivaretas.</w:t>
            </w:r>
          </w:p>
          <w:p w14:paraId="28ED6496" w14:textId="77777777" w:rsidR="00F909B7" w:rsidRDefault="00F909B7" w:rsidP="00F909B7">
            <w:r>
              <w:t> </w:t>
            </w:r>
          </w:p>
          <w:p w14:paraId="363893BA" w14:textId="77777777" w:rsidR="00F909B7" w:rsidRPr="00F909B7" w:rsidRDefault="00F909B7" w:rsidP="00F909B7">
            <w:pPr>
              <w:rPr>
                <w:u w:val="single"/>
              </w:rPr>
            </w:pPr>
            <w:r w:rsidRPr="00F909B7">
              <w:rPr>
                <w:u w:val="single"/>
              </w:rPr>
              <w:t>Krav 5.2 og 5.3</w:t>
            </w:r>
          </w:p>
          <w:p w14:paraId="33881A1E" w14:textId="77777777" w:rsidR="00F909B7" w:rsidRDefault="00F909B7" w:rsidP="00F909B7">
            <w:r>
              <w:t xml:space="preserve">I krav 5.2 stilles det krav om visning av amplifikasjonskurve og </w:t>
            </w:r>
            <w:proofErr w:type="spellStart"/>
            <w:r>
              <w:t>Ct</w:t>
            </w:r>
            <w:proofErr w:type="spellEnd"/>
            <w:r>
              <w:t xml:space="preserve">-verdi på instrumentets skjerm, og i krav 5.3 stilles det krav om overføring av </w:t>
            </w:r>
            <w:proofErr w:type="spellStart"/>
            <w:r>
              <w:t>Ct</w:t>
            </w:r>
            <w:proofErr w:type="spellEnd"/>
            <w:r>
              <w:t>-verdi til LIS.</w:t>
            </w:r>
          </w:p>
          <w:p w14:paraId="075EB8AF" w14:textId="77777777" w:rsidR="00F909B7" w:rsidRDefault="00F909B7" w:rsidP="00F909B7">
            <w:r>
              <w:t xml:space="preserve">Vi oppfatter at disse kravene er en konsekvens av kravet om real-time PCR i punkt 2.5, da amplifikasjonskurve og </w:t>
            </w:r>
            <w:proofErr w:type="spellStart"/>
            <w:r>
              <w:t>Ct</w:t>
            </w:r>
            <w:proofErr w:type="spellEnd"/>
            <w:r>
              <w:t xml:space="preserve">-verdi er spesifikke for denne teknologien. </w:t>
            </w:r>
            <w:proofErr w:type="spellStart"/>
            <w:r>
              <w:t>TMA</w:t>
            </w:r>
            <w:proofErr w:type="spellEnd"/>
            <w:r>
              <w:t xml:space="preserve"> genererer ikke </w:t>
            </w:r>
            <w:proofErr w:type="spellStart"/>
            <w:r>
              <w:t>Ct</w:t>
            </w:r>
            <w:proofErr w:type="spellEnd"/>
            <w:r>
              <w:t>-verdi eller tradisjonelle amplifiseringskurver, men kan overføre tolkning av prøveresultat, samt kvalitative og kvantitative svar, til LIS.</w:t>
            </w:r>
          </w:p>
          <w:p w14:paraId="01847002" w14:textId="57DFC580" w:rsidR="00801495" w:rsidRDefault="00F909B7" w:rsidP="00F909B7">
            <w:r>
              <w:t>Dersom oppdragsgiver åpner for andre dokumenterte NAT under krav 2.5, vil oppdragsgiver da også vurdere å revidere krav 5.2 og 5.3 slik at det stilles krav om visning og overføring av relevante resultat- og kvalitetsparametere for den aktuelle teknologien, fremfor spesifikke real-time PCR-parametere?</w:t>
            </w:r>
          </w:p>
        </w:tc>
        <w:tc>
          <w:tcPr>
            <w:tcW w:w="5812" w:type="dxa"/>
          </w:tcPr>
          <w:p w14:paraId="5276905E" w14:textId="50CA74C0" w:rsidR="00817038" w:rsidRDefault="00817038" w:rsidP="00AA10E1">
            <w:r>
              <w:t xml:space="preserve">Oppdragsgiver ser at </w:t>
            </w:r>
            <w:r w:rsidR="002E0AD8">
              <w:t xml:space="preserve">kravene det henvises til </w:t>
            </w:r>
            <w:r w:rsidR="0097329F">
              <w:t xml:space="preserve">blir </w:t>
            </w:r>
            <w:r w:rsidR="00553F6A">
              <w:t xml:space="preserve">begrensende i konkurransen og har </w:t>
            </w:r>
            <w:r w:rsidR="00D8118F">
              <w:t xml:space="preserve">utført endringer i kravspesifikasjonen for </w:t>
            </w:r>
            <w:r w:rsidR="00627EB7">
              <w:t xml:space="preserve">kravene; 2.5, </w:t>
            </w:r>
            <w:r w:rsidR="009F7791">
              <w:t>5.2 og 5.3</w:t>
            </w:r>
            <w:r w:rsidR="002E7B91">
              <w:t>, se under:</w:t>
            </w:r>
          </w:p>
          <w:p w14:paraId="1AFF17D0" w14:textId="77777777" w:rsidR="002E7B91" w:rsidRDefault="002E7B91" w:rsidP="00AA10E1"/>
          <w:p w14:paraId="4FC96DD7" w14:textId="3625B911" w:rsidR="00801495" w:rsidRDefault="00AF2709" w:rsidP="00AA10E1">
            <w:r>
              <w:t>Krav</w:t>
            </w:r>
            <w:r w:rsidRPr="00AF2709">
              <w:t xml:space="preserve"> 2.5: </w:t>
            </w:r>
            <w:r w:rsidR="00CD6790" w:rsidRPr="00CD6790">
              <w:t>Analyseprinsippet for ønskede analyser skal være en nukleinsyre amplifiseringstest (NAT).</w:t>
            </w:r>
          </w:p>
          <w:p w14:paraId="06D104ED" w14:textId="77777777" w:rsidR="00AF2709" w:rsidRDefault="00AF2709" w:rsidP="00AA10E1"/>
          <w:p w14:paraId="48E6E353" w14:textId="1478C6E3" w:rsidR="00AF2709" w:rsidRDefault="00AF2709" w:rsidP="00AA10E1">
            <w:r>
              <w:t xml:space="preserve">Krav 5.2: </w:t>
            </w:r>
            <w:r w:rsidR="004B3EBA" w:rsidRPr="004B3EBA">
              <w:t>Prøveresultat skal kunne vises på instrumentets integrerte skjerm eller på tilhørende PC ved arbeidsstasjon. Dette skal inkludere amplifikasjonskurve og CT-verdi, eller tilsvarende resultat umiddelbart etter analysering.</w:t>
            </w:r>
          </w:p>
          <w:p w14:paraId="731360A1" w14:textId="77777777" w:rsidR="00AF2709" w:rsidRDefault="00AF2709" w:rsidP="00AA10E1"/>
          <w:p w14:paraId="64D897BE" w14:textId="76FACAFD" w:rsidR="004B3EBA" w:rsidRDefault="004B3EBA" w:rsidP="00AA10E1">
            <w:r>
              <w:t xml:space="preserve">Krav 5.3: </w:t>
            </w:r>
            <w:r w:rsidR="00817038" w:rsidRPr="00817038">
              <w:t>CT-verdier eller tilsvarende, og tolkning av prøveresultat skal kunne sendes til LIS.</w:t>
            </w:r>
          </w:p>
          <w:p w14:paraId="2DEC0855" w14:textId="77777777" w:rsidR="002E7B91" w:rsidRDefault="002E7B91" w:rsidP="00AA10E1"/>
          <w:p w14:paraId="06E9B66B" w14:textId="43CAC290" w:rsidR="002E7B91" w:rsidRDefault="002E7B91" w:rsidP="00AA10E1">
            <w:r>
              <w:t xml:space="preserve">Ny versjon av Kravspesifikasjonen </w:t>
            </w:r>
            <w:r w:rsidR="00A70CCB">
              <w:t>V03</w:t>
            </w:r>
            <w:r>
              <w:t xml:space="preserve"> </w:t>
            </w:r>
            <w:r w:rsidR="0074558E">
              <w:t xml:space="preserve">publiseres i </w:t>
            </w:r>
            <w:proofErr w:type="spellStart"/>
            <w:r w:rsidR="0074558E">
              <w:t>Ivalua</w:t>
            </w:r>
            <w:proofErr w:type="spellEnd"/>
            <w:r w:rsidR="0074558E">
              <w:t xml:space="preserve"> i løpet av dagen. </w:t>
            </w:r>
          </w:p>
          <w:p w14:paraId="57B8E2F7" w14:textId="77777777" w:rsidR="00CD6790" w:rsidRDefault="00CD6790" w:rsidP="00AA10E1"/>
          <w:p w14:paraId="50C9BB4A" w14:textId="20460EB1" w:rsidR="00CD6790" w:rsidRDefault="00CD6790" w:rsidP="00AA10E1"/>
        </w:tc>
        <w:tc>
          <w:tcPr>
            <w:tcW w:w="2268" w:type="dxa"/>
          </w:tcPr>
          <w:p w14:paraId="6622F96C" w14:textId="184744D9" w:rsidR="00801495" w:rsidRDefault="001F3732" w:rsidP="00AA10E1">
            <w:r>
              <w:t>08.07.2026</w:t>
            </w:r>
          </w:p>
        </w:tc>
      </w:tr>
      <w:tr w:rsidR="00102162" w14:paraId="467E3E9C" w14:textId="77777777" w:rsidTr="0020465A">
        <w:tc>
          <w:tcPr>
            <w:tcW w:w="804" w:type="dxa"/>
          </w:tcPr>
          <w:p w14:paraId="7EF0B7DD" w14:textId="6479814D" w:rsidR="00102162" w:rsidRDefault="00FE1CBD" w:rsidP="00AA10E1">
            <w:r>
              <w:t>3</w:t>
            </w:r>
          </w:p>
        </w:tc>
        <w:tc>
          <w:tcPr>
            <w:tcW w:w="5003" w:type="dxa"/>
          </w:tcPr>
          <w:p w14:paraId="73CA943D" w14:textId="30A73E56" w:rsidR="00102162" w:rsidRDefault="00C5123F" w:rsidP="00AA10E1">
            <w:r w:rsidRPr="00C5123F">
              <w:t>Viser til konkurransegrunnlagets bestemmelse om at tilbydere skal demonstrere tilbudt utstyr under tilbudspresentasjonen på Teams.  Kan oppdragsgiver utdype hva som menes med "demonstrere tilbudt utstyr"?</w:t>
            </w:r>
          </w:p>
        </w:tc>
        <w:tc>
          <w:tcPr>
            <w:tcW w:w="5812" w:type="dxa"/>
          </w:tcPr>
          <w:p w14:paraId="3DA5EB36" w14:textId="3E8C0065" w:rsidR="00102162" w:rsidRDefault="00C5123F" w:rsidP="00AA10E1">
            <w:r>
              <w:t xml:space="preserve">Oppdragsgiver ser at det kan være utfordrende å demonstrere utstyret </w:t>
            </w:r>
            <w:r w:rsidR="0078057D">
              <w:t xml:space="preserve">over teams. Det vurderes en annen form for </w:t>
            </w:r>
            <w:r w:rsidR="00801495">
              <w:t xml:space="preserve">demonstrasjon </w:t>
            </w:r>
            <w:r w:rsidR="00CA745A">
              <w:rPr>
                <w:rFonts w:cstheme="minorHAnsi"/>
              </w:rPr>
              <w:t xml:space="preserve">da Kunden svært gjerne </w:t>
            </w:r>
            <w:r w:rsidR="00380D3C">
              <w:rPr>
                <w:rFonts w:cstheme="minorHAnsi"/>
              </w:rPr>
              <w:t>ønsker dette. Vi v</w:t>
            </w:r>
            <w:r w:rsidR="00801495">
              <w:t xml:space="preserve">il </w:t>
            </w:r>
            <w:r w:rsidR="00380D3C">
              <w:t xml:space="preserve">derfor </w:t>
            </w:r>
            <w:r w:rsidR="00801495">
              <w:t>komme tilbake med ny informasjon knyttet til dette</w:t>
            </w:r>
            <w:r w:rsidR="00CA745A">
              <w:rPr>
                <w:rFonts w:cstheme="minorHAnsi"/>
              </w:rPr>
              <w:t xml:space="preserve"> på et senere tidspunkt, men i god tid før tilbudsfristens utløp.</w:t>
            </w:r>
          </w:p>
        </w:tc>
        <w:tc>
          <w:tcPr>
            <w:tcW w:w="2268" w:type="dxa"/>
          </w:tcPr>
          <w:p w14:paraId="213D449F" w14:textId="49EDD314" w:rsidR="00102162" w:rsidRDefault="00801495" w:rsidP="00AA10E1">
            <w:r w:rsidRPr="00CA745A">
              <w:rPr>
                <w:rFonts w:cstheme="minorHAnsi"/>
              </w:rPr>
              <w:t>08.07.2026</w:t>
            </w:r>
          </w:p>
        </w:tc>
      </w:tr>
      <w:tr w:rsidR="00102162" w14:paraId="2AB62F0D" w14:textId="77777777" w:rsidTr="0020465A">
        <w:tc>
          <w:tcPr>
            <w:tcW w:w="804" w:type="dxa"/>
          </w:tcPr>
          <w:p w14:paraId="7434BF02" w14:textId="77777777" w:rsidR="00102162" w:rsidRDefault="00102162" w:rsidP="00AA10E1">
            <w:r>
              <w:t>2</w:t>
            </w:r>
          </w:p>
        </w:tc>
        <w:tc>
          <w:tcPr>
            <w:tcW w:w="5003" w:type="dxa"/>
          </w:tcPr>
          <w:p w14:paraId="1FD5D73C" w14:textId="77777777" w:rsidR="00C67C1B" w:rsidRDefault="00C67C1B" w:rsidP="00C67C1B">
            <w:r>
              <w:t>Vi ønsker å inngi tilbud i denne konkurransen, men ser at flere tilbudsfrister faller sammen rett etter sommerferien. For at vi skal kunne levere et så godt og gjennomarbeidet tilbud som mulig, ber vi høflig om at tilbudsfristen utsettes med minimum 14 dager.</w:t>
            </w:r>
          </w:p>
          <w:p w14:paraId="69AEEB11" w14:textId="77777777" w:rsidR="00C67C1B" w:rsidRDefault="00C67C1B" w:rsidP="00C67C1B"/>
          <w:p w14:paraId="767CD5F2" w14:textId="77777777" w:rsidR="00C67C1B" w:rsidRDefault="00C67C1B" w:rsidP="00C67C1B">
            <w:r>
              <w:t xml:space="preserve">Videre vil vi gjøre oppmerksom på en teknisk utfordring i </w:t>
            </w:r>
            <w:proofErr w:type="spellStart"/>
            <w:r>
              <w:t>Ivalua</w:t>
            </w:r>
            <w:proofErr w:type="spellEnd"/>
            <w:r>
              <w:t xml:space="preserve">. Det er for øyeblikket ikke mulig å respondere i systemet; knappene for å bekrefte deltakelse («ønsker å gi tilbud»), fylle ut </w:t>
            </w:r>
            <w:proofErr w:type="spellStart"/>
            <w:r>
              <w:t>ESPD</w:t>
            </w:r>
            <w:proofErr w:type="spellEnd"/>
            <w:r>
              <w:t>-skjemaet eller sende inn tilbudet er ikke aktive/klikkbare.</w:t>
            </w:r>
          </w:p>
          <w:p w14:paraId="2E289EE6" w14:textId="77777777" w:rsidR="00C67C1B" w:rsidRDefault="00C67C1B" w:rsidP="00C67C1B"/>
          <w:p w14:paraId="2690B5DA" w14:textId="6764AC4D" w:rsidR="00102162" w:rsidRDefault="00C67C1B" w:rsidP="00C67C1B">
            <w:r>
              <w:t xml:space="preserve">Vi håper på positiv tilbakemelding angående fristen, og at dere har mulighet til å </w:t>
            </w:r>
            <w:proofErr w:type="spellStart"/>
            <w:r>
              <w:t>feilsøke</w:t>
            </w:r>
            <w:proofErr w:type="spellEnd"/>
            <w:r>
              <w:t xml:space="preserve"> det tekniske oppsettet.</w:t>
            </w:r>
          </w:p>
        </w:tc>
        <w:tc>
          <w:tcPr>
            <w:tcW w:w="5812" w:type="dxa"/>
          </w:tcPr>
          <w:p w14:paraId="684B4CBC" w14:textId="77777777" w:rsidR="00102162" w:rsidRDefault="00C67C1B" w:rsidP="00AA10E1">
            <w:r>
              <w:t xml:space="preserve">Tilbudsfristen er forskjøvet med 2 uker til </w:t>
            </w:r>
            <w:r w:rsidR="00185516">
              <w:t>07.09.2026, kl. 12:00.</w:t>
            </w:r>
          </w:p>
          <w:p w14:paraId="40009467" w14:textId="77777777" w:rsidR="00185516" w:rsidRDefault="00185516" w:rsidP="00AA10E1"/>
          <w:p w14:paraId="1210310F" w14:textId="77777777" w:rsidR="00185516" w:rsidRDefault="00185516" w:rsidP="00AA10E1">
            <w:r>
              <w:t>For å gjøre endringer i tilbudsfrist</w:t>
            </w:r>
            <w:r w:rsidR="00EB1B7F">
              <w:t xml:space="preserve"> </w:t>
            </w:r>
            <w:r w:rsidR="00B24BBE">
              <w:t xml:space="preserve">må kunngjøringen settes «på vent». </w:t>
            </w:r>
            <w:r w:rsidR="0035464C">
              <w:t xml:space="preserve">Handlingen medfører </w:t>
            </w:r>
            <w:r w:rsidR="00CF1303">
              <w:t>at det ikke er mulig å respondere i</w:t>
            </w:r>
            <w:r w:rsidR="00952572">
              <w:t xml:space="preserve"> </w:t>
            </w:r>
            <w:r w:rsidR="00A52FC8">
              <w:t>den pågående kunngjøringen</w:t>
            </w:r>
            <w:r w:rsidR="00FE1CBD">
              <w:t>. Skal fungere nå.</w:t>
            </w:r>
          </w:p>
          <w:p w14:paraId="58F7DE12" w14:textId="77777777" w:rsidR="00380D3C" w:rsidRDefault="00380D3C" w:rsidP="00AA10E1"/>
          <w:p w14:paraId="189D2512" w14:textId="56B286FE" w:rsidR="00380D3C" w:rsidRDefault="00380D3C" w:rsidP="00AA10E1"/>
        </w:tc>
        <w:tc>
          <w:tcPr>
            <w:tcW w:w="2268" w:type="dxa"/>
          </w:tcPr>
          <w:p w14:paraId="5FA3D1D8" w14:textId="0369502D" w:rsidR="00102162" w:rsidRPr="006052AA" w:rsidRDefault="004169C0" w:rsidP="00AA10E1">
            <w:r>
              <w:t>08.07.2026</w:t>
            </w:r>
          </w:p>
        </w:tc>
      </w:tr>
      <w:tr w:rsidR="00102162" w14:paraId="5A027CFA" w14:textId="77777777" w:rsidTr="0020465A">
        <w:tc>
          <w:tcPr>
            <w:tcW w:w="804" w:type="dxa"/>
          </w:tcPr>
          <w:p w14:paraId="2A37C88F" w14:textId="77777777" w:rsidR="00102162" w:rsidRDefault="00102162" w:rsidP="00AA10E1">
            <w:r>
              <w:t>1</w:t>
            </w:r>
          </w:p>
        </w:tc>
        <w:tc>
          <w:tcPr>
            <w:tcW w:w="5003" w:type="dxa"/>
          </w:tcPr>
          <w:p w14:paraId="3915F0B0" w14:textId="61D7EF92" w:rsidR="00102162" w:rsidRDefault="000C2885" w:rsidP="0086513F">
            <w:r w:rsidRPr="000C2885">
              <w:t xml:space="preserve">Hei,  vi finner ikke dokumentene til dette anbudet?  Hvor ligger de?  Når jeg laster ned alt innhold i kunngjøringen så lastes det ned en tom </w:t>
            </w:r>
            <w:proofErr w:type="spellStart"/>
            <w:r w:rsidRPr="000C2885">
              <w:t>zippet</w:t>
            </w:r>
            <w:proofErr w:type="spellEnd"/>
            <w:r w:rsidRPr="000C2885">
              <w:t xml:space="preserve"> mappe. </w:t>
            </w:r>
          </w:p>
        </w:tc>
        <w:tc>
          <w:tcPr>
            <w:tcW w:w="5812" w:type="dxa"/>
          </w:tcPr>
          <w:p w14:paraId="19BF6881" w14:textId="0E623FC8" w:rsidR="00102162" w:rsidRDefault="00BB5816" w:rsidP="00750F93">
            <w:r>
              <w:t xml:space="preserve">Dokumentene er </w:t>
            </w:r>
            <w:r w:rsidR="0087771B">
              <w:t>gjort tilgjengelige for leverandører.</w:t>
            </w:r>
          </w:p>
        </w:tc>
        <w:tc>
          <w:tcPr>
            <w:tcW w:w="2268" w:type="dxa"/>
          </w:tcPr>
          <w:p w14:paraId="5F18EB29" w14:textId="01BF8DC3" w:rsidR="00102162" w:rsidRPr="006052AA" w:rsidRDefault="00101E00" w:rsidP="00AA10E1">
            <w:r>
              <w:t>01.07.2026</w:t>
            </w:r>
          </w:p>
        </w:tc>
      </w:tr>
    </w:tbl>
    <w:p w14:paraId="2E32C036" w14:textId="604962BC" w:rsidR="00512B3B" w:rsidRPr="00512B3B" w:rsidRDefault="00512B3B" w:rsidP="008F2B11"/>
    <w:sectPr w:rsidR="00512B3B" w:rsidRPr="00512B3B" w:rsidSect="00102162">
      <w:headerReference w:type="default" r:id="rId11"/>
      <w:footerReference w:type="default" r:id="rId12"/>
      <w:headerReference w:type="first" r:id="rId13"/>
      <w:footerReference w:type="first" r:id="rId14"/>
      <w:pgSz w:w="16838" w:h="11906" w:orient="landscape"/>
      <w:pgMar w:top="1418" w:right="1701"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20BD" w14:textId="77777777" w:rsidR="004746F7" w:rsidRDefault="004746F7" w:rsidP="008A6B54">
      <w:pPr>
        <w:spacing w:after="0" w:line="240" w:lineRule="auto"/>
      </w:pPr>
      <w:r>
        <w:separator/>
      </w:r>
    </w:p>
  </w:endnote>
  <w:endnote w:type="continuationSeparator" w:id="0">
    <w:p w14:paraId="02986296" w14:textId="77777777" w:rsidR="004746F7" w:rsidRDefault="004746F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854"/>
      <w:gridCol w:w="6855"/>
    </w:tblGrid>
    <w:tr w:rsidR="0001190D" w:rsidRPr="00907B33" w14:paraId="050C7890" w14:textId="77777777" w:rsidTr="00AA10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BDD106E" w14:textId="77777777" w:rsidR="0001190D" w:rsidRPr="00907B33" w:rsidRDefault="0001190D" w:rsidP="00011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ACC274C" w14:textId="77777777" w:rsidR="0001190D" w:rsidRPr="00907B33" w:rsidRDefault="0001190D" w:rsidP="00011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3D724D39" w14:textId="77777777" w:rsidTr="00EB50FA">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A79D9CB" w14:textId="32496861" w:rsidR="0001190D" w:rsidRPr="00BD5AA6" w:rsidRDefault="00102162" w:rsidP="0001190D">
          <w:pPr>
            <w:pStyle w:val="Footer"/>
            <w:rPr>
              <w:b w:val="0"/>
              <w:bCs/>
              <w:color w:val="003087" w:themeColor="text2"/>
              <w:sz w:val="18"/>
              <w:szCs w:val="18"/>
            </w:rPr>
          </w:pPr>
          <w:r w:rsidRPr="00102162">
            <w:rPr>
              <w:b w:val="0"/>
              <w:bCs/>
              <w:color w:val="003087" w:themeColor="text2"/>
              <w:sz w:val="18"/>
              <w:szCs w:val="18"/>
            </w:rPr>
            <w:t>Spørsmål, svar og endringer, versjon 07-2023</w:t>
          </w:r>
        </w:p>
      </w:tc>
      <w:tc>
        <w:tcPr>
          <w:tcW w:w="2500" w:type="pct"/>
        </w:tcPr>
        <w:p w14:paraId="3FA52467" w14:textId="77777777" w:rsidR="0001190D" w:rsidRPr="00907B33" w:rsidRDefault="0001190D" w:rsidP="00011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5095A52" w14:textId="77777777" w:rsidR="004B54E4" w:rsidRPr="0001190D" w:rsidRDefault="004B54E4" w:rsidP="00011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854"/>
      <w:gridCol w:w="6855"/>
    </w:tblGrid>
    <w:tr w:rsidR="004F084A" w:rsidRPr="00907B33" w14:paraId="22FEA447"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18D520" w14:textId="77777777" w:rsidR="004F084A" w:rsidRPr="00907B33" w:rsidRDefault="004F084A" w:rsidP="004F084A">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FB522A3" w14:textId="77777777" w:rsidR="004F084A" w:rsidRPr="00907B33" w:rsidRDefault="004F084A" w:rsidP="004F084A">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6754C99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DF10233" w14:textId="23816AB2" w:rsidR="004F084A" w:rsidRPr="00BD5AA6" w:rsidRDefault="00102162" w:rsidP="004F084A">
          <w:pPr>
            <w:pStyle w:val="Footer"/>
            <w:rPr>
              <w:b w:val="0"/>
              <w:bCs/>
              <w:color w:val="003087" w:themeColor="text2"/>
              <w:sz w:val="18"/>
              <w:szCs w:val="18"/>
            </w:rPr>
          </w:pPr>
          <w:r w:rsidRPr="00102162">
            <w:rPr>
              <w:b w:val="0"/>
              <w:bCs/>
              <w:color w:val="003087" w:themeColor="text2"/>
              <w:sz w:val="18"/>
              <w:szCs w:val="18"/>
            </w:rPr>
            <w:t>Spørsmål, svar og endringer</w:t>
          </w:r>
          <w:r>
            <w:rPr>
              <w:b w:val="0"/>
              <w:bCs/>
              <w:color w:val="003087" w:themeColor="text2"/>
              <w:sz w:val="18"/>
              <w:szCs w:val="18"/>
            </w:rPr>
            <w:t>, versjon 07-2023</w:t>
          </w:r>
        </w:p>
      </w:tc>
      <w:tc>
        <w:tcPr>
          <w:tcW w:w="2500" w:type="pct"/>
        </w:tcPr>
        <w:p w14:paraId="41EE202A" w14:textId="77777777" w:rsidR="004F084A" w:rsidRPr="00907B33" w:rsidRDefault="004F084A" w:rsidP="004F084A">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3AC699FF" w14:textId="77777777" w:rsidR="004F084A" w:rsidRDefault="004F0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8345" w14:textId="77777777" w:rsidR="004746F7" w:rsidRDefault="004746F7" w:rsidP="008A6B54">
      <w:pPr>
        <w:spacing w:after="0" w:line="240" w:lineRule="auto"/>
      </w:pPr>
      <w:r>
        <w:separator/>
      </w:r>
    </w:p>
  </w:footnote>
  <w:footnote w:type="continuationSeparator" w:id="0">
    <w:p w14:paraId="6D1036F0" w14:textId="77777777" w:rsidR="004746F7" w:rsidRDefault="004746F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3C7A" w14:textId="77777777" w:rsidR="008A6B54" w:rsidRDefault="004F084A">
    <w:pPr>
      <w:pStyle w:val="Header"/>
    </w:pPr>
    <w:r>
      <w:rPr>
        <w:noProof/>
      </w:rPr>
      <w:drawing>
        <wp:anchor distT="0" distB="0" distL="114300" distR="114300" simplePos="0" relativeHeight="251658241" behindDoc="1" locked="0" layoutInCell="1" allowOverlap="1" wp14:anchorId="2D28C140" wp14:editId="0F8A779D">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9280" w14:textId="7D68371E" w:rsidR="004F084A" w:rsidRPr="005E3FC0" w:rsidRDefault="004F084A" w:rsidP="005E3FC0">
    <w:pPr>
      <w:pStyle w:val="Header"/>
      <w:jc w:val="right"/>
      <w:rPr>
        <w:sz w:val="18"/>
        <w:szCs w:val="18"/>
      </w:rPr>
    </w:pPr>
    <w:r w:rsidRPr="005E3FC0">
      <w:rPr>
        <w:noProof/>
        <w:sz w:val="18"/>
        <w:szCs w:val="18"/>
      </w:rPr>
      <w:drawing>
        <wp:anchor distT="0" distB="0" distL="114300" distR="114300" simplePos="0" relativeHeight="251658240" behindDoc="1" locked="0" layoutInCell="1" allowOverlap="1" wp14:anchorId="4E1B80D3" wp14:editId="102A00BD">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717BC0">
      <w:rPr>
        <w:sz w:val="18"/>
        <w:szCs w:val="18"/>
      </w:rPr>
      <w:t xml:space="preserve"> </w:t>
    </w:r>
    <w:r w:rsidR="00CA745A" w:rsidRPr="00CA745A">
      <w:rPr>
        <w:sz w:val="18"/>
        <w:szCs w:val="18"/>
      </w:rPr>
      <w:t>2025/60295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162"/>
    <w:rsid w:val="0001190D"/>
    <w:rsid w:val="000169B0"/>
    <w:rsid w:val="000242B9"/>
    <w:rsid w:val="0004642F"/>
    <w:rsid w:val="00061D42"/>
    <w:rsid w:val="00066FAD"/>
    <w:rsid w:val="00083CDF"/>
    <w:rsid w:val="00092DC4"/>
    <w:rsid w:val="000C20DB"/>
    <w:rsid w:val="000C2885"/>
    <w:rsid w:val="000C422D"/>
    <w:rsid w:val="000C5FBC"/>
    <w:rsid w:val="000D7FE3"/>
    <w:rsid w:val="000E3D69"/>
    <w:rsid w:val="000F11A5"/>
    <w:rsid w:val="00101E00"/>
    <w:rsid w:val="00102162"/>
    <w:rsid w:val="0011269E"/>
    <w:rsid w:val="0012699C"/>
    <w:rsid w:val="001457DD"/>
    <w:rsid w:val="0015194A"/>
    <w:rsid w:val="00161273"/>
    <w:rsid w:val="00172E83"/>
    <w:rsid w:val="00174C26"/>
    <w:rsid w:val="00185516"/>
    <w:rsid w:val="001961E1"/>
    <w:rsid w:val="001F3732"/>
    <w:rsid w:val="0020465A"/>
    <w:rsid w:val="00234B11"/>
    <w:rsid w:val="002561A0"/>
    <w:rsid w:val="002634ED"/>
    <w:rsid w:val="00264992"/>
    <w:rsid w:val="0028762D"/>
    <w:rsid w:val="00290F8E"/>
    <w:rsid w:val="002C03B4"/>
    <w:rsid w:val="002C5C80"/>
    <w:rsid w:val="002D33F1"/>
    <w:rsid w:val="002D7FB9"/>
    <w:rsid w:val="002E0AD8"/>
    <w:rsid w:val="002E1BB5"/>
    <w:rsid w:val="002E7B91"/>
    <w:rsid w:val="002F21B1"/>
    <w:rsid w:val="00311005"/>
    <w:rsid w:val="0035464C"/>
    <w:rsid w:val="00380D3C"/>
    <w:rsid w:val="00395DB4"/>
    <w:rsid w:val="003A3868"/>
    <w:rsid w:val="003B3530"/>
    <w:rsid w:val="003C1C8A"/>
    <w:rsid w:val="003C2558"/>
    <w:rsid w:val="003C7810"/>
    <w:rsid w:val="003D2E56"/>
    <w:rsid w:val="003D3F41"/>
    <w:rsid w:val="003D5C58"/>
    <w:rsid w:val="003E35EF"/>
    <w:rsid w:val="003F686D"/>
    <w:rsid w:val="00400A8F"/>
    <w:rsid w:val="00402EAE"/>
    <w:rsid w:val="004169C0"/>
    <w:rsid w:val="00421342"/>
    <w:rsid w:val="00452001"/>
    <w:rsid w:val="004746F7"/>
    <w:rsid w:val="0047732F"/>
    <w:rsid w:val="004819F7"/>
    <w:rsid w:val="00482CF3"/>
    <w:rsid w:val="00486A77"/>
    <w:rsid w:val="0049378C"/>
    <w:rsid w:val="004A01C8"/>
    <w:rsid w:val="004B3EBA"/>
    <w:rsid w:val="004B54E4"/>
    <w:rsid w:val="004F084A"/>
    <w:rsid w:val="00512B3B"/>
    <w:rsid w:val="00522354"/>
    <w:rsid w:val="00522CB5"/>
    <w:rsid w:val="00535B11"/>
    <w:rsid w:val="005465C6"/>
    <w:rsid w:val="00550530"/>
    <w:rsid w:val="00553F6A"/>
    <w:rsid w:val="005703FD"/>
    <w:rsid w:val="005D2419"/>
    <w:rsid w:val="005E3FC0"/>
    <w:rsid w:val="005E61C2"/>
    <w:rsid w:val="005F5862"/>
    <w:rsid w:val="006052AA"/>
    <w:rsid w:val="00612AEB"/>
    <w:rsid w:val="00621B31"/>
    <w:rsid w:val="00627EB7"/>
    <w:rsid w:val="00652B70"/>
    <w:rsid w:val="00663B42"/>
    <w:rsid w:val="00665BF9"/>
    <w:rsid w:val="006837C3"/>
    <w:rsid w:val="006B3D80"/>
    <w:rsid w:val="006F312A"/>
    <w:rsid w:val="006F7847"/>
    <w:rsid w:val="00700696"/>
    <w:rsid w:val="00714841"/>
    <w:rsid w:val="00717BC0"/>
    <w:rsid w:val="0074558E"/>
    <w:rsid w:val="00750F93"/>
    <w:rsid w:val="00761A1D"/>
    <w:rsid w:val="0076237F"/>
    <w:rsid w:val="00762C29"/>
    <w:rsid w:val="00771457"/>
    <w:rsid w:val="0078057D"/>
    <w:rsid w:val="00794CC5"/>
    <w:rsid w:val="007B5BFB"/>
    <w:rsid w:val="007D00AD"/>
    <w:rsid w:val="007D3209"/>
    <w:rsid w:val="007E45D6"/>
    <w:rsid w:val="007F13FF"/>
    <w:rsid w:val="00801495"/>
    <w:rsid w:val="0081186E"/>
    <w:rsid w:val="00817038"/>
    <w:rsid w:val="0082344F"/>
    <w:rsid w:val="008447D9"/>
    <w:rsid w:val="0084798A"/>
    <w:rsid w:val="0086513F"/>
    <w:rsid w:val="0087771B"/>
    <w:rsid w:val="00884491"/>
    <w:rsid w:val="008961BF"/>
    <w:rsid w:val="008A1521"/>
    <w:rsid w:val="008A2B27"/>
    <w:rsid w:val="008A6B54"/>
    <w:rsid w:val="008C4655"/>
    <w:rsid w:val="008F2B11"/>
    <w:rsid w:val="00907B33"/>
    <w:rsid w:val="00933C77"/>
    <w:rsid w:val="00952572"/>
    <w:rsid w:val="0097329F"/>
    <w:rsid w:val="0097365A"/>
    <w:rsid w:val="00973C4D"/>
    <w:rsid w:val="00985BF7"/>
    <w:rsid w:val="009A39B2"/>
    <w:rsid w:val="009A3E11"/>
    <w:rsid w:val="009B4D02"/>
    <w:rsid w:val="009B50BF"/>
    <w:rsid w:val="009C7E5D"/>
    <w:rsid w:val="009D73B1"/>
    <w:rsid w:val="009F7791"/>
    <w:rsid w:val="009F7F53"/>
    <w:rsid w:val="00A13B9A"/>
    <w:rsid w:val="00A22792"/>
    <w:rsid w:val="00A34069"/>
    <w:rsid w:val="00A34ED5"/>
    <w:rsid w:val="00A52FC8"/>
    <w:rsid w:val="00A659C6"/>
    <w:rsid w:val="00A70CCB"/>
    <w:rsid w:val="00AA10E1"/>
    <w:rsid w:val="00AA1652"/>
    <w:rsid w:val="00AB3512"/>
    <w:rsid w:val="00AC21F1"/>
    <w:rsid w:val="00AE3BC9"/>
    <w:rsid w:val="00AF2709"/>
    <w:rsid w:val="00AF37FC"/>
    <w:rsid w:val="00B005D5"/>
    <w:rsid w:val="00B11ACC"/>
    <w:rsid w:val="00B11EBB"/>
    <w:rsid w:val="00B12564"/>
    <w:rsid w:val="00B24BBE"/>
    <w:rsid w:val="00B254A8"/>
    <w:rsid w:val="00B265D9"/>
    <w:rsid w:val="00B30A4F"/>
    <w:rsid w:val="00B656CC"/>
    <w:rsid w:val="00BB47FD"/>
    <w:rsid w:val="00BB5816"/>
    <w:rsid w:val="00BC39DC"/>
    <w:rsid w:val="00BC4E74"/>
    <w:rsid w:val="00BC510B"/>
    <w:rsid w:val="00BC7511"/>
    <w:rsid w:val="00BD5AA6"/>
    <w:rsid w:val="00C37AEC"/>
    <w:rsid w:val="00C5123F"/>
    <w:rsid w:val="00C67C1B"/>
    <w:rsid w:val="00C80220"/>
    <w:rsid w:val="00CA745A"/>
    <w:rsid w:val="00CB354A"/>
    <w:rsid w:val="00CC0CDA"/>
    <w:rsid w:val="00CD6790"/>
    <w:rsid w:val="00CF1303"/>
    <w:rsid w:val="00D004B9"/>
    <w:rsid w:val="00D0738E"/>
    <w:rsid w:val="00D131DF"/>
    <w:rsid w:val="00D25402"/>
    <w:rsid w:val="00D4023F"/>
    <w:rsid w:val="00D465BF"/>
    <w:rsid w:val="00D549FA"/>
    <w:rsid w:val="00D54B82"/>
    <w:rsid w:val="00D758FB"/>
    <w:rsid w:val="00D8118F"/>
    <w:rsid w:val="00D853F4"/>
    <w:rsid w:val="00D869B4"/>
    <w:rsid w:val="00DC3423"/>
    <w:rsid w:val="00E14F14"/>
    <w:rsid w:val="00E3138E"/>
    <w:rsid w:val="00E314CB"/>
    <w:rsid w:val="00E75EED"/>
    <w:rsid w:val="00EA45CB"/>
    <w:rsid w:val="00EA5999"/>
    <w:rsid w:val="00EB13E8"/>
    <w:rsid w:val="00EB1B7F"/>
    <w:rsid w:val="00EB50FA"/>
    <w:rsid w:val="00EB5F17"/>
    <w:rsid w:val="00ED29B3"/>
    <w:rsid w:val="00ED4C89"/>
    <w:rsid w:val="00F02FC2"/>
    <w:rsid w:val="00F139BA"/>
    <w:rsid w:val="00F141F6"/>
    <w:rsid w:val="00F150CD"/>
    <w:rsid w:val="00F22DA7"/>
    <w:rsid w:val="00F300FC"/>
    <w:rsid w:val="00F3117C"/>
    <w:rsid w:val="00F3344C"/>
    <w:rsid w:val="00F37BCF"/>
    <w:rsid w:val="00F604BA"/>
    <w:rsid w:val="00F6667E"/>
    <w:rsid w:val="00F81A26"/>
    <w:rsid w:val="00F909B7"/>
    <w:rsid w:val="00FA1CD0"/>
    <w:rsid w:val="00FA2DF5"/>
    <w:rsid w:val="00FC2A27"/>
    <w:rsid w:val="00FD6AD8"/>
    <w:rsid w:val="00FE1CBD"/>
    <w:rsid w:val="0AE5173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12DC7"/>
  <w15:chartTrackingRefBased/>
  <w15:docId w15:val="{8BD76568-192D-4037-87C8-5A265C88F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2"/>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2"/>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9"/>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basedOn w:val="DefaultParagraphFont"/>
    <w:link w:val="Heading1"/>
    <w:uiPriority w:val="2"/>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703FD"/>
    <w:pPr>
      <w:outlineLvl w:val="9"/>
    </w:pPr>
    <w:rPr>
      <w:lang w:eastAsia="nb-NO"/>
    </w:rPr>
  </w:style>
  <w:style w:type="table" w:styleId="TableGrid">
    <w:name w:val="Table Grid"/>
    <w:aliases w:val="Sykehusinnkjøp"/>
    <w:basedOn w:val="TableNorma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hjak\Sykehusinnkj&#248;p%20HF\Intranett%20-%20Grunnmaler\Maler%20Sykehusinnkj&#248;p\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FD9AAF681C3F4DA36ECA551B73FCAE" ma:contentTypeVersion="3" ma:contentTypeDescription="Opprett et nytt dokument." ma:contentTypeScope="" ma:versionID="cc211fd4803bc26fbbd4858bf1ba456c">
  <xsd:schema xmlns:xsd="http://www.w3.org/2001/XMLSchema" xmlns:xs="http://www.w3.org/2001/XMLSchema" xmlns:p="http://schemas.microsoft.com/office/2006/metadata/properties" xmlns:ns2="a90512fe-4de1-4ea7-8f26-ffdbf02195f2" targetNamespace="http://schemas.microsoft.com/office/2006/metadata/properties" ma:root="true" ma:fieldsID="587b1002616cb060c6627215a3e23689"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1BD87D61-2AFD-4CD4-987C-52B2C8972E02}">
  <ds:schemaRefs>
    <ds:schemaRef ds:uri="http://schemas.microsoft.com/sharepoint/v3/contenttype/forms"/>
  </ds:schemaRefs>
</ds:datastoreItem>
</file>

<file path=customXml/itemProps3.xml><?xml version="1.0" encoding="utf-8"?>
<ds:datastoreItem xmlns:ds="http://schemas.openxmlformats.org/officeDocument/2006/customXml" ds:itemID="{D4EA22DA-A267-4293-825A-26DAF2C2C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512fe-4de1-4ea7-8f26-ffdbf02195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3DCBE2-0C0E-488A-ADB6-30C2F7EA7D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37</TotalTime>
  <Pages>1</Pages>
  <Words>828</Words>
  <Characters>4725</Characters>
  <Application>Microsoft Office Word</Application>
  <DocSecurity>4</DocSecurity>
  <Lines>39</Lines>
  <Paragraphs>11</Paragraphs>
  <ScaleCrop>false</ScaleCrop>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Inger Helmine Jakobsen</cp:lastModifiedBy>
  <cp:revision>92</cp:revision>
  <dcterms:created xsi:type="dcterms:W3CDTF">2023-12-19T16:29:00Z</dcterms:created>
  <dcterms:modified xsi:type="dcterms:W3CDTF">2026-07-08T07:33:00Z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77500</vt:r8>
  </property>
  <property fmtid="{D5CDD505-2E9C-101B-9397-08002B2CF9AE}" pid="3" name="xd_ProgID">
    <vt:lpwstr/>
  </property>
  <property fmtid="{D5CDD505-2E9C-101B-9397-08002B2CF9AE}" pid="4" name="ContentTypeId">
    <vt:lpwstr>0x01010040FD9AAF681C3F4DA36ECA551B73FCAE</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SHIStatus">
    <vt:lpwstr>1;#Kladd|b4b6a614-00e1-4169-90bb-f9dbedae6a98</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ies>
</file>