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33DE77BC" w:rsidR="005711F9" w:rsidRDefault="001C2D3E" w:rsidP="0009332D">
      <w:pPr>
        <w:sectPr w:rsidR="005711F9" w:rsidSect="00B44C73">
          <w:footerReference w:type="default" r:id="rId10"/>
          <w:headerReference w:type="first" r:id="rId11"/>
          <w:footerReference w:type="first" r:id="rId12"/>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58244" behindDoc="0" locked="1" layoutInCell="1" allowOverlap="1" wp14:anchorId="3C0797D6" wp14:editId="7D9DA9ED">
            <wp:simplePos x="0" y="0"/>
            <wp:positionH relativeFrom="column">
              <wp:posOffset>288290</wp:posOffset>
            </wp:positionH>
            <wp:positionV relativeFrom="page">
              <wp:posOffset>415290</wp:posOffset>
            </wp:positionV>
            <wp:extent cx="1735200" cy="47880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35200" cy="47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lang w:eastAsia="nb-NO"/>
        </w:rPr>
        <mc:AlternateContent>
          <mc:Choice Requires="wps">
            <w:drawing>
              <wp:anchor distT="0" distB="0" distL="114300" distR="114300" simplePos="0" relativeHeight="251658241" behindDoc="0" locked="1" layoutInCell="1" allowOverlap="1" wp14:anchorId="4BBB07CB" wp14:editId="2F87B812">
                <wp:simplePos x="0" y="0"/>
                <wp:positionH relativeFrom="column">
                  <wp:posOffset>4910455</wp:posOffset>
                </wp:positionH>
                <wp:positionV relativeFrom="page">
                  <wp:posOffset>454660</wp:posOffset>
                </wp:positionV>
                <wp:extent cx="2185200" cy="482400"/>
                <wp:effectExtent l="0" t="0" r="5715" b="0"/>
                <wp:wrapNone/>
                <wp:docPr id="1" name="Rektangel 1"/>
                <wp:cNvGraphicFramePr/>
                <a:graphic xmlns:a="http://schemas.openxmlformats.org/drawingml/2006/main">
                  <a:graphicData uri="http://schemas.microsoft.com/office/word/2010/wordprocessingShape">
                    <wps:wsp>
                      <wps:cNvSpPr/>
                      <wps:spPr>
                        <a:xfrm>
                          <a:off x="0" y="0"/>
                          <a:ext cx="2185200" cy="482400"/>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589D5F" w14:textId="5DF69790" w:rsidR="001C2D3E" w:rsidRPr="00AB7D2B" w:rsidRDefault="001C2D3E" w:rsidP="001C2D3E">
                            <w:pPr>
                              <w:jc w:val="center"/>
                              <w:rPr>
                                <w:rFonts w:ascii="Arial" w:hAnsi="Arial" w:cs="Arial"/>
                                <w:sz w:val="36"/>
                              </w:rPr>
                            </w:pPr>
                            <w:r>
                              <w:rPr>
                                <w:rFonts w:ascii="Arial" w:hAnsi="Arial" w:cs="Arial"/>
                                <w:sz w:val="36"/>
                              </w:rPr>
                              <w:t>SSA-</w:t>
                            </w:r>
                            <w:r w:rsidR="00F73E12">
                              <w:rPr>
                                <w:rFonts w:ascii="Arial" w:hAnsi="Arial" w:cs="Arial"/>
                                <w:sz w:val="36"/>
                              </w:rPr>
                              <w:t>l</w:t>
                            </w:r>
                            <w:r w:rsidR="00D43697">
                              <w:rPr>
                                <w:rFonts w:ascii="Arial" w:hAnsi="Arial" w:cs="Arial"/>
                                <w:sz w:val="36"/>
                              </w:rPr>
                              <w:t>ille</w:t>
                            </w:r>
                            <w:r>
                              <w:rPr>
                                <w:rFonts w:ascii="Arial" w:hAnsi="Arial" w:cs="Arial"/>
                                <w:sz w:val="36"/>
                              </w:rPr>
                              <w:t xml:space="preserve"> </w:t>
                            </w:r>
                            <w:r w:rsidR="00F73E12">
                              <w:rPr>
                                <w:rFonts w:ascii="Arial" w:hAnsi="Arial" w:cs="Arial"/>
                                <w:sz w:val="36"/>
                              </w:rPr>
                              <w:t>s</w:t>
                            </w:r>
                            <w:r w:rsidR="00D43697">
                              <w:rPr>
                                <w:rFonts w:ascii="Arial" w:hAnsi="Arial" w:cs="Arial"/>
                                <w:sz w:val="36"/>
                              </w:rPr>
                              <w:t>ky</w:t>
                            </w:r>
                            <w:r>
                              <w:rPr>
                                <w:rFonts w:ascii="Arial" w:hAnsi="Arial" w:cs="Arial"/>
                                <w:sz w:val="36"/>
                              </w:rPr>
                              <w:t xml:space="preserve"> 202</w:t>
                            </w:r>
                            <w:r w:rsidR="00325CBD">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BB07CB" id="Rektangel 1" o:spid="_x0000_s1026" style="position:absolute;margin-left:386.65pt;margin-top:35.8pt;width:172.05pt;height:3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" fillcolor="#012a4c" stroked="f" strokeweight="1pt">
                <v:textbox>
                  <w:txbxContent>
                    <w:p w14:paraId="53589D5F" w14:textId="5DF69790" w:rsidR="001C2D3E" w:rsidRPr="00AB7D2B" w:rsidRDefault="001C2D3E" w:rsidP="001C2D3E">
                      <w:pPr>
                        <w:jc w:val="center"/>
                        <w:rPr>
                          <w:rFonts w:ascii="Arial" w:hAnsi="Arial" w:cs="Arial"/>
                          <w:sz w:val="36"/>
                        </w:rPr>
                      </w:pPr>
                      <w:r>
                        <w:rPr>
                          <w:rFonts w:ascii="Arial" w:hAnsi="Arial" w:cs="Arial"/>
                          <w:sz w:val="36"/>
                        </w:rPr>
                        <w:t>SSA-</w:t>
                      </w:r>
                      <w:r w:rsidR="00F73E12">
                        <w:rPr>
                          <w:rFonts w:ascii="Arial" w:hAnsi="Arial" w:cs="Arial"/>
                          <w:sz w:val="36"/>
                        </w:rPr>
                        <w:t>l</w:t>
                      </w:r>
                      <w:r w:rsidR="00D43697">
                        <w:rPr>
                          <w:rFonts w:ascii="Arial" w:hAnsi="Arial" w:cs="Arial"/>
                          <w:sz w:val="36"/>
                        </w:rPr>
                        <w:t>ille</w:t>
                      </w:r>
                      <w:r>
                        <w:rPr>
                          <w:rFonts w:ascii="Arial" w:hAnsi="Arial" w:cs="Arial"/>
                          <w:sz w:val="36"/>
                        </w:rPr>
                        <w:t xml:space="preserve"> </w:t>
                      </w:r>
                      <w:r w:rsidR="00F73E12">
                        <w:rPr>
                          <w:rFonts w:ascii="Arial" w:hAnsi="Arial" w:cs="Arial"/>
                          <w:sz w:val="36"/>
                        </w:rPr>
                        <w:t>s</w:t>
                      </w:r>
                      <w:r w:rsidR="00D43697">
                        <w:rPr>
                          <w:rFonts w:ascii="Arial" w:hAnsi="Arial" w:cs="Arial"/>
                          <w:sz w:val="36"/>
                        </w:rPr>
                        <w:t>ky</w:t>
                      </w:r>
                      <w:r>
                        <w:rPr>
                          <w:rFonts w:ascii="Arial" w:hAnsi="Arial" w:cs="Arial"/>
                          <w:sz w:val="36"/>
                        </w:rPr>
                        <w:t xml:space="preserve"> 202</w:t>
                      </w:r>
                      <w:r w:rsidR="00325CBD">
                        <w:rPr>
                          <w:rFonts w:ascii="Arial" w:hAnsi="Arial" w:cs="Arial"/>
                          <w:sz w:val="36"/>
                        </w:rPr>
                        <w:t>6</w:t>
                      </w:r>
                    </w:p>
                  </w:txbxContent>
                </v:textbox>
                <w10:wrap anchory="page"/>
                <w10:anchorlock/>
              </v:rect>
            </w:pict>
          </mc:Fallback>
        </mc:AlternateContent>
      </w:r>
      <w:r>
        <w:rPr>
          <w:noProof/>
          <w:lang w:eastAsia="nb-NO"/>
        </w:rPr>
        <mc:AlternateContent>
          <mc:Choice Requires="wps">
            <w:drawing>
              <wp:anchor distT="45720" distB="45720" distL="114300" distR="114300" simplePos="0" relativeHeight="251658242" behindDoc="0" locked="1" layoutInCell="1" allowOverlap="1" wp14:anchorId="2728B2AB" wp14:editId="5686EACC">
                <wp:simplePos x="0" y="0"/>
                <wp:positionH relativeFrom="page">
                  <wp:posOffset>1933575</wp:posOffset>
                </wp:positionH>
                <wp:positionV relativeFrom="page">
                  <wp:posOffset>2905125</wp:posOffset>
                </wp:positionV>
                <wp:extent cx="5151120" cy="866775"/>
                <wp:effectExtent l="0" t="0" r="0" b="9525"/>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764D8139" w:rsidR="001C2D3E" w:rsidRPr="0055638D" w:rsidRDefault="00CC0F28" w:rsidP="001C2D3E">
                            <w:pPr>
                              <w:pStyle w:val="Tittelforside"/>
                              <w:rPr>
                                <w:color w:val="012A4C"/>
                              </w:rPr>
                            </w:pPr>
                            <w:r>
                              <w:rPr>
                                <w:color w:val="012A4C"/>
                              </w:rPr>
                              <w:t>Bilag til SSA-lille sky</w:t>
                            </w:r>
                          </w:p>
                          <w:p w14:paraId="21533041" w14:textId="47F72C8C" w:rsidR="001C2D3E" w:rsidRPr="000652F1" w:rsidRDefault="001E5BDF" w:rsidP="001C2D3E">
                            <w:pPr>
                              <w:pStyle w:val="undertittel"/>
                              <w:rPr>
                                <w:color w:val="012A4C"/>
                                <w:sz w:val="32"/>
                                <w:szCs w:val="32"/>
                              </w:rPr>
                            </w:pPr>
                            <w:r>
                              <w:rPr>
                                <w:color w:val="012A4C"/>
                                <w:sz w:val="32"/>
                                <w:szCs w:val="32"/>
                              </w:rPr>
                              <w:t xml:space="preserve">Bilag til den </w:t>
                            </w:r>
                            <w:r w:rsidR="00F73E12">
                              <w:rPr>
                                <w:color w:val="012A4C"/>
                                <w:sz w:val="32"/>
                                <w:szCs w:val="32"/>
                              </w:rPr>
                              <w:t xml:space="preserve">lille </w:t>
                            </w:r>
                            <w:proofErr w:type="spellStart"/>
                            <w:r w:rsidR="00F73E12">
                              <w:rPr>
                                <w:color w:val="012A4C"/>
                                <w:sz w:val="32"/>
                                <w:szCs w:val="32"/>
                              </w:rPr>
                              <w:t>skyavtalen</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28.75pt;width:405.6pt;height:68.25pt;z-index:25165824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" filled="f" stroked="f">
                <v:textbox>
                  <w:txbxContent>
                    <w:p w14:paraId="7BCDCD8A" w14:textId="764D8139" w:rsidR="001C2D3E" w:rsidRPr="0055638D" w:rsidRDefault="00CC0F28" w:rsidP="001C2D3E">
                      <w:pPr>
                        <w:pStyle w:val="Tittelforside"/>
                        <w:rPr>
                          <w:color w:val="012A4C"/>
                        </w:rPr>
                      </w:pPr>
                      <w:r>
                        <w:rPr>
                          <w:color w:val="012A4C"/>
                        </w:rPr>
                        <w:t>Bilag til SSA-lille sky</w:t>
                      </w:r>
                    </w:p>
                    <w:p w14:paraId="21533041" w14:textId="47F72C8C" w:rsidR="001C2D3E" w:rsidRPr="000652F1" w:rsidRDefault="001E5BDF" w:rsidP="001C2D3E">
                      <w:pPr>
                        <w:pStyle w:val="undertittel"/>
                        <w:rPr>
                          <w:color w:val="012A4C"/>
                          <w:sz w:val="32"/>
                          <w:szCs w:val="32"/>
                        </w:rPr>
                      </w:pPr>
                      <w:r>
                        <w:rPr>
                          <w:color w:val="012A4C"/>
                          <w:sz w:val="32"/>
                          <w:szCs w:val="32"/>
                        </w:rPr>
                        <w:t xml:space="preserve">Bilag til den </w:t>
                      </w:r>
                      <w:r w:rsidR="00F73E12">
                        <w:rPr>
                          <w:color w:val="012A4C"/>
                          <w:sz w:val="32"/>
                          <w:szCs w:val="32"/>
                        </w:rPr>
                        <w:t xml:space="preserve">lille </w:t>
                      </w:r>
                      <w:proofErr w:type="spellStart"/>
                      <w:r w:rsidR="00F73E12">
                        <w:rPr>
                          <w:color w:val="012A4C"/>
                          <w:sz w:val="32"/>
                          <w:szCs w:val="32"/>
                        </w:rPr>
                        <w:t>skyavtalen</w:t>
                      </w:r>
                      <w:proofErr w:type="spellEnd"/>
                    </w:p>
                  </w:txbxContent>
                </v:textbox>
                <w10:wrap type="square" anchorx="page" anchory="page"/>
                <w10:anchorlock/>
              </v:shape>
            </w:pict>
          </mc:Fallback>
        </mc:AlternateContent>
      </w:r>
      <w:r>
        <w:rPr>
          <w:noProof/>
          <w:lang w:eastAsia="nb-NO"/>
        </w:rPr>
        <mc:AlternateContent>
          <mc:Choice Requires="wps">
            <w:drawing>
              <wp:anchor distT="45720" distB="45720" distL="114300" distR="114300" simplePos="0" relativeHeight="251658243"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3E621" w14:textId="77777777" w:rsidR="001C2D3E" w:rsidRPr="00564687" w:rsidRDefault="001C2D3E" w:rsidP="00564687">
                            <w:pPr>
                              <w:pStyle w:val="undertittel2"/>
                            </w:pPr>
                            <w:r w:rsidRPr="00564687">
                              <w:t>Statens standardavtaler for IT-anskaffelser</w:t>
                            </w:r>
                          </w:p>
                          <w:p w14:paraId="4C704C31" w14:textId="7903FA4B" w:rsidR="001C2D3E" w:rsidRPr="00564687" w:rsidRDefault="001C2D3E" w:rsidP="00564687">
                            <w:pPr>
                              <w:pStyle w:val="undertittel2"/>
                            </w:pPr>
                            <w:r w:rsidRPr="00564687">
                              <w:t>SSA-</w:t>
                            </w:r>
                            <w:r w:rsidR="0037344A" w:rsidRPr="00564687">
                              <w:t>l</w:t>
                            </w:r>
                            <w:r w:rsidRPr="00564687">
                              <w:t>ille</w:t>
                            </w:r>
                            <w:r w:rsidR="009D265E" w:rsidRPr="00564687">
                              <w:t xml:space="preserve"> </w:t>
                            </w:r>
                            <w:r w:rsidR="0037344A" w:rsidRPr="00564687">
                              <w:t>s</w:t>
                            </w:r>
                            <w:r w:rsidR="00D43697" w:rsidRPr="00564687">
                              <w:t>ky</w:t>
                            </w:r>
                            <w:r w:rsidR="009E105A" w:rsidRPr="00564687">
                              <w:t xml:space="preserve"> bilag versjon 202</w:t>
                            </w:r>
                            <w:r w:rsidR="0082544A">
                              <w:t>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35pt;margin-top:309pt;width:394.85pt;height:52.1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filled="f" stroked="f">
                <v:textbox>
                  <w:txbxContent>
                    <w:p w14:paraId="2E13E621" w14:textId="77777777" w:rsidR="001C2D3E" w:rsidRPr="00564687" w:rsidRDefault="001C2D3E" w:rsidP="00564687">
                      <w:pPr>
                        <w:pStyle w:val="undertittel2"/>
                      </w:pPr>
                      <w:r w:rsidRPr="00564687">
                        <w:t>Statens standardavtaler for IT-anskaffelser</w:t>
                      </w:r>
                    </w:p>
                    <w:p w14:paraId="4C704C31" w14:textId="7903FA4B" w:rsidR="001C2D3E" w:rsidRPr="00564687" w:rsidRDefault="001C2D3E" w:rsidP="00564687">
                      <w:pPr>
                        <w:pStyle w:val="undertittel2"/>
                      </w:pPr>
                      <w:r w:rsidRPr="00564687">
                        <w:t>SSA-</w:t>
                      </w:r>
                      <w:r w:rsidR="0037344A" w:rsidRPr="00564687">
                        <w:t>l</w:t>
                      </w:r>
                      <w:r w:rsidRPr="00564687">
                        <w:t>ille</w:t>
                      </w:r>
                      <w:r w:rsidR="009D265E" w:rsidRPr="00564687">
                        <w:t xml:space="preserve"> </w:t>
                      </w:r>
                      <w:r w:rsidR="0037344A" w:rsidRPr="00564687">
                        <w:t>s</w:t>
                      </w:r>
                      <w:r w:rsidR="00D43697" w:rsidRPr="00564687">
                        <w:t>ky</w:t>
                      </w:r>
                      <w:r w:rsidR="009E105A" w:rsidRPr="00564687">
                        <w:t xml:space="preserve"> bilag versjon 202</w:t>
                      </w:r>
                      <w:r w:rsidR="0082544A">
                        <w:t>6</w:t>
                      </w:r>
                    </w:p>
                  </w:txbxContent>
                </v:textbox>
                <w10:wrap type="square" anchory="page"/>
                <w10:anchorlock/>
              </v:shape>
            </w:pict>
          </mc:Fallback>
        </mc:AlternateContent>
      </w:r>
      <w:r w:rsidRPr="001C7278">
        <w:rPr>
          <w:rFonts w:cstheme="minorHAnsi"/>
          <w:noProof/>
          <w:sz w:val="36"/>
          <w:lang w:eastAsia="nb-NO"/>
        </w:rPr>
        <mc:AlternateContent>
          <mc:Choice Requires="wps">
            <w:drawing>
              <wp:anchor distT="0" distB="0" distL="114300" distR="114300" simplePos="0" relativeHeight="251658240"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3ECA52" id="Rett linj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65pt,297.35pt" to="557.75pt,2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5" behindDoc="0" locked="1" layoutInCell="1" allowOverlap="1" wp14:anchorId="4BDCE212" wp14:editId="248CE089">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6ECE0E" w14:textId="77777777" w:rsidR="00815C05" w:rsidRPr="00341409" w:rsidRDefault="00815C05" w:rsidP="00201423">
      <w:pPr>
        <w:pStyle w:val="Tittelside2"/>
      </w:pPr>
      <w:r w:rsidRPr="00341409">
        <w:lastRenderedPageBreak/>
        <w:t>Innhold:</w:t>
      </w:r>
    </w:p>
    <w:p w14:paraId="55E3A5EF" w14:textId="77777777" w:rsidR="00815C05" w:rsidRDefault="00815C05" w:rsidP="00815C05">
      <w:pPr>
        <w:rPr>
          <w:lang w:val="en-GB"/>
        </w:rPr>
      </w:pPr>
    </w:p>
    <w:p w14:paraId="7833AE81" w14:textId="767814C6" w:rsidR="001336AF" w:rsidRDefault="001A01CA">
      <w:pPr>
        <w:pStyle w:val="INNH1"/>
        <w:rPr>
          <w:rFonts w:asciiTheme="minorHAnsi" w:eastAsiaTheme="minorEastAsia" w:hAnsiTheme="minorHAnsi" w:cstheme="minorBidi"/>
          <w:b w:val="0"/>
          <w:bCs w:val="0"/>
          <w:noProof/>
          <w:kern w:val="2"/>
          <w:sz w:val="24"/>
          <w:szCs w:val="24"/>
          <w14:ligatures w14:val="standardContextual"/>
        </w:rPr>
      </w:pPr>
      <w:r>
        <w:rPr>
          <w:b w:val="0"/>
          <w:bCs w:val="0"/>
          <w:caps/>
          <w:lang w:val="en-GB"/>
        </w:rPr>
        <w:fldChar w:fldCharType="begin"/>
      </w:r>
      <w:r>
        <w:rPr>
          <w:b w:val="0"/>
          <w:bCs w:val="0"/>
          <w:caps/>
          <w:lang w:val="en-GB"/>
        </w:rPr>
        <w:instrText xml:space="preserve"> TOC \o "1-3" \h \z \u </w:instrText>
      </w:r>
      <w:r>
        <w:rPr>
          <w:b w:val="0"/>
          <w:bCs w:val="0"/>
          <w:caps/>
          <w:lang w:val="en-GB"/>
        </w:rPr>
        <w:fldChar w:fldCharType="separate"/>
      </w:r>
      <w:hyperlink w:anchor="_Toc232770127" w:history="1">
        <w:r w:rsidR="001336AF" w:rsidRPr="00F3153E">
          <w:rPr>
            <w:rStyle w:val="Hyperkobling"/>
            <w:noProof/>
          </w:rPr>
          <w:t>Bilag 1: Kundens behovsbeskrivelse og kravspesifikasjon</w:t>
        </w:r>
        <w:r w:rsidR="001336AF">
          <w:rPr>
            <w:noProof/>
            <w:webHidden/>
          </w:rPr>
          <w:tab/>
        </w:r>
        <w:r w:rsidR="001336AF">
          <w:rPr>
            <w:noProof/>
            <w:webHidden/>
          </w:rPr>
          <w:fldChar w:fldCharType="begin"/>
        </w:r>
        <w:r w:rsidR="001336AF">
          <w:rPr>
            <w:noProof/>
            <w:webHidden/>
          </w:rPr>
          <w:instrText xml:space="preserve"> PAGEREF _Toc232770127 \h </w:instrText>
        </w:r>
        <w:r w:rsidR="001336AF">
          <w:rPr>
            <w:noProof/>
            <w:webHidden/>
          </w:rPr>
        </w:r>
        <w:r w:rsidR="001336AF">
          <w:rPr>
            <w:noProof/>
            <w:webHidden/>
          </w:rPr>
          <w:fldChar w:fldCharType="separate"/>
        </w:r>
        <w:r w:rsidR="001336AF">
          <w:rPr>
            <w:noProof/>
            <w:webHidden/>
          </w:rPr>
          <w:t>4</w:t>
        </w:r>
        <w:r w:rsidR="001336AF">
          <w:rPr>
            <w:noProof/>
            <w:webHidden/>
          </w:rPr>
          <w:fldChar w:fldCharType="end"/>
        </w:r>
      </w:hyperlink>
    </w:p>
    <w:p w14:paraId="71BA8106" w14:textId="6517E641" w:rsidR="001336AF" w:rsidRDefault="001336AF">
      <w:pPr>
        <w:pStyle w:val="INNH2"/>
        <w:rPr>
          <w:rFonts w:asciiTheme="minorHAnsi" w:eastAsiaTheme="minorEastAsia" w:hAnsiTheme="minorHAnsi" w:cstheme="minorBidi"/>
          <w:noProof/>
          <w:kern w:val="2"/>
          <w:sz w:val="24"/>
          <w:szCs w:val="24"/>
          <w14:ligatures w14:val="standardContextual"/>
        </w:rPr>
      </w:pPr>
      <w:hyperlink w:anchor="_Toc232770128" w:history="1">
        <w:r w:rsidRPr="00F3153E">
          <w:rPr>
            <w:rStyle w:val="Hyperkobling"/>
            <w:noProof/>
          </w:rPr>
          <w:t>I. Avtalens omfang (Avtalens punkt 1.1)</w:t>
        </w:r>
        <w:r>
          <w:rPr>
            <w:noProof/>
            <w:webHidden/>
          </w:rPr>
          <w:tab/>
        </w:r>
        <w:r>
          <w:rPr>
            <w:noProof/>
            <w:webHidden/>
          </w:rPr>
          <w:fldChar w:fldCharType="begin"/>
        </w:r>
        <w:r>
          <w:rPr>
            <w:noProof/>
            <w:webHidden/>
          </w:rPr>
          <w:instrText xml:space="preserve"> PAGEREF _Toc232770128 \h </w:instrText>
        </w:r>
        <w:r>
          <w:rPr>
            <w:noProof/>
            <w:webHidden/>
          </w:rPr>
        </w:r>
        <w:r>
          <w:rPr>
            <w:noProof/>
            <w:webHidden/>
          </w:rPr>
          <w:fldChar w:fldCharType="separate"/>
        </w:r>
        <w:r>
          <w:rPr>
            <w:noProof/>
            <w:webHidden/>
          </w:rPr>
          <w:t>4</w:t>
        </w:r>
        <w:r>
          <w:rPr>
            <w:noProof/>
            <w:webHidden/>
          </w:rPr>
          <w:fldChar w:fldCharType="end"/>
        </w:r>
      </w:hyperlink>
    </w:p>
    <w:p w14:paraId="1AF4AE41" w14:textId="6CDB52F7" w:rsidR="001336AF" w:rsidRDefault="001336AF">
      <w:pPr>
        <w:pStyle w:val="INNH3"/>
        <w:rPr>
          <w:rFonts w:asciiTheme="minorHAnsi" w:eastAsiaTheme="minorEastAsia" w:hAnsiTheme="minorHAnsi" w:cstheme="minorBidi"/>
          <w:i w:val="0"/>
          <w:iCs w:val="0"/>
          <w:noProof/>
          <w:kern w:val="2"/>
          <w:sz w:val="24"/>
          <w:szCs w:val="24"/>
          <w14:ligatures w14:val="standardContextual"/>
        </w:rPr>
      </w:pPr>
      <w:hyperlink w:anchor="_Toc232770129" w:history="1">
        <w:r w:rsidRPr="00F3153E">
          <w:rPr>
            <w:rStyle w:val="Hyperkobling"/>
            <w:noProof/>
          </w:rPr>
          <w:t>Kundens overordnede beskrivelse av sine behov (kontekst for Kundens krav)</w:t>
        </w:r>
        <w:r>
          <w:rPr>
            <w:noProof/>
            <w:webHidden/>
          </w:rPr>
          <w:tab/>
        </w:r>
        <w:r>
          <w:rPr>
            <w:noProof/>
            <w:webHidden/>
          </w:rPr>
          <w:fldChar w:fldCharType="begin"/>
        </w:r>
        <w:r>
          <w:rPr>
            <w:noProof/>
            <w:webHidden/>
          </w:rPr>
          <w:instrText xml:space="preserve"> PAGEREF _Toc232770129 \h </w:instrText>
        </w:r>
        <w:r>
          <w:rPr>
            <w:noProof/>
            <w:webHidden/>
          </w:rPr>
        </w:r>
        <w:r>
          <w:rPr>
            <w:noProof/>
            <w:webHidden/>
          </w:rPr>
          <w:fldChar w:fldCharType="separate"/>
        </w:r>
        <w:r>
          <w:rPr>
            <w:noProof/>
            <w:webHidden/>
          </w:rPr>
          <w:t>4</w:t>
        </w:r>
        <w:r>
          <w:rPr>
            <w:noProof/>
            <w:webHidden/>
          </w:rPr>
          <w:fldChar w:fldCharType="end"/>
        </w:r>
      </w:hyperlink>
    </w:p>
    <w:p w14:paraId="37CDBCD2" w14:textId="75BCD2EB" w:rsidR="001336AF" w:rsidRDefault="001336AF">
      <w:pPr>
        <w:pStyle w:val="INNH3"/>
        <w:rPr>
          <w:rFonts w:asciiTheme="minorHAnsi" w:eastAsiaTheme="minorEastAsia" w:hAnsiTheme="minorHAnsi" w:cstheme="minorBidi"/>
          <w:i w:val="0"/>
          <w:iCs w:val="0"/>
          <w:noProof/>
          <w:kern w:val="2"/>
          <w:sz w:val="24"/>
          <w:szCs w:val="24"/>
          <w14:ligatures w14:val="standardContextual"/>
        </w:rPr>
      </w:pPr>
      <w:hyperlink w:anchor="_Toc232770130" w:history="1">
        <w:r w:rsidRPr="00F3153E">
          <w:rPr>
            <w:rStyle w:val="Hyperkobling"/>
            <w:noProof/>
          </w:rPr>
          <w:t>Hvem avtalen gjelder for – Kundens tilknyttede virksomheter</w:t>
        </w:r>
        <w:r>
          <w:rPr>
            <w:noProof/>
            <w:webHidden/>
          </w:rPr>
          <w:tab/>
        </w:r>
        <w:r>
          <w:rPr>
            <w:noProof/>
            <w:webHidden/>
          </w:rPr>
          <w:fldChar w:fldCharType="begin"/>
        </w:r>
        <w:r>
          <w:rPr>
            <w:noProof/>
            <w:webHidden/>
          </w:rPr>
          <w:instrText xml:space="preserve"> PAGEREF _Toc232770130 \h </w:instrText>
        </w:r>
        <w:r>
          <w:rPr>
            <w:noProof/>
            <w:webHidden/>
          </w:rPr>
        </w:r>
        <w:r>
          <w:rPr>
            <w:noProof/>
            <w:webHidden/>
          </w:rPr>
          <w:fldChar w:fldCharType="separate"/>
        </w:r>
        <w:r>
          <w:rPr>
            <w:noProof/>
            <w:webHidden/>
          </w:rPr>
          <w:t>4</w:t>
        </w:r>
        <w:r>
          <w:rPr>
            <w:noProof/>
            <w:webHidden/>
          </w:rPr>
          <w:fldChar w:fldCharType="end"/>
        </w:r>
      </w:hyperlink>
    </w:p>
    <w:p w14:paraId="6AD18985" w14:textId="2AF34C87" w:rsidR="001336AF" w:rsidRDefault="001336AF">
      <w:pPr>
        <w:pStyle w:val="INNH3"/>
        <w:rPr>
          <w:rFonts w:asciiTheme="minorHAnsi" w:eastAsiaTheme="minorEastAsia" w:hAnsiTheme="minorHAnsi" w:cstheme="minorBidi"/>
          <w:i w:val="0"/>
          <w:iCs w:val="0"/>
          <w:noProof/>
          <w:kern w:val="2"/>
          <w:sz w:val="24"/>
          <w:szCs w:val="24"/>
          <w14:ligatures w14:val="standardContextual"/>
        </w:rPr>
      </w:pPr>
      <w:hyperlink w:anchor="_Toc232770131" w:history="1">
        <w:r w:rsidRPr="00F3153E">
          <w:rPr>
            <w:rStyle w:val="Hyperkobling"/>
            <w:noProof/>
          </w:rPr>
          <w:t>Krav til Tilleggstjenester</w:t>
        </w:r>
        <w:r>
          <w:rPr>
            <w:noProof/>
            <w:webHidden/>
          </w:rPr>
          <w:tab/>
        </w:r>
        <w:r>
          <w:rPr>
            <w:noProof/>
            <w:webHidden/>
          </w:rPr>
          <w:fldChar w:fldCharType="begin"/>
        </w:r>
        <w:r>
          <w:rPr>
            <w:noProof/>
            <w:webHidden/>
          </w:rPr>
          <w:instrText xml:space="preserve"> PAGEREF _Toc232770131 \h </w:instrText>
        </w:r>
        <w:r>
          <w:rPr>
            <w:noProof/>
            <w:webHidden/>
          </w:rPr>
        </w:r>
        <w:r>
          <w:rPr>
            <w:noProof/>
            <w:webHidden/>
          </w:rPr>
          <w:fldChar w:fldCharType="separate"/>
        </w:r>
        <w:r>
          <w:rPr>
            <w:noProof/>
            <w:webHidden/>
          </w:rPr>
          <w:t>5</w:t>
        </w:r>
        <w:r>
          <w:rPr>
            <w:noProof/>
            <w:webHidden/>
          </w:rPr>
          <w:fldChar w:fldCharType="end"/>
        </w:r>
      </w:hyperlink>
    </w:p>
    <w:p w14:paraId="0395AD3B" w14:textId="673FEE75" w:rsidR="001336AF" w:rsidRDefault="001336AF">
      <w:pPr>
        <w:pStyle w:val="INNH3"/>
        <w:rPr>
          <w:rFonts w:asciiTheme="minorHAnsi" w:eastAsiaTheme="minorEastAsia" w:hAnsiTheme="minorHAnsi" w:cstheme="minorBidi"/>
          <w:i w:val="0"/>
          <w:iCs w:val="0"/>
          <w:noProof/>
          <w:kern w:val="2"/>
          <w:sz w:val="24"/>
          <w:szCs w:val="24"/>
          <w14:ligatures w14:val="standardContextual"/>
        </w:rPr>
      </w:pPr>
      <w:hyperlink w:anchor="_Toc232770132" w:history="1">
        <w:r w:rsidRPr="00F3153E">
          <w:rPr>
            <w:rStyle w:val="Hyperkobling"/>
            <w:noProof/>
          </w:rPr>
          <w:t>Krav til tjenestekatalog</w:t>
        </w:r>
        <w:r>
          <w:rPr>
            <w:noProof/>
            <w:webHidden/>
          </w:rPr>
          <w:tab/>
        </w:r>
        <w:r>
          <w:rPr>
            <w:noProof/>
            <w:webHidden/>
          </w:rPr>
          <w:fldChar w:fldCharType="begin"/>
        </w:r>
        <w:r>
          <w:rPr>
            <w:noProof/>
            <w:webHidden/>
          </w:rPr>
          <w:instrText xml:space="preserve"> PAGEREF _Toc232770132 \h </w:instrText>
        </w:r>
        <w:r>
          <w:rPr>
            <w:noProof/>
            <w:webHidden/>
          </w:rPr>
        </w:r>
        <w:r>
          <w:rPr>
            <w:noProof/>
            <w:webHidden/>
          </w:rPr>
          <w:fldChar w:fldCharType="separate"/>
        </w:r>
        <w:r>
          <w:rPr>
            <w:noProof/>
            <w:webHidden/>
          </w:rPr>
          <w:t>5</w:t>
        </w:r>
        <w:r>
          <w:rPr>
            <w:noProof/>
            <w:webHidden/>
          </w:rPr>
          <w:fldChar w:fldCharType="end"/>
        </w:r>
      </w:hyperlink>
    </w:p>
    <w:p w14:paraId="202351EE" w14:textId="520126D1" w:rsidR="001336AF" w:rsidRDefault="001336AF">
      <w:pPr>
        <w:pStyle w:val="INNH3"/>
        <w:rPr>
          <w:rFonts w:asciiTheme="minorHAnsi" w:eastAsiaTheme="minorEastAsia" w:hAnsiTheme="minorHAnsi" w:cstheme="minorBidi"/>
          <w:i w:val="0"/>
          <w:iCs w:val="0"/>
          <w:noProof/>
          <w:kern w:val="2"/>
          <w:sz w:val="24"/>
          <w:szCs w:val="24"/>
          <w14:ligatures w14:val="standardContextual"/>
        </w:rPr>
      </w:pPr>
      <w:hyperlink w:anchor="_Toc232770133" w:history="1">
        <w:r w:rsidRPr="00F3153E">
          <w:rPr>
            <w:rStyle w:val="Hyperkobling"/>
            <w:noProof/>
          </w:rPr>
          <w:t>Bilag 2: Leverandørens løsningsspesifikasjon</w:t>
        </w:r>
        <w:r>
          <w:rPr>
            <w:noProof/>
            <w:webHidden/>
          </w:rPr>
          <w:tab/>
        </w:r>
        <w:r>
          <w:rPr>
            <w:noProof/>
            <w:webHidden/>
          </w:rPr>
          <w:fldChar w:fldCharType="begin"/>
        </w:r>
        <w:r>
          <w:rPr>
            <w:noProof/>
            <w:webHidden/>
          </w:rPr>
          <w:instrText xml:space="preserve"> PAGEREF _Toc232770133 \h </w:instrText>
        </w:r>
        <w:r>
          <w:rPr>
            <w:noProof/>
            <w:webHidden/>
          </w:rPr>
        </w:r>
        <w:r>
          <w:rPr>
            <w:noProof/>
            <w:webHidden/>
          </w:rPr>
          <w:fldChar w:fldCharType="separate"/>
        </w:r>
        <w:r>
          <w:rPr>
            <w:noProof/>
            <w:webHidden/>
          </w:rPr>
          <w:t>6</w:t>
        </w:r>
        <w:r>
          <w:rPr>
            <w:noProof/>
            <w:webHidden/>
          </w:rPr>
          <w:fldChar w:fldCharType="end"/>
        </w:r>
      </w:hyperlink>
    </w:p>
    <w:p w14:paraId="060AD25C" w14:textId="1D3C5502" w:rsidR="001336AF" w:rsidRDefault="001336AF">
      <w:pPr>
        <w:pStyle w:val="INNH2"/>
        <w:rPr>
          <w:rFonts w:asciiTheme="minorHAnsi" w:eastAsiaTheme="minorEastAsia" w:hAnsiTheme="minorHAnsi" w:cstheme="minorBidi"/>
          <w:noProof/>
          <w:kern w:val="2"/>
          <w:sz w:val="24"/>
          <w:szCs w:val="24"/>
          <w14:ligatures w14:val="standardContextual"/>
        </w:rPr>
      </w:pPr>
      <w:hyperlink w:anchor="_Toc232770134" w:history="1">
        <w:r w:rsidRPr="00F3153E">
          <w:rPr>
            <w:rStyle w:val="Hyperkobling"/>
            <w:noProof/>
          </w:rPr>
          <w:t>I. Avtalens omfang (Avtalens punkt 1.1)</w:t>
        </w:r>
        <w:r>
          <w:rPr>
            <w:noProof/>
            <w:webHidden/>
          </w:rPr>
          <w:tab/>
        </w:r>
        <w:r>
          <w:rPr>
            <w:noProof/>
            <w:webHidden/>
          </w:rPr>
          <w:fldChar w:fldCharType="begin"/>
        </w:r>
        <w:r>
          <w:rPr>
            <w:noProof/>
            <w:webHidden/>
          </w:rPr>
          <w:instrText xml:space="preserve"> PAGEREF _Toc232770134 \h </w:instrText>
        </w:r>
        <w:r>
          <w:rPr>
            <w:noProof/>
            <w:webHidden/>
          </w:rPr>
        </w:r>
        <w:r>
          <w:rPr>
            <w:noProof/>
            <w:webHidden/>
          </w:rPr>
          <w:fldChar w:fldCharType="separate"/>
        </w:r>
        <w:r>
          <w:rPr>
            <w:noProof/>
            <w:webHidden/>
          </w:rPr>
          <w:t>6</w:t>
        </w:r>
        <w:r>
          <w:rPr>
            <w:noProof/>
            <w:webHidden/>
          </w:rPr>
          <w:fldChar w:fldCharType="end"/>
        </w:r>
      </w:hyperlink>
    </w:p>
    <w:p w14:paraId="6834BE0E" w14:textId="4A2094B4" w:rsidR="001336AF" w:rsidRDefault="001336AF">
      <w:pPr>
        <w:pStyle w:val="INNH3"/>
        <w:rPr>
          <w:rFonts w:asciiTheme="minorHAnsi" w:eastAsiaTheme="minorEastAsia" w:hAnsiTheme="minorHAnsi" w:cstheme="minorBidi"/>
          <w:i w:val="0"/>
          <w:iCs w:val="0"/>
          <w:noProof/>
          <w:kern w:val="2"/>
          <w:sz w:val="24"/>
          <w:szCs w:val="24"/>
          <w14:ligatures w14:val="standardContextual"/>
        </w:rPr>
      </w:pPr>
      <w:hyperlink w:anchor="_Toc232770135" w:history="1">
        <w:r w:rsidRPr="00F3153E">
          <w:rPr>
            <w:rStyle w:val="Hyperkobling"/>
            <w:noProof/>
          </w:rPr>
          <w:t>Beskrivelse av Skytjenestene</w:t>
        </w:r>
        <w:r>
          <w:rPr>
            <w:noProof/>
            <w:webHidden/>
          </w:rPr>
          <w:tab/>
        </w:r>
        <w:r>
          <w:rPr>
            <w:noProof/>
            <w:webHidden/>
          </w:rPr>
          <w:fldChar w:fldCharType="begin"/>
        </w:r>
        <w:r>
          <w:rPr>
            <w:noProof/>
            <w:webHidden/>
          </w:rPr>
          <w:instrText xml:space="preserve"> PAGEREF _Toc232770135 \h </w:instrText>
        </w:r>
        <w:r>
          <w:rPr>
            <w:noProof/>
            <w:webHidden/>
          </w:rPr>
        </w:r>
        <w:r>
          <w:rPr>
            <w:noProof/>
            <w:webHidden/>
          </w:rPr>
          <w:fldChar w:fldCharType="separate"/>
        </w:r>
        <w:r>
          <w:rPr>
            <w:noProof/>
            <w:webHidden/>
          </w:rPr>
          <w:t>6</w:t>
        </w:r>
        <w:r>
          <w:rPr>
            <w:noProof/>
            <w:webHidden/>
          </w:rPr>
          <w:fldChar w:fldCharType="end"/>
        </w:r>
      </w:hyperlink>
    </w:p>
    <w:p w14:paraId="4A6C067D" w14:textId="10DC8B68" w:rsidR="001336AF" w:rsidRDefault="001336AF">
      <w:pPr>
        <w:pStyle w:val="INNH3"/>
        <w:rPr>
          <w:rFonts w:asciiTheme="minorHAnsi" w:eastAsiaTheme="minorEastAsia" w:hAnsiTheme="minorHAnsi" w:cstheme="minorBidi"/>
          <w:i w:val="0"/>
          <w:iCs w:val="0"/>
          <w:noProof/>
          <w:kern w:val="2"/>
          <w:sz w:val="24"/>
          <w:szCs w:val="24"/>
          <w14:ligatures w14:val="standardContextual"/>
        </w:rPr>
      </w:pPr>
      <w:hyperlink w:anchor="_Toc232770136" w:history="1">
        <w:r w:rsidRPr="00F3153E">
          <w:rPr>
            <w:rStyle w:val="Hyperkobling"/>
            <w:noProof/>
          </w:rPr>
          <w:t>Beskrivelse av hvordan Skytjenestene avviker fra Kundens krav</w:t>
        </w:r>
        <w:r>
          <w:rPr>
            <w:noProof/>
            <w:webHidden/>
          </w:rPr>
          <w:tab/>
        </w:r>
        <w:r>
          <w:rPr>
            <w:noProof/>
            <w:webHidden/>
          </w:rPr>
          <w:fldChar w:fldCharType="begin"/>
        </w:r>
        <w:r>
          <w:rPr>
            <w:noProof/>
            <w:webHidden/>
          </w:rPr>
          <w:instrText xml:space="preserve"> PAGEREF _Toc232770136 \h </w:instrText>
        </w:r>
        <w:r>
          <w:rPr>
            <w:noProof/>
            <w:webHidden/>
          </w:rPr>
        </w:r>
        <w:r>
          <w:rPr>
            <w:noProof/>
            <w:webHidden/>
          </w:rPr>
          <w:fldChar w:fldCharType="separate"/>
        </w:r>
        <w:r>
          <w:rPr>
            <w:noProof/>
            <w:webHidden/>
          </w:rPr>
          <w:t>6</w:t>
        </w:r>
        <w:r>
          <w:rPr>
            <w:noProof/>
            <w:webHidden/>
          </w:rPr>
          <w:fldChar w:fldCharType="end"/>
        </w:r>
      </w:hyperlink>
    </w:p>
    <w:p w14:paraId="2D41B65D" w14:textId="6EB01E7A" w:rsidR="001336AF" w:rsidRDefault="001336AF">
      <w:pPr>
        <w:pStyle w:val="INNH3"/>
        <w:rPr>
          <w:rFonts w:asciiTheme="minorHAnsi" w:eastAsiaTheme="minorEastAsia" w:hAnsiTheme="minorHAnsi" w:cstheme="minorBidi"/>
          <w:i w:val="0"/>
          <w:iCs w:val="0"/>
          <w:noProof/>
          <w:kern w:val="2"/>
          <w:sz w:val="24"/>
          <w:szCs w:val="24"/>
          <w14:ligatures w14:val="standardContextual"/>
        </w:rPr>
      </w:pPr>
      <w:hyperlink w:anchor="_Toc232770137" w:history="1">
        <w:r w:rsidRPr="00F3153E">
          <w:rPr>
            <w:rStyle w:val="Hyperkobling"/>
            <w:noProof/>
          </w:rPr>
          <w:t>Beskrivelse av Tilleggstjenester</w:t>
        </w:r>
        <w:r>
          <w:rPr>
            <w:noProof/>
            <w:webHidden/>
          </w:rPr>
          <w:tab/>
        </w:r>
        <w:r>
          <w:rPr>
            <w:noProof/>
            <w:webHidden/>
          </w:rPr>
          <w:fldChar w:fldCharType="begin"/>
        </w:r>
        <w:r>
          <w:rPr>
            <w:noProof/>
            <w:webHidden/>
          </w:rPr>
          <w:instrText xml:space="preserve"> PAGEREF _Toc232770137 \h </w:instrText>
        </w:r>
        <w:r>
          <w:rPr>
            <w:noProof/>
            <w:webHidden/>
          </w:rPr>
        </w:r>
        <w:r>
          <w:rPr>
            <w:noProof/>
            <w:webHidden/>
          </w:rPr>
          <w:fldChar w:fldCharType="separate"/>
        </w:r>
        <w:r>
          <w:rPr>
            <w:noProof/>
            <w:webHidden/>
          </w:rPr>
          <w:t>6</w:t>
        </w:r>
        <w:r>
          <w:rPr>
            <w:noProof/>
            <w:webHidden/>
          </w:rPr>
          <w:fldChar w:fldCharType="end"/>
        </w:r>
      </w:hyperlink>
    </w:p>
    <w:p w14:paraId="4CFDD62A" w14:textId="6B3115B3" w:rsidR="001336AF" w:rsidRDefault="001336AF">
      <w:pPr>
        <w:pStyle w:val="INNH2"/>
        <w:rPr>
          <w:rFonts w:asciiTheme="minorHAnsi" w:eastAsiaTheme="minorEastAsia" w:hAnsiTheme="minorHAnsi" w:cstheme="minorBidi"/>
          <w:noProof/>
          <w:kern w:val="2"/>
          <w:sz w:val="24"/>
          <w:szCs w:val="24"/>
          <w14:ligatures w14:val="standardContextual"/>
        </w:rPr>
      </w:pPr>
      <w:hyperlink w:anchor="_Toc232770138" w:history="1">
        <w:r w:rsidRPr="00F3153E">
          <w:rPr>
            <w:rStyle w:val="Hyperkobling"/>
            <w:noProof/>
          </w:rPr>
          <w:t>II. Andre krav i Avtalen</w:t>
        </w:r>
        <w:r>
          <w:rPr>
            <w:noProof/>
            <w:webHidden/>
          </w:rPr>
          <w:tab/>
        </w:r>
        <w:r>
          <w:rPr>
            <w:noProof/>
            <w:webHidden/>
          </w:rPr>
          <w:fldChar w:fldCharType="begin"/>
        </w:r>
        <w:r>
          <w:rPr>
            <w:noProof/>
            <w:webHidden/>
          </w:rPr>
          <w:instrText xml:space="preserve"> PAGEREF _Toc232770138 \h </w:instrText>
        </w:r>
        <w:r>
          <w:rPr>
            <w:noProof/>
            <w:webHidden/>
          </w:rPr>
        </w:r>
        <w:r>
          <w:rPr>
            <w:noProof/>
            <w:webHidden/>
          </w:rPr>
          <w:fldChar w:fldCharType="separate"/>
        </w:r>
        <w:r>
          <w:rPr>
            <w:noProof/>
            <w:webHidden/>
          </w:rPr>
          <w:t>7</w:t>
        </w:r>
        <w:r>
          <w:rPr>
            <w:noProof/>
            <w:webHidden/>
          </w:rPr>
          <w:fldChar w:fldCharType="end"/>
        </w:r>
      </w:hyperlink>
    </w:p>
    <w:p w14:paraId="410DF4EE" w14:textId="70886898" w:rsidR="001336AF" w:rsidRDefault="001336AF">
      <w:pPr>
        <w:pStyle w:val="INNH3"/>
        <w:rPr>
          <w:rFonts w:asciiTheme="minorHAnsi" w:eastAsiaTheme="minorEastAsia" w:hAnsiTheme="minorHAnsi" w:cstheme="minorBidi"/>
          <w:i w:val="0"/>
          <w:iCs w:val="0"/>
          <w:noProof/>
          <w:kern w:val="2"/>
          <w:sz w:val="24"/>
          <w:szCs w:val="24"/>
          <w14:ligatures w14:val="standardContextual"/>
        </w:rPr>
      </w:pPr>
      <w:hyperlink w:anchor="_Toc232770139" w:history="1">
        <w:r w:rsidRPr="00F3153E">
          <w:rPr>
            <w:rStyle w:val="Hyperkobling"/>
            <w:noProof/>
          </w:rPr>
          <w:t>Avtalens punkt 5.1.2 Kundens ansvar for tilrettelegging</w:t>
        </w:r>
        <w:r>
          <w:rPr>
            <w:noProof/>
            <w:webHidden/>
          </w:rPr>
          <w:tab/>
        </w:r>
        <w:r>
          <w:rPr>
            <w:noProof/>
            <w:webHidden/>
          </w:rPr>
          <w:fldChar w:fldCharType="begin"/>
        </w:r>
        <w:r>
          <w:rPr>
            <w:noProof/>
            <w:webHidden/>
          </w:rPr>
          <w:instrText xml:space="preserve"> PAGEREF _Toc232770139 \h </w:instrText>
        </w:r>
        <w:r>
          <w:rPr>
            <w:noProof/>
            <w:webHidden/>
          </w:rPr>
        </w:r>
        <w:r>
          <w:rPr>
            <w:noProof/>
            <w:webHidden/>
          </w:rPr>
          <w:fldChar w:fldCharType="separate"/>
        </w:r>
        <w:r>
          <w:rPr>
            <w:noProof/>
            <w:webHidden/>
          </w:rPr>
          <w:t>7</w:t>
        </w:r>
        <w:r>
          <w:rPr>
            <w:noProof/>
            <w:webHidden/>
          </w:rPr>
          <w:fldChar w:fldCharType="end"/>
        </w:r>
      </w:hyperlink>
    </w:p>
    <w:p w14:paraId="4F7A28F9" w14:textId="6E3497CE" w:rsidR="001336AF" w:rsidRDefault="001336AF">
      <w:pPr>
        <w:pStyle w:val="INNH3"/>
        <w:rPr>
          <w:rFonts w:asciiTheme="minorHAnsi" w:eastAsiaTheme="minorEastAsia" w:hAnsiTheme="minorHAnsi" w:cstheme="minorBidi"/>
          <w:i w:val="0"/>
          <w:iCs w:val="0"/>
          <w:noProof/>
          <w:kern w:val="2"/>
          <w:sz w:val="24"/>
          <w:szCs w:val="24"/>
          <w14:ligatures w14:val="standardContextual"/>
        </w:rPr>
      </w:pPr>
      <w:hyperlink w:anchor="_Toc232770140" w:history="1">
        <w:r w:rsidRPr="00F3153E">
          <w:rPr>
            <w:rStyle w:val="Hyperkobling"/>
            <w:noProof/>
          </w:rPr>
          <w:t>Avtalens punkt 8.2.2 Skytjenestene</w:t>
        </w:r>
        <w:r>
          <w:rPr>
            <w:noProof/>
            <w:webHidden/>
          </w:rPr>
          <w:tab/>
        </w:r>
        <w:r>
          <w:rPr>
            <w:noProof/>
            <w:webHidden/>
          </w:rPr>
          <w:fldChar w:fldCharType="begin"/>
        </w:r>
        <w:r>
          <w:rPr>
            <w:noProof/>
            <w:webHidden/>
          </w:rPr>
          <w:instrText xml:space="preserve"> PAGEREF _Toc232770140 \h </w:instrText>
        </w:r>
        <w:r>
          <w:rPr>
            <w:noProof/>
            <w:webHidden/>
          </w:rPr>
        </w:r>
        <w:r>
          <w:rPr>
            <w:noProof/>
            <w:webHidden/>
          </w:rPr>
          <w:fldChar w:fldCharType="separate"/>
        </w:r>
        <w:r>
          <w:rPr>
            <w:noProof/>
            <w:webHidden/>
          </w:rPr>
          <w:t>7</w:t>
        </w:r>
        <w:r>
          <w:rPr>
            <w:noProof/>
            <w:webHidden/>
          </w:rPr>
          <w:fldChar w:fldCharType="end"/>
        </w:r>
      </w:hyperlink>
    </w:p>
    <w:p w14:paraId="1C82C27C" w14:textId="7DCD26C2" w:rsidR="001336AF" w:rsidRDefault="001336AF">
      <w:pPr>
        <w:pStyle w:val="INNH1"/>
        <w:rPr>
          <w:rFonts w:asciiTheme="minorHAnsi" w:eastAsiaTheme="minorEastAsia" w:hAnsiTheme="minorHAnsi" w:cstheme="minorBidi"/>
          <w:b w:val="0"/>
          <w:bCs w:val="0"/>
          <w:noProof/>
          <w:kern w:val="2"/>
          <w:sz w:val="24"/>
          <w:szCs w:val="24"/>
          <w14:ligatures w14:val="standardContextual"/>
        </w:rPr>
      </w:pPr>
      <w:hyperlink w:anchor="_Toc232770141" w:history="1">
        <w:r w:rsidRPr="00F3153E">
          <w:rPr>
            <w:rStyle w:val="Hyperkobling"/>
            <w:noProof/>
          </w:rPr>
          <w:t>Bilag 4: Leveringsplan og plan og kriterier for Kundens Godkjenningsprøve</w:t>
        </w:r>
        <w:r>
          <w:rPr>
            <w:noProof/>
            <w:webHidden/>
          </w:rPr>
          <w:tab/>
        </w:r>
        <w:r>
          <w:rPr>
            <w:noProof/>
            <w:webHidden/>
          </w:rPr>
          <w:fldChar w:fldCharType="begin"/>
        </w:r>
        <w:r>
          <w:rPr>
            <w:noProof/>
            <w:webHidden/>
          </w:rPr>
          <w:instrText xml:space="preserve"> PAGEREF _Toc232770141 \h </w:instrText>
        </w:r>
        <w:r>
          <w:rPr>
            <w:noProof/>
            <w:webHidden/>
          </w:rPr>
        </w:r>
        <w:r>
          <w:rPr>
            <w:noProof/>
            <w:webHidden/>
          </w:rPr>
          <w:fldChar w:fldCharType="separate"/>
        </w:r>
        <w:r>
          <w:rPr>
            <w:noProof/>
            <w:webHidden/>
          </w:rPr>
          <w:t>8</w:t>
        </w:r>
        <w:r>
          <w:rPr>
            <w:noProof/>
            <w:webHidden/>
          </w:rPr>
          <w:fldChar w:fldCharType="end"/>
        </w:r>
      </w:hyperlink>
    </w:p>
    <w:p w14:paraId="5F6BC358" w14:textId="4B64DA2B" w:rsidR="001336AF" w:rsidRDefault="001336AF">
      <w:pPr>
        <w:pStyle w:val="INNH2"/>
        <w:rPr>
          <w:rFonts w:asciiTheme="minorHAnsi" w:eastAsiaTheme="minorEastAsia" w:hAnsiTheme="minorHAnsi" w:cstheme="minorBidi"/>
          <w:noProof/>
          <w:kern w:val="2"/>
          <w:sz w:val="24"/>
          <w:szCs w:val="24"/>
          <w14:ligatures w14:val="standardContextual"/>
        </w:rPr>
      </w:pPr>
      <w:hyperlink w:anchor="_Toc232770142" w:history="1">
        <w:r w:rsidRPr="00F3153E">
          <w:rPr>
            <w:rStyle w:val="Hyperkobling"/>
            <w:noProof/>
          </w:rPr>
          <w:t>I. Tilgjengeliggjøring av Skytjenestene (Avtalens punkt 2.2)</w:t>
        </w:r>
        <w:r>
          <w:rPr>
            <w:noProof/>
            <w:webHidden/>
          </w:rPr>
          <w:tab/>
        </w:r>
        <w:r>
          <w:rPr>
            <w:noProof/>
            <w:webHidden/>
          </w:rPr>
          <w:fldChar w:fldCharType="begin"/>
        </w:r>
        <w:r>
          <w:rPr>
            <w:noProof/>
            <w:webHidden/>
          </w:rPr>
          <w:instrText xml:space="preserve"> PAGEREF _Toc232770142 \h </w:instrText>
        </w:r>
        <w:r>
          <w:rPr>
            <w:noProof/>
            <w:webHidden/>
          </w:rPr>
        </w:r>
        <w:r>
          <w:rPr>
            <w:noProof/>
            <w:webHidden/>
          </w:rPr>
          <w:fldChar w:fldCharType="separate"/>
        </w:r>
        <w:r>
          <w:rPr>
            <w:noProof/>
            <w:webHidden/>
          </w:rPr>
          <w:t>8</w:t>
        </w:r>
        <w:r>
          <w:rPr>
            <w:noProof/>
            <w:webHidden/>
          </w:rPr>
          <w:fldChar w:fldCharType="end"/>
        </w:r>
      </w:hyperlink>
    </w:p>
    <w:p w14:paraId="4431FEEE" w14:textId="1A2A97A3" w:rsidR="001336AF" w:rsidRDefault="001336AF">
      <w:pPr>
        <w:pStyle w:val="INNH3"/>
        <w:rPr>
          <w:rFonts w:asciiTheme="minorHAnsi" w:eastAsiaTheme="minorEastAsia" w:hAnsiTheme="minorHAnsi" w:cstheme="minorBidi"/>
          <w:i w:val="0"/>
          <w:iCs w:val="0"/>
          <w:noProof/>
          <w:kern w:val="2"/>
          <w:sz w:val="24"/>
          <w:szCs w:val="24"/>
          <w14:ligatures w14:val="standardContextual"/>
        </w:rPr>
      </w:pPr>
      <w:hyperlink w:anchor="_Toc232770143" w:history="1">
        <w:r w:rsidRPr="00F3153E">
          <w:rPr>
            <w:rStyle w:val="Hyperkobling"/>
            <w:noProof/>
          </w:rPr>
          <w:t>A. Når Skytjenestene skal være tilgjengelig for Kunden</w:t>
        </w:r>
        <w:r>
          <w:rPr>
            <w:noProof/>
            <w:webHidden/>
          </w:rPr>
          <w:tab/>
        </w:r>
        <w:r>
          <w:rPr>
            <w:noProof/>
            <w:webHidden/>
          </w:rPr>
          <w:fldChar w:fldCharType="begin"/>
        </w:r>
        <w:r>
          <w:rPr>
            <w:noProof/>
            <w:webHidden/>
          </w:rPr>
          <w:instrText xml:space="preserve"> PAGEREF _Toc232770143 \h </w:instrText>
        </w:r>
        <w:r>
          <w:rPr>
            <w:noProof/>
            <w:webHidden/>
          </w:rPr>
        </w:r>
        <w:r>
          <w:rPr>
            <w:noProof/>
            <w:webHidden/>
          </w:rPr>
          <w:fldChar w:fldCharType="separate"/>
        </w:r>
        <w:r>
          <w:rPr>
            <w:noProof/>
            <w:webHidden/>
          </w:rPr>
          <w:t>8</w:t>
        </w:r>
        <w:r>
          <w:rPr>
            <w:noProof/>
            <w:webHidden/>
          </w:rPr>
          <w:fldChar w:fldCharType="end"/>
        </w:r>
      </w:hyperlink>
    </w:p>
    <w:p w14:paraId="4D0DC2E2" w14:textId="245498AD" w:rsidR="001336AF" w:rsidRDefault="001336AF">
      <w:pPr>
        <w:pStyle w:val="INNH3"/>
        <w:rPr>
          <w:rFonts w:asciiTheme="minorHAnsi" w:eastAsiaTheme="minorEastAsia" w:hAnsiTheme="minorHAnsi" w:cstheme="minorBidi"/>
          <w:i w:val="0"/>
          <w:iCs w:val="0"/>
          <w:noProof/>
          <w:kern w:val="2"/>
          <w:sz w:val="24"/>
          <w:szCs w:val="24"/>
          <w14:ligatures w14:val="standardContextual"/>
        </w:rPr>
      </w:pPr>
      <w:hyperlink w:anchor="_Toc232770144" w:history="1">
        <w:r w:rsidRPr="00F3153E">
          <w:rPr>
            <w:rStyle w:val="Hyperkobling"/>
            <w:noProof/>
          </w:rPr>
          <w:t>B. Plan for levering av Tilleggstjenester</w:t>
        </w:r>
        <w:r>
          <w:rPr>
            <w:noProof/>
            <w:webHidden/>
          </w:rPr>
          <w:tab/>
        </w:r>
        <w:r>
          <w:rPr>
            <w:noProof/>
            <w:webHidden/>
          </w:rPr>
          <w:fldChar w:fldCharType="begin"/>
        </w:r>
        <w:r>
          <w:rPr>
            <w:noProof/>
            <w:webHidden/>
          </w:rPr>
          <w:instrText xml:space="preserve"> PAGEREF _Toc232770144 \h </w:instrText>
        </w:r>
        <w:r>
          <w:rPr>
            <w:noProof/>
            <w:webHidden/>
          </w:rPr>
        </w:r>
        <w:r>
          <w:rPr>
            <w:noProof/>
            <w:webHidden/>
          </w:rPr>
          <w:fldChar w:fldCharType="separate"/>
        </w:r>
        <w:r>
          <w:rPr>
            <w:noProof/>
            <w:webHidden/>
          </w:rPr>
          <w:t>8</w:t>
        </w:r>
        <w:r>
          <w:rPr>
            <w:noProof/>
            <w:webHidden/>
          </w:rPr>
          <w:fldChar w:fldCharType="end"/>
        </w:r>
      </w:hyperlink>
    </w:p>
    <w:p w14:paraId="23FA2A73" w14:textId="199296A6" w:rsidR="001336AF" w:rsidRDefault="001336AF">
      <w:pPr>
        <w:pStyle w:val="INNH1"/>
        <w:rPr>
          <w:rFonts w:asciiTheme="minorHAnsi" w:eastAsiaTheme="minorEastAsia" w:hAnsiTheme="minorHAnsi" w:cstheme="minorBidi"/>
          <w:b w:val="0"/>
          <w:bCs w:val="0"/>
          <w:noProof/>
          <w:kern w:val="2"/>
          <w:sz w:val="24"/>
          <w:szCs w:val="24"/>
          <w14:ligatures w14:val="standardContextual"/>
        </w:rPr>
      </w:pPr>
      <w:hyperlink w:anchor="_Toc232770145" w:history="1">
        <w:r w:rsidRPr="00F3153E">
          <w:rPr>
            <w:rStyle w:val="Hyperkobling"/>
            <w:noProof/>
          </w:rPr>
          <w:t>Bilag 5: Tjenestenivå for Tilleggstjenestene med standardiserte kompensasjoner</w:t>
        </w:r>
        <w:r>
          <w:rPr>
            <w:noProof/>
            <w:webHidden/>
          </w:rPr>
          <w:tab/>
        </w:r>
        <w:r>
          <w:rPr>
            <w:noProof/>
            <w:webHidden/>
          </w:rPr>
          <w:fldChar w:fldCharType="begin"/>
        </w:r>
        <w:r>
          <w:rPr>
            <w:noProof/>
            <w:webHidden/>
          </w:rPr>
          <w:instrText xml:space="preserve"> PAGEREF _Toc232770145 \h </w:instrText>
        </w:r>
        <w:r>
          <w:rPr>
            <w:noProof/>
            <w:webHidden/>
          </w:rPr>
        </w:r>
        <w:r>
          <w:rPr>
            <w:noProof/>
            <w:webHidden/>
          </w:rPr>
          <w:fldChar w:fldCharType="separate"/>
        </w:r>
        <w:r>
          <w:rPr>
            <w:noProof/>
            <w:webHidden/>
          </w:rPr>
          <w:t>9</w:t>
        </w:r>
        <w:r>
          <w:rPr>
            <w:noProof/>
            <w:webHidden/>
          </w:rPr>
          <w:fldChar w:fldCharType="end"/>
        </w:r>
      </w:hyperlink>
    </w:p>
    <w:p w14:paraId="4F3B4928" w14:textId="46E58460" w:rsidR="001336AF" w:rsidRDefault="001336AF">
      <w:pPr>
        <w:pStyle w:val="INNH2"/>
        <w:rPr>
          <w:rFonts w:asciiTheme="minorHAnsi" w:eastAsiaTheme="minorEastAsia" w:hAnsiTheme="minorHAnsi" w:cstheme="minorBidi"/>
          <w:noProof/>
          <w:kern w:val="2"/>
          <w:sz w:val="24"/>
          <w:szCs w:val="24"/>
          <w14:ligatures w14:val="standardContextual"/>
        </w:rPr>
      </w:pPr>
      <w:hyperlink w:anchor="_Toc232770146" w:history="1">
        <w:r w:rsidRPr="00F3153E">
          <w:rPr>
            <w:rStyle w:val="Hyperkobling"/>
            <w:noProof/>
          </w:rPr>
          <w:t>Avtalt tjenestenivå for vedlikehold og andre Tilleggstjenester (Avtalen punkt 2.5)</w:t>
        </w:r>
        <w:r>
          <w:rPr>
            <w:noProof/>
            <w:webHidden/>
          </w:rPr>
          <w:tab/>
        </w:r>
        <w:r>
          <w:rPr>
            <w:noProof/>
            <w:webHidden/>
          </w:rPr>
          <w:fldChar w:fldCharType="begin"/>
        </w:r>
        <w:r>
          <w:rPr>
            <w:noProof/>
            <w:webHidden/>
          </w:rPr>
          <w:instrText xml:space="preserve"> PAGEREF _Toc232770146 \h </w:instrText>
        </w:r>
        <w:r>
          <w:rPr>
            <w:noProof/>
            <w:webHidden/>
          </w:rPr>
        </w:r>
        <w:r>
          <w:rPr>
            <w:noProof/>
            <w:webHidden/>
          </w:rPr>
          <w:fldChar w:fldCharType="separate"/>
        </w:r>
        <w:r>
          <w:rPr>
            <w:noProof/>
            <w:webHidden/>
          </w:rPr>
          <w:t>9</w:t>
        </w:r>
        <w:r>
          <w:rPr>
            <w:noProof/>
            <w:webHidden/>
          </w:rPr>
          <w:fldChar w:fldCharType="end"/>
        </w:r>
      </w:hyperlink>
    </w:p>
    <w:p w14:paraId="30725308" w14:textId="15AF4466" w:rsidR="001336AF" w:rsidRDefault="001336AF">
      <w:pPr>
        <w:pStyle w:val="INNH1"/>
        <w:rPr>
          <w:rFonts w:asciiTheme="minorHAnsi" w:eastAsiaTheme="minorEastAsia" w:hAnsiTheme="minorHAnsi" w:cstheme="minorBidi"/>
          <w:b w:val="0"/>
          <w:bCs w:val="0"/>
          <w:noProof/>
          <w:kern w:val="2"/>
          <w:sz w:val="24"/>
          <w:szCs w:val="24"/>
          <w14:ligatures w14:val="standardContextual"/>
        </w:rPr>
      </w:pPr>
      <w:hyperlink w:anchor="_Toc232770147" w:history="1">
        <w:r w:rsidRPr="00F3153E">
          <w:rPr>
            <w:rStyle w:val="Hyperkobling"/>
            <w:noProof/>
          </w:rPr>
          <w:t>Bilag 6: Administrative bestemmelser</w:t>
        </w:r>
        <w:r>
          <w:rPr>
            <w:noProof/>
            <w:webHidden/>
          </w:rPr>
          <w:tab/>
        </w:r>
        <w:r>
          <w:rPr>
            <w:noProof/>
            <w:webHidden/>
          </w:rPr>
          <w:fldChar w:fldCharType="begin"/>
        </w:r>
        <w:r>
          <w:rPr>
            <w:noProof/>
            <w:webHidden/>
          </w:rPr>
          <w:instrText xml:space="preserve"> PAGEREF _Toc232770147 \h </w:instrText>
        </w:r>
        <w:r>
          <w:rPr>
            <w:noProof/>
            <w:webHidden/>
          </w:rPr>
        </w:r>
        <w:r>
          <w:rPr>
            <w:noProof/>
            <w:webHidden/>
          </w:rPr>
          <w:fldChar w:fldCharType="separate"/>
        </w:r>
        <w:r>
          <w:rPr>
            <w:noProof/>
            <w:webHidden/>
          </w:rPr>
          <w:t>10</w:t>
        </w:r>
        <w:r>
          <w:rPr>
            <w:noProof/>
            <w:webHidden/>
          </w:rPr>
          <w:fldChar w:fldCharType="end"/>
        </w:r>
      </w:hyperlink>
    </w:p>
    <w:p w14:paraId="2CE82908" w14:textId="4636040A" w:rsidR="001336AF" w:rsidRDefault="001336AF">
      <w:pPr>
        <w:pStyle w:val="INNH2"/>
        <w:rPr>
          <w:rFonts w:asciiTheme="minorHAnsi" w:eastAsiaTheme="minorEastAsia" w:hAnsiTheme="minorHAnsi" w:cstheme="minorBidi"/>
          <w:noProof/>
          <w:kern w:val="2"/>
          <w:sz w:val="24"/>
          <w:szCs w:val="24"/>
          <w14:ligatures w14:val="standardContextual"/>
        </w:rPr>
      </w:pPr>
      <w:hyperlink w:anchor="_Toc232770148" w:history="1">
        <w:r w:rsidRPr="00F3153E">
          <w:rPr>
            <w:rStyle w:val="Hyperkobling"/>
            <w:noProof/>
          </w:rPr>
          <w:t>Avtalens punkt 2.1 Organisering</w:t>
        </w:r>
        <w:r>
          <w:rPr>
            <w:noProof/>
            <w:webHidden/>
          </w:rPr>
          <w:tab/>
        </w:r>
        <w:r>
          <w:rPr>
            <w:noProof/>
            <w:webHidden/>
          </w:rPr>
          <w:fldChar w:fldCharType="begin"/>
        </w:r>
        <w:r>
          <w:rPr>
            <w:noProof/>
            <w:webHidden/>
          </w:rPr>
          <w:instrText xml:space="preserve"> PAGEREF _Toc232770148 \h </w:instrText>
        </w:r>
        <w:r>
          <w:rPr>
            <w:noProof/>
            <w:webHidden/>
          </w:rPr>
        </w:r>
        <w:r>
          <w:rPr>
            <w:noProof/>
            <w:webHidden/>
          </w:rPr>
          <w:fldChar w:fldCharType="separate"/>
        </w:r>
        <w:r>
          <w:rPr>
            <w:noProof/>
            <w:webHidden/>
          </w:rPr>
          <w:t>10</w:t>
        </w:r>
        <w:r>
          <w:rPr>
            <w:noProof/>
            <w:webHidden/>
          </w:rPr>
          <w:fldChar w:fldCharType="end"/>
        </w:r>
      </w:hyperlink>
    </w:p>
    <w:p w14:paraId="617AEA8D" w14:textId="0F1EDEAA" w:rsidR="001336AF" w:rsidRDefault="001336AF">
      <w:pPr>
        <w:pStyle w:val="INNH3"/>
        <w:rPr>
          <w:rFonts w:asciiTheme="minorHAnsi" w:eastAsiaTheme="minorEastAsia" w:hAnsiTheme="minorHAnsi" w:cstheme="minorBidi"/>
          <w:i w:val="0"/>
          <w:iCs w:val="0"/>
          <w:noProof/>
          <w:kern w:val="2"/>
          <w:sz w:val="24"/>
          <w:szCs w:val="24"/>
          <w14:ligatures w14:val="standardContextual"/>
        </w:rPr>
      </w:pPr>
      <w:hyperlink w:anchor="_Toc232770149" w:history="1">
        <w:r w:rsidRPr="00F3153E">
          <w:rPr>
            <w:rStyle w:val="Hyperkobling"/>
            <w:noProof/>
          </w:rPr>
          <w:t>A. Bemyndiget representant (person eller rolle)</w:t>
        </w:r>
        <w:r>
          <w:rPr>
            <w:noProof/>
            <w:webHidden/>
          </w:rPr>
          <w:tab/>
        </w:r>
        <w:r>
          <w:rPr>
            <w:noProof/>
            <w:webHidden/>
          </w:rPr>
          <w:fldChar w:fldCharType="begin"/>
        </w:r>
        <w:r>
          <w:rPr>
            <w:noProof/>
            <w:webHidden/>
          </w:rPr>
          <w:instrText xml:space="preserve"> PAGEREF _Toc232770149 \h </w:instrText>
        </w:r>
        <w:r>
          <w:rPr>
            <w:noProof/>
            <w:webHidden/>
          </w:rPr>
        </w:r>
        <w:r>
          <w:rPr>
            <w:noProof/>
            <w:webHidden/>
          </w:rPr>
          <w:fldChar w:fldCharType="separate"/>
        </w:r>
        <w:r>
          <w:rPr>
            <w:noProof/>
            <w:webHidden/>
          </w:rPr>
          <w:t>10</w:t>
        </w:r>
        <w:r>
          <w:rPr>
            <w:noProof/>
            <w:webHidden/>
          </w:rPr>
          <w:fldChar w:fldCharType="end"/>
        </w:r>
      </w:hyperlink>
    </w:p>
    <w:p w14:paraId="43850A79" w14:textId="6FFD9CDC" w:rsidR="001336AF" w:rsidRDefault="001336AF">
      <w:pPr>
        <w:pStyle w:val="INNH2"/>
        <w:rPr>
          <w:rFonts w:asciiTheme="minorHAnsi" w:eastAsiaTheme="minorEastAsia" w:hAnsiTheme="minorHAnsi" w:cstheme="minorBidi"/>
          <w:noProof/>
          <w:kern w:val="2"/>
          <w:sz w:val="24"/>
          <w:szCs w:val="24"/>
          <w14:ligatures w14:val="standardContextual"/>
        </w:rPr>
      </w:pPr>
      <w:hyperlink w:anchor="_Toc232770150" w:history="1">
        <w:r w:rsidRPr="00F3153E">
          <w:rPr>
            <w:rStyle w:val="Hyperkobling"/>
            <w:noProof/>
          </w:rPr>
          <w:t>Avtalens punkt 5.1.1 Leverandørens nøkkelpersonell</w:t>
        </w:r>
        <w:r>
          <w:rPr>
            <w:noProof/>
            <w:webHidden/>
          </w:rPr>
          <w:tab/>
        </w:r>
        <w:r>
          <w:rPr>
            <w:noProof/>
            <w:webHidden/>
          </w:rPr>
          <w:fldChar w:fldCharType="begin"/>
        </w:r>
        <w:r>
          <w:rPr>
            <w:noProof/>
            <w:webHidden/>
          </w:rPr>
          <w:instrText xml:space="preserve"> PAGEREF _Toc232770150 \h </w:instrText>
        </w:r>
        <w:r>
          <w:rPr>
            <w:noProof/>
            <w:webHidden/>
          </w:rPr>
        </w:r>
        <w:r>
          <w:rPr>
            <w:noProof/>
            <w:webHidden/>
          </w:rPr>
          <w:fldChar w:fldCharType="separate"/>
        </w:r>
        <w:r>
          <w:rPr>
            <w:noProof/>
            <w:webHidden/>
          </w:rPr>
          <w:t>10</w:t>
        </w:r>
        <w:r>
          <w:rPr>
            <w:noProof/>
            <w:webHidden/>
          </w:rPr>
          <w:fldChar w:fldCharType="end"/>
        </w:r>
      </w:hyperlink>
    </w:p>
    <w:p w14:paraId="61EFA955" w14:textId="5A4243FE" w:rsidR="001336AF" w:rsidRDefault="001336AF">
      <w:pPr>
        <w:pStyle w:val="INNH2"/>
        <w:rPr>
          <w:rFonts w:asciiTheme="minorHAnsi" w:eastAsiaTheme="minorEastAsia" w:hAnsiTheme="minorHAnsi" w:cstheme="minorBidi"/>
          <w:noProof/>
          <w:kern w:val="2"/>
          <w:sz w:val="24"/>
          <w:szCs w:val="24"/>
          <w14:ligatures w14:val="standardContextual"/>
        </w:rPr>
      </w:pPr>
      <w:hyperlink w:anchor="_Toc232770151" w:history="1">
        <w:r w:rsidRPr="00F3153E">
          <w:rPr>
            <w:rStyle w:val="Hyperkobling"/>
            <w:noProof/>
          </w:rPr>
          <w:t>Avtalens punkt 5.2.1 Leverandørens bruk av underleverandør</w:t>
        </w:r>
        <w:r>
          <w:rPr>
            <w:noProof/>
            <w:webHidden/>
          </w:rPr>
          <w:tab/>
        </w:r>
        <w:r>
          <w:rPr>
            <w:noProof/>
            <w:webHidden/>
          </w:rPr>
          <w:fldChar w:fldCharType="begin"/>
        </w:r>
        <w:r>
          <w:rPr>
            <w:noProof/>
            <w:webHidden/>
          </w:rPr>
          <w:instrText xml:space="preserve"> PAGEREF _Toc232770151 \h </w:instrText>
        </w:r>
        <w:r>
          <w:rPr>
            <w:noProof/>
            <w:webHidden/>
          </w:rPr>
        </w:r>
        <w:r>
          <w:rPr>
            <w:noProof/>
            <w:webHidden/>
          </w:rPr>
          <w:fldChar w:fldCharType="separate"/>
        </w:r>
        <w:r>
          <w:rPr>
            <w:noProof/>
            <w:webHidden/>
          </w:rPr>
          <w:t>10</w:t>
        </w:r>
        <w:r>
          <w:rPr>
            <w:noProof/>
            <w:webHidden/>
          </w:rPr>
          <w:fldChar w:fldCharType="end"/>
        </w:r>
      </w:hyperlink>
    </w:p>
    <w:p w14:paraId="424018DD" w14:textId="55789CCA" w:rsidR="001336AF" w:rsidRDefault="001336AF">
      <w:pPr>
        <w:pStyle w:val="INNH2"/>
        <w:rPr>
          <w:rFonts w:asciiTheme="minorHAnsi" w:eastAsiaTheme="minorEastAsia" w:hAnsiTheme="minorHAnsi" w:cstheme="minorBidi"/>
          <w:noProof/>
          <w:kern w:val="2"/>
          <w:sz w:val="24"/>
          <w:szCs w:val="24"/>
          <w14:ligatures w14:val="standardContextual"/>
        </w:rPr>
      </w:pPr>
      <w:hyperlink w:anchor="_Toc232770152" w:history="1">
        <w:r w:rsidRPr="00F3153E">
          <w:rPr>
            <w:rStyle w:val="Hyperkobling"/>
            <w:noProof/>
          </w:rPr>
          <w:t>Avtalens punkt 5.2.3 Kundens bruk av tredjepart</w:t>
        </w:r>
        <w:r>
          <w:rPr>
            <w:noProof/>
            <w:webHidden/>
          </w:rPr>
          <w:tab/>
        </w:r>
        <w:r>
          <w:rPr>
            <w:noProof/>
            <w:webHidden/>
          </w:rPr>
          <w:fldChar w:fldCharType="begin"/>
        </w:r>
        <w:r>
          <w:rPr>
            <w:noProof/>
            <w:webHidden/>
          </w:rPr>
          <w:instrText xml:space="preserve"> PAGEREF _Toc232770152 \h </w:instrText>
        </w:r>
        <w:r>
          <w:rPr>
            <w:noProof/>
            <w:webHidden/>
          </w:rPr>
        </w:r>
        <w:r>
          <w:rPr>
            <w:noProof/>
            <w:webHidden/>
          </w:rPr>
          <w:fldChar w:fldCharType="separate"/>
        </w:r>
        <w:r>
          <w:rPr>
            <w:noProof/>
            <w:webHidden/>
          </w:rPr>
          <w:t>10</w:t>
        </w:r>
        <w:r>
          <w:rPr>
            <w:noProof/>
            <w:webHidden/>
          </w:rPr>
          <w:fldChar w:fldCharType="end"/>
        </w:r>
      </w:hyperlink>
    </w:p>
    <w:p w14:paraId="3006C136" w14:textId="69CDEBAC" w:rsidR="001336AF" w:rsidRDefault="001336AF">
      <w:pPr>
        <w:pStyle w:val="INNH2"/>
        <w:rPr>
          <w:rFonts w:asciiTheme="minorHAnsi" w:eastAsiaTheme="minorEastAsia" w:hAnsiTheme="minorHAnsi" w:cstheme="minorBidi"/>
          <w:noProof/>
          <w:kern w:val="2"/>
          <w:sz w:val="24"/>
          <w:szCs w:val="24"/>
          <w14:ligatures w14:val="standardContextual"/>
        </w:rPr>
      </w:pPr>
      <w:hyperlink w:anchor="_Toc232770153" w:history="1">
        <w:r w:rsidRPr="00F3153E">
          <w:rPr>
            <w:rStyle w:val="Hyperkobling"/>
            <w:noProof/>
          </w:rPr>
          <w:t>Avtalens punkt 5.4 Revisjon</w:t>
        </w:r>
        <w:r>
          <w:rPr>
            <w:noProof/>
            <w:webHidden/>
          </w:rPr>
          <w:tab/>
        </w:r>
        <w:r>
          <w:rPr>
            <w:noProof/>
            <w:webHidden/>
          </w:rPr>
          <w:fldChar w:fldCharType="begin"/>
        </w:r>
        <w:r>
          <w:rPr>
            <w:noProof/>
            <w:webHidden/>
          </w:rPr>
          <w:instrText xml:space="preserve"> PAGEREF _Toc232770153 \h </w:instrText>
        </w:r>
        <w:r>
          <w:rPr>
            <w:noProof/>
            <w:webHidden/>
          </w:rPr>
        </w:r>
        <w:r>
          <w:rPr>
            <w:noProof/>
            <w:webHidden/>
          </w:rPr>
          <w:fldChar w:fldCharType="separate"/>
        </w:r>
        <w:r>
          <w:rPr>
            <w:noProof/>
            <w:webHidden/>
          </w:rPr>
          <w:t>11</w:t>
        </w:r>
        <w:r>
          <w:rPr>
            <w:noProof/>
            <w:webHidden/>
          </w:rPr>
          <w:fldChar w:fldCharType="end"/>
        </w:r>
      </w:hyperlink>
    </w:p>
    <w:p w14:paraId="0E2EEFD0" w14:textId="2510422B" w:rsidR="001336AF" w:rsidRDefault="001336AF">
      <w:pPr>
        <w:pStyle w:val="INNH2"/>
        <w:rPr>
          <w:rFonts w:asciiTheme="minorHAnsi" w:eastAsiaTheme="minorEastAsia" w:hAnsiTheme="minorHAnsi" w:cstheme="minorBidi"/>
          <w:noProof/>
          <w:kern w:val="2"/>
          <w:sz w:val="24"/>
          <w:szCs w:val="24"/>
          <w14:ligatures w14:val="standardContextual"/>
        </w:rPr>
      </w:pPr>
      <w:hyperlink w:anchor="_Toc232770154" w:history="1">
        <w:r w:rsidRPr="00F3153E">
          <w:rPr>
            <w:rStyle w:val="Hyperkobling"/>
            <w:noProof/>
          </w:rPr>
          <w:t>Avtalens punkt 5.5 Lønns- og arbeidsvilkår</w:t>
        </w:r>
        <w:r>
          <w:rPr>
            <w:noProof/>
            <w:webHidden/>
          </w:rPr>
          <w:tab/>
        </w:r>
        <w:r>
          <w:rPr>
            <w:noProof/>
            <w:webHidden/>
          </w:rPr>
          <w:fldChar w:fldCharType="begin"/>
        </w:r>
        <w:r>
          <w:rPr>
            <w:noProof/>
            <w:webHidden/>
          </w:rPr>
          <w:instrText xml:space="preserve"> PAGEREF _Toc232770154 \h </w:instrText>
        </w:r>
        <w:r>
          <w:rPr>
            <w:noProof/>
            <w:webHidden/>
          </w:rPr>
        </w:r>
        <w:r>
          <w:rPr>
            <w:noProof/>
            <w:webHidden/>
          </w:rPr>
          <w:fldChar w:fldCharType="separate"/>
        </w:r>
        <w:r>
          <w:rPr>
            <w:noProof/>
            <w:webHidden/>
          </w:rPr>
          <w:t>11</w:t>
        </w:r>
        <w:r>
          <w:rPr>
            <w:noProof/>
            <w:webHidden/>
          </w:rPr>
          <w:fldChar w:fldCharType="end"/>
        </w:r>
      </w:hyperlink>
    </w:p>
    <w:p w14:paraId="39B2C512" w14:textId="22260691" w:rsidR="001336AF" w:rsidRDefault="001336AF">
      <w:pPr>
        <w:pStyle w:val="INNH3"/>
        <w:rPr>
          <w:rFonts w:asciiTheme="minorHAnsi" w:eastAsiaTheme="minorEastAsia" w:hAnsiTheme="minorHAnsi" w:cstheme="minorBidi"/>
          <w:i w:val="0"/>
          <w:iCs w:val="0"/>
          <w:noProof/>
          <w:kern w:val="2"/>
          <w:sz w:val="24"/>
          <w:szCs w:val="24"/>
          <w14:ligatures w14:val="standardContextual"/>
        </w:rPr>
      </w:pPr>
      <w:hyperlink w:anchor="_Toc232770155" w:history="1">
        <w:r w:rsidRPr="00F3153E">
          <w:rPr>
            <w:rStyle w:val="Hyperkobling"/>
            <w:noProof/>
          </w:rPr>
          <w:t>A. Generelt</w:t>
        </w:r>
        <w:r>
          <w:rPr>
            <w:noProof/>
            <w:webHidden/>
          </w:rPr>
          <w:tab/>
        </w:r>
        <w:r>
          <w:rPr>
            <w:noProof/>
            <w:webHidden/>
          </w:rPr>
          <w:fldChar w:fldCharType="begin"/>
        </w:r>
        <w:r>
          <w:rPr>
            <w:noProof/>
            <w:webHidden/>
          </w:rPr>
          <w:instrText xml:space="preserve"> PAGEREF _Toc232770155 \h </w:instrText>
        </w:r>
        <w:r>
          <w:rPr>
            <w:noProof/>
            <w:webHidden/>
          </w:rPr>
        </w:r>
        <w:r>
          <w:rPr>
            <w:noProof/>
            <w:webHidden/>
          </w:rPr>
          <w:fldChar w:fldCharType="separate"/>
        </w:r>
        <w:r>
          <w:rPr>
            <w:noProof/>
            <w:webHidden/>
          </w:rPr>
          <w:t>11</w:t>
        </w:r>
        <w:r>
          <w:rPr>
            <w:noProof/>
            <w:webHidden/>
          </w:rPr>
          <w:fldChar w:fldCharType="end"/>
        </w:r>
      </w:hyperlink>
    </w:p>
    <w:p w14:paraId="1A3F1A75" w14:textId="6F5F53C5" w:rsidR="001336AF" w:rsidRDefault="001336AF">
      <w:pPr>
        <w:pStyle w:val="INNH3"/>
        <w:rPr>
          <w:rFonts w:asciiTheme="minorHAnsi" w:eastAsiaTheme="minorEastAsia" w:hAnsiTheme="minorHAnsi" w:cstheme="minorBidi"/>
          <w:i w:val="0"/>
          <w:iCs w:val="0"/>
          <w:noProof/>
          <w:kern w:val="2"/>
          <w:sz w:val="24"/>
          <w:szCs w:val="24"/>
          <w14:ligatures w14:val="standardContextual"/>
        </w:rPr>
      </w:pPr>
      <w:hyperlink w:anchor="_Toc232770156" w:history="1">
        <w:r w:rsidRPr="00F3153E">
          <w:rPr>
            <w:rStyle w:val="Hyperkobling"/>
            <w:noProof/>
          </w:rPr>
          <w:t>B. Manglende oppfyllelse</w:t>
        </w:r>
        <w:r>
          <w:rPr>
            <w:noProof/>
            <w:webHidden/>
          </w:rPr>
          <w:tab/>
        </w:r>
        <w:r>
          <w:rPr>
            <w:noProof/>
            <w:webHidden/>
          </w:rPr>
          <w:fldChar w:fldCharType="begin"/>
        </w:r>
        <w:r>
          <w:rPr>
            <w:noProof/>
            <w:webHidden/>
          </w:rPr>
          <w:instrText xml:space="preserve"> PAGEREF _Toc232770156 \h </w:instrText>
        </w:r>
        <w:r>
          <w:rPr>
            <w:noProof/>
            <w:webHidden/>
          </w:rPr>
        </w:r>
        <w:r>
          <w:rPr>
            <w:noProof/>
            <w:webHidden/>
          </w:rPr>
          <w:fldChar w:fldCharType="separate"/>
        </w:r>
        <w:r>
          <w:rPr>
            <w:noProof/>
            <w:webHidden/>
          </w:rPr>
          <w:t>11</w:t>
        </w:r>
        <w:r>
          <w:rPr>
            <w:noProof/>
            <w:webHidden/>
          </w:rPr>
          <w:fldChar w:fldCharType="end"/>
        </w:r>
      </w:hyperlink>
    </w:p>
    <w:p w14:paraId="01E6C8F5" w14:textId="0446C3AF" w:rsidR="001336AF" w:rsidRDefault="001336AF">
      <w:pPr>
        <w:pStyle w:val="INNH3"/>
        <w:rPr>
          <w:rFonts w:asciiTheme="minorHAnsi" w:eastAsiaTheme="minorEastAsia" w:hAnsiTheme="minorHAnsi" w:cstheme="minorBidi"/>
          <w:i w:val="0"/>
          <w:iCs w:val="0"/>
          <w:noProof/>
          <w:kern w:val="2"/>
          <w:sz w:val="24"/>
          <w:szCs w:val="24"/>
          <w14:ligatures w14:val="standardContextual"/>
        </w:rPr>
      </w:pPr>
      <w:hyperlink w:anchor="_Toc232770157" w:history="1">
        <w:r w:rsidRPr="00F3153E">
          <w:rPr>
            <w:rStyle w:val="Hyperkobling"/>
            <w:noProof/>
          </w:rPr>
          <w:t>C. Dokumentasjon</w:t>
        </w:r>
        <w:r>
          <w:rPr>
            <w:noProof/>
            <w:webHidden/>
          </w:rPr>
          <w:tab/>
        </w:r>
        <w:r>
          <w:rPr>
            <w:noProof/>
            <w:webHidden/>
          </w:rPr>
          <w:fldChar w:fldCharType="begin"/>
        </w:r>
        <w:r>
          <w:rPr>
            <w:noProof/>
            <w:webHidden/>
          </w:rPr>
          <w:instrText xml:space="preserve"> PAGEREF _Toc232770157 \h </w:instrText>
        </w:r>
        <w:r>
          <w:rPr>
            <w:noProof/>
            <w:webHidden/>
          </w:rPr>
        </w:r>
        <w:r>
          <w:rPr>
            <w:noProof/>
            <w:webHidden/>
          </w:rPr>
          <w:fldChar w:fldCharType="separate"/>
        </w:r>
        <w:r>
          <w:rPr>
            <w:noProof/>
            <w:webHidden/>
          </w:rPr>
          <w:t>11</w:t>
        </w:r>
        <w:r>
          <w:rPr>
            <w:noProof/>
            <w:webHidden/>
          </w:rPr>
          <w:fldChar w:fldCharType="end"/>
        </w:r>
      </w:hyperlink>
    </w:p>
    <w:p w14:paraId="0DB8194D" w14:textId="57E3C181" w:rsidR="001336AF" w:rsidRDefault="001336AF">
      <w:pPr>
        <w:pStyle w:val="INNH2"/>
        <w:rPr>
          <w:rFonts w:asciiTheme="minorHAnsi" w:eastAsiaTheme="minorEastAsia" w:hAnsiTheme="minorHAnsi" w:cstheme="minorBidi"/>
          <w:noProof/>
          <w:kern w:val="2"/>
          <w:sz w:val="24"/>
          <w:szCs w:val="24"/>
          <w14:ligatures w14:val="standardContextual"/>
        </w:rPr>
      </w:pPr>
      <w:hyperlink w:anchor="_Toc232770158" w:history="1">
        <w:r w:rsidRPr="00F3153E">
          <w:rPr>
            <w:rStyle w:val="Hyperkobling"/>
            <w:noProof/>
          </w:rPr>
          <w:t>Avtalens punkt 12.2 Uavhengig ekspert</w:t>
        </w:r>
        <w:r>
          <w:rPr>
            <w:noProof/>
            <w:webHidden/>
          </w:rPr>
          <w:tab/>
        </w:r>
        <w:r>
          <w:rPr>
            <w:noProof/>
            <w:webHidden/>
          </w:rPr>
          <w:fldChar w:fldCharType="begin"/>
        </w:r>
        <w:r>
          <w:rPr>
            <w:noProof/>
            <w:webHidden/>
          </w:rPr>
          <w:instrText xml:space="preserve"> PAGEREF _Toc232770158 \h </w:instrText>
        </w:r>
        <w:r>
          <w:rPr>
            <w:noProof/>
            <w:webHidden/>
          </w:rPr>
        </w:r>
        <w:r>
          <w:rPr>
            <w:noProof/>
            <w:webHidden/>
          </w:rPr>
          <w:fldChar w:fldCharType="separate"/>
        </w:r>
        <w:r>
          <w:rPr>
            <w:noProof/>
            <w:webHidden/>
          </w:rPr>
          <w:t>11</w:t>
        </w:r>
        <w:r>
          <w:rPr>
            <w:noProof/>
            <w:webHidden/>
          </w:rPr>
          <w:fldChar w:fldCharType="end"/>
        </w:r>
      </w:hyperlink>
    </w:p>
    <w:p w14:paraId="6AAF5E96" w14:textId="62D6ABBE" w:rsidR="001336AF" w:rsidRDefault="001336AF">
      <w:pPr>
        <w:pStyle w:val="INNH1"/>
        <w:rPr>
          <w:rFonts w:asciiTheme="minorHAnsi" w:eastAsiaTheme="minorEastAsia" w:hAnsiTheme="minorHAnsi" w:cstheme="minorBidi"/>
          <w:b w:val="0"/>
          <w:bCs w:val="0"/>
          <w:noProof/>
          <w:kern w:val="2"/>
          <w:sz w:val="24"/>
          <w:szCs w:val="24"/>
          <w14:ligatures w14:val="standardContextual"/>
        </w:rPr>
      </w:pPr>
      <w:hyperlink w:anchor="_Toc232770159" w:history="1">
        <w:r w:rsidRPr="00F3153E">
          <w:rPr>
            <w:rStyle w:val="Hyperkobling"/>
            <w:noProof/>
          </w:rPr>
          <w:t>Bilag 7: Pris og prisbestemmelser</w:t>
        </w:r>
        <w:r>
          <w:rPr>
            <w:noProof/>
            <w:webHidden/>
          </w:rPr>
          <w:tab/>
        </w:r>
        <w:r>
          <w:rPr>
            <w:noProof/>
            <w:webHidden/>
          </w:rPr>
          <w:fldChar w:fldCharType="begin"/>
        </w:r>
        <w:r>
          <w:rPr>
            <w:noProof/>
            <w:webHidden/>
          </w:rPr>
          <w:instrText xml:space="preserve"> PAGEREF _Toc232770159 \h </w:instrText>
        </w:r>
        <w:r>
          <w:rPr>
            <w:noProof/>
            <w:webHidden/>
          </w:rPr>
        </w:r>
        <w:r>
          <w:rPr>
            <w:noProof/>
            <w:webHidden/>
          </w:rPr>
          <w:fldChar w:fldCharType="separate"/>
        </w:r>
        <w:r>
          <w:rPr>
            <w:noProof/>
            <w:webHidden/>
          </w:rPr>
          <w:t>12</w:t>
        </w:r>
        <w:r>
          <w:rPr>
            <w:noProof/>
            <w:webHidden/>
          </w:rPr>
          <w:fldChar w:fldCharType="end"/>
        </w:r>
      </w:hyperlink>
    </w:p>
    <w:p w14:paraId="64CC9980" w14:textId="495E437B" w:rsidR="001336AF" w:rsidRDefault="001336AF">
      <w:pPr>
        <w:pStyle w:val="INNH2"/>
        <w:rPr>
          <w:rFonts w:asciiTheme="minorHAnsi" w:eastAsiaTheme="minorEastAsia" w:hAnsiTheme="minorHAnsi" w:cstheme="minorBidi"/>
          <w:noProof/>
          <w:kern w:val="2"/>
          <w:sz w:val="24"/>
          <w:szCs w:val="24"/>
          <w14:ligatures w14:val="standardContextual"/>
        </w:rPr>
      </w:pPr>
      <w:hyperlink w:anchor="_Toc232770160" w:history="1">
        <w:r w:rsidRPr="00F3153E">
          <w:rPr>
            <w:rStyle w:val="Hyperkobling"/>
            <w:noProof/>
          </w:rPr>
          <w:t>I. Priser, prismodeller og betalingsbetingelser mv</w:t>
        </w:r>
        <w:r>
          <w:rPr>
            <w:noProof/>
            <w:webHidden/>
          </w:rPr>
          <w:tab/>
        </w:r>
        <w:r>
          <w:rPr>
            <w:noProof/>
            <w:webHidden/>
          </w:rPr>
          <w:fldChar w:fldCharType="begin"/>
        </w:r>
        <w:r>
          <w:rPr>
            <w:noProof/>
            <w:webHidden/>
          </w:rPr>
          <w:instrText xml:space="preserve"> PAGEREF _Toc232770160 \h </w:instrText>
        </w:r>
        <w:r>
          <w:rPr>
            <w:noProof/>
            <w:webHidden/>
          </w:rPr>
        </w:r>
        <w:r>
          <w:rPr>
            <w:noProof/>
            <w:webHidden/>
          </w:rPr>
          <w:fldChar w:fldCharType="separate"/>
        </w:r>
        <w:r>
          <w:rPr>
            <w:noProof/>
            <w:webHidden/>
          </w:rPr>
          <w:t>12</w:t>
        </w:r>
        <w:r>
          <w:rPr>
            <w:noProof/>
            <w:webHidden/>
          </w:rPr>
          <w:fldChar w:fldCharType="end"/>
        </w:r>
      </w:hyperlink>
    </w:p>
    <w:p w14:paraId="1829AAC1" w14:textId="48A7D4DC" w:rsidR="001336AF" w:rsidRDefault="001336AF">
      <w:pPr>
        <w:pStyle w:val="INNH3"/>
        <w:rPr>
          <w:rFonts w:asciiTheme="minorHAnsi" w:eastAsiaTheme="minorEastAsia" w:hAnsiTheme="minorHAnsi" w:cstheme="minorBidi"/>
          <w:i w:val="0"/>
          <w:iCs w:val="0"/>
          <w:noProof/>
          <w:kern w:val="2"/>
          <w:sz w:val="24"/>
          <w:szCs w:val="24"/>
          <w14:ligatures w14:val="standardContextual"/>
        </w:rPr>
      </w:pPr>
      <w:hyperlink w:anchor="_Toc232770161" w:history="1">
        <w:r w:rsidRPr="00F3153E">
          <w:rPr>
            <w:rStyle w:val="Hyperkobling"/>
            <w:noProof/>
          </w:rPr>
          <w:t>Pris og betalingsbetingelser for Skytjenester inkludert annen valuta og kursendringer mv (Avtalens punkt 6.1)</w:t>
        </w:r>
        <w:r>
          <w:rPr>
            <w:noProof/>
            <w:webHidden/>
          </w:rPr>
          <w:tab/>
        </w:r>
        <w:r>
          <w:rPr>
            <w:noProof/>
            <w:webHidden/>
          </w:rPr>
          <w:fldChar w:fldCharType="begin"/>
        </w:r>
        <w:r>
          <w:rPr>
            <w:noProof/>
            <w:webHidden/>
          </w:rPr>
          <w:instrText xml:space="preserve"> PAGEREF _Toc232770161 \h </w:instrText>
        </w:r>
        <w:r>
          <w:rPr>
            <w:noProof/>
            <w:webHidden/>
          </w:rPr>
        </w:r>
        <w:r>
          <w:rPr>
            <w:noProof/>
            <w:webHidden/>
          </w:rPr>
          <w:fldChar w:fldCharType="separate"/>
        </w:r>
        <w:r>
          <w:rPr>
            <w:noProof/>
            <w:webHidden/>
          </w:rPr>
          <w:t>13</w:t>
        </w:r>
        <w:r>
          <w:rPr>
            <w:noProof/>
            <w:webHidden/>
          </w:rPr>
          <w:fldChar w:fldCharType="end"/>
        </w:r>
      </w:hyperlink>
    </w:p>
    <w:p w14:paraId="11886D22" w14:textId="6A46272B" w:rsidR="001336AF" w:rsidRDefault="001336AF">
      <w:pPr>
        <w:pStyle w:val="INNH2"/>
        <w:rPr>
          <w:rFonts w:asciiTheme="minorHAnsi" w:eastAsiaTheme="minorEastAsia" w:hAnsiTheme="minorHAnsi" w:cstheme="minorBidi"/>
          <w:noProof/>
          <w:kern w:val="2"/>
          <w:sz w:val="24"/>
          <w:szCs w:val="24"/>
          <w14:ligatures w14:val="standardContextual"/>
        </w:rPr>
      </w:pPr>
      <w:hyperlink w:anchor="_Toc232770162" w:history="1">
        <w:r w:rsidRPr="00F3153E">
          <w:rPr>
            <w:rStyle w:val="Hyperkobling"/>
            <w:noProof/>
          </w:rPr>
          <w:t>Priser og prismodeller for Tilleggstjenester (Avtalens punkt 6.2)</w:t>
        </w:r>
        <w:r>
          <w:rPr>
            <w:noProof/>
            <w:webHidden/>
          </w:rPr>
          <w:tab/>
        </w:r>
        <w:r>
          <w:rPr>
            <w:noProof/>
            <w:webHidden/>
          </w:rPr>
          <w:fldChar w:fldCharType="begin"/>
        </w:r>
        <w:r>
          <w:rPr>
            <w:noProof/>
            <w:webHidden/>
          </w:rPr>
          <w:instrText xml:space="preserve"> PAGEREF _Toc232770162 \h </w:instrText>
        </w:r>
        <w:r>
          <w:rPr>
            <w:noProof/>
            <w:webHidden/>
          </w:rPr>
        </w:r>
        <w:r>
          <w:rPr>
            <w:noProof/>
            <w:webHidden/>
          </w:rPr>
          <w:fldChar w:fldCharType="separate"/>
        </w:r>
        <w:r>
          <w:rPr>
            <w:noProof/>
            <w:webHidden/>
          </w:rPr>
          <w:t>13</w:t>
        </w:r>
        <w:r>
          <w:rPr>
            <w:noProof/>
            <w:webHidden/>
          </w:rPr>
          <w:fldChar w:fldCharType="end"/>
        </w:r>
      </w:hyperlink>
    </w:p>
    <w:p w14:paraId="39CF5B9D" w14:textId="27BFC963" w:rsidR="001336AF" w:rsidRDefault="001336AF">
      <w:pPr>
        <w:pStyle w:val="INNH2"/>
        <w:rPr>
          <w:rFonts w:asciiTheme="minorHAnsi" w:eastAsiaTheme="minorEastAsia" w:hAnsiTheme="minorHAnsi" w:cstheme="minorBidi"/>
          <w:noProof/>
          <w:kern w:val="2"/>
          <w:sz w:val="24"/>
          <w:szCs w:val="24"/>
          <w14:ligatures w14:val="standardContextual"/>
        </w:rPr>
      </w:pPr>
      <w:hyperlink w:anchor="_Toc232770163" w:history="1">
        <w:r w:rsidRPr="00F3153E">
          <w:rPr>
            <w:rStyle w:val="Hyperkobling"/>
            <w:noProof/>
          </w:rPr>
          <w:t>Betalingsbetingelser og fakturering (Avtalens punkt 6.3)</w:t>
        </w:r>
        <w:r>
          <w:rPr>
            <w:noProof/>
            <w:webHidden/>
          </w:rPr>
          <w:tab/>
        </w:r>
        <w:r>
          <w:rPr>
            <w:noProof/>
            <w:webHidden/>
          </w:rPr>
          <w:fldChar w:fldCharType="begin"/>
        </w:r>
        <w:r>
          <w:rPr>
            <w:noProof/>
            <w:webHidden/>
          </w:rPr>
          <w:instrText xml:space="preserve"> PAGEREF _Toc232770163 \h </w:instrText>
        </w:r>
        <w:r>
          <w:rPr>
            <w:noProof/>
            <w:webHidden/>
          </w:rPr>
        </w:r>
        <w:r>
          <w:rPr>
            <w:noProof/>
            <w:webHidden/>
          </w:rPr>
          <w:fldChar w:fldCharType="separate"/>
        </w:r>
        <w:r>
          <w:rPr>
            <w:noProof/>
            <w:webHidden/>
          </w:rPr>
          <w:t>13</w:t>
        </w:r>
        <w:r>
          <w:rPr>
            <w:noProof/>
            <w:webHidden/>
          </w:rPr>
          <w:fldChar w:fldCharType="end"/>
        </w:r>
      </w:hyperlink>
    </w:p>
    <w:p w14:paraId="62FA5A98" w14:textId="533F7F3E" w:rsidR="001336AF" w:rsidRDefault="001336AF">
      <w:pPr>
        <w:pStyle w:val="INNH2"/>
        <w:rPr>
          <w:rFonts w:asciiTheme="minorHAnsi" w:eastAsiaTheme="minorEastAsia" w:hAnsiTheme="minorHAnsi" w:cstheme="minorBidi"/>
          <w:noProof/>
          <w:kern w:val="2"/>
          <w:sz w:val="24"/>
          <w:szCs w:val="24"/>
          <w14:ligatures w14:val="standardContextual"/>
        </w:rPr>
      </w:pPr>
      <w:hyperlink w:anchor="_Toc232770164" w:history="1">
        <w:r w:rsidRPr="00F3153E">
          <w:rPr>
            <w:rStyle w:val="Hyperkobling"/>
            <w:noProof/>
          </w:rPr>
          <w:t>Prisendringer (Avtalens punkt 6.5)</w:t>
        </w:r>
        <w:r>
          <w:rPr>
            <w:noProof/>
            <w:webHidden/>
          </w:rPr>
          <w:tab/>
        </w:r>
        <w:r>
          <w:rPr>
            <w:noProof/>
            <w:webHidden/>
          </w:rPr>
          <w:fldChar w:fldCharType="begin"/>
        </w:r>
        <w:r>
          <w:rPr>
            <w:noProof/>
            <w:webHidden/>
          </w:rPr>
          <w:instrText xml:space="preserve"> PAGEREF _Toc232770164 \h </w:instrText>
        </w:r>
        <w:r>
          <w:rPr>
            <w:noProof/>
            <w:webHidden/>
          </w:rPr>
        </w:r>
        <w:r>
          <w:rPr>
            <w:noProof/>
            <w:webHidden/>
          </w:rPr>
          <w:fldChar w:fldCharType="separate"/>
        </w:r>
        <w:r>
          <w:rPr>
            <w:noProof/>
            <w:webHidden/>
          </w:rPr>
          <w:t>14</w:t>
        </w:r>
        <w:r>
          <w:rPr>
            <w:noProof/>
            <w:webHidden/>
          </w:rPr>
          <w:fldChar w:fldCharType="end"/>
        </w:r>
      </w:hyperlink>
    </w:p>
    <w:p w14:paraId="39725AC7" w14:textId="398EB2CB" w:rsidR="001336AF" w:rsidRDefault="001336AF">
      <w:pPr>
        <w:pStyle w:val="INNH2"/>
        <w:rPr>
          <w:rFonts w:asciiTheme="minorHAnsi" w:eastAsiaTheme="minorEastAsia" w:hAnsiTheme="minorHAnsi" w:cstheme="minorBidi"/>
          <w:noProof/>
          <w:kern w:val="2"/>
          <w:sz w:val="24"/>
          <w:szCs w:val="24"/>
          <w14:ligatures w14:val="standardContextual"/>
        </w:rPr>
      </w:pPr>
      <w:hyperlink w:anchor="_Toc232770165" w:history="1">
        <w:r w:rsidRPr="00F3153E">
          <w:rPr>
            <w:rStyle w:val="Hyperkobling"/>
            <w:noProof/>
          </w:rPr>
          <w:t>II. Særlige prisbestemmelser mv</w:t>
        </w:r>
        <w:r>
          <w:rPr>
            <w:noProof/>
            <w:webHidden/>
          </w:rPr>
          <w:tab/>
        </w:r>
        <w:r>
          <w:rPr>
            <w:noProof/>
            <w:webHidden/>
          </w:rPr>
          <w:fldChar w:fldCharType="begin"/>
        </w:r>
        <w:r>
          <w:rPr>
            <w:noProof/>
            <w:webHidden/>
          </w:rPr>
          <w:instrText xml:space="preserve"> PAGEREF _Toc232770165 \h </w:instrText>
        </w:r>
        <w:r>
          <w:rPr>
            <w:noProof/>
            <w:webHidden/>
          </w:rPr>
        </w:r>
        <w:r>
          <w:rPr>
            <w:noProof/>
            <w:webHidden/>
          </w:rPr>
          <w:fldChar w:fldCharType="separate"/>
        </w:r>
        <w:r>
          <w:rPr>
            <w:noProof/>
            <w:webHidden/>
          </w:rPr>
          <w:t>14</w:t>
        </w:r>
        <w:r>
          <w:rPr>
            <w:noProof/>
            <w:webHidden/>
          </w:rPr>
          <w:fldChar w:fldCharType="end"/>
        </w:r>
      </w:hyperlink>
    </w:p>
    <w:p w14:paraId="73114ACC" w14:textId="3FFFEE7B" w:rsidR="001336AF" w:rsidRDefault="001336AF">
      <w:pPr>
        <w:pStyle w:val="INNH2"/>
        <w:rPr>
          <w:rFonts w:asciiTheme="minorHAnsi" w:eastAsiaTheme="minorEastAsia" w:hAnsiTheme="minorHAnsi" w:cstheme="minorBidi"/>
          <w:noProof/>
          <w:kern w:val="2"/>
          <w:sz w:val="24"/>
          <w:szCs w:val="24"/>
          <w14:ligatures w14:val="standardContextual"/>
        </w:rPr>
      </w:pPr>
      <w:hyperlink w:anchor="_Toc232770166" w:history="1">
        <w:r w:rsidRPr="00F3153E">
          <w:rPr>
            <w:rStyle w:val="Hyperkobling"/>
            <w:noProof/>
          </w:rPr>
          <w:t>Avtalens punkt 4.2.1 Avbestilling av Tilleggstjenester</w:t>
        </w:r>
        <w:r>
          <w:rPr>
            <w:noProof/>
            <w:webHidden/>
          </w:rPr>
          <w:tab/>
        </w:r>
        <w:r>
          <w:rPr>
            <w:noProof/>
            <w:webHidden/>
          </w:rPr>
          <w:fldChar w:fldCharType="begin"/>
        </w:r>
        <w:r>
          <w:rPr>
            <w:noProof/>
            <w:webHidden/>
          </w:rPr>
          <w:instrText xml:space="preserve"> PAGEREF _Toc232770166 \h </w:instrText>
        </w:r>
        <w:r>
          <w:rPr>
            <w:noProof/>
            <w:webHidden/>
          </w:rPr>
        </w:r>
        <w:r>
          <w:rPr>
            <w:noProof/>
            <w:webHidden/>
          </w:rPr>
          <w:fldChar w:fldCharType="separate"/>
        </w:r>
        <w:r>
          <w:rPr>
            <w:noProof/>
            <w:webHidden/>
          </w:rPr>
          <w:t>14</w:t>
        </w:r>
        <w:r>
          <w:rPr>
            <w:noProof/>
            <w:webHidden/>
          </w:rPr>
          <w:fldChar w:fldCharType="end"/>
        </w:r>
      </w:hyperlink>
    </w:p>
    <w:p w14:paraId="796F7163" w14:textId="5F9683AF" w:rsidR="001336AF" w:rsidRDefault="001336AF">
      <w:pPr>
        <w:pStyle w:val="INNH2"/>
        <w:rPr>
          <w:rFonts w:asciiTheme="minorHAnsi" w:eastAsiaTheme="minorEastAsia" w:hAnsiTheme="minorHAnsi" w:cstheme="minorBidi"/>
          <w:noProof/>
          <w:kern w:val="2"/>
          <w:sz w:val="24"/>
          <w:szCs w:val="24"/>
          <w14:ligatures w14:val="standardContextual"/>
        </w:rPr>
      </w:pPr>
      <w:hyperlink w:anchor="_Toc232770167" w:history="1">
        <w:r w:rsidRPr="00F3153E">
          <w:rPr>
            <w:rStyle w:val="Hyperkobling"/>
            <w:noProof/>
          </w:rPr>
          <w:t>Avtalens punkt 5.2.3 Kundens bruk av tredjepart</w:t>
        </w:r>
        <w:r>
          <w:rPr>
            <w:noProof/>
            <w:webHidden/>
          </w:rPr>
          <w:tab/>
        </w:r>
        <w:r>
          <w:rPr>
            <w:noProof/>
            <w:webHidden/>
          </w:rPr>
          <w:fldChar w:fldCharType="begin"/>
        </w:r>
        <w:r>
          <w:rPr>
            <w:noProof/>
            <w:webHidden/>
          </w:rPr>
          <w:instrText xml:space="preserve"> PAGEREF _Toc232770167 \h </w:instrText>
        </w:r>
        <w:r>
          <w:rPr>
            <w:noProof/>
            <w:webHidden/>
          </w:rPr>
        </w:r>
        <w:r>
          <w:rPr>
            <w:noProof/>
            <w:webHidden/>
          </w:rPr>
          <w:fldChar w:fldCharType="separate"/>
        </w:r>
        <w:r>
          <w:rPr>
            <w:noProof/>
            <w:webHidden/>
          </w:rPr>
          <w:t>14</w:t>
        </w:r>
        <w:r>
          <w:rPr>
            <w:noProof/>
            <w:webHidden/>
          </w:rPr>
          <w:fldChar w:fldCharType="end"/>
        </w:r>
      </w:hyperlink>
    </w:p>
    <w:p w14:paraId="435DD7C7" w14:textId="3290A1CE" w:rsidR="001336AF" w:rsidRDefault="001336AF">
      <w:pPr>
        <w:pStyle w:val="INNH2"/>
        <w:rPr>
          <w:rFonts w:asciiTheme="minorHAnsi" w:eastAsiaTheme="minorEastAsia" w:hAnsiTheme="minorHAnsi" w:cstheme="minorBidi"/>
          <w:noProof/>
          <w:kern w:val="2"/>
          <w:sz w:val="24"/>
          <w:szCs w:val="24"/>
          <w14:ligatures w14:val="standardContextual"/>
        </w:rPr>
      </w:pPr>
      <w:hyperlink w:anchor="_Toc232770168" w:history="1">
        <w:r w:rsidRPr="00F3153E">
          <w:rPr>
            <w:rStyle w:val="Hyperkobling"/>
            <w:noProof/>
          </w:rPr>
          <w:t>Avtalens punkt 9.6.2 Erstatningsbegrensning</w:t>
        </w:r>
        <w:r>
          <w:rPr>
            <w:noProof/>
            <w:webHidden/>
          </w:rPr>
          <w:tab/>
        </w:r>
        <w:r>
          <w:rPr>
            <w:noProof/>
            <w:webHidden/>
          </w:rPr>
          <w:fldChar w:fldCharType="begin"/>
        </w:r>
        <w:r>
          <w:rPr>
            <w:noProof/>
            <w:webHidden/>
          </w:rPr>
          <w:instrText xml:space="preserve"> PAGEREF _Toc232770168 \h </w:instrText>
        </w:r>
        <w:r>
          <w:rPr>
            <w:noProof/>
            <w:webHidden/>
          </w:rPr>
        </w:r>
        <w:r>
          <w:rPr>
            <w:noProof/>
            <w:webHidden/>
          </w:rPr>
          <w:fldChar w:fldCharType="separate"/>
        </w:r>
        <w:r>
          <w:rPr>
            <w:noProof/>
            <w:webHidden/>
          </w:rPr>
          <w:t>15</w:t>
        </w:r>
        <w:r>
          <w:rPr>
            <w:noProof/>
            <w:webHidden/>
          </w:rPr>
          <w:fldChar w:fldCharType="end"/>
        </w:r>
      </w:hyperlink>
    </w:p>
    <w:p w14:paraId="022BCE08" w14:textId="0DCA41CB" w:rsidR="001336AF" w:rsidRDefault="001336AF">
      <w:pPr>
        <w:pStyle w:val="INNH1"/>
        <w:rPr>
          <w:rFonts w:asciiTheme="minorHAnsi" w:eastAsiaTheme="minorEastAsia" w:hAnsiTheme="minorHAnsi" w:cstheme="minorBidi"/>
          <w:b w:val="0"/>
          <w:bCs w:val="0"/>
          <w:noProof/>
          <w:kern w:val="2"/>
          <w:sz w:val="24"/>
          <w:szCs w:val="24"/>
          <w14:ligatures w14:val="standardContextual"/>
        </w:rPr>
      </w:pPr>
      <w:hyperlink w:anchor="_Toc232770169" w:history="1">
        <w:r w:rsidRPr="00F3153E">
          <w:rPr>
            <w:rStyle w:val="Hyperkobling"/>
            <w:noProof/>
          </w:rPr>
          <w:t>Bilag 8: Endringer i den generelle avtaleteksten</w:t>
        </w:r>
        <w:r>
          <w:rPr>
            <w:noProof/>
            <w:webHidden/>
          </w:rPr>
          <w:tab/>
        </w:r>
        <w:r>
          <w:rPr>
            <w:noProof/>
            <w:webHidden/>
          </w:rPr>
          <w:fldChar w:fldCharType="begin"/>
        </w:r>
        <w:r>
          <w:rPr>
            <w:noProof/>
            <w:webHidden/>
          </w:rPr>
          <w:instrText xml:space="preserve"> PAGEREF _Toc232770169 \h </w:instrText>
        </w:r>
        <w:r>
          <w:rPr>
            <w:noProof/>
            <w:webHidden/>
          </w:rPr>
        </w:r>
        <w:r>
          <w:rPr>
            <w:noProof/>
            <w:webHidden/>
          </w:rPr>
          <w:fldChar w:fldCharType="separate"/>
        </w:r>
        <w:r>
          <w:rPr>
            <w:noProof/>
            <w:webHidden/>
          </w:rPr>
          <w:t>16</w:t>
        </w:r>
        <w:r>
          <w:rPr>
            <w:noProof/>
            <w:webHidden/>
          </w:rPr>
          <w:fldChar w:fldCharType="end"/>
        </w:r>
      </w:hyperlink>
    </w:p>
    <w:p w14:paraId="658BA920" w14:textId="07C44A1F" w:rsidR="001336AF" w:rsidRDefault="001336AF">
      <w:pPr>
        <w:pStyle w:val="INNH1"/>
        <w:rPr>
          <w:rFonts w:asciiTheme="minorHAnsi" w:eastAsiaTheme="minorEastAsia" w:hAnsiTheme="minorHAnsi" w:cstheme="minorBidi"/>
          <w:b w:val="0"/>
          <w:bCs w:val="0"/>
          <w:noProof/>
          <w:kern w:val="2"/>
          <w:sz w:val="24"/>
          <w:szCs w:val="24"/>
          <w14:ligatures w14:val="standardContextual"/>
        </w:rPr>
      </w:pPr>
      <w:hyperlink w:anchor="_Toc232770170" w:history="1">
        <w:r w:rsidRPr="00F3153E">
          <w:rPr>
            <w:rStyle w:val="Hyperkobling"/>
            <w:noProof/>
          </w:rPr>
          <w:t>Bilag 9: Endringer i Avtalen etter avtaleinngåelsen</w:t>
        </w:r>
        <w:r>
          <w:rPr>
            <w:noProof/>
            <w:webHidden/>
          </w:rPr>
          <w:tab/>
        </w:r>
        <w:r>
          <w:rPr>
            <w:noProof/>
            <w:webHidden/>
          </w:rPr>
          <w:fldChar w:fldCharType="begin"/>
        </w:r>
        <w:r>
          <w:rPr>
            <w:noProof/>
            <w:webHidden/>
          </w:rPr>
          <w:instrText xml:space="preserve"> PAGEREF _Toc232770170 \h </w:instrText>
        </w:r>
        <w:r>
          <w:rPr>
            <w:noProof/>
            <w:webHidden/>
          </w:rPr>
        </w:r>
        <w:r>
          <w:rPr>
            <w:noProof/>
            <w:webHidden/>
          </w:rPr>
          <w:fldChar w:fldCharType="separate"/>
        </w:r>
        <w:r>
          <w:rPr>
            <w:noProof/>
            <w:webHidden/>
          </w:rPr>
          <w:t>17</w:t>
        </w:r>
        <w:r>
          <w:rPr>
            <w:noProof/>
            <w:webHidden/>
          </w:rPr>
          <w:fldChar w:fldCharType="end"/>
        </w:r>
      </w:hyperlink>
    </w:p>
    <w:p w14:paraId="39E40E83" w14:textId="3C6BC029" w:rsidR="001336AF" w:rsidRDefault="001336AF">
      <w:pPr>
        <w:pStyle w:val="INNH1"/>
        <w:rPr>
          <w:rFonts w:asciiTheme="minorHAnsi" w:eastAsiaTheme="minorEastAsia" w:hAnsiTheme="minorHAnsi" w:cstheme="minorBidi"/>
          <w:b w:val="0"/>
          <w:bCs w:val="0"/>
          <w:noProof/>
          <w:kern w:val="2"/>
          <w:sz w:val="24"/>
          <w:szCs w:val="24"/>
          <w14:ligatures w14:val="standardContextual"/>
        </w:rPr>
      </w:pPr>
      <w:hyperlink w:anchor="_Toc232770171" w:history="1">
        <w:r w:rsidRPr="00F3153E">
          <w:rPr>
            <w:rStyle w:val="Hyperkobling"/>
            <w:noProof/>
          </w:rPr>
          <w:t>Bilag 10: Standardvilkår for Skytjenester</w:t>
        </w:r>
        <w:r>
          <w:rPr>
            <w:noProof/>
            <w:webHidden/>
          </w:rPr>
          <w:tab/>
        </w:r>
        <w:r>
          <w:rPr>
            <w:noProof/>
            <w:webHidden/>
          </w:rPr>
          <w:fldChar w:fldCharType="begin"/>
        </w:r>
        <w:r>
          <w:rPr>
            <w:noProof/>
            <w:webHidden/>
          </w:rPr>
          <w:instrText xml:space="preserve"> PAGEREF _Toc232770171 \h </w:instrText>
        </w:r>
        <w:r>
          <w:rPr>
            <w:noProof/>
            <w:webHidden/>
          </w:rPr>
        </w:r>
        <w:r>
          <w:rPr>
            <w:noProof/>
            <w:webHidden/>
          </w:rPr>
          <w:fldChar w:fldCharType="separate"/>
        </w:r>
        <w:r>
          <w:rPr>
            <w:noProof/>
            <w:webHidden/>
          </w:rPr>
          <w:t>18</w:t>
        </w:r>
        <w:r>
          <w:rPr>
            <w:noProof/>
            <w:webHidden/>
          </w:rPr>
          <w:fldChar w:fldCharType="end"/>
        </w:r>
      </w:hyperlink>
    </w:p>
    <w:p w14:paraId="7D0D98EB" w14:textId="00FD39E3" w:rsidR="001336AF" w:rsidRDefault="001336AF">
      <w:pPr>
        <w:pStyle w:val="INNH1"/>
        <w:rPr>
          <w:rFonts w:asciiTheme="minorHAnsi" w:eastAsiaTheme="minorEastAsia" w:hAnsiTheme="minorHAnsi" w:cstheme="minorBidi"/>
          <w:b w:val="0"/>
          <w:bCs w:val="0"/>
          <w:noProof/>
          <w:kern w:val="2"/>
          <w:sz w:val="24"/>
          <w:szCs w:val="24"/>
          <w14:ligatures w14:val="standardContextual"/>
        </w:rPr>
      </w:pPr>
      <w:hyperlink w:anchor="_Toc232770172" w:history="1">
        <w:r w:rsidRPr="00F3153E">
          <w:rPr>
            <w:rStyle w:val="Hyperkobling"/>
            <w:noProof/>
          </w:rPr>
          <w:t>Bilag 11: Databehandleravtaler</w:t>
        </w:r>
        <w:r>
          <w:rPr>
            <w:noProof/>
            <w:webHidden/>
          </w:rPr>
          <w:tab/>
        </w:r>
        <w:r>
          <w:rPr>
            <w:noProof/>
            <w:webHidden/>
          </w:rPr>
          <w:fldChar w:fldCharType="begin"/>
        </w:r>
        <w:r>
          <w:rPr>
            <w:noProof/>
            <w:webHidden/>
          </w:rPr>
          <w:instrText xml:space="preserve"> PAGEREF _Toc232770172 \h </w:instrText>
        </w:r>
        <w:r>
          <w:rPr>
            <w:noProof/>
            <w:webHidden/>
          </w:rPr>
        </w:r>
        <w:r>
          <w:rPr>
            <w:noProof/>
            <w:webHidden/>
          </w:rPr>
          <w:fldChar w:fldCharType="separate"/>
        </w:r>
        <w:r>
          <w:rPr>
            <w:noProof/>
            <w:webHidden/>
          </w:rPr>
          <w:t>19</w:t>
        </w:r>
        <w:r>
          <w:rPr>
            <w:noProof/>
            <w:webHidden/>
          </w:rPr>
          <w:fldChar w:fldCharType="end"/>
        </w:r>
      </w:hyperlink>
    </w:p>
    <w:p w14:paraId="0DB06DB4" w14:textId="28FB4517" w:rsidR="001336AF" w:rsidRDefault="001336AF">
      <w:pPr>
        <w:pStyle w:val="INNH2"/>
        <w:rPr>
          <w:rFonts w:asciiTheme="minorHAnsi" w:eastAsiaTheme="minorEastAsia" w:hAnsiTheme="minorHAnsi" w:cstheme="minorBidi"/>
          <w:noProof/>
          <w:kern w:val="2"/>
          <w:sz w:val="24"/>
          <w:szCs w:val="24"/>
          <w14:ligatures w14:val="standardContextual"/>
        </w:rPr>
      </w:pPr>
      <w:hyperlink w:anchor="_Toc232770173" w:history="1">
        <w:r w:rsidRPr="00F3153E">
          <w:rPr>
            <w:rStyle w:val="Hyperkobling"/>
            <w:noProof/>
          </w:rPr>
          <w:t>Avtalens punkt 7.2 Databehandleravtaler</w:t>
        </w:r>
        <w:r>
          <w:rPr>
            <w:noProof/>
            <w:webHidden/>
          </w:rPr>
          <w:tab/>
        </w:r>
        <w:r>
          <w:rPr>
            <w:noProof/>
            <w:webHidden/>
          </w:rPr>
          <w:fldChar w:fldCharType="begin"/>
        </w:r>
        <w:r>
          <w:rPr>
            <w:noProof/>
            <w:webHidden/>
          </w:rPr>
          <w:instrText xml:space="preserve"> PAGEREF _Toc232770173 \h </w:instrText>
        </w:r>
        <w:r>
          <w:rPr>
            <w:noProof/>
            <w:webHidden/>
          </w:rPr>
        </w:r>
        <w:r>
          <w:rPr>
            <w:noProof/>
            <w:webHidden/>
          </w:rPr>
          <w:fldChar w:fldCharType="separate"/>
        </w:r>
        <w:r>
          <w:rPr>
            <w:noProof/>
            <w:webHidden/>
          </w:rPr>
          <w:t>19</w:t>
        </w:r>
        <w:r>
          <w:rPr>
            <w:noProof/>
            <w:webHidden/>
          </w:rPr>
          <w:fldChar w:fldCharType="end"/>
        </w:r>
      </w:hyperlink>
    </w:p>
    <w:p w14:paraId="446D4F75" w14:textId="043337E8" w:rsidR="001336AF" w:rsidRDefault="001336AF">
      <w:pPr>
        <w:pStyle w:val="INNH1"/>
        <w:rPr>
          <w:rFonts w:asciiTheme="minorHAnsi" w:eastAsiaTheme="minorEastAsia" w:hAnsiTheme="minorHAnsi" w:cstheme="minorBidi"/>
          <w:b w:val="0"/>
          <w:bCs w:val="0"/>
          <w:noProof/>
          <w:kern w:val="2"/>
          <w:sz w:val="24"/>
          <w:szCs w:val="24"/>
          <w14:ligatures w14:val="standardContextual"/>
        </w:rPr>
      </w:pPr>
      <w:hyperlink w:anchor="_Toc232770174" w:history="1">
        <w:r w:rsidRPr="00F3153E">
          <w:rPr>
            <w:rStyle w:val="Hyperkobling"/>
            <w:noProof/>
          </w:rPr>
          <w:t>Bilag 12: Begreper som er definert i Avtalen</w:t>
        </w:r>
        <w:r>
          <w:rPr>
            <w:noProof/>
            <w:webHidden/>
          </w:rPr>
          <w:tab/>
        </w:r>
        <w:r>
          <w:rPr>
            <w:noProof/>
            <w:webHidden/>
          </w:rPr>
          <w:fldChar w:fldCharType="begin"/>
        </w:r>
        <w:r>
          <w:rPr>
            <w:noProof/>
            <w:webHidden/>
          </w:rPr>
          <w:instrText xml:space="preserve"> PAGEREF _Toc232770174 \h </w:instrText>
        </w:r>
        <w:r>
          <w:rPr>
            <w:noProof/>
            <w:webHidden/>
          </w:rPr>
        </w:r>
        <w:r>
          <w:rPr>
            <w:noProof/>
            <w:webHidden/>
          </w:rPr>
          <w:fldChar w:fldCharType="separate"/>
        </w:r>
        <w:r>
          <w:rPr>
            <w:noProof/>
            <w:webHidden/>
          </w:rPr>
          <w:t>20</w:t>
        </w:r>
        <w:r>
          <w:rPr>
            <w:noProof/>
            <w:webHidden/>
          </w:rPr>
          <w:fldChar w:fldCharType="end"/>
        </w:r>
      </w:hyperlink>
    </w:p>
    <w:p w14:paraId="308E16C5" w14:textId="2BE62E05" w:rsidR="001336AF" w:rsidRDefault="001336AF">
      <w:pPr>
        <w:pStyle w:val="INNH1"/>
        <w:rPr>
          <w:rFonts w:asciiTheme="minorHAnsi" w:eastAsiaTheme="minorEastAsia" w:hAnsiTheme="minorHAnsi" w:cstheme="minorBidi"/>
          <w:b w:val="0"/>
          <w:bCs w:val="0"/>
          <w:noProof/>
          <w:kern w:val="2"/>
          <w:sz w:val="24"/>
          <w:szCs w:val="24"/>
          <w14:ligatures w14:val="standardContextual"/>
        </w:rPr>
      </w:pPr>
      <w:hyperlink w:anchor="_Toc232770175" w:history="1">
        <w:r w:rsidRPr="00F3153E">
          <w:rPr>
            <w:rStyle w:val="Hyperkobling"/>
            <w:noProof/>
          </w:rPr>
          <w:t>Bilag 13: Andre bilag</w:t>
        </w:r>
        <w:r>
          <w:rPr>
            <w:noProof/>
            <w:webHidden/>
          </w:rPr>
          <w:tab/>
        </w:r>
        <w:r>
          <w:rPr>
            <w:noProof/>
            <w:webHidden/>
          </w:rPr>
          <w:fldChar w:fldCharType="begin"/>
        </w:r>
        <w:r>
          <w:rPr>
            <w:noProof/>
            <w:webHidden/>
          </w:rPr>
          <w:instrText xml:space="preserve"> PAGEREF _Toc232770175 \h </w:instrText>
        </w:r>
        <w:r>
          <w:rPr>
            <w:noProof/>
            <w:webHidden/>
          </w:rPr>
        </w:r>
        <w:r>
          <w:rPr>
            <w:noProof/>
            <w:webHidden/>
          </w:rPr>
          <w:fldChar w:fldCharType="separate"/>
        </w:r>
        <w:r>
          <w:rPr>
            <w:noProof/>
            <w:webHidden/>
          </w:rPr>
          <w:t>21</w:t>
        </w:r>
        <w:r>
          <w:rPr>
            <w:noProof/>
            <w:webHidden/>
          </w:rPr>
          <w:fldChar w:fldCharType="end"/>
        </w:r>
      </w:hyperlink>
    </w:p>
    <w:p w14:paraId="560C402F" w14:textId="2CCD5998" w:rsidR="001336AF" w:rsidRDefault="001336AF">
      <w:pPr>
        <w:pStyle w:val="INNH2"/>
        <w:rPr>
          <w:rFonts w:asciiTheme="minorHAnsi" w:eastAsiaTheme="minorEastAsia" w:hAnsiTheme="minorHAnsi" w:cstheme="minorBidi"/>
          <w:noProof/>
          <w:kern w:val="2"/>
          <w:sz w:val="24"/>
          <w:szCs w:val="24"/>
          <w14:ligatures w14:val="standardContextual"/>
        </w:rPr>
      </w:pPr>
      <w:hyperlink w:anchor="_Toc232770176" w:history="1">
        <w:r w:rsidRPr="00F3153E">
          <w:rPr>
            <w:rStyle w:val="Hyperkobling"/>
            <w:noProof/>
          </w:rPr>
          <w:t>Her inntas eventuelle andre bilag.</w:t>
        </w:r>
        <w:r>
          <w:rPr>
            <w:noProof/>
            <w:webHidden/>
          </w:rPr>
          <w:tab/>
        </w:r>
        <w:r>
          <w:rPr>
            <w:noProof/>
            <w:webHidden/>
          </w:rPr>
          <w:fldChar w:fldCharType="begin"/>
        </w:r>
        <w:r>
          <w:rPr>
            <w:noProof/>
            <w:webHidden/>
          </w:rPr>
          <w:instrText xml:space="preserve"> PAGEREF _Toc232770176 \h </w:instrText>
        </w:r>
        <w:r>
          <w:rPr>
            <w:noProof/>
            <w:webHidden/>
          </w:rPr>
        </w:r>
        <w:r>
          <w:rPr>
            <w:noProof/>
            <w:webHidden/>
          </w:rPr>
          <w:fldChar w:fldCharType="separate"/>
        </w:r>
        <w:r>
          <w:rPr>
            <w:noProof/>
            <w:webHidden/>
          </w:rPr>
          <w:t>21</w:t>
        </w:r>
        <w:r>
          <w:rPr>
            <w:noProof/>
            <w:webHidden/>
          </w:rPr>
          <w:fldChar w:fldCharType="end"/>
        </w:r>
      </w:hyperlink>
    </w:p>
    <w:p w14:paraId="2B4656DE" w14:textId="2F0722E4" w:rsidR="00815C05" w:rsidRPr="000237A1" w:rsidRDefault="001A01CA" w:rsidP="00815C05">
      <w:pPr>
        <w:rPr>
          <w:lang w:val="en-GB"/>
        </w:rPr>
      </w:pPr>
      <w:r>
        <w:rPr>
          <w:rFonts w:ascii="Calibri" w:eastAsia="Times New Roman" w:hAnsi="Calibri" w:cs="Arial"/>
          <w:b/>
          <w:bCs/>
          <w:caps/>
          <w:sz w:val="20"/>
          <w:szCs w:val="20"/>
          <w:lang w:val="en-GB" w:eastAsia="nb-NO"/>
        </w:rPr>
        <w:fldChar w:fldCharType="end"/>
      </w:r>
    </w:p>
    <w:p w14:paraId="447F5751" w14:textId="77777777" w:rsidR="00E5201D" w:rsidRPr="0092165C" w:rsidRDefault="00E5201D" w:rsidP="00815C05">
      <w:pPr>
        <w:rPr>
          <w:rFonts w:cs="Arial"/>
          <w:sz w:val="28"/>
          <w:szCs w:val="28"/>
        </w:rPr>
        <w:sectPr w:rsidR="00E5201D" w:rsidRPr="0092165C" w:rsidSect="00A912FE">
          <w:footerReference w:type="default" r:id="rId15"/>
          <w:pgSz w:w="11906" w:h="16838"/>
          <w:pgMar w:top="1418" w:right="1418" w:bottom="1418" w:left="1418" w:header="709" w:footer="709" w:gutter="0"/>
          <w:cols w:space="708"/>
          <w:docGrid w:linePitch="360"/>
        </w:sectPr>
      </w:pPr>
    </w:p>
    <w:p w14:paraId="6445A201" w14:textId="39EFBF27" w:rsidR="00815C05" w:rsidRPr="00D52AEE" w:rsidRDefault="00815C05" w:rsidP="00E50582">
      <w:pPr>
        <w:pStyle w:val="Overskrift1"/>
      </w:pPr>
      <w:bookmarkStart w:id="15" w:name="_Toc232770127"/>
      <w:r w:rsidRPr="00D52AEE">
        <w:lastRenderedPageBreak/>
        <w:t xml:space="preserve">Bilag 1: </w:t>
      </w:r>
      <w:r w:rsidRPr="00E50582">
        <w:t>Kundens</w:t>
      </w:r>
      <w:r w:rsidRPr="00D52AEE">
        <w:t xml:space="preserve"> </w:t>
      </w:r>
      <w:r w:rsidRPr="00E50582">
        <w:rPr>
          <w:sz w:val="32"/>
          <w:szCs w:val="32"/>
        </w:rPr>
        <w:t>behovsbeskrivelse</w:t>
      </w:r>
      <w:r w:rsidRPr="00D52AEE">
        <w:t xml:space="preserve"> og kravspesifikasjon</w:t>
      </w:r>
      <w:bookmarkEnd w:id="15"/>
    </w:p>
    <w:p w14:paraId="28F2E321" w14:textId="2FAE1861" w:rsidR="005B15D9" w:rsidRPr="00110423" w:rsidRDefault="00815C05" w:rsidP="00110423">
      <w:pPr>
        <w:rPr>
          <w:b/>
        </w:rPr>
      </w:pPr>
      <w:r w:rsidRPr="006B4EBA">
        <w:rPr>
          <w:i/>
          <w:iCs/>
        </w:rPr>
        <w:t>Bilaget skal fylles ut av Kunden</w:t>
      </w:r>
      <w:r>
        <w:t xml:space="preserve">. </w:t>
      </w:r>
    </w:p>
    <w:p w14:paraId="6596582E" w14:textId="418FDB7F" w:rsidR="00815C05" w:rsidRPr="00867A37" w:rsidRDefault="00815C05" w:rsidP="00867A37">
      <w:pPr>
        <w:pStyle w:val="Overskrift2"/>
      </w:pPr>
      <w:bookmarkStart w:id="16" w:name="_Toc232770128"/>
      <w:r w:rsidRPr="00867A37">
        <w:t>I. Avtalens omfang (Avtalens punkt 1.1)</w:t>
      </w:r>
      <w:bookmarkEnd w:id="16"/>
    </w:p>
    <w:p w14:paraId="650AEB20" w14:textId="52890F26" w:rsidR="004D2168" w:rsidRPr="004D2168" w:rsidRDefault="004D2168" w:rsidP="004D2168">
      <w:r w:rsidRPr="004D2168">
        <w:t>Avtalen gjelder leveranse av Software-as-a-service – «</w:t>
      </w:r>
      <w:proofErr w:type="spellStart"/>
      <w:r w:rsidRPr="004D2168">
        <w:t>SaaS</w:t>
      </w:r>
      <w:proofErr w:type="spellEnd"/>
      <w:r w:rsidRPr="004D2168">
        <w:t xml:space="preserve">» av </w:t>
      </w:r>
      <w:proofErr w:type="spellStart"/>
      <w:r w:rsidRPr="004D2168">
        <w:t>spillbasert</w:t>
      </w:r>
      <w:proofErr w:type="spellEnd"/>
      <w:r w:rsidRPr="004D2168">
        <w:t xml:space="preserve"> læring til Kunden (Helseplattformen AS).</w:t>
      </w:r>
    </w:p>
    <w:p w14:paraId="41FA6CCA" w14:textId="77777777" w:rsidR="004D2168" w:rsidRDefault="004D2168" w:rsidP="00815C05"/>
    <w:p w14:paraId="738450FB" w14:textId="6CFA5C9D" w:rsidR="00D55F87" w:rsidRPr="00801545" w:rsidRDefault="00815C05" w:rsidP="00815C05">
      <w:r>
        <w:t xml:space="preserve">Skytjenestene skal </w:t>
      </w:r>
      <w:r w:rsidRPr="00801545">
        <w:t>raskt k</w:t>
      </w:r>
      <w:r>
        <w:t>unne</w:t>
      </w:r>
      <w:r w:rsidRPr="00801545">
        <w:t xml:space="preserve"> tas i bruk av Kunden uten særlig bistand fra Leverandøren</w:t>
      </w:r>
      <w:r w:rsidR="004D2168">
        <w:t>.</w:t>
      </w:r>
    </w:p>
    <w:p w14:paraId="411998E8" w14:textId="67F5FD3B" w:rsidR="00815C05" w:rsidRPr="007229FC" w:rsidRDefault="00815C05" w:rsidP="007229FC">
      <w:pPr>
        <w:pStyle w:val="Overskrift3"/>
      </w:pPr>
      <w:bookmarkStart w:id="17" w:name="_Toc232770129"/>
      <w:r w:rsidRPr="007229FC">
        <w:t>Kundens overordnede beskrivelse av sine behov (kontekst for Kundens krav)</w:t>
      </w:r>
      <w:bookmarkEnd w:id="17"/>
    </w:p>
    <w:p w14:paraId="05A8EFFA" w14:textId="3ED5AB4C" w:rsidR="00B34EBA" w:rsidRDefault="00CA7210" w:rsidP="00815C05">
      <w:r w:rsidRPr="00CA7210">
        <w:t xml:space="preserve">Kunden har behov for en løsning for </w:t>
      </w:r>
      <w:proofErr w:type="spellStart"/>
      <w:r w:rsidRPr="00CA7210">
        <w:t>spillbasert</w:t>
      </w:r>
      <w:proofErr w:type="spellEnd"/>
      <w:r w:rsidRPr="00CA7210">
        <w:t xml:space="preserve"> læring der Kunden selv kan utarbeide og administrere opplæringer, og hvor løsningen skal kunne håndtere mellom 500 og 50 000 deltakere.</w:t>
      </w:r>
    </w:p>
    <w:p w14:paraId="66478EAB" w14:textId="77777777" w:rsidR="00835003" w:rsidRDefault="00835003" w:rsidP="00815C05"/>
    <w:p w14:paraId="69C81731" w14:textId="46FA30A0" w:rsidR="00AE393D" w:rsidRPr="000237A1" w:rsidRDefault="00032A7B" w:rsidP="00815C05">
      <w:pPr>
        <w:rPr>
          <w:i/>
          <w:iCs/>
        </w:rPr>
      </w:pPr>
      <w:r w:rsidRPr="00032A7B">
        <w:t xml:space="preserve">Nærmere beskrivelse </w:t>
      </w:r>
      <w:r>
        <w:t>av Kunden sin</w:t>
      </w:r>
      <w:r w:rsidR="000237A1">
        <w:t xml:space="preserve">e behov </w:t>
      </w:r>
      <w:proofErr w:type="gramStart"/>
      <w:r w:rsidRPr="00032A7B">
        <w:t>fremgår</w:t>
      </w:r>
      <w:proofErr w:type="gramEnd"/>
      <w:r w:rsidRPr="00032A7B">
        <w:t xml:space="preserve"> av</w:t>
      </w:r>
      <w:r>
        <w:t xml:space="preserve"> </w:t>
      </w:r>
      <w:r w:rsidR="0071373C" w:rsidRPr="000237A1">
        <w:rPr>
          <w:i/>
          <w:iCs/>
        </w:rPr>
        <w:t>Vedlegg 1 Kravspesifikasjon</w:t>
      </w:r>
      <w:r w:rsidR="0071373C">
        <w:t xml:space="preserve"> og </w:t>
      </w:r>
      <w:r w:rsidR="0071373C" w:rsidRPr="000237A1">
        <w:rPr>
          <w:i/>
          <w:iCs/>
        </w:rPr>
        <w:t>Vedlegg 2 Scenariobasert kravspesifisering</w:t>
      </w:r>
      <w:r w:rsidR="000237A1" w:rsidRPr="000237A1">
        <w:rPr>
          <w:i/>
          <w:iCs/>
        </w:rPr>
        <w:t>.</w:t>
      </w:r>
    </w:p>
    <w:p w14:paraId="6E1E6C6C" w14:textId="1BBBBD4D" w:rsidR="00815C05" w:rsidRDefault="00815C05" w:rsidP="007229FC">
      <w:pPr>
        <w:pStyle w:val="Overskrift3"/>
      </w:pPr>
      <w:bookmarkStart w:id="18" w:name="_Toc232770130"/>
      <w:r>
        <w:t>Hvem avtalen gjelder for – Kundens tilknyttede virksomheter</w:t>
      </w:r>
      <w:bookmarkEnd w:id="18"/>
    </w:p>
    <w:p w14:paraId="2086BEE9" w14:textId="77777777" w:rsidR="004E4E12" w:rsidRDefault="004E4E12" w:rsidP="004E4E12">
      <w:r>
        <w:t xml:space="preserve">Avtalen gjelder for Kunden og eksisterende og fremtidige deltagere i samarbeidet om den felles journalløsningen Helseplattformen for helsetjenesten i Midt-Norge. </w:t>
      </w:r>
    </w:p>
    <w:p w14:paraId="6C56AA69" w14:textId="77777777" w:rsidR="004E4E12" w:rsidRDefault="004E4E12" w:rsidP="004E4E12"/>
    <w:p w14:paraId="53D48012" w14:textId="77777777" w:rsidR="004E4E12" w:rsidRDefault="004E4E12" w:rsidP="004E4E12">
      <w:r>
        <w:t>Pr 1. mai 2026 deltar Helse Midt-Norge og 34 kommuner i samarbeidet. De fleste øvrige kommuner i Midt-Norge har opsjon på å ta i bruk Helseplattformen ved å tre inn i samarbeidet om Helseplattformen.  Avtalen dekker også fastleger, samt leverandører av helsetjenester i Midt-Norge, som tar i bruk Helseplattformen i forbindelse med at de leverer helsetjenester til Helse Midt-Norge eller kommuner i Midt-Norge.</w:t>
      </w:r>
    </w:p>
    <w:p w14:paraId="1A420B2F" w14:textId="77777777" w:rsidR="004E4E12" w:rsidRDefault="004E4E12" w:rsidP="004E4E12"/>
    <w:p w14:paraId="72B3B8FA" w14:textId="4CD80DF4" w:rsidR="004E4E12" w:rsidRPr="00AD6139" w:rsidRDefault="004E4E12" w:rsidP="004E4E12">
      <w:r>
        <w:t xml:space="preserve">Pr 1. </w:t>
      </w:r>
      <w:r w:rsidR="00744D6E">
        <w:t>juni</w:t>
      </w:r>
      <w:r>
        <w:t xml:space="preserve"> 2026 er Helseplattformen tatt i bruk av følgende aktører i helsetjenesten i Midt-Norge:</w:t>
      </w:r>
    </w:p>
    <w:p w14:paraId="73CC43C8" w14:textId="77777777" w:rsidR="004E4E12" w:rsidRPr="00AD6139" w:rsidRDefault="004E4E12" w:rsidP="004E4E12"/>
    <w:p w14:paraId="7E513E52" w14:textId="77777777" w:rsidR="004E4E12" w:rsidRDefault="004E4E12" w:rsidP="004E4E12">
      <w:r>
        <w:t>Helse Midt-Norge RHF, herunder:</w:t>
      </w:r>
    </w:p>
    <w:p w14:paraId="0DD0DAEF" w14:textId="77777777" w:rsidR="004E4E12" w:rsidRDefault="004E4E12" w:rsidP="004E4E12">
      <w:pPr>
        <w:pStyle w:val="Listeavsnitt"/>
        <w:numPr>
          <w:ilvl w:val="0"/>
          <w:numId w:val="16"/>
        </w:numPr>
      </w:pPr>
      <w:r>
        <w:t>St. Olavs hospital HF</w:t>
      </w:r>
    </w:p>
    <w:p w14:paraId="206BC224" w14:textId="6723BF37" w:rsidR="004E4E12" w:rsidRDefault="004E4E12" w:rsidP="004E4E12">
      <w:pPr>
        <w:pStyle w:val="Listeavsnitt"/>
        <w:numPr>
          <w:ilvl w:val="0"/>
          <w:numId w:val="16"/>
        </w:numPr>
      </w:pPr>
      <w:r>
        <w:t>Helse Nord-Trøndelag</w:t>
      </w:r>
      <w:r w:rsidR="003B7578">
        <w:t xml:space="preserve"> HF</w:t>
      </w:r>
    </w:p>
    <w:p w14:paraId="6103A536" w14:textId="1F8A9FB1" w:rsidR="004E4E12" w:rsidRDefault="004E4E12" w:rsidP="004E4E12">
      <w:pPr>
        <w:pStyle w:val="Listeavsnitt"/>
        <w:numPr>
          <w:ilvl w:val="0"/>
          <w:numId w:val="16"/>
        </w:numPr>
      </w:pPr>
      <w:r>
        <w:t>Helse Møre og Romsdal</w:t>
      </w:r>
      <w:r w:rsidR="003B7578">
        <w:t xml:space="preserve"> HF</w:t>
      </w:r>
    </w:p>
    <w:p w14:paraId="63E5E30E" w14:textId="77777777" w:rsidR="004E4E12" w:rsidRDefault="004E4E12" w:rsidP="004E4E12">
      <w:pPr>
        <w:pStyle w:val="Listeavsnitt"/>
        <w:numPr>
          <w:ilvl w:val="0"/>
          <w:numId w:val="16"/>
        </w:numPr>
      </w:pPr>
      <w:r>
        <w:t>Sykehusapotekene i Midt-Norge HF</w:t>
      </w:r>
    </w:p>
    <w:p w14:paraId="05447325" w14:textId="77777777" w:rsidR="004E4E12" w:rsidRPr="00AD6139" w:rsidRDefault="004E4E12" w:rsidP="004E4E12">
      <w:r w:rsidRPr="00AD6139">
        <w:t>34 kommuner:</w:t>
      </w:r>
    </w:p>
    <w:p w14:paraId="2E020ADD" w14:textId="77777777" w:rsidR="004E4E12" w:rsidRPr="00AD6139" w:rsidRDefault="004E4E12" w:rsidP="004E4E12">
      <w:r w:rsidRPr="00AD6139">
        <w:t> I Trøndelag:                              </w:t>
      </w:r>
    </w:p>
    <w:p w14:paraId="1F679182" w14:textId="77777777" w:rsidR="004E4E12" w:rsidRPr="00AD6139" w:rsidRDefault="004E4E12" w:rsidP="004E4E12">
      <w:pPr>
        <w:numPr>
          <w:ilvl w:val="0"/>
          <w:numId w:val="14"/>
        </w:numPr>
      </w:pPr>
      <w:r w:rsidRPr="00AD6139">
        <w:t>Trondheim                             </w:t>
      </w:r>
    </w:p>
    <w:p w14:paraId="6345FE2B" w14:textId="77777777" w:rsidR="004E4E12" w:rsidRPr="00AD6139" w:rsidRDefault="004E4E12" w:rsidP="004E4E12">
      <w:pPr>
        <w:numPr>
          <w:ilvl w:val="0"/>
          <w:numId w:val="14"/>
        </w:numPr>
      </w:pPr>
      <w:r w:rsidRPr="00AD6139">
        <w:t>Holtålen                                  </w:t>
      </w:r>
    </w:p>
    <w:p w14:paraId="0F349E93" w14:textId="77777777" w:rsidR="004E4E12" w:rsidRPr="00AD6139" w:rsidRDefault="004E4E12" w:rsidP="004E4E12">
      <w:pPr>
        <w:numPr>
          <w:ilvl w:val="0"/>
          <w:numId w:val="14"/>
        </w:numPr>
      </w:pPr>
      <w:r w:rsidRPr="00AD6139">
        <w:t>Indre Fosen                            </w:t>
      </w:r>
    </w:p>
    <w:p w14:paraId="70B436E8" w14:textId="77777777" w:rsidR="004E4E12" w:rsidRPr="00AD6139" w:rsidRDefault="004E4E12" w:rsidP="004E4E12">
      <w:pPr>
        <w:numPr>
          <w:ilvl w:val="0"/>
          <w:numId w:val="14"/>
        </w:numPr>
      </w:pPr>
      <w:r w:rsidRPr="00AD6139">
        <w:t>Os (Innlandet)                         </w:t>
      </w:r>
    </w:p>
    <w:p w14:paraId="4CAB4363" w14:textId="77777777" w:rsidR="004E4E12" w:rsidRPr="00AD6139" w:rsidRDefault="004E4E12" w:rsidP="004E4E12">
      <w:pPr>
        <w:numPr>
          <w:ilvl w:val="0"/>
          <w:numId w:val="14"/>
        </w:numPr>
      </w:pPr>
      <w:r w:rsidRPr="00AD6139">
        <w:t>Røros                                                                                    </w:t>
      </w:r>
    </w:p>
    <w:p w14:paraId="61451663" w14:textId="77777777" w:rsidR="004E4E12" w:rsidRPr="00AD6139" w:rsidRDefault="004E4E12" w:rsidP="004E4E12">
      <w:pPr>
        <w:numPr>
          <w:ilvl w:val="0"/>
          <w:numId w:val="14"/>
        </w:numPr>
      </w:pPr>
      <w:r w:rsidRPr="00AD6139">
        <w:t>Ørland                                     </w:t>
      </w:r>
    </w:p>
    <w:p w14:paraId="3278C39C" w14:textId="77777777" w:rsidR="004E4E12" w:rsidRPr="00AD6139" w:rsidRDefault="004E4E12" w:rsidP="004E4E12">
      <w:pPr>
        <w:numPr>
          <w:ilvl w:val="0"/>
          <w:numId w:val="14"/>
        </w:numPr>
      </w:pPr>
      <w:r w:rsidRPr="00AD6139">
        <w:t>Åfjord                                       </w:t>
      </w:r>
    </w:p>
    <w:p w14:paraId="5DF503DF" w14:textId="77777777" w:rsidR="004E4E12" w:rsidRPr="00AD6139" w:rsidRDefault="004E4E12" w:rsidP="004E4E12">
      <w:pPr>
        <w:numPr>
          <w:ilvl w:val="0"/>
          <w:numId w:val="14"/>
        </w:numPr>
      </w:pPr>
      <w:r w:rsidRPr="00AD6139">
        <w:t>Levanger                                </w:t>
      </w:r>
    </w:p>
    <w:p w14:paraId="1BA277CD" w14:textId="77777777" w:rsidR="004E4E12" w:rsidRPr="00AD6139" w:rsidRDefault="004E4E12" w:rsidP="004E4E12">
      <w:pPr>
        <w:numPr>
          <w:ilvl w:val="0"/>
          <w:numId w:val="14"/>
        </w:numPr>
      </w:pPr>
      <w:r w:rsidRPr="00AD6139">
        <w:t>Verdal                                                                                                     </w:t>
      </w:r>
    </w:p>
    <w:p w14:paraId="42DABBA1" w14:textId="77777777" w:rsidR="004E4E12" w:rsidRPr="00AD6139" w:rsidRDefault="004E4E12" w:rsidP="004E4E12">
      <w:pPr>
        <w:numPr>
          <w:ilvl w:val="0"/>
          <w:numId w:val="14"/>
        </w:numPr>
      </w:pPr>
      <w:r w:rsidRPr="00AD6139">
        <w:t>Midtre Gauldal                         </w:t>
      </w:r>
    </w:p>
    <w:p w14:paraId="5C5CE641" w14:textId="77777777" w:rsidR="004E4E12" w:rsidRPr="00AD6139" w:rsidRDefault="004E4E12" w:rsidP="004E4E12">
      <w:pPr>
        <w:numPr>
          <w:ilvl w:val="0"/>
          <w:numId w:val="14"/>
        </w:numPr>
      </w:pPr>
      <w:r w:rsidRPr="00AD6139">
        <w:lastRenderedPageBreak/>
        <w:t>Melhus                                    </w:t>
      </w:r>
    </w:p>
    <w:p w14:paraId="72FA327D" w14:textId="77777777" w:rsidR="004E4E12" w:rsidRPr="00AD6139" w:rsidRDefault="004E4E12" w:rsidP="004E4E12">
      <w:pPr>
        <w:numPr>
          <w:ilvl w:val="0"/>
          <w:numId w:val="14"/>
        </w:numPr>
      </w:pPr>
      <w:r w:rsidRPr="00AD6139">
        <w:t>Oppdal                                    </w:t>
      </w:r>
    </w:p>
    <w:p w14:paraId="036FCE50" w14:textId="77777777" w:rsidR="004E4E12" w:rsidRPr="00AD6139" w:rsidRDefault="004E4E12" w:rsidP="004E4E12">
      <w:pPr>
        <w:numPr>
          <w:ilvl w:val="0"/>
          <w:numId w:val="14"/>
        </w:numPr>
      </w:pPr>
      <w:r w:rsidRPr="00AD6139">
        <w:t>Rennebu</w:t>
      </w:r>
    </w:p>
    <w:p w14:paraId="734A91ED" w14:textId="77777777" w:rsidR="004E4E12" w:rsidRPr="00AD6139" w:rsidRDefault="004E4E12" w:rsidP="004E4E12">
      <w:pPr>
        <w:numPr>
          <w:ilvl w:val="0"/>
          <w:numId w:val="14"/>
        </w:numPr>
      </w:pPr>
      <w:r w:rsidRPr="00AD6139">
        <w:t>Rindal</w:t>
      </w:r>
    </w:p>
    <w:p w14:paraId="0ECD1A27" w14:textId="77777777" w:rsidR="004E4E12" w:rsidRPr="00AD6139" w:rsidRDefault="004E4E12" w:rsidP="004E4E12">
      <w:pPr>
        <w:numPr>
          <w:ilvl w:val="0"/>
          <w:numId w:val="14"/>
        </w:numPr>
      </w:pPr>
      <w:r w:rsidRPr="00AD6139">
        <w:t>Selbu</w:t>
      </w:r>
    </w:p>
    <w:p w14:paraId="6D70F0C1" w14:textId="77777777" w:rsidR="004E4E12" w:rsidRPr="00AD6139" w:rsidRDefault="004E4E12" w:rsidP="004E4E12">
      <w:pPr>
        <w:numPr>
          <w:ilvl w:val="0"/>
          <w:numId w:val="14"/>
        </w:numPr>
      </w:pPr>
      <w:r w:rsidRPr="00AD6139">
        <w:t>Skaun</w:t>
      </w:r>
    </w:p>
    <w:p w14:paraId="20D10ADC" w14:textId="77777777" w:rsidR="004E4E12" w:rsidRPr="00AD6139" w:rsidRDefault="004E4E12" w:rsidP="004E4E12">
      <w:pPr>
        <w:numPr>
          <w:ilvl w:val="0"/>
          <w:numId w:val="14"/>
        </w:numPr>
      </w:pPr>
      <w:r w:rsidRPr="00AD6139">
        <w:t>Tydal </w:t>
      </w:r>
    </w:p>
    <w:p w14:paraId="0E9A5F62" w14:textId="77777777" w:rsidR="004E4E12" w:rsidRPr="00AD6139" w:rsidRDefault="004E4E12" w:rsidP="004E4E12">
      <w:pPr>
        <w:numPr>
          <w:ilvl w:val="0"/>
          <w:numId w:val="14"/>
        </w:numPr>
      </w:pPr>
      <w:r w:rsidRPr="00AD6139">
        <w:t>Heim</w:t>
      </w:r>
    </w:p>
    <w:p w14:paraId="5349F4B0" w14:textId="77777777" w:rsidR="004E4E12" w:rsidRPr="00AD6139" w:rsidRDefault="004E4E12" w:rsidP="004E4E12">
      <w:pPr>
        <w:numPr>
          <w:ilvl w:val="0"/>
          <w:numId w:val="14"/>
        </w:numPr>
      </w:pPr>
      <w:r w:rsidRPr="00AD6139">
        <w:t>Hitra                                           </w:t>
      </w:r>
    </w:p>
    <w:p w14:paraId="573CE5B8" w14:textId="77777777" w:rsidR="004E4E12" w:rsidRPr="00AD6139" w:rsidRDefault="004E4E12" w:rsidP="004E4E12">
      <w:r w:rsidRPr="00AD6139">
        <w:t>I Møre og Romsdal:</w:t>
      </w:r>
    </w:p>
    <w:p w14:paraId="56459F41" w14:textId="77777777" w:rsidR="004E4E12" w:rsidRPr="00AD6139" w:rsidRDefault="004E4E12" w:rsidP="004E4E12">
      <w:pPr>
        <w:numPr>
          <w:ilvl w:val="0"/>
          <w:numId w:val="15"/>
        </w:numPr>
      </w:pPr>
      <w:r w:rsidRPr="00AD6139">
        <w:t>Ålesund  </w:t>
      </w:r>
    </w:p>
    <w:p w14:paraId="47FB7188" w14:textId="77777777" w:rsidR="004E4E12" w:rsidRPr="00AD6139" w:rsidRDefault="004E4E12" w:rsidP="004E4E12">
      <w:pPr>
        <w:numPr>
          <w:ilvl w:val="0"/>
          <w:numId w:val="15"/>
        </w:numPr>
      </w:pPr>
      <w:r w:rsidRPr="00AD6139">
        <w:t>Kristiansund</w:t>
      </w:r>
    </w:p>
    <w:p w14:paraId="143F3DFC" w14:textId="77777777" w:rsidR="004E4E12" w:rsidRPr="00AD6139" w:rsidRDefault="004E4E12" w:rsidP="004E4E12">
      <w:pPr>
        <w:numPr>
          <w:ilvl w:val="0"/>
          <w:numId w:val="15"/>
        </w:numPr>
      </w:pPr>
      <w:r w:rsidRPr="00AD6139">
        <w:t>Molde</w:t>
      </w:r>
    </w:p>
    <w:p w14:paraId="59399C46" w14:textId="77777777" w:rsidR="004E4E12" w:rsidRPr="00AD6139" w:rsidRDefault="004E4E12" w:rsidP="004E4E12">
      <w:pPr>
        <w:numPr>
          <w:ilvl w:val="0"/>
          <w:numId w:val="15"/>
        </w:numPr>
      </w:pPr>
      <w:r w:rsidRPr="00AD6139">
        <w:t>Aukra</w:t>
      </w:r>
    </w:p>
    <w:p w14:paraId="122D1E52" w14:textId="77777777" w:rsidR="004E4E12" w:rsidRPr="00AD6139" w:rsidRDefault="004E4E12" w:rsidP="004E4E12">
      <w:pPr>
        <w:numPr>
          <w:ilvl w:val="0"/>
          <w:numId w:val="15"/>
        </w:numPr>
      </w:pPr>
      <w:r w:rsidRPr="00AD6139">
        <w:t>Fjord                                              </w:t>
      </w:r>
    </w:p>
    <w:p w14:paraId="67F0F10D" w14:textId="77777777" w:rsidR="004E4E12" w:rsidRPr="00AD6139" w:rsidRDefault="004E4E12" w:rsidP="004E4E12">
      <w:pPr>
        <w:numPr>
          <w:ilvl w:val="0"/>
          <w:numId w:val="15"/>
        </w:numPr>
      </w:pPr>
      <w:r w:rsidRPr="00AD6139">
        <w:t>Haram</w:t>
      </w:r>
    </w:p>
    <w:p w14:paraId="215C6195" w14:textId="77777777" w:rsidR="004E4E12" w:rsidRPr="00AD6139" w:rsidRDefault="004E4E12" w:rsidP="004E4E12">
      <w:pPr>
        <w:numPr>
          <w:ilvl w:val="0"/>
          <w:numId w:val="15"/>
        </w:numPr>
      </w:pPr>
      <w:r w:rsidRPr="00AD6139">
        <w:t>Hustadvika</w:t>
      </w:r>
    </w:p>
    <w:p w14:paraId="70184D25" w14:textId="77777777" w:rsidR="004E4E12" w:rsidRPr="00AD6139" w:rsidRDefault="004E4E12" w:rsidP="004E4E12">
      <w:pPr>
        <w:numPr>
          <w:ilvl w:val="0"/>
          <w:numId w:val="15"/>
        </w:numPr>
      </w:pPr>
      <w:r w:rsidRPr="00AD6139">
        <w:t>Rauma</w:t>
      </w:r>
    </w:p>
    <w:p w14:paraId="6F54713C" w14:textId="77777777" w:rsidR="004E4E12" w:rsidRPr="00AD6139" w:rsidRDefault="004E4E12" w:rsidP="004E4E12">
      <w:pPr>
        <w:numPr>
          <w:ilvl w:val="0"/>
          <w:numId w:val="15"/>
        </w:numPr>
      </w:pPr>
      <w:r w:rsidRPr="00AD6139">
        <w:t>Smøla</w:t>
      </w:r>
    </w:p>
    <w:p w14:paraId="1589011D" w14:textId="77777777" w:rsidR="004E4E12" w:rsidRPr="00AD6139" w:rsidRDefault="004E4E12" w:rsidP="004E4E12">
      <w:pPr>
        <w:numPr>
          <w:ilvl w:val="0"/>
          <w:numId w:val="15"/>
        </w:numPr>
      </w:pPr>
      <w:r w:rsidRPr="00AD6139">
        <w:t>Sunndal</w:t>
      </w:r>
    </w:p>
    <w:p w14:paraId="43FC61D1" w14:textId="77777777" w:rsidR="004E4E12" w:rsidRPr="00AD6139" w:rsidRDefault="004E4E12" w:rsidP="004E4E12">
      <w:pPr>
        <w:numPr>
          <w:ilvl w:val="0"/>
          <w:numId w:val="15"/>
        </w:numPr>
      </w:pPr>
      <w:r w:rsidRPr="00AD6139">
        <w:t>Surnadal                                                                   </w:t>
      </w:r>
    </w:p>
    <w:p w14:paraId="4441762D" w14:textId="77777777" w:rsidR="004E4E12" w:rsidRPr="00AD6139" w:rsidRDefault="004E4E12" w:rsidP="004E4E12">
      <w:pPr>
        <w:numPr>
          <w:ilvl w:val="0"/>
          <w:numId w:val="15"/>
        </w:numPr>
      </w:pPr>
      <w:r w:rsidRPr="00AD6139">
        <w:t>Sula   </w:t>
      </w:r>
    </w:p>
    <w:p w14:paraId="1E5F81BA" w14:textId="77777777" w:rsidR="004E4E12" w:rsidRPr="00AD6139" w:rsidRDefault="004E4E12" w:rsidP="004E4E12">
      <w:pPr>
        <w:numPr>
          <w:ilvl w:val="0"/>
          <w:numId w:val="15"/>
        </w:numPr>
      </w:pPr>
      <w:r w:rsidRPr="00AD6139">
        <w:t>Tingvoll</w:t>
      </w:r>
    </w:p>
    <w:p w14:paraId="51008D31" w14:textId="77777777" w:rsidR="004E4E12" w:rsidRPr="00AD6139" w:rsidRDefault="004E4E12" w:rsidP="004E4E12">
      <w:pPr>
        <w:numPr>
          <w:ilvl w:val="0"/>
          <w:numId w:val="15"/>
        </w:numPr>
      </w:pPr>
      <w:r w:rsidRPr="00AD6139">
        <w:t>Vanylven</w:t>
      </w:r>
    </w:p>
    <w:p w14:paraId="1D357BBA" w14:textId="77777777" w:rsidR="004E4E12" w:rsidRPr="00AD6139" w:rsidRDefault="004E4E12" w:rsidP="004E4E12">
      <w:pPr>
        <w:numPr>
          <w:ilvl w:val="0"/>
          <w:numId w:val="15"/>
        </w:numPr>
      </w:pPr>
      <w:r w:rsidRPr="00AD6139">
        <w:t>Vestnes</w:t>
      </w:r>
    </w:p>
    <w:p w14:paraId="27D849C4" w14:textId="77777777" w:rsidR="004E4E12" w:rsidRPr="00AD6139" w:rsidRDefault="004E4E12" w:rsidP="004E4E12"/>
    <w:p w14:paraId="2F92AAB6" w14:textId="77777777" w:rsidR="004E4E12" w:rsidRDefault="004E4E12" w:rsidP="004E4E12">
      <w:r>
        <w:t>Fastleger:</w:t>
      </w:r>
    </w:p>
    <w:p w14:paraId="28ABDF09" w14:textId="77777777" w:rsidR="004E4E12" w:rsidRDefault="004E4E12" w:rsidP="004E4E12">
      <w:pPr>
        <w:pStyle w:val="Listeavsnitt"/>
        <w:numPr>
          <w:ilvl w:val="0"/>
          <w:numId w:val="17"/>
        </w:numPr>
      </w:pPr>
      <w:r>
        <w:t>Vanylven legesenter</w:t>
      </w:r>
    </w:p>
    <w:p w14:paraId="51F78A70" w14:textId="7A1477AE" w:rsidR="004E4E12" w:rsidRDefault="004E4E12" w:rsidP="00815C05">
      <w:pPr>
        <w:pStyle w:val="Listeavsnitt"/>
        <w:numPr>
          <w:ilvl w:val="0"/>
          <w:numId w:val="17"/>
        </w:numPr>
      </w:pPr>
      <w:r>
        <w:t>Øya legesenter</w:t>
      </w:r>
    </w:p>
    <w:p w14:paraId="0DAF9D67" w14:textId="4BD7D1C8" w:rsidR="00815C05" w:rsidRDefault="00815C05" w:rsidP="00FA5BC1">
      <w:pPr>
        <w:pStyle w:val="Overskrift3"/>
      </w:pPr>
      <w:bookmarkStart w:id="19" w:name="_Toc232770131"/>
      <w:r>
        <w:t>Krav til Tilleggstjenester</w:t>
      </w:r>
      <w:bookmarkEnd w:id="19"/>
      <w:r>
        <w:t xml:space="preserve"> </w:t>
      </w:r>
    </w:p>
    <w:p w14:paraId="48A27CC5" w14:textId="356C5634" w:rsidR="00774D89" w:rsidRPr="008656F8" w:rsidRDefault="00774D89" w:rsidP="008656F8">
      <w:pPr>
        <w:pStyle w:val="Listeavsnitt"/>
        <w:numPr>
          <w:ilvl w:val="0"/>
          <w:numId w:val="25"/>
        </w:numPr>
        <w:rPr>
          <w:b/>
          <w:bCs/>
        </w:rPr>
      </w:pPr>
      <w:r w:rsidRPr="008656F8">
        <w:rPr>
          <w:b/>
          <w:bCs/>
          <w:lang w:eastAsia="nb-NO"/>
        </w:rPr>
        <w:t>Avslutning av Skytjenestene</w:t>
      </w:r>
    </w:p>
    <w:p w14:paraId="6AE359D5" w14:textId="0AF01327" w:rsidR="004C1F00" w:rsidRDefault="00774D89" w:rsidP="00815C05">
      <w:r>
        <w:t>Denne t</w:t>
      </w:r>
      <w:r w:rsidR="00815C05">
        <w:t>illeggstjeneste</w:t>
      </w:r>
      <w:r w:rsidR="00156E18">
        <w:t xml:space="preserve">n </w:t>
      </w:r>
      <w:r w:rsidR="00815C05">
        <w:t>omfatte</w:t>
      </w:r>
      <w:r w:rsidR="007B6D73">
        <w:t>r</w:t>
      </w:r>
      <w:r w:rsidR="00815C05">
        <w:t xml:space="preserve"> bistand fra Leverandøren i forbindelse med avslutning av Skytjenesten</w:t>
      </w:r>
      <w:r w:rsidR="007B6D73">
        <w:t>(</w:t>
      </w:r>
      <w:r w:rsidR="00815C05">
        <w:t>e</w:t>
      </w:r>
      <w:r w:rsidR="007B6D73">
        <w:t>)</w:t>
      </w:r>
      <w:r w:rsidR="00156E18">
        <w:t xml:space="preserve">. </w:t>
      </w:r>
      <w:r w:rsidR="00467543">
        <w:t xml:space="preserve">Leverandør skal ved behov bistå Kunden i migrering av data. </w:t>
      </w:r>
      <w:r w:rsidR="00156E18">
        <w:t>Hvis Leverandøren er part i avtalen med Skytjenesteleverandøren,</w:t>
      </w:r>
      <w:r w:rsidR="00815C05">
        <w:t xml:space="preserve"> </w:t>
      </w:r>
      <w:r w:rsidR="00156E18">
        <w:t xml:space="preserve">skal </w:t>
      </w:r>
      <w:r w:rsidR="00156E18" w:rsidRPr="007B6D73">
        <w:t xml:space="preserve">Leverandøren </w:t>
      </w:r>
      <w:r w:rsidR="00815C05" w:rsidRPr="007B6D73">
        <w:t>bist</w:t>
      </w:r>
      <w:r w:rsidR="00156E18" w:rsidRPr="007B6D73">
        <w:t>å</w:t>
      </w:r>
      <w:r w:rsidR="00815C05" w:rsidRPr="007B6D73">
        <w:t xml:space="preserve"> med å overføre avtalen om Skytjenestene til Kunden</w:t>
      </w:r>
      <w:r w:rsidR="00156E18" w:rsidRPr="007B6D73">
        <w:t xml:space="preserve">. </w:t>
      </w:r>
      <w:r w:rsidR="000337DA" w:rsidRPr="007B6D73">
        <w:t xml:space="preserve">Det skal gis en overgangsperiode på maksimum 6 måneder etter avtaleopphør for datamigrering. </w:t>
      </w:r>
    </w:p>
    <w:p w14:paraId="0C7D872E" w14:textId="77777777" w:rsidR="008656F8" w:rsidRDefault="008656F8" w:rsidP="00815C05">
      <w:pPr>
        <w:rPr>
          <w:color w:val="FF0000"/>
        </w:rPr>
      </w:pPr>
    </w:p>
    <w:p w14:paraId="5F4D971A" w14:textId="72F6397B" w:rsidR="00FA5BC1" w:rsidRDefault="004C1F00" w:rsidP="00FA5BC1">
      <w:pPr>
        <w:pStyle w:val="Listeavsnitt"/>
        <w:numPr>
          <w:ilvl w:val="0"/>
          <w:numId w:val="15"/>
        </w:numPr>
        <w:rPr>
          <w:b/>
          <w:bCs/>
        </w:rPr>
      </w:pPr>
      <w:r w:rsidRPr="00B52CB5">
        <w:rPr>
          <w:b/>
          <w:bCs/>
        </w:rPr>
        <w:t>Oppsett av integrasjoner</w:t>
      </w:r>
    </w:p>
    <w:p w14:paraId="0E80742A" w14:textId="77583CB8" w:rsidR="008656F8" w:rsidRPr="000554EC" w:rsidRDefault="00FA5BC1" w:rsidP="00FA5BC1">
      <w:r>
        <w:t xml:space="preserve">Denne tilleggstjenesten omfatter integrasjoner </w:t>
      </w:r>
      <w:r w:rsidR="00472079">
        <w:t>i krav</w:t>
      </w:r>
      <w:r w:rsidR="000554EC">
        <w:t xml:space="preserve"> nr.</w:t>
      </w:r>
      <w:r w:rsidR="00472079">
        <w:t xml:space="preserve"> 3.5 og 3.6</w:t>
      </w:r>
      <w:r w:rsidR="000554EC">
        <w:t xml:space="preserve"> i </w:t>
      </w:r>
      <w:r w:rsidR="000554EC" w:rsidRPr="000237A1">
        <w:rPr>
          <w:i/>
          <w:iCs/>
        </w:rPr>
        <w:t>Vedlegg 1 Kravspesifikasjon</w:t>
      </w:r>
      <w:r w:rsidR="000554EC">
        <w:rPr>
          <w:i/>
          <w:iCs/>
        </w:rPr>
        <w:t>.</w:t>
      </w:r>
    </w:p>
    <w:p w14:paraId="313DD4B7" w14:textId="0E2CF93C" w:rsidR="00815C05" w:rsidRDefault="00815C05" w:rsidP="007229FC">
      <w:pPr>
        <w:pStyle w:val="Overskrift3"/>
      </w:pPr>
      <w:bookmarkStart w:id="20" w:name="_Toc232770132"/>
      <w:r>
        <w:t>Krav til tjenestekatalog</w:t>
      </w:r>
      <w:bookmarkEnd w:id="20"/>
    </w:p>
    <w:p w14:paraId="6EAC77C5" w14:textId="78C508F6" w:rsidR="00815C05" w:rsidRDefault="00815C05" w:rsidP="00815C05">
      <w:r>
        <w:t>Kunden ønsker at Leverandøren skal tilby tjenester fra sin tjenestekatalog gjennom avtaleperioden, se avtalen punkt 3.2.</w:t>
      </w:r>
    </w:p>
    <w:p w14:paraId="401E2075" w14:textId="77777777" w:rsidR="006178DA" w:rsidRDefault="006178DA" w:rsidP="00590C3A"/>
    <w:p w14:paraId="2FABE568" w14:textId="3F937175" w:rsidR="00815C05" w:rsidRDefault="00815C05" w:rsidP="00590C3A">
      <w:pPr>
        <w:pStyle w:val="Overskrift3"/>
      </w:pPr>
      <w:r w:rsidRPr="00DE734C">
        <w:br w:type="page"/>
      </w:r>
      <w:bookmarkStart w:id="21" w:name="_Toc232770133"/>
      <w:r>
        <w:lastRenderedPageBreak/>
        <w:t>Bilag 2: Leverandørens løsningsspesifikasjon</w:t>
      </w:r>
      <w:bookmarkEnd w:id="21"/>
    </w:p>
    <w:p w14:paraId="5A6B8E6E" w14:textId="77777777" w:rsidR="00815C05" w:rsidRPr="00B83756" w:rsidRDefault="00815C05" w:rsidP="00815C05">
      <w:pPr>
        <w:rPr>
          <w:i/>
          <w:szCs w:val="22"/>
        </w:rPr>
      </w:pPr>
      <w:r>
        <w:rPr>
          <w:i/>
          <w:szCs w:val="22"/>
        </w:rPr>
        <w:t>Bilaget skal f</w:t>
      </w:r>
      <w:r w:rsidRPr="00B83756">
        <w:rPr>
          <w:i/>
          <w:szCs w:val="22"/>
        </w:rPr>
        <w:t xml:space="preserve">ylles ut av Leverandøren. </w:t>
      </w:r>
    </w:p>
    <w:p w14:paraId="6B43ED72" w14:textId="77777777" w:rsidR="00815C05" w:rsidRDefault="00815C05" w:rsidP="00815C05"/>
    <w:p w14:paraId="28052509" w14:textId="77777777" w:rsidR="00B260DF" w:rsidRDefault="00815C05" w:rsidP="00815C05">
      <w:r w:rsidRPr="000554EC">
        <w:t xml:space="preserve">Leverandøren må påse at alle krav i bilag 1 </w:t>
      </w:r>
      <w:r w:rsidR="00F439F7">
        <w:t xml:space="preserve">og tilhørende vedlegg </w:t>
      </w:r>
      <w:r w:rsidRPr="000554EC">
        <w:t>er tilfredsstillende besvart</w:t>
      </w:r>
      <w:r w:rsidR="00B260DF">
        <w:t xml:space="preserve">. </w:t>
      </w:r>
    </w:p>
    <w:p w14:paraId="5916322B" w14:textId="77777777" w:rsidR="00B260DF" w:rsidRDefault="00B260DF" w:rsidP="00815C05"/>
    <w:p w14:paraId="1C3F236E" w14:textId="686A8250" w:rsidR="00815C05" w:rsidRPr="000554EC" w:rsidRDefault="00815C05" w:rsidP="00815C05">
      <w:r w:rsidRPr="000554EC">
        <w:t>Punktene nedenfor gir oversikt over hvilke forhold den generelle avtaleteksten forutsetter eller legger til rette for at er besvart i bilaget, men oversikten kan ikke anses som uttømmende. Bilag 1</w:t>
      </w:r>
      <w:r w:rsidR="00E87718">
        <w:t xml:space="preserve"> med vedlegg</w:t>
      </w:r>
      <w:r w:rsidRPr="000554EC">
        <w:t xml:space="preserve"> omfatte</w:t>
      </w:r>
      <w:r w:rsidR="00EC07A2">
        <w:t>r</w:t>
      </w:r>
      <w:r w:rsidRPr="000554EC">
        <w:t xml:space="preserve"> flere krav og flere forhold enn det som </w:t>
      </w:r>
      <w:proofErr w:type="gramStart"/>
      <w:r w:rsidRPr="000554EC">
        <w:t>fremgår</w:t>
      </w:r>
      <w:proofErr w:type="gramEnd"/>
      <w:r w:rsidRPr="000554EC">
        <w:t xml:space="preserve"> i bilagsmalen nedenfor.</w:t>
      </w:r>
    </w:p>
    <w:p w14:paraId="1D28DDB9" w14:textId="77777777" w:rsidR="004E0101" w:rsidRDefault="004E0101" w:rsidP="00815C05"/>
    <w:p w14:paraId="17266492" w14:textId="6862EE18" w:rsidR="00454C1F" w:rsidRPr="00AA1016" w:rsidRDefault="00FE44BE" w:rsidP="00AA1016">
      <w:pPr>
        <w:pBdr>
          <w:top w:val="none" w:sz="0" w:space="0" w:color="E3E3E3"/>
          <w:left w:val="none" w:sz="0" w:space="0" w:color="E3E3E3"/>
          <w:bottom w:val="none" w:sz="0" w:space="0" w:color="E3E3E3"/>
          <w:right w:val="none" w:sz="0" w:space="0" w:color="E3E3E3"/>
          <w:between w:val="none" w:sz="0" w:space="0" w:color="E3E3E3"/>
        </w:pBdr>
        <w:shd w:val="clear" w:color="auto" w:fill="FFFFFF" w:themeFill="background1"/>
        <w:rPr>
          <w:i/>
          <w:iCs/>
        </w:rPr>
      </w:pPr>
      <w:r>
        <w:t xml:space="preserve">I tillegg til å </w:t>
      </w:r>
      <w:r w:rsidR="00AE087E">
        <w:t xml:space="preserve">fylle ut Bilag 2 </w:t>
      </w:r>
      <w:r w:rsidR="00377DB1">
        <w:t xml:space="preserve">skal </w:t>
      </w:r>
      <w:r w:rsidR="00AE087E">
        <w:t>leverandøren</w:t>
      </w:r>
      <w:r w:rsidR="009F672B">
        <w:t xml:space="preserve"> </w:t>
      </w:r>
      <w:r w:rsidR="008C74D6">
        <w:t>besvare</w:t>
      </w:r>
      <w:r w:rsidR="009B51CA">
        <w:t xml:space="preserve"> hvert enkelt krav </w:t>
      </w:r>
      <w:r w:rsidR="005E1402">
        <w:t>i</w:t>
      </w:r>
      <w:r w:rsidR="00787810">
        <w:t xml:space="preserve"> </w:t>
      </w:r>
      <w:r w:rsidR="00787810" w:rsidRPr="000237A1">
        <w:rPr>
          <w:i/>
          <w:iCs/>
        </w:rPr>
        <w:t>Vedlegg 1 Kravspesifikasjon</w:t>
      </w:r>
      <w:r w:rsidR="004A0C95">
        <w:rPr>
          <w:i/>
          <w:iCs/>
        </w:rPr>
        <w:t xml:space="preserve">. </w:t>
      </w:r>
      <w:r w:rsidR="00F42B51">
        <w:rPr>
          <w:rFonts w:ascii="Source Sans 3" w:eastAsia="Source Sans 3" w:hAnsi="Source Sans 3" w:cs="Source Sans 3"/>
        </w:rPr>
        <w:t xml:space="preserve">Leverandøren </w:t>
      </w:r>
      <w:r w:rsidR="00AA1016">
        <w:rPr>
          <w:rFonts w:ascii="Source Sans 3" w:eastAsia="Source Sans 3" w:hAnsi="Source Sans 3" w:cs="Source Sans 3"/>
        </w:rPr>
        <w:t xml:space="preserve">må også </w:t>
      </w:r>
      <w:r w:rsidR="00F42B51">
        <w:rPr>
          <w:rFonts w:ascii="Source Sans 3" w:eastAsia="Source Sans 3" w:hAnsi="Source Sans 3" w:cs="Source Sans 3"/>
        </w:rPr>
        <w:t xml:space="preserve">beskrive hvordan tilbudt løsning ivaretar Kundens behov som er beskrevet i </w:t>
      </w:r>
      <w:r w:rsidR="00A62628" w:rsidRPr="000237A1">
        <w:rPr>
          <w:i/>
          <w:iCs/>
        </w:rPr>
        <w:t>Vedlegg 2 Scenariobasert kravspesifiserin</w:t>
      </w:r>
      <w:r w:rsidR="000B604C">
        <w:rPr>
          <w:i/>
          <w:iCs/>
        </w:rPr>
        <w:t>g</w:t>
      </w:r>
      <w:r w:rsidR="00454C1F">
        <w:rPr>
          <w:i/>
          <w:iCs/>
        </w:rPr>
        <w:t xml:space="preserve"> </w:t>
      </w:r>
      <w:r w:rsidR="00A27E1A" w:rsidRPr="00A27E1A">
        <w:t xml:space="preserve">i </w:t>
      </w:r>
      <w:r w:rsidR="00FD08DC">
        <w:t xml:space="preserve">et </w:t>
      </w:r>
      <w:r w:rsidR="00A27E1A" w:rsidRPr="00A27E1A">
        <w:t>eget vedlegg.</w:t>
      </w:r>
      <w:r w:rsidR="00490E39">
        <w:t xml:space="preserve"> </w:t>
      </w:r>
    </w:p>
    <w:p w14:paraId="79DE3B06" w14:textId="77777777" w:rsidR="00B53CF3" w:rsidRDefault="00B53CF3" w:rsidP="005E590F">
      <w:pPr>
        <w:pBdr>
          <w:top w:val="none" w:sz="0" w:space="0" w:color="E3E3E3"/>
          <w:left w:val="none" w:sz="0" w:space="0" w:color="E3E3E3"/>
          <w:bottom w:val="none" w:sz="0" w:space="0" w:color="E3E3E3"/>
          <w:right w:val="none" w:sz="0" w:space="0" w:color="E3E3E3"/>
          <w:between w:val="none" w:sz="0" w:space="0" w:color="E3E3E3"/>
        </w:pBdr>
      </w:pPr>
    </w:p>
    <w:p w14:paraId="2DD4122F" w14:textId="5A5EE487" w:rsidR="00FE44BE" w:rsidRDefault="00FD3110" w:rsidP="00933674">
      <w:pPr>
        <w:pBdr>
          <w:top w:val="none" w:sz="0" w:space="0" w:color="E3E3E3"/>
          <w:left w:val="none" w:sz="0" w:space="0" w:color="E3E3E3"/>
          <w:bottom w:val="none" w:sz="0" w:space="0" w:color="E3E3E3"/>
          <w:right w:val="none" w:sz="0" w:space="0" w:color="E3E3E3"/>
          <w:between w:val="none" w:sz="0" w:space="0" w:color="E3E3E3"/>
        </w:pBdr>
        <w:rPr>
          <w:rFonts w:ascii="Source Sans 3" w:eastAsia="Source Sans 3" w:hAnsi="Source Sans 3" w:cs="Source Sans 3"/>
          <w:highlight w:val="white"/>
        </w:rPr>
      </w:pPr>
      <w:r>
        <w:t>I b</w:t>
      </w:r>
      <w:r w:rsidR="00A24831">
        <w:t xml:space="preserve">esvarelsen </w:t>
      </w:r>
      <w:r w:rsidR="00185C81">
        <w:t xml:space="preserve">av scenariobaserte krav </w:t>
      </w:r>
      <w:r w:rsidR="00C67770">
        <w:t>bes leverandøren å s</w:t>
      </w:r>
      <w:r w:rsidR="00C67770" w:rsidRPr="00C87B79">
        <w:rPr>
          <w:rFonts w:ascii="Source Sans 3" w:eastAsia="Source Sans 3" w:hAnsi="Source Sans 3" w:cs="Source Sans 3"/>
          <w:highlight w:val="white"/>
        </w:rPr>
        <w:t>truktur</w:t>
      </w:r>
      <w:r w:rsidR="00C67770">
        <w:rPr>
          <w:rFonts w:ascii="Source Sans 3" w:eastAsia="Source Sans 3" w:hAnsi="Source Sans 3" w:cs="Source Sans 3"/>
          <w:highlight w:val="white"/>
        </w:rPr>
        <w:t xml:space="preserve">ere </w:t>
      </w:r>
      <w:r w:rsidR="005E590F" w:rsidRPr="00C87B79">
        <w:rPr>
          <w:rFonts w:ascii="Source Sans 3" w:eastAsia="Source Sans 3" w:hAnsi="Source Sans 3" w:cs="Source Sans 3"/>
          <w:highlight w:val="white"/>
        </w:rPr>
        <w:t xml:space="preserve">besvarelsen </w:t>
      </w:r>
      <w:r>
        <w:rPr>
          <w:rFonts w:ascii="Source Sans 3" w:eastAsia="Source Sans 3" w:hAnsi="Source Sans 3" w:cs="Source Sans 3"/>
          <w:highlight w:val="white"/>
        </w:rPr>
        <w:t xml:space="preserve">med </w:t>
      </w:r>
      <w:r w:rsidR="005E590F" w:rsidRPr="00C87B79">
        <w:rPr>
          <w:rFonts w:ascii="Source Sans 3" w:eastAsia="Source Sans 3" w:hAnsi="Source Sans 3" w:cs="Source Sans 3"/>
          <w:highlight w:val="white"/>
        </w:rPr>
        <w:t xml:space="preserve">tydelige overskrifter per steg i </w:t>
      </w:r>
      <w:proofErr w:type="spellStart"/>
      <w:r w:rsidR="005E590F" w:rsidRPr="00C87B79">
        <w:rPr>
          <w:rFonts w:ascii="Source Sans 3" w:eastAsia="Source Sans 3" w:hAnsi="Source Sans 3" w:cs="Source Sans 3"/>
          <w:highlight w:val="white"/>
        </w:rPr>
        <w:t>scenariebeskrivelsene</w:t>
      </w:r>
      <w:proofErr w:type="spellEnd"/>
      <w:r w:rsidR="00D26142">
        <w:rPr>
          <w:rFonts w:ascii="Source Sans 3" w:eastAsia="Source Sans 3" w:hAnsi="Source Sans 3" w:cs="Source Sans 3"/>
          <w:highlight w:val="white"/>
        </w:rPr>
        <w:t xml:space="preserve">, og </w:t>
      </w:r>
      <w:r w:rsidR="00601C40">
        <w:rPr>
          <w:rFonts w:ascii="Source Sans 3" w:eastAsia="Source Sans 3" w:hAnsi="Source Sans 3" w:cs="Source Sans 3"/>
          <w:highlight w:val="white"/>
        </w:rPr>
        <w:t xml:space="preserve">i </w:t>
      </w:r>
      <w:r w:rsidR="00724A31">
        <w:rPr>
          <w:rFonts w:ascii="Source Sans 3" w:eastAsia="Source Sans 3" w:hAnsi="Source Sans 3" w:cs="Source Sans 3"/>
          <w:highlight w:val="white"/>
        </w:rPr>
        <w:t>oppført</w:t>
      </w:r>
      <w:r w:rsidR="00601C40">
        <w:rPr>
          <w:rFonts w:ascii="Source Sans 3" w:eastAsia="Source Sans 3" w:hAnsi="Source Sans 3" w:cs="Source Sans 3"/>
          <w:highlight w:val="white"/>
        </w:rPr>
        <w:t xml:space="preserve"> rekkefølge.</w:t>
      </w:r>
      <w:r w:rsidR="00D26142">
        <w:rPr>
          <w:rFonts w:ascii="Source Sans 3" w:eastAsia="Source Sans 3" w:hAnsi="Source Sans 3" w:cs="Source Sans 3"/>
          <w:highlight w:val="white"/>
        </w:rPr>
        <w:t xml:space="preserve"> </w:t>
      </w:r>
      <w:r w:rsidR="005E590F" w:rsidRPr="00C87B79">
        <w:rPr>
          <w:rFonts w:ascii="Source Sans 3" w:eastAsia="Source Sans 3" w:hAnsi="Source Sans 3" w:cs="Source Sans 3"/>
          <w:highlight w:val="white"/>
        </w:rPr>
        <w:t>Bruk gjerne skjermbilder, klikkstier og videodemonstrasjoner. Ved demo bes dere følge brukerreisen kronologisk.</w:t>
      </w:r>
      <w:r w:rsidR="00571527">
        <w:rPr>
          <w:rFonts w:ascii="Source Sans 3" w:eastAsia="Source Sans 3" w:hAnsi="Source Sans 3" w:cs="Source Sans 3"/>
          <w:highlight w:val="white"/>
        </w:rPr>
        <w:t xml:space="preserve"> Besvarelsen </w:t>
      </w:r>
      <w:r w:rsidR="00310CFD">
        <w:rPr>
          <w:rFonts w:ascii="Source Sans 3" w:eastAsia="Source Sans 3" w:hAnsi="Source Sans 3" w:cs="Source Sans 3"/>
          <w:highlight w:val="white"/>
        </w:rPr>
        <w:t>skal være på maksimum 1</w:t>
      </w:r>
      <w:r w:rsidR="001163C2">
        <w:rPr>
          <w:rFonts w:ascii="Source Sans 3" w:eastAsia="Source Sans 3" w:hAnsi="Source Sans 3" w:cs="Source Sans 3"/>
          <w:highlight w:val="white"/>
        </w:rPr>
        <w:t xml:space="preserve">5 </w:t>
      </w:r>
      <w:r w:rsidR="00310CFD">
        <w:rPr>
          <w:rFonts w:ascii="Source Sans 3" w:eastAsia="Source Sans 3" w:hAnsi="Source Sans 3" w:cs="Source Sans 3"/>
          <w:highlight w:val="white"/>
        </w:rPr>
        <w:t xml:space="preserve">sider totalt. </w:t>
      </w:r>
    </w:p>
    <w:p w14:paraId="349E7AE5" w14:textId="77777777" w:rsidR="00933674" w:rsidRPr="00933674" w:rsidRDefault="00933674" w:rsidP="00933674">
      <w:pPr>
        <w:pBdr>
          <w:top w:val="none" w:sz="0" w:space="0" w:color="E3E3E3"/>
          <w:left w:val="none" w:sz="0" w:space="0" w:color="E3E3E3"/>
          <w:bottom w:val="none" w:sz="0" w:space="0" w:color="E3E3E3"/>
          <w:right w:val="none" w:sz="0" w:space="0" w:color="E3E3E3"/>
          <w:between w:val="none" w:sz="0" w:space="0" w:color="E3E3E3"/>
        </w:pBdr>
        <w:rPr>
          <w:rFonts w:ascii="Source Sans 3" w:eastAsia="Source Sans 3" w:hAnsi="Source Sans 3" w:cs="Source Sans 3"/>
          <w:highlight w:val="white"/>
        </w:rPr>
      </w:pPr>
    </w:p>
    <w:p w14:paraId="3D3EE311" w14:textId="6EBC65B9" w:rsidR="00815C05" w:rsidRDefault="00815C05" w:rsidP="00110423">
      <w:pPr>
        <w:pStyle w:val="Overskrift2"/>
      </w:pPr>
      <w:bookmarkStart w:id="22" w:name="_Toc232770134"/>
      <w:r>
        <w:t xml:space="preserve">I. Avtalens </w:t>
      </w:r>
      <w:r w:rsidRPr="00110423">
        <w:t>omfang</w:t>
      </w:r>
      <w:r>
        <w:t xml:space="preserve"> (Avtalens punkt 1.1)</w:t>
      </w:r>
      <w:bookmarkEnd w:id="22"/>
    </w:p>
    <w:p w14:paraId="3099CE2E" w14:textId="69B2C5F5" w:rsidR="00815C05" w:rsidRDefault="00815C05" w:rsidP="00E57675">
      <w:pPr>
        <w:pStyle w:val="Overskrift3"/>
      </w:pPr>
      <w:bookmarkStart w:id="23" w:name="_Toc232770135"/>
      <w:r>
        <w:t xml:space="preserve">Beskrivelse av </w:t>
      </w:r>
      <w:r w:rsidRPr="001E034C">
        <w:t>Skytjeneste</w:t>
      </w:r>
      <w:r>
        <w:t>ne</w:t>
      </w:r>
      <w:bookmarkEnd w:id="23"/>
    </w:p>
    <w:p w14:paraId="17878DBC" w14:textId="77777777" w:rsidR="00815C05" w:rsidRDefault="00815C05" w:rsidP="00815C05">
      <w:r>
        <w:t>Leverandøren skal her beskrive Skytjenestene og hvordan de oppfyller Kundens krav i bilag 1. Kravene skal tolkes i lys av Kundens beskrivelse av sine behov.</w:t>
      </w:r>
    </w:p>
    <w:p w14:paraId="465522AA" w14:textId="77777777" w:rsidR="00815C05" w:rsidRDefault="00815C05" w:rsidP="00815C05">
      <w:r>
        <w:t xml:space="preserve"> </w:t>
      </w:r>
    </w:p>
    <w:p w14:paraId="17F7C7E8" w14:textId="4B0C2576" w:rsidR="00815C05" w:rsidRDefault="00815C05" w:rsidP="00815C05">
      <w:r w:rsidRPr="001E034C">
        <w:t xml:space="preserve">Leverandøren </w:t>
      </w:r>
      <w:r>
        <w:t xml:space="preserve">skal her også beskrive hvordan håndheving av </w:t>
      </w:r>
      <w:r w:rsidRPr="001E034C">
        <w:t xml:space="preserve">Standardvilkår </w:t>
      </w:r>
      <w:r>
        <w:t>overfor Skytjenesteleverandøren skal foregå i avtaler som Leverandøren er part i.</w:t>
      </w:r>
    </w:p>
    <w:p w14:paraId="17BCC23C" w14:textId="4AA01C7A" w:rsidR="00815C05" w:rsidRDefault="00815C05" w:rsidP="00A23FC4">
      <w:pPr>
        <w:pStyle w:val="Overskrift3"/>
      </w:pPr>
      <w:bookmarkStart w:id="24" w:name="_Toc232770136"/>
      <w:r>
        <w:t xml:space="preserve">Beskrivelse av hvordan </w:t>
      </w:r>
      <w:r w:rsidRPr="001E034C">
        <w:t>Skytjeneste</w:t>
      </w:r>
      <w:r>
        <w:t>ne avviker fra Kundens krav</w:t>
      </w:r>
      <w:bookmarkEnd w:id="24"/>
    </w:p>
    <w:p w14:paraId="3F743F0E" w14:textId="77777777" w:rsidR="00815C05" w:rsidRDefault="00815C05" w:rsidP="00815C05">
      <w:r>
        <w:t xml:space="preserve">Leverandøren skal her beskrive tydelig de punkter hvor Skytjenestene eventuelt avviker fra Kundens krav i bilag 1. Leverandøren kan også velge å beskrive eventuelle kompenserende tiltak. </w:t>
      </w:r>
    </w:p>
    <w:p w14:paraId="69A3CBF5" w14:textId="77777777" w:rsidR="00815C05" w:rsidRDefault="00815C05" w:rsidP="00815C05"/>
    <w:p w14:paraId="2EA57980" w14:textId="38B1CA51" w:rsidR="00815C05" w:rsidRDefault="00815C05" w:rsidP="00815C05">
      <w:r>
        <w:t>[Merknad: Hvis Skytjenestene avviker fra Kundens krav i bilag 1, og Leverandøren ikke har beskrevet avvikene tydelig her, vil det ha betydning for Leverandørens ansvar for Skytjenestenes egenskaper, se bl.a. avtalen punkt 2.4 og 9.1.1-9.1.2.]</w:t>
      </w:r>
    </w:p>
    <w:p w14:paraId="1D32E643" w14:textId="23ECA1F6" w:rsidR="00815C05" w:rsidRPr="001E034C" w:rsidRDefault="00815C05" w:rsidP="00A23FC4">
      <w:pPr>
        <w:pStyle w:val="Overskrift3"/>
      </w:pPr>
      <w:bookmarkStart w:id="25" w:name="_Toc232770137"/>
      <w:r>
        <w:t>Beskrivelse av Tilleggstjenester</w:t>
      </w:r>
      <w:bookmarkEnd w:id="25"/>
    </w:p>
    <w:p w14:paraId="44B86C1C" w14:textId="77777777" w:rsidR="00815C05" w:rsidRDefault="00815C05" w:rsidP="00815C05">
      <w:r>
        <w:t>Hvis Kunden har stilt krav til levering av Tilleggstjenester, skal Leverandøren beskrive Tilleggstjenestene og sine eventuelle forutsetninger for levering av dem her</w:t>
      </w:r>
      <w:r w:rsidRPr="001E034C">
        <w:t>.</w:t>
      </w:r>
      <w:r>
        <w:t xml:space="preserve"> Beskrivelsen skal ta utgangspunkt i Kundens behov og krav slik de </w:t>
      </w:r>
      <w:proofErr w:type="gramStart"/>
      <w:r>
        <w:t>fremkommer</w:t>
      </w:r>
      <w:proofErr w:type="gramEnd"/>
      <w:r>
        <w:t xml:space="preserve"> i bilag 1. </w:t>
      </w:r>
    </w:p>
    <w:p w14:paraId="72184ADB" w14:textId="77777777" w:rsidR="00815C05" w:rsidRDefault="00815C05" w:rsidP="00815C05"/>
    <w:p w14:paraId="7FC00612" w14:textId="44D8D1B3" w:rsidR="00815C05" w:rsidRDefault="00815C05" w:rsidP="00815C05">
      <w:r>
        <w:t>Inneholder beskrivelsen etter Leverandørens mening avvik fra Kundens krav i bilag 1, skal det angis tydelig her.</w:t>
      </w:r>
    </w:p>
    <w:p w14:paraId="04B5E35E" w14:textId="33E06DEF" w:rsidR="00815C05" w:rsidRDefault="00815C05" w:rsidP="00867A37">
      <w:pPr>
        <w:pStyle w:val="Overskrift2"/>
      </w:pPr>
      <w:bookmarkStart w:id="26" w:name="_Toc232770138"/>
      <w:r>
        <w:lastRenderedPageBreak/>
        <w:t>II. Andre krav i Avtalen</w:t>
      </w:r>
      <w:bookmarkEnd w:id="26"/>
    </w:p>
    <w:p w14:paraId="50E04651" w14:textId="509993FB" w:rsidR="00815C05" w:rsidRDefault="00815C05" w:rsidP="00A23FC4">
      <w:pPr>
        <w:pStyle w:val="Overskrift3"/>
      </w:pPr>
      <w:bookmarkStart w:id="27" w:name="_Toc232770139"/>
      <w:r w:rsidRPr="003A66C4">
        <w:t>Avtalens punkt</w:t>
      </w:r>
      <w:r w:rsidRPr="00AC4960" w:rsidDel="00CB6F02">
        <w:t xml:space="preserve"> </w:t>
      </w:r>
      <w:r w:rsidRPr="00AC4960">
        <w:t>5.1</w:t>
      </w:r>
      <w:r>
        <w:t>.2 Kundens ansvar for tilrettelegging</w:t>
      </w:r>
      <w:bookmarkEnd w:id="27"/>
    </w:p>
    <w:p w14:paraId="77892604" w14:textId="75FDC5E9" w:rsidR="00815C05" w:rsidRDefault="00815C05" w:rsidP="00815C05">
      <w:r>
        <w:t>Leverandørens behov for informasjon og tilganger som er nødvendig for å levere eventuelle Tilleggstjenester etter denne avtalen skal fremgå her.</w:t>
      </w:r>
    </w:p>
    <w:p w14:paraId="6384639C" w14:textId="341371DE" w:rsidR="00815C05" w:rsidRDefault="00815C05" w:rsidP="00A23FC4">
      <w:pPr>
        <w:pStyle w:val="Overskrift3"/>
      </w:pPr>
      <w:bookmarkStart w:id="28" w:name="_Toc232770140"/>
      <w:r w:rsidRPr="003A66C4">
        <w:t>Avtalens punkt</w:t>
      </w:r>
      <w:r w:rsidRPr="0095326F" w:rsidDel="00CB6F02">
        <w:t xml:space="preserve"> </w:t>
      </w:r>
      <w:r>
        <w:t>8.2.2 Skytjenestene</w:t>
      </w:r>
      <w:bookmarkEnd w:id="28"/>
    </w:p>
    <w:p w14:paraId="04476239" w14:textId="3CB45646" w:rsidR="00815C05" w:rsidRPr="00A03997" w:rsidRDefault="00815C05" w:rsidP="00815C05">
      <w:pPr>
        <w:rPr>
          <w:rFonts w:cstheme="minorHAnsi"/>
        </w:rPr>
      </w:pPr>
      <w:r>
        <w:rPr>
          <w:rFonts w:cstheme="minorHAnsi"/>
        </w:rPr>
        <w:t xml:space="preserve">Hvis Standardvilkårene for Skytjenester inneholder vilkår knyttet til Kundens bruk av Skytjenesten som Kunden bør være særlig oppmerksom på, skal Leverandøren gi tydelig varsel om det her. Dette kan gjelde f.eks. forutsetninger for bruken, uvanlige lisensmodeller, terskler som utløser krav på tilleggsvederlag e.l. Eksemplene her er ikke uttømmende. </w:t>
      </w:r>
    </w:p>
    <w:p w14:paraId="50FF4425" w14:textId="10808848" w:rsidR="00815C05" w:rsidRDefault="00815C05" w:rsidP="00E50582">
      <w:pPr>
        <w:pStyle w:val="Overskrift1"/>
      </w:pPr>
      <w:r>
        <w:br w:type="page"/>
      </w:r>
      <w:bookmarkStart w:id="29" w:name="_Toc232770141"/>
      <w:r>
        <w:lastRenderedPageBreak/>
        <w:t xml:space="preserve">Bilag 4: Leveringsplan </w:t>
      </w:r>
      <w:r w:rsidRPr="009C63BC">
        <w:t>og plan og kriterier for Kundens Godkjenningsprøve</w:t>
      </w:r>
      <w:bookmarkEnd w:id="29"/>
    </w:p>
    <w:p w14:paraId="2B4DAA32" w14:textId="2DE25892" w:rsidR="00D90B75" w:rsidRPr="00D90B75" w:rsidRDefault="00D90B75" w:rsidP="00D90B75">
      <w:pPr>
        <w:rPr>
          <w:i/>
          <w:szCs w:val="22"/>
        </w:rPr>
      </w:pPr>
      <w:r>
        <w:rPr>
          <w:i/>
          <w:szCs w:val="22"/>
        </w:rPr>
        <w:t>Bilaget skal f</w:t>
      </w:r>
      <w:r w:rsidRPr="00B83756">
        <w:rPr>
          <w:i/>
          <w:szCs w:val="22"/>
        </w:rPr>
        <w:t>ylles ut av</w:t>
      </w:r>
      <w:r>
        <w:rPr>
          <w:i/>
          <w:szCs w:val="22"/>
        </w:rPr>
        <w:t xml:space="preserve"> Kunden og</w:t>
      </w:r>
      <w:r w:rsidRPr="00B83756">
        <w:rPr>
          <w:i/>
          <w:szCs w:val="22"/>
        </w:rPr>
        <w:t xml:space="preserve"> Leverandøren. </w:t>
      </w:r>
    </w:p>
    <w:p w14:paraId="6BE62BB6" w14:textId="0CA2A897" w:rsidR="00815C05" w:rsidRDefault="00815C05" w:rsidP="00867A37">
      <w:pPr>
        <w:pStyle w:val="Overskrift2"/>
      </w:pPr>
      <w:bookmarkStart w:id="30" w:name="_Toc232770142"/>
      <w:r>
        <w:t>I. Tilgjengeliggjøring av Skytjenestene (Avtalens punkt 2.2)</w:t>
      </w:r>
      <w:bookmarkEnd w:id="30"/>
    </w:p>
    <w:p w14:paraId="7827D103" w14:textId="4527C6D4" w:rsidR="00815C05" w:rsidRDefault="00815C05" w:rsidP="000B466D">
      <w:pPr>
        <w:pStyle w:val="Overskrift3"/>
      </w:pPr>
      <w:bookmarkStart w:id="31" w:name="_Toc232770143"/>
      <w:r>
        <w:t>A. Når Skytjenestene skal være tilgjengelig for Kunden</w:t>
      </w:r>
      <w:bookmarkEnd w:id="31"/>
    </w:p>
    <w:p w14:paraId="17190BF7" w14:textId="5E9E1E38" w:rsidR="00815C05" w:rsidRDefault="00815C05" w:rsidP="00815C05">
      <w:r>
        <w:t xml:space="preserve">Skytjenestene (senest) skal være tilgjengelig for Kunden </w:t>
      </w:r>
      <w:r w:rsidR="00194E41">
        <w:t>påfølgende dag etter at avtalen er signert.</w:t>
      </w:r>
    </w:p>
    <w:p w14:paraId="36ECBF20" w14:textId="11034A27" w:rsidR="00815C05" w:rsidRDefault="00815C05" w:rsidP="000B466D">
      <w:pPr>
        <w:pStyle w:val="Overskrift3"/>
      </w:pPr>
      <w:bookmarkStart w:id="32" w:name="_Toc232770144"/>
      <w:r>
        <w:t>B. Plan for levering av Tilleggstjenester</w:t>
      </w:r>
      <w:bookmarkEnd w:id="32"/>
    </w:p>
    <w:p w14:paraId="336CF189" w14:textId="77777777" w:rsidR="00815C05" w:rsidRDefault="00815C05" w:rsidP="00815C05">
      <w:r>
        <w:t xml:space="preserve">Plan for levering av eventuelle Tilleggstjenester skal fremgå her. Dette gjelder også eventuelle Tilleggstjenester som skal leveres i senere innføringssteg. </w:t>
      </w:r>
    </w:p>
    <w:p w14:paraId="757AF679" w14:textId="77777777" w:rsidR="00815C05" w:rsidRDefault="00815C05" w:rsidP="00815C05"/>
    <w:p w14:paraId="094E7AC5" w14:textId="77777777" w:rsidR="00815C05" w:rsidRDefault="00815C05" w:rsidP="00815C05">
      <w:r>
        <w:t>Planen bør bl.a. inneholde:</w:t>
      </w:r>
    </w:p>
    <w:p w14:paraId="22C87FF4" w14:textId="77777777" w:rsidR="00815C05" w:rsidRDefault="00815C05" w:rsidP="00815C05"/>
    <w:p w14:paraId="00E189D0" w14:textId="77777777" w:rsidR="00815C05" w:rsidRDefault="00815C05" w:rsidP="0020007B">
      <w:pPr>
        <w:pStyle w:val="Listeavsnitt"/>
        <w:numPr>
          <w:ilvl w:val="0"/>
          <w:numId w:val="13"/>
        </w:numPr>
      </w:pPr>
      <w:r>
        <w:t>En overordnet beskrivelse av Tilleggstjenestene,</w:t>
      </w:r>
    </w:p>
    <w:p w14:paraId="67709FB1" w14:textId="77777777" w:rsidR="00815C05" w:rsidRDefault="00815C05" w:rsidP="0020007B">
      <w:pPr>
        <w:pStyle w:val="Listeavsnitt"/>
        <w:numPr>
          <w:ilvl w:val="0"/>
          <w:numId w:val="13"/>
        </w:numPr>
      </w:pPr>
      <w:r>
        <w:t>aktiviteter knyttet til etablering av Tilleggstjenestene med tilhørende leveringsfrister,</w:t>
      </w:r>
    </w:p>
    <w:p w14:paraId="66AB2CCE" w14:textId="77777777" w:rsidR="00815C05" w:rsidRDefault="00815C05" w:rsidP="0020007B">
      <w:pPr>
        <w:pStyle w:val="Listeavsnitt"/>
        <w:numPr>
          <w:ilvl w:val="0"/>
          <w:numId w:val="13"/>
        </w:numPr>
      </w:pPr>
      <w:r>
        <w:t>omfanget av Kundens eventuelle medvirkning knyttet til etablering av Tilleggstjenestene, og</w:t>
      </w:r>
    </w:p>
    <w:p w14:paraId="4FE2C888" w14:textId="77777777" w:rsidR="00815C05" w:rsidRDefault="00815C05" w:rsidP="0020007B">
      <w:pPr>
        <w:pStyle w:val="Listeavsnitt"/>
        <w:numPr>
          <w:ilvl w:val="0"/>
          <w:numId w:val="13"/>
        </w:numPr>
      </w:pPr>
      <w:r>
        <w:t xml:space="preserve">eventuelle dagbotbelagte milepæler. </w:t>
      </w:r>
    </w:p>
    <w:p w14:paraId="4A33E03F" w14:textId="77777777" w:rsidR="00815C05" w:rsidRDefault="00815C05" w:rsidP="00815C05"/>
    <w:p w14:paraId="65AF87A3" w14:textId="3E633E4C" w:rsidR="00815C05" w:rsidRPr="00BA592F" w:rsidRDefault="00815C05" w:rsidP="00BA592F">
      <w:r>
        <w:t xml:space="preserve">Den del av planen som involverer Kunden, f.eks. i form av Kundens medvirkning, bør utarbeides sammen med Kunden og skal uansett godkjennes av Kunden. </w:t>
      </w:r>
    </w:p>
    <w:p w14:paraId="640C3B66" w14:textId="5FFD2EC6" w:rsidR="00815C05" w:rsidRDefault="00815C05" w:rsidP="00E50582">
      <w:pPr>
        <w:pStyle w:val="Overskrift1"/>
      </w:pPr>
      <w:r>
        <w:br w:type="page"/>
      </w:r>
      <w:bookmarkStart w:id="33" w:name="_Toc232770145"/>
      <w:r w:rsidRPr="00A75935">
        <w:lastRenderedPageBreak/>
        <w:t>Bilag 5</w:t>
      </w:r>
      <w:r>
        <w:t xml:space="preserve">: </w:t>
      </w:r>
      <w:r w:rsidRPr="009C63BC">
        <w:t>Tjenestenivå for Tilleggstjenestene med standardiserte kompensasjoner</w:t>
      </w:r>
      <w:bookmarkEnd w:id="33"/>
    </w:p>
    <w:p w14:paraId="16E9BD76" w14:textId="0253838D" w:rsidR="0041753F" w:rsidRPr="0041753F" w:rsidRDefault="0041753F" w:rsidP="0041753F">
      <w:pPr>
        <w:rPr>
          <w:i/>
          <w:iCs/>
        </w:rPr>
      </w:pPr>
      <w:r w:rsidRPr="0041753F">
        <w:rPr>
          <w:i/>
          <w:iCs/>
        </w:rPr>
        <w:t xml:space="preserve">Leverandørens besvarelse av Kundens krav til tjenestenivå og standardiserte kompensasjoner skal også </w:t>
      </w:r>
      <w:proofErr w:type="gramStart"/>
      <w:r w:rsidRPr="0041753F">
        <w:rPr>
          <w:i/>
          <w:iCs/>
        </w:rPr>
        <w:t>fremgå</w:t>
      </w:r>
      <w:proofErr w:type="gramEnd"/>
      <w:r w:rsidRPr="0041753F">
        <w:rPr>
          <w:i/>
          <w:iCs/>
        </w:rPr>
        <w:t xml:space="preserve"> av dette bilaget.</w:t>
      </w:r>
    </w:p>
    <w:p w14:paraId="01D11133" w14:textId="46441A55" w:rsidR="00815C05" w:rsidRDefault="00815C05" w:rsidP="0041753F">
      <w:pPr>
        <w:pStyle w:val="Overskrift2"/>
      </w:pPr>
      <w:bookmarkStart w:id="34" w:name="_Toc232770146"/>
      <w:r w:rsidRPr="002617A6">
        <w:t>Avtalt tjenestenivå for vedlikehold og andre Tilleggstjenester (Avtalen punkt 2.5)</w:t>
      </w:r>
      <w:bookmarkEnd w:id="34"/>
    </w:p>
    <w:p w14:paraId="6DC6B6EE" w14:textId="2284B8CD" w:rsidR="00815C05" w:rsidRDefault="00815C05" w:rsidP="00815C05">
      <w:r>
        <w:t xml:space="preserve">Leverandøren </w:t>
      </w:r>
      <w:r w:rsidR="00A33B1D">
        <w:t xml:space="preserve">skal </w:t>
      </w:r>
      <w:r>
        <w:t>beskrive sitt standard tjenestenivå for Tilleggstjenestene.</w:t>
      </w:r>
    </w:p>
    <w:p w14:paraId="6A17CC31" w14:textId="77777777" w:rsidR="00815C05" w:rsidRPr="003D4CAF" w:rsidRDefault="00815C05" w:rsidP="00815C05"/>
    <w:p w14:paraId="076A8BF2" w14:textId="4782A5A0" w:rsidR="00815C05" w:rsidRPr="00110423" w:rsidRDefault="00815C05" w:rsidP="00110423">
      <w:pPr>
        <w:pStyle w:val="Overskrift1"/>
      </w:pPr>
      <w:r w:rsidRPr="003D4CAF">
        <w:rPr>
          <w:rFonts w:ascii="Cambria" w:hAnsi="Cambria" w:cs="Times New Roman"/>
          <w:sz w:val="26"/>
        </w:rPr>
        <w:br w:type="page"/>
      </w:r>
      <w:bookmarkStart w:id="35" w:name="_Toc232770147"/>
      <w:r w:rsidRPr="00D3611A">
        <w:lastRenderedPageBreak/>
        <w:t>Bilag 6</w:t>
      </w:r>
      <w:r>
        <w:t>:</w:t>
      </w:r>
      <w:r w:rsidRPr="00D3611A">
        <w:t xml:space="preserve"> Administrative bestemmelser</w:t>
      </w:r>
      <w:bookmarkEnd w:id="35"/>
    </w:p>
    <w:p w14:paraId="1D877E1C" w14:textId="46D26DFC" w:rsidR="00815C05" w:rsidRDefault="00815C05" w:rsidP="00867A37">
      <w:pPr>
        <w:pStyle w:val="Overskrift2"/>
      </w:pPr>
      <w:bookmarkStart w:id="36" w:name="_Toc232770148"/>
      <w:r w:rsidRPr="00BD1875">
        <w:t>Avtalens</w:t>
      </w:r>
      <w:r>
        <w:t xml:space="preserve"> punkt</w:t>
      </w:r>
      <w:r w:rsidRPr="00BD1875">
        <w:t xml:space="preserve"> 2.1 </w:t>
      </w:r>
      <w:r>
        <w:t>Organisering</w:t>
      </w:r>
      <w:bookmarkEnd w:id="36"/>
    </w:p>
    <w:p w14:paraId="45C4D958" w14:textId="0C3783F8" w:rsidR="00815C05" w:rsidRDefault="00815C05" w:rsidP="007C1740">
      <w:pPr>
        <w:pStyle w:val="Overskrift3"/>
      </w:pPr>
      <w:bookmarkStart w:id="37" w:name="_Toc232770149"/>
      <w:r>
        <w:t>A. Bemyndiget representant (person eller rolle)</w:t>
      </w:r>
      <w:bookmarkEnd w:id="37"/>
    </w:p>
    <w:p w14:paraId="7A69504B" w14:textId="0CD4A31F" w:rsidR="00E36A0F" w:rsidRDefault="00815C05" w:rsidP="00815C05">
      <w:r w:rsidRPr="00012F6A">
        <w:t xml:space="preserve">Bemyndiget representant for Partene </w:t>
      </w:r>
      <w:r>
        <w:t xml:space="preserve">(person eller rolle) </w:t>
      </w:r>
      <w:r w:rsidRPr="00012F6A">
        <w:t xml:space="preserve">og prosedyrer og varslingsfrister for eventuell utskiftning av disse </w:t>
      </w:r>
      <w:r>
        <w:t>spesifiseres her</w:t>
      </w:r>
      <w:r w:rsidRPr="00012F6A">
        <w:t>.</w:t>
      </w:r>
    </w:p>
    <w:p w14:paraId="3715E93E" w14:textId="77777777" w:rsidR="00B51BAA" w:rsidRDefault="00B51BAA" w:rsidP="00815C05"/>
    <w:p w14:paraId="558C27EB" w14:textId="036426E4" w:rsidR="00815C05" w:rsidRDefault="00B51BAA" w:rsidP="00815C05">
      <w:r>
        <w:t>Hos Kunden:</w:t>
      </w:r>
    </w:p>
    <w:tbl>
      <w:tblPr>
        <w:tblStyle w:val="Tabellrutenett"/>
        <w:tblW w:w="0" w:type="auto"/>
        <w:tblLook w:val="04A0" w:firstRow="1" w:lastRow="0" w:firstColumn="1" w:lastColumn="0" w:noHBand="0" w:noVBand="1"/>
      </w:tblPr>
      <w:tblGrid>
        <w:gridCol w:w="2689"/>
        <w:gridCol w:w="1820"/>
        <w:gridCol w:w="4553"/>
      </w:tblGrid>
      <w:tr w:rsidR="00B51BAA" w:rsidRPr="00B51BAA" w14:paraId="11D33FEC" w14:textId="1B555C2F" w:rsidTr="002865A3">
        <w:tc>
          <w:tcPr>
            <w:tcW w:w="2689" w:type="dxa"/>
            <w:shd w:val="clear" w:color="auto" w:fill="E7E6E6" w:themeFill="background2"/>
          </w:tcPr>
          <w:p w14:paraId="2F637793" w14:textId="14D1A181" w:rsidR="00B51BAA" w:rsidRPr="00B51BAA" w:rsidRDefault="00B51BAA" w:rsidP="00815C05">
            <w:pPr>
              <w:rPr>
                <w:rFonts w:asciiTheme="minorHAnsi" w:hAnsiTheme="minorHAnsi" w:cstheme="minorHAnsi"/>
              </w:rPr>
            </w:pPr>
            <w:r w:rsidRPr="00B51BAA">
              <w:rPr>
                <w:rFonts w:asciiTheme="minorHAnsi" w:hAnsiTheme="minorHAnsi" w:cstheme="minorHAnsi"/>
              </w:rPr>
              <w:t>Navn</w:t>
            </w:r>
          </w:p>
        </w:tc>
        <w:tc>
          <w:tcPr>
            <w:tcW w:w="1820" w:type="dxa"/>
            <w:shd w:val="clear" w:color="auto" w:fill="E7E6E6" w:themeFill="background2"/>
          </w:tcPr>
          <w:p w14:paraId="15EF210A" w14:textId="779EB9D6" w:rsidR="00B51BAA" w:rsidRPr="00B51BAA" w:rsidRDefault="00B51BAA" w:rsidP="00815C05">
            <w:pPr>
              <w:rPr>
                <w:rFonts w:asciiTheme="minorHAnsi" w:hAnsiTheme="minorHAnsi" w:cstheme="minorHAnsi"/>
              </w:rPr>
            </w:pPr>
            <w:r w:rsidRPr="00B51BAA">
              <w:rPr>
                <w:rFonts w:asciiTheme="minorHAnsi" w:hAnsiTheme="minorHAnsi" w:cstheme="minorHAnsi"/>
              </w:rPr>
              <w:t>Rolle</w:t>
            </w:r>
          </w:p>
        </w:tc>
        <w:tc>
          <w:tcPr>
            <w:tcW w:w="4553" w:type="dxa"/>
            <w:shd w:val="clear" w:color="auto" w:fill="E7E6E6" w:themeFill="background2"/>
          </w:tcPr>
          <w:p w14:paraId="34BE49CC" w14:textId="19359E4F" w:rsidR="00B51BAA" w:rsidRPr="00B51BAA" w:rsidRDefault="00B51BAA" w:rsidP="00815C05">
            <w:pPr>
              <w:rPr>
                <w:rFonts w:asciiTheme="minorHAnsi" w:hAnsiTheme="minorHAnsi" w:cstheme="minorHAnsi"/>
              </w:rPr>
            </w:pPr>
            <w:r w:rsidRPr="00B51BAA">
              <w:rPr>
                <w:rFonts w:asciiTheme="minorHAnsi" w:hAnsiTheme="minorHAnsi" w:cstheme="minorHAnsi"/>
              </w:rPr>
              <w:t>Kontaktinformasjon</w:t>
            </w:r>
          </w:p>
        </w:tc>
      </w:tr>
      <w:tr w:rsidR="00B51BAA" w:rsidRPr="00B51BAA" w14:paraId="4E2B5C6A" w14:textId="7CA7DCE8" w:rsidTr="002865A3">
        <w:tc>
          <w:tcPr>
            <w:tcW w:w="2689" w:type="dxa"/>
          </w:tcPr>
          <w:p w14:paraId="141745CB" w14:textId="520CD447" w:rsidR="00B51BAA" w:rsidRPr="00B51BAA" w:rsidRDefault="00B51BAA" w:rsidP="00815C05">
            <w:pPr>
              <w:rPr>
                <w:rFonts w:asciiTheme="minorHAnsi" w:hAnsiTheme="minorHAnsi" w:cstheme="minorHAnsi"/>
              </w:rPr>
            </w:pPr>
            <w:r w:rsidRPr="00B51BAA">
              <w:rPr>
                <w:rFonts w:asciiTheme="minorHAnsi" w:hAnsiTheme="minorHAnsi" w:cstheme="minorHAnsi"/>
              </w:rPr>
              <w:t xml:space="preserve">Inger Aase Røise </w:t>
            </w:r>
            <w:proofErr w:type="spellStart"/>
            <w:r w:rsidRPr="00B51BAA">
              <w:rPr>
                <w:rFonts w:asciiTheme="minorHAnsi" w:hAnsiTheme="minorHAnsi" w:cstheme="minorHAnsi"/>
              </w:rPr>
              <w:t>Warland</w:t>
            </w:r>
            <w:proofErr w:type="spellEnd"/>
          </w:p>
        </w:tc>
        <w:tc>
          <w:tcPr>
            <w:tcW w:w="1820" w:type="dxa"/>
          </w:tcPr>
          <w:p w14:paraId="5BDD26EE" w14:textId="2D7AA1B2" w:rsidR="00B51BAA" w:rsidRPr="00B51BAA" w:rsidRDefault="00B51BAA" w:rsidP="00815C05">
            <w:pPr>
              <w:rPr>
                <w:rFonts w:asciiTheme="minorHAnsi" w:hAnsiTheme="minorHAnsi" w:cstheme="minorHAnsi"/>
              </w:rPr>
            </w:pPr>
            <w:r w:rsidRPr="00B51BAA">
              <w:rPr>
                <w:rFonts w:asciiTheme="minorHAnsi" w:hAnsiTheme="minorHAnsi" w:cstheme="minorHAnsi"/>
              </w:rPr>
              <w:t>Leder opplæring</w:t>
            </w:r>
          </w:p>
        </w:tc>
        <w:tc>
          <w:tcPr>
            <w:tcW w:w="4553" w:type="dxa"/>
          </w:tcPr>
          <w:p w14:paraId="4ED2AEAF" w14:textId="10908A45" w:rsidR="00B51BAA" w:rsidRPr="00B51BAA" w:rsidRDefault="00B51BAA" w:rsidP="00815C05">
            <w:pPr>
              <w:rPr>
                <w:rFonts w:asciiTheme="minorHAnsi" w:hAnsiTheme="minorHAnsi" w:cstheme="minorHAnsi"/>
              </w:rPr>
            </w:pPr>
            <w:r w:rsidRPr="00B51BAA">
              <w:rPr>
                <w:rFonts w:asciiTheme="minorHAnsi" w:hAnsiTheme="minorHAnsi" w:cstheme="minorHAnsi"/>
              </w:rPr>
              <w:t>Inger.Aase.Roise.Warland@helseplattformen.no</w:t>
            </w:r>
          </w:p>
        </w:tc>
      </w:tr>
    </w:tbl>
    <w:p w14:paraId="5E450E7D" w14:textId="77777777" w:rsidR="00815C05" w:rsidRDefault="00815C05" w:rsidP="00815C05"/>
    <w:p w14:paraId="1A49C8A0" w14:textId="7B720806" w:rsidR="00815C05" w:rsidRDefault="00815C05" w:rsidP="00815C05">
      <w:r>
        <w:t xml:space="preserve">Hos Leverandøren: </w:t>
      </w:r>
    </w:p>
    <w:tbl>
      <w:tblPr>
        <w:tblStyle w:val="Tabellrutenett"/>
        <w:tblW w:w="9067" w:type="dxa"/>
        <w:tblLook w:val="04A0" w:firstRow="1" w:lastRow="0" w:firstColumn="1" w:lastColumn="0" w:noHBand="0" w:noVBand="1"/>
      </w:tblPr>
      <w:tblGrid>
        <w:gridCol w:w="2754"/>
        <w:gridCol w:w="2243"/>
        <w:gridCol w:w="4070"/>
      </w:tblGrid>
      <w:tr w:rsidR="00B51BAA" w:rsidRPr="00B51BAA" w14:paraId="4A0E9F35" w14:textId="77777777" w:rsidTr="002865A3">
        <w:tc>
          <w:tcPr>
            <w:tcW w:w="2754" w:type="dxa"/>
            <w:shd w:val="clear" w:color="auto" w:fill="E7E6E6" w:themeFill="background2"/>
          </w:tcPr>
          <w:p w14:paraId="68563F2A" w14:textId="77777777" w:rsidR="00B51BAA" w:rsidRPr="00B51BAA" w:rsidRDefault="00B51BAA" w:rsidP="00C42C60">
            <w:pPr>
              <w:rPr>
                <w:rFonts w:asciiTheme="minorHAnsi" w:hAnsiTheme="minorHAnsi" w:cstheme="minorHAnsi"/>
              </w:rPr>
            </w:pPr>
            <w:r w:rsidRPr="00B51BAA">
              <w:rPr>
                <w:rFonts w:asciiTheme="minorHAnsi" w:hAnsiTheme="minorHAnsi" w:cstheme="minorHAnsi"/>
              </w:rPr>
              <w:t>Navn</w:t>
            </w:r>
          </w:p>
        </w:tc>
        <w:tc>
          <w:tcPr>
            <w:tcW w:w="2243" w:type="dxa"/>
            <w:shd w:val="clear" w:color="auto" w:fill="E7E6E6" w:themeFill="background2"/>
          </w:tcPr>
          <w:p w14:paraId="4FC21369" w14:textId="77777777" w:rsidR="00B51BAA" w:rsidRPr="00B51BAA" w:rsidRDefault="00B51BAA" w:rsidP="00C42C60">
            <w:pPr>
              <w:rPr>
                <w:rFonts w:asciiTheme="minorHAnsi" w:hAnsiTheme="minorHAnsi" w:cstheme="minorHAnsi"/>
              </w:rPr>
            </w:pPr>
            <w:r w:rsidRPr="00B51BAA">
              <w:rPr>
                <w:rFonts w:asciiTheme="minorHAnsi" w:hAnsiTheme="minorHAnsi" w:cstheme="minorHAnsi"/>
              </w:rPr>
              <w:t>Rolle</w:t>
            </w:r>
          </w:p>
        </w:tc>
        <w:tc>
          <w:tcPr>
            <w:tcW w:w="4070" w:type="dxa"/>
            <w:shd w:val="clear" w:color="auto" w:fill="E7E6E6" w:themeFill="background2"/>
          </w:tcPr>
          <w:p w14:paraId="636F90B0" w14:textId="77777777" w:rsidR="00B51BAA" w:rsidRPr="00B51BAA" w:rsidRDefault="00B51BAA" w:rsidP="00C42C60">
            <w:pPr>
              <w:rPr>
                <w:rFonts w:asciiTheme="minorHAnsi" w:hAnsiTheme="minorHAnsi" w:cstheme="minorHAnsi"/>
              </w:rPr>
            </w:pPr>
            <w:r w:rsidRPr="00B51BAA">
              <w:rPr>
                <w:rFonts w:asciiTheme="minorHAnsi" w:hAnsiTheme="minorHAnsi" w:cstheme="minorHAnsi"/>
              </w:rPr>
              <w:t>Kontaktinformasjon</w:t>
            </w:r>
          </w:p>
        </w:tc>
      </w:tr>
      <w:tr w:rsidR="00B51BAA" w:rsidRPr="00B51BAA" w14:paraId="1BB276B3" w14:textId="77777777" w:rsidTr="002865A3">
        <w:tc>
          <w:tcPr>
            <w:tcW w:w="2754" w:type="dxa"/>
          </w:tcPr>
          <w:p w14:paraId="2DFE83FB" w14:textId="77777777" w:rsidR="00B51BAA" w:rsidRPr="00B51BAA" w:rsidRDefault="00B51BAA" w:rsidP="00C42C60">
            <w:pPr>
              <w:rPr>
                <w:rFonts w:asciiTheme="minorHAnsi" w:hAnsiTheme="minorHAnsi" w:cstheme="minorHAnsi"/>
              </w:rPr>
            </w:pPr>
          </w:p>
        </w:tc>
        <w:tc>
          <w:tcPr>
            <w:tcW w:w="2243" w:type="dxa"/>
          </w:tcPr>
          <w:p w14:paraId="1819F1DA" w14:textId="77777777" w:rsidR="00B51BAA" w:rsidRPr="00B51BAA" w:rsidRDefault="00B51BAA" w:rsidP="00C42C60">
            <w:pPr>
              <w:rPr>
                <w:rFonts w:asciiTheme="minorHAnsi" w:hAnsiTheme="minorHAnsi" w:cstheme="minorHAnsi"/>
              </w:rPr>
            </w:pPr>
          </w:p>
        </w:tc>
        <w:tc>
          <w:tcPr>
            <w:tcW w:w="4070" w:type="dxa"/>
          </w:tcPr>
          <w:p w14:paraId="365FFE7B" w14:textId="77777777" w:rsidR="00B51BAA" w:rsidRPr="00B51BAA" w:rsidRDefault="00B51BAA" w:rsidP="00C42C60">
            <w:pPr>
              <w:rPr>
                <w:rFonts w:asciiTheme="minorHAnsi" w:hAnsiTheme="minorHAnsi" w:cstheme="minorHAnsi"/>
              </w:rPr>
            </w:pPr>
          </w:p>
        </w:tc>
      </w:tr>
    </w:tbl>
    <w:p w14:paraId="01425226" w14:textId="77777777" w:rsidR="00B51BAA" w:rsidRDefault="00B51BAA" w:rsidP="00815C05"/>
    <w:p w14:paraId="3F8E614A" w14:textId="5C310445" w:rsidR="00815C05" w:rsidRPr="00110294" w:rsidRDefault="00815C05" w:rsidP="00867A37">
      <w:pPr>
        <w:pStyle w:val="Overskrift2"/>
      </w:pPr>
      <w:bookmarkStart w:id="38" w:name="_Toc232770150"/>
      <w:r w:rsidRPr="003A66C4">
        <w:t>Avtalens punkt</w:t>
      </w:r>
      <w:r w:rsidRPr="00110294">
        <w:t xml:space="preserve"> 5.</w:t>
      </w:r>
      <w:r>
        <w:t>1.1</w:t>
      </w:r>
      <w:r w:rsidRPr="00110294">
        <w:t xml:space="preserve"> </w:t>
      </w:r>
      <w:r>
        <w:t>Leverandørens nøkkelpersonell</w:t>
      </w:r>
      <w:bookmarkEnd w:id="38"/>
    </w:p>
    <w:p w14:paraId="5437360A" w14:textId="77777777" w:rsidR="00815C05" w:rsidRDefault="00815C05" w:rsidP="00815C05">
      <w:r>
        <w:t xml:space="preserve">Leverandørens nøkkelpersonell i forbindelse med oppfyllelse av denne Avtalen skal angis her. </w:t>
      </w:r>
    </w:p>
    <w:p w14:paraId="6520F586" w14:textId="77777777" w:rsidR="00815C05" w:rsidRDefault="00815C05" w:rsidP="00815C05"/>
    <w:p w14:paraId="3C77F1FE" w14:textId="77777777" w:rsidR="00815C05" w:rsidRPr="00CA1E83" w:rsidRDefault="00815C05" w:rsidP="00815C05">
      <w:r w:rsidRPr="00CA1E83">
        <w:t>Leverandørens nøkkelpersonell:</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9"/>
        <w:gridCol w:w="3013"/>
        <w:gridCol w:w="3042"/>
      </w:tblGrid>
      <w:tr w:rsidR="00815C05" w:rsidRPr="00CA1E83" w14:paraId="45792075" w14:textId="77777777" w:rsidTr="00AA504D">
        <w:tc>
          <w:tcPr>
            <w:tcW w:w="2962" w:type="dxa"/>
            <w:shd w:val="clear" w:color="auto" w:fill="D9D9D9"/>
          </w:tcPr>
          <w:p w14:paraId="608B6EB8" w14:textId="77777777" w:rsidR="00815C05" w:rsidRPr="00CA1E83" w:rsidRDefault="00815C05" w:rsidP="00AA504D">
            <w:r w:rsidRPr="00CA1E83">
              <w:t>Navn</w:t>
            </w:r>
          </w:p>
        </w:tc>
        <w:tc>
          <w:tcPr>
            <w:tcW w:w="3071" w:type="dxa"/>
            <w:shd w:val="clear" w:color="auto" w:fill="D9D9D9"/>
          </w:tcPr>
          <w:p w14:paraId="602373B1" w14:textId="77777777" w:rsidR="00815C05" w:rsidRPr="00CA1E83" w:rsidRDefault="00815C05" w:rsidP="00AA504D">
            <w:r>
              <w:t>Kategori</w:t>
            </w:r>
          </w:p>
        </w:tc>
        <w:tc>
          <w:tcPr>
            <w:tcW w:w="3071" w:type="dxa"/>
            <w:shd w:val="clear" w:color="auto" w:fill="D9D9D9"/>
          </w:tcPr>
          <w:p w14:paraId="4B1A27E4" w14:textId="77777777" w:rsidR="00815C05" w:rsidRPr="00CA1E83" w:rsidRDefault="00815C05" w:rsidP="00AA504D">
            <w:r w:rsidRPr="00CA1E83">
              <w:t>Kompetanseområde</w:t>
            </w:r>
          </w:p>
        </w:tc>
      </w:tr>
      <w:tr w:rsidR="00815C05" w:rsidRPr="00CA1E83" w14:paraId="2BC73E66" w14:textId="77777777" w:rsidTr="00AA504D">
        <w:tc>
          <w:tcPr>
            <w:tcW w:w="2962" w:type="dxa"/>
          </w:tcPr>
          <w:p w14:paraId="52DEFF0C" w14:textId="77777777" w:rsidR="00815C05" w:rsidRPr="00CA1E83" w:rsidRDefault="00815C05" w:rsidP="00AA504D"/>
        </w:tc>
        <w:tc>
          <w:tcPr>
            <w:tcW w:w="3071" w:type="dxa"/>
          </w:tcPr>
          <w:p w14:paraId="4FEB4155" w14:textId="77777777" w:rsidR="00815C05" w:rsidRPr="00CA1E83" w:rsidRDefault="00815C05" w:rsidP="00AA504D"/>
        </w:tc>
        <w:tc>
          <w:tcPr>
            <w:tcW w:w="3071" w:type="dxa"/>
          </w:tcPr>
          <w:p w14:paraId="0F3628C8" w14:textId="77777777" w:rsidR="00815C05" w:rsidRPr="00CA1E83" w:rsidRDefault="00815C05" w:rsidP="00AA504D"/>
        </w:tc>
      </w:tr>
      <w:tr w:rsidR="00815C05" w:rsidRPr="00CA1E83" w14:paraId="5542CE02" w14:textId="77777777" w:rsidTr="00AA504D">
        <w:tc>
          <w:tcPr>
            <w:tcW w:w="2962" w:type="dxa"/>
          </w:tcPr>
          <w:p w14:paraId="15B19C4F" w14:textId="77777777" w:rsidR="00815C05" w:rsidRPr="00CA1E83" w:rsidRDefault="00815C05" w:rsidP="00AA504D"/>
        </w:tc>
        <w:tc>
          <w:tcPr>
            <w:tcW w:w="3071" w:type="dxa"/>
          </w:tcPr>
          <w:p w14:paraId="59C64097" w14:textId="77777777" w:rsidR="00815C05" w:rsidRPr="00CA1E83" w:rsidRDefault="00815C05" w:rsidP="00AA504D"/>
        </w:tc>
        <w:tc>
          <w:tcPr>
            <w:tcW w:w="3071" w:type="dxa"/>
          </w:tcPr>
          <w:p w14:paraId="25A8BC0C" w14:textId="77777777" w:rsidR="00815C05" w:rsidRPr="00CA1E83" w:rsidRDefault="00815C05" w:rsidP="00AA504D"/>
        </w:tc>
      </w:tr>
      <w:tr w:rsidR="00815C05" w:rsidRPr="00CA1E83" w14:paraId="51DDF7DA" w14:textId="77777777" w:rsidTr="00AA504D">
        <w:tc>
          <w:tcPr>
            <w:tcW w:w="2962" w:type="dxa"/>
          </w:tcPr>
          <w:p w14:paraId="7EE5FEA9" w14:textId="77777777" w:rsidR="00815C05" w:rsidRPr="00CA1E83" w:rsidRDefault="00815C05" w:rsidP="00AA504D"/>
        </w:tc>
        <w:tc>
          <w:tcPr>
            <w:tcW w:w="3071" w:type="dxa"/>
          </w:tcPr>
          <w:p w14:paraId="586794BA" w14:textId="77777777" w:rsidR="00815C05" w:rsidRPr="00CA1E83" w:rsidRDefault="00815C05" w:rsidP="00AA504D"/>
        </w:tc>
        <w:tc>
          <w:tcPr>
            <w:tcW w:w="3071" w:type="dxa"/>
          </w:tcPr>
          <w:p w14:paraId="18C17CD0" w14:textId="77777777" w:rsidR="00815C05" w:rsidRPr="00CA1E83" w:rsidRDefault="00815C05" w:rsidP="00AA504D"/>
        </w:tc>
      </w:tr>
      <w:tr w:rsidR="00815C05" w:rsidRPr="00CA1E83" w14:paraId="03C213F7" w14:textId="77777777" w:rsidTr="00AA504D">
        <w:tc>
          <w:tcPr>
            <w:tcW w:w="2962" w:type="dxa"/>
          </w:tcPr>
          <w:p w14:paraId="4B7A3A31" w14:textId="77777777" w:rsidR="00815C05" w:rsidRPr="00CA1E83" w:rsidRDefault="00815C05" w:rsidP="00AA504D"/>
        </w:tc>
        <w:tc>
          <w:tcPr>
            <w:tcW w:w="3071" w:type="dxa"/>
          </w:tcPr>
          <w:p w14:paraId="2B173508" w14:textId="77777777" w:rsidR="00815C05" w:rsidRPr="00CA1E83" w:rsidRDefault="00815C05" w:rsidP="00AA504D"/>
        </w:tc>
        <w:tc>
          <w:tcPr>
            <w:tcW w:w="3071" w:type="dxa"/>
          </w:tcPr>
          <w:p w14:paraId="345A3578" w14:textId="77777777" w:rsidR="00815C05" w:rsidRPr="00CA1E83" w:rsidRDefault="00815C05" w:rsidP="00AA504D"/>
        </w:tc>
      </w:tr>
    </w:tbl>
    <w:p w14:paraId="47849644" w14:textId="77777777" w:rsidR="00815C05" w:rsidRDefault="00815C05" w:rsidP="00815C05"/>
    <w:p w14:paraId="448576A2" w14:textId="63AC8FD6" w:rsidR="00815C05" w:rsidRPr="00110294" w:rsidRDefault="00815C05" w:rsidP="00867A37">
      <w:pPr>
        <w:pStyle w:val="Overskrift2"/>
      </w:pPr>
      <w:bookmarkStart w:id="39" w:name="_Toc232770151"/>
      <w:r w:rsidRPr="003A66C4">
        <w:t>Avtalens punkt</w:t>
      </w:r>
      <w:r w:rsidRPr="00110294">
        <w:t xml:space="preserve"> 5.</w:t>
      </w:r>
      <w:r>
        <w:t>2.1</w:t>
      </w:r>
      <w:r w:rsidRPr="00110294">
        <w:t xml:space="preserve"> </w:t>
      </w:r>
      <w:r>
        <w:t>Leverandørens b</w:t>
      </w:r>
      <w:r w:rsidRPr="00110294">
        <w:t>ruk av underleverandør</w:t>
      </w:r>
      <w:bookmarkEnd w:id="39"/>
      <w:r w:rsidRPr="00110294">
        <w:t xml:space="preserve"> </w:t>
      </w:r>
    </w:p>
    <w:p w14:paraId="4F250D14" w14:textId="77777777" w:rsidR="00815C05" w:rsidRDefault="00815C05" w:rsidP="00815C05">
      <w:pPr>
        <w:keepNext/>
      </w:pPr>
      <w:r>
        <w:t xml:space="preserve">Leverandørens godkjente underleverandører skal angis her. </w:t>
      </w:r>
    </w:p>
    <w:p w14:paraId="5B738524" w14:textId="77777777" w:rsidR="00815C05" w:rsidRDefault="00815C05" w:rsidP="00815C05">
      <w:pPr>
        <w:keepNext/>
      </w:pPr>
    </w:p>
    <w:tbl>
      <w:tblPr>
        <w:tblStyle w:val="Tabellrutenett"/>
        <w:tblW w:w="9067" w:type="dxa"/>
        <w:tblLook w:val="04A0" w:firstRow="1" w:lastRow="0" w:firstColumn="1" w:lastColumn="0" w:noHBand="0" w:noVBand="1"/>
      </w:tblPr>
      <w:tblGrid>
        <w:gridCol w:w="3018"/>
        <w:gridCol w:w="6049"/>
      </w:tblGrid>
      <w:tr w:rsidR="00815C05" w:rsidRPr="00331368" w14:paraId="5F42FB0C" w14:textId="77777777" w:rsidTr="00AA504D">
        <w:tc>
          <w:tcPr>
            <w:tcW w:w="3018" w:type="dxa"/>
            <w:shd w:val="clear" w:color="auto" w:fill="D0CECE" w:themeFill="background2" w:themeFillShade="E6"/>
          </w:tcPr>
          <w:p w14:paraId="79C79DDA" w14:textId="77777777" w:rsidR="00815C05" w:rsidRPr="00A04B0B" w:rsidRDefault="00815C05" w:rsidP="00AA504D">
            <w:pPr>
              <w:rPr>
                <w:rFonts w:asciiTheme="minorHAnsi" w:hAnsiTheme="minorHAnsi" w:cstheme="minorHAnsi"/>
                <w:sz w:val="24"/>
              </w:rPr>
            </w:pPr>
            <w:r>
              <w:rPr>
                <w:rFonts w:asciiTheme="minorHAnsi" w:hAnsiTheme="minorHAnsi" w:cstheme="minorHAnsi"/>
                <w:sz w:val="24"/>
              </w:rPr>
              <w:t>Underleverandør</w:t>
            </w:r>
          </w:p>
        </w:tc>
        <w:tc>
          <w:tcPr>
            <w:tcW w:w="6049" w:type="dxa"/>
            <w:shd w:val="clear" w:color="auto" w:fill="D0CECE" w:themeFill="background2" w:themeFillShade="E6"/>
          </w:tcPr>
          <w:p w14:paraId="79FFA3FC" w14:textId="77777777" w:rsidR="00815C05" w:rsidRPr="00A04B0B" w:rsidRDefault="00815C05" w:rsidP="00AA504D">
            <w:pPr>
              <w:rPr>
                <w:rFonts w:asciiTheme="minorHAnsi" w:hAnsiTheme="minorHAnsi" w:cstheme="minorHAnsi"/>
                <w:sz w:val="24"/>
              </w:rPr>
            </w:pPr>
            <w:r>
              <w:rPr>
                <w:rFonts w:asciiTheme="minorHAnsi" w:hAnsiTheme="minorHAnsi" w:cstheme="minorHAnsi"/>
                <w:sz w:val="24"/>
              </w:rPr>
              <w:t>Hvilke tjenester underleverandøren bidrar med mv</w:t>
            </w:r>
          </w:p>
        </w:tc>
      </w:tr>
      <w:tr w:rsidR="00815C05" w14:paraId="2E19CC0E" w14:textId="77777777" w:rsidTr="00AA504D">
        <w:tc>
          <w:tcPr>
            <w:tcW w:w="3018" w:type="dxa"/>
          </w:tcPr>
          <w:p w14:paraId="27A5E8FB" w14:textId="77777777" w:rsidR="00815C05" w:rsidRDefault="00815C05" w:rsidP="00AA504D"/>
        </w:tc>
        <w:tc>
          <w:tcPr>
            <w:tcW w:w="6049" w:type="dxa"/>
          </w:tcPr>
          <w:p w14:paraId="22E7B50F" w14:textId="77777777" w:rsidR="00815C05" w:rsidRDefault="00815C05" w:rsidP="00AA504D"/>
        </w:tc>
      </w:tr>
      <w:tr w:rsidR="00815C05" w14:paraId="5F92C885" w14:textId="77777777" w:rsidTr="00AA504D">
        <w:tc>
          <w:tcPr>
            <w:tcW w:w="3018" w:type="dxa"/>
          </w:tcPr>
          <w:p w14:paraId="2EB5F321" w14:textId="77777777" w:rsidR="00815C05" w:rsidRDefault="00815C05" w:rsidP="00AA504D"/>
        </w:tc>
        <w:tc>
          <w:tcPr>
            <w:tcW w:w="6049" w:type="dxa"/>
          </w:tcPr>
          <w:p w14:paraId="153CFBC1" w14:textId="77777777" w:rsidR="00815C05" w:rsidRDefault="00815C05" w:rsidP="00AA504D"/>
        </w:tc>
      </w:tr>
    </w:tbl>
    <w:p w14:paraId="1D237301" w14:textId="77777777" w:rsidR="00815C05" w:rsidRDefault="00815C05" w:rsidP="00815C05"/>
    <w:p w14:paraId="34C0DC20" w14:textId="6E8388EC" w:rsidR="00815C05" w:rsidRDefault="00815C05" w:rsidP="00815C05">
      <w:r>
        <w:t>Hvis Partene har avtalt andre regler om utskiftning av underleverandører enn det som følger av Avtalens punkt 5.2.1, skal det fremgå her.</w:t>
      </w:r>
    </w:p>
    <w:p w14:paraId="65C99429" w14:textId="54E45BAA" w:rsidR="00815C05" w:rsidRPr="0083055A" w:rsidRDefault="00815C05" w:rsidP="00867A37">
      <w:pPr>
        <w:pStyle w:val="Overskrift2"/>
      </w:pPr>
      <w:bookmarkStart w:id="40" w:name="_Toc232770152"/>
      <w:r w:rsidRPr="003A66C4">
        <w:t>Avtalens punkt</w:t>
      </w:r>
      <w:r w:rsidRPr="0083055A">
        <w:t xml:space="preserve"> 5.</w:t>
      </w:r>
      <w:r>
        <w:t>2.3</w:t>
      </w:r>
      <w:r w:rsidRPr="0083055A">
        <w:t xml:space="preserve"> </w:t>
      </w:r>
      <w:r>
        <w:t xml:space="preserve">Kundens bruk av </w:t>
      </w:r>
      <w:r w:rsidRPr="0083055A">
        <w:t>tredjepart</w:t>
      </w:r>
      <w:bookmarkEnd w:id="40"/>
    </w:p>
    <w:p w14:paraId="0145CF40" w14:textId="77777777" w:rsidR="00815C05" w:rsidRDefault="00815C05" w:rsidP="00815C05">
      <w:r>
        <w:t>Dersom Kunden finner det nødvendig for utførelsen av arbeidsoppgavene i denne avtalen at Leverandøren samarbeider med tredjepart, skal Kunden angi de aktuelle tredjepartene her.</w:t>
      </w:r>
    </w:p>
    <w:p w14:paraId="6E2C825E" w14:textId="77777777" w:rsidR="00815C05" w:rsidRDefault="00815C05" w:rsidP="00815C05"/>
    <w:tbl>
      <w:tblPr>
        <w:tblStyle w:val="Tabellrutenett"/>
        <w:tblW w:w="9067" w:type="dxa"/>
        <w:tblLook w:val="04A0" w:firstRow="1" w:lastRow="0" w:firstColumn="1" w:lastColumn="0" w:noHBand="0" w:noVBand="1"/>
      </w:tblPr>
      <w:tblGrid>
        <w:gridCol w:w="3018"/>
        <w:gridCol w:w="6049"/>
      </w:tblGrid>
      <w:tr w:rsidR="00815C05" w:rsidRPr="00331368" w14:paraId="65C918E3" w14:textId="77777777" w:rsidTr="00AA504D">
        <w:tc>
          <w:tcPr>
            <w:tcW w:w="3018" w:type="dxa"/>
            <w:shd w:val="clear" w:color="auto" w:fill="D0CECE" w:themeFill="background2" w:themeFillShade="E6"/>
          </w:tcPr>
          <w:p w14:paraId="3C92523A" w14:textId="77777777" w:rsidR="00815C05" w:rsidRPr="00A04B0B" w:rsidRDefault="00815C05" w:rsidP="00AA504D">
            <w:pPr>
              <w:rPr>
                <w:rFonts w:asciiTheme="minorHAnsi" w:hAnsiTheme="minorHAnsi" w:cstheme="minorHAnsi"/>
                <w:sz w:val="24"/>
              </w:rPr>
            </w:pPr>
            <w:r>
              <w:rPr>
                <w:rFonts w:asciiTheme="minorHAnsi" w:hAnsiTheme="minorHAnsi" w:cstheme="minorHAnsi"/>
                <w:sz w:val="24"/>
              </w:rPr>
              <w:t>Tredjepart</w:t>
            </w:r>
          </w:p>
        </w:tc>
        <w:tc>
          <w:tcPr>
            <w:tcW w:w="6049" w:type="dxa"/>
            <w:shd w:val="clear" w:color="auto" w:fill="D0CECE" w:themeFill="background2" w:themeFillShade="E6"/>
          </w:tcPr>
          <w:p w14:paraId="546946AC" w14:textId="77777777" w:rsidR="00815C05" w:rsidRPr="00A04B0B" w:rsidRDefault="00815C05" w:rsidP="00AA504D">
            <w:pPr>
              <w:rPr>
                <w:rFonts w:asciiTheme="minorHAnsi" w:hAnsiTheme="minorHAnsi" w:cstheme="minorHAnsi"/>
                <w:sz w:val="24"/>
              </w:rPr>
            </w:pPr>
            <w:r w:rsidRPr="00A04B0B">
              <w:rPr>
                <w:rFonts w:asciiTheme="minorHAnsi" w:hAnsiTheme="minorHAnsi" w:cstheme="minorHAnsi"/>
                <w:sz w:val="24"/>
              </w:rPr>
              <w:t>Omfang av samarbeid</w:t>
            </w:r>
          </w:p>
        </w:tc>
      </w:tr>
      <w:tr w:rsidR="00815C05" w14:paraId="69BC87F5" w14:textId="77777777" w:rsidTr="00AA504D">
        <w:tc>
          <w:tcPr>
            <w:tcW w:w="3018" w:type="dxa"/>
          </w:tcPr>
          <w:p w14:paraId="6ECCA596" w14:textId="77777777" w:rsidR="00815C05" w:rsidRDefault="00815C05" w:rsidP="00AA504D"/>
        </w:tc>
        <w:tc>
          <w:tcPr>
            <w:tcW w:w="6049" w:type="dxa"/>
          </w:tcPr>
          <w:p w14:paraId="3BF965A0" w14:textId="77777777" w:rsidR="00815C05" w:rsidRDefault="00815C05" w:rsidP="00AA504D"/>
        </w:tc>
      </w:tr>
      <w:tr w:rsidR="00815C05" w14:paraId="5E3E5489" w14:textId="77777777" w:rsidTr="00AA504D">
        <w:tc>
          <w:tcPr>
            <w:tcW w:w="3018" w:type="dxa"/>
          </w:tcPr>
          <w:p w14:paraId="00B8C43C" w14:textId="77777777" w:rsidR="00815C05" w:rsidRDefault="00815C05" w:rsidP="00AA504D"/>
        </w:tc>
        <w:tc>
          <w:tcPr>
            <w:tcW w:w="6049" w:type="dxa"/>
          </w:tcPr>
          <w:p w14:paraId="4B4CD96F" w14:textId="77777777" w:rsidR="00815C05" w:rsidRDefault="00815C05" w:rsidP="00AA504D"/>
        </w:tc>
      </w:tr>
    </w:tbl>
    <w:p w14:paraId="183DEF94" w14:textId="77777777" w:rsidR="00815C05" w:rsidRDefault="00815C05" w:rsidP="00815C05"/>
    <w:p w14:paraId="1B1CB225" w14:textId="79DBF8B7" w:rsidR="00815C05" w:rsidRPr="00244EE2" w:rsidRDefault="00815C05" w:rsidP="00867A37">
      <w:pPr>
        <w:pStyle w:val="Overskrift2"/>
      </w:pPr>
      <w:bookmarkStart w:id="41" w:name="_Toc232770153"/>
      <w:r w:rsidRPr="003A66C4">
        <w:lastRenderedPageBreak/>
        <w:t>Avtalens punkt</w:t>
      </w:r>
      <w:r w:rsidRPr="00244EE2">
        <w:t xml:space="preserve"> </w:t>
      </w:r>
      <w:r>
        <w:t>5.4</w:t>
      </w:r>
      <w:r w:rsidRPr="00244EE2">
        <w:t xml:space="preserve"> Revisjon</w:t>
      </w:r>
      <w:bookmarkEnd w:id="41"/>
      <w:r w:rsidRPr="00244EE2">
        <w:t xml:space="preserve"> </w:t>
      </w:r>
    </w:p>
    <w:p w14:paraId="70FE429D" w14:textId="29DDAF76" w:rsidR="00815C05" w:rsidRDefault="00815C05" w:rsidP="00815C05">
      <w:r>
        <w:t>Nærmere rutiner, prosedyrer og frister for revisjon kan beskrives her, herunder om bruk av uavhengig revisor.</w:t>
      </w:r>
    </w:p>
    <w:p w14:paraId="3A03FDFA" w14:textId="5FD2C482" w:rsidR="00815C05" w:rsidRDefault="00815C05" w:rsidP="006705A2">
      <w:pPr>
        <w:pStyle w:val="Overskrift2"/>
      </w:pPr>
      <w:bookmarkStart w:id="42" w:name="_Toc232770154"/>
      <w:r w:rsidRPr="003A66C4">
        <w:t>Avtalens punkt</w:t>
      </w:r>
      <w:r w:rsidRPr="00244EE2">
        <w:t xml:space="preserve"> </w:t>
      </w:r>
      <w:r>
        <w:t>5.5 Lønns- og arbeidsvilkår</w:t>
      </w:r>
      <w:bookmarkEnd w:id="42"/>
      <w:r w:rsidRPr="00244EE2">
        <w:t xml:space="preserve"> </w:t>
      </w:r>
    </w:p>
    <w:p w14:paraId="46332EA5" w14:textId="1D22EE3D" w:rsidR="00815C05" w:rsidRDefault="00815C05" w:rsidP="00815C05">
      <w:r>
        <w:t>For avtaler som omfattes av forskrift 8. februar 2008 nr. 112 om lønns- og arbeidsvilkår i offentlige kontrakter, gjelder følgende:</w:t>
      </w:r>
    </w:p>
    <w:p w14:paraId="34914D14" w14:textId="77777777" w:rsidR="00815C05" w:rsidRDefault="00815C05" w:rsidP="007229FC">
      <w:pPr>
        <w:pStyle w:val="Overskrift3"/>
      </w:pPr>
      <w:bookmarkStart w:id="43" w:name="_Toc39661988"/>
      <w:bookmarkStart w:id="44" w:name="_Toc57897576"/>
      <w:bookmarkStart w:id="45" w:name="_Toc232770155"/>
      <w:r>
        <w:t>A. Generelt</w:t>
      </w:r>
      <w:bookmarkEnd w:id="43"/>
      <w:bookmarkEnd w:id="44"/>
      <w:bookmarkEnd w:id="45"/>
    </w:p>
    <w:p w14:paraId="4546C9A3" w14:textId="77777777" w:rsidR="00815C05" w:rsidRDefault="00815C05" w:rsidP="00815C05">
      <w: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47B25618" w14:textId="77777777" w:rsidR="00815C05" w:rsidRDefault="00815C05" w:rsidP="00815C05"/>
    <w:p w14:paraId="00460738" w14:textId="4BD034DB" w:rsidR="00815C05" w:rsidRDefault="00815C05" w:rsidP="00815C05">
      <w:r>
        <w:t xml:space="preserve">Alle avtaler Leverandøren inngår, og som innebærer utførelse av arbeid som direkte medvirker til å oppfylle Leverandørens forpliktelser under denne avtalen, skal inneholde tilsvarende betingelser. </w:t>
      </w:r>
    </w:p>
    <w:p w14:paraId="198FA30C" w14:textId="77777777" w:rsidR="00815C05" w:rsidRDefault="00815C05" w:rsidP="007229FC">
      <w:pPr>
        <w:pStyle w:val="Overskrift3"/>
      </w:pPr>
      <w:bookmarkStart w:id="46" w:name="_Toc39661989"/>
      <w:bookmarkStart w:id="47" w:name="_Toc57897577"/>
      <w:bookmarkStart w:id="48" w:name="_Toc232770156"/>
      <w:r>
        <w:t>B. Manglende oppfyllelse</w:t>
      </w:r>
      <w:bookmarkEnd w:id="46"/>
      <w:bookmarkEnd w:id="47"/>
      <w:bookmarkEnd w:id="48"/>
    </w:p>
    <w:p w14:paraId="366EC393" w14:textId="77777777" w:rsidR="00815C05" w:rsidRDefault="00815C05" w:rsidP="00815C05">
      <w:r>
        <w:t xml:space="preserve">Oppfyller Leverandøren ikke denne forpliktelsen, har Kunden rett til å holde tilbake deler av vederlaget for Leverandørens tjenester, tilsvarende ca. 2 (to) ganger innsparingen for Leverandøren, inntil det er dokumentert at forholdet er bragt i orden. </w:t>
      </w:r>
    </w:p>
    <w:p w14:paraId="5251B9CC" w14:textId="77777777" w:rsidR="00815C05" w:rsidRDefault="00815C05" w:rsidP="00815C05"/>
    <w:p w14:paraId="697BC8C0" w14:textId="2E563990" w:rsidR="00815C05" w:rsidRDefault="00815C05" w:rsidP="00815C05">
      <w:r>
        <w:t xml:space="preserve">Oppfyllelse av Leverandørens forpliktelser som nevnt ovenfor skal dokumenteres i bilag 6 ved enten en egenerklæring eller tredjepartserklæring om at det er samsvar mellom aktuell tariffavtale og faktiske lønns- og arbeidsvilkår for oppfyllelse av Leverandørens og eventuelle underleverandørers forpliktelser.  </w:t>
      </w:r>
    </w:p>
    <w:p w14:paraId="4CD15F7E" w14:textId="77777777" w:rsidR="00815C05" w:rsidRDefault="00815C05" w:rsidP="007229FC">
      <w:pPr>
        <w:pStyle w:val="Overskrift3"/>
      </w:pPr>
      <w:bookmarkStart w:id="49" w:name="_Toc39661990"/>
      <w:bookmarkStart w:id="50" w:name="_Toc57897578"/>
      <w:bookmarkStart w:id="51" w:name="_Toc232770157"/>
      <w:r>
        <w:t>C. Dokumentasjon</w:t>
      </w:r>
      <w:bookmarkEnd w:id="49"/>
      <w:bookmarkEnd w:id="50"/>
      <w:bookmarkEnd w:id="51"/>
    </w:p>
    <w:p w14:paraId="17493446" w14:textId="77777777" w:rsidR="00815C05" w:rsidRDefault="00815C05" w:rsidP="00815C05">
      <w: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6E67308D" w14:textId="77777777" w:rsidR="00815C05" w:rsidRDefault="00815C05" w:rsidP="00815C05"/>
    <w:p w14:paraId="33C9E0C3" w14:textId="54FD4248" w:rsidR="00815C05" w:rsidRDefault="00815C05" w:rsidP="00815C05">
      <w:r>
        <w:t>Nærmere presiseringer om gjennomføring av dette kan avtales som en del av dette punkt.</w:t>
      </w:r>
    </w:p>
    <w:p w14:paraId="62C05ED2" w14:textId="2A383BBB" w:rsidR="00815C05" w:rsidRPr="0004443A" w:rsidRDefault="00815C05" w:rsidP="00867A37">
      <w:pPr>
        <w:pStyle w:val="Overskrift2"/>
      </w:pPr>
      <w:bookmarkStart w:id="52" w:name="_Toc232770158"/>
      <w:r w:rsidRPr="003A66C4">
        <w:t>Avtalens punkt</w:t>
      </w:r>
      <w:r w:rsidRPr="0004443A">
        <w:t xml:space="preserve"> 1</w:t>
      </w:r>
      <w:r>
        <w:t>2.2</w:t>
      </w:r>
      <w:r w:rsidRPr="0004443A">
        <w:t xml:space="preserve"> Uavhengig ekspert</w:t>
      </w:r>
      <w:bookmarkEnd w:id="52"/>
    </w:p>
    <w:p w14:paraId="60F26344" w14:textId="776A1FA0" w:rsidR="00815C05" w:rsidRPr="005B15D9" w:rsidRDefault="00815C05" w:rsidP="00815C05">
      <w:r>
        <w:t xml:space="preserve">Partene kan i forbindelse med inngåelsen av Avtalen oppnevne en uavhengig ekspert som angis her, med den kompetansen Partene mener passer best for Avtalen. Dette kan gjerne være en liten liste av ulike personer, der det for eksempel både angis teknologer og jurister. </w:t>
      </w:r>
      <w:r w:rsidRPr="00C773B0">
        <w:t>Eksperten(e) og deres kompetanseområder skal angis</w:t>
      </w:r>
      <w:r>
        <w:t xml:space="preserve"> her.</w:t>
      </w:r>
      <w:r>
        <w:br w:type="page"/>
      </w:r>
    </w:p>
    <w:p w14:paraId="4C26A5E2" w14:textId="7F1761B0" w:rsidR="00815C05" w:rsidRDefault="00815C05" w:rsidP="00110423">
      <w:pPr>
        <w:pStyle w:val="Overskrift1"/>
      </w:pPr>
      <w:bookmarkStart w:id="53" w:name="_Toc232770159"/>
      <w:r w:rsidRPr="00882DB3">
        <w:lastRenderedPageBreak/>
        <w:t>Bilag 7</w:t>
      </w:r>
      <w:r>
        <w:t>:</w:t>
      </w:r>
      <w:r w:rsidRPr="00882DB3">
        <w:t xml:space="preserve"> </w:t>
      </w:r>
      <w:r>
        <w:t>P</w:t>
      </w:r>
      <w:r w:rsidRPr="00882DB3">
        <w:t>ris og prisbestemmelser</w:t>
      </w:r>
      <w:bookmarkEnd w:id="53"/>
    </w:p>
    <w:p w14:paraId="224E0A19" w14:textId="21F56009" w:rsidR="008A69ED" w:rsidRDefault="00815C05" w:rsidP="008A69ED">
      <w:pPr>
        <w:pStyle w:val="Overskrift2"/>
      </w:pPr>
      <w:bookmarkStart w:id="54" w:name="_Toc232770160"/>
      <w:r>
        <w:t>I. Priser, prismodeller og betalingsbetingelser mv</w:t>
      </w:r>
      <w:bookmarkEnd w:id="54"/>
    </w:p>
    <w:p w14:paraId="5DB11483" w14:textId="77777777" w:rsidR="003B72DE" w:rsidRDefault="00DB2812" w:rsidP="003B72DE">
      <w:pPr>
        <w:rPr>
          <w:szCs w:val="22"/>
        </w:rPr>
      </w:pPr>
      <w:r w:rsidRPr="007627B8">
        <w:rPr>
          <w:szCs w:val="22"/>
        </w:rPr>
        <w:t xml:space="preserve">Alle priser og nærmere betingelser for det vederlaget Kunden skal betale for Leverandørens ytelser skal fremgå her i bilag </w:t>
      </w:r>
      <w:r>
        <w:rPr>
          <w:szCs w:val="22"/>
        </w:rPr>
        <w:t>7</w:t>
      </w:r>
      <w:r w:rsidRPr="007627B8">
        <w:rPr>
          <w:szCs w:val="22"/>
        </w:rPr>
        <w:t xml:space="preserve">. </w:t>
      </w:r>
    </w:p>
    <w:p w14:paraId="04487EFA" w14:textId="77777777" w:rsidR="003B72DE" w:rsidRDefault="003B72DE" w:rsidP="003B72DE">
      <w:pPr>
        <w:rPr>
          <w:szCs w:val="22"/>
        </w:rPr>
      </w:pPr>
    </w:p>
    <w:p w14:paraId="2D168C94" w14:textId="6D6CDC33" w:rsidR="003B72DE" w:rsidRDefault="003B72DE" w:rsidP="003B72DE">
      <w:pPr>
        <w:rPr>
          <w:szCs w:val="22"/>
        </w:rPr>
      </w:pPr>
      <w:r w:rsidRPr="007627B8">
        <w:rPr>
          <w:szCs w:val="22"/>
        </w:rPr>
        <w:t>Dersom Leverandøren oppgir avvikende prisoppsett eller betalingsvilkår, vil dette kunne føre til at tilbudet avvises.</w:t>
      </w:r>
    </w:p>
    <w:p w14:paraId="1C4EAD0F" w14:textId="77777777" w:rsidR="002C6F93" w:rsidRDefault="002C6F93" w:rsidP="00FD461E">
      <w:pPr>
        <w:rPr>
          <w:szCs w:val="22"/>
        </w:rPr>
      </w:pPr>
    </w:p>
    <w:p w14:paraId="33580F57" w14:textId="4B82ADCC" w:rsidR="00FD461E" w:rsidRPr="003B72DE" w:rsidRDefault="00676D9F" w:rsidP="00FD461E">
      <w:pPr>
        <w:rPr>
          <w:szCs w:val="22"/>
        </w:rPr>
      </w:pPr>
      <w:r>
        <w:rPr>
          <w:rFonts w:eastAsia="Arial" w:cs="Arial"/>
          <w:szCs w:val="22"/>
        </w:rPr>
        <w:t>S</w:t>
      </w:r>
      <w:r w:rsidRPr="002F4342">
        <w:rPr>
          <w:rFonts w:eastAsia="Arial" w:cs="Arial"/>
          <w:szCs w:val="22"/>
        </w:rPr>
        <w:t>amtlige kostnader som er nødvendige for å levere en komplett og fullt fungerende løsning i henhold til Bilag 1</w:t>
      </w:r>
      <w:r w:rsidR="00584771">
        <w:rPr>
          <w:rFonts w:eastAsia="Arial" w:cs="Arial"/>
          <w:szCs w:val="22"/>
        </w:rPr>
        <w:t xml:space="preserve"> og tilhørende vedlegg</w:t>
      </w:r>
      <w:r w:rsidR="00FD461E">
        <w:rPr>
          <w:rFonts w:cstheme="minorHAnsi"/>
        </w:rPr>
        <w:t xml:space="preserve"> skal være inkludert i oppgitt pris.</w:t>
      </w:r>
      <w:r w:rsidR="00E54F39">
        <w:rPr>
          <w:rFonts w:cstheme="minorHAnsi"/>
        </w:rPr>
        <w:t xml:space="preserve"> </w:t>
      </w:r>
      <w:r w:rsidR="00E54F39" w:rsidRPr="00E54F39">
        <w:rPr>
          <w:rFonts w:cstheme="minorHAnsi"/>
        </w:rPr>
        <w:t>Kunden skal ikke pådra seg ytterligere kostnader i avtaleperioden</w:t>
      </w:r>
      <w:r w:rsidR="003B72DE" w:rsidRPr="007627B8">
        <w:rPr>
          <w:szCs w:val="22"/>
        </w:rPr>
        <w:t>.</w:t>
      </w:r>
    </w:p>
    <w:p w14:paraId="05434047" w14:textId="77777777" w:rsidR="005D5C1E" w:rsidRDefault="00FD461E" w:rsidP="003B72DE">
      <w:pPr>
        <w:spacing w:before="240" w:after="240"/>
        <w:rPr>
          <w:rFonts w:eastAsia="Arial" w:cs="Arial"/>
          <w:szCs w:val="22"/>
        </w:rPr>
      </w:pPr>
      <w:r w:rsidRPr="008B1AFC">
        <w:rPr>
          <w:rFonts w:eastAsia="Arial" w:cs="Arial"/>
          <w:szCs w:val="22"/>
        </w:rPr>
        <w:t xml:space="preserve">Leverandør </w:t>
      </w:r>
      <w:r w:rsidR="00F04E3A">
        <w:rPr>
          <w:rFonts w:eastAsia="Arial" w:cs="Arial"/>
          <w:szCs w:val="22"/>
        </w:rPr>
        <w:t>kan</w:t>
      </w:r>
      <w:r w:rsidR="005432FF">
        <w:rPr>
          <w:rFonts w:eastAsia="Arial" w:cs="Arial"/>
          <w:szCs w:val="22"/>
        </w:rPr>
        <w:t xml:space="preserve"> </w:t>
      </w:r>
      <w:r w:rsidRPr="008B1AFC">
        <w:rPr>
          <w:rFonts w:eastAsia="Arial" w:cs="Arial"/>
          <w:szCs w:val="22"/>
        </w:rPr>
        <w:t>oppgi tilbudt pris ved å fylle ut</w:t>
      </w:r>
      <w:r w:rsidR="00EB3D7D">
        <w:rPr>
          <w:rFonts w:eastAsia="Arial" w:cs="Arial"/>
          <w:szCs w:val="22"/>
        </w:rPr>
        <w:t xml:space="preserve"> eksempelet på</w:t>
      </w:r>
      <w:r w:rsidRPr="008B1AFC">
        <w:rPr>
          <w:rFonts w:eastAsia="Arial" w:cs="Arial"/>
          <w:szCs w:val="22"/>
        </w:rPr>
        <w:t xml:space="preserve"> pristabell nedenfor</w:t>
      </w:r>
      <w:r w:rsidR="00857102">
        <w:rPr>
          <w:rFonts w:eastAsia="Arial" w:cs="Arial"/>
          <w:szCs w:val="22"/>
        </w:rPr>
        <w:t xml:space="preserve"> (legg til linjer ved behov).</w:t>
      </w:r>
      <w:r w:rsidR="001F69F5">
        <w:rPr>
          <w:rFonts w:eastAsia="Arial" w:cs="Arial"/>
          <w:szCs w:val="22"/>
        </w:rPr>
        <w:t xml:space="preserve"> </w:t>
      </w:r>
    </w:p>
    <w:p w14:paraId="7C4D8CC5" w14:textId="282547E7" w:rsidR="00922D23" w:rsidRPr="00922D23" w:rsidRDefault="001F69F5" w:rsidP="003B72DE">
      <w:pPr>
        <w:spacing w:before="240" w:after="240"/>
        <w:rPr>
          <w:rFonts w:eastAsia="Arial" w:cs="Arial"/>
          <w:szCs w:val="22"/>
        </w:rPr>
      </w:pPr>
      <w:r>
        <w:rPr>
          <w:rFonts w:eastAsia="Arial" w:cs="Arial"/>
          <w:szCs w:val="22"/>
        </w:rPr>
        <w:t xml:space="preserve">Leverandør kan endre på </w:t>
      </w:r>
      <w:r w:rsidR="004128E3">
        <w:rPr>
          <w:rFonts w:eastAsia="Arial" w:cs="Arial"/>
          <w:szCs w:val="22"/>
        </w:rPr>
        <w:t>priselementer.</w:t>
      </w:r>
      <w:r w:rsidR="00E16D3F">
        <w:rPr>
          <w:rFonts w:eastAsia="Arial" w:cs="Arial"/>
          <w:szCs w:val="22"/>
        </w:rPr>
        <w:t xml:space="preserve"> Leverandør står</w:t>
      </w:r>
      <w:r w:rsidR="00C231F8">
        <w:rPr>
          <w:rFonts w:eastAsia="Arial" w:cs="Arial"/>
          <w:szCs w:val="22"/>
        </w:rPr>
        <w:t xml:space="preserve"> </w:t>
      </w:r>
      <w:r w:rsidR="0016439A">
        <w:rPr>
          <w:rFonts w:eastAsia="Arial" w:cs="Arial"/>
          <w:szCs w:val="22"/>
        </w:rPr>
        <w:t>også fritt</w:t>
      </w:r>
      <w:r w:rsidR="00E16D3F">
        <w:rPr>
          <w:rFonts w:eastAsia="Arial" w:cs="Arial"/>
          <w:szCs w:val="22"/>
        </w:rPr>
        <w:t xml:space="preserve"> til å tilby</w:t>
      </w:r>
      <w:r w:rsidR="008865FF">
        <w:rPr>
          <w:rFonts w:eastAsia="Arial" w:cs="Arial"/>
          <w:szCs w:val="22"/>
        </w:rPr>
        <w:t xml:space="preserve"> en prismodell </w:t>
      </w:r>
      <w:r w:rsidR="00FC5E85">
        <w:rPr>
          <w:rFonts w:eastAsia="Arial" w:cs="Arial"/>
          <w:szCs w:val="22"/>
        </w:rPr>
        <w:t xml:space="preserve">basert på </w:t>
      </w:r>
      <w:r w:rsidR="00055AD3">
        <w:rPr>
          <w:rFonts w:eastAsia="Arial" w:cs="Arial"/>
          <w:szCs w:val="22"/>
        </w:rPr>
        <w:t xml:space="preserve">pris </w:t>
      </w:r>
      <w:r w:rsidR="00FC5E85">
        <w:rPr>
          <w:rFonts w:eastAsia="Arial" w:cs="Arial"/>
          <w:szCs w:val="22"/>
        </w:rPr>
        <w:t>p</w:t>
      </w:r>
      <w:r w:rsidR="00E16D3F">
        <w:rPr>
          <w:rFonts w:eastAsia="Arial" w:cs="Arial"/>
          <w:szCs w:val="22"/>
        </w:rPr>
        <w:t xml:space="preserve">er bruker eller </w:t>
      </w:r>
      <w:proofErr w:type="spellStart"/>
      <w:r w:rsidR="00E16D3F">
        <w:rPr>
          <w:rFonts w:eastAsia="Arial" w:cs="Arial"/>
          <w:szCs w:val="22"/>
        </w:rPr>
        <w:t>sitelisens</w:t>
      </w:r>
      <w:proofErr w:type="spellEnd"/>
      <w:r w:rsidR="00E16D3F">
        <w:rPr>
          <w:rFonts w:eastAsia="Arial" w:cs="Arial"/>
          <w:szCs w:val="22"/>
        </w:rPr>
        <w:t xml:space="preserve">. </w:t>
      </w:r>
      <w:r w:rsidR="004128E3">
        <w:rPr>
          <w:rFonts w:eastAsia="Arial" w:cs="Arial"/>
          <w:szCs w:val="22"/>
        </w:rPr>
        <w:t>Antall brukere kan</w:t>
      </w:r>
      <w:r w:rsidR="00055AD3">
        <w:rPr>
          <w:rFonts w:eastAsia="Arial" w:cs="Arial"/>
          <w:szCs w:val="22"/>
        </w:rPr>
        <w:t xml:space="preserve"> imidlertid ikke</w:t>
      </w:r>
      <w:r w:rsidR="005A7D17">
        <w:rPr>
          <w:rFonts w:eastAsia="Arial" w:cs="Arial"/>
          <w:szCs w:val="22"/>
        </w:rPr>
        <w:t xml:space="preserve"> endres</w:t>
      </w:r>
      <w:r w:rsidR="007F4430">
        <w:rPr>
          <w:rFonts w:eastAsia="Arial" w:cs="Arial"/>
          <w:szCs w:val="22"/>
        </w:rPr>
        <w:t xml:space="preserve">. Dersom det tilbys </w:t>
      </w:r>
      <w:proofErr w:type="spellStart"/>
      <w:r w:rsidR="007F4430">
        <w:rPr>
          <w:rFonts w:eastAsia="Arial" w:cs="Arial"/>
          <w:szCs w:val="22"/>
        </w:rPr>
        <w:t>sitelisens</w:t>
      </w:r>
      <w:proofErr w:type="spellEnd"/>
      <w:r w:rsidR="007F4430">
        <w:rPr>
          <w:rFonts w:eastAsia="Arial" w:cs="Arial"/>
          <w:szCs w:val="22"/>
        </w:rPr>
        <w:t xml:space="preserve"> </w:t>
      </w:r>
      <w:r w:rsidR="00326339">
        <w:rPr>
          <w:rFonts w:eastAsia="Arial" w:cs="Arial"/>
          <w:szCs w:val="22"/>
        </w:rPr>
        <w:t>skal denne</w:t>
      </w:r>
      <w:r w:rsidR="00055AD3">
        <w:rPr>
          <w:rFonts w:eastAsia="Arial" w:cs="Arial"/>
          <w:szCs w:val="22"/>
        </w:rPr>
        <w:t xml:space="preserve"> </w:t>
      </w:r>
      <w:r w:rsidR="00326339">
        <w:rPr>
          <w:rFonts w:eastAsia="Arial" w:cs="Arial"/>
          <w:szCs w:val="22"/>
        </w:rPr>
        <w:t>gjenspeile</w:t>
      </w:r>
      <w:r w:rsidR="00055AD3">
        <w:rPr>
          <w:rFonts w:eastAsia="Arial" w:cs="Arial"/>
          <w:szCs w:val="22"/>
        </w:rPr>
        <w:t xml:space="preserve"> antall brukere i tabellen</w:t>
      </w:r>
      <w:r w:rsidR="00433490">
        <w:rPr>
          <w:rFonts w:eastAsia="Arial" w:cs="Arial"/>
          <w:szCs w:val="22"/>
        </w:rPr>
        <w:t xml:space="preserve">, og </w:t>
      </w:r>
      <w:r w:rsidR="00881D63">
        <w:rPr>
          <w:rFonts w:eastAsia="Arial" w:cs="Arial"/>
          <w:szCs w:val="22"/>
        </w:rPr>
        <w:t xml:space="preserve">alle nivåene oppgitt i eksempeltabell skal fylles ut. </w:t>
      </w:r>
      <w:r w:rsidR="000B0CA8">
        <w:rPr>
          <w:rFonts w:eastAsia="Arial" w:cs="Arial"/>
          <w:szCs w:val="22"/>
        </w:rPr>
        <w:t xml:space="preserve">Pris kan oppgis per år eller </w:t>
      </w:r>
      <w:r w:rsidR="008A569E">
        <w:rPr>
          <w:rFonts w:eastAsia="Arial" w:cs="Arial"/>
          <w:szCs w:val="22"/>
        </w:rPr>
        <w:t xml:space="preserve">per måned. </w:t>
      </w:r>
      <w:r w:rsidR="00326339">
        <w:rPr>
          <w:rFonts w:eastAsia="Arial" w:cs="Arial"/>
          <w:szCs w:val="22"/>
        </w:rPr>
        <w:t xml:space="preserve">Det må fremgå tydelig </w:t>
      </w:r>
      <w:r w:rsidR="0016400C">
        <w:rPr>
          <w:rFonts w:eastAsia="Arial" w:cs="Arial"/>
          <w:szCs w:val="22"/>
        </w:rPr>
        <w:t>om</w:t>
      </w:r>
      <w:r w:rsidR="009C37ED">
        <w:rPr>
          <w:rFonts w:eastAsia="Arial" w:cs="Arial"/>
          <w:szCs w:val="22"/>
        </w:rPr>
        <w:t xml:space="preserve"> den tilbudte prisen gjelder </w:t>
      </w:r>
      <w:r w:rsidR="0016400C">
        <w:rPr>
          <w:rFonts w:eastAsia="Arial" w:cs="Arial"/>
          <w:szCs w:val="22"/>
        </w:rPr>
        <w:t>per måned eller år</w:t>
      </w:r>
      <w:r w:rsidR="009C37ED">
        <w:rPr>
          <w:rFonts w:eastAsia="Arial" w:cs="Arial"/>
          <w:szCs w:val="22"/>
        </w:rPr>
        <w:t>.</w:t>
      </w:r>
      <w:r w:rsidR="00A2458D">
        <w:rPr>
          <w:rFonts w:eastAsia="Arial" w:cs="Arial"/>
          <w:szCs w:val="22"/>
        </w:rPr>
        <w:t xml:space="preserve"> P</w:t>
      </w:r>
      <w:r w:rsidR="00B57D2D">
        <w:rPr>
          <w:rFonts w:eastAsia="Arial" w:cs="Arial"/>
          <w:szCs w:val="22"/>
        </w:rPr>
        <w:t>rise</w:t>
      </w:r>
      <w:r w:rsidR="00A2458D">
        <w:rPr>
          <w:rFonts w:eastAsia="Arial" w:cs="Arial"/>
          <w:szCs w:val="22"/>
        </w:rPr>
        <w:t xml:space="preserve">r skal oppgis i </w:t>
      </w:r>
      <w:r w:rsidR="00B57D2D">
        <w:t>NOK</w:t>
      </w:r>
      <w:r w:rsidR="00A2458D">
        <w: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101"/>
        <w:gridCol w:w="1843"/>
        <w:gridCol w:w="2977"/>
      </w:tblGrid>
      <w:tr w:rsidR="00736139" w:rsidRPr="005230C9" w14:paraId="447581CC" w14:textId="77777777" w:rsidTr="00FF391C">
        <w:tc>
          <w:tcPr>
            <w:tcW w:w="410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461E5B53" w14:textId="6ECAA959" w:rsidR="00736139" w:rsidRPr="00922D23" w:rsidRDefault="00736139" w:rsidP="00922D23">
            <w:pPr>
              <w:rPr>
                <w:rFonts w:eastAsia="Times New Roman" w:cstheme="minorHAnsi"/>
                <w:b/>
                <w:bCs/>
                <w:color w:val="000000"/>
                <w:szCs w:val="22"/>
                <w:lang w:val="en-US" w:eastAsia="nb-NO"/>
              </w:rPr>
            </w:pPr>
            <w:proofErr w:type="spellStart"/>
            <w:r w:rsidRPr="00CF00AC">
              <w:rPr>
                <w:rFonts w:eastAsia="Times New Roman" w:cstheme="minorHAnsi"/>
                <w:b/>
                <w:bCs/>
                <w:color w:val="000000"/>
                <w:szCs w:val="22"/>
                <w:lang w:val="en-US" w:eastAsia="nb-NO"/>
              </w:rPr>
              <w:t>Priselement</w:t>
            </w:r>
            <w:proofErr w:type="spellEnd"/>
          </w:p>
        </w:tc>
        <w:tc>
          <w:tcPr>
            <w:tcW w:w="1843"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15A25F70" w14:textId="56E7A5C7" w:rsidR="00736139" w:rsidRPr="00922D23" w:rsidRDefault="00736139" w:rsidP="00922D23">
            <w:pPr>
              <w:rPr>
                <w:rFonts w:eastAsia="Times New Roman" w:cstheme="minorHAnsi"/>
                <w:color w:val="000000"/>
                <w:szCs w:val="22"/>
                <w:lang w:val="en-US" w:eastAsia="nb-NO"/>
              </w:rPr>
            </w:pPr>
            <w:r>
              <w:rPr>
                <w:rFonts w:eastAsia="Times New Roman" w:cstheme="minorHAnsi"/>
                <w:b/>
                <w:bCs/>
                <w:color w:val="000000"/>
                <w:szCs w:val="22"/>
                <w:lang w:val="en-US" w:eastAsia="nb-NO"/>
              </w:rPr>
              <w:t xml:space="preserve">Antall </w:t>
            </w:r>
            <w:proofErr w:type="spellStart"/>
            <w:r>
              <w:rPr>
                <w:rFonts w:eastAsia="Times New Roman" w:cstheme="minorHAnsi"/>
                <w:b/>
                <w:bCs/>
                <w:color w:val="000000"/>
                <w:szCs w:val="22"/>
                <w:lang w:val="en-US" w:eastAsia="nb-NO"/>
              </w:rPr>
              <w:t>brukere</w:t>
            </w:r>
            <w:proofErr w:type="spellEnd"/>
            <w:r>
              <w:rPr>
                <w:rFonts w:eastAsia="Times New Roman" w:cstheme="minorHAnsi"/>
                <w:b/>
                <w:bCs/>
                <w:color w:val="000000"/>
                <w:szCs w:val="22"/>
                <w:lang w:val="en-US" w:eastAsia="nb-NO"/>
              </w:rPr>
              <w:t>*</w:t>
            </w:r>
          </w:p>
        </w:tc>
        <w:tc>
          <w:tcPr>
            <w:tcW w:w="2977"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11340ED4" w14:textId="6025FACB" w:rsidR="00736139" w:rsidRPr="00922D23" w:rsidRDefault="00736139" w:rsidP="00922D23">
            <w:pPr>
              <w:rPr>
                <w:rFonts w:eastAsia="Times New Roman" w:cstheme="minorHAnsi"/>
                <w:b/>
                <w:bCs/>
                <w:szCs w:val="22"/>
                <w:lang w:eastAsia="nb-NO"/>
              </w:rPr>
            </w:pPr>
            <w:r w:rsidRPr="00B334AA">
              <w:rPr>
                <w:rFonts w:eastAsia="Times New Roman" w:cstheme="minorHAnsi"/>
                <w:b/>
                <w:bCs/>
                <w:szCs w:val="22"/>
                <w:lang w:eastAsia="nb-NO"/>
              </w:rPr>
              <w:t>Pris</w:t>
            </w:r>
            <w:r>
              <w:rPr>
                <w:rFonts w:eastAsia="Times New Roman" w:cstheme="minorHAnsi"/>
                <w:b/>
                <w:bCs/>
                <w:szCs w:val="22"/>
                <w:lang w:eastAsia="nb-NO"/>
              </w:rPr>
              <w:t xml:space="preserve"> i NOK</w:t>
            </w:r>
            <w:r w:rsidRPr="00B334AA">
              <w:rPr>
                <w:rFonts w:eastAsia="Times New Roman" w:cstheme="minorHAnsi"/>
                <w:b/>
                <w:bCs/>
                <w:szCs w:val="22"/>
                <w:lang w:eastAsia="nb-NO"/>
              </w:rPr>
              <w:t xml:space="preserve"> per stk.,</w:t>
            </w:r>
            <w:r>
              <w:rPr>
                <w:rFonts w:eastAsia="Times New Roman" w:cstheme="minorHAnsi"/>
                <w:b/>
                <w:bCs/>
                <w:szCs w:val="22"/>
                <w:lang w:eastAsia="nb-NO"/>
              </w:rPr>
              <w:t xml:space="preserve"> p</w:t>
            </w:r>
            <w:r w:rsidRPr="00B334AA">
              <w:rPr>
                <w:rFonts w:eastAsia="Times New Roman" w:cstheme="minorHAnsi"/>
                <w:b/>
                <w:bCs/>
                <w:szCs w:val="22"/>
                <w:lang w:eastAsia="nb-NO"/>
              </w:rPr>
              <w:t>er år</w:t>
            </w:r>
          </w:p>
        </w:tc>
      </w:tr>
      <w:tr w:rsidR="00736139" w:rsidRPr="00922D23" w14:paraId="031772EF" w14:textId="77777777" w:rsidTr="00FF391C">
        <w:tc>
          <w:tcPr>
            <w:tcW w:w="410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tcPr>
          <w:p w14:paraId="5F2FB139" w14:textId="24870A99" w:rsidR="00736139" w:rsidRDefault="00736139" w:rsidP="00922D23">
            <w:pPr>
              <w:rPr>
                <w:rFonts w:eastAsia="Times New Roman" w:cstheme="minorHAnsi"/>
                <w:color w:val="000000"/>
                <w:szCs w:val="22"/>
                <w:lang w:eastAsia="nb-NO"/>
              </w:rPr>
            </w:pPr>
            <w:r>
              <w:rPr>
                <w:rFonts w:eastAsia="Times New Roman" w:cstheme="minorHAnsi"/>
                <w:color w:val="000000"/>
                <w:szCs w:val="22"/>
                <w:lang w:eastAsia="nb-NO"/>
              </w:rPr>
              <w:t>Etablering/opplæring</w:t>
            </w:r>
            <w:r w:rsidR="00FF391C">
              <w:rPr>
                <w:rFonts w:eastAsia="Times New Roman" w:cstheme="minorHAnsi"/>
                <w:color w:val="000000"/>
                <w:szCs w:val="22"/>
                <w:lang w:eastAsia="nb-NO"/>
              </w:rPr>
              <w:t xml:space="preserve"> [</w:t>
            </w:r>
            <w:r w:rsidR="00FF391C">
              <w:rPr>
                <w:rFonts w:eastAsia="Times New Roman" w:cstheme="minorHAnsi"/>
                <w:szCs w:val="22"/>
                <w:lang w:eastAsia="nb-NO"/>
              </w:rPr>
              <w:t>Fast, engangssum</w:t>
            </w:r>
            <w:r w:rsidR="00FF391C">
              <w:rPr>
                <w:rFonts w:eastAsia="Times New Roman" w:cstheme="minorHAnsi"/>
                <w:szCs w:val="22"/>
                <w:lang w:eastAsia="nb-NO"/>
              </w:rPr>
              <w:t>]</w:t>
            </w:r>
          </w:p>
        </w:tc>
        <w:tc>
          <w:tcPr>
            <w:tcW w:w="18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AEB165" w14:textId="2A2E2311" w:rsidR="00736139" w:rsidRPr="00922D23" w:rsidRDefault="00736139" w:rsidP="00922D23">
            <w:pPr>
              <w:rPr>
                <w:rFonts w:eastAsia="Times New Roman" w:cstheme="minorHAnsi"/>
                <w:szCs w:val="22"/>
                <w:lang w:eastAsia="nb-NO"/>
              </w:rPr>
            </w:pPr>
          </w:p>
        </w:tc>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D859CB" w14:textId="77777777" w:rsidR="00736139" w:rsidRPr="00922D23" w:rsidRDefault="00736139" w:rsidP="00922D23">
            <w:pPr>
              <w:rPr>
                <w:rFonts w:eastAsia="Times New Roman" w:cstheme="minorHAnsi"/>
                <w:szCs w:val="22"/>
                <w:lang w:val="en-US" w:eastAsia="nb-NO"/>
              </w:rPr>
            </w:pPr>
          </w:p>
        </w:tc>
      </w:tr>
      <w:tr w:rsidR="00736139" w:rsidRPr="00922D23" w14:paraId="551C20F4" w14:textId="77777777" w:rsidTr="00FF391C">
        <w:tc>
          <w:tcPr>
            <w:tcW w:w="410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6B015A2E" w14:textId="44D723A1" w:rsidR="00736139" w:rsidRPr="00922D23" w:rsidRDefault="00736139" w:rsidP="00922D23">
            <w:pPr>
              <w:rPr>
                <w:rFonts w:eastAsia="Times New Roman" w:cstheme="minorHAnsi"/>
                <w:color w:val="000000"/>
                <w:szCs w:val="22"/>
                <w:lang w:eastAsia="nb-NO"/>
              </w:rPr>
            </w:pPr>
            <w:r>
              <w:rPr>
                <w:rFonts w:eastAsia="Times New Roman" w:cstheme="minorHAnsi"/>
                <w:color w:val="000000"/>
                <w:szCs w:val="22"/>
                <w:lang w:eastAsia="nb-NO"/>
              </w:rPr>
              <w:t>Lisenskostnader sluttbrukere</w:t>
            </w:r>
          </w:p>
        </w:tc>
        <w:tc>
          <w:tcPr>
            <w:tcW w:w="18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ED8635" w14:textId="7957848E" w:rsidR="00736139" w:rsidRPr="00922D23" w:rsidRDefault="00736139" w:rsidP="00922D23">
            <w:pPr>
              <w:rPr>
                <w:rFonts w:eastAsia="Times New Roman" w:cstheme="minorHAnsi"/>
                <w:szCs w:val="22"/>
                <w:lang w:val="en-US" w:eastAsia="nb-NO"/>
              </w:rPr>
            </w:pPr>
            <w:r w:rsidRPr="00922D23">
              <w:rPr>
                <w:rFonts w:eastAsia="Times New Roman" w:cstheme="minorHAnsi"/>
                <w:szCs w:val="22"/>
                <w:lang w:eastAsia="nb-NO"/>
              </w:rPr>
              <w:t> </w:t>
            </w:r>
            <w:r>
              <w:rPr>
                <w:rFonts w:eastAsia="Times New Roman" w:cstheme="minorHAnsi"/>
                <w:szCs w:val="22"/>
                <w:lang w:val="en-US" w:eastAsia="nb-NO"/>
              </w:rPr>
              <w:t>500-1000</w:t>
            </w:r>
          </w:p>
        </w:tc>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425D86" w14:textId="77777777" w:rsidR="00736139" w:rsidRPr="00922D23" w:rsidRDefault="00736139" w:rsidP="00922D23">
            <w:pPr>
              <w:rPr>
                <w:rFonts w:eastAsia="Times New Roman" w:cstheme="minorHAnsi"/>
                <w:szCs w:val="22"/>
                <w:lang w:val="en-US" w:eastAsia="nb-NO"/>
              </w:rPr>
            </w:pPr>
            <w:r w:rsidRPr="00922D23">
              <w:rPr>
                <w:rFonts w:eastAsia="Times New Roman" w:cstheme="minorHAnsi"/>
                <w:szCs w:val="22"/>
                <w:lang w:val="en-US" w:eastAsia="nb-NO"/>
              </w:rPr>
              <w:t> </w:t>
            </w:r>
          </w:p>
        </w:tc>
      </w:tr>
      <w:tr w:rsidR="00736139" w:rsidRPr="00922D23" w14:paraId="5C39F0AC" w14:textId="77777777" w:rsidTr="00FF391C">
        <w:tc>
          <w:tcPr>
            <w:tcW w:w="410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33290E74" w14:textId="72128472" w:rsidR="00736139" w:rsidRPr="00922D23" w:rsidRDefault="00736139" w:rsidP="00922D23">
            <w:pPr>
              <w:rPr>
                <w:rFonts w:eastAsia="Times New Roman" w:cstheme="minorHAnsi"/>
                <w:color w:val="000000"/>
                <w:szCs w:val="22"/>
                <w:lang w:val="en-US" w:eastAsia="nb-NO"/>
              </w:rPr>
            </w:pPr>
            <w:r>
              <w:rPr>
                <w:rFonts w:eastAsia="Times New Roman" w:cstheme="minorHAnsi"/>
                <w:color w:val="000000"/>
                <w:szCs w:val="22"/>
                <w:lang w:eastAsia="nb-NO"/>
              </w:rPr>
              <w:t>Lisenskostnader sluttbrukere</w:t>
            </w:r>
          </w:p>
        </w:tc>
        <w:tc>
          <w:tcPr>
            <w:tcW w:w="18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1C3B80" w14:textId="44C171E5" w:rsidR="00736139" w:rsidRPr="00922D23" w:rsidRDefault="00736139" w:rsidP="00922D23">
            <w:pPr>
              <w:rPr>
                <w:rFonts w:eastAsia="Times New Roman" w:cstheme="minorHAnsi"/>
                <w:szCs w:val="22"/>
                <w:lang w:val="en-US" w:eastAsia="nb-NO"/>
              </w:rPr>
            </w:pPr>
            <w:r w:rsidRPr="00922D23">
              <w:rPr>
                <w:rFonts w:eastAsia="Times New Roman" w:cstheme="minorHAnsi"/>
                <w:szCs w:val="22"/>
                <w:lang w:val="en-US" w:eastAsia="nb-NO"/>
              </w:rPr>
              <w:t> </w:t>
            </w:r>
            <w:r>
              <w:rPr>
                <w:rFonts w:eastAsia="Times New Roman" w:cstheme="minorHAnsi"/>
                <w:szCs w:val="22"/>
                <w:lang w:val="en-US" w:eastAsia="nb-NO"/>
              </w:rPr>
              <w:t>1001- 5000</w:t>
            </w:r>
          </w:p>
        </w:tc>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2382A7" w14:textId="77777777" w:rsidR="00736139" w:rsidRPr="00922D23" w:rsidRDefault="00736139" w:rsidP="00922D23">
            <w:pPr>
              <w:rPr>
                <w:rFonts w:eastAsia="Times New Roman" w:cstheme="minorHAnsi"/>
                <w:szCs w:val="22"/>
                <w:lang w:val="en-US" w:eastAsia="nb-NO"/>
              </w:rPr>
            </w:pPr>
            <w:r w:rsidRPr="00922D23">
              <w:rPr>
                <w:rFonts w:eastAsia="Times New Roman" w:cstheme="minorHAnsi"/>
                <w:szCs w:val="22"/>
                <w:lang w:val="en-US" w:eastAsia="nb-NO"/>
              </w:rPr>
              <w:t> </w:t>
            </w:r>
          </w:p>
        </w:tc>
      </w:tr>
      <w:tr w:rsidR="00736139" w:rsidRPr="00922D23" w14:paraId="266EAFCE" w14:textId="77777777" w:rsidTr="00FF391C">
        <w:tc>
          <w:tcPr>
            <w:tcW w:w="410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35D2D6EB" w14:textId="5EF180B1" w:rsidR="00736139" w:rsidRPr="00922D23" w:rsidRDefault="00736139" w:rsidP="00922D23">
            <w:pPr>
              <w:rPr>
                <w:rFonts w:eastAsia="Times New Roman" w:cstheme="minorHAnsi"/>
                <w:color w:val="000000"/>
                <w:szCs w:val="22"/>
                <w:lang w:val="en-US" w:eastAsia="nb-NO"/>
              </w:rPr>
            </w:pPr>
            <w:r>
              <w:rPr>
                <w:rFonts w:eastAsia="Times New Roman" w:cstheme="minorHAnsi"/>
                <w:color w:val="000000"/>
                <w:szCs w:val="22"/>
                <w:lang w:eastAsia="nb-NO"/>
              </w:rPr>
              <w:t>Lisenskostnader sluttbrukere</w:t>
            </w:r>
          </w:p>
        </w:tc>
        <w:tc>
          <w:tcPr>
            <w:tcW w:w="18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8BC671" w14:textId="6940772F" w:rsidR="00736139" w:rsidRPr="00922D23" w:rsidRDefault="00736139" w:rsidP="00922D23">
            <w:pPr>
              <w:rPr>
                <w:rFonts w:eastAsia="Times New Roman" w:cstheme="minorHAnsi"/>
                <w:szCs w:val="22"/>
                <w:lang w:val="en-US" w:eastAsia="nb-NO"/>
              </w:rPr>
            </w:pPr>
            <w:r w:rsidRPr="00922D23">
              <w:rPr>
                <w:rFonts w:eastAsia="Times New Roman" w:cstheme="minorHAnsi"/>
                <w:szCs w:val="22"/>
                <w:lang w:val="en-US" w:eastAsia="nb-NO"/>
              </w:rPr>
              <w:t> </w:t>
            </w:r>
            <w:r>
              <w:rPr>
                <w:rFonts w:eastAsia="Times New Roman" w:cstheme="minorHAnsi"/>
                <w:szCs w:val="22"/>
                <w:lang w:val="en-US" w:eastAsia="nb-NO"/>
              </w:rPr>
              <w:t>5001-10 000</w:t>
            </w:r>
          </w:p>
        </w:tc>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48CB6C" w14:textId="77777777" w:rsidR="00736139" w:rsidRPr="00922D23" w:rsidRDefault="00736139" w:rsidP="00922D23">
            <w:pPr>
              <w:rPr>
                <w:rFonts w:eastAsia="Times New Roman" w:cstheme="minorHAnsi"/>
                <w:szCs w:val="22"/>
                <w:lang w:val="en-US" w:eastAsia="nb-NO"/>
              </w:rPr>
            </w:pPr>
            <w:r w:rsidRPr="00922D23">
              <w:rPr>
                <w:rFonts w:eastAsia="Times New Roman" w:cstheme="minorHAnsi"/>
                <w:szCs w:val="22"/>
                <w:lang w:val="en-US" w:eastAsia="nb-NO"/>
              </w:rPr>
              <w:t> </w:t>
            </w:r>
          </w:p>
        </w:tc>
      </w:tr>
      <w:tr w:rsidR="00736139" w:rsidRPr="00922D23" w14:paraId="79C032F9" w14:textId="77777777" w:rsidTr="00FF391C">
        <w:tc>
          <w:tcPr>
            <w:tcW w:w="410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7F5B2F80" w14:textId="1F32C679" w:rsidR="00736139" w:rsidRPr="00922D23" w:rsidRDefault="00736139" w:rsidP="00922D23">
            <w:pPr>
              <w:rPr>
                <w:rFonts w:eastAsia="Times New Roman" w:cstheme="minorHAnsi"/>
                <w:color w:val="000000"/>
                <w:szCs w:val="22"/>
                <w:lang w:val="en-US" w:eastAsia="nb-NO"/>
              </w:rPr>
            </w:pPr>
            <w:r>
              <w:rPr>
                <w:rFonts w:eastAsia="Times New Roman" w:cstheme="minorHAnsi"/>
                <w:color w:val="000000"/>
                <w:szCs w:val="22"/>
                <w:lang w:eastAsia="nb-NO"/>
              </w:rPr>
              <w:t>Lisenskostnader sluttbrukere</w:t>
            </w:r>
          </w:p>
        </w:tc>
        <w:tc>
          <w:tcPr>
            <w:tcW w:w="18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3A2E25" w14:textId="10217974" w:rsidR="00736139" w:rsidRPr="00922D23" w:rsidRDefault="00736139" w:rsidP="00922D23">
            <w:pPr>
              <w:rPr>
                <w:rFonts w:eastAsia="Times New Roman" w:cstheme="minorHAnsi"/>
                <w:szCs w:val="22"/>
                <w:lang w:val="en-US" w:eastAsia="nb-NO"/>
              </w:rPr>
            </w:pPr>
            <w:r w:rsidRPr="00922D23">
              <w:rPr>
                <w:rFonts w:eastAsia="Times New Roman" w:cstheme="minorHAnsi"/>
                <w:szCs w:val="22"/>
                <w:lang w:val="en-US" w:eastAsia="nb-NO"/>
              </w:rPr>
              <w:t> </w:t>
            </w:r>
            <w:r>
              <w:rPr>
                <w:rFonts w:eastAsia="Times New Roman" w:cstheme="minorHAnsi"/>
                <w:szCs w:val="22"/>
                <w:lang w:val="en-US" w:eastAsia="nb-NO"/>
              </w:rPr>
              <w:t>10 001- 20 000</w:t>
            </w:r>
          </w:p>
        </w:tc>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0929F8" w14:textId="77777777" w:rsidR="00736139" w:rsidRPr="00922D23" w:rsidRDefault="00736139" w:rsidP="00922D23">
            <w:pPr>
              <w:rPr>
                <w:rFonts w:eastAsia="Times New Roman" w:cstheme="minorHAnsi"/>
                <w:szCs w:val="22"/>
                <w:lang w:val="en-US" w:eastAsia="nb-NO"/>
              </w:rPr>
            </w:pPr>
            <w:r w:rsidRPr="00922D23">
              <w:rPr>
                <w:rFonts w:eastAsia="Times New Roman" w:cstheme="minorHAnsi"/>
                <w:szCs w:val="22"/>
                <w:lang w:val="en-US" w:eastAsia="nb-NO"/>
              </w:rPr>
              <w:t> </w:t>
            </w:r>
          </w:p>
        </w:tc>
      </w:tr>
      <w:tr w:rsidR="00736139" w:rsidRPr="00922D23" w14:paraId="051B073F" w14:textId="77777777" w:rsidTr="00FF391C">
        <w:tc>
          <w:tcPr>
            <w:tcW w:w="410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5D706BBF" w14:textId="09C9045E" w:rsidR="00736139" w:rsidRPr="00922D23" w:rsidRDefault="00736139" w:rsidP="00922D23">
            <w:pPr>
              <w:rPr>
                <w:rFonts w:eastAsia="Times New Roman" w:cstheme="minorHAnsi"/>
                <w:color w:val="000000"/>
                <w:szCs w:val="22"/>
                <w:lang w:val="en-US" w:eastAsia="nb-NO"/>
              </w:rPr>
            </w:pPr>
            <w:r>
              <w:rPr>
                <w:rFonts w:eastAsia="Times New Roman" w:cstheme="minorHAnsi"/>
                <w:color w:val="000000"/>
                <w:szCs w:val="22"/>
                <w:lang w:eastAsia="nb-NO"/>
              </w:rPr>
              <w:t>Lisenskostnader sluttbrukere</w:t>
            </w:r>
          </w:p>
        </w:tc>
        <w:tc>
          <w:tcPr>
            <w:tcW w:w="18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E270CD" w14:textId="47E1D017" w:rsidR="00736139" w:rsidRPr="00922D23" w:rsidRDefault="00736139" w:rsidP="00922D23">
            <w:pPr>
              <w:rPr>
                <w:rFonts w:eastAsia="Times New Roman" w:cstheme="minorHAnsi"/>
                <w:szCs w:val="22"/>
                <w:lang w:val="en-US" w:eastAsia="nb-NO"/>
              </w:rPr>
            </w:pPr>
            <w:r w:rsidRPr="00922D23">
              <w:rPr>
                <w:rFonts w:eastAsia="Times New Roman" w:cstheme="minorHAnsi"/>
                <w:szCs w:val="22"/>
                <w:lang w:val="en-US" w:eastAsia="nb-NO"/>
              </w:rPr>
              <w:t> </w:t>
            </w:r>
            <w:r>
              <w:rPr>
                <w:rFonts w:eastAsia="Times New Roman" w:cstheme="minorHAnsi"/>
                <w:szCs w:val="22"/>
                <w:lang w:val="en-US" w:eastAsia="nb-NO"/>
              </w:rPr>
              <w:t>20 001- 30 000</w:t>
            </w:r>
          </w:p>
        </w:tc>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0E5052" w14:textId="77777777" w:rsidR="00736139" w:rsidRPr="00922D23" w:rsidRDefault="00736139" w:rsidP="00922D23">
            <w:pPr>
              <w:rPr>
                <w:rFonts w:eastAsia="Times New Roman" w:cstheme="minorHAnsi"/>
                <w:szCs w:val="22"/>
                <w:lang w:val="en-US" w:eastAsia="nb-NO"/>
              </w:rPr>
            </w:pPr>
            <w:r w:rsidRPr="00922D23">
              <w:rPr>
                <w:rFonts w:eastAsia="Times New Roman" w:cstheme="minorHAnsi"/>
                <w:szCs w:val="22"/>
                <w:lang w:val="en-US" w:eastAsia="nb-NO"/>
              </w:rPr>
              <w:t> </w:t>
            </w:r>
          </w:p>
        </w:tc>
      </w:tr>
      <w:tr w:rsidR="00736139" w:rsidRPr="00922D23" w14:paraId="0541C12D" w14:textId="77777777" w:rsidTr="00FF391C">
        <w:tc>
          <w:tcPr>
            <w:tcW w:w="410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tcPr>
          <w:p w14:paraId="1C98DE13" w14:textId="7CB3A98F" w:rsidR="00736139" w:rsidRDefault="00736139" w:rsidP="00922D23">
            <w:pPr>
              <w:rPr>
                <w:rFonts w:eastAsia="Times New Roman" w:cstheme="minorHAnsi"/>
                <w:color w:val="000000"/>
                <w:szCs w:val="22"/>
                <w:lang w:val="en-US" w:eastAsia="nb-NO"/>
              </w:rPr>
            </w:pPr>
            <w:r>
              <w:rPr>
                <w:rFonts w:eastAsia="Times New Roman" w:cstheme="minorHAnsi"/>
                <w:color w:val="000000"/>
                <w:szCs w:val="22"/>
                <w:lang w:eastAsia="nb-NO"/>
              </w:rPr>
              <w:t>Lisenskostnader sluttbrukere</w:t>
            </w:r>
          </w:p>
        </w:tc>
        <w:tc>
          <w:tcPr>
            <w:tcW w:w="18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8C44BD" w14:textId="35041ABB" w:rsidR="00736139" w:rsidRDefault="00736139" w:rsidP="00A93A3E">
            <w:pPr>
              <w:rPr>
                <w:rFonts w:eastAsia="Times New Roman" w:cstheme="minorHAnsi"/>
                <w:szCs w:val="22"/>
                <w:lang w:val="en-US" w:eastAsia="nb-NO"/>
              </w:rPr>
            </w:pPr>
            <w:r>
              <w:rPr>
                <w:rFonts w:eastAsia="Times New Roman" w:cstheme="minorHAnsi"/>
                <w:szCs w:val="22"/>
                <w:lang w:val="en-US" w:eastAsia="nb-NO"/>
              </w:rPr>
              <w:t>30 001-50 000</w:t>
            </w:r>
          </w:p>
        </w:tc>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35C53A" w14:textId="77777777" w:rsidR="00736139" w:rsidRPr="00922D23" w:rsidRDefault="00736139" w:rsidP="00922D23">
            <w:pPr>
              <w:rPr>
                <w:rFonts w:eastAsia="Times New Roman" w:cstheme="minorHAnsi"/>
                <w:szCs w:val="22"/>
                <w:lang w:val="en-US" w:eastAsia="nb-NO"/>
              </w:rPr>
            </w:pPr>
          </w:p>
        </w:tc>
      </w:tr>
      <w:tr w:rsidR="00736139" w:rsidRPr="00922D23" w14:paraId="0E98A272" w14:textId="77777777" w:rsidTr="00FF391C">
        <w:tc>
          <w:tcPr>
            <w:tcW w:w="410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tcPr>
          <w:p w14:paraId="196516F1" w14:textId="27ED97B5" w:rsidR="00736139" w:rsidRPr="00922D23" w:rsidRDefault="00736139" w:rsidP="00922D23">
            <w:pPr>
              <w:rPr>
                <w:rFonts w:eastAsia="Times New Roman" w:cstheme="minorHAnsi"/>
                <w:color w:val="000000"/>
                <w:szCs w:val="22"/>
                <w:lang w:val="en-US" w:eastAsia="nb-NO"/>
              </w:rPr>
            </w:pPr>
            <w:proofErr w:type="spellStart"/>
            <w:r>
              <w:rPr>
                <w:rFonts w:eastAsia="Times New Roman" w:cstheme="minorHAnsi"/>
                <w:color w:val="000000"/>
                <w:szCs w:val="22"/>
                <w:lang w:val="en-US" w:eastAsia="nb-NO"/>
              </w:rPr>
              <w:t>Lisenskostnader</w:t>
            </w:r>
            <w:proofErr w:type="spellEnd"/>
            <w:r>
              <w:rPr>
                <w:rFonts w:eastAsia="Times New Roman" w:cstheme="minorHAnsi"/>
                <w:color w:val="000000"/>
                <w:szCs w:val="22"/>
                <w:lang w:val="en-US" w:eastAsia="nb-NO"/>
              </w:rPr>
              <w:t xml:space="preserve"> </w:t>
            </w:r>
            <w:proofErr w:type="spellStart"/>
            <w:r>
              <w:rPr>
                <w:rFonts w:eastAsia="Times New Roman" w:cstheme="minorHAnsi"/>
                <w:color w:val="000000"/>
                <w:szCs w:val="22"/>
                <w:lang w:val="en-US" w:eastAsia="nb-NO"/>
              </w:rPr>
              <w:t>innholdsprodusenter</w:t>
            </w:r>
            <w:proofErr w:type="spellEnd"/>
          </w:p>
        </w:tc>
        <w:tc>
          <w:tcPr>
            <w:tcW w:w="18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2DE222" w14:textId="282A5D83" w:rsidR="00736139" w:rsidRPr="00A93A3E" w:rsidRDefault="00736139" w:rsidP="00A93A3E">
            <w:pPr>
              <w:rPr>
                <w:rFonts w:eastAsia="Times New Roman" w:cstheme="minorHAnsi"/>
                <w:szCs w:val="22"/>
                <w:lang w:val="en-US" w:eastAsia="nb-NO"/>
              </w:rPr>
            </w:pPr>
            <w:r>
              <w:rPr>
                <w:rFonts w:eastAsia="Times New Roman" w:cstheme="minorHAnsi"/>
                <w:szCs w:val="22"/>
                <w:lang w:val="en-US" w:eastAsia="nb-NO"/>
              </w:rPr>
              <w:t>1-5</w:t>
            </w:r>
          </w:p>
        </w:tc>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49103D" w14:textId="77777777" w:rsidR="00736139" w:rsidRPr="00922D23" w:rsidRDefault="00736139" w:rsidP="00922D23">
            <w:pPr>
              <w:rPr>
                <w:rFonts w:eastAsia="Times New Roman" w:cstheme="minorHAnsi"/>
                <w:szCs w:val="22"/>
                <w:lang w:val="en-US" w:eastAsia="nb-NO"/>
              </w:rPr>
            </w:pPr>
          </w:p>
        </w:tc>
      </w:tr>
      <w:tr w:rsidR="00736139" w:rsidRPr="00922D23" w14:paraId="15EDC40F" w14:textId="77777777" w:rsidTr="00FF391C">
        <w:tc>
          <w:tcPr>
            <w:tcW w:w="410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tcPr>
          <w:p w14:paraId="1DB4B234" w14:textId="07891D50" w:rsidR="00736139" w:rsidRPr="00922D23" w:rsidRDefault="00736139" w:rsidP="00922D23">
            <w:pPr>
              <w:rPr>
                <w:rFonts w:eastAsia="Times New Roman" w:cstheme="minorHAnsi"/>
                <w:color w:val="000000"/>
                <w:szCs w:val="22"/>
                <w:lang w:val="en-US" w:eastAsia="nb-NO"/>
              </w:rPr>
            </w:pPr>
            <w:proofErr w:type="spellStart"/>
            <w:r>
              <w:rPr>
                <w:rFonts w:eastAsia="Times New Roman" w:cstheme="minorHAnsi"/>
                <w:color w:val="000000"/>
                <w:szCs w:val="22"/>
                <w:lang w:val="en-US" w:eastAsia="nb-NO"/>
              </w:rPr>
              <w:t>Lisenskostnader</w:t>
            </w:r>
            <w:proofErr w:type="spellEnd"/>
            <w:r>
              <w:rPr>
                <w:rFonts w:eastAsia="Times New Roman" w:cstheme="minorHAnsi"/>
                <w:color w:val="000000"/>
                <w:szCs w:val="22"/>
                <w:lang w:val="en-US" w:eastAsia="nb-NO"/>
              </w:rPr>
              <w:t xml:space="preserve"> </w:t>
            </w:r>
            <w:proofErr w:type="spellStart"/>
            <w:r>
              <w:rPr>
                <w:rFonts w:eastAsia="Times New Roman" w:cstheme="minorHAnsi"/>
                <w:color w:val="000000"/>
                <w:szCs w:val="22"/>
                <w:lang w:val="en-US" w:eastAsia="nb-NO"/>
              </w:rPr>
              <w:t>innholdsprodusenter</w:t>
            </w:r>
            <w:proofErr w:type="spellEnd"/>
          </w:p>
        </w:tc>
        <w:tc>
          <w:tcPr>
            <w:tcW w:w="18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2533AE" w14:textId="63B1BC21" w:rsidR="00736139" w:rsidRPr="002F3620" w:rsidRDefault="00736139" w:rsidP="002F3620">
            <w:pPr>
              <w:rPr>
                <w:rFonts w:eastAsia="Times New Roman" w:cstheme="minorHAnsi"/>
                <w:szCs w:val="22"/>
                <w:lang w:val="en-US" w:eastAsia="nb-NO"/>
              </w:rPr>
            </w:pPr>
            <w:r>
              <w:rPr>
                <w:rFonts w:eastAsia="Times New Roman" w:cstheme="minorHAnsi"/>
                <w:szCs w:val="22"/>
                <w:lang w:val="en-US" w:eastAsia="nb-NO"/>
              </w:rPr>
              <w:t>6-10</w:t>
            </w:r>
          </w:p>
        </w:tc>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3C7C4C" w14:textId="77777777" w:rsidR="00736139" w:rsidRPr="00922D23" w:rsidRDefault="00736139" w:rsidP="00922D23">
            <w:pPr>
              <w:rPr>
                <w:rFonts w:eastAsia="Times New Roman" w:cstheme="minorHAnsi"/>
                <w:szCs w:val="22"/>
                <w:lang w:val="en-US" w:eastAsia="nb-NO"/>
              </w:rPr>
            </w:pPr>
          </w:p>
        </w:tc>
      </w:tr>
      <w:tr w:rsidR="00736139" w:rsidRPr="00922D23" w14:paraId="5565E33A" w14:textId="77777777" w:rsidTr="00FF391C">
        <w:tc>
          <w:tcPr>
            <w:tcW w:w="410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tcPr>
          <w:p w14:paraId="0E9F3BC6" w14:textId="4E8EA500" w:rsidR="00736139" w:rsidRDefault="00736139" w:rsidP="00922D23">
            <w:pPr>
              <w:rPr>
                <w:rFonts w:eastAsia="Times New Roman" w:cstheme="minorHAnsi"/>
                <w:color w:val="000000"/>
                <w:szCs w:val="22"/>
                <w:lang w:val="en-US" w:eastAsia="nb-NO"/>
              </w:rPr>
            </w:pPr>
            <w:proofErr w:type="spellStart"/>
            <w:r>
              <w:rPr>
                <w:rFonts w:eastAsia="Times New Roman" w:cstheme="minorHAnsi"/>
                <w:color w:val="000000"/>
                <w:szCs w:val="22"/>
                <w:lang w:val="en-US" w:eastAsia="nb-NO"/>
              </w:rPr>
              <w:t>Lisenskostnader</w:t>
            </w:r>
            <w:proofErr w:type="spellEnd"/>
            <w:r>
              <w:rPr>
                <w:rFonts w:eastAsia="Times New Roman" w:cstheme="minorHAnsi"/>
                <w:color w:val="000000"/>
                <w:szCs w:val="22"/>
                <w:lang w:val="en-US" w:eastAsia="nb-NO"/>
              </w:rPr>
              <w:t xml:space="preserve"> </w:t>
            </w:r>
            <w:proofErr w:type="spellStart"/>
            <w:r>
              <w:rPr>
                <w:rFonts w:eastAsia="Times New Roman" w:cstheme="minorHAnsi"/>
                <w:color w:val="000000"/>
                <w:szCs w:val="22"/>
                <w:lang w:val="en-US" w:eastAsia="nb-NO"/>
              </w:rPr>
              <w:t>innholdsprodusenter</w:t>
            </w:r>
            <w:proofErr w:type="spellEnd"/>
          </w:p>
        </w:tc>
        <w:tc>
          <w:tcPr>
            <w:tcW w:w="18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C4CE42" w14:textId="4287B1F0" w:rsidR="00736139" w:rsidRDefault="00736139" w:rsidP="002F3620">
            <w:pPr>
              <w:rPr>
                <w:rFonts w:eastAsia="Times New Roman" w:cstheme="minorHAnsi"/>
                <w:szCs w:val="22"/>
                <w:lang w:val="en-US" w:eastAsia="nb-NO"/>
              </w:rPr>
            </w:pPr>
            <w:r>
              <w:rPr>
                <w:rFonts w:eastAsia="Times New Roman" w:cstheme="minorHAnsi"/>
                <w:sz w:val="20"/>
                <w:szCs w:val="20"/>
                <w:lang w:val="en-US" w:eastAsia="nb-NO"/>
              </w:rPr>
              <w:t>&gt;</w:t>
            </w:r>
            <w:r>
              <w:rPr>
                <w:rFonts w:eastAsia="Times New Roman" w:cstheme="minorHAnsi"/>
                <w:szCs w:val="22"/>
                <w:lang w:val="en-US" w:eastAsia="nb-NO"/>
              </w:rPr>
              <w:t>10</w:t>
            </w:r>
          </w:p>
        </w:tc>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297DB6" w14:textId="77777777" w:rsidR="00736139" w:rsidRPr="00922D23" w:rsidRDefault="00736139" w:rsidP="00922D23">
            <w:pPr>
              <w:rPr>
                <w:rFonts w:eastAsia="Times New Roman" w:cstheme="minorHAnsi"/>
                <w:szCs w:val="22"/>
                <w:lang w:val="en-US" w:eastAsia="nb-NO"/>
              </w:rPr>
            </w:pPr>
          </w:p>
        </w:tc>
      </w:tr>
      <w:tr w:rsidR="00736139" w:rsidRPr="00922D23" w14:paraId="7892725E" w14:textId="77777777" w:rsidTr="00FF391C">
        <w:tc>
          <w:tcPr>
            <w:tcW w:w="410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78F19D14" w14:textId="603E7A97" w:rsidR="00736139" w:rsidRPr="00922D23" w:rsidRDefault="00736139" w:rsidP="00922D23">
            <w:pPr>
              <w:rPr>
                <w:rFonts w:eastAsia="Times New Roman" w:cstheme="minorHAnsi"/>
                <w:color w:val="000000"/>
                <w:szCs w:val="22"/>
                <w:lang w:val="en-US" w:eastAsia="nb-NO"/>
              </w:rPr>
            </w:pPr>
            <w:proofErr w:type="spellStart"/>
            <w:r w:rsidRPr="00922D23">
              <w:rPr>
                <w:rFonts w:eastAsia="Times New Roman" w:cstheme="minorHAnsi"/>
                <w:b/>
                <w:bCs/>
                <w:color w:val="000000"/>
                <w:szCs w:val="22"/>
                <w:lang w:val="en-US" w:eastAsia="nb-NO"/>
              </w:rPr>
              <w:t>Total</w:t>
            </w:r>
            <w:r>
              <w:rPr>
                <w:rFonts w:eastAsia="Times New Roman" w:cstheme="minorHAnsi"/>
                <w:b/>
                <w:bCs/>
                <w:color w:val="000000"/>
                <w:szCs w:val="22"/>
                <w:lang w:val="en-US" w:eastAsia="nb-NO"/>
              </w:rPr>
              <w:t>sum</w:t>
            </w:r>
            <w:proofErr w:type="spellEnd"/>
          </w:p>
        </w:tc>
        <w:tc>
          <w:tcPr>
            <w:tcW w:w="1843"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6823F403" w14:textId="77777777" w:rsidR="00736139" w:rsidRPr="00922D23" w:rsidRDefault="00736139" w:rsidP="00922D23">
            <w:pPr>
              <w:rPr>
                <w:rFonts w:eastAsia="Times New Roman" w:cstheme="minorHAnsi"/>
                <w:szCs w:val="22"/>
                <w:lang w:eastAsia="nb-NO"/>
              </w:rPr>
            </w:pPr>
            <w:r w:rsidRPr="00922D23">
              <w:rPr>
                <w:rFonts w:eastAsia="Times New Roman" w:cstheme="minorHAnsi"/>
                <w:szCs w:val="22"/>
                <w:lang w:eastAsia="nb-NO"/>
              </w:rPr>
              <w:t> </w:t>
            </w:r>
          </w:p>
        </w:tc>
        <w:tc>
          <w:tcPr>
            <w:tcW w:w="2977"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4654F8B9" w14:textId="77777777" w:rsidR="00736139" w:rsidRPr="00922D23" w:rsidRDefault="00736139" w:rsidP="00922D23">
            <w:pPr>
              <w:rPr>
                <w:rFonts w:eastAsia="Times New Roman" w:cstheme="minorHAnsi"/>
                <w:szCs w:val="22"/>
                <w:lang w:eastAsia="nb-NO"/>
              </w:rPr>
            </w:pPr>
            <w:r w:rsidRPr="00922D23">
              <w:rPr>
                <w:rFonts w:eastAsia="Times New Roman" w:cstheme="minorHAnsi"/>
                <w:szCs w:val="22"/>
                <w:lang w:eastAsia="nb-NO"/>
              </w:rPr>
              <w:t> </w:t>
            </w:r>
          </w:p>
        </w:tc>
      </w:tr>
    </w:tbl>
    <w:p w14:paraId="104DD88F" w14:textId="77777777" w:rsidR="00FD461E" w:rsidRDefault="00FD461E" w:rsidP="00FD461E"/>
    <w:p w14:paraId="28889867" w14:textId="14916F66" w:rsidR="00EB3D7D" w:rsidRDefault="001F69F5" w:rsidP="00FD461E">
      <w:pPr>
        <w:rPr>
          <w:rFonts w:cs="Arial"/>
          <w:szCs w:val="22"/>
        </w:rPr>
      </w:pPr>
      <w:r>
        <w:rPr>
          <w:rFonts w:cs="Arial"/>
          <w:szCs w:val="22"/>
        </w:rPr>
        <w:t>*</w:t>
      </w:r>
      <w:r w:rsidR="00FD461E">
        <w:rPr>
          <w:rFonts w:cs="Arial"/>
          <w:szCs w:val="22"/>
        </w:rPr>
        <w:t xml:space="preserve">Antall er </w:t>
      </w:r>
      <w:r w:rsidR="00504FD3">
        <w:rPr>
          <w:rFonts w:cs="Arial"/>
          <w:szCs w:val="22"/>
        </w:rPr>
        <w:t>ment</w:t>
      </w:r>
      <w:r w:rsidR="0048794B">
        <w:rPr>
          <w:rFonts w:cs="Arial"/>
          <w:szCs w:val="22"/>
        </w:rPr>
        <w:t xml:space="preserve"> brukt</w:t>
      </w:r>
      <w:r w:rsidR="00504FD3">
        <w:rPr>
          <w:rFonts w:cs="Arial"/>
          <w:szCs w:val="22"/>
        </w:rPr>
        <w:t xml:space="preserve"> </w:t>
      </w:r>
      <w:r w:rsidR="00D901D5">
        <w:rPr>
          <w:rFonts w:cs="Arial"/>
          <w:szCs w:val="22"/>
        </w:rPr>
        <w:t xml:space="preserve">i </w:t>
      </w:r>
      <w:r w:rsidR="005317CE">
        <w:rPr>
          <w:rFonts w:cs="Arial"/>
          <w:szCs w:val="22"/>
        </w:rPr>
        <w:t>evalueringssammenheng</w:t>
      </w:r>
      <w:r w:rsidR="00AE594E">
        <w:rPr>
          <w:rFonts w:cs="Arial"/>
          <w:szCs w:val="22"/>
        </w:rPr>
        <w:t>.</w:t>
      </w:r>
    </w:p>
    <w:p w14:paraId="5D391FA3" w14:textId="77777777" w:rsidR="00F936F6" w:rsidRDefault="00F936F6" w:rsidP="00FD461E">
      <w:pPr>
        <w:rPr>
          <w:rFonts w:cs="Arial"/>
          <w:szCs w:val="22"/>
        </w:rPr>
      </w:pPr>
    </w:p>
    <w:p w14:paraId="0343FA32" w14:textId="4F0EF4DB" w:rsidR="00F936F6" w:rsidRDefault="00B97A1D" w:rsidP="00FD461E">
      <w:pPr>
        <w:rPr>
          <w:rFonts w:cs="Arial"/>
          <w:szCs w:val="22"/>
        </w:rPr>
      </w:pPr>
      <w:r>
        <w:rPr>
          <w:rFonts w:cs="Arial"/>
          <w:szCs w:val="22"/>
        </w:rPr>
        <w:t xml:space="preserve">Kunden skal gjennom hele avtaleperioden kunne </w:t>
      </w:r>
      <w:r w:rsidR="006C4E7E">
        <w:rPr>
          <w:rFonts w:cs="Arial"/>
          <w:szCs w:val="22"/>
        </w:rPr>
        <w:t>ned -og opp</w:t>
      </w:r>
      <w:r w:rsidR="002C66A6">
        <w:rPr>
          <w:rFonts w:cs="Arial"/>
          <w:szCs w:val="22"/>
        </w:rPr>
        <w:t>skalere</w:t>
      </w:r>
      <w:r>
        <w:rPr>
          <w:rFonts w:cs="Arial"/>
          <w:szCs w:val="22"/>
        </w:rPr>
        <w:t xml:space="preserve"> </w:t>
      </w:r>
      <w:r w:rsidR="002C66A6">
        <w:rPr>
          <w:rFonts w:cs="Arial"/>
          <w:szCs w:val="22"/>
        </w:rPr>
        <w:t>antall brukere</w:t>
      </w:r>
      <w:r w:rsidR="00C0633F">
        <w:rPr>
          <w:rFonts w:cs="Arial"/>
          <w:szCs w:val="22"/>
        </w:rPr>
        <w:t xml:space="preserve">. </w:t>
      </w:r>
      <w:r w:rsidR="000172C1">
        <w:rPr>
          <w:rFonts w:cs="Arial"/>
          <w:szCs w:val="22"/>
        </w:rPr>
        <w:t>F</w:t>
      </w:r>
      <w:r w:rsidR="002C66A6">
        <w:rPr>
          <w:rFonts w:cs="Arial"/>
          <w:szCs w:val="22"/>
        </w:rPr>
        <w:t>aktisk</w:t>
      </w:r>
      <w:r w:rsidR="001800EE">
        <w:rPr>
          <w:rFonts w:cs="Arial"/>
          <w:szCs w:val="22"/>
        </w:rPr>
        <w:t xml:space="preserve"> antall brukere skal legges til grunn</w:t>
      </w:r>
      <w:r w:rsidR="002C66A6">
        <w:rPr>
          <w:rFonts w:cs="Arial"/>
          <w:szCs w:val="22"/>
        </w:rPr>
        <w:t xml:space="preserve"> </w:t>
      </w:r>
      <w:r w:rsidR="00E7495B">
        <w:rPr>
          <w:rFonts w:cs="Arial"/>
          <w:szCs w:val="22"/>
        </w:rPr>
        <w:t>for</w:t>
      </w:r>
      <w:r w:rsidR="002C66A6">
        <w:rPr>
          <w:rFonts w:cs="Arial"/>
          <w:szCs w:val="22"/>
        </w:rPr>
        <w:t xml:space="preserve"> </w:t>
      </w:r>
      <w:r w:rsidR="00AB16E9">
        <w:rPr>
          <w:rFonts w:cs="Arial"/>
          <w:szCs w:val="22"/>
        </w:rPr>
        <w:t xml:space="preserve">hvilket nivå ned </w:t>
      </w:r>
      <w:r w:rsidR="006C4E7E">
        <w:rPr>
          <w:rFonts w:cs="Arial"/>
          <w:szCs w:val="22"/>
        </w:rPr>
        <w:t>-</w:t>
      </w:r>
      <w:r w:rsidR="00AB16E9">
        <w:rPr>
          <w:rFonts w:cs="Arial"/>
          <w:szCs w:val="22"/>
        </w:rPr>
        <w:t>eller oppskalering skal prises etter.</w:t>
      </w:r>
    </w:p>
    <w:p w14:paraId="796B6C56" w14:textId="43F4E702" w:rsidR="008A69ED" w:rsidRPr="00DB2812" w:rsidRDefault="008A69ED" w:rsidP="008A69ED">
      <w:pPr>
        <w:rPr>
          <w:szCs w:val="22"/>
        </w:rPr>
      </w:pPr>
    </w:p>
    <w:p w14:paraId="58E3470E" w14:textId="732D0CB9" w:rsidR="00815C05" w:rsidRPr="0083055A" w:rsidRDefault="00815C05" w:rsidP="00614BCF">
      <w:pPr>
        <w:pStyle w:val="Overskrift3"/>
      </w:pPr>
      <w:bookmarkStart w:id="55" w:name="_Toc232770161"/>
      <w:r w:rsidRPr="00C7592B">
        <w:lastRenderedPageBreak/>
        <w:t>Pris og betalingsbetingelser for Skytjenester inkludert annen</w:t>
      </w:r>
      <w:r>
        <w:t xml:space="preserve"> valuta og kursendringer mv (Avtalens punkt 6.1)</w:t>
      </w:r>
      <w:bookmarkEnd w:id="55"/>
    </w:p>
    <w:p w14:paraId="34B4FFDC" w14:textId="77777777" w:rsidR="00815C05" w:rsidRDefault="00815C05" w:rsidP="00815C05">
      <w:r>
        <w:t>Hvis Leverandøren er part i avtalen med Skytjenesteleverandøren, eller av andre grunner skal fakturere Kunden for Skytjenesten på vegne av Skytjenesteleverandøren, skal alle priser og/eller Leverandørens rabatter og nærmere betingelser for det vederlaget Kunden skal betale i forbindelse med Skytjenestene fremgå her. Hvis Leverandøren tilbyr rabatter på Skytjenesteleverandørens til enhver tid gjeldende listepriser, skal rabatten angis her sammen med entydig referanse til hvor aktuell prisliste er tilgjengelig.</w:t>
      </w:r>
    </w:p>
    <w:p w14:paraId="1EC8597D" w14:textId="77777777" w:rsidR="00815C05" w:rsidRDefault="00815C05" w:rsidP="00815C05"/>
    <w:p w14:paraId="1FCAA0C8" w14:textId="6F2167C7" w:rsidR="00815C05" w:rsidRPr="00DD727A" w:rsidRDefault="00815C05" w:rsidP="00815C05">
      <w:r>
        <w:t>Skytjenester som leveres på Standardvilkår, kan prises i NOK</w:t>
      </w:r>
      <w:r w:rsidR="009A419D">
        <w:t>.</w:t>
      </w:r>
      <w:r>
        <w:t xml:space="preserve"> </w:t>
      </w:r>
    </w:p>
    <w:p w14:paraId="00BE3930" w14:textId="0586DA02" w:rsidR="00815C05" w:rsidRDefault="00815C05" w:rsidP="00E1133F">
      <w:pPr>
        <w:pStyle w:val="Overskrift2"/>
      </w:pPr>
      <w:bookmarkStart w:id="56" w:name="_Toc55896671"/>
      <w:bookmarkStart w:id="57" w:name="_Toc55896672"/>
      <w:bookmarkStart w:id="58" w:name="_Toc55896673"/>
      <w:bookmarkStart w:id="59" w:name="_Toc55896674"/>
      <w:bookmarkStart w:id="60" w:name="_Toc55896675"/>
      <w:bookmarkStart w:id="61" w:name="_Toc55896676"/>
      <w:bookmarkStart w:id="62" w:name="_Toc55896677"/>
      <w:bookmarkStart w:id="63" w:name="_Toc55896678"/>
      <w:bookmarkStart w:id="64" w:name="_Toc232770162"/>
      <w:bookmarkEnd w:id="56"/>
      <w:bookmarkEnd w:id="57"/>
      <w:bookmarkEnd w:id="58"/>
      <w:bookmarkEnd w:id="59"/>
      <w:bookmarkEnd w:id="60"/>
      <w:bookmarkEnd w:id="61"/>
      <w:bookmarkEnd w:id="62"/>
      <w:bookmarkEnd w:id="63"/>
      <w:r>
        <w:t>Priser og prismodeller for Tilleggstjenester (Avtalens punkt 6.2)</w:t>
      </w:r>
      <w:bookmarkEnd w:id="64"/>
    </w:p>
    <w:p w14:paraId="1CA49771" w14:textId="77777777" w:rsidR="00815C05" w:rsidRDefault="00815C05" w:rsidP="00815C05">
      <w:r w:rsidRPr="00C2109D">
        <w:t xml:space="preserve">Alle priser og nærmere betingelser for det vederlaget Kunden skal betale for Leverandørens </w:t>
      </w:r>
      <w:r>
        <w:t>Tilleggstjenester</w:t>
      </w:r>
      <w:r w:rsidRPr="00C2109D">
        <w:t xml:space="preserve"> skal </w:t>
      </w:r>
      <w:proofErr w:type="gramStart"/>
      <w:r w:rsidRPr="00C2109D">
        <w:t>fremgå</w:t>
      </w:r>
      <w:proofErr w:type="gramEnd"/>
      <w:r w:rsidRPr="00C2109D">
        <w:t xml:space="preserve"> av bilag 7. </w:t>
      </w:r>
    </w:p>
    <w:p w14:paraId="67AC718E" w14:textId="77777777" w:rsidR="00E1133F" w:rsidRDefault="00E1133F" w:rsidP="00815C05"/>
    <w:p w14:paraId="36C0F813" w14:textId="0CEEB7AD" w:rsidR="006B40BE" w:rsidRDefault="006B40BE" w:rsidP="00815C05">
      <w:r>
        <w:t>Leverandøren skal f</w:t>
      </w:r>
      <w:r w:rsidR="009F5CF5">
        <w:t>ylle ut tabellene nedenfor for hver av tilleggstjenestene.</w:t>
      </w:r>
    </w:p>
    <w:p w14:paraId="2286A406" w14:textId="77777777" w:rsidR="009F5CF5" w:rsidRDefault="009F5CF5" w:rsidP="00815C05"/>
    <w:p w14:paraId="080F88A1" w14:textId="3D1A42AC" w:rsidR="00760B3D" w:rsidRDefault="008C71E9" w:rsidP="00760B3D">
      <w:pPr>
        <w:rPr>
          <w:b/>
          <w:bCs/>
        </w:rPr>
      </w:pPr>
      <w:r w:rsidRPr="00760B3D">
        <w:rPr>
          <w:b/>
          <w:bCs/>
        </w:rPr>
        <w:t>Oppsett av integrasjoner</w:t>
      </w:r>
    </w:p>
    <w:tbl>
      <w:tblPr>
        <w:tblpPr w:leftFromText="141" w:rightFromText="141" w:vertAnchor="text" w:horzAnchor="margin" w:tblpY="114"/>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676"/>
        <w:gridCol w:w="1558"/>
        <w:gridCol w:w="1343"/>
        <w:gridCol w:w="1834"/>
      </w:tblGrid>
      <w:tr w:rsidR="001C3F28" w:rsidRPr="008C48FB" w14:paraId="5580579B" w14:textId="77777777" w:rsidTr="001110E1">
        <w:tc>
          <w:tcPr>
            <w:tcW w:w="3676" w:type="dxa"/>
            <w:tcBorders>
              <w:top w:val="single" w:sz="8" w:space="0" w:color="A3A3A3"/>
              <w:left w:val="single" w:sz="8" w:space="0" w:color="A3A3A3"/>
              <w:bottom w:val="single" w:sz="8" w:space="0" w:color="A3A3A3"/>
              <w:right w:val="single" w:sz="8" w:space="0" w:color="A3A3A3"/>
            </w:tcBorders>
            <w:shd w:val="clear" w:color="auto" w:fill="D9D9D9"/>
          </w:tcPr>
          <w:p w14:paraId="76A860E8" w14:textId="6A462B13" w:rsidR="001C3F28" w:rsidRDefault="001C3F28" w:rsidP="001C3F28">
            <w:pPr>
              <w:rPr>
                <w:b/>
                <w:bCs/>
              </w:rPr>
            </w:pPr>
            <w:r>
              <w:rPr>
                <w:b/>
                <w:bCs/>
              </w:rPr>
              <w:t>Integrasjon</w:t>
            </w:r>
          </w:p>
        </w:tc>
        <w:tc>
          <w:tcPr>
            <w:tcW w:w="1558"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349A88FC" w14:textId="77777777" w:rsidR="001C3F28" w:rsidRPr="008C48FB" w:rsidRDefault="001C3F28" w:rsidP="001C3F28">
            <w:pPr>
              <w:rPr>
                <w:b/>
                <w:bCs/>
              </w:rPr>
            </w:pPr>
            <w:r>
              <w:rPr>
                <w:b/>
                <w:bCs/>
              </w:rPr>
              <w:t>Timespris</w:t>
            </w:r>
          </w:p>
        </w:tc>
        <w:tc>
          <w:tcPr>
            <w:tcW w:w="1343"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27860A2F" w14:textId="566C5899" w:rsidR="001C3F28" w:rsidRPr="008C48FB" w:rsidRDefault="00504FD3" w:rsidP="001C3F28">
            <w:pPr>
              <w:rPr>
                <w:b/>
                <w:bCs/>
              </w:rPr>
            </w:pPr>
            <w:r>
              <w:rPr>
                <w:b/>
                <w:bCs/>
              </w:rPr>
              <w:t>*</w:t>
            </w:r>
            <w:r w:rsidR="001C3F28" w:rsidRPr="008C48FB">
              <w:rPr>
                <w:b/>
                <w:bCs/>
              </w:rPr>
              <w:t>Antall  </w:t>
            </w:r>
          </w:p>
        </w:tc>
        <w:tc>
          <w:tcPr>
            <w:tcW w:w="1834"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5C41705C" w14:textId="77777777" w:rsidR="001C3F28" w:rsidRPr="008C48FB" w:rsidRDefault="001C3F28" w:rsidP="001C3F28">
            <w:pPr>
              <w:rPr>
                <w:b/>
                <w:bCs/>
              </w:rPr>
            </w:pPr>
            <w:r w:rsidRPr="008C48FB">
              <w:rPr>
                <w:b/>
                <w:bCs/>
              </w:rPr>
              <w:t>Totalpris ekskl. mva. </w:t>
            </w:r>
          </w:p>
        </w:tc>
      </w:tr>
      <w:tr w:rsidR="001C3F28" w:rsidRPr="008C48FB" w14:paraId="4403669B" w14:textId="77777777" w:rsidTr="001110E1">
        <w:tc>
          <w:tcPr>
            <w:tcW w:w="3676" w:type="dxa"/>
            <w:tcBorders>
              <w:top w:val="single" w:sz="8" w:space="0" w:color="A3A3A3"/>
              <w:left w:val="single" w:sz="8" w:space="0" w:color="A3A3A3"/>
              <w:bottom w:val="single" w:sz="8" w:space="0" w:color="A3A3A3"/>
              <w:right w:val="single" w:sz="8" w:space="0" w:color="A3A3A3"/>
            </w:tcBorders>
          </w:tcPr>
          <w:p w14:paraId="37ADBB83" w14:textId="0F71F998" w:rsidR="001C3F28" w:rsidRPr="001110E1" w:rsidRDefault="001110E1" w:rsidP="001C3F28">
            <w:r w:rsidRPr="001110E1">
              <w:t xml:space="preserve">Kompetanseoppfølging/læringsportal </w:t>
            </w:r>
          </w:p>
        </w:tc>
        <w:tc>
          <w:tcPr>
            <w:tcW w:w="15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FF6124" w14:textId="77777777" w:rsidR="001C3F28" w:rsidRPr="00ED7260" w:rsidRDefault="001C3F28" w:rsidP="001C3F28">
            <w:r w:rsidRPr="00ED7260">
              <w:t> </w:t>
            </w:r>
          </w:p>
        </w:tc>
        <w:tc>
          <w:tcPr>
            <w:tcW w:w="13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3E5FAB" w14:textId="706CA594" w:rsidR="001C3F28" w:rsidRPr="00ED7260" w:rsidRDefault="00ED7260" w:rsidP="001C3F28">
            <w:r w:rsidRPr="00ED7260">
              <w:t>100</w:t>
            </w:r>
          </w:p>
        </w:tc>
        <w:tc>
          <w:tcPr>
            <w:tcW w:w="1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E908CC" w14:textId="77777777" w:rsidR="001C3F28" w:rsidRPr="00F26AF1" w:rsidRDefault="001C3F28" w:rsidP="001C3F28">
            <w:pPr>
              <w:rPr>
                <w:b/>
                <w:bCs/>
              </w:rPr>
            </w:pPr>
            <w:r w:rsidRPr="00F26AF1">
              <w:rPr>
                <w:b/>
                <w:bCs/>
              </w:rPr>
              <w:t> </w:t>
            </w:r>
          </w:p>
        </w:tc>
      </w:tr>
      <w:tr w:rsidR="001C3F28" w:rsidRPr="008C48FB" w14:paraId="73B834AC" w14:textId="77777777" w:rsidTr="001110E1">
        <w:tc>
          <w:tcPr>
            <w:tcW w:w="3676" w:type="dxa"/>
            <w:tcBorders>
              <w:top w:val="single" w:sz="8" w:space="0" w:color="A3A3A3"/>
              <w:left w:val="single" w:sz="8" w:space="0" w:color="A3A3A3"/>
              <w:bottom w:val="single" w:sz="8" w:space="0" w:color="A3A3A3"/>
              <w:right w:val="single" w:sz="8" w:space="0" w:color="A3A3A3"/>
            </w:tcBorders>
          </w:tcPr>
          <w:p w14:paraId="518422BF" w14:textId="4072CA61" w:rsidR="001C3F28" w:rsidRPr="00A531AF" w:rsidRDefault="00A531AF" w:rsidP="001C3F28">
            <w:r w:rsidRPr="00A531AF">
              <w:t>IAM løsning for brukeradministrasjon</w:t>
            </w:r>
          </w:p>
        </w:tc>
        <w:tc>
          <w:tcPr>
            <w:tcW w:w="15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35DC71" w14:textId="77777777" w:rsidR="001C3F28" w:rsidRPr="00ED7260" w:rsidRDefault="001C3F28" w:rsidP="001C3F28"/>
        </w:tc>
        <w:tc>
          <w:tcPr>
            <w:tcW w:w="13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56B9D7" w14:textId="7D0CD5A2" w:rsidR="001C3F28" w:rsidRPr="00ED7260" w:rsidRDefault="00ED7260" w:rsidP="001C3F28">
            <w:r w:rsidRPr="00ED7260">
              <w:t>100</w:t>
            </w:r>
          </w:p>
        </w:tc>
        <w:tc>
          <w:tcPr>
            <w:tcW w:w="1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2417F7" w14:textId="77777777" w:rsidR="001C3F28" w:rsidRPr="00F26AF1" w:rsidRDefault="001C3F28" w:rsidP="001C3F28">
            <w:pPr>
              <w:rPr>
                <w:b/>
                <w:bCs/>
              </w:rPr>
            </w:pPr>
          </w:p>
        </w:tc>
      </w:tr>
    </w:tbl>
    <w:p w14:paraId="25C3100D" w14:textId="339CADBF" w:rsidR="008C48FB" w:rsidRPr="008C48FB" w:rsidRDefault="008C48FB" w:rsidP="008C48FB">
      <w:pPr>
        <w:rPr>
          <w:b/>
          <w:bCs/>
        </w:rPr>
      </w:pPr>
    </w:p>
    <w:p w14:paraId="25F38E68" w14:textId="77777777" w:rsidR="00760B3D" w:rsidRDefault="00760B3D" w:rsidP="00760B3D">
      <w:pPr>
        <w:rPr>
          <w:b/>
          <w:bCs/>
        </w:rPr>
      </w:pPr>
    </w:p>
    <w:p w14:paraId="46062926" w14:textId="77777777" w:rsidR="00760B3D" w:rsidRDefault="00760B3D" w:rsidP="00760B3D">
      <w:pPr>
        <w:rPr>
          <w:b/>
          <w:bCs/>
          <w:lang w:eastAsia="nb-NO"/>
        </w:rPr>
      </w:pPr>
    </w:p>
    <w:p w14:paraId="5BDD3F57" w14:textId="77777777" w:rsidR="001C3F28" w:rsidRDefault="001C3F28" w:rsidP="00760B3D">
      <w:pPr>
        <w:rPr>
          <w:b/>
          <w:bCs/>
          <w:lang w:eastAsia="nb-NO"/>
        </w:rPr>
      </w:pPr>
    </w:p>
    <w:p w14:paraId="47A1305B" w14:textId="77777777" w:rsidR="001C3F28" w:rsidRDefault="001C3F28" w:rsidP="00760B3D">
      <w:pPr>
        <w:rPr>
          <w:b/>
          <w:bCs/>
          <w:lang w:eastAsia="nb-NO"/>
        </w:rPr>
      </w:pPr>
    </w:p>
    <w:p w14:paraId="72F82569" w14:textId="77777777" w:rsidR="001C3F28" w:rsidRDefault="001C3F28" w:rsidP="00760B3D">
      <w:pPr>
        <w:rPr>
          <w:b/>
          <w:bCs/>
          <w:lang w:eastAsia="nb-NO"/>
        </w:rPr>
      </w:pPr>
    </w:p>
    <w:p w14:paraId="49149E0C" w14:textId="77777777" w:rsidR="001C3F28" w:rsidRDefault="001C3F28" w:rsidP="00760B3D">
      <w:pPr>
        <w:rPr>
          <w:b/>
          <w:bCs/>
          <w:lang w:eastAsia="nb-NO"/>
        </w:rPr>
      </w:pPr>
    </w:p>
    <w:p w14:paraId="13FD21AF" w14:textId="77777777" w:rsidR="00A531AF" w:rsidRDefault="00A531AF" w:rsidP="00760B3D">
      <w:pPr>
        <w:rPr>
          <w:b/>
          <w:bCs/>
          <w:lang w:eastAsia="nb-NO"/>
        </w:rPr>
      </w:pPr>
    </w:p>
    <w:p w14:paraId="0346C42E" w14:textId="0ECAC53B" w:rsidR="008C71E9" w:rsidRPr="00760B3D" w:rsidRDefault="008C71E9" w:rsidP="00760B3D">
      <w:pPr>
        <w:rPr>
          <w:b/>
          <w:bCs/>
        </w:rPr>
      </w:pPr>
      <w:r w:rsidRPr="00760B3D">
        <w:rPr>
          <w:b/>
          <w:bCs/>
          <w:lang w:eastAsia="nb-NO"/>
        </w:rPr>
        <w:t>Avslutning av Skytjenestene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258"/>
        <w:gridCol w:w="1701"/>
        <w:gridCol w:w="4536"/>
      </w:tblGrid>
      <w:tr w:rsidR="00550159" w:rsidRPr="008C48FB" w14:paraId="6BC2955C" w14:textId="77777777" w:rsidTr="00F5454B">
        <w:tc>
          <w:tcPr>
            <w:tcW w:w="2258"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7E714067" w14:textId="77777777" w:rsidR="00550159" w:rsidRPr="008C48FB" w:rsidRDefault="00550159" w:rsidP="00C42C60">
            <w:pPr>
              <w:rPr>
                <w:b/>
                <w:bCs/>
              </w:rPr>
            </w:pPr>
            <w:r>
              <w:rPr>
                <w:b/>
                <w:bCs/>
              </w:rPr>
              <w:t>Timespris</w:t>
            </w:r>
          </w:p>
        </w:tc>
        <w:tc>
          <w:tcPr>
            <w:tcW w:w="1701"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59C0A62E" w14:textId="1CFFDFF8" w:rsidR="00550159" w:rsidRPr="008C48FB" w:rsidRDefault="0048794B" w:rsidP="00C42C60">
            <w:pPr>
              <w:rPr>
                <w:b/>
                <w:bCs/>
              </w:rPr>
            </w:pPr>
            <w:r>
              <w:rPr>
                <w:b/>
                <w:bCs/>
              </w:rPr>
              <w:t>*</w:t>
            </w:r>
            <w:r w:rsidR="00550159" w:rsidRPr="008C48FB">
              <w:rPr>
                <w:b/>
                <w:bCs/>
              </w:rPr>
              <w:t>Antall  </w:t>
            </w:r>
          </w:p>
        </w:tc>
        <w:tc>
          <w:tcPr>
            <w:tcW w:w="4536"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4EB408CE" w14:textId="77777777" w:rsidR="00550159" w:rsidRPr="008C48FB" w:rsidRDefault="00550159" w:rsidP="00C42C60">
            <w:pPr>
              <w:rPr>
                <w:b/>
                <w:bCs/>
              </w:rPr>
            </w:pPr>
            <w:r w:rsidRPr="008C48FB">
              <w:rPr>
                <w:b/>
                <w:bCs/>
              </w:rPr>
              <w:t>Totalpris ekskl. mva. </w:t>
            </w:r>
          </w:p>
        </w:tc>
      </w:tr>
      <w:tr w:rsidR="00550159" w:rsidRPr="008C48FB" w14:paraId="1266781D" w14:textId="77777777" w:rsidTr="00F5454B">
        <w:tc>
          <w:tcPr>
            <w:tcW w:w="22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E8D20D" w14:textId="77777777" w:rsidR="00550159" w:rsidRPr="00F26AF1" w:rsidRDefault="00550159" w:rsidP="00C42C60">
            <w:r w:rsidRPr="00F26AF1">
              <w:t> </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CEF84A" w14:textId="53CB0AF4" w:rsidR="00550159" w:rsidRPr="00F26AF1" w:rsidRDefault="00550159" w:rsidP="00C42C60">
            <w:r w:rsidRPr="00F26AF1">
              <w:t> </w:t>
            </w:r>
            <w:r w:rsidR="00F26AF1" w:rsidRPr="00F26AF1">
              <w:t>100</w:t>
            </w:r>
          </w:p>
        </w:tc>
        <w:tc>
          <w:tcPr>
            <w:tcW w:w="45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18183C" w14:textId="77777777" w:rsidR="00550159" w:rsidRPr="008C48FB" w:rsidRDefault="00550159" w:rsidP="00C42C60">
            <w:pPr>
              <w:rPr>
                <w:b/>
                <w:bCs/>
              </w:rPr>
            </w:pPr>
            <w:r w:rsidRPr="008C48FB">
              <w:rPr>
                <w:b/>
                <w:bCs/>
              </w:rPr>
              <w:t> </w:t>
            </w:r>
          </w:p>
        </w:tc>
      </w:tr>
    </w:tbl>
    <w:p w14:paraId="2FBED4B5" w14:textId="60B879EB" w:rsidR="00815C05" w:rsidRDefault="00815C05" w:rsidP="000418E3"/>
    <w:p w14:paraId="25B17EA9" w14:textId="2599714B" w:rsidR="009B02BE" w:rsidRDefault="0048794B" w:rsidP="000418E3">
      <w:r>
        <w:rPr>
          <w:rFonts w:cs="Arial"/>
          <w:szCs w:val="22"/>
        </w:rPr>
        <w:t>*</w:t>
      </w:r>
      <w:r>
        <w:rPr>
          <w:rFonts w:cs="Arial"/>
          <w:szCs w:val="22"/>
        </w:rPr>
        <w:t>Antall er ment brukt i evalueringssammenheng.</w:t>
      </w:r>
    </w:p>
    <w:p w14:paraId="702BC217" w14:textId="7AF9CA82" w:rsidR="00815C05" w:rsidRDefault="00815C05" w:rsidP="00867A37">
      <w:pPr>
        <w:pStyle w:val="Overskrift2"/>
      </w:pPr>
      <w:bookmarkStart w:id="65" w:name="_Toc232770163"/>
      <w:r>
        <w:t>Betalingsbetingelser og fakturering (Avtalens punkt 6.3)</w:t>
      </w:r>
      <w:bookmarkEnd w:id="65"/>
    </w:p>
    <w:p w14:paraId="0865472C" w14:textId="77777777" w:rsidR="00815C05" w:rsidRDefault="00815C05" w:rsidP="00815C05">
      <w:r>
        <w:t>Betaling skal skje etter faktura per 30 (tretti) kalenderdager. 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3068255F" w14:textId="77777777" w:rsidR="00815C05" w:rsidRDefault="00815C05" w:rsidP="00815C05">
      <w:pPr>
        <w:ind w:firstLine="709"/>
      </w:pPr>
    </w:p>
    <w:p w14:paraId="266E84CE" w14:textId="77777777" w:rsidR="00815C05" w:rsidRDefault="00815C05" w:rsidP="00815C05">
      <w:pPr>
        <w:rPr>
          <w:rFonts w:cstheme="minorHAnsi"/>
        </w:rPr>
      </w:pPr>
      <w:r>
        <w:rPr>
          <w:rFonts w:cstheme="minorHAnsi"/>
        </w:rPr>
        <w:t xml:space="preserve">Er Kunden en offentlig virksomhet, </w:t>
      </w:r>
      <w:r w:rsidRPr="008C59DF">
        <w:rPr>
          <w:rFonts w:cstheme="minorHAnsi"/>
        </w:rPr>
        <w:t xml:space="preserve">er </w:t>
      </w:r>
      <w:r>
        <w:rPr>
          <w:rFonts w:cstheme="minorHAnsi"/>
        </w:rPr>
        <w:t xml:space="preserve">det </w:t>
      </w:r>
      <w:r w:rsidRPr="008C59DF">
        <w:rPr>
          <w:rFonts w:cstheme="minorHAnsi"/>
        </w:rPr>
        <w:t xml:space="preserve">et krav at </w:t>
      </w:r>
      <w:r>
        <w:rPr>
          <w:rFonts w:cstheme="minorHAnsi"/>
        </w:rPr>
        <w:t>L</w:t>
      </w:r>
      <w:r w:rsidRPr="008C59DF">
        <w:rPr>
          <w:rFonts w:cstheme="minorHAnsi"/>
        </w:rPr>
        <w:t>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78E99DC3" w14:textId="77777777" w:rsidR="00815C05" w:rsidRDefault="00815C05" w:rsidP="00815C05">
      <w:pPr>
        <w:ind w:firstLine="709"/>
      </w:pPr>
    </w:p>
    <w:p w14:paraId="35563442" w14:textId="77777777" w:rsidR="00815C05" w:rsidRDefault="00815C05" w:rsidP="00815C05">
      <w:pPr>
        <w:rPr>
          <w:rFonts w:cstheme="minorHAnsi"/>
        </w:rPr>
      </w:pPr>
      <w:r>
        <w:rPr>
          <w:rFonts w:cstheme="minorHAnsi"/>
        </w:rPr>
        <w:t>Etterkommer L</w:t>
      </w:r>
      <w:r w:rsidRPr="00781A6F">
        <w:rPr>
          <w:rFonts w:cstheme="minorHAnsi"/>
        </w:rPr>
        <w:t xml:space="preserve">everandøren ikke krav om bruk av elektronisk faktura, kan oppdragsgiveren holde tilbake betaling inntil elektronisk faktura i godkjent standardformat leveres. </w:t>
      </w:r>
      <w:r>
        <w:rPr>
          <w:rFonts w:cstheme="minorHAnsi"/>
        </w:rPr>
        <w:t>Kunden</w:t>
      </w:r>
      <w:r w:rsidRPr="00781A6F">
        <w:rPr>
          <w:rFonts w:cstheme="minorHAnsi"/>
        </w:rPr>
        <w:t xml:space="preserve"> skal uten unødig opphold gi melding om dette. </w:t>
      </w:r>
      <w:r>
        <w:rPr>
          <w:rFonts w:cstheme="minorHAnsi"/>
        </w:rPr>
        <w:t>Er</w:t>
      </w:r>
      <w:r w:rsidRPr="00781A6F">
        <w:rPr>
          <w:rFonts w:cstheme="minorHAnsi"/>
        </w:rPr>
        <w:t xml:space="preserve"> slik melding gitt, løper betalingsfrist</w:t>
      </w:r>
      <w:r>
        <w:rPr>
          <w:rFonts w:cstheme="minorHAnsi"/>
        </w:rPr>
        <w:t>en</w:t>
      </w:r>
      <w:r w:rsidRPr="00781A6F">
        <w:rPr>
          <w:rFonts w:cstheme="minorHAnsi"/>
        </w:rPr>
        <w:t xml:space="preserve"> fra tidspunktet elektronisk faktura i godkjent standardformat er levert.</w:t>
      </w:r>
    </w:p>
    <w:p w14:paraId="471F898A" w14:textId="77777777" w:rsidR="00815C05" w:rsidRDefault="00815C05" w:rsidP="00815C05">
      <w:pPr>
        <w:rPr>
          <w:rFonts w:cstheme="minorHAnsi"/>
        </w:rPr>
      </w:pPr>
    </w:p>
    <w:p w14:paraId="1FEC4A80" w14:textId="77777777" w:rsidR="00815C05" w:rsidRDefault="00815C05" w:rsidP="00815C05">
      <w:pPr>
        <w:rPr>
          <w:rFonts w:cstheme="minorHAnsi"/>
        </w:rPr>
      </w:pPr>
      <w:r>
        <w:rPr>
          <w:rFonts w:cstheme="minorHAnsi"/>
        </w:rPr>
        <w:lastRenderedPageBreak/>
        <w:t xml:space="preserve">Inneholder </w:t>
      </w:r>
      <w:r w:rsidRPr="00A42A90">
        <w:rPr>
          <w:rFonts w:cstheme="minorHAnsi"/>
        </w:rPr>
        <w:t>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6F2E266" w14:textId="77777777" w:rsidR="00815C05" w:rsidRDefault="00815C05" w:rsidP="00815C05">
      <w:pPr>
        <w:ind w:firstLine="709"/>
      </w:pPr>
    </w:p>
    <w:p w14:paraId="17DA5A93" w14:textId="29C9DE3C" w:rsidR="00815C05" w:rsidRPr="00E600A2" w:rsidRDefault="00815C05" w:rsidP="00815C05">
      <w:pPr>
        <w:rPr>
          <w:rFonts w:cstheme="minorHAnsi"/>
        </w:rPr>
      </w:pPr>
      <w:r w:rsidRPr="00F26BBD">
        <w:rPr>
          <w:rFonts w:cstheme="minorHAnsi"/>
        </w:rPr>
        <w:t>Leverandøren må selv bære eventuelle kostnader knyttet til elektronisk faktura.</w:t>
      </w:r>
    </w:p>
    <w:p w14:paraId="4314BF0F" w14:textId="4E636D36" w:rsidR="002B78D0" w:rsidRDefault="00815C05" w:rsidP="002B78D0">
      <w:r>
        <w:t xml:space="preserve">Kundens EHF-adresse </w:t>
      </w:r>
      <w:r w:rsidR="00E600A2">
        <w:t>er</w:t>
      </w:r>
      <w:r>
        <w:t xml:space="preserve">: </w:t>
      </w:r>
      <w:r w:rsidR="00582D8D" w:rsidRPr="00AE4D9B">
        <w:rPr>
          <w:rFonts w:eastAsia="Arial" w:cs="Arial"/>
          <w:color w:val="000000" w:themeColor="text1"/>
          <w:szCs w:val="22"/>
        </w:rPr>
        <w:t>Helseplattformen AS, Org.nr. 922307814</w:t>
      </w:r>
    </w:p>
    <w:p w14:paraId="2B8B4990" w14:textId="77777777" w:rsidR="002B78D0" w:rsidRDefault="002B78D0" w:rsidP="002B78D0"/>
    <w:p w14:paraId="73E538D1" w14:textId="0DF282A9" w:rsidR="002B78D0" w:rsidRPr="002B78D0" w:rsidRDefault="002B78D0" w:rsidP="002B78D0">
      <w:r w:rsidRPr="002B78D0">
        <w:rPr>
          <w:b/>
          <w:bCs/>
        </w:rPr>
        <w:t>Dersom faktura i papirformat er eneste alternativ, må denne sendes:</w:t>
      </w:r>
    </w:p>
    <w:p w14:paraId="3BC19EF7" w14:textId="77777777" w:rsidR="002B78D0" w:rsidRPr="002B78D0" w:rsidRDefault="002B78D0" w:rsidP="002B78D0">
      <w:r w:rsidRPr="002B78D0">
        <w:t xml:space="preserve">Helseplattformen AS, Fakturamottak, </w:t>
      </w:r>
      <w:proofErr w:type="spellStart"/>
      <w:r w:rsidRPr="002B78D0">
        <w:t>Serviceboks</w:t>
      </w:r>
      <w:proofErr w:type="spellEnd"/>
      <w:r w:rsidRPr="002B78D0">
        <w:t xml:space="preserve"> 2626, 6405 Molde</w:t>
      </w:r>
    </w:p>
    <w:p w14:paraId="024A18A3" w14:textId="77777777" w:rsidR="00582D8D" w:rsidRDefault="00582D8D" w:rsidP="00815C05"/>
    <w:p w14:paraId="1D277B74" w14:textId="1410A17F" w:rsidR="00815C05" w:rsidRDefault="00815C05" w:rsidP="00E600A2">
      <w:pPr>
        <w:pStyle w:val="Overskrift2"/>
      </w:pPr>
      <w:bookmarkStart w:id="66" w:name="_Toc232770164"/>
      <w:r>
        <w:t>Prisendringer (Avtalens punkt 6.5)</w:t>
      </w:r>
      <w:bookmarkEnd w:id="66"/>
    </w:p>
    <w:p w14:paraId="3E854A76" w14:textId="77777777" w:rsidR="00815C05" w:rsidRPr="00F26BBD" w:rsidRDefault="00815C05" w:rsidP="00815C05">
      <w:pPr>
        <w:rPr>
          <w:rFonts w:cstheme="minorHAnsi"/>
        </w:rPr>
      </w:pPr>
      <w:r>
        <w:rPr>
          <w:rFonts w:cstheme="minorHAnsi"/>
        </w:rPr>
        <w:t xml:space="preserve">Prisene for avtalte Tilleggstjenester </w:t>
      </w:r>
      <w:r w:rsidRPr="00F26BBD">
        <w:rPr>
          <w:rFonts w:cstheme="minorHAnsi"/>
        </w:rPr>
        <w:t>kan endres ved hvert årsskifte tilsvarende økningen i Statistisk sentralbyrås konsumprisindeks (</w:t>
      </w:r>
      <w:r>
        <w:rPr>
          <w:rFonts w:cstheme="minorHAnsi"/>
        </w:rPr>
        <w:t>Total</w:t>
      </w:r>
      <w:r w:rsidRPr="00F26BBD">
        <w:rPr>
          <w:rFonts w:cstheme="minorHAnsi"/>
        </w:rPr>
        <w:t xml:space="preserve">indeksen), første gang med utgangspunkt i indeksen for den måned </w:t>
      </w:r>
      <w:r>
        <w:rPr>
          <w:rFonts w:cstheme="minorHAnsi"/>
        </w:rPr>
        <w:t>A</w:t>
      </w:r>
      <w:r w:rsidRPr="00F26BBD">
        <w:rPr>
          <w:rFonts w:cstheme="minorHAnsi"/>
        </w:rPr>
        <w:t xml:space="preserve">vtalen ble signert, med mindre annen indeks er avtalt </w:t>
      </w:r>
      <w:r>
        <w:rPr>
          <w:rFonts w:cstheme="minorHAnsi"/>
        </w:rPr>
        <w:t>nedenfor</w:t>
      </w:r>
      <w:r w:rsidRPr="00F26BBD">
        <w:rPr>
          <w:rFonts w:cstheme="minorHAnsi"/>
        </w:rPr>
        <w:t>.</w:t>
      </w:r>
    </w:p>
    <w:p w14:paraId="1A867499" w14:textId="77777777" w:rsidR="00815C05" w:rsidRPr="00F26BBD" w:rsidRDefault="00815C05" w:rsidP="00815C05">
      <w:pPr>
        <w:rPr>
          <w:rFonts w:cstheme="minorHAnsi"/>
        </w:rPr>
      </w:pPr>
    </w:p>
    <w:p w14:paraId="00B313E8" w14:textId="2C2A4BC0" w:rsidR="00815C05" w:rsidRPr="004531C1" w:rsidRDefault="00815C05" w:rsidP="00815C05">
      <w:pPr>
        <w:rPr>
          <w:rFonts w:cstheme="minorHAnsi"/>
        </w:rPr>
      </w:pPr>
      <w:r>
        <w:rPr>
          <w:rFonts w:cstheme="minorHAnsi"/>
        </w:rPr>
        <w:t xml:space="preserve">Prisene for avtalte Tilleggstjenester </w:t>
      </w:r>
      <w:r w:rsidRPr="00F26BBD">
        <w:rPr>
          <w:rFonts w:cstheme="minorHAnsi"/>
        </w:rPr>
        <w:t xml:space="preserve">kan også endres i den utstrekning regler eller vedtak for offentlige avgifter endres med virkning for Leverandørens vederlag eller kostnader. </w:t>
      </w:r>
      <w:r>
        <w:rPr>
          <w:rFonts w:cstheme="minorHAnsi"/>
        </w:rPr>
        <w:t>Leverandøren må fremme og dokumentere kravet skriftlig.</w:t>
      </w:r>
    </w:p>
    <w:p w14:paraId="72EA2A38" w14:textId="7F40CA1D" w:rsidR="00815C05" w:rsidRDefault="00815C05" w:rsidP="00867A37">
      <w:pPr>
        <w:pStyle w:val="Overskrift2"/>
      </w:pPr>
      <w:bookmarkStart w:id="67" w:name="_Toc232770165"/>
      <w:r>
        <w:t>II. Særlige prisbestemmelser mv</w:t>
      </w:r>
      <w:bookmarkEnd w:id="67"/>
    </w:p>
    <w:p w14:paraId="4199CA04" w14:textId="4BBF93AE" w:rsidR="00815C05" w:rsidRPr="00ED62DE" w:rsidRDefault="00815C05" w:rsidP="00867A37">
      <w:pPr>
        <w:pStyle w:val="Overskrift2"/>
      </w:pPr>
      <w:bookmarkStart w:id="68" w:name="_Toc232770166"/>
      <w:r w:rsidRPr="003A66C4">
        <w:t>Avtalens punkt</w:t>
      </w:r>
      <w:r w:rsidRPr="00ED62DE">
        <w:t xml:space="preserve"> 4.2</w:t>
      </w:r>
      <w:r>
        <w:t>.1</w:t>
      </w:r>
      <w:r w:rsidRPr="00ED62DE">
        <w:t xml:space="preserve"> </w:t>
      </w:r>
      <w:bookmarkStart w:id="69" w:name="_Toc136153048"/>
      <w:bookmarkStart w:id="70" w:name="_Toc136170719"/>
      <w:bookmarkStart w:id="71" w:name="_Toc139680087"/>
      <w:bookmarkStart w:id="72" w:name="_Toc419892221"/>
      <w:r w:rsidRPr="00ED62DE">
        <w:t xml:space="preserve">Avbestilling </w:t>
      </w:r>
      <w:r>
        <w:t xml:space="preserve">av </w:t>
      </w:r>
      <w:bookmarkEnd w:id="69"/>
      <w:bookmarkEnd w:id="70"/>
      <w:bookmarkEnd w:id="71"/>
      <w:bookmarkEnd w:id="72"/>
      <w:r>
        <w:t>Tilleggstjenester</w:t>
      </w:r>
      <w:bookmarkEnd w:id="68"/>
    </w:p>
    <w:p w14:paraId="3A232018" w14:textId="77777777" w:rsidR="00815C05" w:rsidRDefault="00815C05" w:rsidP="00815C05">
      <w:pPr>
        <w:keepNext/>
      </w:pPr>
      <w:r>
        <w:t>Ved avbestilling av Tilleggstjenester skal Kunden betale:</w:t>
      </w:r>
    </w:p>
    <w:p w14:paraId="7093079E" w14:textId="77777777" w:rsidR="00815C05" w:rsidRDefault="00815C05" w:rsidP="00815C05"/>
    <w:p w14:paraId="53981C80" w14:textId="77777777" w:rsidR="00815C05" w:rsidRDefault="00815C05" w:rsidP="0020007B">
      <w:pPr>
        <w:keepLines/>
        <w:widowControl w:val="0"/>
        <w:numPr>
          <w:ilvl w:val="0"/>
          <w:numId w:val="11"/>
        </w:numPr>
      </w:pPr>
      <w:r>
        <w:t>Det beløp som Leverandøren har til gode for den del av Tilleggstjenestene som allerede er gjennomført på avbestillingstidspunktet, og</w:t>
      </w:r>
    </w:p>
    <w:p w14:paraId="0D8A4E1E" w14:textId="77777777" w:rsidR="00815C05" w:rsidRDefault="00815C05" w:rsidP="0020007B">
      <w:pPr>
        <w:keepLines/>
        <w:widowControl w:val="0"/>
        <w:numPr>
          <w:ilvl w:val="0"/>
          <w:numId w:val="11"/>
        </w:numPr>
      </w:pPr>
      <w:r>
        <w:t>Leverandørens nødvendige og dokumenterte direkte kostnader knyttet til omdisponering av personell som følge av avbestillingen, og</w:t>
      </w:r>
    </w:p>
    <w:p w14:paraId="0DE392CB" w14:textId="77777777" w:rsidR="00815C05" w:rsidRDefault="00815C05" w:rsidP="0020007B">
      <w:pPr>
        <w:keepLines/>
        <w:widowControl w:val="0"/>
        <w:numPr>
          <w:ilvl w:val="0"/>
          <w:numId w:val="11"/>
        </w:numPr>
      </w:pPr>
      <w:r>
        <w:t>andre dokumenterte direkte kostnader som Leverandøren påføres som følge av avbestillingen, herunder utlegg og kostnader som Leverandøren har pådratt seg før avbestillingen ble mottatt, og som Leverandøren ikke kan nyttiggjøre seg i andre sammenhenger, og enten (kryss av det alternativet som skal benyttes)</w:t>
      </w:r>
    </w:p>
    <w:p w14:paraId="6E832A91" w14:textId="77777777" w:rsidR="00815C05" w:rsidRDefault="00FA0368" w:rsidP="0020007B">
      <w:pPr>
        <w:keepLines/>
        <w:widowControl w:val="0"/>
        <w:numPr>
          <w:ilvl w:val="0"/>
          <w:numId w:val="11"/>
        </w:numPr>
      </w:pPr>
      <w:sdt>
        <w:sdtPr>
          <w:id w:val="-674953522"/>
          <w14:checkbox>
            <w14:checked w14:val="0"/>
            <w14:checkedState w14:val="2612" w14:font="MS Gothic"/>
            <w14:uncheckedState w14:val="2610" w14:font="MS Gothic"/>
          </w14:checkbox>
        </w:sdtPr>
        <w:sdtEndPr/>
        <w:sdtContent>
          <w:r w:rsidR="00815C05">
            <w:rPr>
              <w:rFonts w:ascii="MS Gothic" w:eastAsia="MS Gothic" w:hAnsi="MS Gothic" w:hint="eastAsia"/>
            </w:rPr>
            <w:t>☐</w:t>
          </w:r>
        </w:sdtContent>
      </w:sdt>
      <w:r w:rsidR="00815C05">
        <w:t xml:space="preserve"> Et avbestillingsgebyr som tilsvarer 4 % av årlig avtalt eller estimert vederlag for Tilleggstjenestene i henhold til bilag 7, eller </w:t>
      </w:r>
    </w:p>
    <w:p w14:paraId="3904FF0D" w14:textId="15EB873E" w:rsidR="00815C05" w:rsidRDefault="00FA0368" w:rsidP="00815C05">
      <w:pPr>
        <w:keepLines/>
        <w:widowControl w:val="0"/>
        <w:ind w:left="720"/>
      </w:pPr>
      <w:sdt>
        <w:sdtPr>
          <w:id w:val="-167794172"/>
          <w14:checkbox>
            <w14:checked w14:val="1"/>
            <w14:checkedState w14:val="2612" w14:font="MS Gothic"/>
            <w14:uncheckedState w14:val="2610" w14:font="MS Gothic"/>
          </w14:checkbox>
        </w:sdtPr>
        <w:sdtEndPr/>
        <w:sdtContent>
          <w:r w:rsidR="00482667">
            <w:rPr>
              <w:rFonts w:ascii="MS Gothic" w:eastAsia="MS Gothic" w:hAnsi="MS Gothic" w:hint="eastAsia"/>
            </w:rPr>
            <w:t>☒</w:t>
          </w:r>
        </w:sdtContent>
      </w:sdt>
      <w:r w:rsidR="00815C05">
        <w:t xml:space="preserve"> E</w:t>
      </w:r>
      <w:r w:rsidR="00815C05" w:rsidRPr="00B26793">
        <w:t xml:space="preserve">t avbestillingsgebyr som tilsvarer 10 % av </w:t>
      </w:r>
      <w:r w:rsidR="00815C05">
        <w:t xml:space="preserve">det </w:t>
      </w:r>
      <w:r w:rsidR="00815C05" w:rsidRPr="00B26793">
        <w:t xml:space="preserve">vederlaget Kunden </w:t>
      </w:r>
      <w:r w:rsidR="00815C05">
        <w:t xml:space="preserve">faktisk </w:t>
      </w:r>
      <w:r w:rsidR="00815C05" w:rsidRPr="00B26793">
        <w:t xml:space="preserve">er fakturert </w:t>
      </w:r>
      <w:r w:rsidR="00815C05">
        <w:t xml:space="preserve">for Tilleggstjenestene </w:t>
      </w:r>
      <w:r w:rsidR="00815C05" w:rsidRPr="00B26793">
        <w:t>de siste tre måneder før avbestillingen.</w:t>
      </w:r>
    </w:p>
    <w:p w14:paraId="0FB971AA" w14:textId="77777777" w:rsidR="00815C05" w:rsidRPr="004F3BB0" w:rsidRDefault="00815C05" w:rsidP="00815C05"/>
    <w:p w14:paraId="584A355D" w14:textId="77777777" w:rsidR="00815C05" w:rsidRDefault="00815C05" w:rsidP="00815C05">
      <w:r>
        <w:t>Ved delvis avbestilling skal avbestillingsgebyret beregnes på grunnlag av den avbestilte del av Tilleggstjenestenes andel av vederlaget i punkt d) ovenfor.</w:t>
      </w:r>
    </w:p>
    <w:p w14:paraId="31EE09E0" w14:textId="77777777" w:rsidR="00815C05" w:rsidRDefault="00815C05" w:rsidP="00815C05"/>
    <w:p w14:paraId="0BA8F1A3" w14:textId="5951F433" w:rsidR="00815C05" w:rsidRDefault="00815C05" w:rsidP="00815C05">
      <w:r>
        <w:t>Hvis Partene har avtalt annet avbestillingsvederlag for Tilleggstjenestene enn det som følger av modellen ovenfor skal det fremgå her:</w:t>
      </w:r>
    </w:p>
    <w:p w14:paraId="6B4AAE10" w14:textId="092C2F8B" w:rsidR="00815C05" w:rsidRPr="0083055A" w:rsidRDefault="00815C05" w:rsidP="00867A37">
      <w:pPr>
        <w:pStyle w:val="Overskrift2"/>
      </w:pPr>
      <w:bookmarkStart w:id="73" w:name="_Toc232770167"/>
      <w:r w:rsidRPr="003A66C4">
        <w:t>Avtalens punkt</w:t>
      </w:r>
      <w:r w:rsidRPr="0083055A">
        <w:t xml:space="preserve"> </w:t>
      </w:r>
      <w:r>
        <w:t xml:space="preserve">5.2.3 Kundens bruk av </w:t>
      </w:r>
      <w:r w:rsidRPr="0083055A">
        <w:t>tredjepart</w:t>
      </w:r>
      <w:bookmarkEnd w:id="73"/>
    </w:p>
    <w:p w14:paraId="6921AB5F" w14:textId="01B641E3" w:rsidR="00815C05" w:rsidRDefault="00815C05" w:rsidP="00815C05">
      <w:r>
        <w:t xml:space="preserve">Eventuelt vederlag for Leverandørens samarbeid med tredjepart skal avtales her. </w:t>
      </w:r>
    </w:p>
    <w:p w14:paraId="3DA86020" w14:textId="0E187840" w:rsidR="00815C05" w:rsidRDefault="00815C05" w:rsidP="005129C9">
      <w:r w:rsidRPr="008B5F01">
        <w:t>dagbøter.</w:t>
      </w:r>
    </w:p>
    <w:p w14:paraId="7F7C91AC" w14:textId="77777777" w:rsidR="00815C05" w:rsidRDefault="00815C05" w:rsidP="00815C05"/>
    <w:p w14:paraId="5FF1D220" w14:textId="7B6C1D20" w:rsidR="00815C05" w:rsidRPr="0083055A" w:rsidRDefault="00815C05" w:rsidP="00867A37">
      <w:pPr>
        <w:pStyle w:val="Overskrift2"/>
      </w:pPr>
      <w:bookmarkStart w:id="74" w:name="_Toc232770168"/>
      <w:r w:rsidRPr="003A66C4">
        <w:lastRenderedPageBreak/>
        <w:t>Avtalens punkt</w:t>
      </w:r>
      <w:r w:rsidRPr="0083055A">
        <w:t xml:space="preserve"> </w:t>
      </w:r>
      <w:r>
        <w:t>9.6.</w:t>
      </w:r>
      <w:r w:rsidRPr="00C7592B">
        <w:t>2 Erstatningsbegrensning</w:t>
      </w:r>
      <w:bookmarkEnd w:id="74"/>
    </w:p>
    <w:p w14:paraId="5B16F169" w14:textId="77777777" w:rsidR="00815C05" w:rsidRDefault="00815C05" w:rsidP="00815C05">
      <w:r>
        <w:t xml:space="preserve">Hvis Partene har avtalt annet beløp som erstatningsbegrensning enn det som </w:t>
      </w:r>
      <w:proofErr w:type="gramStart"/>
      <w:r>
        <w:t>fremgår</w:t>
      </w:r>
      <w:proofErr w:type="gramEnd"/>
      <w:r>
        <w:t xml:space="preserve"> av Avtalen punkt 9.6.2 skal det fremgå her.</w:t>
      </w:r>
    </w:p>
    <w:p w14:paraId="1A38368B" w14:textId="77777777" w:rsidR="00815C05" w:rsidRDefault="00815C05" w:rsidP="00815C05"/>
    <w:p w14:paraId="79912D76" w14:textId="0723760F" w:rsidR="00815C05" w:rsidRDefault="00815C05" w:rsidP="00E50582">
      <w:pPr>
        <w:pStyle w:val="Overskrift1"/>
      </w:pPr>
      <w:r>
        <w:br w:type="page"/>
      </w:r>
      <w:bookmarkStart w:id="75" w:name="_Toc232770169"/>
      <w:r w:rsidRPr="00CC45B9">
        <w:lastRenderedPageBreak/>
        <w:t>Bilag 8</w:t>
      </w:r>
      <w:r>
        <w:t>:</w:t>
      </w:r>
      <w:r w:rsidRPr="00CC45B9">
        <w:t xml:space="preserve"> Endringer i den </w:t>
      </w:r>
      <w:r>
        <w:t>g</w:t>
      </w:r>
      <w:r w:rsidRPr="00CC45B9">
        <w:t xml:space="preserve">enerelle </w:t>
      </w:r>
      <w:r>
        <w:t>a</w:t>
      </w:r>
      <w:r w:rsidRPr="00CC45B9">
        <w:t>vtaleteksten</w:t>
      </w:r>
      <w:bookmarkEnd w:id="75"/>
    </w:p>
    <w:p w14:paraId="371C8F98" w14:textId="77777777" w:rsidR="00815C05" w:rsidRPr="00B56C91" w:rsidRDefault="00815C05" w:rsidP="00815C05">
      <w:r w:rsidRPr="00B56C91">
        <w:t xml:space="preserve">Endringer til den </w:t>
      </w:r>
      <w:r>
        <w:t>g</w:t>
      </w:r>
      <w:r w:rsidRPr="00B56C91">
        <w:t xml:space="preserve">enerelle </w:t>
      </w:r>
      <w:r>
        <w:t>a</w:t>
      </w:r>
      <w:r w:rsidRPr="00B56C91">
        <w:t xml:space="preserve">vtaleteksten skal samles her med mindre den </w:t>
      </w:r>
      <w:r>
        <w:t>g</w:t>
      </w:r>
      <w:r w:rsidRPr="00B56C91">
        <w:t xml:space="preserve">enerelle </w:t>
      </w:r>
      <w:r>
        <w:t>a</w:t>
      </w:r>
      <w:r w:rsidRPr="00B56C91">
        <w:t>vtaleteksten henviser slike endringer til andre bilag.</w:t>
      </w:r>
    </w:p>
    <w:p w14:paraId="5DBD957B" w14:textId="77777777" w:rsidR="00815C05" w:rsidRPr="00B56C91" w:rsidRDefault="00815C05" w:rsidP="00815C05"/>
    <w:p w14:paraId="4D1C72AA" w14:textId="77777777" w:rsidR="00815C05" w:rsidRPr="00B56C91" w:rsidRDefault="00815C05" w:rsidP="00815C05">
      <w:r w:rsidRPr="00B56C91">
        <w:t xml:space="preserve">Det er mulig å gjøre endringer til alle punkter i Avtalen, også der hvor det ikke klart henvises til at endringer kan avtales. Endringene til avtaleteksten skal fremkomme her, slik at teksten i den </w:t>
      </w:r>
      <w:r>
        <w:t>g</w:t>
      </w:r>
      <w:r w:rsidRPr="00B56C91">
        <w:t xml:space="preserve">enerelle </w:t>
      </w:r>
      <w:r>
        <w:t>a</w:t>
      </w:r>
      <w:r w:rsidRPr="00B56C91">
        <w:t xml:space="preserve">vtaleteksten forblir uendret. Det må </w:t>
      </w:r>
      <w:proofErr w:type="gramStart"/>
      <w:r w:rsidRPr="00B56C91">
        <w:t>fremkomme</w:t>
      </w:r>
      <w:proofErr w:type="gramEnd"/>
      <w:r w:rsidRPr="00B56C91">
        <w:t xml:space="preserve"> klart og utvetydig hvilke bestemmelser i </w:t>
      </w:r>
      <w:r>
        <w:t>A</w:t>
      </w:r>
      <w:r w:rsidRPr="00B56C91">
        <w:t xml:space="preserve">vtalen det er gjort endringer til og resultatet av endringen.  </w:t>
      </w:r>
    </w:p>
    <w:p w14:paraId="5767BB93" w14:textId="77777777" w:rsidR="00815C05" w:rsidRPr="00B56C91" w:rsidRDefault="00815C05" w:rsidP="00815C05"/>
    <w:p w14:paraId="2F62021D" w14:textId="1AC95303" w:rsidR="00815C05" w:rsidRPr="005B15D9" w:rsidRDefault="00815C05" w:rsidP="00815C05">
      <w:r w:rsidRPr="00B56C91">
        <w:t xml:space="preserve">Leverandøren bør imidlertid være oppmerksom på at avvik, forbehold og endringer i </w:t>
      </w:r>
      <w:r>
        <w:t>A</w:t>
      </w:r>
      <w:r w:rsidRPr="00B56C91">
        <w:t>vtalen ved tilbudsinnlevering kan medføre at tilbudet blir avvist av Kunden.</w:t>
      </w:r>
    </w:p>
    <w:p w14:paraId="5DF7F0A5" w14:textId="77777777" w:rsidR="00815C05" w:rsidRDefault="00815C05" w:rsidP="00815C05"/>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04"/>
        <w:gridCol w:w="7550"/>
      </w:tblGrid>
      <w:tr w:rsidR="00815C05" w:rsidRPr="00F6319E" w14:paraId="6BCDB508" w14:textId="77777777" w:rsidTr="00AA504D">
        <w:tc>
          <w:tcPr>
            <w:tcW w:w="1418" w:type="dxa"/>
            <w:shd w:val="clear" w:color="auto" w:fill="D9D9D9"/>
          </w:tcPr>
          <w:p w14:paraId="0BD7C92E" w14:textId="77777777" w:rsidR="00815C05" w:rsidRPr="00C435DF" w:rsidRDefault="00815C05" w:rsidP="00AA504D">
            <w:pPr>
              <w:spacing w:before="40"/>
              <w:rPr>
                <w:b/>
                <w:sz w:val="20"/>
                <w:szCs w:val="20"/>
              </w:rPr>
            </w:pPr>
            <w:r w:rsidRPr="00C435DF">
              <w:rPr>
                <w:b/>
                <w:sz w:val="20"/>
                <w:szCs w:val="20"/>
              </w:rPr>
              <w:t>Punkt</w:t>
            </w:r>
          </w:p>
        </w:tc>
        <w:tc>
          <w:tcPr>
            <w:tcW w:w="7686" w:type="dxa"/>
            <w:shd w:val="clear" w:color="auto" w:fill="D9D9D9"/>
          </w:tcPr>
          <w:p w14:paraId="704D9804" w14:textId="77777777" w:rsidR="00815C05" w:rsidRPr="00C435DF" w:rsidRDefault="00815C05" w:rsidP="00AA504D">
            <w:pPr>
              <w:spacing w:before="40"/>
              <w:rPr>
                <w:b/>
                <w:sz w:val="20"/>
                <w:szCs w:val="20"/>
              </w:rPr>
            </w:pPr>
            <w:r w:rsidRPr="00C435DF">
              <w:rPr>
                <w:b/>
                <w:sz w:val="20"/>
                <w:szCs w:val="20"/>
              </w:rPr>
              <w:t>Erstattes med</w:t>
            </w:r>
          </w:p>
        </w:tc>
      </w:tr>
      <w:tr w:rsidR="00815C05" w:rsidRPr="00F6319E" w14:paraId="6CDF302F" w14:textId="77777777" w:rsidTr="00AA504D">
        <w:tc>
          <w:tcPr>
            <w:tcW w:w="1418" w:type="dxa"/>
          </w:tcPr>
          <w:p w14:paraId="4DA6DD2E" w14:textId="77777777" w:rsidR="00815C05" w:rsidRPr="00924197" w:rsidRDefault="00815C05" w:rsidP="00AA504D">
            <w:pPr>
              <w:rPr>
                <w:i/>
                <w:highlight w:val="yellow"/>
              </w:rPr>
            </w:pPr>
          </w:p>
        </w:tc>
        <w:tc>
          <w:tcPr>
            <w:tcW w:w="7686" w:type="dxa"/>
          </w:tcPr>
          <w:p w14:paraId="15800F7F" w14:textId="77777777" w:rsidR="00815C05" w:rsidRPr="00924197" w:rsidRDefault="00815C05" w:rsidP="00AA504D">
            <w:pPr>
              <w:rPr>
                <w:i/>
                <w:highlight w:val="yellow"/>
              </w:rPr>
            </w:pPr>
          </w:p>
        </w:tc>
      </w:tr>
      <w:tr w:rsidR="00815C05" w:rsidRPr="00F6319E" w14:paraId="5FA040CB" w14:textId="77777777" w:rsidTr="00AA504D">
        <w:tc>
          <w:tcPr>
            <w:tcW w:w="1418" w:type="dxa"/>
          </w:tcPr>
          <w:p w14:paraId="49486BFE" w14:textId="77777777" w:rsidR="00815C05" w:rsidRPr="00924197" w:rsidRDefault="00815C05" w:rsidP="00AA504D">
            <w:pPr>
              <w:rPr>
                <w:i/>
                <w:highlight w:val="yellow"/>
              </w:rPr>
            </w:pPr>
          </w:p>
        </w:tc>
        <w:tc>
          <w:tcPr>
            <w:tcW w:w="7686" w:type="dxa"/>
          </w:tcPr>
          <w:p w14:paraId="7A63BEEB" w14:textId="77777777" w:rsidR="00815C05" w:rsidRPr="00924197" w:rsidRDefault="00815C05" w:rsidP="00AA504D">
            <w:pPr>
              <w:rPr>
                <w:i/>
                <w:highlight w:val="yellow"/>
              </w:rPr>
            </w:pPr>
          </w:p>
        </w:tc>
      </w:tr>
      <w:tr w:rsidR="00815C05" w:rsidRPr="00F6319E" w14:paraId="72F093F8" w14:textId="77777777" w:rsidTr="00AA504D">
        <w:tc>
          <w:tcPr>
            <w:tcW w:w="1418" w:type="dxa"/>
          </w:tcPr>
          <w:p w14:paraId="21E29CAA" w14:textId="77777777" w:rsidR="00815C05" w:rsidRPr="00924197" w:rsidRDefault="00815C05" w:rsidP="00AA504D">
            <w:pPr>
              <w:rPr>
                <w:i/>
                <w:highlight w:val="yellow"/>
              </w:rPr>
            </w:pPr>
          </w:p>
        </w:tc>
        <w:tc>
          <w:tcPr>
            <w:tcW w:w="7686" w:type="dxa"/>
          </w:tcPr>
          <w:p w14:paraId="0DA0F556" w14:textId="77777777" w:rsidR="00815C05" w:rsidRPr="00924197" w:rsidRDefault="00815C05" w:rsidP="00AA504D">
            <w:pPr>
              <w:rPr>
                <w:i/>
                <w:highlight w:val="yellow"/>
              </w:rPr>
            </w:pPr>
          </w:p>
        </w:tc>
      </w:tr>
    </w:tbl>
    <w:p w14:paraId="126985FC" w14:textId="77777777" w:rsidR="00815C05" w:rsidRPr="000C48FA" w:rsidRDefault="00815C05" w:rsidP="00815C05">
      <w:pPr>
        <w:rPr>
          <w:i/>
          <w:highlight w:val="yellow"/>
        </w:rPr>
      </w:pPr>
    </w:p>
    <w:p w14:paraId="7545D5CE" w14:textId="77777777" w:rsidR="00815C05" w:rsidRDefault="00815C05" w:rsidP="00815C05">
      <w:pPr>
        <w:rPr>
          <w:i/>
          <w:highlight w:val="yellow"/>
        </w:rPr>
      </w:pPr>
    </w:p>
    <w:p w14:paraId="1328480F" w14:textId="77777777" w:rsidR="00815C05" w:rsidRDefault="00815C05" w:rsidP="00815C05">
      <w:pPr>
        <w:rPr>
          <w:i/>
          <w:highlight w:val="yellow"/>
        </w:rPr>
      </w:pPr>
    </w:p>
    <w:p w14:paraId="0B61239F" w14:textId="21C6EE18" w:rsidR="00815C05" w:rsidRDefault="00815C05" w:rsidP="00E50582">
      <w:pPr>
        <w:pStyle w:val="Overskrift1"/>
      </w:pPr>
      <w:r>
        <w:br w:type="page"/>
      </w:r>
      <w:bookmarkStart w:id="76" w:name="_Toc232770170"/>
      <w:r w:rsidRPr="00CC45B9">
        <w:lastRenderedPageBreak/>
        <w:t>Bilag 9</w:t>
      </w:r>
      <w:r>
        <w:t>:</w:t>
      </w:r>
      <w:r w:rsidRPr="00CC45B9">
        <w:t xml:space="preserve"> </w:t>
      </w:r>
      <w:r w:rsidRPr="003B61A7">
        <w:t xml:space="preserve">Endringer </w:t>
      </w:r>
      <w:r>
        <w:t xml:space="preserve">i Avtalen </w:t>
      </w:r>
      <w:r w:rsidRPr="003B61A7">
        <w:t>etter avtaleinngåelsen</w:t>
      </w:r>
      <w:bookmarkEnd w:id="76"/>
    </w:p>
    <w:p w14:paraId="25AEA546" w14:textId="77777777" w:rsidR="00815C05" w:rsidRDefault="00815C05" w:rsidP="00815C05">
      <w:r w:rsidRPr="00B85501">
        <w:t xml:space="preserve">Endringer som </w:t>
      </w:r>
      <w:r>
        <w:t>P</w:t>
      </w:r>
      <w:r w:rsidRPr="00B85501">
        <w:t xml:space="preserve">artene er blitt enige om etter avtaleinngåelse skal </w:t>
      </w:r>
      <w:proofErr w:type="gramStart"/>
      <w:r w:rsidRPr="00B85501">
        <w:t>fremgå</w:t>
      </w:r>
      <w:proofErr w:type="gramEnd"/>
      <w:r w:rsidRPr="00B85501">
        <w:t xml:space="preserve"> av bilag 9. </w:t>
      </w:r>
    </w:p>
    <w:p w14:paraId="380741C0" w14:textId="77777777" w:rsidR="00815C05" w:rsidRDefault="00815C05" w:rsidP="00815C05"/>
    <w:p w14:paraId="09723BFE" w14:textId="77777777" w:rsidR="00815C05" w:rsidRDefault="00815C05" w:rsidP="00815C05">
      <w:r w:rsidRPr="00B85501">
        <w:t>Partene velger selv om de enkelte bilag som endringene gjelder også skal oppdateres med endrede tekster eller om bilag 9 skal utgjøre en komplett endringsoversikt (og ikke bare et register over hvilke endringer som er gjort).</w:t>
      </w:r>
    </w:p>
    <w:p w14:paraId="7E743F8F" w14:textId="77777777" w:rsidR="00815C05" w:rsidRDefault="00815C05" w:rsidP="00815C05"/>
    <w:p w14:paraId="4CB74B4F" w14:textId="2CF8DEBF" w:rsidR="00815C05" w:rsidRPr="00667A29" w:rsidRDefault="00815C05" w:rsidP="00E50582">
      <w:pPr>
        <w:pStyle w:val="Overskrift1"/>
        <w:rPr>
          <w:szCs w:val="28"/>
        </w:rPr>
      </w:pPr>
      <w:r>
        <w:rPr>
          <w:szCs w:val="28"/>
        </w:rPr>
        <w:br w:type="page"/>
      </w:r>
      <w:bookmarkStart w:id="77" w:name="_Toc232770171"/>
      <w:r w:rsidRPr="00773271">
        <w:rPr>
          <w:rStyle w:val="Overskrift1Tegn"/>
        </w:rPr>
        <w:lastRenderedPageBreak/>
        <w:t>Bilag 10</w:t>
      </w:r>
      <w:r>
        <w:rPr>
          <w:rStyle w:val="Overskrift1Tegn"/>
        </w:rPr>
        <w:t>:</w:t>
      </w:r>
      <w:r w:rsidRPr="00773271">
        <w:rPr>
          <w:rStyle w:val="Overskrift1Tegn"/>
        </w:rPr>
        <w:t xml:space="preserve"> Standardvilkår</w:t>
      </w:r>
      <w:r w:rsidRPr="00667A29">
        <w:rPr>
          <w:szCs w:val="28"/>
        </w:rPr>
        <w:t xml:space="preserve"> </w:t>
      </w:r>
      <w:r w:rsidRPr="00356CA9">
        <w:rPr>
          <w:rStyle w:val="Overskrift1Tegn"/>
        </w:rPr>
        <w:t xml:space="preserve">for </w:t>
      </w:r>
      <w:r>
        <w:rPr>
          <w:rStyle w:val="Overskrift1Tegn"/>
        </w:rPr>
        <w:t>Skytjenester</w:t>
      </w:r>
      <w:bookmarkEnd w:id="77"/>
      <w:r w:rsidRPr="00667A29">
        <w:rPr>
          <w:szCs w:val="28"/>
        </w:rPr>
        <w:t xml:space="preserve"> </w:t>
      </w:r>
    </w:p>
    <w:p w14:paraId="1E54ABE5" w14:textId="6789FB9B" w:rsidR="00815C05" w:rsidRPr="006F3B97" w:rsidRDefault="00815C05" w:rsidP="00815C05">
      <w:r w:rsidRPr="006F3B97">
        <w:t>Her inntas kopi av</w:t>
      </w:r>
      <w:r w:rsidR="00E2588E">
        <w:t>,</w:t>
      </w:r>
      <w:r w:rsidRPr="006F3B97">
        <w:t xml:space="preserve"> eller referanse til Standardvilkår for Skytjeneste</w:t>
      </w:r>
      <w:r>
        <w:t>ne inkludert bestemmelser om tjenestenivå (SLA)</w:t>
      </w:r>
      <w:r w:rsidRPr="006F3B97">
        <w:t>.</w:t>
      </w:r>
      <w:r>
        <w:t xml:space="preserve"> Med tjenestenivå menes krav til f.eks. tilgjengelighet/oppetid, responstid ved melding om feil mv.</w:t>
      </w:r>
    </w:p>
    <w:p w14:paraId="09A52EC8" w14:textId="77777777" w:rsidR="00815C05" w:rsidRDefault="00815C05" w:rsidP="00815C05"/>
    <w:p w14:paraId="21005BEA" w14:textId="77777777" w:rsidR="00815C05" w:rsidRDefault="00815C05" w:rsidP="00815C05">
      <w:r>
        <w:t>Hvis Leverandøren er part i avtalen med Skytjenesteleverandøren, er Leverandøren ansvarlig for at kopier av eller referanser til Standardvilkårene til enhver tid er oppdatert.</w:t>
      </w:r>
    </w:p>
    <w:p w14:paraId="25D2EEC2" w14:textId="77777777" w:rsidR="00815C05" w:rsidRDefault="00815C05" w:rsidP="00815C05"/>
    <w:p w14:paraId="281E5EA5" w14:textId="77777777" w:rsidR="00815C05" w:rsidRDefault="00815C05" w:rsidP="00815C05">
      <w:r>
        <w:t>Leverandøren skal angi om det er Kunden eller Leverandøren som er part i avtalen med Skytjenesteleverandøren for den enkelte Skytjeneste.</w:t>
      </w:r>
      <w:r>
        <w:br w:type="page"/>
      </w:r>
    </w:p>
    <w:p w14:paraId="183A46D5" w14:textId="767B1036" w:rsidR="00815C05" w:rsidRPr="005B15D9" w:rsidRDefault="00815C05" w:rsidP="00E50582">
      <w:pPr>
        <w:pStyle w:val="Overskrift1"/>
        <w:rPr>
          <w:szCs w:val="28"/>
        </w:rPr>
      </w:pPr>
      <w:bookmarkStart w:id="78" w:name="_Toc232770172"/>
      <w:r w:rsidRPr="00773271">
        <w:rPr>
          <w:rStyle w:val="Overskrift1Tegn"/>
        </w:rPr>
        <w:lastRenderedPageBreak/>
        <w:t>Bilag 1</w:t>
      </w:r>
      <w:r>
        <w:rPr>
          <w:rStyle w:val="Overskrift1Tegn"/>
        </w:rPr>
        <w:t>1:</w:t>
      </w:r>
      <w:r w:rsidRPr="00773271">
        <w:rPr>
          <w:rStyle w:val="Overskrift1Tegn"/>
        </w:rPr>
        <w:t xml:space="preserve"> </w:t>
      </w:r>
      <w:r>
        <w:rPr>
          <w:rStyle w:val="Overskrift1Tegn"/>
        </w:rPr>
        <w:t>Databehandleravtaler</w:t>
      </w:r>
      <w:bookmarkEnd w:id="78"/>
    </w:p>
    <w:p w14:paraId="0EBC1540" w14:textId="3337D51E" w:rsidR="00815C05" w:rsidRPr="00244EE2" w:rsidRDefault="00815C05" w:rsidP="00867A37">
      <w:pPr>
        <w:pStyle w:val="Overskrift2"/>
      </w:pPr>
      <w:bookmarkStart w:id="79" w:name="_Toc232770173"/>
      <w:r w:rsidRPr="003A66C4">
        <w:t>Avtalens punkt</w:t>
      </w:r>
      <w:r w:rsidRPr="00244EE2">
        <w:t xml:space="preserve"> </w:t>
      </w:r>
      <w:r>
        <w:t>7.2 Databehandleravtaler</w:t>
      </w:r>
      <w:bookmarkEnd w:id="79"/>
      <w:r w:rsidRPr="00244EE2">
        <w:t xml:space="preserve"> </w:t>
      </w:r>
    </w:p>
    <w:p w14:paraId="57C8AA96" w14:textId="53509788" w:rsidR="00815C05" w:rsidRDefault="00040719" w:rsidP="00815C05">
      <w:r>
        <w:t>Mal for d</w:t>
      </w:r>
      <w:r w:rsidR="00815C05" w:rsidRPr="001D1B03">
        <w:t>atabehandleravtale</w:t>
      </w:r>
      <w:r>
        <w:t xml:space="preserve"> </w:t>
      </w:r>
      <w:r w:rsidR="00B453A2">
        <w:t xml:space="preserve">ligger som vedlegg. </w:t>
      </w:r>
    </w:p>
    <w:p w14:paraId="484523D1" w14:textId="77777777" w:rsidR="00815C05" w:rsidRDefault="00815C05" w:rsidP="00815C05">
      <w:r>
        <w:br w:type="page"/>
      </w:r>
    </w:p>
    <w:p w14:paraId="1F7BF546" w14:textId="63D29DA7" w:rsidR="00815C05" w:rsidRPr="00667A29" w:rsidRDefault="00815C05" w:rsidP="00E50582">
      <w:pPr>
        <w:pStyle w:val="Overskrift1"/>
        <w:rPr>
          <w:szCs w:val="28"/>
        </w:rPr>
      </w:pPr>
      <w:bookmarkStart w:id="80" w:name="_Toc232770174"/>
      <w:r w:rsidRPr="00773271">
        <w:rPr>
          <w:rStyle w:val="Overskrift1Tegn"/>
        </w:rPr>
        <w:lastRenderedPageBreak/>
        <w:t>Bilag 1</w:t>
      </w:r>
      <w:r>
        <w:rPr>
          <w:rStyle w:val="Overskrift1Tegn"/>
        </w:rPr>
        <w:t>2:</w:t>
      </w:r>
      <w:r w:rsidRPr="00773271">
        <w:rPr>
          <w:rStyle w:val="Overskrift1Tegn"/>
        </w:rPr>
        <w:t xml:space="preserve"> </w:t>
      </w:r>
      <w:r>
        <w:rPr>
          <w:rStyle w:val="Overskrift1Tegn"/>
        </w:rPr>
        <w:t>Begreper som er definert i Avtalen</w:t>
      </w:r>
      <w:bookmarkEnd w:id="80"/>
    </w:p>
    <w:p w14:paraId="6EB077C1" w14:textId="77777777" w:rsidR="00815C05" w:rsidRPr="001D6E6B" w:rsidRDefault="00815C05" w:rsidP="00815C05">
      <w:pPr>
        <w:rPr>
          <w:b/>
        </w:rPr>
      </w:pPr>
      <w:r>
        <w:rPr>
          <w:b/>
        </w:rPr>
        <w:t xml:space="preserve">NB! </w:t>
      </w:r>
      <w:r w:rsidRPr="001D6E6B">
        <w:rPr>
          <w:b/>
        </w:rPr>
        <w:t xml:space="preserve">Begrepsforklaringene skal ikke endres av Partene. </w:t>
      </w:r>
    </w:p>
    <w:p w14:paraId="02EF2B84" w14:textId="77777777" w:rsidR="00815C05" w:rsidRDefault="00815C05" w:rsidP="00815C05"/>
    <w:p w14:paraId="2C6518EF" w14:textId="77777777" w:rsidR="00815C05" w:rsidRDefault="00815C05" w:rsidP="00815C05">
      <w:r>
        <w:t>Begrepene benyttes i Avtalen i bestemt og ubestemt form entall og/eller flertall.</w:t>
      </w:r>
    </w:p>
    <w:p w14:paraId="3D7A4239" w14:textId="77777777" w:rsidR="00815C05" w:rsidRPr="00EB592B" w:rsidRDefault="00815C05" w:rsidP="00815C05"/>
    <w:tbl>
      <w:tblPr>
        <w:tblW w:w="9644" w:type="dxa"/>
        <w:jc w:val="center"/>
        <w:tblLayout w:type="fixed"/>
        <w:tblCellMar>
          <w:left w:w="70" w:type="dxa"/>
          <w:right w:w="70" w:type="dxa"/>
        </w:tblCellMar>
        <w:tblLook w:val="04A0" w:firstRow="1" w:lastRow="0" w:firstColumn="1" w:lastColumn="0" w:noHBand="0" w:noVBand="1"/>
      </w:tblPr>
      <w:tblGrid>
        <w:gridCol w:w="2122"/>
        <w:gridCol w:w="6247"/>
        <w:gridCol w:w="1275"/>
      </w:tblGrid>
      <w:tr w:rsidR="00815C05" w:rsidRPr="009A5536" w14:paraId="67A928F5" w14:textId="77777777" w:rsidTr="00AA504D">
        <w:trPr>
          <w:trHeight w:val="454"/>
          <w:jc w:val="center"/>
        </w:trPr>
        <w:tc>
          <w:tcPr>
            <w:tcW w:w="2122" w:type="dxa"/>
            <w:tcBorders>
              <w:top w:val="single" w:sz="4" w:space="0" w:color="auto"/>
              <w:left w:val="single" w:sz="4" w:space="0" w:color="auto"/>
              <w:bottom w:val="single" w:sz="4" w:space="0" w:color="auto"/>
              <w:right w:val="single" w:sz="4" w:space="0" w:color="auto"/>
            </w:tcBorders>
            <w:vAlign w:val="center"/>
          </w:tcPr>
          <w:p w14:paraId="164B546F" w14:textId="77777777" w:rsidR="00815C05" w:rsidRPr="005E6831" w:rsidRDefault="00815C05" w:rsidP="00AA504D">
            <w:pPr>
              <w:rPr>
                <w:rFonts w:cs="Arial"/>
                <w:b/>
                <w:bCs/>
                <w:sz w:val="18"/>
                <w:szCs w:val="18"/>
              </w:rPr>
            </w:pPr>
            <w:r w:rsidRPr="005E6831">
              <w:rPr>
                <w:rFonts w:cs="Arial"/>
                <w:b/>
                <w:bCs/>
                <w:sz w:val="18"/>
                <w:szCs w:val="18"/>
              </w:rPr>
              <w:t>Begrep</w:t>
            </w:r>
          </w:p>
        </w:tc>
        <w:tc>
          <w:tcPr>
            <w:tcW w:w="6247" w:type="dxa"/>
            <w:tcBorders>
              <w:top w:val="single" w:sz="4" w:space="0" w:color="auto"/>
              <w:left w:val="nil"/>
              <w:bottom w:val="single" w:sz="4" w:space="0" w:color="auto"/>
              <w:right w:val="single" w:sz="4" w:space="0" w:color="auto"/>
            </w:tcBorders>
            <w:vAlign w:val="center"/>
          </w:tcPr>
          <w:p w14:paraId="62F2E3FD" w14:textId="77777777" w:rsidR="00815C05" w:rsidRPr="005E6831" w:rsidRDefault="00815C05" w:rsidP="00AA504D">
            <w:pPr>
              <w:rPr>
                <w:rFonts w:cs="Arial"/>
                <w:b/>
                <w:bCs/>
                <w:sz w:val="18"/>
                <w:szCs w:val="18"/>
              </w:rPr>
            </w:pPr>
            <w:r w:rsidRPr="005E6831">
              <w:rPr>
                <w:rFonts w:cs="Arial"/>
                <w:b/>
                <w:bCs/>
                <w:sz w:val="18"/>
                <w:szCs w:val="18"/>
              </w:rPr>
              <w:t>Definisjon/forklaring</w:t>
            </w:r>
          </w:p>
        </w:tc>
        <w:tc>
          <w:tcPr>
            <w:tcW w:w="1275" w:type="dxa"/>
            <w:tcBorders>
              <w:top w:val="single" w:sz="4" w:space="0" w:color="auto"/>
              <w:left w:val="nil"/>
              <w:bottom w:val="single" w:sz="4" w:space="0" w:color="auto"/>
              <w:right w:val="single" w:sz="4" w:space="0" w:color="auto"/>
            </w:tcBorders>
          </w:tcPr>
          <w:p w14:paraId="1B214D8F" w14:textId="77777777" w:rsidR="00815C05" w:rsidRPr="005E6831" w:rsidRDefault="00815C05" w:rsidP="00AA504D">
            <w:pPr>
              <w:rPr>
                <w:rFonts w:cs="Arial"/>
                <w:b/>
                <w:bCs/>
                <w:sz w:val="18"/>
                <w:szCs w:val="18"/>
              </w:rPr>
            </w:pPr>
            <w:r>
              <w:rPr>
                <w:rFonts w:cs="Arial"/>
                <w:b/>
                <w:bCs/>
                <w:sz w:val="18"/>
                <w:szCs w:val="18"/>
              </w:rPr>
              <w:t>Referanse til Avtalen</w:t>
            </w:r>
          </w:p>
        </w:tc>
      </w:tr>
      <w:tr w:rsidR="00815C05" w:rsidRPr="009A5536" w14:paraId="0D07F26D" w14:textId="77777777" w:rsidTr="00AA504D">
        <w:trPr>
          <w:trHeight w:val="454"/>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F95402E" w14:textId="77777777" w:rsidR="00815C05" w:rsidRPr="005E6831" w:rsidRDefault="00815C05" w:rsidP="00AA504D">
            <w:pPr>
              <w:rPr>
                <w:rFonts w:cs="Arial"/>
                <w:sz w:val="18"/>
                <w:szCs w:val="18"/>
              </w:rPr>
            </w:pPr>
            <w:r w:rsidRPr="005E6831">
              <w:rPr>
                <w:rFonts w:cs="Arial"/>
                <w:sz w:val="18"/>
                <w:szCs w:val="18"/>
              </w:rPr>
              <w:t>Avtalen</w:t>
            </w:r>
          </w:p>
        </w:tc>
        <w:tc>
          <w:tcPr>
            <w:tcW w:w="6247" w:type="dxa"/>
            <w:tcBorders>
              <w:top w:val="single" w:sz="4" w:space="0" w:color="auto"/>
              <w:left w:val="nil"/>
              <w:bottom w:val="single" w:sz="4" w:space="0" w:color="auto"/>
              <w:right w:val="single" w:sz="4" w:space="0" w:color="auto"/>
            </w:tcBorders>
            <w:vAlign w:val="center"/>
            <w:hideMark/>
          </w:tcPr>
          <w:p w14:paraId="7BCC043E" w14:textId="77777777" w:rsidR="00815C05" w:rsidRPr="005E6831" w:rsidRDefault="00815C05" w:rsidP="00AA504D">
            <w:pPr>
              <w:rPr>
                <w:rFonts w:cs="Arial"/>
                <w:sz w:val="18"/>
                <w:szCs w:val="18"/>
              </w:rPr>
            </w:pPr>
            <w:r>
              <w:rPr>
                <w:rFonts w:cs="Arial"/>
                <w:sz w:val="18"/>
                <w:szCs w:val="18"/>
              </w:rPr>
              <w:t>Den g</w:t>
            </w:r>
            <w:r w:rsidRPr="005E6831">
              <w:rPr>
                <w:rFonts w:cs="Arial"/>
                <w:sz w:val="18"/>
                <w:szCs w:val="18"/>
              </w:rPr>
              <w:t>enerell</w:t>
            </w:r>
            <w:r>
              <w:rPr>
                <w:rFonts w:cs="Arial"/>
                <w:sz w:val="18"/>
                <w:szCs w:val="18"/>
              </w:rPr>
              <w:t>e</w:t>
            </w:r>
            <w:r w:rsidRPr="005E6831">
              <w:rPr>
                <w:rFonts w:cs="Arial"/>
                <w:sz w:val="18"/>
                <w:szCs w:val="18"/>
              </w:rPr>
              <w:t xml:space="preserve"> </w:t>
            </w:r>
            <w:r>
              <w:rPr>
                <w:rFonts w:cs="Arial"/>
                <w:sz w:val="18"/>
                <w:szCs w:val="18"/>
              </w:rPr>
              <w:t>a</w:t>
            </w:r>
            <w:r w:rsidRPr="005E6831">
              <w:rPr>
                <w:rFonts w:cs="Arial"/>
                <w:sz w:val="18"/>
                <w:szCs w:val="18"/>
              </w:rPr>
              <w:t>vtaletekst</w:t>
            </w:r>
            <w:r>
              <w:rPr>
                <w:rFonts w:cs="Arial"/>
                <w:sz w:val="18"/>
                <w:szCs w:val="18"/>
              </w:rPr>
              <w:t>en</w:t>
            </w:r>
            <w:r w:rsidRPr="005E6831">
              <w:rPr>
                <w:rFonts w:cs="Arial"/>
                <w:sz w:val="18"/>
                <w:szCs w:val="18"/>
              </w:rPr>
              <w:t xml:space="preserve"> med bilag</w:t>
            </w:r>
            <w:r>
              <w:rPr>
                <w:rFonts w:cs="Arial"/>
                <w:sz w:val="18"/>
                <w:szCs w:val="18"/>
              </w:rPr>
              <w:t>.</w:t>
            </w:r>
            <w:r w:rsidRPr="005E6831">
              <w:rPr>
                <w:rFonts w:cs="Arial"/>
                <w:sz w:val="18"/>
                <w:szCs w:val="18"/>
              </w:rPr>
              <w:t xml:space="preserve"> </w:t>
            </w:r>
          </w:p>
        </w:tc>
        <w:tc>
          <w:tcPr>
            <w:tcW w:w="1275" w:type="dxa"/>
            <w:tcBorders>
              <w:top w:val="single" w:sz="4" w:space="0" w:color="auto"/>
              <w:left w:val="nil"/>
              <w:bottom w:val="single" w:sz="4" w:space="0" w:color="auto"/>
              <w:right w:val="single" w:sz="4" w:space="0" w:color="auto"/>
            </w:tcBorders>
          </w:tcPr>
          <w:p w14:paraId="5CCBAF10" w14:textId="77777777" w:rsidR="00815C05" w:rsidRDefault="00815C05" w:rsidP="00AA504D">
            <w:pPr>
              <w:rPr>
                <w:rFonts w:cs="Arial"/>
                <w:sz w:val="18"/>
                <w:szCs w:val="18"/>
              </w:rPr>
            </w:pPr>
            <w:r>
              <w:rPr>
                <w:rFonts w:cs="Arial"/>
                <w:sz w:val="18"/>
                <w:szCs w:val="18"/>
              </w:rPr>
              <w:t>1.1</w:t>
            </w:r>
          </w:p>
        </w:tc>
      </w:tr>
      <w:tr w:rsidR="00815C05" w:rsidRPr="009A5536" w14:paraId="343D2E7E"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04EBEB82" w14:textId="77777777" w:rsidR="00815C05" w:rsidRPr="005E6831" w:rsidRDefault="00815C05" w:rsidP="00AA504D">
            <w:pPr>
              <w:rPr>
                <w:rFonts w:cs="Arial"/>
                <w:color w:val="000000"/>
                <w:sz w:val="18"/>
                <w:szCs w:val="18"/>
              </w:rPr>
            </w:pPr>
            <w:r>
              <w:rPr>
                <w:rFonts w:cs="Arial"/>
                <w:color w:val="000000"/>
                <w:sz w:val="18"/>
                <w:szCs w:val="18"/>
              </w:rPr>
              <w:t>Avslutning</w:t>
            </w:r>
          </w:p>
        </w:tc>
        <w:tc>
          <w:tcPr>
            <w:tcW w:w="6247" w:type="dxa"/>
            <w:tcBorders>
              <w:top w:val="nil"/>
              <w:left w:val="nil"/>
              <w:bottom w:val="single" w:sz="4" w:space="0" w:color="auto"/>
              <w:right w:val="single" w:sz="4" w:space="0" w:color="auto"/>
            </w:tcBorders>
            <w:vAlign w:val="center"/>
          </w:tcPr>
          <w:p w14:paraId="69B69EA2" w14:textId="77777777" w:rsidR="00815C05" w:rsidRPr="005E6831" w:rsidRDefault="00815C05" w:rsidP="00AA504D">
            <w:pPr>
              <w:rPr>
                <w:rFonts w:cs="Arial"/>
                <w:color w:val="000000"/>
                <w:sz w:val="18"/>
                <w:szCs w:val="18"/>
              </w:rPr>
            </w:pPr>
            <w:r w:rsidRPr="00F016EE">
              <w:rPr>
                <w:rFonts w:cs="Arial"/>
                <w:color w:val="000000"/>
                <w:sz w:val="18"/>
                <w:szCs w:val="18"/>
              </w:rPr>
              <w:t xml:space="preserve">Tiltak som kommer til anvendelse når en Skytjeneste skal avsluttes eller Leverandørens </w:t>
            </w:r>
            <w:r>
              <w:rPr>
                <w:rFonts w:cs="Arial"/>
                <w:color w:val="000000"/>
                <w:sz w:val="18"/>
                <w:szCs w:val="18"/>
              </w:rPr>
              <w:t>Tilleggstjenester</w:t>
            </w:r>
            <w:r w:rsidRPr="00F016EE">
              <w:rPr>
                <w:rFonts w:cs="Arial"/>
                <w:color w:val="000000"/>
                <w:sz w:val="18"/>
                <w:szCs w:val="18"/>
              </w:rPr>
              <w:t xml:space="preserve"> i henhold til denne Avtalen helt eller delvis termineres i henhold til denne Avtalens bestemmelser om oppsigelse, avbestilling eller heving</w:t>
            </w:r>
            <w:r>
              <w:rPr>
                <w:rFonts w:cs="Arial"/>
                <w:color w:val="000000"/>
                <w:sz w:val="18"/>
                <w:szCs w:val="18"/>
              </w:rPr>
              <w:t>.</w:t>
            </w:r>
          </w:p>
        </w:tc>
        <w:tc>
          <w:tcPr>
            <w:tcW w:w="1275" w:type="dxa"/>
            <w:tcBorders>
              <w:top w:val="nil"/>
              <w:left w:val="nil"/>
              <w:bottom w:val="single" w:sz="4" w:space="0" w:color="auto"/>
              <w:right w:val="single" w:sz="4" w:space="0" w:color="auto"/>
            </w:tcBorders>
          </w:tcPr>
          <w:p w14:paraId="1DF0A6D6" w14:textId="77777777" w:rsidR="00815C05" w:rsidRDefault="00815C05" w:rsidP="00AA504D">
            <w:pPr>
              <w:rPr>
                <w:rFonts w:cs="Arial"/>
                <w:color w:val="000000"/>
                <w:sz w:val="18"/>
                <w:szCs w:val="18"/>
              </w:rPr>
            </w:pPr>
            <w:r>
              <w:rPr>
                <w:rFonts w:cs="Arial"/>
                <w:color w:val="000000"/>
                <w:sz w:val="18"/>
                <w:szCs w:val="18"/>
              </w:rPr>
              <w:t>2.6</w:t>
            </w:r>
          </w:p>
        </w:tc>
      </w:tr>
      <w:tr w:rsidR="00815C05" w:rsidRPr="009A5536" w14:paraId="089EC1BC"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2A2D6DF1" w14:textId="77777777" w:rsidR="00815C05" w:rsidRPr="005E6831" w:rsidRDefault="00815C05" w:rsidP="00AA504D">
            <w:pPr>
              <w:rPr>
                <w:rFonts w:cs="Arial"/>
                <w:sz w:val="18"/>
                <w:szCs w:val="18"/>
              </w:rPr>
            </w:pPr>
            <w:r w:rsidRPr="005E6831">
              <w:rPr>
                <w:rFonts w:cs="Arial"/>
                <w:sz w:val="18"/>
                <w:szCs w:val="18"/>
              </w:rPr>
              <w:t>Godkjenningsprøve</w:t>
            </w:r>
          </w:p>
        </w:tc>
        <w:tc>
          <w:tcPr>
            <w:tcW w:w="6247" w:type="dxa"/>
            <w:tcBorders>
              <w:top w:val="nil"/>
              <w:left w:val="nil"/>
              <w:bottom w:val="single" w:sz="4" w:space="0" w:color="auto"/>
              <w:right w:val="single" w:sz="4" w:space="0" w:color="auto"/>
            </w:tcBorders>
            <w:vAlign w:val="center"/>
          </w:tcPr>
          <w:p w14:paraId="2BDF8C0C" w14:textId="77777777" w:rsidR="00815C05" w:rsidRPr="005E6831" w:rsidRDefault="00815C05" w:rsidP="00AA504D">
            <w:pPr>
              <w:rPr>
                <w:rFonts w:cs="Arial"/>
                <w:sz w:val="18"/>
                <w:szCs w:val="18"/>
              </w:rPr>
            </w:pPr>
            <w:r w:rsidRPr="005E6831">
              <w:rPr>
                <w:rFonts w:cs="Arial"/>
                <w:sz w:val="18"/>
                <w:szCs w:val="18"/>
              </w:rPr>
              <w:t xml:space="preserve">Kundens undersøkelse av </w:t>
            </w:r>
            <w:r>
              <w:rPr>
                <w:rFonts w:cs="Arial"/>
                <w:sz w:val="18"/>
                <w:szCs w:val="18"/>
              </w:rPr>
              <w:t xml:space="preserve">at Tilleggstjenestene og en eller flere Skytjenester </w:t>
            </w:r>
            <w:r w:rsidRPr="005E6831">
              <w:rPr>
                <w:rFonts w:cs="Arial"/>
                <w:sz w:val="18"/>
                <w:szCs w:val="18"/>
              </w:rPr>
              <w:t>fungerer i overensstemmelse med det som er avtalt</w:t>
            </w:r>
            <w:r>
              <w:rPr>
                <w:rFonts w:cs="Arial"/>
                <w:sz w:val="18"/>
                <w:szCs w:val="18"/>
              </w:rPr>
              <w:t xml:space="preserve"> før de tas i bruk av Kunden</w:t>
            </w:r>
            <w:r w:rsidRPr="005E6831">
              <w:rPr>
                <w:rFonts w:cs="Arial"/>
                <w:sz w:val="18"/>
                <w:szCs w:val="18"/>
              </w:rPr>
              <w:t xml:space="preserve">. </w:t>
            </w:r>
          </w:p>
        </w:tc>
        <w:tc>
          <w:tcPr>
            <w:tcW w:w="1275" w:type="dxa"/>
            <w:tcBorders>
              <w:top w:val="nil"/>
              <w:left w:val="nil"/>
              <w:bottom w:val="single" w:sz="4" w:space="0" w:color="auto"/>
              <w:right w:val="single" w:sz="4" w:space="0" w:color="auto"/>
            </w:tcBorders>
          </w:tcPr>
          <w:p w14:paraId="3A0C6580" w14:textId="77777777" w:rsidR="00815C05" w:rsidRPr="005E6831" w:rsidRDefault="00815C05" w:rsidP="00AA504D">
            <w:pPr>
              <w:rPr>
                <w:rFonts w:cs="Arial"/>
                <w:sz w:val="18"/>
                <w:szCs w:val="18"/>
              </w:rPr>
            </w:pPr>
            <w:r>
              <w:rPr>
                <w:rFonts w:cs="Arial"/>
                <w:sz w:val="18"/>
                <w:szCs w:val="18"/>
              </w:rPr>
              <w:t>2.4</w:t>
            </w:r>
          </w:p>
        </w:tc>
      </w:tr>
      <w:tr w:rsidR="00815C05" w:rsidRPr="009A5536" w14:paraId="6B39D90D"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4D7B01CB" w14:textId="77777777" w:rsidR="00815C05" w:rsidRPr="005E6831" w:rsidRDefault="00815C05" w:rsidP="00AA504D">
            <w:pPr>
              <w:rPr>
                <w:rFonts w:cs="Arial"/>
                <w:sz w:val="18"/>
                <w:szCs w:val="18"/>
              </w:rPr>
            </w:pPr>
            <w:r w:rsidRPr="005E6831">
              <w:rPr>
                <w:rFonts w:cs="Arial"/>
                <w:sz w:val="18"/>
                <w:szCs w:val="18"/>
              </w:rPr>
              <w:t>Kunde</w:t>
            </w:r>
          </w:p>
        </w:tc>
        <w:tc>
          <w:tcPr>
            <w:tcW w:w="6247" w:type="dxa"/>
            <w:tcBorders>
              <w:top w:val="nil"/>
              <w:left w:val="nil"/>
              <w:bottom w:val="single" w:sz="4" w:space="0" w:color="auto"/>
              <w:right w:val="single" w:sz="4" w:space="0" w:color="auto"/>
            </w:tcBorders>
            <w:vAlign w:val="center"/>
          </w:tcPr>
          <w:p w14:paraId="0300A0F1" w14:textId="77777777" w:rsidR="00815C05" w:rsidRPr="005E6831" w:rsidRDefault="00815C05" w:rsidP="00AA504D">
            <w:pPr>
              <w:rPr>
                <w:rFonts w:cs="Arial"/>
                <w:sz w:val="18"/>
                <w:szCs w:val="18"/>
              </w:rPr>
            </w:pPr>
            <w:r>
              <w:rPr>
                <w:rFonts w:cs="Arial"/>
                <w:sz w:val="18"/>
                <w:szCs w:val="18"/>
              </w:rPr>
              <w:t>P</w:t>
            </w:r>
            <w:r w:rsidRPr="005E6831">
              <w:rPr>
                <w:rFonts w:cs="Arial"/>
                <w:sz w:val="18"/>
                <w:szCs w:val="18"/>
              </w:rPr>
              <w:t>art i Avtalen</w:t>
            </w:r>
            <w:r>
              <w:rPr>
                <w:rFonts w:cs="Arial"/>
                <w:sz w:val="18"/>
                <w:szCs w:val="18"/>
              </w:rPr>
              <w:t xml:space="preserve"> som skal motta Leverandørens Tilleggstjenester og benytte Skytjenestene.</w:t>
            </w:r>
          </w:p>
        </w:tc>
        <w:tc>
          <w:tcPr>
            <w:tcW w:w="1275" w:type="dxa"/>
            <w:tcBorders>
              <w:top w:val="nil"/>
              <w:left w:val="nil"/>
              <w:bottom w:val="single" w:sz="4" w:space="0" w:color="auto"/>
              <w:right w:val="single" w:sz="4" w:space="0" w:color="auto"/>
            </w:tcBorders>
          </w:tcPr>
          <w:p w14:paraId="4A2AE902" w14:textId="77777777" w:rsidR="00815C05" w:rsidRPr="005E6831" w:rsidRDefault="00815C05" w:rsidP="00AA504D">
            <w:pPr>
              <w:rPr>
                <w:rFonts w:cs="Arial"/>
                <w:sz w:val="18"/>
                <w:szCs w:val="18"/>
              </w:rPr>
            </w:pPr>
            <w:r>
              <w:rPr>
                <w:rFonts w:cs="Arial"/>
                <w:sz w:val="18"/>
                <w:szCs w:val="18"/>
              </w:rPr>
              <w:t>Forsiden</w:t>
            </w:r>
          </w:p>
        </w:tc>
      </w:tr>
      <w:tr w:rsidR="00815C05" w:rsidRPr="009A5536" w14:paraId="49ECDDA3"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2548CB13" w14:textId="77777777" w:rsidR="00815C05" w:rsidRPr="005E6831" w:rsidRDefault="00815C05" w:rsidP="00AA504D">
            <w:pPr>
              <w:rPr>
                <w:rFonts w:cs="Arial"/>
                <w:sz w:val="18"/>
                <w:szCs w:val="18"/>
              </w:rPr>
            </w:pPr>
            <w:r w:rsidRPr="005E6831">
              <w:rPr>
                <w:rFonts w:cs="Arial"/>
                <w:sz w:val="18"/>
                <w:szCs w:val="18"/>
              </w:rPr>
              <w:t>Leverandør</w:t>
            </w:r>
          </w:p>
        </w:tc>
        <w:tc>
          <w:tcPr>
            <w:tcW w:w="6247" w:type="dxa"/>
            <w:tcBorders>
              <w:top w:val="nil"/>
              <w:left w:val="nil"/>
              <w:bottom w:val="single" w:sz="4" w:space="0" w:color="auto"/>
              <w:right w:val="single" w:sz="4" w:space="0" w:color="auto"/>
            </w:tcBorders>
            <w:vAlign w:val="center"/>
            <w:hideMark/>
          </w:tcPr>
          <w:p w14:paraId="74A35B69" w14:textId="77777777" w:rsidR="00815C05" w:rsidRPr="005E6831" w:rsidRDefault="00815C05" w:rsidP="00AA504D">
            <w:pPr>
              <w:rPr>
                <w:rFonts w:cs="Arial"/>
                <w:sz w:val="18"/>
                <w:szCs w:val="18"/>
              </w:rPr>
            </w:pPr>
            <w:r>
              <w:rPr>
                <w:rFonts w:cs="Arial"/>
                <w:sz w:val="18"/>
                <w:szCs w:val="18"/>
              </w:rPr>
              <w:t>P</w:t>
            </w:r>
            <w:r w:rsidRPr="005E6831">
              <w:rPr>
                <w:rFonts w:cs="Arial"/>
                <w:sz w:val="18"/>
                <w:szCs w:val="18"/>
              </w:rPr>
              <w:t>art i Avtalen</w:t>
            </w:r>
            <w:r>
              <w:rPr>
                <w:rFonts w:cs="Arial"/>
                <w:sz w:val="18"/>
                <w:szCs w:val="18"/>
              </w:rPr>
              <w:t xml:space="preserve"> som </w:t>
            </w:r>
            <w:r w:rsidRPr="005E6831">
              <w:rPr>
                <w:rFonts w:cs="Arial"/>
                <w:sz w:val="18"/>
                <w:szCs w:val="18"/>
              </w:rPr>
              <w:t xml:space="preserve">leverer </w:t>
            </w:r>
            <w:r>
              <w:rPr>
                <w:rFonts w:cs="Arial"/>
                <w:sz w:val="18"/>
                <w:szCs w:val="18"/>
              </w:rPr>
              <w:t>Tilleggstjenester</w:t>
            </w:r>
            <w:r w:rsidRPr="005E6831">
              <w:rPr>
                <w:rFonts w:cs="Arial"/>
                <w:sz w:val="18"/>
                <w:szCs w:val="18"/>
              </w:rPr>
              <w:t xml:space="preserve"> knyttet til Skytjenester og i noen tilfeller også selve Skytjenestene. </w:t>
            </w:r>
          </w:p>
        </w:tc>
        <w:tc>
          <w:tcPr>
            <w:tcW w:w="1275" w:type="dxa"/>
            <w:tcBorders>
              <w:top w:val="nil"/>
              <w:left w:val="nil"/>
              <w:bottom w:val="single" w:sz="4" w:space="0" w:color="auto"/>
              <w:right w:val="single" w:sz="4" w:space="0" w:color="auto"/>
            </w:tcBorders>
          </w:tcPr>
          <w:p w14:paraId="39F6BE3C" w14:textId="77777777" w:rsidR="00815C05" w:rsidRPr="005E6831" w:rsidRDefault="00815C05" w:rsidP="00AA504D">
            <w:pPr>
              <w:rPr>
                <w:rFonts w:cs="Arial"/>
                <w:sz w:val="18"/>
                <w:szCs w:val="18"/>
              </w:rPr>
            </w:pPr>
            <w:r>
              <w:rPr>
                <w:rFonts w:cs="Arial"/>
                <w:sz w:val="18"/>
                <w:szCs w:val="18"/>
              </w:rPr>
              <w:t>Forsiden</w:t>
            </w:r>
          </w:p>
        </w:tc>
      </w:tr>
      <w:tr w:rsidR="00815C05" w:rsidRPr="009A5536" w14:paraId="15C1D5C6"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1EFF87E4" w14:textId="77777777" w:rsidR="00815C05" w:rsidRPr="005E6831" w:rsidRDefault="00815C05" w:rsidP="00AA504D">
            <w:pPr>
              <w:rPr>
                <w:rFonts w:cs="Arial"/>
                <w:sz w:val="18"/>
                <w:szCs w:val="18"/>
              </w:rPr>
            </w:pPr>
            <w:r>
              <w:rPr>
                <w:rFonts w:cs="Arial"/>
                <w:sz w:val="18"/>
                <w:szCs w:val="18"/>
              </w:rPr>
              <w:t>Leveringsfrist</w:t>
            </w:r>
          </w:p>
        </w:tc>
        <w:tc>
          <w:tcPr>
            <w:tcW w:w="6247" w:type="dxa"/>
            <w:tcBorders>
              <w:top w:val="nil"/>
              <w:left w:val="nil"/>
              <w:bottom w:val="single" w:sz="4" w:space="0" w:color="auto"/>
              <w:right w:val="single" w:sz="4" w:space="0" w:color="auto"/>
            </w:tcBorders>
            <w:vAlign w:val="center"/>
          </w:tcPr>
          <w:p w14:paraId="4C0CE8DB" w14:textId="77777777" w:rsidR="00815C05" w:rsidRPr="005E6831" w:rsidRDefault="00815C05" w:rsidP="00AA504D">
            <w:pPr>
              <w:rPr>
                <w:rFonts w:cs="Arial"/>
                <w:sz w:val="18"/>
                <w:szCs w:val="18"/>
              </w:rPr>
            </w:pPr>
            <w:r>
              <w:rPr>
                <w:rFonts w:cs="Arial"/>
                <w:sz w:val="18"/>
                <w:szCs w:val="18"/>
              </w:rPr>
              <w:t xml:space="preserve">Det </w:t>
            </w:r>
            <w:r w:rsidRPr="00A83104">
              <w:rPr>
                <w:rFonts w:cs="Arial"/>
                <w:sz w:val="18"/>
                <w:szCs w:val="18"/>
              </w:rPr>
              <w:t>avtalt</w:t>
            </w:r>
            <w:r>
              <w:rPr>
                <w:rFonts w:cs="Arial"/>
                <w:sz w:val="18"/>
                <w:szCs w:val="18"/>
              </w:rPr>
              <w:t>e</w:t>
            </w:r>
            <w:r w:rsidRPr="00A83104">
              <w:rPr>
                <w:rFonts w:cs="Arial"/>
                <w:sz w:val="18"/>
                <w:szCs w:val="18"/>
              </w:rPr>
              <w:t xml:space="preserve"> tidspunkt</w:t>
            </w:r>
            <w:r>
              <w:rPr>
                <w:rFonts w:cs="Arial"/>
                <w:sz w:val="18"/>
                <w:szCs w:val="18"/>
              </w:rPr>
              <w:t>et</w:t>
            </w:r>
            <w:r w:rsidRPr="00A83104">
              <w:rPr>
                <w:rFonts w:cs="Arial"/>
                <w:sz w:val="18"/>
                <w:szCs w:val="18"/>
              </w:rPr>
              <w:t xml:space="preserve"> for ferdigstilling av </w:t>
            </w:r>
            <w:r>
              <w:rPr>
                <w:rFonts w:cs="Arial"/>
                <w:sz w:val="18"/>
                <w:szCs w:val="18"/>
              </w:rPr>
              <w:t>Tilleggstjenestene</w:t>
            </w:r>
            <w:r w:rsidRPr="00A83104">
              <w:rPr>
                <w:rFonts w:cs="Arial"/>
                <w:sz w:val="18"/>
                <w:szCs w:val="18"/>
              </w:rPr>
              <w:t xml:space="preserve"> til Kundens Godkjenningsprøve </w:t>
            </w:r>
            <w:r>
              <w:rPr>
                <w:rFonts w:cs="Arial"/>
                <w:sz w:val="18"/>
                <w:szCs w:val="18"/>
              </w:rPr>
              <w:t xml:space="preserve">og eventuelle andre </w:t>
            </w:r>
            <w:r w:rsidRPr="00A83104">
              <w:rPr>
                <w:rFonts w:cs="Arial"/>
                <w:sz w:val="18"/>
                <w:szCs w:val="18"/>
              </w:rPr>
              <w:t>frist</w:t>
            </w:r>
            <w:r>
              <w:rPr>
                <w:rFonts w:cs="Arial"/>
                <w:sz w:val="18"/>
                <w:szCs w:val="18"/>
              </w:rPr>
              <w:t>er</w:t>
            </w:r>
            <w:r w:rsidRPr="00A83104">
              <w:rPr>
                <w:rFonts w:cs="Arial"/>
                <w:sz w:val="18"/>
                <w:szCs w:val="18"/>
              </w:rPr>
              <w:t xml:space="preserve"> for levering av </w:t>
            </w:r>
            <w:r>
              <w:rPr>
                <w:rFonts w:cs="Arial"/>
                <w:sz w:val="18"/>
                <w:szCs w:val="18"/>
              </w:rPr>
              <w:t>Tilleggstjenestene</w:t>
            </w:r>
            <w:r w:rsidRPr="00A83104">
              <w:rPr>
                <w:rFonts w:cs="Arial"/>
                <w:sz w:val="18"/>
                <w:szCs w:val="18"/>
              </w:rPr>
              <w:t xml:space="preserve"> som Partene har avtalt i bilag 4</w:t>
            </w:r>
            <w:r>
              <w:rPr>
                <w:rFonts w:cs="Arial"/>
                <w:sz w:val="18"/>
                <w:szCs w:val="18"/>
              </w:rPr>
              <w:t xml:space="preserve"> eller i Etableringsplanen.</w:t>
            </w:r>
          </w:p>
        </w:tc>
        <w:tc>
          <w:tcPr>
            <w:tcW w:w="1275" w:type="dxa"/>
            <w:tcBorders>
              <w:top w:val="nil"/>
              <w:left w:val="nil"/>
              <w:bottom w:val="single" w:sz="4" w:space="0" w:color="auto"/>
              <w:right w:val="single" w:sz="4" w:space="0" w:color="auto"/>
            </w:tcBorders>
          </w:tcPr>
          <w:p w14:paraId="264DE7C9" w14:textId="77777777" w:rsidR="00815C05" w:rsidRDefault="00815C05" w:rsidP="00AA504D">
            <w:pPr>
              <w:rPr>
                <w:rFonts w:cs="Arial"/>
                <w:sz w:val="18"/>
                <w:szCs w:val="18"/>
              </w:rPr>
            </w:pPr>
            <w:r>
              <w:rPr>
                <w:rFonts w:cs="Arial"/>
                <w:sz w:val="18"/>
                <w:szCs w:val="18"/>
              </w:rPr>
              <w:t>9.5.3</w:t>
            </w:r>
          </w:p>
        </w:tc>
      </w:tr>
      <w:tr w:rsidR="00815C05" w:rsidRPr="009A5536" w14:paraId="11AEAFF0"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4832D8E8" w14:textId="77777777" w:rsidR="00815C05" w:rsidRPr="005E6831" w:rsidRDefault="00815C05" w:rsidP="00AA504D">
            <w:pPr>
              <w:rPr>
                <w:rFonts w:cs="Arial"/>
                <w:sz w:val="18"/>
                <w:szCs w:val="18"/>
              </w:rPr>
            </w:pPr>
            <w:r>
              <w:rPr>
                <w:rFonts w:cs="Arial"/>
                <w:sz w:val="18"/>
                <w:szCs w:val="18"/>
              </w:rPr>
              <w:t>Part</w:t>
            </w:r>
          </w:p>
        </w:tc>
        <w:tc>
          <w:tcPr>
            <w:tcW w:w="6247" w:type="dxa"/>
            <w:tcBorders>
              <w:top w:val="nil"/>
              <w:left w:val="nil"/>
              <w:bottom w:val="single" w:sz="4" w:space="0" w:color="auto"/>
              <w:right w:val="single" w:sz="4" w:space="0" w:color="auto"/>
            </w:tcBorders>
            <w:vAlign w:val="center"/>
          </w:tcPr>
          <w:p w14:paraId="61B81D29" w14:textId="77777777" w:rsidR="00815C05" w:rsidRPr="005E6831" w:rsidRDefault="00815C05" w:rsidP="00AA504D">
            <w:pPr>
              <w:rPr>
                <w:rFonts w:cs="Arial"/>
                <w:sz w:val="18"/>
                <w:szCs w:val="18"/>
              </w:rPr>
            </w:pPr>
            <w:r>
              <w:rPr>
                <w:rFonts w:cs="Arial"/>
                <w:sz w:val="18"/>
                <w:szCs w:val="18"/>
              </w:rPr>
              <w:t>Leverandøren eller Kunden</w:t>
            </w:r>
          </w:p>
        </w:tc>
        <w:tc>
          <w:tcPr>
            <w:tcW w:w="1275" w:type="dxa"/>
            <w:tcBorders>
              <w:top w:val="nil"/>
              <w:left w:val="nil"/>
              <w:bottom w:val="single" w:sz="4" w:space="0" w:color="auto"/>
              <w:right w:val="single" w:sz="4" w:space="0" w:color="auto"/>
            </w:tcBorders>
          </w:tcPr>
          <w:p w14:paraId="6F43A8C6" w14:textId="4EB4EDA4" w:rsidR="00815C05" w:rsidRDefault="00647825" w:rsidP="00AA504D">
            <w:pPr>
              <w:rPr>
                <w:rFonts w:cs="Arial"/>
                <w:sz w:val="18"/>
                <w:szCs w:val="18"/>
              </w:rPr>
            </w:pPr>
            <w:r>
              <w:rPr>
                <w:rFonts w:cs="Arial"/>
                <w:sz w:val="18"/>
                <w:szCs w:val="18"/>
              </w:rPr>
              <w:t>Side 2</w:t>
            </w:r>
          </w:p>
        </w:tc>
      </w:tr>
      <w:tr w:rsidR="00815C05" w:rsidRPr="00E031CC" w14:paraId="6862D9F8"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75A05556" w14:textId="77777777" w:rsidR="00815C05" w:rsidRPr="00E031CC" w:rsidRDefault="00815C05" w:rsidP="00AA504D">
            <w:pPr>
              <w:rPr>
                <w:rFonts w:cs="Arial"/>
                <w:color w:val="000000"/>
                <w:sz w:val="18"/>
                <w:szCs w:val="18"/>
              </w:rPr>
            </w:pPr>
            <w:r w:rsidRPr="00E031CC">
              <w:rPr>
                <w:rFonts w:cs="Arial"/>
                <w:color w:val="000000"/>
                <w:sz w:val="18"/>
                <w:szCs w:val="18"/>
              </w:rPr>
              <w:t>Skytjeneste</w:t>
            </w:r>
          </w:p>
        </w:tc>
        <w:tc>
          <w:tcPr>
            <w:tcW w:w="6247" w:type="dxa"/>
            <w:tcBorders>
              <w:top w:val="nil"/>
              <w:left w:val="nil"/>
              <w:bottom w:val="single" w:sz="4" w:space="0" w:color="auto"/>
              <w:right w:val="single" w:sz="4" w:space="0" w:color="auto"/>
            </w:tcBorders>
            <w:vAlign w:val="center"/>
            <w:hideMark/>
          </w:tcPr>
          <w:p w14:paraId="22F6CB91" w14:textId="77777777" w:rsidR="00815C05" w:rsidRPr="00E031CC" w:rsidRDefault="00815C05" w:rsidP="00AA504D">
            <w:pPr>
              <w:rPr>
                <w:rFonts w:cs="Arial"/>
                <w:color w:val="000000"/>
                <w:sz w:val="18"/>
                <w:szCs w:val="18"/>
              </w:rPr>
            </w:pPr>
            <w:r w:rsidRPr="00E031CC">
              <w:rPr>
                <w:rFonts w:cs="Arial"/>
                <w:color w:val="000000"/>
                <w:sz w:val="18"/>
                <w:szCs w:val="18"/>
              </w:rPr>
              <w:t xml:space="preserve">Programvare, infrastruktur og dataressurser levert på Standardvilkår som en tjeneste (as a Service) levert over nett, vanligvis internett.  </w:t>
            </w:r>
          </w:p>
        </w:tc>
        <w:tc>
          <w:tcPr>
            <w:tcW w:w="1275" w:type="dxa"/>
            <w:tcBorders>
              <w:top w:val="nil"/>
              <w:left w:val="nil"/>
              <w:bottom w:val="single" w:sz="4" w:space="0" w:color="auto"/>
              <w:right w:val="single" w:sz="4" w:space="0" w:color="auto"/>
            </w:tcBorders>
          </w:tcPr>
          <w:p w14:paraId="70EC2EF2" w14:textId="77777777" w:rsidR="00815C05" w:rsidRDefault="00815C05" w:rsidP="00AA504D">
            <w:pPr>
              <w:rPr>
                <w:rFonts w:cs="Arial"/>
                <w:color w:val="000000"/>
                <w:sz w:val="18"/>
                <w:szCs w:val="18"/>
              </w:rPr>
            </w:pPr>
            <w:r>
              <w:rPr>
                <w:rFonts w:cs="Arial"/>
                <w:color w:val="000000"/>
                <w:sz w:val="18"/>
                <w:szCs w:val="18"/>
              </w:rPr>
              <w:t>1.1.1</w:t>
            </w:r>
          </w:p>
          <w:p w14:paraId="2FD1FFBD" w14:textId="77777777" w:rsidR="00815C05" w:rsidRDefault="00815C05" w:rsidP="00AA504D">
            <w:pPr>
              <w:rPr>
                <w:rFonts w:cs="Arial"/>
                <w:color w:val="000000"/>
                <w:sz w:val="18"/>
                <w:szCs w:val="18"/>
              </w:rPr>
            </w:pPr>
          </w:p>
          <w:p w14:paraId="264CB906" w14:textId="77777777" w:rsidR="00815C05" w:rsidRPr="00E031CC" w:rsidRDefault="00815C05" w:rsidP="00AA504D">
            <w:pPr>
              <w:rPr>
                <w:rFonts w:cs="Arial"/>
                <w:color w:val="000000"/>
                <w:sz w:val="18"/>
                <w:szCs w:val="18"/>
              </w:rPr>
            </w:pPr>
          </w:p>
        </w:tc>
      </w:tr>
      <w:tr w:rsidR="00815C05" w:rsidRPr="009A5536" w14:paraId="6C03A692"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3350E12D" w14:textId="77777777" w:rsidR="00815C05" w:rsidRPr="005E6831" w:rsidRDefault="00815C05" w:rsidP="00AA504D">
            <w:pPr>
              <w:rPr>
                <w:rFonts w:cs="Arial"/>
                <w:sz w:val="18"/>
                <w:szCs w:val="18"/>
              </w:rPr>
            </w:pPr>
            <w:r w:rsidRPr="005E6831">
              <w:rPr>
                <w:rFonts w:cs="Arial"/>
                <w:sz w:val="18"/>
                <w:szCs w:val="18"/>
              </w:rPr>
              <w:t>Skytjenesteleverandør</w:t>
            </w:r>
          </w:p>
        </w:tc>
        <w:tc>
          <w:tcPr>
            <w:tcW w:w="6247" w:type="dxa"/>
            <w:tcBorders>
              <w:top w:val="nil"/>
              <w:left w:val="nil"/>
              <w:bottom w:val="single" w:sz="4" w:space="0" w:color="auto"/>
              <w:right w:val="single" w:sz="4" w:space="0" w:color="auto"/>
            </w:tcBorders>
            <w:vAlign w:val="center"/>
          </w:tcPr>
          <w:p w14:paraId="40DB4C45" w14:textId="77777777" w:rsidR="00815C05" w:rsidRPr="005E6831" w:rsidRDefault="00815C05" w:rsidP="00AA504D">
            <w:pPr>
              <w:rPr>
                <w:rFonts w:cs="Arial"/>
                <w:sz w:val="18"/>
                <w:szCs w:val="18"/>
              </w:rPr>
            </w:pPr>
            <w:r>
              <w:rPr>
                <w:rFonts w:cs="Arial"/>
                <w:sz w:val="18"/>
                <w:szCs w:val="18"/>
              </w:rPr>
              <w:t>Den som produserer Skytjenestene og som har fastsatt Standardvilkårene.</w:t>
            </w:r>
          </w:p>
        </w:tc>
        <w:tc>
          <w:tcPr>
            <w:tcW w:w="1275" w:type="dxa"/>
            <w:tcBorders>
              <w:top w:val="nil"/>
              <w:left w:val="nil"/>
              <w:bottom w:val="single" w:sz="4" w:space="0" w:color="auto"/>
              <w:right w:val="single" w:sz="4" w:space="0" w:color="auto"/>
            </w:tcBorders>
          </w:tcPr>
          <w:p w14:paraId="3809D380" w14:textId="77777777" w:rsidR="00815C05" w:rsidRDefault="00815C05" w:rsidP="00AA504D">
            <w:pPr>
              <w:rPr>
                <w:rFonts w:cs="Arial"/>
                <w:sz w:val="18"/>
                <w:szCs w:val="18"/>
              </w:rPr>
            </w:pPr>
            <w:r>
              <w:rPr>
                <w:rFonts w:cs="Arial"/>
                <w:sz w:val="18"/>
                <w:szCs w:val="18"/>
              </w:rPr>
              <w:t>1.1.1</w:t>
            </w:r>
          </w:p>
        </w:tc>
      </w:tr>
      <w:tr w:rsidR="00815C05" w:rsidRPr="009A5536" w14:paraId="70067171"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631A1D68" w14:textId="77777777" w:rsidR="00815C05" w:rsidRPr="005E6831" w:rsidRDefault="00815C05" w:rsidP="00AA504D">
            <w:pPr>
              <w:rPr>
                <w:rFonts w:cs="Arial"/>
                <w:sz w:val="18"/>
                <w:szCs w:val="18"/>
              </w:rPr>
            </w:pPr>
            <w:r w:rsidRPr="005E6831">
              <w:rPr>
                <w:rFonts w:cs="Arial"/>
                <w:sz w:val="18"/>
                <w:szCs w:val="18"/>
              </w:rPr>
              <w:t>Standardvilkår</w:t>
            </w:r>
          </w:p>
        </w:tc>
        <w:tc>
          <w:tcPr>
            <w:tcW w:w="6247" w:type="dxa"/>
            <w:tcBorders>
              <w:top w:val="nil"/>
              <w:left w:val="nil"/>
              <w:bottom w:val="single" w:sz="4" w:space="0" w:color="auto"/>
              <w:right w:val="single" w:sz="4" w:space="0" w:color="auto"/>
            </w:tcBorders>
            <w:vAlign w:val="center"/>
            <w:hideMark/>
          </w:tcPr>
          <w:p w14:paraId="7BE70E0C" w14:textId="77777777" w:rsidR="00815C05" w:rsidRPr="005E6831" w:rsidRDefault="00815C05" w:rsidP="00AA504D">
            <w:pPr>
              <w:rPr>
                <w:rFonts w:cs="Arial"/>
                <w:sz w:val="18"/>
                <w:szCs w:val="18"/>
              </w:rPr>
            </w:pPr>
            <w:r w:rsidRPr="005E6831">
              <w:rPr>
                <w:rFonts w:cs="Arial"/>
                <w:sz w:val="18"/>
                <w:szCs w:val="18"/>
              </w:rPr>
              <w:t xml:space="preserve">De vilkår som en Skytjenesteleverandør eller en leverandør av standardløsninger legger til grunn for bruken av sin tjeneste. Standardvilkårene omfatter alle vilkår knyttet til Kundens bruk av tjenesten. Standardvilkårene skal </w:t>
            </w:r>
            <w:proofErr w:type="gramStart"/>
            <w:r w:rsidRPr="005E6831">
              <w:rPr>
                <w:rFonts w:cs="Arial"/>
                <w:sz w:val="18"/>
                <w:szCs w:val="18"/>
              </w:rPr>
              <w:t>fremgå</w:t>
            </w:r>
            <w:proofErr w:type="gramEnd"/>
            <w:r w:rsidRPr="005E6831">
              <w:rPr>
                <w:rFonts w:cs="Arial"/>
                <w:sz w:val="18"/>
                <w:szCs w:val="18"/>
              </w:rPr>
              <w:t xml:space="preserve"> av bilag 10.</w:t>
            </w:r>
          </w:p>
        </w:tc>
        <w:tc>
          <w:tcPr>
            <w:tcW w:w="1275" w:type="dxa"/>
            <w:tcBorders>
              <w:top w:val="nil"/>
              <w:left w:val="nil"/>
              <w:bottom w:val="single" w:sz="4" w:space="0" w:color="auto"/>
              <w:right w:val="single" w:sz="4" w:space="0" w:color="auto"/>
            </w:tcBorders>
          </w:tcPr>
          <w:p w14:paraId="6A12D872" w14:textId="77777777" w:rsidR="00815C05" w:rsidRPr="005E6831" w:rsidRDefault="00815C05" w:rsidP="00AA504D">
            <w:pPr>
              <w:rPr>
                <w:rFonts w:cs="Arial"/>
                <w:sz w:val="18"/>
                <w:szCs w:val="18"/>
              </w:rPr>
            </w:pPr>
            <w:r>
              <w:rPr>
                <w:rFonts w:cs="Arial"/>
                <w:sz w:val="18"/>
                <w:szCs w:val="18"/>
              </w:rPr>
              <w:t>1.1.1</w:t>
            </w:r>
          </w:p>
        </w:tc>
      </w:tr>
      <w:tr w:rsidR="00815C05" w:rsidRPr="009A5536" w14:paraId="2BB8FFBB"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423AE8B2" w14:textId="77777777" w:rsidR="00815C05" w:rsidRPr="005E6831" w:rsidRDefault="00815C05" w:rsidP="00AA504D">
            <w:pPr>
              <w:rPr>
                <w:rFonts w:cs="Arial"/>
                <w:sz w:val="18"/>
                <w:szCs w:val="18"/>
              </w:rPr>
            </w:pPr>
            <w:r w:rsidRPr="005E6831">
              <w:rPr>
                <w:rFonts w:cs="Arial"/>
                <w:sz w:val="18"/>
                <w:szCs w:val="18"/>
              </w:rPr>
              <w:t>Systemlandskap</w:t>
            </w:r>
            <w:r>
              <w:rPr>
                <w:rFonts w:cs="Arial"/>
                <w:sz w:val="18"/>
                <w:szCs w:val="18"/>
              </w:rPr>
              <w:t xml:space="preserve"> (Kundens)</w:t>
            </w:r>
          </w:p>
        </w:tc>
        <w:tc>
          <w:tcPr>
            <w:tcW w:w="6247" w:type="dxa"/>
            <w:tcBorders>
              <w:top w:val="nil"/>
              <w:left w:val="nil"/>
              <w:bottom w:val="single" w:sz="4" w:space="0" w:color="auto"/>
              <w:right w:val="single" w:sz="4" w:space="0" w:color="auto"/>
            </w:tcBorders>
            <w:vAlign w:val="center"/>
          </w:tcPr>
          <w:p w14:paraId="68FDDD30" w14:textId="77777777" w:rsidR="00815C05" w:rsidRPr="005E6831" w:rsidRDefault="00815C05" w:rsidP="00AA504D">
            <w:pPr>
              <w:rPr>
                <w:rFonts w:cs="Arial"/>
                <w:sz w:val="18"/>
                <w:szCs w:val="18"/>
              </w:rPr>
            </w:pPr>
            <w:r w:rsidRPr="005E6831">
              <w:rPr>
                <w:rFonts w:cs="Arial"/>
                <w:sz w:val="18"/>
                <w:szCs w:val="18"/>
              </w:rPr>
              <w:t>Infrastruktur og systemer som det som anskaffes skal inngå i og fungere sammen med.</w:t>
            </w:r>
          </w:p>
        </w:tc>
        <w:tc>
          <w:tcPr>
            <w:tcW w:w="1275" w:type="dxa"/>
            <w:tcBorders>
              <w:top w:val="nil"/>
              <w:left w:val="nil"/>
              <w:bottom w:val="single" w:sz="4" w:space="0" w:color="auto"/>
              <w:right w:val="single" w:sz="4" w:space="0" w:color="auto"/>
            </w:tcBorders>
          </w:tcPr>
          <w:p w14:paraId="6E1B632F" w14:textId="77777777" w:rsidR="00815C05" w:rsidRPr="005E6831" w:rsidRDefault="00815C05" w:rsidP="00AA504D">
            <w:pPr>
              <w:rPr>
                <w:rFonts w:cs="Arial"/>
                <w:sz w:val="18"/>
                <w:szCs w:val="18"/>
              </w:rPr>
            </w:pPr>
            <w:r>
              <w:rPr>
                <w:rFonts w:cs="Arial"/>
                <w:sz w:val="18"/>
                <w:szCs w:val="18"/>
              </w:rPr>
              <w:t>1.1.1 og bilag 3</w:t>
            </w:r>
          </w:p>
        </w:tc>
      </w:tr>
      <w:tr w:rsidR="00815C05" w:rsidRPr="009A5536" w14:paraId="78997151"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733773EF" w14:textId="77777777" w:rsidR="00815C05" w:rsidRPr="005E6831" w:rsidRDefault="00815C05" w:rsidP="00AA504D">
            <w:pPr>
              <w:rPr>
                <w:rFonts w:cs="Arial"/>
                <w:sz w:val="18"/>
                <w:szCs w:val="18"/>
              </w:rPr>
            </w:pPr>
            <w:r>
              <w:rPr>
                <w:rFonts w:cs="Arial"/>
                <w:sz w:val="18"/>
                <w:szCs w:val="18"/>
              </w:rPr>
              <w:t>Tilleggstjenester</w:t>
            </w:r>
          </w:p>
        </w:tc>
        <w:tc>
          <w:tcPr>
            <w:tcW w:w="6247" w:type="dxa"/>
            <w:tcBorders>
              <w:top w:val="nil"/>
              <w:left w:val="nil"/>
              <w:bottom w:val="single" w:sz="4" w:space="0" w:color="auto"/>
              <w:right w:val="single" w:sz="4" w:space="0" w:color="auto"/>
            </w:tcBorders>
            <w:vAlign w:val="center"/>
            <w:hideMark/>
          </w:tcPr>
          <w:p w14:paraId="31679136" w14:textId="3C1160D2" w:rsidR="00815C05" w:rsidRPr="005E6831" w:rsidRDefault="00815C05" w:rsidP="00AA504D">
            <w:pPr>
              <w:rPr>
                <w:rFonts w:cs="Arial"/>
                <w:sz w:val="18"/>
                <w:szCs w:val="18"/>
              </w:rPr>
            </w:pPr>
            <w:r>
              <w:rPr>
                <w:rFonts w:cs="Arial"/>
                <w:sz w:val="18"/>
                <w:szCs w:val="18"/>
              </w:rPr>
              <w:t xml:space="preserve">Enkel </w:t>
            </w:r>
            <w:r w:rsidRPr="00093BC4">
              <w:rPr>
                <w:rFonts w:cs="Arial"/>
                <w:sz w:val="18"/>
                <w:szCs w:val="18"/>
              </w:rPr>
              <w:t>bistand knyttet til å gjøre Skytjenestene tilgjengelig for Kunden</w:t>
            </w:r>
            <w:r>
              <w:rPr>
                <w:rFonts w:cs="Arial"/>
                <w:sz w:val="18"/>
                <w:szCs w:val="18"/>
              </w:rPr>
              <w:t xml:space="preserve"> og andre tjenester som i Avtalen er kalt Tilleggstjenester, f.eks. vedlikehold av integrasjoner og bistand </w:t>
            </w:r>
            <w:r w:rsidR="00760D60">
              <w:rPr>
                <w:rFonts w:cs="Arial"/>
                <w:sz w:val="18"/>
                <w:szCs w:val="18"/>
              </w:rPr>
              <w:t>i forbindelse med</w:t>
            </w:r>
            <w:r>
              <w:rPr>
                <w:rFonts w:cs="Arial"/>
                <w:sz w:val="18"/>
                <w:szCs w:val="18"/>
              </w:rPr>
              <w:t xml:space="preserve"> avslutning av Avtalen.</w:t>
            </w:r>
          </w:p>
        </w:tc>
        <w:tc>
          <w:tcPr>
            <w:tcW w:w="1275" w:type="dxa"/>
            <w:tcBorders>
              <w:top w:val="nil"/>
              <w:left w:val="nil"/>
              <w:bottom w:val="single" w:sz="4" w:space="0" w:color="auto"/>
              <w:right w:val="single" w:sz="4" w:space="0" w:color="auto"/>
            </w:tcBorders>
          </w:tcPr>
          <w:p w14:paraId="6D3A81FB" w14:textId="77777777" w:rsidR="00815C05" w:rsidRPr="005E6831" w:rsidRDefault="00815C05" w:rsidP="00AA504D">
            <w:pPr>
              <w:rPr>
                <w:rFonts w:cs="Arial"/>
                <w:sz w:val="18"/>
                <w:szCs w:val="18"/>
              </w:rPr>
            </w:pPr>
            <w:r>
              <w:rPr>
                <w:rFonts w:cs="Arial"/>
                <w:sz w:val="18"/>
                <w:szCs w:val="18"/>
              </w:rPr>
              <w:t>1.1.2 og 2.3</w:t>
            </w:r>
          </w:p>
        </w:tc>
      </w:tr>
      <w:tr w:rsidR="00815C05" w:rsidRPr="009A5536" w14:paraId="6E984D51"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319D2970" w14:textId="77777777" w:rsidR="00815C05" w:rsidRPr="005E6831" w:rsidRDefault="00815C05" w:rsidP="00AA504D">
            <w:pPr>
              <w:rPr>
                <w:rFonts w:cs="Arial"/>
                <w:sz w:val="18"/>
                <w:szCs w:val="18"/>
              </w:rPr>
            </w:pPr>
            <w:r w:rsidRPr="005E6831">
              <w:rPr>
                <w:rFonts w:cs="Arial"/>
                <w:sz w:val="18"/>
                <w:szCs w:val="18"/>
              </w:rPr>
              <w:t>Virkedager</w:t>
            </w:r>
          </w:p>
        </w:tc>
        <w:tc>
          <w:tcPr>
            <w:tcW w:w="6247" w:type="dxa"/>
            <w:tcBorders>
              <w:top w:val="nil"/>
              <w:left w:val="nil"/>
              <w:bottom w:val="single" w:sz="4" w:space="0" w:color="auto"/>
              <w:right w:val="single" w:sz="4" w:space="0" w:color="auto"/>
            </w:tcBorders>
            <w:vAlign w:val="center"/>
          </w:tcPr>
          <w:p w14:paraId="754B6EA6" w14:textId="77777777" w:rsidR="00815C05" w:rsidRPr="005E6831" w:rsidRDefault="00815C05" w:rsidP="00AA504D">
            <w:pPr>
              <w:rPr>
                <w:rFonts w:cs="Arial"/>
                <w:sz w:val="18"/>
                <w:szCs w:val="18"/>
              </w:rPr>
            </w:pPr>
            <w:r w:rsidRPr="005E6831">
              <w:rPr>
                <w:rFonts w:cs="Arial"/>
                <w:sz w:val="18"/>
                <w:szCs w:val="18"/>
              </w:rPr>
              <w:t>De dagene som ikke er lørdager, søndager og offentlige høytids- og helligdager, og heller ikke jul</w:t>
            </w:r>
            <w:r>
              <w:rPr>
                <w:rFonts w:cs="Arial"/>
                <w:sz w:val="18"/>
                <w:szCs w:val="18"/>
              </w:rPr>
              <w:t>aften</w:t>
            </w:r>
            <w:r w:rsidRPr="005E6831">
              <w:rPr>
                <w:rFonts w:cs="Arial"/>
                <w:sz w:val="18"/>
                <w:szCs w:val="18"/>
              </w:rPr>
              <w:t xml:space="preserve"> og nyttårsaften.</w:t>
            </w:r>
          </w:p>
        </w:tc>
        <w:tc>
          <w:tcPr>
            <w:tcW w:w="1275" w:type="dxa"/>
            <w:tcBorders>
              <w:top w:val="nil"/>
              <w:left w:val="nil"/>
              <w:bottom w:val="single" w:sz="4" w:space="0" w:color="auto"/>
              <w:right w:val="single" w:sz="4" w:space="0" w:color="auto"/>
            </w:tcBorders>
          </w:tcPr>
          <w:p w14:paraId="69E0C2A6" w14:textId="77777777" w:rsidR="00815C05" w:rsidRPr="005E6831" w:rsidRDefault="00815C05" w:rsidP="00AA504D">
            <w:pPr>
              <w:rPr>
                <w:rFonts w:cs="Arial"/>
                <w:sz w:val="18"/>
                <w:szCs w:val="18"/>
              </w:rPr>
            </w:pPr>
            <w:r>
              <w:rPr>
                <w:rFonts w:cs="Arial"/>
                <w:sz w:val="18"/>
                <w:szCs w:val="18"/>
              </w:rPr>
              <w:t xml:space="preserve">Flere steder </w:t>
            </w:r>
            <w:proofErr w:type="spellStart"/>
            <w:r>
              <w:rPr>
                <w:rFonts w:cs="Arial"/>
                <w:sz w:val="18"/>
                <w:szCs w:val="18"/>
              </w:rPr>
              <w:t>ifm</w:t>
            </w:r>
            <w:proofErr w:type="spellEnd"/>
            <w:r>
              <w:rPr>
                <w:rFonts w:cs="Arial"/>
                <w:sz w:val="18"/>
                <w:szCs w:val="18"/>
              </w:rPr>
              <w:t xml:space="preserve"> frister</w:t>
            </w:r>
          </w:p>
        </w:tc>
      </w:tr>
    </w:tbl>
    <w:p w14:paraId="687DD766" w14:textId="77777777" w:rsidR="00424C7D" w:rsidRDefault="00424C7D">
      <w:pPr>
        <w:rPr>
          <w:rStyle w:val="Overskrift1Tegn"/>
          <w:rFonts w:eastAsiaTheme="minorHAnsi"/>
          <w:b/>
          <w:bCs w:val="0"/>
          <w:caps/>
        </w:rPr>
      </w:pPr>
      <w:r>
        <w:rPr>
          <w:rStyle w:val="Overskrift1Tegn"/>
          <w:rFonts w:eastAsiaTheme="minorHAnsi"/>
        </w:rPr>
        <w:br w:type="page"/>
      </w:r>
    </w:p>
    <w:p w14:paraId="465943AB" w14:textId="2BAE055A" w:rsidR="00815C05" w:rsidRPr="00667A29" w:rsidRDefault="00815C05" w:rsidP="00E50582">
      <w:pPr>
        <w:pStyle w:val="Overskrift1"/>
        <w:rPr>
          <w:szCs w:val="28"/>
        </w:rPr>
      </w:pPr>
      <w:bookmarkStart w:id="81" w:name="_Toc232770175"/>
      <w:r w:rsidRPr="00773271">
        <w:rPr>
          <w:rStyle w:val="Overskrift1Tegn"/>
        </w:rPr>
        <w:lastRenderedPageBreak/>
        <w:t>Bilag 1</w:t>
      </w:r>
      <w:r>
        <w:rPr>
          <w:rStyle w:val="Overskrift1Tegn"/>
        </w:rPr>
        <w:t>3:</w:t>
      </w:r>
      <w:r w:rsidRPr="00773271">
        <w:rPr>
          <w:rStyle w:val="Overskrift1Tegn"/>
        </w:rPr>
        <w:t xml:space="preserve"> </w:t>
      </w:r>
      <w:r>
        <w:rPr>
          <w:rStyle w:val="Overskrift1Tegn"/>
        </w:rPr>
        <w:t>Andre bilag</w:t>
      </w:r>
      <w:bookmarkEnd w:id="81"/>
    </w:p>
    <w:p w14:paraId="4EC7F25D" w14:textId="6A431898" w:rsidR="00815C05" w:rsidRPr="002D4F7B" w:rsidRDefault="00815C05" w:rsidP="002D4F7B">
      <w:pPr>
        <w:pStyle w:val="Overskrift2"/>
        <w:rPr>
          <w:sz w:val="24"/>
          <w:szCs w:val="24"/>
        </w:rPr>
      </w:pPr>
      <w:bookmarkStart w:id="82" w:name="_Toc232770176"/>
      <w:r w:rsidRPr="002D4F7B">
        <w:rPr>
          <w:sz w:val="24"/>
          <w:szCs w:val="24"/>
        </w:rPr>
        <w:t>Her inntas eventuelle andre bilag.</w:t>
      </w:r>
      <w:bookmarkEnd w:id="82"/>
      <w:r w:rsidRPr="002D4F7B">
        <w:rPr>
          <w:sz w:val="24"/>
          <w:szCs w:val="24"/>
        </w:rPr>
        <w:t xml:space="preserve"> </w:t>
      </w:r>
    </w:p>
    <w:sectPr w:rsidR="00815C05" w:rsidRPr="002D4F7B" w:rsidSect="00AA504D">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93EFB" w14:textId="77777777" w:rsidR="00610AF6" w:rsidRDefault="00610AF6">
      <w:r>
        <w:separator/>
      </w:r>
    </w:p>
    <w:p w14:paraId="1741FE86" w14:textId="77777777" w:rsidR="00610AF6" w:rsidRDefault="00610AF6"/>
  </w:endnote>
  <w:endnote w:type="continuationSeparator" w:id="0">
    <w:p w14:paraId="536BEA66" w14:textId="77777777" w:rsidR="00610AF6" w:rsidRDefault="00610AF6">
      <w:r>
        <w:continuationSeparator/>
      </w:r>
    </w:p>
    <w:p w14:paraId="6E0C20C5" w14:textId="77777777" w:rsidR="00610AF6" w:rsidRDefault="00610AF6"/>
  </w:endnote>
  <w:endnote w:type="continuationNotice" w:id="1">
    <w:p w14:paraId="0354D5C4" w14:textId="77777777" w:rsidR="00610AF6" w:rsidRDefault="00610AF6"/>
    <w:p w14:paraId="689980CA" w14:textId="77777777" w:rsidR="00610AF6" w:rsidRDefault="00610A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ource Sans 3">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320810" w:rsidRDefault="00320810" w:rsidP="0078684D">
    <w:pPr>
      <w:pStyle w:val="Topptekst"/>
      <w:rPr>
        <w:rFonts w:ascii="Calibri" w:hAnsi="Calibri"/>
      </w:rPr>
    </w:pPr>
  </w:p>
  <w:p w14:paraId="60984AC3" w14:textId="22B861DF" w:rsidR="00320810" w:rsidRPr="003666D3" w:rsidRDefault="00320810" w:rsidP="009F15F8">
    <w:pPr>
      <w:pStyle w:val="Bunntekst"/>
      <w:tabs>
        <w:tab w:val="clear" w:pos="9072"/>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rPr>
      <w:fldChar w:fldCharType="begin"/>
    </w:r>
    <w:r w:rsidRPr="003666D3">
      <w:rPr>
        <w:rFonts w:ascii="Calibri" w:hAnsi="Calibri"/>
      </w:rPr>
      <w:instrText xml:space="preserve"> PAGE </w:instrText>
    </w:r>
    <w:r w:rsidRPr="003666D3">
      <w:rPr>
        <w:rFonts w:ascii="Calibri" w:hAnsi="Calibri"/>
        <w:smallCaps/>
      </w:rPr>
      <w:fldChar w:fldCharType="separate"/>
    </w:r>
    <w:r>
      <w:rPr>
        <w:rFonts w:ascii="Calibri" w:hAnsi="Calibri"/>
        <w:noProof/>
      </w:rPr>
      <w:t>1</w:t>
    </w:r>
    <w:r w:rsidRPr="003666D3">
      <w:rPr>
        <w:rFonts w:ascii="Calibri" w:hAnsi="Calibri"/>
        <w:smallCaps/>
      </w:rPr>
      <w:fldChar w:fldCharType="end"/>
    </w:r>
    <w:r w:rsidRPr="003666D3">
      <w:rPr>
        <w:rFonts w:ascii="Calibri" w:hAnsi="Calibri"/>
      </w:rPr>
      <w:t xml:space="preserve"> av </w:t>
    </w:r>
    <w:r w:rsidRPr="003666D3">
      <w:rPr>
        <w:rFonts w:ascii="Calibri" w:hAnsi="Calibri"/>
        <w:smallCaps/>
      </w:rPr>
      <w:fldChar w:fldCharType="begin"/>
    </w:r>
    <w:r w:rsidRPr="003666D3">
      <w:rPr>
        <w:rFonts w:ascii="Calibri" w:hAnsi="Calibri"/>
      </w:rPr>
      <w:instrText xml:space="preserve"> NUMPAGES </w:instrText>
    </w:r>
    <w:r w:rsidRPr="003666D3">
      <w:rPr>
        <w:rFonts w:ascii="Calibri" w:hAnsi="Calibri"/>
        <w:smallCaps/>
      </w:rPr>
      <w:fldChar w:fldCharType="separate"/>
    </w:r>
    <w:r>
      <w:rPr>
        <w:rFonts w:ascii="Calibri" w:hAnsi="Calibri"/>
        <w:noProof/>
      </w:rPr>
      <w:t>24</w:t>
    </w:r>
    <w:r w:rsidRPr="003666D3">
      <w:rPr>
        <w:rFonts w:ascii="Calibri" w:hAnsi="Calibri"/>
        <w:smallCap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320810" w:rsidRPr="00363B7D" w:rsidRDefault="0032081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471C" w14:textId="7AE326C2" w:rsidR="009A5715" w:rsidRPr="002D6B0C" w:rsidRDefault="009A5715" w:rsidP="00A912FE">
    <w:pPr>
      <w:pStyle w:val="Bunntekst"/>
      <w:tabs>
        <w:tab w:val="clear" w:pos="4536"/>
        <w:tab w:val="clear" w:pos="9072"/>
      </w:tabs>
      <w:ind w:right="848"/>
      <w:jc w:val="right"/>
    </w:pPr>
    <w:r>
      <w:tab/>
    </w:r>
  </w:p>
  <w:p w14:paraId="545048AD" w14:textId="504B4AEA" w:rsidR="00815C05" w:rsidRDefault="00B00948" w:rsidP="00A912FE">
    <w:pPr>
      <w:pStyle w:val="Bunntekst"/>
      <w:tabs>
        <w:tab w:val="clear" w:pos="4536"/>
        <w:tab w:val="clear" w:pos="9072"/>
        <w:tab w:val="right" w:pos="8222"/>
      </w:tabs>
    </w:pPr>
    <w:r>
      <w:t>Bilag til</w:t>
    </w:r>
    <w:r w:rsidR="00C263F6">
      <w:t xml:space="preserve"> </w:t>
    </w:r>
    <w:r w:rsidR="00564EFC">
      <w:t>SSA</w:t>
    </w:r>
    <w:r w:rsidR="00C263F6">
      <w:t>-</w:t>
    </w:r>
    <w:r>
      <w:t>lille sky</w:t>
    </w:r>
    <w:r w:rsidR="00C263F6">
      <w:t xml:space="preserve"> 202</w:t>
    </w:r>
    <w:r w:rsidR="00325CBD">
      <w:t>6</w:t>
    </w:r>
    <w:r w:rsidR="00A912FE">
      <w:tab/>
    </w:r>
    <w:r w:rsidR="00A912FE" w:rsidRPr="002D6B0C">
      <w:t xml:space="preserve">Side </w:t>
    </w:r>
    <w:r w:rsidR="00A912FE" w:rsidRPr="002D6B0C">
      <w:fldChar w:fldCharType="begin"/>
    </w:r>
    <w:r w:rsidR="00A912FE" w:rsidRPr="002D6B0C">
      <w:instrText xml:space="preserve"> PAGE </w:instrText>
    </w:r>
    <w:r w:rsidR="00A912FE" w:rsidRPr="002D6B0C">
      <w:fldChar w:fldCharType="separate"/>
    </w:r>
    <w:r w:rsidR="00A912FE">
      <w:t>2</w:t>
    </w:r>
    <w:r w:rsidR="00A912FE" w:rsidRPr="002D6B0C">
      <w:fldChar w:fldCharType="end"/>
    </w:r>
    <w:r w:rsidR="00A912FE" w:rsidRPr="002D6B0C">
      <w:t xml:space="preserve"> av </w:t>
    </w:r>
    <w:r w:rsidR="00A912FE" w:rsidRPr="002D6B0C">
      <w:rPr>
        <w:rStyle w:val="Sidetall"/>
      </w:rPr>
      <w:fldChar w:fldCharType="begin"/>
    </w:r>
    <w:r w:rsidR="00A912FE" w:rsidRPr="002D6B0C">
      <w:rPr>
        <w:rStyle w:val="Sidetall"/>
      </w:rPr>
      <w:instrText xml:space="preserve"> NUMPAGES </w:instrText>
    </w:r>
    <w:r w:rsidR="00A912FE" w:rsidRPr="002D6B0C">
      <w:rPr>
        <w:rStyle w:val="Sidetall"/>
      </w:rPr>
      <w:fldChar w:fldCharType="separate"/>
    </w:r>
    <w:r w:rsidR="00A912FE">
      <w:rPr>
        <w:rStyle w:val="Sidetall"/>
      </w:rPr>
      <w:t>28</w:t>
    </w:r>
    <w:r w:rsidR="00A912FE" w:rsidRPr="002D6B0C">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0786" w14:textId="192F5E13" w:rsidR="00A756B2" w:rsidRPr="009C07BB" w:rsidRDefault="000063DD" w:rsidP="00557E61">
    <w:pPr>
      <w:pStyle w:val="Bunntekst"/>
      <w:tabs>
        <w:tab w:val="clear" w:pos="4536"/>
      </w:tabs>
    </w:pPr>
    <w:r>
      <w:t xml:space="preserve">Bilag til </w:t>
    </w:r>
    <w:r w:rsidR="00564EFC">
      <w:t>SSA</w:t>
    </w:r>
    <w:r>
      <w:t>-lille sky 202</w:t>
    </w:r>
    <w:r w:rsidR="00D274FB">
      <w:t>6</w:t>
    </w:r>
    <w:r w:rsidR="00557E61">
      <w:tab/>
    </w:r>
    <w:r w:rsidR="00557E61" w:rsidRPr="002D6B0C">
      <w:t xml:space="preserve">Side </w:t>
    </w:r>
    <w:r w:rsidR="00557E61" w:rsidRPr="002D6B0C">
      <w:fldChar w:fldCharType="begin"/>
    </w:r>
    <w:r w:rsidR="00557E61" w:rsidRPr="002D6B0C">
      <w:instrText xml:space="preserve"> PAGE </w:instrText>
    </w:r>
    <w:r w:rsidR="00557E61" w:rsidRPr="002D6B0C">
      <w:fldChar w:fldCharType="separate"/>
    </w:r>
    <w:r w:rsidR="00557E61">
      <w:t>4</w:t>
    </w:r>
    <w:r w:rsidR="00557E61" w:rsidRPr="002D6B0C">
      <w:fldChar w:fldCharType="end"/>
    </w:r>
    <w:r w:rsidR="00557E61" w:rsidRPr="002D6B0C">
      <w:t xml:space="preserve"> av </w:t>
    </w:r>
    <w:r w:rsidR="00557E61" w:rsidRPr="002D6B0C">
      <w:rPr>
        <w:rStyle w:val="Sidetall"/>
      </w:rPr>
      <w:fldChar w:fldCharType="begin"/>
    </w:r>
    <w:r w:rsidR="00557E61" w:rsidRPr="002D6B0C">
      <w:rPr>
        <w:rStyle w:val="Sidetall"/>
      </w:rPr>
      <w:instrText xml:space="preserve"> NUMPAGES </w:instrText>
    </w:r>
    <w:r w:rsidR="00557E61" w:rsidRPr="002D6B0C">
      <w:rPr>
        <w:rStyle w:val="Sidetall"/>
      </w:rPr>
      <w:fldChar w:fldCharType="separate"/>
    </w:r>
    <w:r w:rsidR="00557E61">
      <w:rPr>
        <w:rStyle w:val="Sidetall"/>
      </w:rPr>
      <w:t>28</w:t>
    </w:r>
    <w:r w:rsidR="00557E61"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8D48D" w14:textId="77777777" w:rsidR="00610AF6" w:rsidRDefault="00610AF6">
      <w:r>
        <w:separator/>
      </w:r>
    </w:p>
    <w:p w14:paraId="0D2F09A1" w14:textId="77777777" w:rsidR="00610AF6" w:rsidRDefault="00610AF6"/>
  </w:footnote>
  <w:footnote w:type="continuationSeparator" w:id="0">
    <w:p w14:paraId="3BC1F305" w14:textId="77777777" w:rsidR="00610AF6" w:rsidRDefault="00610AF6">
      <w:r>
        <w:continuationSeparator/>
      </w:r>
    </w:p>
    <w:p w14:paraId="1A94E381" w14:textId="77777777" w:rsidR="00610AF6" w:rsidRDefault="00610AF6"/>
  </w:footnote>
  <w:footnote w:type="continuationNotice" w:id="1">
    <w:p w14:paraId="6260B0A0" w14:textId="77777777" w:rsidR="00610AF6" w:rsidRDefault="00610AF6"/>
    <w:p w14:paraId="3264C696" w14:textId="77777777" w:rsidR="00610AF6" w:rsidRDefault="00610A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320810" w:rsidRDefault="0032081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BF46" w14:textId="73581C8D" w:rsidR="00A756B2" w:rsidRDefault="00A756B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5792963"/>
    <w:multiLevelType w:val="multilevel"/>
    <w:tmpl w:val="00F048CC"/>
    <w:styleLink w:val="Gjeldendeliste2"/>
    <w:lvl w:ilvl="0">
      <w:start w:val="1"/>
      <w:numFmt w:val="bullet"/>
      <w:lvlText w:val=""/>
      <w:lvlJc w:val="left"/>
      <w:pPr>
        <w:tabs>
          <w:tab w:val="num" w:pos="720"/>
        </w:tabs>
        <w:ind w:left="720" w:hanging="360"/>
      </w:pPr>
      <w:rPr>
        <w:rFonts w:ascii="Symbol" w:hAnsi="Symbol" w:hint="default"/>
        <w:sz w:val="20"/>
      </w:rPr>
    </w:lvl>
    <w:lvl w:ilvl="1">
      <w:start w:val="20"/>
      <w:numFmt w:val="bullet"/>
      <w:lvlText w:val=""/>
      <w:lvlJc w:val="left"/>
      <w:pPr>
        <w:ind w:left="1440" w:hanging="360"/>
      </w:pPr>
      <w:rPr>
        <w:rFonts w:ascii="Wingdings" w:eastAsia="Times New Roman" w:hAnsi="Wingdings" w:cstheme="minorHAnsi" w:hint="default"/>
      </w:rPr>
    </w:lvl>
    <w:lvl w:ilvl="2">
      <w:start w:val="1"/>
      <w:numFmt w:val="decimal"/>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981758"/>
    <w:multiLevelType w:val="multilevel"/>
    <w:tmpl w:val="00F048CC"/>
    <w:styleLink w:val="Gjeldendeliste1"/>
    <w:lvl w:ilvl="0">
      <w:start w:val="1"/>
      <w:numFmt w:val="bullet"/>
      <w:lvlText w:val=""/>
      <w:lvlJc w:val="left"/>
      <w:pPr>
        <w:tabs>
          <w:tab w:val="num" w:pos="720"/>
        </w:tabs>
        <w:ind w:left="720" w:hanging="360"/>
      </w:pPr>
      <w:rPr>
        <w:rFonts w:ascii="Symbol" w:hAnsi="Symbol" w:hint="default"/>
        <w:sz w:val="20"/>
      </w:rPr>
    </w:lvl>
    <w:lvl w:ilvl="1">
      <w:start w:val="20"/>
      <w:numFmt w:val="bullet"/>
      <w:lvlText w:val=""/>
      <w:lvlJc w:val="left"/>
      <w:pPr>
        <w:ind w:left="1440" w:hanging="360"/>
      </w:pPr>
      <w:rPr>
        <w:rFonts w:ascii="Wingdings" w:eastAsia="Times New Roman" w:hAnsi="Wingdings" w:cstheme="minorHAnsi" w:hint="default"/>
      </w:rPr>
    </w:lvl>
    <w:lvl w:ilvl="2">
      <w:start w:val="1"/>
      <w:numFmt w:val="decimal"/>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0E6F2B"/>
    <w:multiLevelType w:val="hybridMultilevel"/>
    <w:tmpl w:val="9EC2215E"/>
    <w:lvl w:ilvl="0" w:tplc="FFFFFFFF">
      <w:start w:val="1"/>
      <w:numFmt w:val="decimal"/>
      <w:lvlText w:val="%1."/>
      <w:lvlJc w:val="left"/>
      <w:pPr>
        <w:ind w:left="2520" w:hanging="360"/>
      </w:pPr>
      <w:rPr>
        <w:rFonts w:asciiTheme="minorHAnsi" w:eastAsiaTheme="minorHAnsi" w:hAnsiTheme="minorHAnsi" w:cstheme="minorBidi"/>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5" w15:restartNumberingAfterBreak="0">
    <w:nsid w:val="0FCC3B09"/>
    <w:multiLevelType w:val="hybridMultilevel"/>
    <w:tmpl w:val="18BEA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C63E09"/>
    <w:multiLevelType w:val="hybridMultilevel"/>
    <w:tmpl w:val="556811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4A81468"/>
    <w:multiLevelType w:val="hybridMultilevel"/>
    <w:tmpl w:val="232EF6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9" w15:restartNumberingAfterBreak="0">
    <w:nsid w:val="20A46FB8"/>
    <w:multiLevelType w:val="hybridMultilevel"/>
    <w:tmpl w:val="C946022C"/>
    <w:lvl w:ilvl="0" w:tplc="C486F37C">
      <w:start w:val="1"/>
      <w:numFmt w:val="bullet"/>
      <w:lvlText w:val=""/>
      <w:lvlJc w:val="left"/>
      <w:pPr>
        <w:ind w:left="2520" w:hanging="360"/>
      </w:pPr>
      <w:rPr>
        <w:rFonts w:ascii="Symbol" w:hAnsi="Symbol"/>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10"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1"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2" w15:restartNumberingAfterBreak="0">
    <w:nsid w:val="38171386"/>
    <w:multiLevelType w:val="hybridMultilevel"/>
    <w:tmpl w:val="3DB6F394"/>
    <w:lvl w:ilvl="0" w:tplc="0414000F">
      <w:start w:val="1"/>
      <w:numFmt w:val="decimal"/>
      <w:lvlText w:val="%1."/>
      <w:lvlJc w:val="left"/>
      <w:pPr>
        <w:ind w:left="2520" w:hanging="360"/>
      </w:pPr>
    </w:lvl>
    <w:lvl w:ilvl="1" w:tplc="04140019" w:tentative="1">
      <w:start w:val="1"/>
      <w:numFmt w:val="lowerLetter"/>
      <w:lvlText w:val="%2."/>
      <w:lvlJc w:val="left"/>
      <w:pPr>
        <w:ind w:left="3240" w:hanging="360"/>
      </w:pPr>
    </w:lvl>
    <w:lvl w:ilvl="2" w:tplc="0414001B" w:tentative="1">
      <w:start w:val="1"/>
      <w:numFmt w:val="lowerRoman"/>
      <w:lvlText w:val="%3."/>
      <w:lvlJc w:val="right"/>
      <w:pPr>
        <w:ind w:left="3960" w:hanging="180"/>
      </w:pPr>
    </w:lvl>
    <w:lvl w:ilvl="3" w:tplc="0414000F" w:tentative="1">
      <w:start w:val="1"/>
      <w:numFmt w:val="decimal"/>
      <w:lvlText w:val="%4."/>
      <w:lvlJc w:val="left"/>
      <w:pPr>
        <w:ind w:left="4680" w:hanging="360"/>
      </w:pPr>
    </w:lvl>
    <w:lvl w:ilvl="4" w:tplc="04140019" w:tentative="1">
      <w:start w:val="1"/>
      <w:numFmt w:val="lowerLetter"/>
      <w:lvlText w:val="%5."/>
      <w:lvlJc w:val="left"/>
      <w:pPr>
        <w:ind w:left="5400" w:hanging="360"/>
      </w:pPr>
    </w:lvl>
    <w:lvl w:ilvl="5" w:tplc="0414001B" w:tentative="1">
      <w:start w:val="1"/>
      <w:numFmt w:val="lowerRoman"/>
      <w:lvlText w:val="%6."/>
      <w:lvlJc w:val="right"/>
      <w:pPr>
        <w:ind w:left="6120" w:hanging="180"/>
      </w:pPr>
    </w:lvl>
    <w:lvl w:ilvl="6" w:tplc="0414000F" w:tentative="1">
      <w:start w:val="1"/>
      <w:numFmt w:val="decimal"/>
      <w:lvlText w:val="%7."/>
      <w:lvlJc w:val="left"/>
      <w:pPr>
        <w:ind w:left="6840" w:hanging="360"/>
      </w:pPr>
    </w:lvl>
    <w:lvl w:ilvl="7" w:tplc="04140019" w:tentative="1">
      <w:start w:val="1"/>
      <w:numFmt w:val="lowerLetter"/>
      <w:lvlText w:val="%8."/>
      <w:lvlJc w:val="left"/>
      <w:pPr>
        <w:ind w:left="7560" w:hanging="360"/>
      </w:pPr>
    </w:lvl>
    <w:lvl w:ilvl="8" w:tplc="0414001B" w:tentative="1">
      <w:start w:val="1"/>
      <w:numFmt w:val="lowerRoman"/>
      <w:lvlText w:val="%9."/>
      <w:lvlJc w:val="right"/>
      <w:pPr>
        <w:ind w:left="8280" w:hanging="180"/>
      </w:pPr>
    </w:lvl>
  </w:abstractNum>
  <w:abstractNum w:abstractNumId="1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4"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6"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7" w15:restartNumberingAfterBreak="0">
    <w:nsid w:val="5BF91732"/>
    <w:multiLevelType w:val="multilevel"/>
    <w:tmpl w:val="95AED15E"/>
    <w:lvl w:ilvl="0">
      <w:start w:val="1"/>
      <w:numFmt w:val="bullet"/>
      <w:lvlText w:val=""/>
      <w:lvlJc w:val="left"/>
      <w:pPr>
        <w:tabs>
          <w:tab w:val="num" w:pos="720"/>
        </w:tabs>
        <w:ind w:left="720" w:hanging="360"/>
      </w:pPr>
      <w:rPr>
        <w:rFonts w:ascii="Symbol" w:hAnsi="Symbol" w:hint="default"/>
        <w:sz w:val="20"/>
      </w:rPr>
    </w:lvl>
    <w:lvl w:ilvl="1">
      <w:start w:val="20"/>
      <w:numFmt w:val="bullet"/>
      <w:lvlText w:val=""/>
      <w:lvlJc w:val="left"/>
      <w:pPr>
        <w:ind w:left="1440" w:hanging="360"/>
      </w:pPr>
      <w:rPr>
        <w:rFonts w:ascii="Wingdings" w:eastAsia="Times New Roman" w:hAnsi="Wingdings" w:cstheme="minorHAnsi" w:hint="default"/>
      </w:rPr>
    </w:lvl>
    <w:lvl w:ilvl="2">
      <w:start w:val="1"/>
      <w:numFmt w:val="decimal"/>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0" w15:restartNumberingAfterBreak="0">
    <w:nsid w:val="6E545E5C"/>
    <w:multiLevelType w:val="hybridMultilevel"/>
    <w:tmpl w:val="CF708E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70360A9F"/>
    <w:multiLevelType w:val="multilevel"/>
    <w:tmpl w:val="4C68A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44127D4"/>
    <w:multiLevelType w:val="hybridMultilevel"/>
    <w:tmpl w:val="34A4F4E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4" w15:restartNumberingAfterBreak="0">
    <w:nsid w:val="7B5B2693"/>
    <w:multiLevelType w:val="hybridMultilevel"/>
    <w:tmpl w:val="13B8F16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95446104">
    <w:abstractNumId w:val="0"/>
  </w:num>
  <w:num w:numId="2" w16cid:durableId="713038238">
    <w:abstractNumId w:val="11"/>
  </w:num>
  <w:num w:numId="3" w16cid:durableId="110900099">
    <w:abstractNumId w:val="10"/>
  </w:num>
  <w:num w:numId="4" w16cid:durableId="828401404">
    <w:abstractNumId w:val="18"/>
  </w:num>
  <w:num w:numId="5" w16cid:durableId="2117409365">
    <w:abstractNumId w:val="13"/>
  </w:num>
  <w:num w:numId="6" w16cid:durableId="1524006380">
    <w:abstractNumId w:val="19"/>
  </w:num>
  <w:num w:numId="7" w16cid:durableId="1549609747">
    <w:abstractNumId w:val="16"/>
  </w:num>
  <w:num w:numId="8" w16cid:durableId="1595438809">
    <w:abstractNumId w:val="15"/>
  </w:num>
  <w:num w:numId="9" w16cid:durableId="1591499569">
    <w:abstractNumId w:val="1"/>
  </w:num>
  <w:num w:numId="10" w16cid:durableId="822158562">
    <w:abstractNumId w:val="8"/>
  </w:num>
  <w:num w:numId="11" w16cid:durableId="830146574">
    <w:abstractNumId w:val="14"/>
  </w:num>
  <w:num w:numId="12" w16cid:durableId="2134208609">
    <w:abstractNumId w:val="23"/>
  </w:num>
  <w:num w:numId="13" w16cid:durableId="974719713">
    <w:abstractNumId w:val="5"/>
  </w:num>
  <w:num w:numId="14" w16cid:durableId="239103976">
    <w:abstractNumId w:val="21"/>
  </w:num>
  <w:num w:numId="15" w16cid:durableId="655961707">
    <w:abstractNumId w:val="17"/>
  </w:num>
  <w:num w:numId="16" w16cid:durableId="72364331">
    <w:abstractNumId w:val="22"/>
  </w:num>
  <w:num w:numId="17" w16cid:durableId="1474978782">
    <w:abstractNumId w:val="24"/>
  </w:num>
  <w:num w:numId="18" w16cid:durableId="243539171">
    <w:abstractNumId w:val="20"/>
  </w:num>
  <w:num w:numId="19" w16cid:durableId="522134603">
    <w:abstractNumId w:val="6"/>
  </w:num>
  <w:num w:numId="20" w16cid:durableId="1120756288">
    <w:abstractNumId w:val="3"/>
  </w:num>
  <w:num w:numId="21" w16cid:durableId="1827821404">
    <w:abstractNumId w:val="12"/>
  </w:num>
  <w:num w:numId="22" w16cid:durableId="1177882845">
    <w:abstractNumId w:val="9"/>
  </w:num>
  <w:num w:numId="23" w16cid:durableId="74480250">
    <w:abstractNumId w:val="4"/>
  </w:num>
  <w:num w:numId="24" w16cid:durableId="1903756184">
    <w:abstractNumId w:val="2"/>
  </w:num>
  <w:num w:numId="25" w16cid:durableId="266233029">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DA"/>
    <w:rsid w:val="0000485D"/>
    <w:rsid w:val="00004990"/>
    <w:rsid w:val="00004DDD"/>
    <w:rsid w:val="00004E2D"/>
    <w:rsid w:val="00004E31"/>
    <w:rsid w:val="00004E92"/>
    <w:rsid w:val="0000594D"/>
    <w:rsid w:val="00006015"/>
    <w:rsid w:val="000063DD"/>
    <w:rsid w:val="00006BC7"/>
    <w:rsid w:val="00006CC5"/>
    <w:rsid w:val="00006D91"/>
    <w:rsid w:val="00007DBC"/>
    <w:rsid w:val="0001111B"/>
    <w:rsid w:val="00011182"/>
    <w:rsid w:val="000111BA"/>
    <w:rsid w:val="0001138B"/>
    <w:rsid w:val="00011766"/>
    <w:rsid w:val="00011BC9"/>
    <w:rsid w:val="00011FA7"/>
    <w:rsid w:val="00012419"/>
    <w:rsid w:val="000125DD"/>
    <w:rsid w:val="00012979"/>
    <w:rsid w:val="00012BCF"/>
    <w:rsid w:val="00013492"/>
    <w:rsid w:val="00013550"/>
    <w:rsid w:val="00014423"/>
    <w:rsid w:val="00014609"/>
    <w:rsid w:val="0001469A"/>
    <w:rsid w:val="00014981"/>
    <w:rsid w:val="0001522F"/>
    <w:rsid w:val="00015E32"/>
    <w:rsid w:val="000163AB"/>
    <w:rsid w:val="000172C1"/>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7A1"/>
    <w:rsid w:val="000238FB"/>
    <w:rsid w:val="00023A3E"/>
    <w:rsid w:val="00024AF5"/>
    <w:rsid w:val="00024B67"/>
    <w:rsid w:val="00024BAE"/>
    <w:rsid w:val="00025447"/>
    <w:rsid w:val="000254D8"/>
    <w:rsid w:val="00025876"/>
    <w:rsid w:val="00026878"/>
    <w:rsid w:val="00026BB4"/>
    <w:rsid w:val="0002707D"/>
    <w:rsid w:val="000271FC"/>
    <w:rsid w:val="000279A6"/>
    <w:rsid w:val="00027FB2"/>
    <w:rsid w:val="00027FD6"/>
    <w:rsid w:val="0003080C"/>
    <w:rsid w:val="00030C26"/>
    <w:rsid w:val="00030D61"/>
    <w:rsid w:val="00030FF3"/>
    <w:rsid w:val="0003186D"/>
    <w:rsid w:val="00032A7B"/>
    <w:rsid w:val="00033334"/>
    <w:rsid w:val="000336AD"/>
    <w:rsid w:val="000337DA"/>
    <w:rsid w:val="00033B28"/>
    <w:rsid w:val="00033DDD"/>
    <w:rsid w:val="000341BA"/>
    <w:rsid w:val="00034482"/>
    <w:rsid w:val="00034519"/>
    <w:rsid w:val="00035420"/>
    <w:rsid w:val="0003571C"/>
    <w:rsid w:val="0003588F"/>
    <w:rsid w:val="000359C6"/>
    <w:rsid w:val="000360F7"/>
    <w:rsid w:val="000361CD"/>
    <w:rsid w:val="00036428"/>
    <w:rsid w:val="00036B89"/>
    <w:rsid w:val="00036EEB"/>
    <w:rsid w:val="000371DD"/>
    <w:rsid w:val="00037D05"/>
    <w:rsid w:val="000401B5"/>
    <w:rsid w:val="0004045F"/>
    <w:rsid w:val="000406E2"/>
    <w:rsid w:val="00040719"/>
    <w:rsid w:val="00040AA7"/>
    <w:rsid w:val="00040B1B"/>
    <w:rsid w:val="00041001"/>
    <w:rsid w:val="00041214"/>
    <w:rsid w:val="000418E3"/>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1A7"/>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145"/>
    <w:rsid w:val="000544B5"/>
    <w:rsid w:val="00055189"/>
    <w:rsid w:val="000554EC"/>
    <w:rsid w:val="00055AD3"/>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0A3"/>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3DC"/>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A32"/>
    <w:rsid w:val="00086E5C"/>
    <w:rsid w:val="000873B2"/>
    <w:rsid w:val="00087C3B"/>
    <w:rsid w:val="00090135"/>
    <w:rsid w:val="000901F9"/>
    <w:rsid w:val="00090E8E"/>
    <w:rsid w:val="00090EAB"/>
    <w:rsid w:val="0009161F"/>
    <w:rsid w:val="00091D49"/>
    <w:rsid w:val="00091EDA"/>
    <w:rsid w:val="00092016"/>
    <w:rsid w:val="0009264B"/>
    <w:rsid w:val="00092DDA"/>
    <w:rsid w:val="0009325F"/>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CA8"/>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466D"/>
    <w:rsid w:val="000B510E"/>
    <w:rsid w:val="000B604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4A2"/>
    <w:rsid w:val="000D2537"/>
    <w:rsid w:val="000D26F3"/>
    <w:rsid w:val="000D37FC"/>
    <w:rsid w:val="000D3F3A"/>
    <w:rsid w:val="000D47DB"/>
    <w:rsid w:val="000D4BB2"/>
    <w:rsid w:val="000D5065"/>
    <w:rsid w:val="000D5314"/>
    <w:rsid w:val="000D534D"/>
    <w:rsid w:val="000D626B"/>
    <w:rsid w:val="000D679B"/>
    <w:rsid w:val="000D6AA9"/>
    <w:rsid w:val="000D6D31"/>
    <w:rsid w:val="000D6D7A"/>
    <w:rsid w:val="000D6F1E"/>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CE1"/>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107"/>
    <w:rsid w:val="000F6235"/>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423"/>
    <w:rsid w:val="00110583"/>
    <w:rsid w:val="00110B4E"/>
    <w:rsid w:val="00110C23"/>
    <w:rsid w:val="00110F36"/>
    <w:rsid w:val="00110FD7"/>
    <w:rsid w:val="001110E1"/>
    <w:rsid w:val="00111381"/>
    <w:rsid w:val="00111615"/>
    <w:rsid w:val="001117B4"/>
    <w:rsid w:val="00111C85"/>
    <w:rsid w:val="00111D4D"/>
    <w:rsid w:val="00111EBC"/>
    <w:rsid w:val="00112078"/>
    <w:rsid w:val="001121A0"/>
    <w:rsid w:val="001121D8"/>
    <w:rsid w:val="00112310"/>
    <w:rsid w:val="0011257D"/>
    <w:rsid w:val="001135A1"/>
    <w:rsid w:val="00113712"/>
    <w:rsid w:val="0011416E"/>
    <w:rsid w:val="0011429F"/>
    <w:rsid w:val="00114608"/>
    <w:rsid w:val="00114CE3"/>
    <w:rsid w:val="001151A9"/>
    <w:rsid w:val="0011529F"/>
    <w:rsid w:val="00115608"/>
    <w:rsid w:val="001156C3"/>
    <w:rsid w:val="001163C2"/>
    <w:rsid w:val="0011712C"/>
    <w:rsid w:val="0011730F"/>
    <w:rsid w:val="001173FD"/>
    <w:rsid w:val="0011782E"/>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82C"/>
    <w:rsid w:val="00125A14"/>
    <w:rsid w:val="00125D53"/>
    <w:rsid w:val="00126A57"/>
    <w:rsid w:val="001271FF"/>
    <w:rsid w:val="0012731B"/>
    <w:rsid w:val="00127456"/>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6AF"/>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3F0"/>
    <w:rsid w:val="001364A5"/>
    <w:rsid w:val="001366D5"/>
    <w:rsid w:val="001368F8"/>
    <w:rsid w:val="00136D75"/>
    <w:rsid w:val="00136DE1"/>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3F2C"/>
    <w:rsid w:val="00144A85"/>
    <w:rsid w:val="001453B2"/>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6E18"/>
    <w:rsid w:val="00157080"/>
    <w:rsid w:val="0015721A"/>
    <w:rsid w:val="001572B5"/>
    <w:rsid w:val="001573BD"/>
    <w:rsid w:val="001603DD"/>
    <w:rsid w:val="00160EBC"/>
    <w:rsid w:val="00160FDC"/>
    <w:rsid w:val="001617BB"/>
    <w:rsid w:val="00161944"/>
    <w:rsid w:val="00161E71"/>
    <w:rsid w:val="00162444"/>
    <w:rsid w:val="00162537"/>
    <w:rsid w:val="001625B9"/>
    <w:rsid w:val="00162FAB"/>
    <w:rsid w:val="001637D6"/>
    <w:rsid w:val="00163BA3"/>
    <w:rsid w:val="00163C3E"/>
    <w:rsid w:val="0016400C"/>
    <w:rsid w:val="0016439A"/>
    <w:rsid w:val="001647BD"/>
    <w:rsid w:val="00164866"/>
    <w:rsid w:val="001654ED"/>
    <w:rsid w:val="001655ED"/>
    <w:rsid w:val="00165C84"/>
    <w:rsid w:val="00165D16"/>
    <w:rsid w:val="00166355"/>
    <w:rsid w:val="001674DC"/>
    <w:rsid w:val="001676F4"/>
    <w:rsid w:val="00167D1A"/>
    <w:rsid w:val="0017027E"/>
    <w:rsid w:val="001703B8"/>
    <w:rsid w:val="00170CF1"/>
    <w:rsid w:val="00170E29"/>
    <w:rsid w:val="00171078"/>
    <w:rsid w:val="001710BF"/>
    <w:rsid w:val="00171917"/>
    <w:rsid w:val="00171CF9"/>
    <w:rsid w:val="0017246A"/>
    <w:rsid w:val="00172B15"/>
    <w:rsid w:val="00172B88"/>
    <w:rsid w:val="00173342"/>
    <w:rsid w:val="0017373F"/>
    <w:rsid w:val="0017383D"/>
    <w:rsid w:val="00173DB9"/>
    <w:rsid w:val="00173E6D"/>
    <w:rsid w:val="00173F49"/>
    <w:rsid w:val="00174508"/>
    <w:rsid w:val="00174A55"/>
    <w:rsid w:val="00174FD8"/>
    <w:rsid w:val="00175164"/>
    <w:rsid w:val="00175326"/>
    <w:rsid w:val="0017560F"/>
    <w:rsid w:val="001756E7"/>
    <w:rsid w:val="0017574C"/>
    <w:rsid w:val="00176868"/>
    <w:rsid w:val="001777E1"/>
    <w:rsid w:val="001779A0"/>
    <w:rsid w:val="001800EE"/>
    <w:rsid w:val="0018070F"/>
    <w:rsid w:val="001807E0"/>
    <w:rsid w:val="00180984"/>
    <w:rsid w:val="00180AE8"/>
    <w:rsid w:val="00180CDA"/>
    <w:rsid w:val="00180EBF"/>
    <w:rsid w:val="00180F44"/>
    <w:rsid w:val="00181358"/>
    <w:rsid w:val="0018135D"/>
    <w:rsid w:val="001818F5"/>
    <w:rsid w:val="00181A26"/>
    <w:rsid w:val="00181A56"/>
    <w:rsid w:val="00181AC5"/>
    <w:rsid w:val="00181C2C"/>
    <w:rsid w:val="00181C45"/>
    <w:rsid w:val="00181D45"/>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5C81"/>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174"/>
    <w:rsid w:val="001944FA"/>
    <w:rsid w:val="00194582"/>
    <w:rsid w:val="00194E41"/>
    <w:rsid w:val="00195399"/>
    <w:rsid w:val="001955FB"/>
    <w:rsid w:val="00195CA4"/>
    <w:rsid w:val="00195CE1"/>
    <w:rsid w:val="00195F16"/>
    <w:rsid w:val="0019758A"/>
    <w:rsid w:val="00197BE4"/>
    <w:rsid w:val="00197D9F"/>
    <w:rsid w:val="00197E83"/>
    <w:rsid w:val="001A01CA"/>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66"/>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9AA"/>
    <w:rsid w:val="001C24C4"/>
    <w:rsid w:val="001C27B0"/>
    <w:rsid w:val="001C2CB0"/>
    <w:rsid w:val="001C2D3E"/>
    <w:rsid w:val="001C2E29"/>
    <w:rsid w:val="001C328D"/>
    <w:rsid w:val="001C35AD"/>
    <w:rsid w:val="001C3B86"/>
    <w:rsid w:val="001C3C6C"/>
    <w:rsid w:val="001C3F28"/>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1DF2"/>
    <w:rsid w:val="001D2248"/>
    <w:rsid w:val="001D2414"/>
    <w:rsid w:val="001D2D09"/>
    <w:rsid w:val="001D2E1D"/>
    <w:rsid w:val="001D303C"/>
    <w:rsid w:val="001D3889"/>
    <w:rsid w:val="001D38BD"/>
    <w:rsid w:val="001D38E3"/>
    <w:rsid w:val="001D3BDD"/>
    <w:rsid w:val="001D3DF8"/>
    <w:rsid w:val="001D3EA1"/>
    <w:rsid w:val="001D40F7"/>
    <w:rsid w:val="001D4131"/>
    <w:rsid w:val="001D4AC8"/>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BDF"/>
    <w:rsid w:val="001E5FD3"/>
    <w:rsid w:val="001E682E"/>
    <w:rsid w:val="001E755A"/>
    <w:rsid w:val="001E7672"/>
    <w:rsid w:val="001E76A9"/>
    <w:rsid w:val="001E7AF2"/>
    <w:rsid w:val="001E7C13"/>
    <w:rsid w:val="001E7D37"/>
    <w:rsid w:val="001E7EAB"/>
    <w:rsid w:val="001F00DD"/>
    <w:rsid w:val="001F078B"/>
    <w:rsid w:val="001F07FB"/>
    <w:rsid w:val="001F0C4D"/>
    <w:rsid w:val="001F163A"/>
    <w:rsid w:val="001F27BA"/>
    <w:rsid w:val="001F2B03"/>
    <w:rsid w:val="001F2CF7"/>
    <w:rsid w:val="001F2E2D"/>
    <w:rsid w:val="001F2FD8"/>
    <w:rsid w:val="001F3391"/>
    <w:rsid w:val="001F3679"/>
    <w:rsid w:val="001F38EA"/>
    <w:rsid w:val="001F3ADB"/>
    <w:rsid w:val="001F3BCE"/>
    <w:rsid w:val="001F3FE6"/>
    <w:rsid w:val="001F423D"/>
    <w:rsid w:val="001F4515"/>
    <w:rsid w:val="001F484F"/>
    <w:rsid w:val="001F4916"/>
    <w:rsid w:val="001F4F34"/>
    <w:rsid w:val="001F513C"/>
    <w:rsid w:val="001F541F"/>
    <w:rsid w:val="001F558C"/>
    <w:rsid w:val="001F5963"/>
    <w:rsid w:val="001F6241"/>
    <w:rsid w:val="001F63F8"/>
    <w:rsid w:val="001F64F9"/>
    <w:rsid w:val="001F6662"/>
    <w:rsid w:val="001F69C5"/>
    <w:rsid w:val="001F69F5"/>
    <w:rsid w:val="001F6AF2"/>
    <w:rsid w:val="001F6BD2"/>
    <w:rsid w:val="001F709C"/>
    <w:rsid w:val="001F71BD"/>
    <w:rsid w:val="001F770B"/>
    <w:rsid w:val="001F7AB9"/>
    <w:rsid w:val="001F7F1F"/>
    <w:rsid w:val="00200063"/>
    <w:rsid w:val="00200078"/>
    <w:rsid w:val="0020007B"/>
    <w:rsid w:val="00200088"/>
    <w:rsid w:val="0020072C"/>
    <w:rsid w:val="00200EED"/>
    <w:rsid w:val="00201189"/>
    <w:rsid w:val="002013F6"/>
    <w:rsid w:val="00201423"/>
    <w:rsid w:val="00201CB2"/>
    <w:rsid w:val="00201CCD"/>
    <w:rsid w:val="00201CFA"/>
    <w:rsid w:val="00201E21"/>
    <w:rsid w:val="002026DD"/>
    <w:rsid w:val="00202850"/>
    <w:rsid w:val="00203163"/>
    <w:rsid w:val="0020356A"/>
    <w:rsid w:val="002036E4"/>
    <w:rsid w:val="00203982"/>
    <w:rsid w:val="00203CCD"/>
    <w:rsid w:val="00204066"/>
    <w:rsid w:val="00204206"/>
    <w:rsid w:val="0020428E"/>
    <w:rsid w:val="0020450D"/>
    <w:rsid w:val="00204BA7"/>
    <w:rsid w:val="00204C64"/>
    <w:rsid w:val="00204C7A"/>
    <w:rsid w:val="002063C2"/>
    <w:rsid w:val="002065D9"/>
    <w:rsid w:val="00206749"/>
    <w:rsid w:val="002067D7"/>
    <w:rsid w:val="00206A77"/>
    <w:rsid w:val="00206D6F"/>
    <w:rsid w:val="00207870"/>
    <w:rsid w:val="00207ACF"/>
    <w:rsid w:val="00207C06"/>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2CEC"/>
    <w:rsid w:val="0024342E"/>
    <w:rsid w:val="0024398D"/>
    <w:rsid w:val="00244CFE"/>
    <w:rsid w:val="00244D9F"/>
    <w:rsid w:val="00246366"/>
    <w:rsid w:val="00246C60"/>
    <w:rsid w:val="00250028"/>
    <w:rsid w:val="0025013E"/>
    <w:rsid w:val="00250510"/>
    <w:rsid w:val="00250A88"/>
    <w:rsid w:val="00251816"/>
    <w:rsid w:val="00251C60"/>
    <w:rsid w:val="00251F09"/>
    <w:rsid w:val="002523CB"/>
    <w:rsid w:val="00252506"/>
    <w:rsid w:val="00252CAA"/>
    <w:rsid w:val="002530E7"/>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22D8"/>
    <w:rsid w:val="002634EE"/>
    <w:rsid w:val="002637E1"/>
    <w:rsid w:val="00263DEE"/>
    <w:rsid w:val="0026461A"/>
    <w:rsid w:val="00264701"/>
    <w:rsid w:val="00264B3A"/>
    <w:rsid w:val="00264CBE"/>
    <w:rsid w:val="00264F8C"/>
    <w:rsid w:val="0026518A"/>
    <w:rsid w:val="002656EB"/>
    <w:rsid w:val="00265B1D"/>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5E58"/>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2409"/>
    <w:rsid w:val="00282675"/>
    <w:rsid w:val="00282D3D"/>
    <w:rsid w:val="00283588"/>
    <w:rsid w:val="002835DA"/>
    <w:rsid w:val="00283A3A"/>
    <w:rsid w:val="0028485F"/>
    <w:rsid w:val="00284E53"/>
    <w:rsid w:val="002851C6"/>
    <w:rsid w:val="002856D3"/>
    <w:rsid w:val="00285981"/>
    <w:rsid w:val="00285A1B"/>
    <w:rsid w:val="00285ADD"/>
    <w:rsid w:val="002863CD"/>
    <w:rsid w:val="002865A3"/>
    <w:rsid w:val="00286B42"/>
    <w:rsid w:val="00286D43"/>
    <w:rsid w:val="00286E62"/>
    <w:rsid w:val="00287359"/>
    <w:rsid w:val="002879F0"/>
    <w:rsid w:val="002905B9"/>
    <w:rsid w:val="00291FCE"/>
    <w:rsid w:val="002922D1"/>
    <w:rsid w:val="0029296F"/>
    <w:rsid w:val="00292D8B"/>
    <w:rsid w:val="00292E98"/>
    <w:rsid w:val="00292EE5"/>
    <w:rsid w:val="00293028"/>
    <w:rsid w:val="0029327E"/>
    <w:rsid w:val="0029378F"/>
    <w:rsid w:val="00293BAA"/>
    <w:rsid w:val="002942B1"/>
    <w:rsid w:val="002942D4"/>
    <w:rsid w:val="00294497"/>
    <w:rsid w:val="002945D2"/>
    <w:rsid w:val="00294E77"/>
    <w:rsid w:val="00294FAC"/>
    <w:rsid w:val="00294FD3"/>
    <w:rsid w:val="00295882"/>
    <w:rsid w:val="00295CE6"/>
    <w:rsid w:val="0029628F"/>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5C45"/>
    <w:rsid w:val="002A6895"/>
    <w:rsid w:val="002A6E94"/>
    <w:rsid w:val="002A7136"/>
    <w:rsid w:val="002A73CE"/>
    <w:rsid w:val="002A78E2"/>
    <w:rsid w:val="002A792C"/>
    <w:rsid w:val="002A7A91"/>
    <w:rsid w:val="002A7D08"/>
    <w:rsid w:val="002A7E83"/>
    <w:rsid w:val="002A7F03"/>
    <w:rsid w:val="002B01FD"/>
    <w:rsid w:val="002B0B92"/>
    <w:rsid w:val="002B0C32"/>
    <w:rsid w:val="002B0DFC"/>
    <w:rsid w:val="002B0FDC"/>
    <w:rsid w:val="002B15A8"/>
    <w:rsid w:val="002B1800"/>
    <w:rsid w:val="002B2158"/>
    <w:rsid w:val="002B2249"/>
    <w:rsid w:val="002B2315"/>
    <w:rsid w:val="002B28D9"/>
    <w:rsid w:val="002B2D4F"/>
    <w:rsid w:val="002B30B9"/>
    <w:rsid w:val="002B3398"/>
    <w:rsid w:val="002B3C8E"/>
    <w:rsid w:val="002B3D23"/>
    <w:rsid w:val="002B4473"/>
    <w:rsid w:val="002B4616"/>
    <w:rsid w:val="002B48ED"/>
    <w:rsid w:val="002B4CD1"/>
    <w:rsid w:val="002B4ED3"/>
    <w:rsid w:val="002B50B3"/>
    <w:rsid w:val="002B54F4"/>
    <w:rsid w:val="002B5E3E"/>
    <w:rsid w:val="002B653E"/>
    <w:rsid w:val="002B6634"/>
    <w:rsid w:val="002B675A"/>
    <w:rsid w:val="002B677E"/>
    <w:rsid w:val="002B78D0"/>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5B8"/>
    <w:rsid w:val="002C3BE6"/>
    <w:rsid w:val="002C43D4"/>
    <w:rsid w:val="002C5233"/>
    <w:rsid w:val="002C5748"/>
    <w:rsid w:val="002C5B30"/>
    <w:rsid w:val="002C66A6"/>
    <w:rsid w:val="002C6D99"/>
    <w:rsid w:val="002C6F01"/>
    <w:rsid w:val="002C6F93"/>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4F7B"/>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1B0"/>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620"/>
    <w:rsid w:val="002F370B"/>
    <w:rsid w:val="002F3C8E"/>
    <w:rsid w:val="002F45DE"/>
    <w:rsid w:val="002F4C9E"/>
    <w:rsid w:val="002F4D44"/>
    <w:rsid w:val="002F5320"/>
    <w:rsid w:val="002F5754"/>
    <w:rsid w:val="002F5A88"/>
    <w:rsid w:val="002F5C55"/>
    <w:rsid w:val="002F5C85"/>
    <w:rsid w:val="002F5D62"/>
    <w:rsid w:val="002F5DAD"/>
    <w:rsid w:val="002F6416"/>
    <w:rsid w:val="002F7041"/>
    <w:rsid w:val="002F70C4"/>
    <w:rsid w:val="002F7420"/>
    <w:rsid w:val="002F7FA6"/>
    <w:rsid w:val="00300ADB"/>
    <w:rsid w:val="003012D3"/>
    <w:rsid w:val="00301A46"/>
    <w:rsid w:val="00302716"/>
    <w:rsid w:val="00302741"/>
    <w:rsid w:val="0030277E"/>
    <w:rsid w:val="00302A5A"/>
    <w:rsid w:val="00302DE5"/>
    <w:rsid w:val="003032FE"/>
    <w:rsid w:val="00303AB0"/>
    <w:rsid w:val="00303DFC"/>
    <w:rsid w:val="0030426F"/>
    <w:rsid w:val="0030430C"/>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CFD"/>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5CBD"/>
    <w:rsid w:val="00326339"/>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592"/>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2B2"/>
    <w:rsid w:val="003544C9"/>
    <w:rsid w:val="0035462B"/>
    <w:rsid w:val="003549D7"/>
    <w:rsid w:val="00354B4D"/>
    <w:rsid w:val="003551E5"/>
    <w:rsid w:val="00355834"/>
    <w:rsid w:val="00355A71"/>
    <w:rsid w:val="00355DEC"/>
    <w:rsid w:val="00355E8C"/>
    <w:rsid w:val="003561F4"/>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B92"/>
    <w:rsid w:val="00366CB0"/>
    <w:rsid w:val="00367040"/>
    <w:rsid w:val="0036731F"/>
    <w:rsid w:val="00367B69"/>
    <w:rsid w:val="00367E3C"/>
    <w:rsid w:val="00370DA1"/>
    <w:rsid w:val="003711B3"/>
    <w:rsid w:val="0037147D"/>
    <w:rsid w:val="00371C41"/>
    <w:rsid w:val="00372391"/>
    <w:rsid w:val="00372A5C"/>
    <w:rsid w:val="0037344A"/>
    <w:rsid w:val="00373534"/>
    <w:rsid w:val="003735F5"/>
    <w:rsid w:val="003739DD"/>
    <w:rsid w:val="00373B4F"/>
    <w:rsid w:val="00373B8E"/>
    <w:rsid w:val="00373FA4"/>
    <w:rsid w:val="0037455C"/>
    <w:rsid w:val="00374D83"/>
    <w:rsid w:val="0037516F"/>
    <w:rsid w:val="003756E2"/>
    <w:rsid w:val="00375B41"/>
    <w:rsid w:val="0037604E"/>
    <w:rsid w:val="00376D06"/>
    <w:rsid w:val="003773D3"/>
    <w:rsid w:val="00377DB1"/>
    <w:rsid w:val="00380016"/>
    <w:rsid w:val="00380217"/>
    <w:rsid w:val="00380348"/>
    <w:rsid w:val="00380474"/>
    <w:rsid w:val="00380683"/>
    <w:rsid w:val="003808D5"/>
    <w:rsid w:val="003808D6"/>
    <w:rsid w:val="00380B4B"/>
    <w:rsid w:val="00380E77"/>
    <w:rsid w:val="00380EDC"/>
    <w:rsid w:val="00381089"/>
    <w:rsid w:val="00381CB1"/>
    <w:rsid w:val="00381D6A"/>
    <w:rsid w:val="00381DC8"/>
    <w:rsid w:val="003823C4"/>
    <w:rsid w:val="0038275A"/>
    <w:rsid w:val="00382A00"/>
    <w:rsid w:val="00382B39"/>
    <w:rsid w:val="00382C45"/>
    <w:rsid w:val="00382F33"/>
    <w:rsid w:val="003836BF"/>
    <w:rsid w:val="00384678"/>
    <w:rsid w:val="003846D9"/>
    <w:rsid w:val="003847E7"/>
    <w:rsid w:val="0038492D"/>
    <w:rsid w:val="00384B88"/>
    <w:rsid w:val="003850F8"/>
    <w:rsid w:val="00385249"/>
    <w:rsid w:val="0038565E"/>
    <w:rsid w:val="00385CEC"/>
    <w:rsid w:val="00386367"/>
    <w:rsid w:val="0038694C"/>
    <w:rsid w:val="00386D74"/>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471"/>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6840"/>
    <w:rsid w:val="00397DB3"/>
    <w:rsid w:val="003A00E9"/>
    <w:rsid w:val="003A0150"/>
    <w:rsid w:val="003A0200"/>
    <w:rsid w:val="003A0458"/>
    <w:rsid w:val="003A0DE3"/>
    <w:rsid w:val="003A10A5"/>
    <w:rsid w:val="003A1311"/>
    <w:rsid w:val="003A14EF"/>
    <w:rsid w:val="003A1532"/>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7A0"/>
    <w:rsid w:val="003B3C93"/>
    <w:rsid w:val="003B3D58"/>
    <w:rsid w:val="003B437E"/>
    <w:rsid w:val="003B460D"/>
    <w:rsid w:val="003B4D0A"/>
    <w:rsid w:val="003B4D4A"/>
    <w:rsid w:val="003B5056"/>
    <w:rsid w:val="003B5727"/>
    <w:rsid w:val="003B63D1"/>
    <w:rsid w:val="003B6652"/>
    <w:rsid w:val="003B66DE"/>
    <w:rsid w:val="003B6D75"/>
    <w:rsid w:val="003B6FEF"/>
    <w:rsid w:val="003B72DE"/>
    <w:rsid w:val="003B7578"/>
    <w:rsid w:val="003B77D6"/>
    <w:rsid w:val="003B7AAD"/>
    <w:rsid w:val="003B7B0C"/>
    <w:rsid w:val="003B7D8F"/>
    <w:rsid w:val="003C00F2"/>
    <w:rsid w:val="003C014A"/>
    <w:rsid w:val="003C0C62"/>
    <w:rsid w:val="003C12A2"/>
    <w:rsid w:val="003C178A"/>
    <w:rsid w:val="003C1927"/>
    <w:rsid w:val="003C1C8D"/>
    <w:rsid w:val="003C2056"/>
    <w:rsid w:val="003C226A"/>
    <w:rsid w:val="003C2412"/>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0C41"/>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5C2"/>
    <w:rsid w:val="003E18A6"/>
    <w:rsid w:val="003E190B"/>
    <w:rsid w:val="003E1DED"/>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064F"/>
    <w:rsid w:val="003F1C17"/>
    <w:rsid w:val="003F1D82"/>
    <w:rsid w:val="003F2981"/>
    <w:rsid w:val="003F2B82"/>
    <w:rsid w:val="003F2D3D"/>
    <w:rsid w:val="003F321A"/>
    <w:rsid w:val="003F343F"/>
    <w:rsid w:val="003F376B"/>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A34"/>
    <w:rsid w:val="003F7FA4"/>
    <w:rsid w:val="0040071F"/>
    <w:rsid w:val="004009D9"/>
    <w:rsid w:val="00400DA0"/>
    <w:rsid w:val="00400E80"/>
    <w:rsid w:val="004015D3"/>
    <w:rsid w:val="00401C70"/>
    <w:rsid w:val="0040219A"/>
    <w:rsid w:val="004029F9"/>
    <w:rsid w:val="00403012"/>
    <w:rsid w:val="00403ECA"/>
    <w:rsid w:val="0040450F"/>
    <w:rsid w:val="00404712"/>
    <w:rsid w:val="00404745"/>
    <w:rsid w:val="00405639"/>
    <w:rsid w:val="004056E6"/>
    <w:rsid w:val="00405AD4"/>
    <w:rsid w:val="00405C30"/>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8E3"/>
    <w:rsid w:val="00412F03"/>
    <w:rsid w:val="00413283"/>
    <w:rsid w:val="00413835"/>
    <w:rsid w:val="00413BBB"/>
    <w:rsid w:val="00413E8F"/>
    <w:rsid w:val="00413F88"/>
    <w:rsid w:val="004149D6"/>
    <w:rsid w:val="00414AFB"/>
    <w:rsid w:val="00414FFB"/>
    <w:rsid w:val="00415089"/>
    <w:rsid w:val="004150A5"/>
    <w:rsid w:val="00416BBB"/>
    <w:rsid w:val="00416CA7"/>
    <w:rsid w:val="00416E06"/>
    <w:rsid w:val="0041753F"/>
    <w:rsid w:val="00417F41"/>
    <w:rsid w:val="00417FCA"/>
    <w:rsid w:val="004202BC"/>
    <w:rsid w:val="00420389"/>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C7D"/>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2AF8"/>
    <w:rsid w:val="00433267"/>
    <w:rsid w:val="00433402"/>
    <w:rsid w:val="00433490"/>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D8E"/>
    <w:rsid w:val="0044226F"/>
    <w:rsid w:val="00442638"/>
    <w:rsid w:val="004436D4"/>
    <w:rsid w:val="00443DF1"/>
    <w:rsid w:val="00443ECB"/>
    <w:rsid w:val="00443F5D"/>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1C1"/>
    <w:rsid w:val="00453ED2"/>
    <w:rsid w:val="00453F05"/>
    <w:rsid w:val="00453F49"/>
    <w:rsid w:val="0045428E"/>
    <w:rsid w:val="00454456"/>
    <w:rsid w:val="004544BD"/>
    <w:rsid w:val="004548D8"/>
    <w:rsid w:val="004548FB"/>
    <w:rsid w:val="00454C1F"/>
    <w:rsid w:val="00454D5B"/>
    <w:rsid w:val="00455144"/>
    <w:rsid w:val="0045539C"/>
    <w:rsid w:val="00455407"/>
    <w:rsid w:val="00455B4D"/>
    <w:rsid w:val="00455D40"/>
    <w:rsid w:val="00456439"/>
    <w:rsid w:val="00456B06"/>
    <w:rsid w:val="00457484"/>
    <w:rsid w:val="00457562"/>
    <w:rsid w:val="00457C43"/>
    <w:rsid w:val="00457EA7"/>
    <w:rsid w:val="004604D7"/>
    <w:rsid w:val="0046068B"/>
    <w:rsid w:val="00460946"/>
    <w:rsid w:val="00460E39"/>
    <w:rsid w:val="00461076"/>
    <w:rsid w:val="0046121F"/>
    <w:rsid w:val="004616CA"/>
    <w:rsid w:val="0046219E"/>
    <w:rsid w:val="00462358"/>
    <w:rsid w:val="004628F5"/>
    <w:rsid w:val="00462961"/>
    <w:rsid w:val="004643D8"/>
    <w:rsid w:val="004644D4"/>
    <w:rsid w:val="004646BF"/>
    <w:rsid w:val="00464E7C"/>
    <w:rsid w:val="0046529F"/>
    <w:rsid w:val="0046554B"/>
    <w:rsid w:val="0046648F"/>
    <w:rsid w:val="0046682A"/>
    <w:rsid w:val="00467190"/>
    <w:rsid w:val="004674D3"/>
    <w:rsid w:val="004674E8"/>
    <w:rsid w:val="00467543"/>
    <w:rsid w:val="0046760C"/>
    <w:rsid w:val="004676EB"/>
    <w:rsid w:val="0047079D"/>
    <w:rsid w:val="00470B8B"/>
    <w:rsid w:val="00470CEF"/>
    <w:rsid w:val="00470FB4"/>
    <w:rsid w:val="004711A5"/>
    <w:rsid w:val="00471421"/>
    <w:rsid w:val="00471615"/>
    <w:rsid w:val="004716EC"/>
    <w:rsid w:val="004719D3"/>
    <w:rsid w:val="00471FC4"/>
    <w:rsid w:val="00472079"/>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1DC"/>
    <w:rsid w:val="004823B0"/>
    <w:rsid w:val="0048265D"/>
    <w:rsid w:val="00482667"/>
    <w:rsid w:val="00482C07"/>
    <w:rsid w:val="004833C3"/>
    <w:rsid w:val="00483DE3"/>
    <w:rsid w:val="00483E55"/>
    <w:rsid w:val="00484B40"/>
    <w:rsid w:val="004852AA"/>
    <w:rsid w:val="004856CE"/>
    <w:rsid w:val="00485FF0"/>
    <w:rsid w:val="00486090"/>
    <w:rsid w:val="0048609F"/>
    <w:rsid w:val="0048643F"/>
    <w:rsid w:val="00486A20"/>
    <w:rsid w:val="00487115"/>
    <w:rsid w:val="00487562"/>
    <w:rsid w:val="004875A0"/>
    <w:rsid w:val="00487757"/>
    <w:rsid w:val="0048794B"/>
    <w:rsid w:val="00490B78"/>
    <w:rsid w:val="00490D15"/>
    <w:rsid w:val="00490D95"/>
    <w:rsid w:val="00490E39"/>
    <w:rsid w:val="00490FDB"/>
    <w:rsid w:val="004913C6"/>
    <w:rsid w:val="004914EA"/>
    <w:rsid w:val="00491DE9"/>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0C95"/>
    <w:rsid w:val="004A11A8"/>
    <w:rsid w:val="004A11BF"/>
    <w:rsid w:val="004A27FA"/>
    <w:rsid w:val="004A2AEE"/>
    <w:rsid w:val="004A333E"/>
    <w:rsid w:val="004A3922"/>
    <w:rsid w:val="004A3E8C"/>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2760"/>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1F00"/>
    <w:rsid w:val="004C2B1A"/>
    <w:rsid w:val="004C2F8F"/>
    <w:rsid w:val="004C2FCE"/>
    <w:rsid w:val="004C349F"/>
    <w:rsid w:val="004C399E"/>
    <w:rsid w:val="004C403E"/>
    <w:rsid w:val="004C40CA"/>
    <w:rsid w:val="004C5475"/>
    <w:rsid w:val="004C58D3"/>
    <w:rsid w:val="004C5BB5"/>
    <w:rsid w:val="004C5F67"/>
    <w:rsid w:val="004C6822"/>
    <w:rsid w:val="004C6B17"/>
    <w:rsid w:val="004C75D8"/>
    <w:rsid w:val="004C7980"/>
    <w:rsid w:val="004C7A9D"/>
    <w:rsid w:val="004D03EB"/>
    <w:rsid w:val="004D08BC"/>
    <w:rsid w:val="004D08C7"/>
    <w:rsid w:val="004D0B39"/>
    <w:rsid w:val="004D0C66"/>
    <w:rsid w:val="004D0ECF"/>
    <w:rsid w:val="004D0F2C"/>
    <w:rsid w:val="004D10F0"/>
    <w:rsid w:val="004D1AF7"/>
    <w:rsid w:val="004D1B73"/>
    <w:rsid w:val="004D2168"/>
    <w:rsid w:val="004D25E1"/>
    <w:rsid w:val="004D276D"/>
    <w:rsid w:val="004D290E"/>
    <w:rsid w:val="004D2A78"/>
    <w:rsid w:val="004D2D13"/>
    <w:rsid w:val="004D2E12"/>
    <w:rsid w:val="004D2F59"/>
    <w:rsid w:val="004D3439"/>
    <w:rsid w:val="004D3A24"/>
    <w:rsid w:val="004D3B52"/>
    <w:rsid w:val="004D42A5"/>
    <w:rsid w:val="004D431C"/>
    <w:rsid w:val="004D4604"/>
    <w:rsid w:val="004D5334"/>
    <w:rsid w:val="004D533B"/>
    <w:rsid w:val="004D5640"/>
    <w:rsid w:val="004D6225"/>
    <w:rsid w:val="004D6F0F"/>
    <w:rsid w:val="004D7C6D"/>
    <w:rsid w:val="004D7C95"/>
    <w:rsid w:val="004D7EE1"/>
    <w:rsid w:val="004D7F2B"/>
    <w:rsid w:val="004D7FAE"/>
    <w:rsid w:val="004E0101"/>
    <w:rsid w:val="004E035B"/>
    <w:rsid w:val="004E0991"/>
    <w:rsid w:val="004E1C71"/>
    <w:rsid w:val="004E1CE0"/>
    <w:rsid w:val="004E1F7E"/>
    <w:rsid w:val="004E2071"/>
    <w:rsid w:val="004E237E"/>
    <w:rsid w:val="004E2AAF"/>
    <w:rsid w:val="004E2AD9"/>
    <w:rsid w:val="004E3171"/>
    <w:rsid w:val="004E382A"/>
    <w:rsid w:val="004E3988"/>
    <w:rsid w:val="004E3BD4"/>
    <w:rsid w:val="004E3CE5"/>
    <w:rsid w:val="004E421B"/>
    <w:rsid w:val="004E4E12"/>
    <w:rsid w:val="004E4E43"/>
    <w:rsid w:val="004E5075"/>
    <w:rsid w:val="004E5207"/>
    <w:rsid w:val="004E5560"/>
    <w:rsid w:val="004E5A90"/>
    <w:rsid w:val="004E60ED"/>
    <w:rsid w:val="004E64A4"/>
    <w:rsid w:val="004E683F"/>
    <w:rsid w:val="004E6958"/>
    <w:rsid w:val="004E6ABF"/>
    <w:rsid w:val="004E6B89"/>
    <w:rsid w:val="004E6B94"/>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A"/>
    <w:rsid w:val="0050006D"/>
    <w:rsid w:val="0050036A"/>
    <w:rsid w:val="00500420"/>
    <w:rsid w:val="005004A2"/>
    <w:rsid w:val="00500978"/>
    <w:rsid w:val="00500B90"/>
    <w:rsid w:val="00500FE5"/>
    <w:rsid w:val="00501312"/>
    <w:rsid w:val="005018BE"/>
    <w:rsid w:val="00501A23"/>
    <w:rsid w:val="00501CA7"/>
    <w:rsid w:val="00501D6A"/>
    <w:rsid w:val="00502024"/>
    <w:rsid w:val="005024F4"/>
    <w:rsid w:val="005026CE"/>
    <w:rsid w:val="00502F65"/>
    <w:rsid w:val="005033AD"/>
    <w:rsid w:val="005036EB"/>
    <w:rsid w:val="005039DF"/>
    <w:rsid w:val="00503E91"/>
    <w:rsid w:val="00503EB5"/>
    <w:rsid w:val="00504074"/>
    <w:rsid w:val="00504405"/>
    <w:rsid w:val="00504FD3"/>
    <w:rsid w:val="0050532E"/>
    <w:rsid w:val="00505510"/>
    <w:rsid w:val="00505792"/>
    <w:rsid w:val="00506576"/>
    <w:rsid w:val="00507398"/>
    <w:rsid w:val="00507BCA"/>
    <w:rsid w:val="00510443"/>
    <w:rsid w:val="0051048E"/>
    <w:rsid w:val="00510521"/>
    <w:rsid w:val="00510C53"/>
    <w:rsid w:val="00510EB8"/>
    <w:rsid w:val="005116B7"/>
    <w:rsid w:val="0051191F"/>
    <w:rsid w:val="00511E5A"/>
    <w:rsid w:val="00511FBA"/>
    <w:rsid w:val="00512368"/>
    <w:rsid w:val="005129C9"/>
    <w:rsid w:val="00513960"/>
    <w:rsid w:val="005139BF"/>
    <w:rsid w:val="00513BE1"/>
    <w:rsid w:val="00513CCB"/>
    <w:rsid w:val="0051437A"/>
    <w:rsid w:val="0051525C"/>
    <w:rsid w:val="00515877"/>
    <w:rsid w:val="005158A7"/>
    <w:rsid w:val="005161BA"/>
    <w:rsid w:val="00516E01"/>
    <w:rsid w:val="0051701B"/>
    <w:rsid w:val="00517113"/>
    <w:rsid w:val="0051780E"/>
    <w:rsid w:val="00520DCD"/>
    <w:rsid w:val="00520EA5"/>
    <w:rsid w:val="005210C5"/>
    <w:rsid w:val="00521712"/>
    <w:rsid w:val="00521861"/>
    <w:rsid w:val="005219B0"/>
    <w:rsid w:val="0052241E"/>
    <w:rsid w:val="005227E3"/>
    <w:rsid w:val="00522B83"/>
    <w:rsid w:val="00522BD2"/>
    <w:rsid w:val="00522F3C"/>
    <w:rsid w:val="005230C9"/>
    <w:rsid w:val="00523586"/>
    <w:rsid w:val="00523B18"/>
    <w:rsid w:val="00523B2A"/>
    <w:rsid w:val="00523E27"/>
    <w:rsid w:val="0052432B"/>
    <w:rsid w:val="00524838"/>
    <w:rsid w:val="00524D2A"/>
    <w:rsid w:val="00524E4D"/>
    <w:rsid w:val="00524F4A"/>
    <w:rsid w:val="00525122"/>
    <w:rsid w:val="00525590"/>
    <w:rsid w:val="00525999"/>
    <w:rsid w:val="00525FE1"/>
    <w:rsid w:val="005260BE"/>
    <w:rsid w:val="0052702D"/>
    <w:rsid w:val="00527493"/>
    <w:rsid w:val="005277AF"/>
    <w:rsid w:val="0053048B"/>
    <w:rsid w:val="00530EDA"/>
    <w:rsid w:val="005311C1"/>
    <w:rsid w:val="005317CE"/>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2FF"/>
    <w:rsid w:val="0054362A"/>
    <w:rsid w:val="00543C48"/>
    <w:rsid w:val="0054415C"/>
    <w:rsid w:val="00544BB7"/>
    <w:rsid w:val="00545FE8"/>
    <w:rsid w:val="0054651F"/>
    <w:rsid w:val="0054720C"/>
    <w:rsid w:val="00547271"/>
    <w:rsid w:val="005477AF"/>
    <w:rsid w:val="00547A18"/>
    <w:rsid w:val="00547A9D"/>
    <w:rsid w:val="00547CC1"/>
    <w:rsid w:val="00550159"/>
    <w:rsid w:val="00550DA9"/>
    <w:rsid w:val="00550E37"/>
    <w:rsid w:val="00551001"/>
    <w:rsid w:val="00551D0D"/>
    <w:rsid w:val="00552059"/>
    <w:rsid w:val="0055233F"/>
    <w:rsid w:val="005526C4"/>
    <w:rsid w:val="005537C2"/>
    <w:rsid w:val="0055381D"/>
    <w:rsid w:val="0055393F"/>
    <w:rsid w:val="00553BEF"/>
    <w:rsid w:val="0055469C"/>
    <w:rsid w:val="00554D93"/>
    <w:rsid w:val="00555644"/>
    <w:rsid w:val="00555980"/>
    <w:rsid w:val="00556F9D"/>
    <w:rsid w:val="005575DF"/>
    <w:rsid w:val="00557A05"/>
    <w:rsid w:val="00557E61"/>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3E0"/>
    <w:rsid w:val="00563590"/>
    <w:rsid w:val="00563E7A"/>
    <w:rsid w:val="00564020"/>
    <w:rsid w:val="00564082"/>
    <w:rsid w:val="00564687"/>
    <w:rsid w:val="005649F4"/>
    <w:rsid w:val="00564EFC"/>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527"/>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23D"/>
    <w:rsid w:val="0058058E"/>
    <w:rsid w:val="0058084E"/>
    <w:rsid w:val="005808F5"/>
    <w:rsid w:val="00580D92"/>
    <w:rsid w:val="00580E21"/>
    <w:rsid w:val="00581508"/>
    <w:rsid w:val="00581588"/>
    <w:rsid w:val="00581870"/>
    <w:rsid w:val="00582230"/>
    <w:rsid w:val="00582403"/>
    <w:rsid w:val="0058240D"/>
    <w:rsid w:val="0058248D"/>
    <w:rsid w:val="00582D12"/>
    <w:rsid w:val="00582D8D"/>
    <w:rsid w:val="005835EC"/>
    <w:rsid w:val="005838B5"/>
    <w:rsid w:val="005839B8"/>
    <w:rsid w:val="00583B61"/>
    <w:rsid w:val="00584771"/>
    <w:rsid w:val="0058490C"/>
    <w:rsid w:val="00584B70"/>
    <w:rsid w:val="00585530"/>
    <w:rsid w:val="00586163"/>
    <w:rsid w:val="0058618D"/>
    <w:rsid w:val="00586360"/>
    <w:rsid w:val="00586EB6"/>
    <w:rsid w:val="00587170"/>
    <w:rsid w:val="005877D1"/>
    <w:rsid w:val="00587AED"/>
    <w:rsid w:val="00590224"/>
    <w:rsid w:val="005903F5"/>
    <w:rsid w:val="00590C3A"/>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09C"/>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A7D17"/>
    <w:rsid w:val="005B006C"/>
    <w:rsid w:val="005B0220"/>
    <w:rsid w:val="005B02C8"/>
    <w:rsid w:val="005B0494"/>
    <w:rsid w:val="005B05C9"/>
    <w:rsid w:val="005B0B09"/>
    <w:rsid w:val="005B1384"/>
    <w:rsid w:val="005B148F"/>
    <w:rsid w:val="005B15D9"/>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B7CB1"/>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C1E"/>
    <w:rsid w:val="005D5E4A"/>
    <w:rsid w:val="005D5ED7"/>
    <w:rsid w:val="005D64DF"/>
    <w:rsid w:val="005D65B7"/>
    <w:rsid w:val="005D668C"/>
    <w:rsid w:val="005D72C7"/>
    <w:rsid w:val="005D761C"/>
    <w:rsid w:val="005D7C67"/>
    <w:rsid w:val="005E0FE8"/>
    <w:rsid w:val="005E1402"/>
    <w:rsid w:val="005E16C2"/>
    <w:rsid w:val="005E1DDC"/>
    <w:rsid w:val="005E2A95"/>
    <w:rsid w:val="005E2F22"/>
    <w:rsid w:val="005E3DE5"/>
    <w:rsid w:val="005E3EFD"/>
    <w:rsid w:val="005E429D"/>
    <w:rsid w:val="005E4983"/>
    <w:rsid w:val="005E5128"/>
    <w:rsid w:val="005E521C"/>
    <w:rsid w:val="005E536F"/>
    <w:rsid w:val="005E550D"/>
    <w:rsid w:val="005E5762"/>
    <w:rsid w:val="005E590F"/>
    <w:rsid w:val="005E5DFA"/>
    <w:rsid w:val="005E604C"/>
    <w:rsid w:val="005E6119"/>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465"/>
    <w:rsid w:val="005F2BF8"/>
    <w:rsid w:val="005F2FBF"/>
    <w:rsid w:val="005F3251"/>
    <w:rsid w:val="005F4182"/>
    <w:rsid w:val="005F4189"/>
    <w:rsid w:val="005F42E4"/>
    <w:rsid w:val="005F49F4"/>
    <w:rsid w:val="005F4FFA"/>
    <w:rsid w:val="005F507B"/>
    <w:rsid w:val="005F53E1"/>
    <w:rsid w:val="005F577A"/>
    <w:rsid w:val="005F5D61"/>
    <w:rsid w:val="005F5F00"/>
    <w:rsid w:val="005F65E8"/>
    <w:rsid w:val="005F7154"/>
    <w:rsid w:val="005F73C4"/>
    <w:rsid w:val="005F7B94"/>
    <w:rsid w:val="00601054"/>
    <w:rsid w:val="00601075"/>
    <w:rsid w:val="00601682"/>
    <w:rsid w:val="00601C40"/>
    <w:rsid w:val="00601C78"/>
    <w:rsid w:val="00601D3E"/>
    <w:rsid w:val="00601D98"/>
    <w:rsid w:val="00601FCE"/>
    <w:rsid w:val="006020C1"/>
    <w:rsid w:val="0060266B"/>
    <w:rsid w:val="00602AE9"/>
    <w:rsid w:val="006030DA"/>
    <w:rsid w:val="006033C7"/>
    <w:rsid w:val="0060349A"/>
    <w:rsid w:val="00603D50"/>
    <w:rsid w:val="00603DB2"/>
    <w:rsid w:val="00604095"/>
    <w:rsid w:val="00604227"/>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0AF6"/>
    <w:rsid w:val="00611409"/>
    <w:rsid w:val="00611707"/>
    <w:rsid w:val="00611FDC"/>
    <w:rsid w:val="00612059"/>
    <w:rsid w:val="006121EB"/>
    <w:rsid w:val="00612DF4"/>
    <w:rsid w:val="00613907"/>
    <w:rsid w:val="006144D8"/>
    <w:rsid w:val="00614BCF"/>
    <w:rsid w:val="00615942"/>
    <w:rsid w:val="00615B2A"/>
    <w:rsid w:val="00615BFC"/>
    <w:rsid w:val="006178DA"/>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E53"/>
    <w:rsid w:val="00623FB9"/>
    <w:rsid w:val="0062438A"/>
    <w:rsid w:val="0062453A"/>
    <w:rsid w:val="00624F02"/>
    <w:rsid w:val="00624F65"/>
    <w:rsid w:val="00624FBD"/>
    <w:rsid w:val="00625032"/>
    <w:rsid w:val="0062550C"/>
    <w:rsid w:val="00625780"/>
    <w:rsid w:val="006258D6"/>
    <w:rsid w:val="00625CB8"/>
    <w:rsid w:val="00625E1C"/>
    <w:rsid w:val="00626040"/>
    <w:rsid w:val="00626109"/>
    <w:rsid w:val="00626857"/>
    <w:rsid w:val="00626B9C"/>
    <w:rsid w:val="00626C7B"/>
    <w:rsid w:val="00626F5A"/>
    <w:rsid w:val="00627D02"/>
    <w:rsid w:val="00627D7A"/>
    <w:rsid w:val="0063046E"/>
    <w:rsid w:val="00630CDF"/>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069"/>
    <w:rsid w:val="00640AEB"/>
    <w:rsid w:val="00640E7A"/>
    <w:rsid w:val="006417F4"/>
    <w:rsid w:val="006419A4"/>
    <w:rsid w:val="00641C11"/>
    <w:rsid w:val="0064221A"/>
    <w:rsid w:val="00642275"/>
    <w:rsid w:val="0064260D"/>
    <w:rsid w:val="006428A1"/>
    <w:rsid w:val="00642954"/>
    <w:rsid w:val="00642D02"/>
    <w:rsid w:val="00642EB1"/>
    <w:rsid w:val="00643207"/>
    <w:rsid w:val="00643B0B"/>
    <w:rsid w:val="006444A5"/>
    <w:rsid w:val="006445DB"/>
    <w:rsid w:val="00644A8E"/>
    <w:rsid w:val="006450DD"/>
    <w:rsid w:val="00645196"/>
    <w:rsid w:val="00645291"/>
    <w:rsid w:val="00645FB1"/>
    <w:rsid w:val="006463D4"/>
    <w:rsid w:val="00646470"/>
    <w:rsid w:val="00646A56"/>
    <w:rsid w:val="00646CCA"/>
    <w:rsid w:val="00646CE3"/>
    <w:rsid w:val="00646F5F"/>
    <w:rsid w:val="00647636"/>
    <w:rsid w:val="00647825"/>
    <w:rsid w:val="00647B2B"/>
    <w:rsid w:val="00647D0A"/>
    <w:rsid w:val="006514DA"/>
    <w:rsid w:val="006514E4"/>
    <w:rsid w:val="00651DEB"/>
    <w:rsid w:val="00651F3F"/>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A2"/>
    <w:rsid w:val="006705FC"/>
    <w:rsid w:val="006706AF"/>
    <w:rsid w:val="00670F92"/>
    <w:rsid w:val="0067157B"/>
    <w:rsid w:val="006716A6"/>
    <w:rsid w:val="006717B9"/>
    <w:rsid w:val="00671B51"/>
    <w:rsid w:val="00671DB8"/>
    <w:rsid w:val="00672048"/>
    <w:rsid w:val="00672189"/>
    <w:rsid w:val="00672682"/>
    <w:rsid w:val="0067278F"/>
    <w:rsid w:val="006729AB"/>
    <w:rsid w:val="006734E2"/>
    <w:rsid w:val="00673A99"/>
    <w:rsid w:val="00674C7A"/>
    <w:rsid w:val="00674F25"/>
    <w:rsid w:val="00674FE7"/>
    <w:rsid w:val="006755B9"/>
    <w:rsid w:val="006755C6"/>
    <w:rsid w:val="00675FCD"/>
    <w:rsid w:val="00676BA1"/>
    <w:rsid w:val="00676D9F"/>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BA2"/>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168"/>
    <w:rsid w:val="006B3374"/>
    <w:rsid w:val="006B38E9"/>
    <w:rsid w:val="006B394B"/>
    <w:rsid w:val="006B3A1E"/>
    <w:rsid w:val="006B3D3F"/>
    <w:rsid w:val="006B40BE"/>
    <w:rsid w:val="006B46FB"/>
    <w:rsid w:val="006B4EBA"/>
    <w:rsid w:val="006B52B8"/>
    <w:rsid w:val="006B5513"/>
    <w:rsid w:val="006B5687"/>
    <w:rsid w:val="006B5AE4"/>
    <w:rsid w:val="006B5F13"/>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4E7E"/>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429"/>
    <w:rsid w:val="006D1BAD"/>
    <w:rsid w:val="006D2091"/>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6B77"/>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5EF0"/>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3FFE"/>
    <w:rsid w:val="006F4348"/>
    <w:rsid w:val="006F489C"/>
    <w:rsid w:val="006F4EF4"/>
    <w:rsid w:val="006F5067"/>
    <w:rsid w:val="006F588C"/>
    <w:rsid w:val="006F5F92"/>
    <w:rsid w:val="006F66CE"/>
    <w:rsid w:val="006F6836"/>
    <w:rsid w:val="006F6984"/>
    <w:rsid w:val="006F7878"/>
    <w:rsid w:val="006F7BC9"/>
    <w:rsid w:val="007003E4"/>
    <w:rsid w:val="00701191"/>
    <w:rsid w:val="00701AAF"/>
    <w:rsid w:val="00701BB9"/>
    <w:rsid w:val="00701E52"/>
    <w:rsid w:val="00701EC3"/>
    <w:rsid w:val="0070218E"/>
    <w:rsid w:val="007025BF"/>
    <w:rsid w:val="00702677"/>
    <w:rsid w:val="007027F4"/>
    <w:rsid w:val="0070314B"/>
    <w:rsid w:val="0070349F"/>
    <w:rsid w:val="00703AC9"/>
    <w:rsid w:val="00703E13"/>
    <w:rsid w:val="00704192"/>
    <w:rsid w:val="00704513"/>
    <w:rsid w:val="00704715"/>
    <w:rsid w:val="0070497D"/>
    <w:rsid w:val="007049DB"/>
    <w:rsid w:val="007049EC"/>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373C"/>
    <w:rsid w:val="007143F5"/>
    <w:rsid w:val="00714A78"/>
    <w:rsid w:val="00714B1D"/>
    <w:rsid w:val="00714B88"/>
    <w:rsid w:val="00714BAA"/>
    <w:rsid w:val="0071501C"/>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9FC"/>
    <w:rsid w:val="00722B59"/>
    <w:rsid w:val="00722D47"/>
    <w:rsid w:val="0072314D"/>
    <w:rsid w:val="007232EA"/>
    <w:rsid w:val="00723A22"/>
    <w:rsid w:val="00723E0F"/>
    <w:rsid w:val="00723F10"/>
    <w:rsid w:val="00724450"/>
    <w:rsid w:val="007246FF"/>
    <w:rsid w:val="00724851"/>
    <w:rsid w:val="00724A3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139"/>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D6E"/>
    <w:rsid w:val="00745614"/>
    <w:rsid w:val="00745893"/>
    <w:rsid w:val="00745E07"/>
    <w:rsid w:val="007463E9"/>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7D3"/>
    <w:rsid w:val="00757BCA"/>
    <w:rsid w:val="00757EF1"/>
    <w:rsid w:val="00760124"/>
    <w:rsid w:val="00760616"/>
    <w:rsid w:val="00760938"/>
    <w:rsid w:val="00760B3D"/>
    <w:rsid w:val="00760D60"/>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4D89"/>
    <w:rsid w:val="00775011"/>
    <w:rsid w:val="007757D4"/>
    <w:rsid w:val="00775A5F"/>
    <w:rsid w:val="007765E9"/>
    <w:rsid w:val="00776F56"/>
    <w:rsid w:val="0077704C"/>
    <w:rsid w:val="007771AB"/>
    <w:rsid w:val="0077784E"/>
    <w:rsid w:val="00777B73"/>
    <w:rsid w:val="00780287"/>
    <w:rsid w:val="00780C65"/>
    <w:rsid w:val="007815C1"/>
    <w:rsid w:val="00781F2D"/>
    <w:rsid w:val="007824FA"/>
    <w:rsid w:val="007824FD"/>
    <w:rsid w:val="007828CC"/>
    <w:rsid w:val="00782EB1"/>
    <w:rsid w:val="00782F14"/>
    <w:rsid w:val="00783039"/>
    <w:rsid w:val="0078356F"/>
    <w:rsid w:val="00783CCB"/>
    <w:rsid w:val="0078684D"/>
    <w:rsid w:val="00786B5D"/>
    <w:rsid w:val="00787267"/>
    <w:rsid w:val="0078755C"/>
    <w:rsid w:val="00787810"/>
    <w:rsid w:val="00787E7E"/>
    <w:rsid w:val="007905EA"/>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1FCC"/>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6CBC"/>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6D73"/>
    <w:rsid w:val="007B794B"/>
    <w:rsid w:val="007B7D75"/>
    <w:rsid w:val="007C0022"/>
    <w:rsid w:val="007C036B"/>
    <w:rsid w:val="007C04CF"/>
    <w:rsid w:val="007C067F"/>
    <w:rsid w:val="007C06C5"/>
    <w:rsid w:val="007C0DE0"/>
    <w:rsid w:val="007C0EC7"/>
    <w:rsid w:val="007C10C2"/>
    <w:rsid w:val="007C13E9"/>
    <w:rsid w:val="007C1547"/>
    <w:rsid w:val="007C1740"/>
    <w:rsid w:val="007C1A49"/>
    <w:rsid w:val="007C2628"/>
    <w:rsid w:val="007C28A3"/>
    <w:rsid w:val="007C2EDB"/>
    <w:rsid w:val="007C2FDD"/>
    <w:rsid w:val="007C3E54"/>
    <w:rsid w:val="007C4EA6"/>
    <w:rsid w:val="007C505C"/>
    <w:rsid w:val="007C57EB"/>
    <w:rsid w:val="007C5915"/>
    <w:rsid w:val="007C5D65"/>
    <w:rsid w:val="007C5D7D"/>
    <w:rsid w:val="007C6F97"/>
    <w:rsid w:val="007C7221"/>
    <w:rsid w:val="007C7404"/>
    <w:rsid w:val="007D0EBE"/>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0710"/>
    <w:rsid w:val="007E101E"/>
    <w:rsid w:val="007E114B"/>
    <w:rsid w:val="007E13D0"/>
    <w:rsid w:val="007E230B"/>
    <w:rsid w:val="007E32D9"/>
    <w:rsid w:val="007E366F"/>
    <w:rsid w:val="007E372F"/>
    <w:rsid w:val="007E3D10"/>
    <w:rsid w:val="007E3DAF"/>
    <w:rsid w:val="007E4039"/>
    <w:rsid w:val="007E46AA"/>
    <w:rsid w:val="007E4860"/>
    <w:rsid w:val="007E5AF9"/>
    <w:rsid w:val="007E5E46"/>
    <w:rsid w:val="007E5FBD"/>
    <w:rsid w:val="007E6114"/>
    <w:rsid w:val="007E6118"/>
    <w:rsid w:val="007E6317"/>
    <w:rsid w:val="007E66D4"/>
    <w:rsid w:val="007E67AB"/>
    <w:rsid w:val="007E711A"/>
    <w:rsid w:val="007E7C6B"/>
    <w:rsid w:val="007E7CAB"/>
    <w:rsid w:val="007F0095"/>
    <w:rsid w:val="007F027F"/>
    <w:rsid w:val="007F1486"/>
    <w:rsid w:val="007F1A73"/>
    <w:rsid w:val="007F1E1B"/>
    <w:rsid w:val="007F2469"/>
    <w:rsid w:val="007F261C"/>
    <w:rsid w:val="007F26B9"/>
    <w:rsid w:val="007F2D0A"/>
    <w:rsid w:val="007F3955"/>
    <w:rsid w:val="007F3DE0"/>
    <w:rsid w:val="007F3FBD"/>
    <w:rsid w:val="007F4430"/>
    <w:rsid w:val="007F493D"/>
    <w:rsid w:val="007F4A8B"/>
    <w:rsid w:val="007F4F40"/>
    <w:rsid w:val="007F5266"/>
    <w:rsid w:val="007F552E"/>
    <w:rsid w:val="007F55BB"/>
    <w:rsid w:val="007F5D55"/>
    <w:rsid w:val="007F60B4"/>
    <w:rsid w:val="007F65D2"/>
    <w:rsid w:val="007F68D0"/>
    <w:rsid w:val="007F7427"/>
    <w:rsid w:val="007F7D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686D"/>
    <w:rsid w:val="00807484"/>
    <w:rsid w:val="00807C5A"/>
    <w:rsid w:val="00810323"/>
    <w:rsid w:val="00810437"/>
    <w:rsid w:val="00810731"/>
    <w:rsid w:val="00810E18"/>
    <w:rsid w:val="00810E88"/>
    <w:rsid w:val="008116C5"/>
    <w:rsid w:val="00811F5D"/>
    <w:rsid w:val="00812E76"/>
    <w:rsid w:val="008133B7"/>
    <w:rsid w:val="0081376F"/>
    <w:rsid w:val="00813A7A"/>
    <w:rsid w:val="008151DF"/>
    <w:rsid w:val="00815781"/>
    <w:rsid w:val="0081593A"/>
    <w:rsid w:val="00815C05"/>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44A"/>
    <w:rsid w:val="008258A4"/>
    <w:rsid w:val="00825DED"/>
    <w:rsid w:val="00826541"/>
    <w:rsid w:val="0082654E"/>
    <w:rsid w:val="008266E4"/>
    <w:rsid w:val="00826EA1"/>
    <w:rsid w:val="008274C1"/>
    <w:rsid w:val="0082750F"/>
    <w:rsid w:val="00827B03"/>
    <w:rsid w:val="008303DC"/>
    <w:rsid w:val="0083114C"/>
    <w:rsid w:val="008312DD"/>
    <w:rsid w:val="0083144C"/>
    <w:rsid w:val="00831A0F"/>
    <w:rsid w:val="00831E7C"/>
    <w:rsid w:val="00831F29"/>
    <w:rsid w:val="008322E3"/>
    <w:rsid w:val="00833697"/>
    <w:rsid w:val="0083395F"/>
    <w:rsid w:val="00833C95"/>
    <w:rsid w:val="00834025"/>
    <w:rsid w:val="008349CA"/>
    <w:rsid w:val="00835003"/>
    <w:rsid w:val="0083504D"/>
    <w:rsid w:val="008353D0"/>
    <w:rsid w:val="00835446"/>
    <w:rsid w:val="00835848"/>
    <w:rsid w:val="00835B43"/>
    <w:rsid w:val="00835E0B"/>
    <w:rsid w:val="00835F21"/>
    <w:rsid w:val="00836CF0"/>
    <w:rsid w:val="008374AD"/>
    <w:rsid w:val="008405EA"/>
    <w:rsid w:val="008408DD"/>
    <w:rsid w:val="008408FB"/>
    <w:rsid w:val="00840BAB"/>
    <w:rsid w:val="008413A8"/>
    <w:rsid w:val="0084156F"/>
    <w:rsid w:val="00841E33"/>
    <w:rsid w:val="00842D52"/>
    <w:rsid w:val="00843135"/>
    <w:rsid w:val="008435C7"/>
    <w:rsid w:val="00843BC5"/>
    <w:rsid w:val="00843E69"/>
    <w:rsid w:val="00844115"/>
    <w:rsid w:val="00844296"/>
    <w:rsid w:val="00844587"/>
    <w:rsid w:val="00844ABA"/>
    <w:rsid w:val="008457EB"/>
    <w:rsid w:val="0084616B"/>
    <w:rsid w:val="008465A7"/>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5D5"/>
    <w:rsid w:val="00856A30"/>
    <w:rsid w:val="00856D76"/>
    <w:rsid w:val="00856DC2"/>
    <w:rsid w:val="00857102"/>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6F8"/>
    <w:rsid w:val="00865789"/>
    <w:rsid w:val="008659AE"/>
    <w:rsid w:val="00865ED8"/>
    <w:rsid w:val="0086604F"/>
    <w:rsid w:val="00866788"/>
    <w:rsid w:val="0086682F"/>
    <w:rsid w:val="00866855"/>
    <w:rsid w:val="00866C9F"/>
    <w:rsid w:val="008672DC"/>
    <w:rsid w:val="008676B1"/>
    <w:rsid w:val="008676D6"/>
    <w:rsid w:val="008677B5"/>
    <w:rsid w:val="008679BB"/>
    <w:rsid w:val="00867A37"/>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A4E"/>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4BB"/>
    <w:rsid w:val="0087666E"/>
    <w:rsid w:val="008768DE"/>
    <w:rsid w:val="0087705A"/>
    <w:rsid w:val="00877794"/>
    <w:rsid w:val="00877AC8"/>
    <w:rsid w:val="00877BD4"/>
    <w:rsid w:val="00880528"/>
    <w:rsid w:val="008808AE"/>
    <w:rsid w:val="008809A2"/>
    <w:rsid w:val="008809E0"/>
    <w:rsid w:val="00880C12"/>
    <w:rsid w:val="00880E5D"/>
    <w:rsid w:val="00881319"/>
    <w:rsid w:val="0088185F"/>
    <w:rsid w:val="00881CBD"/>
    <w:rsid w:val="00881D63"/>
    <w:rsid w:val="008820F2"/>
    <w:rsid w:val="00883414"/>
    <w:rsid w:val="00883E15"/>
    <w:rsid w:val="00883EF0"/>
    <w:rsid w:val="0088426D"/>
    <w:rsid w:val="008847B5"/>
    <w:rsid w:val="00884822"/>
    <w:rsid w:val="008850DE"/>
    <w:rsid w:val="0088616A"/>
    <w:rsid w:val="00886280"/>
    <w:rsid w:val="008862FF"/>
    <w:rsid w:val="0088638A"/>
    <w:rsid w:val="008865FF"/>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EE8"/>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5F1"/>
    <w:rsid w:val="008A5662"/>
    <w:rsid w:val="008A569E"/>
    <w:rsid w:val="008A5B4A"/>
    <w:rsid w:val="008A5EB0"/>
    <w:rsid w:val="008A66FE"/>
    <w:rsid w:val="008A68D5"/>
    <w:rsid w:val="008A68F8"/>
    <w:rsid w:val="008A69ED"/>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655"/>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7CD"/>
    <w:rsid w:val="008C48FB"/>
    <w:rsid w:val="008C49F7"/>
    <w:rsid w:val="008C4B21"/>
    <w:rsid w:val="008C55FE"/>
    <w:rsid w:val="008C58B5"/>
    <w:rsid w:val="008C5A13"/>
    <w:rsid w:val="008C5AAC"/>
    <w:rsid w:val="008C6D79"/>
    <w:rsid w:val="008C6F0E"/>
    <w:rsid w:val="008C71E9"/>
    <w:rsid w:val="008C74D6"/>
    <w:rsid w:val="008C753D"/>
    <w:rsid w:val="008C7A70"/>
    <w:rsid w:val="008C7CBC"/>
    <w:rsid w:val="008C7FFC"/>
    <w:rsid w:val="008D00E5"/>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6FA2"/>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5E9"/>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1CB"/>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9D4"/>
    <w:rsid w:val="00922D23"/>
    <w:rsid w:val="00922DB8"/>
    <w:rsid w:val="009233D7"/>
    <w:rsid w:val="00923887"/>
    <w:rsid w:val="009241F3"/>
    <w:rsid w:val="00924719"/>
    <w:rsid w:val="00924905"/>
    <w:rsid w:val="0092603D"/>
    <w:rsid w:val="009265C7"/>
    <w:rsid w:val="009266F4"/>
    <w:rsid w:val="00926788"/>
    <w:rsid w:val="009268B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674"/>
    <w:rsid w:val="00933B62"/>
    <w:rsid w:val="00933D06"/>
    <w:rsid w:val="00933D4B"/>
    <w:rsid w:val="009340EC"/>
    <w:rsid w:val="00934326"/>
    <w:rsid w:val="00934603"/>
    <w:rsid w:val="00934955"/>
    <w:rsid w:val="009353A7"/>
    <w:rsid w:val="00935A11"/>
    <w:rsid w:val="00935E0F"/>
    <w:rsid w:val="0093625B"/>
    <w:rsid w:val="0093741D"/>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8C"/>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742"/>
    <w:rsid w:val="009619D3"/>
    <w:rsid w:val="00962255"/>
    <w:rsid w:val="00962392"/>
    <w:rsid w:val="0096246E"/>
    <w:rsid w:val="00962BF5"/>
    <w:rsid w:val="00963642"/>
    <w:rsid w:val="009638EC"/>
    <w:rsid w:val="009638F8"/>
    <w:rsid w:val="00964105"/>
    <w:rsid w:val="00964198"/>
    <w:rsid w:val="009644B5"/>
    <w:rsid w:val="00964814"/>
    <w:rsid w:val="00964B8B"/>
    <w:rsid w:val="00964C02"/>
    <w:rsid w:val="0096516E"/>
    <w:rsid w:val="00965D55"/>
    <w:rsid w:val="00965E8E"/>
    <w:rsid w:val="009660E0"/>
    <w:rsid w:val="009662A6"/>
    <w:rsid w:val="00966675"/>
    <w:rsid w:val="00966754"/>
    <w:rsid w:val="00966C45"/>
    <w:rsid w:val="00966FA4"/>
    <w:rsid w:val="00967064"/>
    <w:rsid w:val="00967385"/>
    <w:rsid w:val="009673F1"/>
    <w:rsid w:val="009677A9"/>
    <w:rsid w:val="00967E5E"/>
    <w:rsid w:val="00970209"/>
    <w:rsid w:val="00970AAE"/>
    <w:rsid w:val="00970C87"/>
    <w:rsid w:val="00970DB1"/>
    <w:rsid w:val="0097127A"/>
    <w:rsid w:val="009712E3"/>
    <w:rsid w:val="00971484"/>
    <w:rsid w:val="009717A8"/>
    <w:rsid w:val="009724C7"/>
    <w:rsid w:val="00972FFD"/>
    <w:rsid w:val="009737A1"/>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2E91"/>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284"/>
    <w:rsid w:val="00987954"/>
    <w:rsid w:val="00987D9C"/>
    <w:rsid w:val="0099053D"/>
    <w:rsid w:val="00990DAC"/>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19D"/>
    <w:rsid w:val="009A46EC"/>
    <w:rsid w:val="009A4C11"/>
    <w:rsid w:val="009A4EE6"/>
    <w:rsid w:val="009A5715"/>
    <w:rsid w:val="009A5ADC"/>
    <w:rsid w:val="009A5E5E"/>
    <w:rsid w:val="009A6006"/>
    <w:rsid w:val="009A6731"/>
    <w:rsid w:val="009A7874"/>
    <w:rsid w:val="009A78C4"/>
    <w:rsid w:val="009B0251"/>
    <w:rsid w:val="009B02BE"/>
    <w:rsid w:val="009B0320"/>
    <w:rsid w:val="009B0374"/>
    <w:rsid w:val="009B069F"/>
    <w:rsid w:val="009B0A6A"/>
    <w:rsid w:val="009B0D21"/>
    <w:rsid w:val="009B0D22"/>
    <w:rsid w:val="009B0D6C"/>
    <w:rsid w:val="009B17BE"/>
    <w:rsid w:val="009B1CF4"/>
    <w:rsid w:val="009B1DA2"/>
    <w:rsid w:val="009B283E"/>
    <w:rsid w:val="009B2913"/>
    <w:rsid w:val="009B2F0D"/>
    <w:rsid w:val="009B432A"/>
    <w:rsid w:val="009B4A71"/>
    <w:rsid w:val="009B4BFA"/>
    <w:rsid w:val="009B50CB"/>
    <w:rsid w:val="009B51CA"/>
    <w:rsid w:val="009B52A7"/>
    <w:rsid w:val="009B52C5"/>
    <w:rsid w:val="009B5604"/>
    <w:rsid w:val="009B5955"/>
    <w:rsid w:val="009B5DB9"/>
    <w:rsid w:val="009B5F6F"/>
    <w:rsid w:val="009B6005"/>
    <w:rsid w:val="009B605B"/>
    <w:rsid w:val="009B629E"/>
    <w:rsid w:val="009B6F48"/>
    <w:rsid w:val="009C07BB"/>
    <w:rsid w:val="009C1463"/>
    <w:rsid w:val="009C18D5"/>
    <w:rsid w:val="009C237A"/>
    <w:rsid w:val="009C2B0B"/>
    <w:rsid w:val="009C2D70"/>
    <w:rsid w:val="009C370A"/>
    <w:rsid w:val="009C37ED"/>
    <w:rsid w:val="009C423B"/>
    <w:rsid w:val="009C463A"/>
    <w:rsid w:val="009C4716"/>
    <w:rsid w:val="009C4A1F"/>
    <w:rsid w:val="009C4BCA"/>
    <w:rsid w:val="009C4BFE"/>
    <w:rsid w:val="009C4FFC"/>
    <w:rsid w:val="009C508A"/>
    <w:rsid w:val="009C538D"/>
    <w:rsid w:val="009C54F8"/>
    <w:rsid w:val="009C601C"/>
    <w:rsid w:val="009C650B"/>
    <w:rsid w:val="009C6694"/>
    <w:rsid w:val="009C68AE"/>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142"/>
    <w:rsid w:val="009D362B"/>
    <w:rsid w:val="009D3D3D"/>
    <w:rsid w:val="009D42E5"/>
    <w:rsid w:val="009D453B"/>
    <w:rsid w:val="009D46E6"/>
    <w:rsid w:val="009D5400"/>
    <w:rsid w:val="009D562E"/>
    <w:rsid w:val="009D568B"/>
    <w:rsid w:val="009D5A0E"/>
    <w:rsid w:val="009D5CAE"/>
    <w:rsid w:val="009D5D43"/>
    <w:rsid w:val="009D5DCF"/>
    <w:rsid w:val="009D64BC"/>
    <w:rsid w:val="009D667D"/>
    <w:rsid w:val="009D6CD3"/>
    <w:rsid w:val="009D71D4"/>
    <w:rsid w:val="009D7973"/>
    <w:rsid w:val="009D7A14"/>
    <w:rsid w:val="009E105A"/>
    <w:rsid w:val="009E1086"/>
    <w:rsid w:val="009E12B1"/>
    <w:rsid w:val="009E1920"/>
    <w:rsid w:val="009E2252"/>
    <w:rsid w:val="009E229D"/>
    <w:rsid w:val="009E23D7"/>
    <w:rsid w:val="009E2426"/>
    <w:rsid w:val="009E285D"/>
    <w:rsid w:val="009E29E4"/>
    <w:rsid w:val="009E2CAD"/>
    <w:rsid w:val="009E341A"/>
    <w:rsid w:val="009E34E0"/>
    <w:rsid w:val="009E3558"/>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CF5"/>
    <w:rsid w:val="009F61E7"/>
    <w:rsid w:val="009F65E7"/>
    <w:rsid w:val="009F672B"/>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997"/>
    <w:rsid w:val="00A03B8A"/>
    <w:rsid w:val="00A0426E"/>
    <w:rsid w:val="00A0471E"/>
    <w:rsid w:val="00A05340"/>
    <w:rsid w:val="00A05672"/>
    <w:rsid w:val="00A057D6"/>
    <w:rsid w:val="00A05D0F"/>
    <w:rsid w:val="00A05FA9"/>
    <w:rsid w:val="00A05FC4"/>
    <w:rsid w:val="00A06132"/>
    <w:rsid w:val="00A0622E"/>
    <w:rsid w:val="00A064FF"/>
    <w:rsid w:val="00A06893"/>
    <w:rsid w:val="00A074C4"/>
    <w:rsid w:val="00A076D0"/>
    <w:rsid w:val="00A07DAF"/>
    <w:rsid w:val="00A10733"/>
    <w:rsid w:val="00A10E52"/>
    <w:rsid w:val="00A111F6"/>
    <w:rsid w:val="00A118CC"/>
    <w:rsid w:val="00A11BA4"/>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B86"/>
    <w:rsid w:val="00A22FDA"/>
    <w:rsid w:val="00A232E0"/>
    <w:rsid w:val="00A236A0"/>
    <w:rsid w:val="00A2387A"/>
    <w:rsid w:val="00A23BA7"/>
    <w:rsid w:val="00A23C4F"/>
    <w:rsid w:val="00A23FC4"/>
    <w:rsid w:val="00A2458D"/>
    <w:rsid w:val="00A24831"/>
    <w:rsid w:val="00A252CA"/>
    <w:rsid w:val="00A2556E"/>
    <w:rsid w:val="00A25799"/>
    <w:rsid w:val="00A25E16"/>
    <w:rsid w:val="00A260FF"/>
    <w:rsid w:val="00A2659D"/>
    <w:rsid w:val="00A26CF4"/>
    <w:rsid w:val="00A272EC"/>
    <w:rsid w:val="00A27315"/>
    <w:rsid w:val="00A27E15"/>
    <w:rsid w:val="00A27E1A"/>
    <w:rsid w:val="00A3024C"/>
    <w:rsid w:val="00A30378"/>
    <w:rsid w:val="00A3053D"/>
    <w:rsid w:val="00A308E2"/>
    <w:rsid w:val="00A309E5"/>
    <w:rsid w:val="00A30AA3"/>
    <w:rsid w:val="00A30B0A"/>
    <w:rsid w:val="00A313D2"/>
    <w:rsid w:val="00A31549"/>
    <w:rsid w:val="00A3166C"/>
    <w:rsid w:val="00A31742"/>
    <w:rsid w:val="00A32E5F"/>
    <w:rsid w:val="00A337F4"/>
    <w:rsid w:val="00A33B1D"/>
    <w:rsid w:val="00A33C65"/>
    <w:rsid w:val="00A341EB"/>
    <w:rsid w:val="00A34511"/>
    <w:rsid w:val="00A34A7C"/>
    <w:rsid w:val="00A354C4"/>
    <w:rsid w:val="00A358C2"/>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0DEC"/>
    <w:rsid w:val="00A41054"/>
    <w:rsid w:val="00A411DE"/>
    <w:rsid w:val="00A412D7"/>
    <w:rsid w:val="00A41638"/>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7F6"/>
    <w:rsid w:val="00A47888"/>
    <w:rsid w:val="00A47C2A"/>
    <w:rsid w:val="00A47C3B"/>
    <w:rsid w:val="00A47FA8"/>
    <w:rsid w:val="00A502A9"/>
    <w:rsid w:val="00A50539"/>
    <w:rsid w:val="00A50980"/>
    <w:rsid w:val="00A50AD2"/>
    <w:rsid w:val="00A50BB5"/>
    <w:rsid w:val="00A50E81"/>
    <w:rsid w:val="00A5123A"/>
    <w:rsid w:val="00A522E1"/>
    <w:rsid w:val="00A52395"/>
    <w:rsid w:val="00A52543"/>
    <w:rsid w:val="00A5287D"/>
    <w:rsid w:val="00A52B06"/>
    <w:rsid w:val="00A52CBF"/>
    <w:rsid w:val="00A52D0A"/>
    <w:rsid w:val="00A531AF"/>
    <w:rsid w:val="00A533B6"/>
    <w:rsid w:val="00A53579"/>
    <w:rsid w:val="00A541C3"/>
    <w:rsid w:val="00A54A7D"/>
    <w:rsid w:val="00A54C04"/>
    <w:rsid w:val="00A54FF1"/>
    <w:rsid w:val="00A55D53"/>
    <w:rsid w:val="00A56112"/>
    <w:rsid w:val="00A566AB"/>
    <w:rsid w:val="00A56F7B"/>
    <w:rsid w:val="00A572C6"/>
    <w:rsid w:val="00A5759F"/>
    <w:rsid w:val="00A5767E"/>
    <w:rsid w:val="00A57B38"/>
    <w:rsid w:val="00A605A9"/>
    <w:rsid w:val="00A60D1E"/>
    <w:rsid w:val="00A60EF1"/>
    <w:rsid w:val="00A6152A"/>
    <w:rsid w:val="00A61662"/>
    <w:rsid w:val="00A61E19"/>
    <w:rsid w:val="00A62628"/>
    <w:rsid w:val="00A6280C"/>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6B2"/>
    <w:rsid w:val="00A75965"/>
    <w:rsid w:val="00A75B3A"/>
    <w:rsid w:val="00A75E2B"/>
    <w:rsid w:val="00A76A6D"/>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2FE"/>
    <w:rsid w:val="00A9178F"/>
    <w:rsid w:val="00A9192E"/>
    <w:rsid w:val="00A921E3"/>
    <w:rsid w:val="00A927E7"/>
    <w:rsid w:val="00A9298F"/>
    <w:rsid w:val="00A929D4"/>
    <w:rsid w:val="00A92AB9"/>
    <w:rsid w:val="00A932EB"/>
    <w:rsid w:val="00A9372B"/>
    <w:rsid w:val="00A93A3E"/>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016"/>
    <w:rsid w:val="00AA1110"/>
    <w:rsid w:val="00AA1600"/>
    <w:rsid w:val="00AA1D61"/>
    <w:rsid w:val="00AA1E0E"/>
    <w:rsid w:val="00AA1E67"/>
    <w:rsid w:val="00AA1F96"/>
    <w:rsid w:val="00AA2067"/>
    <w:rsid w:val="00AA2D6E"/>
    <w:rsid w:val="00AA2F75"/>
    <w:rsid w:val="00AA3029"/>
    <w:rsid w:val="00AA382B"/>
    <w:rsid w:val="00AA3DE1"/>
    <w:rsid w:val="00AA3F55"/>
    <w:rsid w:val="00AA4048"/>
    <w:rsid w:val="00AA4511"/>
    <w:rsid w:val="00AA4731"/>
    <w:rsid w:val="00AA48B9"/>
    <w:rsid w:val="00AA4A86"/>
    <w:rsid w:val="00AA4C19"/>
    <w:rsid w:val="00AA4EAB"/>
    <w:rsid w:val="00AA504D"/>
    <w:rsid w:val="00AA5089"/>
    <w:rsid w:val="00AA7000"/>
    <w:rsid w:val="00AA78DC"/>
    <w:rsid w:val="00AA7D3B"/>
    <w:rsid w:val="00AB0034"/>
    <w:rsid w:val="00AB0AA8"/>
    <w:rsid w:val="00AB0AE7"/>
    <w:rsid w:val="00AB0B6B"/>
    <w:rsid w:val="00AB16E9"/>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693F"/>
    <w:rsid w:val="00AC74DB"/>
    <w:rsid w:val="00AC775C"/>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087E"/>
    <w:rsid w:val="00AE127C"/>
    <w:rsid w:val="00AE1A79"/>
    <w:rsid w:val="00AE230A"/>
    <w:rsid w:val="00AE23E1"/>
    <w:rsid w:val="00AE25B2"/>
    <w:rsid w:val="00AE25C0"/>
    <w:rsid w:val="00AE2EE6"/>
    <w:rsid w:val="00AE38EF"/>
    <w:rsid w:val="00AE393D"/>
    <w:rsid w:val="00AE3D39"/>
    <w:rsid w:val="00AE45D3"/>
    <w:rsid w:val="00AE4EA2"/>
    <w:rsid w:val="00AE5098"/>
    <w:rsid w:val="00AE5547"/>
    <w:rsid w:val="00AE594E"/>
    <w:rsid w:val="00AE5D5A"/>
    <w:rsid w:val="00AE6E48"/>
    <w:rsid w:val="00AE6FD4"/>
    <w:rsid w:val="00AE768C"/>
    <w:rsid w:val="00AE7AE9"/>
    <w:rsid w:val="00AE7C94"/>
    <w:rsid w:val="00AF01C7"/>
    <w:rsid w:val="00AF0BAA"/>
    <w:rsid w:val="00AF1184"/>
    <w:rsid w:val="00AF1537"/>
    <w:rsid w:val="00AF23BE"/>
    <w:rsid w:val="00AF23E1"/>
    <w:rsid w:val="00AF24A1"/>
    <w:rsid w:val="00AF2627"/>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936"/>
    <w:rsid w:val="00AF7D0E"/>
    <w:rsid w:val="00AF7DFD"/>
    <w:rsid w:val="00B005E9"/>
    <w:rsid w:val="00B00948"/>
    <w:rsid w:val="00B0098D"/>
    <w:rsid w:val="00B01A8E"/>
    <w:rsid w:val="00B01CDA"/>
    <w:rsid w:val="00B01DA7"/>
    <w:rsid w:val="00B01F95"/>
    <w:rsid w:val="00B0238F"/>
    <w:rsid w:val="00B023BC"/>
    <w:rsid w:val="00B024FE"/>
    <w:rsid w:val="00B02704"/>
    <w:rsid w:val="00B02A4B"/>
    <w:rsid w:val="00B02CB4"/>
    <w:rsid w:val="00B031C4"/>
    <w:rsid w:val="00B03730"/>
    <w:rsid w:val="00B04063"/>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330"/>
    <w:rsid w:val="00B1640D"/>
    <w:rsid w:val="00B166F5"/>
    <w:rsid w:val="00B16778"/>
    <w:rsid w:val="00B16C49"/>
    <w:rsid w:val="00B16CAF"/>
    <w:rsid w:val="00B1708F"/>
    <w:rsid w:val="00B1711F"/>
    <w:rsid w:val="00B17337"/>
    <w:rsid w:val="00B174EA"/>
    <w:rsid w:val="00B17563"/>
    <w:rsid w:val="00B17635"/>
    <w:rsid w:val="00B17638"/>
    <w:rsid w:val="00B17E08"/>
    <w:rsid w:val="00B20011"/>
    <w:rsid w:val="00B207DC"/>
    <w:rsid w:val="00B20AEB"/>
    <w:rsid w:val="00B218A2"/>
    <w:rsid w:val="00B219E5"/>
    <w:rsid w:val="00B21EC2"/>
    <w:rsid w:val="00B224A4"/>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0DF"/>
    <w:rsid w:val="00B26164"/>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4AA"/>
    <w:rsid w:val="00B336DF"/>
    <w:rsid w:val="00B33DCB"/>
    <w:rsid w:val="00B348D0"/>
    <w:rsid w:val="00B34D60"/>
    <w:rsid w:val="00B34EA2"/>
    <w:rsid w:val="00B34EBA"/>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A2"/>
    <w:rsid w:val="00B453D4"/>
    <w:rsid w:val="00B456AB"/>
    <w:rsid w:val="00B457FD"/>
    <w:rsid w:val="00B45DCD"/>
    <w:rsid w:val="00B45F71"/>
    <w:rsid w:val="00B4612D"/>
    <w:rsid w:val="00B46181"/>
    <w:rsid w:val="00B47135"/>
    <w:rsid w:val="00B471AF"/>
    <w:rsid w:val="00B50412"/>
    <w:rsid w:val="00B506AD"/>
    <w:rsid w:val="00B506BF"/>
    <w:rsid w:val="00B50B43"/>
    <w:rsid w:val="00B51223"/>
    <w:rsid w:val="00B51A1B"/>
    <w:rsid w:val="00B51AA5"/>
    <w:rsid w:val="00B51BAA"/>
    <w:rsid w:val="00B51CBE"/>
    <w:rsid w:val="00B51D70"/>
    <w:rsid w:val="00B51D81"/>
    <w:rsid w:val="00B52CB5"/>
    <w:rsid w:val="00B52E5D"/>
    <w:rsid w:val="00B53582"/>
    <w:rsid w:val="00B53C7B"/>
    <w:rsid w:val="00B53CF3"/>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0BD"/>
    <w:rsid w:val="00B57446"/>
    <w:rsid w:val="00B574BD"/>
    <w:rsid w:val="00B5773C"/>
    <w:rsid w:val="00B5795A"/>
    <w:rsid w:val="00B57AF6"/>
    <w:rsid w:val="00B57D2D"/>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1F6"/>
    <w:rsid w:val="00B759E4"/>
    <w:rsid w:val="00B75EE0"/>
    <w:rsid w:val="00B765C4"/>
    <w:rsid w:val="00B76770"/>
    <w:rsid w:val="00B76A3C"/>
    <w:rsid w:val="00B76A9B"/>
    <w:rsid w:val="00B772F0"/>
    <w:rsid w:val="00B773FD"/>
    <w:rsid w:val="00B77513"/>
    <w:rsid w:val="00B802A9"/>
    <w:rsid w:val="00B80645"/>
    <w:rsid w:val="00B80873"/>
    <w:rsid w:val="00B80B0D"/>
    <w:rsid w:val="00B80C84"/>
    <w:rsid w:val="00B80E08"/>
    <w:rsid w:val="00B8111C"/>
    <w:rsid w:val="00B812F3"/>
    <w:rsid w:val="00B8142F"/>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599"/>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2BB"/>
    <w:rsid w:val="00B977AF"/>
    <w:rsid w:val="00B978EF"/>
    <w:rsid w:val="00B97A1D"/>
    <w:rsid w:val="00B97A9B"/>
    <w:rsid w:val="00B97FD3"/>
    <w:rsid w:val="00BA08D8"/>
    <w:rsid w:val="00BA1788"/>
    <w:rsid w:val="00BA21B8"/>
    <w:rsid w:val="00BA23D0"/>
    <w:rsid w:val="00BA2DE0"/>
    <w:rsid w:val="00BA2F43"/>
    <w:rsid w:val="00BA3668"/>
    <w:rsid w:val="00BA37DA"/>
    <w:rsid w:val="00BA3868"/>
    <w:rsid w:val="00BA4219"/>
    <w:rsid w:val="00BA4355"/>
    <w:rsid w:val="00BA46E9"/>
    <w:rsid w:val="00BA498A"/>
    <w:rsid w:val="00BA4B5D"/>
    <w:rsid w:val="00BA562F"/>
    <w:rsid w:val="00BA592F"/>
    <w:rsid w:val="00BA5E0B"/>
    <w:rsid w:val="00BA5FDD"/>
    <w:rsid w:val="00BA66B8"/>
    <w:rsid w:val="00BA6B80"/>
    <w:rsid w:val="00BA6C9C"/>
    <w:rsid w:val="00BA70C2"/>
    <w:rsid w:val="00BA747E"/>
    <w:rsid w:val="00BA7A21"/>
    <w:rsid w:val="00BB034F"/>
    <w:rsid w:val="00BB0AD8"/>
    <w:rsid w:val="00BB1E52"/>
    <w:rsid w:val="00BB2334"/>
    <w:rsid w:val="00BB2650"/>
    <w:rsid w:val="00BB3542"/>
    <w:rsid w:val="00BB36D4"/>
    <w:rsid w:val="00BB3D84"/>
    <w:rsid w:val="00BB3F31"/>
    <w:rsid w:val="00BB4015"/>
    <w:rsid w:val="00BB4586"/>
    <w:rsid w:val="00BB4E48"/>
    <w:rsid w:val="00BB4EF5"/>
    <w:rsid w:val="00BB52C7"/>
    <w:rsid w:val="00BB5903"/>
    <w:rsid w:val="00BB5BD8"/>
    <w:rsid w:val="00BB5EA2"/>
    <w:rsid w:val="00BB5F16"/>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AAD"/>
    <w:rsid w:val="00BD6EB1"/>
    <w:rsid w:val="00BD72A6"/>
    <w:rsid w:val="00BD7494"/>
    <w:rsid w:val="00BD7CAE"/>
    <w:rsid w:val="00BD7D2A"/>
    <w:rsid w:val="00BD7DE5"/>
    <w:rsid w:val="00BE0057"/>
    <w:rsid w:val="00BE0093"/>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A1F"/>
    <w:rsid w:val="00BE3C74"/>
    <w:rsid w:val="00BE3D55"/>
    <w:rsid w:val="00BE4D18"/>
    <w:rsid w:val="00BE5B95"/>
    <w:rsid w:val="00BE6406"/>
    <w:rsid w:val="00BE6A3E"/>
    <w:rsid w:val="00BE6D27"/>
    <w:rsid w:val="00BE6E7C"/>
    <w:rsid w:val="00BE6EF0"/>
    <w:rsid w:val="00BE701D"/>
    <w:rsid w:val="00BE7073"/>
    <w:rsid w:val="00BE75CF"/>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61B6"/>
    <w:rsid w:val="00BF67A5"/>
    <w:rsid w:val="00BF67EA"/>
    <w:rsid w:val="00BF689C"/>
    <w:rsid w:val="00BF712B"/>
    <w:rsid w:val="00BF7AAB"/>
    <w:rsid w:val="00BF7DA2"/>
    <w:rsid w:val="00C001EA"/>
    <w:rsid w:val="00C00A1E"/>
    <w:rsid w:val="00C01145"/>
    <w:rsid w:val="00C0117F"/>
    <w:rsid w:val="00C01400"/>
    <w:rsid w:val="00C0143A"/>
    <w:rsid w:val="00C01B33"/>
    <w:rsid w:val="00C01D64"/>
    <w:rsid w:val="00C02039"/>
    <w:rsid w:val="00C03CCA"/>
    <w:rsid w:val="00C043E7"/>
    <w:rsid w:val="00C04446"/>
    <w:rsid w:val="00C0457B"/>
    <w:rsid w:val="00C0595F"/>
    <w:rsid w:val="00C059D0"/>
    <w:rsid w:val="00C05B3C"/>
    <w:rsid w:val="00C05D7D"/>
    <w:rsid w:val="00C0633F"/>
    <w:rsid w:val="00C06B9B"/>
    <w:rsid w:val="00C0772D"/>
    <w:rsid w:val="00C07A74"/>
    <w:rsid w:val="00C07E9D"/>
    <w:rsid w:val="00C10529"/>
    <w:rsid w:val="00C10922"/>
    <w:rsid w:val="00C10A8D"/>
    <w:rsid w:val="00C10ADD"/>
    <w:rsid w:val="00C10C58"/>
    <w:rsid w:val="00C10CE7"/>
    <w:rsid w:val="00C10D0F"/>
    <w:rsid w:val="00C10E21"/>
    <w:rsid w:val="00C10E50"/>
    <w:rsid w:val="00C11D2F"/>
    <w:rsid w:val="00C11EEF"/>
    <w:rsid w:val="00C123C6"/>
    <w:rsid w:val="00C12526"/>
    <w:rsid w:val="00C12694"/>
    <w:rsid w:val="00C126CA"/>
    <w:rsid w:val="00C129CB"/>
    <w:rsid w:val="00C12FAC"/>
    <w:rsid w:val="00C130CD"/>
    <w:rsid w:val="00C131A8"/>
    <w:rsid w:val="00C139DE"/>
    <w:rsid w:val="00C13D42"/>
    <w:rsid w:val="00C1420D"/>
    <w:rsid w:val="00C1422A"/>
    <w:rsid w:val="00C1427B"/>
    <w:rsid w:val="00C14830"/>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1F8"/>
    <w:rsid w:val="00C2365C"/>
    <w:rsid w:val="00C23B2D"/>
    <w:rsid w:val="00C23D12"/>
    <w:rsid w:val="00C23E4B"/>
    <w:rsid w:val="00C241F6"/>
    <w:rsid w:val="00C24A18"/>
    <w:rsid w:val="00C24AF9"/>
    <w:rsid w:val="00C24BDE"/>
    <w:rsid w:val="00C24ECE"/>
    <w:rsid w:val="00C2531A"/>
    <w:rsid w:val="00C25830"/>
    <w:rsid w:val="00C25B40"/>
    <w:rsid w:val="00C263F6"/>
    <w:rsid w:val="00C2691E"/>
    <w:rsid w:val="00C26B09"/>
    <w:rsid w:val="00C26EDC"/>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50F"/>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523"/>
    <w:rsid w:val="00C53CB6"/>
    <w:rsid w:val="00C544B5"/>
    <w:rsid w:val="00C54964"/>
    <w:rsid w:val="00C54C5F"/>
    <w:rsid w:val="00C55081"/>
    <w:rsid w:val="00C553EB"/>
    <w:rsid w:val="00C554A3"/>
    <w:rsid w:val="00C55600"/>
    <w:rsid w:val="00C5617E"/>
    <w:rsid w:val="00C571B9"/>
    <w:rsid w:val="00C57380"/>
    <w:rsid w:val="00C57AE3"/>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4C6A"/>
    <w:rsid w:val="00C652C6"/>
    <w:rsid w:val="00C654FB"/>
    <w:rsid w:val="00C65ED3"/>
    <w:rsid w:val="00C66D50"/>
    <w:rsid w:val="00C66DE3"/>
    <w:rsid w:val="00C671C5"/>
    <w:rsid w:val="00C6747C"/>
    <w:rsid w:val="00C67770"/>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E93"/>
    <w:rsid w:val="00C7618B"/>
    <w:rsid w:val="00C76781"/>
    <w:rsid w:val="00C76B67"/>
    <w:rsid w:val="00C76BF6"/>
    <w:rsid w:val="00C76FC0"/>
    <w:rsid w:val="00C77460"/>
    <w:rsid w:val="00C7749C"/>
    <w:rsid w:val="00C7782E"/>
    <w:rsid w:val="00C7796C"/>
    <w:rsid w:val="00C807FB"/>
    <w:rsid w:val="00C8085D"/>
    <w:rsid w:val="00C8095C"/>
    <w:rsid w:val="00C80A5B"/>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C02"/>
    <w:rsid w:val="00CA2D9F"/>
    <w:rsid w:val="00CA381F"/>
    <w:rsid w:val="00CA3A3A"/>
    <w:rsid w:val="00CA418D"/>
    <w:rsid w:val="00CA44D3"/>
    <w:rsid w:val="00CA4968"/>
    <w:rsid w:val="00CA496E"/>
    <w:rsid w:val="00CA4D7C"/>
    <w:rsid w:val="00CA5039"/>
    <w:rsid w:val="00CA520A"/>
    <w:rsid w:val="00CA52CF"/>
    <w:rsid w:val="00CA586B"/>
    <w:rsid w:val="00CA587A"/>
    <w:rsid w:val="00CA59B5"/>
    <w:rsid w:val="00CA5F6D"/>
    <w:rsid w:val="00CA634A"/>
    <w:rsid w:val="00CA6962"/>
    <w:rsid w:val="00CA6ADC"/>
    <w:rsid w:val="00CA7210"/>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790"/>
    <w:rsid w:val="00CC0C18"/>
    <w:rsid w:val="00CC0DE3"/>
    <w:rsid w:val="00CC0DF3"/>
    <w:rsid w:val="00CC0F28"/>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83"/>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1DC"/>
    <w:rsid w:val="00CE72BB"/>
    <w:rsid w:val="00CE7687"/>
    <w:rsid w:val="00CE7922"/>
    <w:rsid w:val="00CE7D32"/>
    <w:rsid w:val="00CF00AC"/>
    <w:rsid w:val="00CF058A"/>
    <w:rsid w:val="00CF063C"/>
    <w:rsid w:val="00CF0C83"/>
    <w:rsid w:val="00CF0E91"/>
    <w:rsid w:val="00CF1CB7"/>
    <w:rsid w:val="00CF1F92"/>
    <w:rsid w:val="00CF2319"/>
    <w:rsid w:val="00CF2351"/>
    <w:rsid w:val="00CF2705"/>
    <w:rsid w:val="00CF2A5A"/>
    <w:rsid w:val="00CF2B5F"/>
    <w:rsid w:val="00CF2C92"/>
    <w:rsid w:val="00CF2DAE"/>
    <w:rsid w:val="00CF2E2A"/>
    <w:rsid w:val="00CF3C5E"/>
    <w:rsid w:val="00CF3F13"/>
    <w:rsid w:val="00CF4606"/>
    <w:rsid w:val="00CF59FF"/>
    <w:rsid w:val="00CF5C8F"/>
    <w:rsid w:val="00CF632A"/>
    <w:rsid w:val="00CF6578"/>
    <w:rsid w:val="00CF6A06"/>
    <w:rsid w:val="00CF6C26"/>
    <w:rsid w:val="00CF6E6B"/>
    <w:rsid w:val="00CF6EB9"/>
    <w:rsid w:val="00CF738B"/>
    <w:rsid w:val="00CF7CF0"/>
    <w:rsid w:val="00CF7EFA"/>
    <w:rsid w:val="00D00052"/>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11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0C6"/>
    <w:rsid w:val="00D235B0"/>
    <w:rsid w:val="00D23848"/>
    <w:rsid w:val="00D24C6E"/>
    <w:rsid w:val="00D24E84"/>
    <w:rsid w:val="00D2547C"/>
    <w:rsid w:val="00D25E9C"/>
    <w:rsid w:val="00D26061"/>
    <w:rsid w:val="00D26142"/>
    <w:rsid w:val="00D266A6"/>
    <w:rsid w:val="00D266E7"/>
    <w:rsid w:val="00D26847"/>
    <w:rsid w:val="00D26C03"/>
    <w:rsid w:val="00D271C1"/>
    <w:rsid w:val="00D274FB"/>
    <w:rsid w:val="00D27B19"/>
    <w:rsid w:val="00D27D79"/>
    <w:rsid w:val="00D306C2"/>
    <w:rsid w:val="00D308A6"/>
    <w:rsid w:val="00D30A9A"/>
    <w:rsid w:val="00D30D42"/>
    <w:rsid w:val="00D30ECD"/>
    <w:rsid w:val="00D31B8C"/>
    <w:rsid w:val="00D322A6"/>
    <w:rsid w:val="00D3339A"/>
    <w:rsid w:val="00D335F4"/>
    <w:rsid w:val="00D33612"/>
    <w:rsid w:val="00D33645"/>
    <w:rsid w:val="00D339DF"/>
    <w:rsid w:val="00D33B42"/>
    <w:rsid w:val="00D33CB0"/>
    <w:rsid w:val="00D34883"/>
    <w:rsid w:val="00D348F8"/>
    <w:rsid w:val="00D34BDB"/>
    <w:rsid w:val="00D34F29"/>
    <w:rsid w:val="00D35382"/>
    <w:rsid w:val="00D355BA"/>
    <w:rsid w:val="00D356D0"/>
    <w:rsid w:val="00D35EEF"/>
    <w:rsid w:val="00D36725"/>
    <w:rsid w:val="00D36730"/>
    <w:rsid w:val="00D36C42"/>
    <w:rsid w:val="00D373D7"/>
    <w:rsid w:val="00D37BF3"/>
    <w:rsid w:val="00D37CD0"/>
    <w:rsid w:val="00D40080"/>
    <w:rsid w:val="00D40301"/>
    <w:rsid w:val="00D40502"/>
    <w:rsid w:val="00D4099E"/>
    <w:rsid w:val="00D40B71"/>
    <w:rsid w:val="00D40E69"/>
    <w:rsid w:val="00D414AD"/>
    <w:rsid w:val="00D414BD"/>
    <w:rsid w:val="00D42959"/>
    <w:rsid w:val="00D42A76"/>
    <w:rsid w:val="00D42C12"/>
    <w:rsid w:val="00D42C72"/>
    <w:rsid w:val="00D42FCE"/>
    <w:rsid w:val="00D43185"/>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AEE"/>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F8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6EC6"/>
    <w:rsid w:val="00D672CA"/>
    <w:rsid w:val="00D67601"/>
    <w:rsid w:val="00D679EF"/>
    <w:rsid w:val="00D701DD"/>
    <w:rsid w:val="00D710B2"/>
    <w:rsid w:val="00D7121D"/>
    <w:rsid w:val="00D71BB2"/>
    <w:rsid w:val="00D71E3F"/>
    <w:rsid w:val="00D73236"/>
    <w:rsid w:val="00D73391"/>
    <w:rsid w:val="00D73571"/>
    <w:rsid w:val="00D74043"/>
    <w:rsid w:val="00D746EC"/>
    <w:rsid w:val="00D74C74"/>
    <w:rsid w:val="00D74F29"/>
    <w:rsid w:val="00D74F40"/>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4A3D"/>
    <w:rsid w:val="00D851EE"/>
    <w:rsid w:val="00D85881"/>
    <w:rsid w:val="00D85D38"/>
    <w:rsid w:val="00D85DA4"/>
    <w:rsid w:val="00D85ED1"/>
    <w:rsid w:val="00D8653F"/>
    <w:rsid w:val="00D867A4"/>
    <w:rsid w:val="00D86A13"/>
    <w:rsid w:val="00D86C28"/>
    <w:rsid w:val="00D86D42"/>
    <w:rsid w:val="00D870E5"/>
    <w:rsid w:val="00D87243"/>
    <w:rsid w:val="00D87521"/>
    <w:rsid w:val="00D901D5"/>
    <w:rsid w:val="00D9067A"/>
    <w:rsid w:val="00D90A0F"/>
    <w:rsid w:val="00D90B75"/>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A1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949"/>
    <w:rsid w:val="00DB1EF7"/>
    <w:rsid w:val="00DB1FAC"/>
    <w:rsid w:val="00DB23C3"/>
    <w:rsid w:val="00DB24A1"/>
    <w:rsid w:val="00DB25EE"/>
    <w:rsid w:val="00DB2812"/>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CE9"/>
    <w:rsid w:val="00DC4231"/>
    <w:rsid w:val="00DC4434"/>
    <w:rsid w:val="00DC47DC"/>
    <w:rsid w:val="00DC4D35"/>
    <w:rsid w:val="00DC4E88"/>
    <w:rsid w:val="00DC56F7"/>
    <w:rsid w:val="00DC5D8C"/>
    <w:rsid w:val="00DC6024"/>
    <w:rsid w:val="00DC6118"/>
    <w:rsid w:val="00DC61CB"/>
    <w:rsid w:val="00DC6682"/>
    <w:rsid w:val="00DC6F9C"/>
    <w:rsid w:val="00DC7379"/>
    <w:rsid w:val="00DC7847"/>
    <w:rsid w:val="00DC7D31"/>
    <w:rsid w:val="00DC7F67"/>
    <w:rsid w:val="00DD034E"/>
    <w:rsid w:val="00DD0471"/>
    <w:rsid w:val="00DD05E3"/>
    <w:rsid w:val="00DD0B34"/>
    <w:rsid w:val="00DD0E46"/>
    <w:rsid w:val="00DD0F44"/>
    <w:rsid w:val="00DD1340"/>
    <w:rsid w:val="00DD1710"/>
    <w:rsid w:val="00DD1825"/>
    <w:rsid w:val="00DD18D8"/>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0F5"/>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34C"/>
    <w:rsid w:val="00DE7728"/>
    <w:rsid w:val="00DE7766"/>
    <w:rsid w:val="00DE77CF"/>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B4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23"/>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728"/>
    <w:rsid w:val="00E07814"/>
    <w:rsid w:val="00E07A88"/>
    <w:rsid w:val="00E07C06"/>
    <w:rsid w:val="00E07F3D"/>
    <w:rsid w:val="00E10FB7"/>
    <w:rsid w:val="00E1133F"/>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6D3F"/>
    <w:rsid w:val="00E17683"/>
    <w:rsid w:val="00E178EB"/>
    <w:rsid w:val="00E17A7E"/>
    <w:rsid w:val="00E20861"/>
    <w:rsid w:val="00E20989"/>
    <w:rsid w:val="00E20D5D"/>
    <w:rsid w:val="00E21000"/>
    <w:rsid w:val="00E2165E"/>
    <w:rsid w:val="00E21A42"/>
    <w:rsid w:val="00E22E7C"/>
    <w:rsid w:val="00E23013"/>
    <w:rsid w:val="00E231FF"/>
    <w:rsid w:val="00E238C4"/>
    <w:rsid w:val="00E23BA9"/>
    <w:rsid w:val="00E2452F"/>
    <w:rsid w:val="00E24931"/>
    <w:rsid w:val="00E25874"/>
    <w:rsid w:val="00E2588E"/>
    <w:rsid w:val="00E25C90"/>
    <w:rsid w:val="00E25E34"/>
    <w:rsid w:val="00E260D2"/>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59C"/>
    <w:rsid w:val="00E32754"/>
    <w:rsid w:val="00E331F7"/>
    <w:rsid w:val="00E344F0"/>
    <w:rsid w:val="00E34E45"/>
    <w:rsid w:val="00E3516F"/>
    <w:rsid w:val="00E360E9"/>
    <w:rsid w:val="00E363AE"/>
    <w:rsid w:val="00E3641E"/>
    <w:rsid w:val="00E3678D"/>
    <w:rsid w:val="00E368B2"/>
    <w:rsid w:val="00E36A0F"/>
    <w:rsid w:val="00E37458"/>
    <w:rsid w:val="00E377FC"/>
    <w:rsid w:val="00E37905"/>
    <w:rsid w:val="00E37DA1"/>
    <w:rsid w:val="00E400DF"/>
    <w:rsid w:val="00E405F4"/>
    <w:rsid w:val="00E408C7"/>
    <w:rsid w:val="00E40985"/>
    <w:rsid w:val="00E409DC"/>
    <w:rsid w:val="00E40A70"/>
    <w:rsid w:val="00E40BAE"/>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582"/>
    <w:rsid w:val="00E50E70"/>
    <w:rsid w:val="00E51138"/>
    <w:rsid w:val="00E513A9"/>
    <w:rsid w:val="00E515C9"/>
    <w:rsid w:val="00E51678"/>
    <w:rsid w:val="00E51E2C"/>
    <w:rsid w:val="00E5201D"/>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4F39"/>
    <w:rsid w:val="00E55430"/>
    <w:rsid w:val="00E55662"/>
    <w:rsid w:val="00E558D2"/>
    <w:rsid w:val="00E55A71"/>
    <w:rsid w:val="00E55D20"/>
    <w:rsid w:val="00E5648B"/>
    <w:rsid w:val="00E566D3"/>
    <w:rsid w:val="00E56C66"/>
    <w:rsid w:val="00E56CFF"/>
    <w:rsid w:val="00E57340"/>
    <w:rsid w:val="00E57425"/>
    <w:rsid w:val="00E57590"/>
    <w:rsid w:val="00E57675"/>
    <w:rsid w:val="00E57B61"/>
    <w:rsid w:val="00E57EE7"/>
    <w:rsid w:val="00E600A2"/>
    <w:rsid w:val="00E604CE"/>
    <w:rsid w:val="00E605A5"/>
    <w:rsid w:val="00E6066A"/>
    <w:rsid w:val="00E61077"/>
    <w:rsid w:val="00E61362"/>
    <w:rsid w:val="00E61542"/>
    <w:rsid w:val="00E61628"/>
    <w:rsid w:val="00E618CD"/>
    <w:rsid w:val="00E61A31"/>
    <w:rsid w:val="00E61DB1"/>
    <w:rsid w:val="00E627D5"/>
    <w:rsid w:val="00E62A54"/>
    <w:rsid w:val="00E62E41"/>
    <w:rsid w:val="00E633E1"/>
    <w:rsid w:val="00E638E2"/>
    <w:rsid w:val="00E63B4E"/>
    <w:rsid w:val="00E647AF"/>
    <w:rsid w:val="00E64B73"/>
    <w:rsid w:val="00E6567A"/>
    <w:rsid w:val="00E65B3A"/>
    <w:rsid w:val="00E65F46"/>
    <w:rsid w:val="00E66A88"/>
    <w:rsid w:val="00E672E7"/>
    <w:rsid w:val="00E67AF3"/>
    <w:rsid w:val="00E67DC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95B"/>
    <w:rsid w:val="00E75020"/>
    <w:rsid w:val="00E7527B"/>
    <w:rsid w:val="00E753E0"/>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2D0B"/>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718"/>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7D"/>
    <w:rsid w:val="00EB3EE2"/>
    <w:rsid w:val="00EB41AA"/>
    <w:rsid w:val="00EB46FB"/>
    <w:rsid w:val="00EB486B"/>
    <w:rsid w:val="00EB4E33"/>
    <w:rsid w:val="00EB51B7"/>
    <w:rsid w:val="00EB5206"/>
    <w:rsid w:val="00EB5472"/>
    <w:rsid w:val="00EB556D"/>
    <w:rsid w:val="00EB5913"/>
    <w:rsid w:val="00EB60DA"/>
    <w:rsid w:val="00EB6211"/>
    <w:rsid w:val="00EB62CA"/>
    <w:rsid w:val="00EB70FC"/>
    <w:rsid w:val="00EB745F"/>
    <w:rsid w:val="00EB7839"/>
    <w:rsid w:val="00EB7BBC"/>
    <w:rsid w:val="00EB7D95"/>
    <w:rsid w:val="00EB7F74"/>
    <w:rsid w:val="00EC0337"/>
    <w:rsid w:val="00EC05E7"/>
    <w:rsid w:val="00EC07A2"/>
    <w:rsid w:val="00EC07FC"/>
    <w:rsid w:val="00EC0B4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01"/>
    <w:rsid w:val="00EC6BBB"/>
    <w:rsid w:val="00EC7009"/>
    <w:rsid w:val="00EC723B"/>
    <w:rsid w:val="00EC747C"/>
    <w:rsid w:val="00EC752A"/>
    <w:rsid w:val="00ED03FA"/>
    <w:rsid w:val="00ED0758"/>
    <w:rsid w:val="00ED0806"/>
    <w:rsid w:val="00ED0838"/>
    <w:rsid w:val="00ED09F4"/>
    <w:rsid w:val="00ED09F9"/>
    <w:rsid w:val="00ED0BF3"/>
    <w:rsid w:val="00ED0EF1"/>
    <w:rsid w:val="00ED12E3"/>
    <w:rsid w:val="00ED1A0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260"/>
    <w:rsid w:val="00ED7B02"/>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F63"/>
    <w:rsid w:val="00EE4FBB"/>
    <w:rsid w:val="00EE5029"/>
    <w:rsid w:val="00EE54FD"/>
    <w:rsid w:val="00EE5564"/>
    <w:rsid w:val="00EE5E1B"/>
    <w:rsid w:val="00EE60B4"/>
    <w:rsid w:val="00EE6672"/>
    <w:rsid w:val="00EE68E8"/>
    <w:rsid w:val="00EE6BE3"/>
    <w:rsid w:val="00EE6C5E"/>
    <w:rsid w:val="00EE6E6C"/>
    <w:rsid w:val="00EE720A"/>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48CC"/>
    <w:rsid w:val="00EF4F43"/>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4E3A"/>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2F7E"/>
    <w:rsid w:val="00F2304B"/>
    <w:rsid w:val="00F23194"/>
    <w:rsid w:val="00F23264"/>
    <w:rsid w:val="00F23468"/>
    <w:rsid w:val="00F23606"/>
    <w:rsid w:val="00F237AE"/>
    <w:rsid w:val="00F239B8"/>
    <w:rsid w:val="00F23A76"/>
    <w:rsid w:val="00F23F37"/>
    <w:rsid w:val="00F242EB"/>
    <w:rsid w:val="00F247A0"/>
    <w:rsid w:val="00F253D6"/>
    <w:rsid w:val="00F25868"/>
    <w:rsid w:val="00F2602C"/>
    <w:rsid w:val="00F260FE"/>
    <w:rsid w:val="00F2681C"/>
    <w:rsid w:val="00F26A92"/>
    <w:rsid w:val="00F26AF1"/>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51"/>
    <w:rsid w:val="00F42BBA"/>
    <w:rsid w:val="00F431D1"/>
    <w:rsid w:val="00F439F7"/>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54B"/>
    <w:rsid w:val="00F54EF4"/>
    <w:rsid w:val="00F558FD"/>
    <w:rsid w:val="00F55996"/>
    <w:rsid w:val="00F560C5"/>
    <w:rsid w:val="00F5629B"/>
    <w:rsid w:val="00F563E8"/>
    <w:rsid w:val="00F564C5"/>
    <w:rsid w:val="00F56686"/>
    <w:rsid w:val="00F56BD9"/>
    <w:rsid w:val="00F56D74"/>
    <w:rsid w:val="00F56DA0"/>
    <w:rsid w:val="00F57332"/>
    <w:rsid w:val="00F573E3"/>
    <w:rsid w:val="00F57E62"/>
    <w:rsid w:val="00F57F74"/>
    <w:rsid w:val="00F60328"/>
    <w:rsid w:val="00F6077A"/>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E12"/>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904"/>
    <w:rsid w:val="00F85E3E"/>
    <w:rsid w:val="00F866D2"/>
    <w:rsid w:val="00F86C1F"/>
    <w:rsid w:val="00F87113"/>
    <w:rsid w:val="00F874EF"/>
    <w:rsid w:val="00F87791"/>
    <w:rsid w:val="00F877AE"/>
    <w:rsid w:val="00F878F2"/>
    <w:rsid w:val="00F87C2A"/>
    <w:rsid w:val="00F87FF8"/>
    <w:rsid w:val="00F90F0F"/>
    <w:rsid w:val="00F90F69"/>
    <w:rsid w:val="00F9118D"/>
    <w:rsid w:val="00F9144D"/>
    <w:rsid w:val="00F91805"/>
    <w:rsid w:val="00F9272F"/>
    <w:rsid w:val="00F92905"/>
    <w:rsid w:val="00F92949"/>
    <w:rsid w:val="00F936F6"/>
    <w:rsid w:val="00F951E5"/>
    <w:rsid w:val="00F953F1"/>
    <w:rsid w:val="00F95D15"/>
    <w:rsid w:val="00F96AD7"/>
    <w:rsid w:val="00F9722B"/>
    <w:rsid w:val="00F973C9"/>
    <w:rsid w:val="00F97833"/>
    <w:rsid w:val="00FA0055"/>
    <w:rsid w:val="00FA0368"/>
    <w:rsid w:val="00FA0407"/>
    <w:rsid w:val="00FA19E2"/>
    <w:rsid w:val="00FA25C7"/>
    <w:rsid w:val="00FA29F4"/>
    <w:rsid w:val="00FA2C4D"/>
    <w:rsid w:val="00FA3155"/>
    <w:rsid w:val="00FA3738"/>
    <w:rsid w:val="00FA38AC"/>
    <w:rsid w:val="00FA3C72"/>
    <w:rsid w:val="00FA4124"/>
    <w:rsid w:val="00FA419F"/>
    <w:rsid w:val="00FA446E"/>
    <w:rsid w:val="00FA471D"/>
    <w:rsid w:val="00FA4FC3"/>
    <w:rsid w:val="00FA561D"/>
    <w:rsid w:val="00FA5BC1"/>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459"/>
    <w:rsid w:val="00FB7B71"/>
    <w:rsid w:val="00FB7CED"/>
    <w:rsid w:val="00FB7E4C"/>
    <w:rsid w:val="00FC0215"/>
    <w:rsid w:val="00FC0766"/>
    <w:rsid w:val="00FC0A3A"/>
    <w:rsid w:val="00FC0CD0"/>
    <w:rsid w:val="00FC18FA"/>
    <w:rsid w:val="00FC1A96"/>
    <w:rsid w:val="00FC1B01"/>
    <w:rsid w:val="00FC2298"/>
    <w:rsid w:val="00FC22A5"/>
    <w:rsid w:val="00FC2339"/>
    <w:rsid w:val="00FC2596"/>
    <w:rsid w:val="00FC2655"/>
    <w:rsid w:val="00FC3DEC"/>
    <w:rsid w:val="00FC3E28"/>
    <w:rsid w:val="00FC4027"/>
    <w:rsid w:val="00FC415C"/>
    <w:rsid w:val="00FC4E3B"/>
    <w:rsid w:val="00FC5155"/>
    <w:rsid w:val="00FC5317"/>
    <w:rsid w:val="00FC5466"/>
    <w:rsid w:val="00FC5E85"/>
    <w:rsid w:val="00FC6956"/>
    <w:rsid w:val="00FC6BA9"/>
    <w:rsid w:val="00FC72E2"/>
    <w:rsid w:val="00FC75EB"/>
    <w:rsid w:val="00FC785F"/>
    <w:rsid w:val="00FC7AE6"/>
    <w:rsid w:val="00FD03E8"/>
    <w:rsid w:val="00FD08DC"/>
    <w:rsid w:val="00FD0E46"/>
    <w:rsid w:val="00FD16F9"/>
    <w:rsid w:val="00FD1738"/>
    <w:rsid w:val="00FD17EC"/>
    <w:rsid w:val="00FD224F"/>
    <w:rsid w:val="00FD2673"/>
    <w:rsid w:val="00FD26BF"/>
    <w:rsid w:val="00FD2EC8"/>
    <w:rsid w:val="00FD3110"/>
    <w:rsid w:val="00FD4568"/>
    <w:rsid w:val="00FD4592"/>
    <w:rsid w:val="00FD461E"/>
    <w:rsid w:val="00FD4B4F"/>
    <w:rsid w:val="00FD581D"/>
    <w:rsid w:val="00FD6202"/>
    <w:rsid w:val="00FD6B0D"/>
    <w:rsid w:val="00FD6ED1"/>
    <w:rsid w:val="00FD6F64"/>
    <w:rsid w:val="00FD7041"/>
    <w:rsid w:val="00FD76E3"/>
    <w:rsid w:val="00FD79E0"/>
    <w:rsid w:val="00FD7A25"/>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2FF"/>
    <w:rsid w:val="00FE44BE"/>
    <w:rsid w:val="00FE4F46"/>
    <w:rsid w:val="00FE50DB"/>
    <w:rsid w:val="00FE5F6E"/>
    <w:rsid w:val="00FE6446"/>
    <w:rsid w:val="00FE6541"/>
    <w:rsid w:val="00FE6AB7"/>
    <w:rsid w:val="00FE7049"/>
    <w:rsid w:val="00FE78F7"/>
    <w:rsid w:val="00FF05F7"/>
    <w:rsid w:val="00FF09D9"/>
    <w:rsid w:val="00FF0C4E"/>
    <w:rsid w:val="00FF1023"/>
    <w:rsid w:val="00FF1DDD"/>
    <w:rsid w:val="00FF22B8"/>
    <w:rsid w:val="00FF2D48"/>
    <w:rsid w:val="00FF2DB8"/>
    <w:rsid w:val="00FF2DCB"/>
    <w:rsid w:val="00FF391C"/>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0790"/>
    <w:rPr>
      <w:sz w:val="22"/>
    </w:rPr>
  </w:style>
  <w:style w:type="paragraph" w:styleId="Overskrift1">
    <w:name w:val="heading 1"/>
    <w:aliases w:val="Heading V,TF-Overskrift 1"/>
    <w:basedOn w:val="Normal"/>
    <w:next w:val="Normal"/>
    <w:link w:val="Overskrift1Tegn"/>
    <w:qFormat/>
    <w:rsid w:val="00E50582"/>
    <w:pPr>
      <w:keepNext/>
      <w:keepLines/>
      <w:spacing w:before="600" w:after="240"/>
      <w:outlineLvl w:val="0"/>
    </w:pPr>
    <w:rPr>
      <w:rFonts w:ascii="Arial" w:eastAsia="Times New Roman" w:hAnsi="Arial" w:cs="Arial"/>
      <w:bCs/>
      <w:kern w:val="28"/>
      <w:sz w:val="36"/>
      <w:szCs w:val="26"/>
      <w:lang w:eastAsia="nb-NO"/>
    </w:rPr>
  </w:style>
  <w:style w:type="paragraph" w:styleId="Overskrift2">
    <w:name w:val="heading 2"/>
    <w:aliases w:val="Overskrit 2"/>
    <w:basedOn w:val="Normal"/>
    <w:next w:val="Normal"/>
    <w:link w:val="Overskrift2Tegn"/>
    <w:qFormat/>
    <w:rsid w:val="00110423"/>
    <w:pPr>
      <w:keepNext/>
      <w:keepLines/>
      <w:spacing w:before="300" w:after="120"/>
      <w:outlineLvl w:val="1"/>
    </w:pPr>
    <w:rPr>
      <w:rFonts w:ascii="Arial" w:eastAsia="Times New Roman" w:hAnsi="Arial" w:cs="Arial"/>
      <w:b/>
      <w:bCs/>
      <w:sz w:val="28"/>
      <w:szCs w:val="28"/>
      <w:lang w:eastAsia="nb-NO"/>
    </w:rPr>
  </w:style>
  <w:style w:type="paragraph" w:styleId="Overskrift3">
    <w:name w:val="heading 3"/>
    <w:basedOn w:val="Overskrift2"/>
    <w:next w:val="Normal"/>
    <w:link w:val="Overskrift3Tegn"/>
    <w:uiPriority w:val="9"/>
    <w:qFormat/>
    <w:rsid w:val="00110423"/>
    <w:pPr>
      <w:spacing w:before="360"/>
      <w:outlineLvl w:val="2"/>
    </w:pPr>
    <w:rPr>
      <w:sz w:val="24"/>
      <w:szCs w:val="24"/>
    </w:rPr>
  </w:style>
  <w:style w:type="paragraph" w:styleId="Overskrift4">
    <w:name w:val="heading 4"/>
    <w:aliases w:val="H4"/>
    <w:basedOn w:val="Normal"/>
    <w:next w:val="Normal"/>
    <w:link w:val="Overskrift4Tegn"/>
    <w:uiPriority w:val="9"/>
    <w:rsid w:val="00BD2BE3"/>
    <w:pPr>
      <w:keepNext/>
      <w:keepLines/>
      <w:widowControl w:val="0"/>
      <w:numPr>
        <w:ilvl w:val="3"/>
        <w:numId w:val="1"/>
      </w:numPr>
      <w:spacing w:before="240" w:after="60"/>
      <w:ind w:hanging="851"/>
      <w:outlineLvl w:val="3"/>
    </w:pPr>
    <w:rPr>
      <w:rFonts w:ascii="Arial" w:eastAsia="Times New Roman" w:hAnsi="Arial" w:cs="Arial"/>
      <w:b/>
      <w:bCs/>
      <w:i/>
      <w:iCs/>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E50582"/>
    <w:rPr>
      <w:rFonts w:ascii="Arial" w:eastAsia="Times New Roman" w:hAnsi="Arial" w:cs="Arial"/>
      <w:bCs/>
      <w:kern w:val="28"/>
      <w:sz w:val="36"/>
      <w:szCs w:val="26"/>
      <w:lang w:eastAsia="nb-NO"/>
    </w:rPr>
  </w:style>
  <w:style w:type="character" w:customStyle="1" w:styleId="Overskrift2Tegn">
    <w:name w:val="Overskrift 2 Tegn"/>
    <w:aliases w:val="Overskrit 2 Tegn"/>
    <w:basedOn w:val="Standardskriftforavsnitt"/>
    <w:link w:val="Overskrift2"/>
    <w:rsid w:val="00110423"/>
    <w:rPr>
      <w:rFonts w:ascii="Arial" w:eastAsia="Times New Roman" w:hAnsi="Arial" w:cs="Arial"/>
      <w:b/>
      <w:bCs/>
      <w:sz w:val="28"/>
      <w:szCs w:val="28"/>
      <w:lang w:eastAsia="nb-NO"/>
    </w:rPr>
  </w:style>
  <w:style w:type="character" w:customStyle="1" w:styleId="Overskrift3Tegn">
    <w:name w:val="Overskrift 3 Tegn"/>
    <w:basedOn w:val="Standardskriftforavsnitt"/>
    <w:link w:val="Overskrift3"/>
    <w:uiPriority w:val="9"/>
    <w:rsid w:val="00110423"/>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1368F8"/>
    <w:pPr>
      <w:keepLines/>
      <w:widowControl w:val="0"/>
      <w:tabs>
        <w:tab w:val="center" w:pos="4536"/>
        <w:tab w:val="right" w:pos="9072"/>
      </w:tabs>
    </w:pPr>
    <w:rPr>
      <w:rFonts w:eastAsia="Times New Roman" w:cs="Arial"/>
      <w:sz w:val="20"/>
      <w:szCs w:val="20"/>
      <w:lang w:eastAsia="nb-NO"/>
    </w:rPr>
  </w:style>
  <w:style w:type="character" w:customStyle="1" w:styleId="BunntekstTegn">
    <w:name w:val="Bunntekst Tegn"/>
    <w:basedOn w:val="Standardskriftforavsnitt"/>
    <w:link w:val="Bunntekst"/>
    <w:uiPriority w:val="99"/>
    <w:rsid w:val="001368F8"/>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8465A7"/>
    <w:pPr>
      <w:keepLines/>
      <w:widowControl w:val="0"/>
      <w:tabs>
        <w:tab w:val="left" w:pos="440"/>
        <w:tab w:val="right" w:leader="dot" w:pos="8220"/>
      </w:tabs>
      <w:spacing w:before="120" w:after="120"/>
    </w:pPr>
    <w:rPr>
      <w:rFonts w:ascii="Calibri" w:eastAsia="Times New Roman" w:hAnsi="Calibri" w:cs="Arial"/>
      <w:b/>
      <w:bCs/>
      <w:sz w:val="20"/>
      <w:szCs w:val="20"/>
      <w:lang w:eastAsia="nb-NO"/>
    </w:rPr>
  </w:style>
  <w:style w:type="paragraph" w:styleId="INNH2">
    <w:name w:val="toc 2"/>
    <w:basedOn w:val="Normal"/>
    <w:next w:val="Normal"/>
    <w:autoRedefine/>
    <w:uiPriority w:val="39"/>
    <w:qFormat/>
    <w:rsid w:val="00FD26BF"/>
    <w:pPr>
      <w:keepLines/>
      <w:widowControl w:val="0"/>
      <w:tabs>
        <w:tab w:val="left" w:pos="880"/>
        <w:tab w:val="right" w:leader="dot" w:pos="8220"/>
      </w:tabs>
      <w:ind w:left="220"/>
    </w:pPr>
    <w:rPr>
      <w:rFonts w:ascii="Calibri" w:eastAsia="Times New Roman" w:hAnsi="Calibri" w:cs="Arial"/>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customStyle="1" w:styleId="KommentaremneTegn">
    <w:name w:val="Kommentaremne Tegn"/>
    <w:basedOn w:val="MerknadstekstTegn"/>
    <w:link w:val="Kommentaremne"/>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2"/>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Ingenmellomrom">
    <w:name w:val="No Spacing"/>
    <w:uiPriority w:val="1"/>
    <w:rsid w:val="00815C05"/>
    <w:rPr>
      <w:rFonts w:ascii="Arial" w:eastAsia="Times New Roman" w:hAnsi="Arial" w:cs="Times New Roman"/>
      <w:b/>
      <w:lang w:eastAsia="nb-NO"/>
    </w:rPr>
  </w:style>
  <w:style w:type="paragraph" w:customStyle="1" w:styleId="Default">
    <w:name w:val="Default"/>
    <w:rsid w:val="00815C05"/>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Standardskriftforavsnitt"/>
    <w:rsid w:val="00815C05"/>
    <w:rPr>
      <w:rFonts w:ascii="Arial" w:eastAsia="Times New Roman" w:hAnsi="Arial" w:cs="Arial"/>
      <w:sz w:val="22"/>
      <w:szCs w:val="22"/>
      <w:lang w:eastAsia="nb-NO"/>
    </w:rPr>
  </w:style>
  <w:style w:type="paragraph" w:customStyle="1" w:styleId="undertittel2">
    <w:name w:val="undertittel 2"/>
    <w:basedOn w:val="Normal"/>
    <w:link w:val="undertittel2Tegn"/>
    <w:qFormat/>
    <w:rsid w:val="009737A1"/>
    <w:rPr>
      <w:color w:val="005B91"/>
      <w:sz w:val="32"/>
      <w:szCs w:val="32"/>
    </w:rPr>
  </w:style>
  <w:style w:type="character" w:customStyle="1" w:styleId="undertittel2Tegn">
    <w:name w:val="undertittel 2 Tegn"/>
    <w:basedOn w:val="Standardskriftforavsnitt"/>
    <w:link w:val="undertittel2"/>
    <w:rsid w:val="009737A1"/>
    <w:rPr>
      <w:color w:val="005B91"/>
      <w:sz w:val="32"/>
      <w:szCs w:val="32"/>
    </w:rPr>
  </w:style>
  <w:style w:type="numbering" w:customStyle="1" w:styleId="Gjeldendeliste1">
    <w:name w:val="Gjeldende liste1"/>
    <w:uiPriority w:val="99"/>
    <w:rsid w:val="00760B3D"/>
    <w:pPr>
      <w:numPr>
        <w:numId w:val="20"/>
      </w:numPr>
    </w:pPr>
  </w:style>
  <w:style w:type="numbering" w:customStyle="1" w:styleId="Gjeldendeliste2">
    <w:name w:val="Gjeldende liste2"/>
    <w:uiPriority w:val="99"/>
    <w:rsid w:val="008656F8"/>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497380905">
      <w:bodyDiv w:val="1"/>
      <w:marLeft w:val="0"/>
      <w:marRight w:val="0"/>
      <w:marTop w:val="0"/>
      <w:marBottom w:val="0"/>
      <w:divBdr>
        <w:top w:val="none" w:sz="0" w:space="0" w:color="auto"/>
        <w:left w:val="none" w:sz="0" w:space="0" w:color="auto"/>
        <w:bottom w:val="none" w:sz="0" w:space="0" w:color="auto"/>
        <w:right w:val="none" w:sz="0" w:space="0" w:color="auto"/>
      </w:divBdr>
      <w:divsChild>
        <w:div w:id="1929845305">
          <w:marLeft w:val="0"/>
          <w:marRight w:val="0"/>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009673782">
      <w:bodyDiv w:val="1"/>
      <w:marLeft w:val="0"/>
      <w:marRight w:val="0"/>
      <w:marTop w:val="0"/>
      <w:marBottom w:val="0"/>
      <w:divBdr>
        <w:top w:val="none" w:sz="0" w:space="0" w:color="auto"/>
        <w:left w:val="none" w:sz="0" w:space="0" w:color="auto"/>
        <w:bottom w:val="none" w:sz="0" w:space="0" w:color="auto"/>
        <w:right w:val="none" w:sz="0" w:space="0" w:color="auto"/>
      </w:divBdr>
      <w:divsChild>
        <w:div w:id="345835148">
          <w:marLeft w:val="0"/>
          <w:marRight w:val="0"/>
          <w:marTop w:val="0"/>
          <w:marBottom w:val="0"/>
          <w:divBdr>
            <w:top w:val="none" w:sz="0" w:space="0" w:color="auto"/>
            <w:left w:val="none" w:sz="0" w:space="0" w:color="auto"/>
            <w:bottom w:val="none" w:sz="0" w:space="0" w:color="auto"/>
            <w:right w:val="none" w:sz="0" w:space="0" w:color="auto"/>
          </w:divBdr>
        </w:div>
      </w:divsChild>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350833892">
      <w:bodyDiv w:val="1"/>
      <w:marLeft w:val="0"/>
      <w:marRight w:val="0"/>
      <w:marTop w:val="0"/>
      <w:marBottom w:val="0"/>
      <w:divBdr>
        <w:top w:val="none" w:sz="0" w:space="0" w:color="auto"/>
        <w:left w:val="none" w:sz="0" w:space="0" w:color="auto"/>
        <w:bottom w:val="none" w:sz="0" w:space="0" w:color="auto"/>
        <w:right w:val="none" w:sz="0" w:space="0" w:color="auto"/>
      </w:divBdr>
    </w:div>
    <w:div w:id="1388991103">
      <w:bodyDiv w:val="1"/>
      <w:marLeft w:val="0"/>
      <w:marRight w:val="0"/>
      <w:marTop w:val="0"/>
      <w:marBottom w:val="0"/>
      <w:divBdr>
        <w:top w:val="none" w:sz="0" w:space="0" w:color="auto"/>
        <w:left w:val="none" w:sz="0" w:space="0" w:color="auto"/>
        <w:bottom w:val="none" w:sz="0" w:space="0" w:color="auto"/>
        <w:right w:val="none" w:sz="0" w:space="0" w:color="auto"/>
      </w:divBdr>
      <w:divsChild>
        <w:div w:id="1244485100">
          <w:marLeft w:val="0"/>
          <w:marRight w:val="0"/>
          <w:marTop w:val="0"/>
          <w:marBottom w:val="0"/>
          <w:divBdr>
            <w:top w:val="none" w:sz="0" w:space="0" w:color="auto"/>
            <w:left w:val="none" w:sz="0" w:space="0" w:color="auto"/>
            <w:bottom w:val="none" w:sz="0" w:space="0" w:color="auto"/>
            <w:right w:val="none" w:sz="0" w:space="0" w:color="auto"/>
          </w:divBdr>
        </w:div>
      </w:divsChild>
    </w:div>
    <w:div w:id="1429736663">
      <w:bodyDiv w:val="1"/>
      <w:marLeft w:val="0"/>
      <w:marRight w:val="0"/>
      <w:marTop w:val="0"/>
      <w:marBottom w:val="0"/>
      <w:divBdr>
        <w:top w:val="none" w:sz="0" w:space="0" w:color="auto"/>
        <w:left w:val="none" w:sz="0" w:space="0" w:color="auto"/>
        <w:bottom w:val="none" w:sz="0" w:space="0" w:color="auto"/>
        <w:right w:val="none" w:sz="0" w:space="0" w:color="auto"/>
      </w:divBdr>
      <w:divsChild>
        <w:div w:id="496727727">
          <w:marLeft w:val="0"/>
          <w:marRight w:val="0"/>
          <w:marTop w:val="0"/>
          <w:marBottom w:val="0"/>
          <w:divBdr>
            <w:top w:val="none" w:sz="0" w:space="0" w:color="auto"/>
            <w:left w:val="none" w:sz="0" w:space="0" w:color="auto"/>
            <w:bottom w:val="none" w:sz="0" w:space="0" w:color="auto"/>
            <w:right w:val="none" w:sz="0" w:space="0" w:color="auto"/>
          </w:divBdr>
        </w:div>
      </w:divsChild>
    </w:div>
    <w:div w:id="1446849033">
      <w:bodyDiv w:val="1"/>
      <w:marLeft w:val="0"/>
      <w:marRight w:val="0"/>
      <w:marTop w:val="0"/>
      <w:marBottom w:val="0"/>
      <w:divBdr>
        <w:top w:val="none" w:sz="0" w:space="0" w:color="auto"/>
        <w:left w:val="none" w:sz="0" w:space="0" w:color="auto"/>
        <w:bottom w:val="none" w:sz="0" w:space="0" w:color="auto"/>
        <w:right w:val="none" w:sz="0" w:space="0" w:color="auto"/>
      </w:divBdr>
      <w:divsChild>
        <w:div w:id="138693553">
          <w:marLeft w:val="0"/>
          <w:marRight w:val="0"/>
          <w:marTop w:val="0"/>
          <w:marBottom w:val="0"/>
          <w:divBdr>
            <w:top w:val="none" w:sz="0" w:space="0" w:color="auto"/>
            <w:left w:val="none" w:sz="0" w:space="0" w:color="auto"/>
            <w:bottom w:val="none" w:sz="0" w:space="0" w:color="auto"/>
            <w:right w:val="none" w:sz="0" w:space="0" w:color="auto"/>
          </w:divBdr>
        </w:div>
      </w:divsChild>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1913539371">
      <w:bodyDiv w:val="1"/>
      <w:marLeft w:val="0"/>
      <w:marRight w:val="0"/>
      <w:marTop w:val="0"/>
      <w:marBottom w:val="0"/>
      <w:divBdr>
        <w:top w:val="none" w:sz="0" w:space="0" w:color="auto"/>
        <w:left w:val="none" w:sz="0" w:space="0" w:color="auto"/>
        <w:bottom w:val="none" w:sz="0" w:space="0" w:color="auto"/>
        <w:right w:val="none" w:sz="0" w:space="0" w:color="auto"/>
      </w:divBdr>
      <w:divsChild>
        <w:div w:id="183636542">
          <w:marLeft w:val="0"/>
          <w:marRight w:val="0"/>
          <w:marTop w:val="0"/>
          <w:marBottom w:val="0"/>
          <w:divBdr>
            <w:top w:val="none" w:sz="0" w:space="0" w:color="auto"/>
            <w:left w:val="none" w:sz="0" w:space="0" w:color="auto"/>
            <w:bottom w:val="none" w:sz="0" w:space="0" w:color="auto"/>
            <w:right w:val="none" w:sz="0" w:space="0" w:color="auto"/>
          </w:divBdr>
        </w:div>
      </w:divsChild>
    </w:div>
    <w:div w:id="1931431609">
      <w:bodyDiv w:val="1"/>
      <w:marLeft w:val="0"/>
      <w:marRight w:val="0"/>
      <w:marTop w:val="0"/>
      <w:marBottom w:val="0"/>
      <w:divBdr>
        <w:top w:val="none" w:sz="0" w:space="0" w:color="auto"/>
        <w:left w:val="none" w:sz="0" w:space="0" w:color="auto"/>
        <w:bottom w:val="none" w:sz="0" w:space="0" w:color="auto"/>
        <w:right w:val="none" w:sz="0" w:space="0" w:color="auto"/>
      </w:divBdr>
      <w:divsChild>
        <w:div w:id="759834349">
          <w:marLeft w:val="0"/>
          <w:marRight w:val="0"/>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B552B49DC164943B8803027E48E55F8" ma:contentTypeVersion="3" ma:contentTypeDescription="Opprett et nytt dokument." ma:contentTypeScope="" ma:versionID="8d36eb1a1e8a1cd5fde7f6d901f9acb3">
  <xsd:schema xmlns:xsd="http://www.w3.org/2001/XMLSchema" xmlns:xs="http://www.w3.org/2001/XMLSchema" xmlns:p="http://schemas.microsoft.com/office/2006/metadata/properties" xmlns:ns2="603838d3-d3ef-4d60-a2ef-18c7aefb0177" targetNamespace="http://schemas.microsoft.com/office/2006/metadata/properties" ma:root="true" ma:fieldsID="4f199b8d99369b4b542dfb196a4ef6bf" ns2:_="">
    <xsd:import namespace="603838d3-d3ef-4d60-a2ef-18c7aefb01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838d3-d3ef-4d60-a2ef-18c7aefb0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179AEC-DBE5-46E3-BA83-71895967379C}">
  <ds:schemaRefs>
    <ds:schemaRef ds:uri="http://schemas.microsoft.com/sharepoint/v3/contenttype/forms"/>
  </ds:schemaRefs>
</ds:datastoreItem>
</file>

<file path=customXml/itemProps2.xml><?xml version="1.0" encoding="utf-8"?>
<ds:datastoreItem xmlns:ds="http://schemas.openxmlformats.org/officeDocument/2006/customXml" ds:itemID="{33A7DCF7-3969-40FB-A494-0F7FFA0AD244}">
  <ds:schemaRefs>
    <ds:schemaRef ds:uri="http://schemas.microsoft.com/office/2006/metadata/propertie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dcmitype/"/>
    <ds:schemaRef ds:uri="http://purl.org/dc/elements/1.1/"/>
    <ds:schemaRef ds:uri="603838d3-d3ef-4d60-a2ef-18c7aefb0177"/>
    <ds:schemaRef ds:uri="http://purl.org/dc/terms/"/>
  </ds:schemaRefs>
</ds:datastoreItem>
</file>

<file path=customXml/itemProps3.xml><?xml version="1.0" encoding="utf-8"?>
<ds:datastoreItem xmlns:ds="http://schemas.openxmlformats.org/officeDocument/2006/customXml" ds:itemID="{B9BAC42C-4D55-45BF-9AF3-FD8E01B41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3838d3-d3ef-4d60-a2ef-18c7aefb01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4516</Words>
  <Characters>23939</Characters>
  <Application>Microsoft Office Word</Application>
  <DocSecurity>0</DocSecurity>
  <Lines>199</Lines>
  <Paragraphs>56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28399</CharactersWithSpaces>
  <SharedDoc>false</SharedDoc>
  <HyperlinkBase/>
  <HLinks>
    <vt:vector size="300" baseType="variant">
      <vt:variant>
        <vt:i4>1310774</vt:i4>
      </vt:variant>
      <vt:variant>
        <vt:i4>296</vt:i4>
      </vt:variant>
      <vt:variant>
        <vt:i4>0</vt:i4>
      </vt:variant>
      <vt:variant>
        <vt:i4>5</vt:i4>
      </vt:variant>
      <vt:variant>
        <vt:lpwstr/>
      </vt:variant>
      <vt:variant>
        <vt:lpwstr>_Toc232770176</vt:lpwstr>
      </vt:variant>
      <vt:variant>
        <vt:i4>1310774</vt:i4>
      </vt:variant>
      <vt:variant>
        <vt:i4>290</vt:i4>
      </vt:variant>
      <vt:variant>
        <vt:i4>0</vt:i4>
      </vt:variant>
      <vt:variant>
        <vt:i4>5</vt:i4>
      </vt:variant>
      <vt:variant>
        <vt:lpwstr/>
      </vt:variant>
      <vt:variant>
        <vt:lpwstr>_Toc232770175</vt:lpwstr>
      </vt:variant>
      <vt:variant>
        <vt:i4>1310774</vt:i4>
      </vt:variant>
      <vt:variant>
        <vt:i4>284</vt:i4>
      </vt:variant>
      <vt:variant>
        <vt:i4>0</vt:i4>
      </vt:variant>
      <vt:variant>
        <vt:i4>5</vt:i4>
      </vt:variant>
      <vt:variant>
        <vt:lpwstr/>
      </vt:variant>
      <vt:variant>
        <vt:lpwstr>_Toc232770174</vt:lpwstr>
      </vt:variant>
      <vt:variant>
        <vt:i4>1310774</vt:i4>
      </vt:variant>
      <vt:variant>
        <vt:i4>278</vt:i4>
      </vt:variant>
      <vt:variant>
        <vt:i4>0</vt:i4>
      </vt:variant>
      <vt:variant>
        <vt:i4>5</vt:i4>
      </vt:variant>
      <vt:variant>
        <vt:lpwstr/>
      </vt:variant>
      <vt:variant>
        <vt:lpwstr>_Toc232770173</vt:lpwstr>
      </vt:variant>
      <vt:variant>
        <vt:i4>1310774</vt:i4>
      </vt:variant>
      <vt:variant>
        <vt:i4>272</vt:i4>
      </vt:variant>
      <vt:variant>
        <vt:i4>0</vt:i4>
      </vt:variant>
      <vt:variant>
        <vt:i4>5</vt:i4>
      </vt:variant>
      <vt:variant>
        <vt:lpwstr/>
      </vt:variant>
      <vt:variant>
        <vt:lpwstr>_Toc232770172</vt:lpwstr>
      </vt:variant>
      <vt:variant>
        <vt:i4>1310774</vt:i4>
      </vt:variant>
      <vt:variant>
        <vt:i4>266</vt:i4>
      </vt:variant>
      <vt:variant>
        <vt:i4>0</vt:i4>
      </vt:variant>
      <vt:variant>
        <vt:i4>5</vt:i4>
      </vt:variant>
      <vt:variant>
        <vt:lpwstr/>
      </vt:variant>
      <vt:variant>
        <vt:lpwstr>_Toc232770171</vt:lpwstr>
      </vt:variant>
      <vt:variant>
        <vt:i4>1310774</vt:i4>
      </vt:variant>
      <vt:variant>
        <vt:i4>260</vt:i4>
      </vt:variant>
      <vt:variant>
        <vt:i4>0</vt:i4>
      </vt:variant>
      <vt:variant>
        <vt:i4>5</vt:i4>
      </vt:variant>
      <vt:variant>
        <vt:lpwstr/>
      </vt:variant>
      <vt:variant>
        <vt:lpwstr>_Toc232770170</vt:lpwstr>
      </vt:variant>
      <vt:variant>
        <vt:i4>1376310</vt:i4>
      </vt:variant>
      <vt:variant>
        <vt:i4>254</vt:i4>
      </vt:variant>
      <vt:variant>
        <vt:i4>0</vt:i4>
      </vt:variant>
      <vt:variant>
        <vt:i4>5</vt:i4>
      </vt:variant>
      <vt:variant>
        <vt:lpwstr/>
      </vt:variant>
      <vt:variant>
        <vt:lpwstr>_Toc232770169</vt:lpwstr>
      </vt:variant>
      <vt:variant>
        <vt:i4>1376310</vt:i4>
      </vt:variant>
      <vt:variant>
        <vt:i4>248</vt:i4>
      </vt:variant>
      <vt:variant>
        <vt:i4>0</vt:i4>
      </vt:variant>
      <vt:variant>
        <vt:i4>5</vt:i4>
      </vt:variant>
      <vt:variant>
        <vt:lpwstr/>
      </vt:variant>
      <vt:variant>
        <vt:lpwstr>_Toc232770168</vt:lpwstr>
      </vt:variant>
      <vt:variant>
        <vt:i4>1376310</vt:i4>
      </vt:variant>
      <vt:variant>
        <vt:i4>242</vt:i4>
      </vt:variant>
      <vt:variant>
        <vt:i4>0</vt:i4>
      </vt:variant>
      <vt:variant>
        <vt:i4>5</vt:i4>
      </vt:variant>
      <vt:variant>
        <vt:lpwstr/>
      </vt:variant>
      <vt:variant>
        <vt:lpwstr>_Toc232770167</vt:lpwstr>
      </vt:variant>
      <vt:variant>
        <vt:i4>1376310</vt:i4>
      </vt:variant>
      <vt:variant>
        <vt:i4>236</vt:i4>
      </vt:variant>
      <vt:variant>
        <vt:i4>0</vt:i4>
      </vt:variant>
      <vt:variant>
        <vt:i4>5</vt:i4>
      </vt:variant>
      <vt:variant>
        <vt:lpwstr/>
      </vt:variant>
      <vt:variant>
        <vt:lpwstr>_Toc232770166</vt:lpwstr>
      </vt:variant>
      <vt:variant>
        <vt:i4>1376310</vt:i4>
      </vt:variant>
      <vt:variant>
        <vt:i4>230</vt:i4>
      </vt:variant>
      <vt:variant>
        <vt:i4>0</vt:i4>
      </vt:variant>
      <vt:variant>
        <vt:i4>5</vt:i4>
      </vt:variant>
      <vt:variant>
        <vt:lpwstr/>
      </vt:variant>
      <vt:variant>
        <vt:lpwstr>_Toc232770165</vt:lpwstr>
      </vt:variant>
      <vt:variant>
        <vt:i4>1376310</vt:i4>
      </vt:variant>
      <vt:variant>
        <vt:i4>224</vt:i4>
      </vt:variant>
      <vt:variant>
        <vt:i4>0</vt:i4>
      </vt:variant>
      <vt:variant>
        <vt:i4>5</vt:i4>
      </vt:variant>
      <vt:variant>
        <vt:lpwstr/>
      </vt:variant>
      <vt:variant>
        <vt:lpwstr>_Toc232770164</vt:lpwstr>
      </vt:variant>
      <vt:variant>
        <vt:i4>1376310</vt:i4>
      </vt:variant>
      <vt:variant>
        <vt:i4>218</vt:i4>
      </vt:variant>
      <vt:variant>
        <vt:i4>0</vt:i4>
      </vt:variant>
      <vt:variant>
        <vt:i4>5</vt:i4>
      </vt:variant>
      <vt:variant>
        <vt:lpwstr/>
      </vt:variant>
      <vt:variant>
        <vt:lpwstr>_Toc232770163</vt:lpwstr>
      </vt:variant>
      <vt:variant>
        <vt:i4>1376310</vt:i4>
      </vt:variant>
      <vt:variant>
        <vt:i4>212</vt:i4>
      </vt:variant>
      <vt:variant>
        <vt:i4>0</vt:i4>
      </vt:variant>
      <vt:variant>
        <vt:i4>5</vt:i4>
      </vt:variant>
      <vt:variant>
        <vt:lpwstr/>
      </vt:variant>
      <vt:variant>
        <vt:lpwstr>_Toc232770162</vt:lpwstr>
      </vt:variant>
      <vt:variant>
        <vt:i4>1376310</vt:i4>
      </vt:variant>
      <vt:variant>
        <vt:i4>206</vt:i4>
      </vt:variant>
      <vt:variant>
        <vt:i4>0</vt:i4>
      </vt:variant>
      <vt:variant>
        <vt:i4>5</vt:i4>
      </vt:variant>
      <vt:variant>
        <vt:lpwstr/>
      </vt:variant>
      <vt:variant>
        <vt:lpwstr>_Toc232770161</vt:lpwstr>
      </vt:variant>
      <vt:variant>
        <vt:i4>1376310</vt:i4>
      </vt:variant>
      <vt:variant>
        <vt:i4>200</vt:i4>
      </vt:variant>
      <vt:variant>
        <vt:i4>0</vt:i4>
      </vt:variant>
      <vt:variant>
        <vt:i4>5</vt:i4>
      </vt:variant>
      <vt:variant>
        <vt:lpwstr/>
      </vt:variant>
      <vt:variant>
        <vt:lpwstr>_Toc232770160</vt:lpwstr>
      </vt:variant>
      <vt:variant>
        <vt:i4>1441846</vt:i4>
      </vt:variant>
      <vt:variant>
        <vt:i4>194</vt:i4>
      </vt:variant>
      <vt:variant>
        <vt:i4>0</vt:i4>
      </vt:variant>
      <vt:variant>
        <vt:i4>5</vt:i4>
      </vt:variant>
      <vt:variant>
        <vt:lpwstr/>
      </vt:variant>
      <vt:variant>
        <vt:lpwstr>_Toc232770159</vt:lpwstr>
      </vt:variant>
      <vt:variant>
        <vt:i4>1441846</vt:i4>
      </vt:variant>
      <vt:variant>
        <vt:i4>188</vt:i4>
      </vt:variant>
      <vt:variant>
        <vt:i4>0</vt:i4>
      </vt:variant>
      <vt:variant>
        <vt:i4>5</vt:i4>
      </vt:variant>
      <vt:variant>
        <vt:lpwstr/>
      </vt:variant>
      <vt:variant>
        <vt:lpwstr>_Toc232770158</vt:lpwstr>
      </vt:variant>
      <vt:variant>
        <vt:i4>1441846</vt:i4>
      </vt:variant>
      <vt:variant>
        <vt:i4>182</vt:i4>
      </vt:variant>
      <vt:variant>
        <vt:i4>0</vt:i4>
      </vt:variant>
      <vt:variant>
        <vt:i4>5</vt:i4>
      </vt:variant>
      <vt:variant>
        <vt:lpwstr/>
      </vt:variant>
      <vt:variant>
        <vt:lpwstr>_Toc232770157</vt:lpwstr>
      </vt:variant>
      <vt:variant>
        <vt:i4>1441846</vt:i4>
      </vt:variant>
      <vt:variant>
        <vt:i4>176</vt:i4>
      </vt:variant>
      <vt:variant>
        <vt:i4>0</vt:i4>
      </vt:variant>
      <vt:variant>
        <vt:i4>5</vt:i4>
      </vt:variant>
      <vt:variant>
        <vt:lpwstr/>
      </vt:variant>
      <vt:variant>
        <vt:lpwstr>_Toc232770156</vt:lpwstr>
      </vt:variant>
      <vt:variant>
        <vt:i4>1441846</vt:i4>
      </vt:variant>
      <vt:variant>
        <vt:i4>170</vt:i4>
      </vt:variant>
      <vt:variant>
        <vt:i4>0</vt:i4>
      </vt:variant>
      <vt:variant>
        <vt:i4>5</vt:i4>
      </vt:variant>
      <vt:variant>
        <vt:lpwstr/>
      </vt:variant>
      <vt:variant>
        <vt:lpwstr>_Toc232770155</vt:lpwstr>
      </vt:variant>
      <vt:variant>
        <vt:i4>1441846</vt:i4>
      </vt:variant>
      <vt:variant>
        <vt:i4>164</vt:i4>
      </vt:variant>
      <vt:variant>
        <vt:i4>0</vt:i4>
      </vt:variant>
      <vt:variant>
        <vt:i4>5</vt:i4>
      </vt:variant>
      <vt:variant>
        <vt:lpwstr/>
      </vt:variant>
      <vt:variant>
        <vt:lpwstr>_Toc232770154</vt:lpwstr>
      </vt:variant>
      <vt:variant>
        <vt:i4>1441846</vt:i4>
      </vt:variant>
      <vt:variant>
        <vt:i4>158</vt:i4>
      </vt:variant>
      <vt:variant>
        <vt:i4>0</vt:i4>
      </vt:variant>
      <vt:variant>
        <vt:i4>5</vt:i4>
      </vt:variant>
      <vt:variant>
        <vt:lpwstr/>
      </vt:variant>
      <vt:variant>
        <vt:lpwstr>_Toc232770153</vt:lpwstr>
      </vt:variant>
      <vt:variant>
        <vt:i4>1441846</vt:i4>
      </vt:variant>
      <vt:variant>
        <vt:i4>152</vt:i4>
      </vt:variant>
      <vt:variant>
        <vt:i4>0</vt:i4>
      </vt:variant>
      <vt:variant>
        <vt:i4>5</vt:i4>
      </vt:variant>
      <vt:variant>
        <vt:lpwstr/>
      </vt:variant>
      <vt:variant>
        <vt:lpwstr>_Toc232770152</vt:lpwstr>
      </vt:variant>
      <vt:variant>
        <vt:i4>1441846</vt:i4>
      </vt:variant>
      <vt:variant>
        <vt:i4>146</vt:i4>
      </vt:variant>
      <vt:variant>
        <vt:i4>0</vt:i4>
      </vt:variant>
      <vt:variant>
        <vt:i4>5</vt:i4>
      </vt:variant>
      <vt:variant>
        <vt:lpwstr/>
      </vt:variant>
      <vt:variant>
        <vt:lpwstr>_Toc232770151</vt:lpwstr>
      </vt:variant>
      <vt:variant>
        <vt:i4>1441846</vt:i4>
      </vt:variant>
      <vt:variant>
        <vt:i4>140</vt:i4>
      </vt:variant>
      <vt:variant>
        <vt:i4>0</vt:i4>
      </vt:variant>
      <vt:variant>
        <vt:i4>5</vt:i4>
      </vt:variant>
      <vt:variant>
        <vt:lpwstr/>
      </vt:variant>
      <vt:variant>
        <vt:lpwstr>_Toc232770150</vt:lpwstr>
      </vt:variant>
      <vt:variant>
        <vt:i4>1507382</vt:i4>
      </vt:variant>
      <vt:variant>
        <vt:i4>134</vt:i4>
      </vt:variant>
      <vt:variant>
        <vt:i4>0</vt:i4>
      </vt:variant>
      <vt:variant>
        <vt:i4>5</vt:i4>
      </vt:variant>
      <vt:variant>
        <vt:lpwstr/>
      </vt:variant>
      <vt:variant>
        <vt:lpwstr>_Toc232770149</vt:lpwstr>
      </vt:variant>
      <vt:variant>
        <vt:i4>1507382</vt:i4>
      </vt:variant>
      <vt:variant>
        <vt:i4>128</vt:i4>
      </vt:variant>
      <vt:variant>
        <vt:i4>0</vt:i4>
      </vt:variant>
      <vt:variant>
        <vt:i4>5</vt:i4>
      </vt:variant>
      <vt:variant>
        <vt:lpwstr/>
      </vt:variant>
      <vt:variant>
        <vt:lpwstr>_Toc232770148</vt:lpwstr>
      </vt:variant>
      <vt:variant>
        <vt:i4>1507382</vt:i4>
      </vt:variant>
      <vt:variant>
        <vt:i4>122</vt:i4>
      </vt:variant>
      <vt:variant>
        <vt:i4>0</vt:i4>
      </vt:variant>
      <vt:variant>
        <vt:i4>5</vt:i4>
      </vt:variant>
      <vt:variant>
        <vt:lpwstr/>
      </vt:variant>
      <vt:variant>
        <vt:lpwstr>_Toc232770147</vt:lpwstr>
      </vt:variant>
      <vt:variant>
        <vt:i4>1507382</vt:i4>
      </vt:variant>
      <vt:variant>
        <vt:i4>116</vt:i4>
      </vt:variant>
      <vt:variant>
        <vt:i4>0</vt:i4>
      </vt:variant>
      <vt:variant>
        <vt:i4>5</vt:i4>
      </vt:variant>
      <vt:variant>
        <vt:lpwstr/>
      </vt:variant>
      <vt:variant>
        <vt:lpwstr>_Toc232770146</vt:lpwstr>
      </vt:variant>
      <vt:variant>
        <vt:i4>1507382</vt:i4>
      </vt:variant>
      <vt:variant>
        <vt:i4>110</vt:i4>
      </vt:variant>
      <vt:variant>
        <vt:i4>0</vt:i4>
      </vt:variant>
      <vt:variant>
        <vt:i4>5</vt:i4>
      </vt:variant>
      <vt:variant>
        <vt:lpwstr/>
      </vt:variant>
      <vt:variant>
        <vt:lpwstr>_Toc232770145</vt:lpwstr>
      </vt:variant>
      <vt:variant>
        <vt:i4>1507382</vt:i4>
      </vt:variant>
      <vt:variant>
        <vt:i4>104</vt:i4>
      </vt:variant>
      <vt:variant>
        <vt:i4>0</vt:i4>
      </vt:variant>
      <vt:variant>
        <vt:i4>5</vt:i4>
      </vt:variant>
      <vt:variant>
        <vt:lpwstr/>
      </vt:variant>
      <vt:variant>
        <vt:lpwstr>_Toc232770144</vt:lpwstr>
      </vt:variant>
      <vt:variant>
        <vt:i4>1507382</vt:i4>
      </vt:variant>
      <vt:variant>
        <vt:i4>98</vt:i4>
      </vt:variant>
      <vt:variant>
        <vt:i4>0</vt:i4>
      </vt:variant>
      <vt:variant>
        <vt:i4>5</vt:i4>
      </vt:variant>
      <vt:variant>
        <vt:lpwstr/>
      </vt:variant>
      <vt:variant>
        <vt:lpwstr>_Toc232770143</vt:lpwstr>
      </vt:variant>
      <vt:variant>
        <vt:i4>1507382</vt:i4>
      </vt:variant>
      <vt:variant>
        <vt:i4>92</vt:i4>
      </vt:variant>
      <vt:variant>
        <vt:i4>0</vt:i4>
      </vt:variant>
      <vt:variant>
        <vt:i4>5</vt:i4>
      </vt:variant>
      <vt:variant>
        <vt:lpwstr/>
      </vt:variant>
      <vt:variant>
        <vt:lpwstr>_Toc232770142</vt:lpwstr>
      </vt:variant>
      <vt:variant>
        <vt:i4>1507382</vt:i4>
      </vt:variant>
      <vt:variant>
        <vt:i4>86</vt:i4>
      </vt:variant>
      <vt:variant>
        <vt:i4>0</vt:i4>
      </vt:variant>
      <vt:variant>
        <vt:i4>5</vt:i4>
      </vt:variant>
      <vt:variant>
        <vt:lpwstr/>
      </vt:variant>
      <vt:variant>
        <vt:lpwstr>_Toc232770141</vt:lpwstr>
      </vt:variant>
      <vt:variant>
        <vt:i4>1507382</vt:i4>
      </vt:variant>
      <vt:variant>
        <vt:i4>80</vt:i4>
      </vt:variant>
      <vt:variant>
        <vt:i4>0</vt:i4>
      </vt:variant>
      <vt:variant>
        <vt:i4>5</vt:i4>
      </vt:variant>
      <vt:variant>
        <vt:lpwstr/>
      </vt:variant>
      <vt:variant>
        <vt:lpwstr>_Toc232770140</vt:lpwstr>
      </vt:variant>
      <vt:variant>
        <vt:i4>1048630</vt:i4>
      </vt:variant>
      <vt:variant>
        <vt:i4>74</vt:i4>
      </vt:variant>
      <vt:variant>
        <vt:i4>0</vt:i4>
      </vt:variant>
      <vt:variant>
        <vt:i4>5</vt:i4>
      </vt:variant>
      <vt:variant>
        <vt:lpwstr/>
      </vt:variant>
      <vt:variant>
        <vt:lpwstr>_Toc232770139</vt:lpwstr>
      </vt:variant>
      <vt:variant>
        <vt:i4>1048630</vt:i4>
      </vt:variant>
      <vt:variant>
        <vt:i4>68</vt:i4>
      </vt:variant>
      <vt:variant>
        <vt:i4>0</vt:i4>
      </vt:variant>
      <vt:variant>
        <vt:i4>5</vt:i4>
      </vt:variant>
      <vt:variant>
        <vt:lpwstr/>
      </vt:variant>
      <vt:variant>
        <vt:lpwstr>_Toc232770138</vt:lpwstr>
      </vt:variant>
      <vt:variant>
        <vt:i4>1048630</vt:i4>
      </vt:variant>
      <vt:variant>
        <vt:i4>62</vt:i4>
      </vt:variant>
      <vt:variant>
        <vt:i4>0</vt:i4>
      </vt:variant>
      <vt:variant>
        <vt:i4>5</vt:i4>
      </vt:variant>
      <vt:variant>
        <vt:lpwstr/>
      </vt:variant>
      <vt:variant>
        <vt:lpwstr>_Toc232770137</vt:lpwstr>
      </vt:variant>
      <vt:variant>
        <vt:i4>1048630</vt:i4>
      </vt:variant>
      <vt:variant>
        <vt:i4>56</vt:i4>
      </vt:variant>
      <vt:variant>
        <vt:i4>0</vt:i4>
      </vt:variant>
      <vt:variant>
        <vt:i4>5</vt:i4>
      </vt:variant>
      <vt:variant>
        <vt:lpwstr/>
      </vt:variant>
      <vt:variant>
        <vt:lpwstr>_Toc232770136</vt:lpwstr>
      </vt:variant>
      <vt:variant>
        <vt:i4>1048630</vt:i4>
      </vt:variant>
      <vt:variant>
        <vt:i4>50</vt:i4>
      </vt:variant>
      <vt:variant>
        <vt:i4>0</vt:i4>
      </vt:variant>
      <vt:variant>
        <vt:i4>5</vt:i4>
      </vt:variant>
      <vt:variant>
        <vt:lpwstr/>
      </vt:variant>
      <vt:variant>
        <vt:lpwstr>_Toc232770135</vt:lpwstr>
      </vt:variant>
      <vt:variant>
        <vt:i4>1048630</vt:i4>
      </vt:variant>
      <vt:variant>
        <vt:i4>44</vt:i4>
      </vt:variant>
      <vt:variant>
        <vt:i4>0</vt:i4>
      </vt:variant>
      <vt:variant>
        <vt:i4>5</vt:i4>
      </vt:variant>
      <vt:variant>
        <vt:lpwstr/>
      </vt:variant>
      <vt:variant>
        <vt:lpwstr>_Toc232770134</vt:lpwstr>
      </vt:variant>
      <vt:variant>
        <vt:i4>1048630</vt:i4>
      </vt:variant>
      <vt:variant>
        <vt:i4>38</vt:i4>
      </vt:variant>
      <vt:variant>
        <vt:i4>0</vt:i4>
      </vt:variant>
      <vt:variant>
        <vt:i4>5</vt:i4>
      </vt:variant>
      <vt:variant>
        <vt:lpwstr/>
      </vt:variant>
      <vt:variant>
        <vt:lpwstr>_Toc232770133</vt:lpwstr>
      </vt:variant>
      <vt:variant>
        <vt:i4>1048630</vt:i4>
      </vt:variant>
      <vt:variant>
        <vt:i4>32</vt:i4>
      </vt:variant>
      <vt:variant>
        <vt:i4>0</vt:i4>
      </vt:variant>
      <vt:variant>
        <vt:i4>5</vt:i4>
      </vt:variant>
      <vt:variant>
        <vt:lpwstr/>
      </vt:variant>
      <vt:variant>
        <vt:lpwstr>_Toc232770132</vt:lpwstr>
      </vt:variant>
      <vt:variant>
        <vt:i4>1048630</vt:i4>
      </vt:variant>
      <vt:variant>
        <vt:i4>26</vt:i4>
      </vt:variant>
      <vt:variant>
        <vt:i4>0</vt:i4>
      </vt:variant>
      <vt:variant>
        <vt:i4>5</vt:i4>
      </vt:variant>
      <vt:variant>
        <vt:lpwstr/>
      </vt:variant>
      <vt:variant>
        <vt:lpwstr>_Toc232770131</vt:lpwstr>
      </vt:variant>
      <vt:variant>
        <vt:i4>1048630</vt:i4>
      </vt:variant>
      <vt:variant>
        <vt:i4>20</vt:i4>
      </vt:variant>
      <vt:variant>
        <vt:i4>0</vt:i4>
      </vt:variant>
      <vt:variant>
        <vt:i4>5</vt:i4>
      </vt:variant>
      <vt:variant>
        <vt:lpwstr/>
      </vt:variant>
      <vt:variant>
        <vt:lpwstr>_Toc232770130</vt:lpwstr>
      </vt:variant>
      <vt:variant>
        <vt:i4>1114166</vt:i4>
      </vt:variant>
      <vt:variant>
        <vt:i4>14</vt:i4>
      </vt:variant>
      <vt:variant>
        <vt:i4>0</vt:i4>
      </vt:variant>
      <vt:variant>
        <vt:i4>5</vt:i4>
      </vt:variant>
      <vt:variant>
        <vt:lpwstr/>
      </vt:variant>
      <vt:variant>
        <vt:lpwstr>_Toc232770129</vt:lpwstr>
      </vt:variant>
      <vt:variant>
        <vt:i4>1114166</vt:i4>
      </vt:variant>
      <vt:variant>
        <vt:i4>8</vt:i4>
      </vt:variant>
      <vt:variant>
        <vt:i4>0</vt:i4>
      </vt:variant>
      <vt:variant>
        <vt:i4>5</vt:i4>
      </vt:variant>
      <vt:variant>
        <vt:lpwstr/>
      </vt:variant>
      <vt:variant>
        <vt:lpwstr>_Toc232770128</vt:lpwstr>
      </vt:variant>
      <vt:variant>
        <vt:i4>1114166</vt:i4>
      </vt:variant>
      <vt:variant>
        <vt:i4>2</vt:i4>
      </vt:variant>
      <vt:variant>
        <vt:i4>0</vt:i4>
      </vt:variant>
      <vt:variant>
        <vt:i4>5</vt:i4>
      </vt:variant>
      <vt:variant>
        <vt:lpwstr/>
      </vt:variant>
      <vt:variant>
        <vt:lpwstr>_Toc232770127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2026-06-19T12:03:00Z</dcterms:created>
  <dcterms:modified xsi:type="dcterms:W3CDTF">2026-06-19T12:03:00Z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0x010100CB552B49DC164943B8803027E48E55F8</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