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21F38" w14:textId="77777777" w:rsidR="000C327B" w:rsidRDefault="000C327B" w:rsidP="000C327B">
      <w:bookmarkStart w:id="0" w:name="_Hlk25219606"/>
    </w:p>
    <w:tbl>
      <w:tblPr>
        <w:tblStyle w:val="Tabellrutenett"/>
        <w:tblW w:w="0" w:type="auto"/>
        <w:tblLook w:val="04A0" w:firstRow="1" w:lastRow="0" w:firstColumn="1" w:lastColumn="0" w:noHBand="0" w:noVBand="1"/>
      </w:tblPr>
      <w:tblGrid>
        <w:gridCol w:w="9062"/>
      </w:tblGrid>
      <w:tr w:rsidR="000C327B" w14:paraId="7A47FD29" w14:textId="77777777" w:rsidTr="00AE297C">
        <w:tc>
          <w:tcPr>
            <w:tcW w:w="9062" w:type="dxa"/>
            <w:tcBorders>
              <w:top w:val="nil"/>
              <w:left w:val="nil"/>
              <w:bottom w:val="single" w:sz="4" w:space="0" w:color="auto"/>
              <w:right w:val="nil"/>
            </w:tcBorders>
          </w:tcPr>
          <w:p w14:paraId="10B491BF" w14:textId="77777777" w:rsidR="000C327B" w:rsidRDefault="000C327B" w:rsidP="00AE297C">
            <w:pPr>
              <w:spacing w:after="0"/>
              <w:jc w:val="center"/>
            </w:pPr>
            <w:r w:rsidRPr="00F10EC5">
              <w:rPr>
                <w:sz w:val="48"/>
              </w:rPr>
              <w:t>K</w:t>
            </w:r>
            <w:r>
              <w:rPr>
                <w:sz w:val="48"/>
              </w:rPr>
              <w:t>o</w:t>
            </w:r>
            <w:r w:rsidRPr="00F10EC5">
              <w:rPr>
                <w:sz w:val="48"/>
              </w:rPr>
              <w:t>nkurransegrunnlag</w:t>
            </w:r>
          </w:p>
        </w:tc>
      </w:tr>
    </w:tbl>
    <w:p w14:paraId="36C8179D" w14:textId="77777777" w:rsidR="000C327B" w:rsidRDefault="000C327B" w:rsidP="000C327B">
      <w:pPr>
        <w:jc w:val="center"/>
      </w:pPr>
    </w:p>
    <w:p w14:paraId="353EB67B" w14:textId="77777777" w:rsidR="000C327B" w:rsidRDefault="000C327B" w:rsidP="00245CDE"/>
    <w:p w14:paraId="41EB5B5C" w14:textId="77777777" w:rsidR="000C327B" w:rsidRDefault="000C327B" w:rsidP="000C327B">
      <w:pPr>
        <w:jc w:val="center"/>
      </w:pPr>
    </w:p>
    <w:p w14:paraId="7D1CA79E" w14:textId="77777777" w:rsidR="000C327B" w:rsidRDefault="000C327B" w:rsidP="000C327B">
      <w:pPr>
        <w:jc w:val="center"/>
      </w:pPr>
      <w:r>
        <w:rPr>
          <w:noProof/>
        </w:rPr>
        <w:drawing>
          <wp:inline distT="0" distB="0" distL="0" distR="0" wp14:anchorId="456CE827" wp14:editId="0049BB25">
            <wp:extent cx="2667000" cy="1714500"/>
            <wp:effectExtent l="0" t="0" r="0" b="0"/>
            <wp:docPr id="3" name="Bilde 3" descr="C:\Users\0137670\AppData\Local\Microsoft\Windows\Temporary Internet Files\Content.MSO\DEFCC1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pic:nvPicPr>
                  <pic:blipFill>
                    <a:blip r:embed="rId11">
                      <a:extLst>
                        <a:ext uri="{28A0092B-C50C-407E-A947-70E740481C1C}">
                          <a14:useLocalDpi xmlns:a14="http://schemas.microsoft.com/office/drawing/2010/main" val="0"/>
                        </a:ext>
                      </a:extLst>
                    </a:blip>
                    <a:stretch>
                      <a:fillRect/>
                    </a:stretch>
                  </pic:blipFill>
                  <pic:spPr>
                    <a:xfrm>
                      <a:off x="0" y="0"/>
                      <a:ext cx="2667000" cy="1714500"/>
                    </a:xfrm>
                    <a:prstGeom prst="rect">
                      <a:avLst/>
                    </a:prstGeom>
                  </pic:spPr>
                </pic:pic>
              </a:graphicData>
            </a:graphic>
          </wp:inline>
        </w:drawing>
      </w:r>
    </w:p>
    <w:p w14:paraId="64E63E01" w14:textId="77777777" w:rsidR="000C327B" w:rsidRDefault="000C327B" w:rsidP="00245CDE"/>
    <w:p w14:paraId="6FE5921D" w14:textId="77777777" w:rsidR="000C327B" w:rsidRDefault="000C327B" w:rsidP="000C327B">
      <w:pPr>
        <w:jc w:val="center"/>
      </w:pPr>
    </w:p>
    <w:p w14:paraId="55235600" w14:textId="7D6B17D4" w:rsidR="000C327B" w:rsidRDefault="000C327B" w:rsidP="000C327B">
      <w:pPr>
        <w:jc w:val="center"/>
        <w:rPr>
          <w:sz w:val="32"/>
        </w:rPr>
      </w:pPr>
      <w:r>
        <w:rPr>
          <w:sz w:val="32"/>
        </w:rPr>
        <w:t xml:space="preserve">Anskaffelse etter forskriftens del </w:t>
      </w:r>
      <w:r w:rsidRPr="003A4205">
        <w:rPr>
          <w:sz w:val="32"/>
        </w:rPr>
        <w:t>I</w:t>
      </w:r>
      <w:r w:rsidR="00E654BC" w:rsidRPr="003A4205">
        <w:rPr>
          <w:sz w:val="32"/>
        </w:rPr>
        <w:t>I</w:t>
      </w:r>
      <w:r w:rsidR="007774AE" w:rsidRPr="003A4205">
        <w:rPr>
          <w:sz w:val="32"/>
        </w:rPr>
        <w:t>I</w:t>
      </w:r>
    </w:p>
    <w:p w14:paraId="6FC62AB9" w14:textId="372B8AE9" w:rsidR="000C327B" w:rsidRPr="00686B38" w:rsidRDefault="00686B38" w:rsidP="00686B38">
      <w:pPr>
        <w:jc w:val="center"/>
        <w:rPr>
          <w:sz w:val="32"/>
          <w:szCs w:val="32"/>
        </w:rPr>
      </w:pPr>
      <w:r>
        <w:rPr>
          <w:sz w:val="40"/>
        </w:rPr>
        <w:t>Anskaffelse av prosjektstyringsverktøy</w:t>
      </w:r>
      <w:r w:rsidR="00886657">
        <w:rPr>
          <w:sz w:val="32"/>
        </w:rPr>
        <w:tab/>
      </w:r>
    </w:p>
    <w:tbl>
      <w:tblPr>
        <w:tblStyle w:val="Tabellrutenett"/>
        <w:tblW w:w="0" w:type="auto"/>
        <w:tblLook w:val="04A0" w:firstRow="1" w:lastRow="0" w:firstColumn="1" w:lastColumn="0" w:noHBand="0" w:noVBand="1"/>
      </w:tblPr>
      <w:tblGrid>
        <w:gridCol w:w="9062"/>
      </w:tblGrid>
      <w:tr w:rsidR="000C327B" w14:paraId="698F418B" w14:textId="77777777" w:rsidTr="00D727AA">
        <w:trPr>
          <w:trHeight w:val="196"/>
        </w:trPr>
        <w:tc>
          <w:tcPr>
            <w:tcW w:w="9062" w:type="dxa"/>
            <w:tcBorders>
              <w:top w:val="nil"/>
              <w:left w:val="nil"/>
              <w:bottom w:val="single" w:sz="4" w:space="0" w:color="auto"/>
              <w:right w:val="nil"/>
            </w:tcBorders>
          </w:tcPr>
          <w:p w14:paraId="2061F8B7" w14:textId="77777777" w:rsidR="000C327B" w:rsidRDefault="000C327B" w:rsidP="00245CDE">
            <w:pPr>
              <w:rPr>
                <w:sz w:val="40"/>
              </w:rPr>
            </w:pPr>
          </w:p>
        </w:tc>
      </w:tr>
    </w:tbl>
    <w:p w14:paraId="37D2731F" w14:textId="77777777" w:rsidR="000C327B" w:rsidRDefault="000C327B" w:rsidP="000C327B">
      <w:pPr>
        <w:jc w:val="center"/>
        <w:rPr>
          <w:sz w:val="40"/>
        </w:rPr>
      </w:pPr>
    </w:p>
    <w:p w14:paraId="1F974F3F" w14:textId="1F743E47" w:rsidR="000C327B" w:rsidRDefault="00F96B74" w:rsidP="3F65D4C2">
      <w:pPr>
        <w:jc w:val="center"/>
        <w:rPr>
          <w:sz w:val="32"/>
          <w:szCs w:val="32"/>
        </w:rPr>
      </w:pPr>
      <w:r>
        <w:rPr>
          <w:sz w:val="32"/>
          <w:szCs w:val="32"/>
        </w:rPr>
        <w:t>Frist for kvalifiseringsforespørsel</w:t>
      </w:r>
      <w:r w:rsidR="000C327B" w:rsidRPr="23C9CF89">
        <w:rPr>
          <w:sz w:val="32"/>
          <w:szCs w:val="32"/>
        </w:rPr>
        <w:t xml:space="preserve">: </w:t>
      </w:r>
      <w:r w:rsidRPr="00F96B74">
        <w:rPr>
          <w:sz w:val="32"/>
          <w:szCs w:val="32"/>
        </w:rPr>
        <w:t>1</w:t>
      </w:r>
      <w:r w:rsidR="001D580A">
        <w:rPr>
          <w:sz w:val="32"/>
          <w:szCs w:val="32"/>
        </w:rPr>
        <w:t>8</w:t>
      </w:r>
      <w:r w:rsidR="000C327B" w:rsidRPr="00F96B74">
        <w:rPr>
          <w:sz w:val="32"/>
          <w:szCs w:val="32"/>
        </w:rPr>
        <w:t>.</w:t>
      </w:r>
      <w:r w:rsidRPr="00F96B74">
        <w:rPr>
          <w:sz w:val="32"/>
          <w:szCs w:val="32"/>
        </w:rPr>
        <w:t>09</w:t>
      </w:r>
      <w:r w:rsidR="000C327B" w:rsidRPr="00F96B74">
        <w:rPr>
          <w:sz w:val="32"/>
          <w:szCs w:val="32"/>
        </w:rPr>
        <w:t>.</w:t>
      </w:r>
      <w:r w:rsidR="007E5FC6" w:rsidRPr="00F96B74">
        <w:rPr>
          <w:sz w:val="32"/>
          <w:szCs w:val="32"/>
        </w:rPr>
        <w:t>202</w:t>
      </w:r>
      <w:r w:rsidR="00686B38" w:rsidRPr="00F96B74">
        <w:rPr>
          <w:sz w:val="32"/>
          <w:szCs w:val="32"/>
        </w:rPr>
        <w:t>6</w:t>
      </w:r>
      <w:r w:rsidR="000C327B" w:rsidRPr="23C9CF89">
        <w:rPr>
          <w:sz w:val="32"/>
          <w:szCs w:val="32"/>
        </w:rPr>
        <w:t xml:space="preserve"> kl. 12</w:t>
      </w:r>
      <w:r w:rsidR="008278B9">
        <w:rPr>
          <w:sz w:val="32"/>
          <w:szCs w:val="32"/>
        </w:rPr>
        <w:t>.</w:t>
      </w:r>
      <w:r w:rsidR="000C327B" w:rsidRPr="23C9CF89">
        <w:rPr>
          <w:sz w:val="32"/>
          <w:szCs w:val="32"/>
        </w:rPr>
        <w:t>00</w:t>
      </w:r>
    </w:p>
    <w:p w14:paraId="0AC7D558" w14:textId="77777777" w:rsidR="000C327B" w:rsidRDefault="000C327B" w:rsidP="000C327B">
      <w:pPr>
        <w:jc w:val="center"/>
        <w:rPr>
          <w:sz w:val="32"/>
        </w:rPr>
      </w:pPr>
    </w:p>
    <w:p w14:paraId="2F503FF3" w14:textId="699ECD15" w:rsidR="000C327B" w:rsidRPr="00F10EC5" w:rsidRDefault="000C327B" w:rsidP="000C327B">
      <w:pPr>
        <w:jc w:val="center"/>
        <w:rPr>
          <w:sz w:val="32"/>
        </w:rPr>
      </w:pPr>
      <w:r>
        <w:rPr>
          <w:sz w:val="32"/>
        </w:rPr>
        <w:t xml:space="preserve">Saksnummer: </w:t>
      </w:r>
      <w:r w:rsidR="00F96B74" w:rsidRPr="00F96B74">
        <w:rPr>
          <w:sz w:val="32"/>
        </w:rPr>
        <w:t>26</w:t>
      </w:r>
      <w:r w:rsidR="001F206E" w:rsidRPr="00F96B74">
        <w:rPr>
          <w:sz w:val="32"/>
        </w:rPr>
        <w:t>/</w:t>
      </w:r>
      <w:r w:rsidR="00F96B74" w:rsidRPr="00F96B74">
        <w:rPr>
          <w:sz w:val="32"/>
        </w:rPr>
        <w:t>06710</w:t>
      </w:r>
    </w:p>
    <w:p w14:paraId="34B222D9" w14:textId="77777777" w:rsidR="000C327B" w:rsidRDefault="000C327B" w:rsidP="000C327B">
      <w:pPr>
        <w:rPr>
          <w:sz w:val="32"/>
        </w:rPr>
      </w:pPr>
      <w:r>
        <w:rPr>
          <w:sz w:val="32"/>
        </w:rPr>
        <w:br w:type="page"/>
      </w:r>
    </w:p>
    <w:p w14:paraId="30EFA2F1" w14:textId="77777777" w:rsidR="000C327B" w:rsidRPr="003D2ECD" w:rsidRDefault="000C327B" w:rsidP="000C327B">
      <w:pPr>
        <w:rPr>
          <w:b/>
          <w:sz w:val="28"/>
        </w:rPr>
      </w:pPr>
      <w:r w:rsidRPr="003D2ECD">
        <w:rPr>
          <w:b/>
          <w:sz w:val="28"/>
        </w:rPr>
        <w:lastRenderedPageBreak/>
        <w:t>Innhold</w:t>
      </w:r>
    </w:p>
    <w:p w14:paraId="74CAC368" w14:textId="4ABC899C" w:rsidR="003242ED" w:rsidRDefault="000C327B">
      <w:pPr>
        <w:pStyle w:val="INNH1"/>
        <w:rPr>
          <w:rFonts w:eastAsiaTheme="minorEastAsia"/>
          <w:lang w:eastAsia="nb-NO"/>
        </w:rPr>
      </w:pPr>
      <w:r w:rsidRPr="007A5829">
        <w:rPr>
          <w:sz w:val="20"/>
          <w:szCs w:val="20"/>
        </w:rPr>
        <w:fldChar w:fldCharType="begin"/>
      </w:r>
      <w:r w:rsidRPr="007A5829">
        <w:rPr>
          <w:sz w:val="20"/>
          <w:szCs w:val="20"/>
        </w:rPr>
        <w:instrText xml:space="preserve"> TOC \o "1-3" \h \z \u </w:instrText>
      </w:r>
      <w:r w:rsidRPr="007A5829">
        <w:rPr>
          <w:sz w:val="20"/>
          <w:szCs w:val="20"/>
        </w:rPr>
        <w:fldChar w:fldCharType="separate"/>
      </w:r>
      <w:hyperlink w:anchor="_Toc98835684" w:history="1">
        <w:r w:rsidR="003242ED" w:rsidRPr="004C193B">
          <w:rPr>
            <w:rStyle w:val="Hyperkobling"/>
          </w:rPr>
          <w:t>1</w:t>
        </w:r>
        <w:r w:rsidR="003242ED">
          <w:rPr>
            <w:rFonts w:eastAsiaTheme="minorEastAsia"/>
            <w:lang w:eastAsia="nb-NO"/>
          </w:rPr>
          <w:tab/>
        </w:r>
        <w:r w:rsidR="003242ED" w:rsidRPr="004C193B">
          <w:rPr>
            <w:rStyle w:val="Hyperkobling"/>
          </w:rPr>
          <w:t>Generell informasjon om konkurransen</w:t>
        </w:r>
        <w:r w:rsidR="003242ED">
          <w:rPr>
            <w:webHidden/>
          </w:rPr>
          <w:tab/>
        </w:r>
        <w:r w:rsidR="003242ED">
          <w:rPr>
            <w:webHidden/>
          </w:rPr>
          <w:fldChar w:fldCharType="begin"/>
        </w:r>
        <w:r w:rsidR="003242ED">
          <w:rPr>
            <w:webHidden/>
          </w:rPr>
          <w:instrText xml:space="preserve"> PAGEREF _Toc98835684 \h </w:instrText>
        </w:r>
        <w:r w:rsidR="003242ED">
          <w:rPr>
            <w:webHidden/>
          </w:rPr>
        </w:r>
        <w:r w:rsidR="003242ED">
          <w:rPr>
            <w:webHidden/>
          </w:rPr>
          <w:fldChar w:fldCharType="separate"/>
        </w:r>
        <w:r w:rsidR="003242ED">
          <w:rPr>
            <w:webHidden/>
          </w:rPr>
          <w:t>4</w:t>
        </w:r>
        <w:r w:rsidR="003242ED">
          <w:rPr>
            <w:webHidden/>
          </w:rPr>
          <w:fldChar w:fldCharType="end"/>
        </w:r>
      </w:hyperlink>
    </w:p>
    <w:p w14:paraId="21B7699D" w14:textId="26B3F3FE" w:rsidR="003242ED" w:rsidRDefault="003242ED">
      <w:pPr>
        <w:pStyle w:val="INNH2"/>
        <w:tabs>
          <w:tab w:val="left" w:pos="880"/>
          <w:tab w:val="right" w:leader="dot" w:pos="9062"/>
        </w:tabs>
        <w:rPr>
          <w:rFonts w:eastAsiaTheme="minorEastAsia"/>
          <w:noProof/>
          <w:lang w:eastAsia="nb-NO"/>
        </w:rPr>
      </w:pPr>
      <w:hyperlink w:anchor="_Toc98835685" w:history="1">
        <w:r w:rsidRPr="004C193B">
          <w:rPr>
            <w:rStyle w:val="Hyperkobling"/>
            <w:noProof/>
          </w:rPr>
          <w:t>1.1</w:t>
        </w:r>
        <w:r>
          <w:rPr>
            <w:rFonts w:eastAsiaTheme="minorEastAsia"/>
            <w:noProof/>
            <w:lang w:eastAsia="nb-NO"/>
          </w:rPr>
          <w:tab/>
        </w:r>
        <w:r w:rsidRPr="004C193B">
          <w:rPr>
            <w:rStyle w:val="Hyperkobling"/>
            <w:noProof/>
          </w:rPr>
          <w:t>Oppdragsgiver</w:t>
        </w:r>
        <w:r>
          <w:rPr>
            <w:noProof/>
            <w:webHidden/>
          </w:rPr>
          <w:tab/>
        </w:r>
        <w:r>
          <w:rPr>
            <w:noProof/>
            <w:webHidden/>
          </w:rPr>
          <w:fldChar w:fldCharType="begin"/>
        </w:r>
        <w:r>
          <w:rPr>
            <w:noProof/>
            <w:webHidden/>
          </w:rPr>
          <w:instrText xml:space="preserve"> PAGEREF _Toc98835685 \h </w:instrText>
        </w:r>
        <w:r>
          <w:rPr>
            <w:noProof/>
            <w:webHidden/>
          </w:rPr>
        </w:r>
        <w:r>
          <w:rPr>
            <w:noProof/>
            <w:webHidden/>
          </w:rPr>
          <w:fldChar w:fldCharType="separate"/>
        </w:r>
        <w:r>
          <w:rPr>
            <w:noProof/>
            <w:webHidden/>
          </w:rPr>
          <w:t>4</w:t>
        </w:r>
        <w:r>
          <w:rPr>
            <w:noProof/>
            <w:webHidden/>
          </w:rPr>
          <w:fldChar w:fldCharType="end"/>
        </w:r>
      </w:hyperlink>
    </w:p>
    <w:p w14:paraId="145B7731" w14:textId="1F334E36" w:rsidR="003242ED" w:rsidRDefault="003242ED">
      <w:pPr>
        <w:pStyle w:val="INNH2"/>
        <w:tabs>
          <w:tab w:val="left" w:pos="880"/>
          <w:tab w:val="right" w:leader="dot" w:pos="9062"/>
        </w:tabs>
        <w:rPr>
          <w:rFonts w:eastAsiaTheme="minorEastAsia"/>
          <w:noProof/>
          <w:lang w:eastAsia="nb-NO"/>
        </w:rPr>
      </w:pPr>
      <w:hyperlink w:anchor="_Toc98835686" w:history="1">
        <w:r w:rsidRPr="004C193B">
          <w:rPr>
            <w:rStyle w:val="Hyperkobling"/>
            <w:noProof/>
          </w:rPr>
          <w:t>1.2</w:t>
        </w:r>
        <w:r>
          <w:rPr>
            <w:rFonts w:eastAsiaTheme="minorEastAsia"/>
            <w:noProof/>
            <w:lang w:eastAsia="nb-NO"/>
          </w:rPr>
          <w:tab/>
        </w:r>
        <w:r w:rsidRPr="004C193B">
          <w:rPr>
            <w:rStyle w:val="Hyperkobling"/>
            <w:noProof/>
          </w:rPr>
          <w:t>Anskaffelsens formål og omfang</w:t>
        </w:r>
        <w:r>
          <w:rPr>
            <w:noProof/>
            <w:webHidden/>
          </w:rPr>
          <w:tab/>
        </w:r>
        <w:r>
          <w:rPr>
            <w:noProof/>
            <w:webHidden/>
          </w:rPr>
          <w:fldChar w:fldCharType="begin"/>
        </w:r>
        <w:r>
          <w:rPr>
            <w:noProof/>
            <w:webHidden/>
          </w:rPr>
          <w:instrText xml:space="preserve"> PAGEREF _Toc98835686 \h </w:instrText>
        </w:r>
        <w:r>
          <w:rPr>
            <w:noProof/>
            <w:webHidden/>
          </w:rPr>
        </w:r>
        <w:r>
          <w:rPr>
            <w:noProof/>
            <w:webHidden/>
          </w:rPr>
          <w:fldChar w:fldCharType="separate"/>
        </w:r>
        <w:r>
          <w:rPr>
            <w:noProof/>
            <w:webHidden/>
          </w:rPr>
          <w:t>4</w:t>
        </w:r>
        <w:r>
          <w:rPr>
            <w:noProof/>
            <w:webHidden/>
          </w:rPr>
          <w:fldChar w:fldCharType="end"/>
        </w:r>
      </w:hyperlink>
    </w:p>
    <w:p w14:paraId="13F84D66" w14:textId="56BFE458" w:rsidR="003242ED" w:rsidRDefault="003242ED">
      <w:pPr>
        <w:pStyle w:val="INNH2"/>
        <w:tabs>
          <w:tab w:val="left" w:pos="880"/>
          <w:tab w:val="right" w:leader="dot" w:pos="9062"/>
        </w:tabs>
        <w:rPr>
          <w:rFonts w:eastAsiaTheme="minorEastAsia"/>
          <w:noProof/>
          <w:lang w:eastAsia="nb-NO"/>
        </w:rPr>
      </w:pPr>
      <w:hyperlink w:anchor="_Toc98835687" w:history="1">
        <w:r w:rsidRPr="004C193B">
          <w:rPr>
            <w:rStyle w:val="Hyperkobling"/>
            <w:noProof/>
          </w:rPr>
          <w:t>1.3</w:t>
        </w:r>
        <w:r>
          <w:rPr>
            <w:rFonts w:eastAsiaTheme="minorEastAsia"/>
            <w:noProof/>
            <w:lang w:eastAsia="nb-NO"/>
          </w:rPr>
          <w:tab/>
        </w:r>
        <w:r w:rsidRPr="004C193B">
          <w:rPr>
            <w:rStyle w:val="Hyperkobling"/>
            <w:noProof/>
          </w:rPr>
          <w:t>Avtaletype</w:t>
        </w:r>
        <w:r>
          <w:rPr>
            <w:noProof/>
            <w:webHidden/>
          </w:rPr>
          <w:tab/>
        </w:r>
        <w:r>
          <w:rPr>
            <w:noProof/>
            <w:webHidden/>
          </w:rPr>
          <w:fldChar w:fldCharType="begin"/>
        </w:r>
        <w:r>
          <w:rPr>
            <w:noProof/>
            <w:webHidden/>
          </w:rPr>
          <w:instrText xml:space="preserve"> PAGEREF _Toc98835687 \h </w:instrText>
        </w:r>
        <w:r>
          <w:rPr>
            <w:noProof/>
            <w:webHidden/>
          </w:rPr>
        </w:r>
        <w:r>
          <w:rPr>
            <w:noProof/>
            <w:webHidden/>
          </w:rPr>
          <w:fldChar w:fldCharType="separate"/>
        </w:r>
        <w:r>
          <w:rPr>
            <w:noProof/>
            <w:webHidden/>
          </w:rPr>
          <w:t>4</w:t>
        </w:r>
        <w:r>
          <w:rPr>
            <w:noProof/>
            <w:webHidden/>
          </w:rPr>
          <w:fldChar w:fldCharType="end"/>
        </w:r>
      </w:hyperlink>
    </w:p>
    <w:p w14:paraId="37BDF72E" w14:textId="37371365" w:rsidR="003242ED" w:rsidRDefault="003242ED">
      <w:pPr>
        <w:pStyle w:val="INNH2"/>
        <w:tabs>
          <w:tab w:val="left" w:pos="880"/>
          <w:tab w:val="right" w:leader="dot" w:pos="9062"/>
        </w:tabs>
        <w:rPr>
          <w:rFonts w:eastAsiaTheme="minorEastAsia"/>
          <w:noProof/>
          <w:lang w:eastAsia="nb-NO"/>
        </w:rPr>
      </w:pPr>
      <w:hyperlink w:anchor="_Toc98835688" w:history="1">
        <w:r w:rsidRPr="004C193B">
          <w:rPr>
            <w:rStyle w:val="Hyperkobling"/>
            <w:noProof/>
          </w:rPr>
          <w:t>1.4</w:t>
        </w:r>
        <w:r>
          <w:rPr>
            <w:rFonts w:eastAsiaTheme="minorEastAsia"/>
            <w:noProof/>
            <w:lang w:eastAsia="nb-NO"/>
          </w:rPr>
          <w:tab/>
        </w:r>
        <w:r w:rsidRPr="004C193B">
          <w:rPr>
            <w:rStyle w:val="Hyperkobling"/>
            <w:noProof/>
          </w:rPr>
          <w:t>Avtaleperiode</w:t>
        </w:r>
        <w:r>
          <w:rPr>
            <w:noProof/>
            <w:webHidden/>
          </w:rPr>
          <w:tab/>
        </w:r>
        <w:r>
          <w:rPr>
            <w:noProof/>
            <w:webHidden/>
          </w:rPr>
          <w:fldChar w:fldCharType="begin"/>
        </w:r>
        <w:r>
          <w:rPr>
            <w:noProof/>
            <w:webHidden/>
          </w:rPr>
          <w:instrText xml:space="preserve"> PAGEREF _Toc98835688 \h </w:instrText>
        </w:r>
        <w:r>
          <w:rPr>
            <w:noProof/>
            <w:webHidden/>
          </w:rPr>
        </w:r>
        <w:r>
          <w:rPr>
            <w:noProof/>
            <w:webHidden/>
          </w:rPr>
          <w:fldChar w:fldCharType="separate"/>
        </w:r>
        <w:r>
          <w:rPr>
            <w:noProof/>
            <w:webHidden/>
          </w:rPr>
          <w:t>5</w:t>
        </w:r>
        <w:r>
          <w:rPr>
            <w:noProof/>
            <w:webHidden/>
          </w:rPr>
          <w:fldChar w:fldCharType="end"/>
        </w:r>
      </w:hyperlink>
    </w:p>
    <w:p w14:paraId="0DC0713C" w14:textId="67D3B489" w:rsidR="003242ED" w:rsidRDefault="003242ED">
      <w:pPr>
        <w:pStyle w:val="INNH2"/>
        <w:tabs>
          <w:tab w:val="left" w:pos="880"/>
          <w:tab w:val="right" w:leader="dot" w:pos="9062"/>
        </w:tabs>
        <w:rPr>
          <w:rFonts w:eastAsiaTheme="minorEastAsia"/>
          <w:noProof/>
          <w:lang w:eastAsia="nb-NO"/>
        </w:rPr>
      </w:pPr>
      <w:hyperlink w:anchor="_Toc98835689" w:history="1">
        <w:r w:rsidRPr="004C193B">
          <w:rPr>
            <w:rStyle w:val="Hyperkobling"/>
            <w:noProof/>
          </w:rPr>
          <w:t>1.5</w:t>
        </w:r>
        <w:r>
          <w:rPr>
            <w:rFonts w:eastAsiaTheme="minorEastAsia"/>
            <w:noProof/>
            <w:lang w:eastAsia="nb-NO"/>
          </w:rPr>
          <w:tab/>
        </w:r>
        <w:r w:rsidRPr="004C193B">
          <w:rPr>
            <w:rStyle w:val="Hyperkobling"/>
            <w:noProof/>
          </w:rPr>
          <w:t>Hel- eller deltilbud</w:t>
        </w:r>
        <w:r>
          <w:rPr>
            <w:noProof/>
            <w:webHidden/>
          </w:rPr>
          <w:tab/>
        </w:r>
        <w:r>
          <w:rPr>
            <w:noProof/>
            <w:webHidden/>
          </w:rPr>
          <w:fldChar w:fldCharType="begin"/>
        </w:r>
        <w:r>
          <w:rPr>
            <w:noProof/>
            <w:webHidden/>
          </w:rPr>
          <w:instrText xml:space="preserve"> PAGEREF _Toc98835689 \h </w:instrText>
        </w:r>
        <w:r>
          <w:rPr>
            <w:noProof/>
            <w:webHidden/>
          </w:rPr>
        </w:r>
        <w:r>
          <w:rPr>
            <w:noProof/>
            <w:webHidden/>
          </w:rPr>
          <w:fldChar w:fldCharType="separate"/>
        </w:r>
        <w:r>
          <w:rPr>
            <w:noProof/>
            <w:webHidden/>
          </w:rPr>
          <w:t>5</w:t>
        </w:r>
        <w:r>
          <w:rPr>
            <w:noProof/>
            <w:webHidden/>
          </w:rPr>
          <w:fldChar w:fldCharType="end"/>
        </w:r>
      </w:hyperlink>
    </w:p>
    <w:p w14:paraId="2AC4D640" w14:textId="40AABD5F" w:rsidR="003242ED" w:rsidRDefault="003242ED">
      <w:pPr>
        <w:pStyle w:val="INNH2"/>
        <w:tabs>
          <w:tab w:val="left" w:pos="880"/>
          <w:tab w:val="right" w:leader="dot" w:pos="9062"/>
        </w:tabs>
        <w:rPr>
          <w:rFonts w:eastAsiaTheme="minorEastAsia"/>
          <w:noProof/>
          <w:lang w:eastAsia="nb-NO"/>
        </w:rPr>
      </w:pPr>
      <w:hyperlink w:anchor="_Toc98835690" w:history="1">
        <w:r w:rsidRPr="004C193B">
          <w:rPr>
            <w:rStyle w:val="Hyperkobling"/>
            <w:noProof/>
          </w:rPr>
          <w:t>1.6</w:t>
        </w:r>
        <w:r>
          <w:rPr>
            <w:rFonts w:eastAsiaTheme="minorEastAsia"/>
            <w:noProof/>
            <w:lang w:eastAsia="nb-NO"/>
          </w:rPr>
          <w:tab/>
        </w:r>
        <w:r w:rsidRPr="004C193B">
          <w:rPr>
            <w:rStyle w:val="Hyperkobling"/>
            <w:noProof/>
          </w:rPr>
          <w:t>Alternative tilbud</w:t>
        </w:r>
        <w:r>
          <w:rPr>
            <w:noProof/>
            <w:webHidden/>
          </w:rPr>
          <w:tab/>
        </w:r>
        <w:r>
          <w:rPr>
            <w:noProof/>
            <w:webHidden/>
          </w:rPr>
          <w:fldChar w:fldCharType="begin"/>
        </w:r>
        <w:r>
          <w:rPr>
            <w:noProof/>
            <w:webHidden/>
          </w:rPr>
          <w:instrText xml:space="preserve"> PAGEREF _Toc98835690 \h </w:instrText>
        </w:r>
        <w:r>
          <w:rPr>
            <w:noProof/>
            <w:webHidden/>
          </w:rPr>
        </w:r>
        <w:r>
          <w:rPr>
            <w:noProof/>
            <w:webHidden/>
          </w:rPr>
          <w:fldChar w:fldCharType="separate"/>
        </w:r>
        <w:r>
          <w:rPr>
            <w:noProof/>
            <w:webHidden/>
          </w:rPr>
          <w:t>5</w:t>
        </w:r>
        <w:r>
          <w:rPr>
            <w:noProof/>
            <w:webHidden/>
          </w:rPr>
          <w:fldChar w:fldCharType="end"/>
        </w:r>
      </w:hyperlink>
    </w:p>
    <w:p w14:paraId="5C5C2BB7" w14:textId="5DC6A077" w:rsidR="003242ED" w:rsidRDefault="003242ED">
      <w:pPr>
        <w:pStyle w:val="INNH2"/>
        <w:tabs>
          <w:tab w:val="left" w:pos="880"/>
          <w:tab w:val="right" w:leader="dot" w:pos="9062"/>
        </w:tabs>
        <w:rPr>
          <w:rFonts w:eastAsiaTheme="minorEastAsia"/>
          <w:noProof/>
          <w:lang w:eastAsia="nb-NO"/>
        </w:rPr>
      </w:pPr>
      <w:hyperlink w:anchor="_Toc98835691" w:history="1">
        <w:r w:rsidRPr="004C193B">
          <w:rPr>
            <w:rStyle w:val="Hyperkobling"/>
            <w:noProof/>
          </w:rPr>
          <w:t>1.7</w:t>
        </w:r>
        <w:r>
          <w:rPr>
            <w:rFonts w:eastAsiaTheme="minorEastAsia"/>
            <w:noProof/>
            <w:lang w:eastAsia="nb-NO"/>
          </w:rPr>
          <w:tab/>
        </w:r>
        <w:r w:rsidRPr="004C193B">
          <w:rPr>
            <w:rStyle w:val="Hyperkobling"/>
            <w:noProof/>
          </w:rPr>
          <w:t>Konkurransegrunnlaget</w:t>
        </w:r>
        <w:r>
          <w:rPr>
            <w:noProof/>
            <w:webHidden/>
          </w:rPr>
          <w:tab/>
        </w:r>
        <w:r>
          <w:rPr>
            <w:noProof/>
            <w:webHidden/>
          </w:rPr>
          <w:fldChar w:fldCharType="begin"/>
        </w:r>
        <w:r>
          <w:rPr>
            <w:noProof/>
            <w:webHidden/>
          </w:rPr>
          <w:instrText xml:space="preserve"> PAGEREF _Toc98835691 \h </w:instrText>
        </w:r>
        <w:r>
          <w:rPr>
            <w:noProof/>
            <w:webHidden/>
          </w:rPr>
        </w:r>
        <w:r>
          <w:rPr>
            <w:noProof/>
            <w:webHidden/>
          </w:rPr>
          <w:fldChar w:fldCharType="separate"/>
        </w:r>
        <w:r>
          <w:rPr>
            <w:noProof/>
            <w:webHidden/>
          </w:rPr>
          <w:t>5</w:t>
        </w:r>
        <w:r>
          <w:rPr>
            <w:noProof/>
            <w:webHidden/>
          </w:rPr>
          <w:fldChar w:fldCharType="end"/>
        </w:r>
      </w:hyperlink>
    </w:p>
    <w:p w14:paraId="5705FCD9" w14:textId="4BB7D74A" w:rsidR="003242ED" w:rsidRDefault="003242ED">
      <w:pPr>
        <w:pStyle w:val="INNH2"/>
        <w:tabs>
          <w:tab w:val="left" w:pos="880"/>
          <w:tab w:val="right" w:leader="dot" w:pos="9062"/>
        </w:tabs>
        <w:rPr>
          <w:rFonts w:eastAsiaTheme="minorEastAsia"/>
          <w:noProof/>
          <w:lang w:eastAsia="nb-NO"/>
        </w:rPr>
      </w:pPr>
      <w:hyperlink w:anchor="_Toc98835692" w:history="1">
        <w:r w:rsidRPr="004C193B">
          <w:rPr>
            <w:rStyle w:val="Hyperkobling"/>
            <w:noProof/>
          </w:rPr>
          <w:t>1.8</w:t>
        </w:r>
        <w:r>
          <w:rPr>
            <w:rFonts w:eastAsiaTheme="minorEastAsia"/>
            <w:noProof/>
            <w:lang w:eastAsia="nb-NO"/>
          </w:rPr>
          <w:tab/>
        </w:r>
        <w:r w:rsidRPr="004C193B">
          <w:rPr>
            <w:rStyle w:val="Hyperkobling"/>
            <w:noProof/>
          </w:rPr>
          <w:t>Kunngjøring</w:t>
        </w:r>
        <w:r>
          <w:rPr>
            <w:noProof/>
            <w:webHidden/>
          </w:rPr>
          <w:tab/>
        </w:r>
        <w:r>
          <w:rPr>
            <w:noProof/>
            <w:webHidden/>
          </w:rPr>
          <w:fldChar w:fldCharType="begin"/>
        </w:r>
        <w:r>
          <w:rPr>
            <w:noProof/>
            <w:webHidden/>
          </w:rPr>
          <w:instrText xml:space="preserve"> PAGEREF _Toc98835692 \h </w:instrText>
        </w:r>
        <w:r>
          <w:rPr>
            <w:noProof/>
            <w:webHidden/>
          </w:rPr>
        </w:r>
        <w:r>
          <w:rPr>
            <w:noProof/>
            <w:webHidden/>
          </w:rPr>
          <w:fldChar w:fldCharType="separate"/>
        </w:r>
        <w:r>
          <w:rPr>
            <w:noProof/>
            <w:webHidden/>
          </w:rPr>
          <w:t>5</w:t>
        </w:r>
        <w:r>
          <w:rPr>
            <w:noProof/>
            <w:webHidden/>
          </w:rPr>
          <w:fldChar w:fldCharType="end"/>
        </w:r>
      </w:hyperlink>
    </w:p>
    <w:p w14:paraId="1BC1E3DB" w14:textId="22BB07C3" w:rsidR="003242ED" w:rsidRDefault="003242ED">
      <w:pPr>
        <w:pStyle w:val="INNH2"/>
        <w:tabs>
          <w:tab w:val="left" w:pos="880"/>
          <w:tab w:val="right" w:leader="dot" w:pos="9062"/>
        </w:tabs>
        <w:rPr>
          <w:rFonts w:eastAsiaTheme="minorEastAsia"/>
          <w:noProof/>
          <w:lang w:eastAsia="nb-NO"/>
        </w:rPr>
      </w:pPr>
      <w:hyperlink w:anchor="_Toc98835693" w:history="1">
        <w:r w:rsidRPr="004C193B">
          <w:rPr>
            <w:rStyle w:val="Hyperkobling"/>
            <w:noProof/>
          </w:rPr>
          <w:t>1.9</w:t>
        </w:r>
        <w:r>
          <w:rPr>
            <w:rFonts w:eastAsiaTheme="minorEastAsia"/>
            <w:noProof/>
            <w:lang w:eastAsia="nb-NO"/>
          </w:rPr>
          <w:tab/>
        </w:r>
        <w:r w:rsidRPr="004C193B">
          <w:rPr>
            <w:rStyle w:val="Hyperkobling"/>
            <w:noProof/>
          </w:rPr>
          <w:t>Viktige datoer</w:t>
        </w:r>
        <w:r>
          <w:rPr>
            <w:noProof/>
            <w:webHidden/>
          </w:rPr>
          <w:tab/>
        </w:r>
        <w:r>
          <w:rPr>
            <w:noProof/>
            <w:webHidden/>
          </w:rPr>
          <w:fldChar w:fldCharType="begin"/>
        </w:r>
        <w:r>
          <w:rPr>
            <w:noProof/>
            <w:webHidden/>
          </w:rPr>
          <w:instrText xml:space="preserve"> PAGEREF _Toc98835693 \h </w:instrText>
        </w:r>
        <w:r>
          <w:rPr>
            <w:noProof/>
            <w:webHidden/>
          </w:rPr>
        </w:r>
        <w:r>
          <w:rPr>
            <w:noProof/>
            <w:webHidden/>
          </w:rPr>
          <w:fldChar w:fldCharType="separate"/>
        </w:r>
        <w:r>
          <w:rPr>
            <w:noProof/>
            <w:webHidden/>
          </w:rPr>
          <w:t>6</w:t>
        </w:r>
        <w:r>
          <w:rPr>
            <w:noProof/>
            <w:webHidden/>
          </w:rPr>
          <w:fldChar w:fldCharType="end"/>
        </w:r>
      </w:hyperlink>
    </w:p>
    <w:p w14:paraId="784F05EC" w14:textId="36246B72" w:rsidR="003242ED" w:rsidRDefault="003242ED">
      <w:pPr>
        <w:pStyle w:val="INNH1"/>
        <w:rPr>
          <w:rFonts w:eastAsiaTheme="minorEastAsia"/>
          <w:lang w:eastAsia="nb-NO"/>
        </w:rPr>
      </w:pPr>
      <w:hyperlink w:anchor="_Toc98835694" w:history="1">
        <w:r w:rsidRPr="004C193B">
          <w:rPr>
            <w:rStyle w:val="Hyperkobling"/>
          </w:rPr>
          <w:t>2</w:t>
        </w:r>
        <w:r>
          <w:rPr>
            <w:rFonts w:eastAsiaTheme="minorEastAsia"/>
            <w:lang w:eastAsia="nb-NO"/>
          </w:rPr>
          <w:tab/>
        </w:r>
        <w:r w:rsidRPr="004C193B">
          <w:rPr>
            <w:rStyle w:val="Hyperkobling"/>
          </w:rPr>
          <w:t>Regler for gjennomføring av konkurransen</w:t>
        </w:r>
        <w:r>
          <w:rPr>
            <w:webHidden/>
          </w:rPr>
          <w:tab/>
        </w:r>
        <w:r>
          <w:rPr>
            <w:webHidden/>
          </w:rPr>
          <w:fldChar w:fldCharType="begin"/>
        </w:r>
        <w:r>
          <w:rPr>
            <w:webHidden/>
          </w:rPr>
          <w:instrText xml:space="preserve"> PAGEREF _Toc98835694 \h </w:instrText>
        </w:r>
        <w:r>
          <w:rPr>
            <w:webHidden/>
          </w:rPr>
        </w:r>
        <w:r>
          <w:rPr>
            <w:webHidden/>
          </w:rPr>
          <w:fldChar w:fldCharType="separate"/>
        </w:r>
        <w:r>
          <w:rPr>
            <w:webHidden/>
          </w:rPr>
          <w:t>6</w:t>
        </w:r>
        <w:r>
          <w:rPr>
            <w:webHidden/>
          </w:rPr>
          <w:fldChar w:fldCharType="end"/>
        </w:r>
      </w:hyperlink>
    </w:p>
    <w:p w14:paraId="0AA325E0" w14:textId="21949F70" w:rsidR="003242ED" w:rsidRDefault="003242ED">
      <w:pPr>
        <w:pStyle w:val="INNH2"/>
        <w:tabs>
          <w:tab w:val="left" w:pos="880"/>
          <w:tab w:val="right" w:leader="dot" w:pos="9062"/>
        </w:tabs>
        <w:rPr>
          <w:rFonts w:eastAsiaTheme="minorEastAsia"/>
          <w:noProof/>
          <w:lang w:eastAsia="nb-NO"/>
        </w:rPr>
      </w:pPr>
      <w:hyperlink w:anchor="_Toc98835695" w:history="1">
        <w:r w:rsidRPr="004C193B">
          <w:rPr>
            <w:rStyle w:val="Hyperkobling"/>
            <w:noProof/>
          </w:rPr>
          <w:t>2.1</w:t>
        </w:r>
        <w:r>
          <w:rPr>
            <w:rFonts w:eastAsiaTheme="minorEastAsia"/>
            <w:noProof/>
            <w:lang w:eastAsia="nb-NO"/>
          </w:rPr>
          <w:tab/>
        </w:r>
        <w:r w:rsidRPr="004C193B">
          <w:rPr>
            <w:rStyle w:val="Hyperkobling"/>
            <w:noProof/>
          </w:rPr>
          <w:t>Anskaffelsesprosedyre</w:t>
        </w:r>
        <w:r>
          <w:rPr>
            <w:noProof/>
            <w:webHidden/>
          </w:rPr>
          <w:tab/>
        </w:r>
        <w:r>
          <w:rPr>
            <w:noProof/>
            <w:webHidden/>
          </w:rPr>
          <w:fldChar w:fldCharType="begin"/>
        </w:r>
        <w:r>
          <w:rPr>
            <w:noProof/>
            <w:webHidden/>
          </w:rPr>
          <w:instrText xml:space="preserve"> PAGEREF _Toc98835695 \h </w:instrText>
        </w:r>
        <w:r>
          <w:rPr>
            <w:noProof/>
            <w:webHidden/>
          </w:rPr>
        </w:r>
        <w:r>
          <w:rPr>
            <w:noProof/>
            <w:webHidden/>
          </w:rPr>
          <w:fldChar w:fldCharType="separate"/>
        </w:r>
        <w:r>
          <w:rPr>
            <w:noProof/>
            <w:webHidden/>
          </w:rPr>
          <w:t>6</w:t>
        </w:r>
        <w:r>
          <w:rPr>
            <w:noProof/>
            <w:webHidden/>
          </w:rPr>
          <w:fldChar w:fldCharType="end"/>
        </w:r>
      </w:hyperlink>
    </w:p>
    <w:p w14:paraId="2FF0AEA9" w14:textId="01AD2D3F" w:rsidR="003242ED" w:rsidRDefault="003242ED">
      <w:pPr>
        <w:pStyle w:val="INNH2"/>
        <w:tabs>
          <w:tab w:val="left" w:pos="880"/>
          <w:tab w:val="right" w:leader="dot" w:pos="9062"/>
        </w:tabs>
        <w:rPr>
          <w:rFonts w:eastAsiaTheme="minorEastAsia"/>
          <w:noProof/>
          <w:lang w:eastAsia="nb-NO"/>
        </w:rPr>
      </w:pPr>
      <w:hyperlink w:anchor="_Toc98835696" w:history="1">
        <w:r w:rsidRPr="004C193B">
          <w:rPr>
            <w:rStyle w:val="Hyperkobling"/>
            <w:noProof/>
          </w:rPr>
          <w:t>2.2</w:t>
        </w:r>
        <w:r>
          <w:rPr>
            <w:rFonts w:eastAsiaTheme="minorEastAsia"/>
            <w:noProof/>
            <w:lang w:eastAsia="nb-NO"/>
          </w:rPr>
          <w:tab/>
        </w:r>
        <w:r w:rsidRPr="004C193B">
          <w:rPr>
            <w:rStyle w:val="Hyperkobling"/>
            <w:noProof/>
          </w:rPr>
          <w:t>Kommunikasjon</w:t>
        </w:r>
        <w:r>
          <w:rPr>
            <w:noProof/>
            <w:webHidden/>
          </w:rPr>
          <w:tab/>
        </w:r>
        <w:r>
          <w:rPr>
            <w:noProof/>
            <w:webHidden/>
          </w:rPr>
          <w:fldChar w:fldCharType="begin"/>
        </w:r>
        <w:r>
          <w:rPr>
            <w:noProof/>
            <w:webHidden/>
          </w:rPr>
          <w:instrText xml:space="preserve"> PAGEREF _Toc98835696 \h </w:instrText>
        </w:r>
        <w:r>
          <w:rPr>
            <w:noProof/>
            <w:webHidden/>
          </w:rPr>
        </w:r>
        <w:r>
          <w:rPr>
            <w:noProof/>
            <w:webHidden/>
          </w:rPr>
          <w:fldChar w:fldCharType="separate"/>
        </w:r>
        <w:r>
          <w:rPr>
            <w:noProof/>
            <w:webHidden/>
          </w:rPr>
          <w:t>6</w:t>
        </w:r>
        <w:r>
          <w:rPr>
            <w:noProof/>
            <w:webHidden/>
          </w:rPr>
          <w:fldChar w:fldCharType="end"/>
        </w:r>
      </w:hyperlink>
    </w:p>
    <w:p w14:paraId="3F694A48" w14:textId="06B950E4" w:rsidR="003242ED" w:rsidRDefault="003242ED">
      <w:pPr>
        <w:pStyle w:val="INNH2"/>
        <w:tabs>
          <w:tab w:val="left" w:pos="880"/>
          <w:tab w:val="right" w:leader="dot" w:pos="9062"/>
        </w:tabs>
        <w:rPr>
          <w:rFonts w:eastAsiaTheme="minorEastAsia"/>
          <w:noProof/>
          <w:lang w:eastAsia="nb-NO"/>
        </w:rPr>
      </w:pPr>
      <w:hyperlink w:anchor="_Toc98835697" w:history="1">
        <w:r w:rsidRPr="004C193B">
          <w:rPr>
            <w:rStyle w:val="Hyperkobling"/>
            <w:noProof/>
          </w:rPr>
          <w:t>2.3</w:t>
        </w:r>
        <w:r>
          <w:rPr>
            <w:rFonts w:eastAsiaTheme="minorEastAsia"/>
            <w:noProof/>
            <w:lang w:eastAsia="nb-NO"/>
          </w:rPr>
          <w:tab/>
        </w:r>
        <w:r w:rsidRPr="004C193B">
          <w:rPr>
            <w:rStyle w:val="Hyperkobling"/>
            <w:noProof/>
          </w:rPr>
          <w:t>Offentlighet og taushetsplikt</w:t>
        </w:r>
        <w:r>
          <w:rPr>
            <w:noProof/>
            <w:webHidden/>
          </w:rPr>
          <w:tab/>
        </w:r>
        <w:r>
          <w:rPr>
            <w:noProof/>
            <w:webHidden/>
          </w:rPr>
          <w:fldChar w:fldCharType="begin"/>
        </w:r>
        <w:r>
          <w:rPr>
            <w:noProof/>
            <w:webHidden/>
          </w:rPr>
          <w:instrText xml:space="preserve"> PAGEREF _Toc98835697 \h </w:instrText>
        </w:r>
        <w:r>
          <w:rPr>
            <w:noProof/>
            <w:webHidden/>
          </w:rPr>
        </w:r>
        <w:r>
          <w:rPr>
            <w:noProof/>
            <w:webHidden/>
          </w:rPr>
          <w:fldChar w:fldCharType="separate"/>
        </w:r>
        <w:r>
          <w:rPr>
            <w:noProof/>
            <w:webHidden/>
          </w:rPr>
          <w:t>7</w:t>
        </w:r>
        <w:r>
          <w:rPr>
            <w:noProof/>
            <w:webHidden/>
          </w:rPr>
          <w:fldChar w:fldCharType="end"/>
        </w:r>
      </w:hyperlink>
    </w:p>
    <w:p w14:paraId="45539189" w14:textId="6D318B67" w:rsidR="003242ED" w:rsidRDefault="003242ED">
      <w:pPr>
        <w:pStyle w:val="INNH2"/>
        <w:tabs>
          <w:tab w:val="left" w:pos="880"/>
          <w:tab w:val="right" w:leader="dot" w:pos="9062"/>
        </w:tabs>
        <w:rPr>
          <w:rFonts w:eastAsiaTheme="minorEastAsia"/>
          <w:noProof/>
          <w:lang w:eastAsia="nb-NO"/>
        </w:rPr>
      </w:pPr>
      <w:hyperlink w:anchor="_Toc98835698" w:history="1">
        <w:r w:rsidRPr="004C193B">
          <w:rPr>
            <w:rStyle w:val="Hyperkobling"/>
            <w:noProof/>
          </w:rPr>
          <w:t>2.4</w:t>
        </w:r>
        <w:r>
          <w:rPr>
            <w:rFonts w:eastAsiaTheme="minorEastAsia"/>
            <w:noProof/>
            <w:lang w:eastAsia="nb-NO"/>
          </w:rPr>
          <w:tab/>
        </w:r>
        <w:r w:rsidRPr="004C193B">
          <w:rPr>
            <w:rStyle w:val="Hyperkobling"/>
            <w:noProof/>
          </w:rPr>
          <w:t>Oppdatering av konkurransegrunnlaget og tilleggsopplysninger</w:t>
        </w:r>
        <w:r>
          <w:rPr>
            <w:noProof/>
            <w:webHidden/>
          </w:rPr>
          <w:tab/>
        </w:r>
        <w:r>
          <w:rPr>
            <w:noProof/>
            <w:webHidden/>
          </w:rPr>
          <w:fldChar w:fldCharType="begin"/>
        </w:r>
        <w:r>
          <w:rPr>
            <w:noProof/>
            <w:webHidden/>
          </w:rPr>
          <w:instrText xml:space="preserve"> PAGEREF _Toc98835698 \h </w:instrText>
        </w:r>
        <w:r>
          <w:rPr>
            <w:noProof/>
            <w:webHidden/>
          </w:rPr>
        </w:r>
        <w:r>
          <w:rPr>
            <w:noProof/>
            <w:webHidden/>
          </w:rPr>
          <w:fldChar w:fldCharType="separate"/>
        </w:r>
        <w:r>
          <w:rPr>
            <w:noProof/>
            <w:webHidden/>
          </w:rPr>
          <w:t>7</w:t>
        </w:r>
        <w:r>
          <w:rPr>
            <w:noProof/>
            <w:webHidden/>
          </w:rPr>
          <w:fldChar w:fldCharType="end"/>
        </w:r>
      </w:hyperlink>
    </w:p>
    <w:p w14:paraId="32030565" w14:textId="254C42E5" w:rsidR="003242ED" w:rsidRDefault="003242ED">
      <w:pPr>
        <w:pStyle w:val="INNH2"/>
        <w:tabs>
          <w:tab w:val="left" w:pos="880"/>
          <w:tab w:val="right" w:leader="dot" w:pos="9062"/>
        </w:tabs>
        <w:rPr>
          <w:rFonts w:eastAsiaTheme="minorEastAsia"/>
          <w:noProof/>
          <w:lang w:eastAsia="nb-NO"/>
        </w:rPr>
      </w:pPr>
      <w:hyperlink w:anchor="_Toc98835699" w:history="1">
        <w:r w:rsidRPr="004C193B">
          <w:rPr>
            <w:rStyle w:val="Hyperkobling"/>
            <w:noProof/>
          </w:rPr>
          <w:t>2.5</w:t>
        </w:r>
        <w:r>
          <w:rPr>
            <w:rFonts w:eastAsiaTheme="minorEastAsia"/>
            <w:noProof/>
            <w:lang w:eastAsia="nb-NO"/>
          </w:rPr>
          <w:tab/>
        </w:r>
        <w:r w:rsidRPr="004C193B">
          <w:rPr>
            <w:rStyle w:val="Hyperkobling"/>
            <w:noProof/>
          </w:rPr>
          <w:t>Oppdragsgivers forbehold</w:t>
        </w:r>
        <w:r>
          <w:rPr>
            <w:noProof/>
            <w:webHidden/>
          </w:rPr>
          <w:tab/>
        </w:r>
        <w:r>
          <w:rPr>
            <w:noProof/>
            <w:webHidden/>
          </w:rPr>
          <w:fldChar w:fldCharType="begin"/>
        </w:r>
        <w:r>
          <w:rPr>
            <w:noProof/>
            <w:webHidden/>
          </w:rPr>
          <w:instrText xml:space="preserve"> PAGEREF _Toc98835699 \h </w:instrText>
        </w:r>
        <w:r>
          <w:rPr>
            <w:noProof/>
            <w:webHidden/>
          </w:rPr>
        </w:r>
        <w:r>
          <w:rPr>
            <w:noProof/>
            <w:webHidden/>
          </w:rPr>
          <w:fldChar w:fldCharType="separate"/>
        </w:r>
        <w:r>
          <w:rPr>
            <w:noProof/>
            <w:webHidden/>
          </w:rPr>
          <w:t>7</w:t>
        </w:r>
        <w:r>
          <w:rPr>
            <w:noProof/>
            <w:webHidden/>
          </w:rPr>
          <w:fldChar w:fldCharType="end"/>
        </w:r>
      </w:hyperlink>
    </w:p>
    <w:p w14:paraId="38F2B840" w14:textId="7F8B80D4" w:rsidR="003242ED" w:rsidRDefault="003242ED">
      <w:pPr>
        <w:pStyle w:val="INNH1"/>
        <w:rPr>
          <w:rFonts w:eastAsiaTheme="minorEastAsia"/>
          <w:lang w:eastAsia="nb-NO"/>
        </w:rPr>
      </w:pPr>
      <w:hyperlink w:anchor="_Toc98835700" w:history="1">
        <w:r w:rsidRPr="004C193B">
          <w:rPr>
            <w:rStyle w:val="Hyperkobling"/>
          </w:rPr>
          <w:t>3</w:t>
        </w:r>
        <w:r>
          <w:rPr>
            <w:rFonts w:eastAsiaTheme="minorEastAsia"/>
            <w:lang w:eastAsia="nb-NO"/>
          </w:rPr>
          <w:tab/>
        </w:r>
        <w:r w:rsidRPr="004C193B">
          <w:rPr>
            <w:rStyle w:val="Hyperkobling"/>
          </w:rPr>
          <w:t>Krav til tilbudet</w:t>
        </w:r>
        <w:r>
          <w:rPr>
            <w:webHidden/>
          </w:rPr>
          <w:tab/>
        </w:r>
        <w:r>
          <w:rPr>
            <w:webHidden/>
          </w:rPr>
          <w:fldChar w:fldCharType="begin"/>
        </w:r>
        <w:r>
          <w:rPr>
            <w:webHidden/>
          </w:rPr>
          <w:instrText xml:space="preserve"> PAGEREF _Toc98835700 \h </w:instrText>
        </w:r>
        <w:r>
          <w:rPr>
            <w:webHidden/>
          </w:rPr>
        </w:r>
        <w:r>
          <w:rPr>
            <w:webHidden/>
          </w:rPr>
          <w:fldChar w:fldCharType="separate"/>
        </w:r>
        <w:r>
          <w:rPr>
            <w:webHidden/>
          </w:rPr>
          <w:t>7</w:t>
        </w:r>
        <w:r>
          <w:rPr>
            <w:webHidden/>
          </w:rPr>
          <w:fldChar w:fldCharType="end"/>
        </w:r>
      </w:hyperlink>
    </w:p>
    <w:p w14:paraId="529350CE" w14:textId="0133CAD8" w:rsidR="003242ED" w:rsidRDefault="003242ED">
      <w:pPr>
        <w:pStyle w:val="INNH2"/>
        <w:tabs>
          <w:tab w:val="left" w:pos="880"/>
          <w:tab w:val="right" w:leader="dot" w:pos="9062"/>
        </w:tabs>
        <w:rPr>
          <w:rFonts w:eastAsiaTheme="minorEastAsia"/>
          <w:noProof/>
          <w:lang w:eastAsia="nb-NO"/>
        </w:rPr>
      </w:pPr>
      <w:hyperlink w:anchor="_Toc98835701" w:history="1">
        <w:r w:rsidRPr="004C193B">
          <w:rPr>
            <w:rStyle w:val="Hyperkobling"/>
            <w:noProof/>
          </w:rPr>
          <w:t>3.1</w:t>
        </w:r>
        <w:r>
          <w:rPr>
            <w:rFonts w:eastAsiaTheme="minorEastAsia"/>
            <w:noProof/>
            <w:lang w:eastAsia="nb-NO"/>
          </w:rPr>
          <w:tab/>
        </w:r>
        <w:r w:rsidRPr="004C193B">
          <w:rPr>
            <w:rStyle w:val="Hyperkobling"/>
            <w:noProof/>
          </w:rPr>
          <w:t>Tilbudsfrist</w:t>
        </w:r>
        <w:r>
          <w:rPr>
            <w:noProof/>
            <w:webHidden/>
          </w:rPr>
          <w:tab/>
        </w:r>
        <w:r>
          <w:rPr>
            <w:noProof/>
            <w:webHidden/>
          </w:rPr>
          <w:fldChar w:fldCharType="begin"/>
        </w:r>
        <w:r>
          <w:rPr>
            <w:noProof/>
            <w:webHidden/>
          </w:rPr>
          <w:instrText xml:space="preserve"> PAGEREF _Toc98835701 \h </w:instrText>
        </w:r>
        <w:r>
          <w:rPr>
            <w:noProof/>
            <w:webHidden/>
          </w:rPr>
        </w:r>
        <w:r>
          <w:rPr>
            <w:noProof/>
            <w:webHidden/>
          </w:rPr>
          <w:fldChar w:fldCharType="separate"/>
        </w:r>
        <w:r>
          <w:rPr>
            <w:noProof/>
            <w:webHidden/>
          </w:rPr>
          <w:t>7</w:t>
        </w:r>
        <w:r>
          <w:rPr>
            <w:noProof/>
            <w:webHidden/>
          </w:rPr>
          <w:fldChar w:fldCharType="end"/>
        </w:r>
      </w:hyperlink>
    </w:p>
    <w:p w14:paraId="788FDBB4" w14:textId="4726FB07" w:rsidR="003242ED" w:rsidRDefault="003242ED">
      <w:pPr>
        <w:pStyle w:val="INNH2"/>
        <w:tabs>
          <w:tab w:val="left" w:pos="880"/>
          <w:tab w:val="right" w:leader="dot" w:pos="9062"/>
        </w:tabs>
        <w:rPr>
          <w:rFonts w:eastAsiaTheme="minorEastAsia"/>
          <w:noProof/>
          <w:lang w:eastAsia="nb-NO"/>
        </w:rPr>
      </w:pPr>
      <w:hyperlink w:anchor="_Toc98835702" w:history="1">
        <w:r w:rsidRPr="004C193B">
          <w:rPr>
            <w:rStyle w:val="Hyperkobling"/>
            <w:noProof/>
          </w:rPr>
          <w:t>3.2</w:t>
        </w:r>
        <w:r>
          <w:rPr>
            <w:rFonts w:eastAsiaTheme="minorEastAsia"/>
            <w:noProof/>
            <w:lang w:eastAsia="nb-NO"/>
          </w:rPr>
          <w:tab/>
        </w:r>
        <w:r w:rsidRPr="004C193B">
          <w:rPr>
            <w:rStyle w:val="Hyperkobling"/>
            <w:noProof/>
          </w:rPr>
          <w:t>Tilbudets utforming ved levering</w:t>
        </w:r>
        <w:r>
          <w:rPr>
            <w:noProof/>
            <w:webHidden/>
          </w:rPr>
          <w:tab/>
        </w:r>
        <w:r>
          <w:rPr>
            <w:noProof/>
            <w:webHidden/>
          </w:rPr>
          <w:fldChar w:fldCharType="begin"/>
        </w:r>
        <w:r>
          <w:rPr>
            <w:noProof/>
            <w:webHidden/>
          </w:rPr>
          <w:instrText xml:space="preserve"> PAGEREF _Toc98835702 \h </w:instrText>
        </w:r>
        <w:r>
          <w:rPr>
            <w:noProof/>
            <w:webHidden/>
          </w:rPr>
        </w:r>
        <w:r>
          <w:rPr>
            <w:noProof/>
            <w:webHidden/>
          </w:rPr>
          <w:fldChar w:fldCharType="separate"/>
        </w:r>
        <w:r>
          <w:rPr>
            <w:noProof/>
            <w:webHidden/>
          </w:rPr>
          <w:t>8</w:t>
        </w:r>
        <w:r>
          <w:rPr>
            <w:noProof/>
            <w:webHidden/>
          </w:rPr>
          <w:fldChar w:fldCharType="end"/>
        </w:r>
      </w:hyperlink>
    </w:p>
    <w:p w14:paraId="41EC85AC" w14:textId="091CC51F" w:rsidR="003242ED" w:rsidRDefault="003242ED">
      <w:pPr>
        <w:pStyle w:val="INNH2"/>
        <w:tabs>
          <w:tab w:val="left" w:pos="880"/>
          <w:tab w:val="right" w:leader="dot" w:pos="9062"/>
        </w:tabs>
        <w:rPr>
          <w:rFonts w:eastAsiaTheme="minorEastAsia"/>
          <w:noProof/>
          <w:lang w:eastAsia="nb-NO"/>
        </w:rPr>
      </w:pPr>
      <w:hyperlink w:anchor="_Toc98835703" w:history="1">
        <w:r w:rsidRPr="004C193B">
          <w:rPr>
            <w:rStyle w:val="Hyperkobling"/>
            <w:noProof/>
          </w:rPr>
          <w:t>3.3</w:t>
        </w:r>
        <w:r>
          <w:rPr>
            <w:rFonts w:eastAsiaTheme="minorEastAsia"/>
            <w:noProof/>
            <w:lang w:eastAsia="nb-NO"/>
          </w:rPr>
          <w:tab/>
        </w:r>
        <w:r w:rsidRPr="004C193B">
          <w:rPr>
            <w:rStyle w:val="Hyperkobling"/>
            <w:noProof/>
          </w:rPr>
          <w:t>Språk</w:t>
        </w:r>
        <w:r>
          <w:rPr>
            <w:noProof/>
            <w:webHidden/>
          </w:rPr>
          <w:tab/>
        </w:r>
        <w:r>
          <w:rPr>
            <w:noProof/>
            <w:webHidden/>
          </w:rPr>
          <w:fldChar w:fldCharType="begin"/>
        </w:r>
        <w:r>
          <w:rPr>
            <w:noProof/>
            <w:webHidden/>
          </w:rPr>
          <w:instrText xml:space="preserve"> PAGEREF _Toc98835703 \h </w:instrText>
        </w:r>
        <w:r>
          <w:rPr>
            <w:noProof/>
            <w:webHidden/>
          </w:rPr>
        </w:r>
        <w:r>
          <w:rPr>
            <w:noProof/>
            <w:webHidden/>
          </w:rPr>
          <w:fldChar w:fldCharType="separate"/>
        </w:r>
        <w:r>
          <w:rPr>
            <w:noProof/>
            <w:webHidden/>
          </w:rPr>
          <w:t>8</w:t>
        </w:r>
        <w:r>
          <w:rPr>
            <w:noProof/>
            <w:webHidden/>
          </w:rPr>
          <w:fldChar w:fldCharType="end"/>
        </w:r>
      </w:hyperlink>
    </w:p>
    <w:p w14:paraId="29D0E5F0" w14:textId="38CE5A5C" w:rsidR="003242ED" w:rsidRDefault="003242ED">
      <w:pPr>
        <w:pStyle w:val="INNH2"/>
        <w:tabs>
          <w:tab w:val="left" w:pos="880"/>
          <w:tab w:val="right" w:leader="dot" w:pos="9062"/>
        </w:tabs>
        <w:rPr>
          <w:rFonts w:eastAsiaTheme="minorEastAsia"/>
          <w:noProof/>
          <w:lang w:eastAsia="nb-NO"/>
        </w:rPr>
      </w:pPr>
      <w:hyperlink w:anchor="_Toc98835704" w:history="1">
        <w:r w:rsidRPr="004C193B">
          <w:rPr>
            <w:rStyle w:val="Hyperkobling"/>
            <w:noProof/>
          </w:rPr>
          <w:t>3.4</w:t>
        </w:r>
        <w:r>
          <w:rPr>
            <w:rFonts w:eastAsiaTheme="minorEastAsia"/>
            <w:noProof/>
            <w:lang w:eastAsia="nb-NO"/>
          </w:rPr>
          <w:tab/>
        </w:r>
        <w:r w:rsidRPr="004C193B">
          <w:rPr>
            <w:rStyle w:val="Hyperkobling"/>
            <w:noProof/>
          </w:rPr>
          <w:t>Leverandørens forbehold</w:t>
        </w:r>
        <w:r>
          <w:rPr>
            <w:noProof/>
            <w:webHidden/>
          </w:rPr>
          <w:tab/>
        </w:r>
        <w:r>
          <w:rPr>
            <w:noProof/>
            <w:webHidden/>
          </w:rPr>
          <w:fldChar w:fldCharType="begin"/>
        </w:r>
        <w:r>
          <w:rPr>
            <w:noProof/>
            <w:webHidden/>
          </w:rPr>
          <w:instrText xml:space="preserve"> PAGEREF _Toc98835704 \h </w:instrText>
        </w:r>
        <w:r>
          <w:rPr>
            <w:noProof/>
            <w:webHidden/>
          </w:rPr>
        </w:r>
        <w:r>
          <w:rPr>
            <w:noProof/>
            <w:webHidden/>
          </w:rPr>
          <w:fldChar w:fldCharType="separate"/>
        </w:r>
        <w:r>
          <w:rPr>
            <w:noProof/>
            <w:webHidden/>
          </w:rPr>
          <w:t>8</w:t>
        </w:r>
        <w:r>
          <w:rPr>
            <w:noProof/>
            <w:webHidden/>
          </w:rPr>
          <w:fldChar w:fldCharType="end"/>
        </w:r>
      </w:hyperlink>
    </w:p>
    <w:p w14:paraId="4E11E27B" w14:textId="550E8A2D" w:rsidR="003242ED" w:rsidRDefault="003242ED">
      <w:pPr>
        <w:pStyle w:val="INNH2"/>
        <w:tabs>
          <w:tab w:val="left" w:pos="880"/>
          <w:tab w:val="right" w:leader="dot" w:pos="9062"/>
        </w:tabs>
        <w:rPr>
          <w:rFonts w:eastAsiaTheme="minorEastAsia"/>
          <w:noProof/>
          <w:lang w:eastAsia="nb-NO"/>
        </w:rPr>
      </w:pPr>
      <w:hyperlink w:anchor="_Toc98835705" w:history="1">
        <w:r w:rsidRPr="004C193B">
          <w:rPr>
            <w:rStyle w:val="Hyperkobling"/>
            <w:noProof/>
          </w:rPr>
          <w:t>3.5</w:t>
        </w:r>
        <w:r>
          <w:rPr>
            <w:rFonts w:eastAsiaTheme="minorEastAsia"/>
            <w:noProof/>
            <w:lang w:eastAsia="nb-NO"/>
          </w:rPr>
          <w:tab/>
        </w:r>
        <w:r w:rsidRPr="004C193B">
          <w:rPr>
            <w:rStyle w:val="Hyperkobling"/>
            <w:noProof/>
          </w:rPr>
          <w:t>Vedståelsesfrist</w:t>
        </w:r>
        <w:r>
          <w:rPr>
            <w:noProof/>
            <w:webHidden/>
          </w:rPr>
          <w:tab/>
        </w:r>
        <w:r>
          <w:rPr>
            <w:noProof/>
            <w:webHidden/>
          </w:rPr>
          <w:fldChar w:fldCharType="begin"/>
        </w:r>
        <w:r>
          <w:rPr>
            <w:noProof/>
            <w:webHidden/>
          </w:rPr>
          <w:instrText xml:space="preserve"> PAGEREF _Toc98835705 \h </w:instrText>
        </w:r>
        <w:r>
          <w:rPr>
            <w:noProof/>
            <w:webHidden/>
          </w:rPr>
        </w:r>
        <w:r>
          <w:rPr>
            <w:noProof/>
            <w:webHidden/>
          </w:rPr>
          <w:fldChar w:fldCharType="separate"/>
        </w:r>
        <w:r>
          <w:rPr>
            <w:noProof/>
            <w:webHidden/>
          </w:rPr>
          <w:t>8</w:t>
        </w:r>
        <w:r>
          <w:rPr>
            <w:noProof/>
            <w:webHidden/>
          </w:rPr>
          <w:fldChar w:fldCharType="end"/>
        </w:r>
      </w:hyperlink>
    </w:p>
    <w:p w14:paraId="1F2A6EAA" w14:textId="2CF42E38" w:rsidR="003242ED" w:rsidRDefault="003242ED">
      <w:pPr>
        <w:pStyle w:val="INNH2"/>
        <w:tabs>
          <w:tab w:val="left" w:pos="880"/>
          <w:tab w:val="right" w:leader="dot" w:pos="9062"/>
        </w:tabs>
        <w:rPr>
          <w:rFonts w:eastAsiaTheme="minorEastAsia"/>
          <w:noProof/>
          <w:lang w:eastAsia="nb-NO"/>
        </w:rPr>
      </w:pPr>
      <w:hyperlink w:anchor="_Toc98835706" w:history="1">
        <w:r w:rsidRPr="004C193B">
          <w:rPr>
            <w:rStyle w:val="Hyperkobling"/>
            <w:noProof/>
          </w:rPr>
          <w:t>3.6</w:t>
        </w:r>
        <w:r>
          <w:rPr>
            <w:rFonts w:eastAsiaTheme="minorEastAsia"/>
            <w:noProof/>
            <w:lang w:eastAsia="nb-NO"/>
          </w:rPr>
          <w:tab/>
        </w:r>
        <w:r w:rsidRPr="004C193B">
          <w:rPr>
            <w:rStyle w:val="Hyperkobling"/>
            <w:noProof/>
          </w:rPr>
          <w:t>Omkostninger</w:t>
        </w:r>
        <w:r>
          <w:rPr>
            <w:noProof/>
            <w:webHidden/>
          </w:rPr>
          <w:tab/>
        </w:r>
        <w:r>
          <w:rPr>
            <w:noProof/>
            <w:webHidden/>
          </w:rPr>
          <w:fldChar w:fldCharType="begin"/>
        </w:r>
        <w:r>
          <w:rPr>
            <w:noProof/>
            <w:webHidden/>
          </w:rPr>
          <w:instrText xml:space="preserve"> PAGEREF _Toc98835706 \h </w:instrText>
        </w:r>
        <w:r>
          <w:rPr>
            <w:noProof/>
            <w:webHidden/>
          </w:rPr>
        </w:r>
        <w:r>
          <w:rPr>
            <w:noProof/>
            <w:webHidden/>
          </w:rPr>
          <w:fldChar w:fldCharType="separate"/>
        </w:r>
        <w:r>
          <w:rPr>
            <w:noProof/>
            <w:webHidden/>
          </w:rPr>
          <w:t>9</w:t>
        </w:r>
        <w:r>
          <w:rPr>
            <w:noProof/>
            <w:webHidden/>
          </w:rPr>
          <w:fldChar w:fldCharType="end"/>
        </w:r>
      </w:hyperlink>
    </w:p>
    <w:p w14:paraId="39E42B67" w14:textId="731B1B6C" w:rsidR="003242ED" w:rsidRDefault="003242ED">
      <w:pPr>
        <w:pStyle w:val="INNH1"/>
        <w:rPr>
          <w:rFonts w:eastAsiaTheme="minorEastAsia"/>
          <w:lang w:eastAsia="nb-NO"/>
        </w:rPr>
      </w:pPr>
      <w:hyperlink w:anchor="_Toc98835707" w:history="1">
        <w:r w:rsidRPr="004C193B">
          <w:rPr>
            <w:rStyle w:val="Hyperkobling"/>
          </w:rPr>
          <w:t>4</w:t>
        </w:r>
        <w:r>
          <w:rPr>
            <w:rFonts w:eastAsiaTheme="minorEastAsia"/>
            <w:lang w:eastAsia="nb-NO"/>
          </w:rPr>
          <w:tab/>
        </w:r>
        <w:r w:rsidRPr="004C193B">
          <w:rPr>
            <w:rStyle w:val="Hyperkobling"/>
          </w:rPr>
          <w:t>Kravspesifikasjon</w:t>
        </w:r>
        <w:r>
          <w:rPr>
            <w:webHidden/>
          </w:rPr>
          <w:tab/>
        </w:r>
        <w:r>
          <w:rPr>
            <w:webHidden/>
          </w:rPr>
          <w:fldChar w:fldCharType="begin"/>
        </w:r>
        <w:r>
          <w:rPr>
            <w:webHidden/>
          </w:rPr>
          <w:instrText xml:space="preserve"> PAGEREF _Toc98835707 \h </w:instrText>
        </w:r>
        <w:r>
          <w:rPr>
            <w:webHidden/>
          </w:rPr>
        </w:r>
        <w:r>
          <w:rPr>
            <w:webHidden/>
          </w:rPr>
          <w:fldChar w:fldCharType="separate"/>
        </w:r>
        <w:r>
          <w:rPr>
            <w:webHidden/>
          </w:rPr>
          <w:t>9</w:t>
        </w:r>
        <w:r>
          <w:rPr>
            <w:webHidden/>
          </w:rPr>
          <w:fldChar w:fldCharType="end"/>
        </w:r>
      </w:hyperlink>
    </w:p>
    <w:p w14:paraId="0161D860" w14:textId="1A512300" w:rsidR="003242ED" w:rsidRDefault="003242ED">
      <w:pPr>
        <w:pStyle w:val="INNH1"/>
        <w:rPr>
          <w:rFonts w:eastAsiaTheme="minorEastAsia"/>
          <w:lang w:eastAsia="nb-NO"/>
        </w:rPr>
      </w:pPr>
      <w:hyperlink w:anchor="_Toc98835708" w:history="1">
        <w:r w:rsidRPr="004C193B">
          <w:rPr>
            <w:rStyle w:val="Hyperkobling"/>
          </w:rPr>
          <w:t>5</w:t>
        </w:r>
        <w:r>
          <w:rPr>
            <w:rFonts w:eastAsiaTheme="minorEastAsia"/>
            <w:lang w:eastAsia="nb-NO"/>
          </w:rPr>
          <w:tab/>
        </w:r>
        <w:r w:rsidRPr="004C193B">
          <w:rPr>
            <w:rStyle w:val="Hyperkobling"/>
          </w:rPr>
          <w:t>Kvalifikasjonskrav</w:t>
        </w:r>
        <w:r>
          <w:rPr>
            <w:webHidden/>
          </w:rPr>
          <w:tab/>
        </w:r>
        <w:r>
          <w:rPr>
            <w:webHidden/>
          </w:rPr>
          <w:fldChar w:fldCharType="begin"/>
        </w:r>
        <w:r>
          <w:rPr>
            <w:webHidden/>
          </w:rPr>
          <w:instrText xml:space="preserve"> PAGEREF _Toc98835708 \h </w:instrText>
        </w:r>
        <w:r>
          <w:rPr>
            <w:webHidden/>
          </w:rPr>
        </w:r>
        <w:r>
          <w:rPr>
            <w:webHidden/>
          </w:rPr>
          <w:fldChar w:fldCharType="separate"/>
        </w:r>
        <w:r>
          <w:rPr>
            <w:webHidden/>
          </w:rPr>
          <w:t>10</w:t>
        </w:r>
        <w:r>
          <w:rPr>
            <w:webHidden/>
          </w:rPr>
          <w:fldChar w:fldCharType="end"/>
        </w:r>
      </w:hyperlink>
    </w:p>
    <w:p w14:paraId="21B69911" w14:textId="3B9E72BC" w:rsidR="003242ED" w:rsidRDefault="003242ED">
      <w:pPr>
        <w:pStyle w:val="INNH2"/>
        <w:tabs>
          <w:tab w:val="left" w:pos="880"/>
          <w:tab w:val="right" w:leader="dot" w:pos="9062"/>
        </w:tabs>
        <w:rPr>
          <w:rFonts w:eastAsiaTheme="minorEastAsia"/>
          <w:noProof/>
          <w:lang w:eastAsia="nb-NO"/>
        </w:rPr>
      </w:pPr>
      <w:hyperlink w:anchor="_Toc98835709" w:history="1">
        <w:r w:rsidRPr="004C193B">
          <w:rPr>
            <w:rStyle w:val="Hyperkobling"/>
            <w:noProof/>
          </w:rPr>
          <w:t>5.1</w:t>
        </w:r>
        <w:r>
          <w:rPr>
            <w:rFonts w:eastAsiaTheme="minorEastAsia"/>
            <w:noProof/>
            <w:lang w:eastAsia="nb-NO"/>
          </w:rPr>
          <w:tab/>
        </w:r>
        <w:r w:rsidRPr="004C193B">
          <w:rPr>
            <w:rStyle w:val="Hyperkobling"/>
            <w:noProof/>
          </w:rPr>
          <w:t>Skatteattest</w:t>
        </w:r>
        <w:r>
          <w:rPr>
            <w:noProof/>
            <w:webHidden/>
          </w:rPr>
          <w:tab/>
        </w:r>
        <w:r>
          <w:rPr>
            <w:noProof/>
            <w:webHidden/>
          </w:rPr>
          <w:fldChar w:fldCharType="begin"/>
        </w:r>
        <w:r>
          <w:rPr>
            <w:noProof/>
            <w:webHidden/>
          </w:rPr>
          <w:instrText xml:space="preserve"> PAGEREF _Toc98835709 \h </w:instrText>
        </w:r>
        <w:r>
          <w:rPr>
            <w:noProof/>
            <w:webHidden/>
          </w:rPr>
        </w:r>
        <w:r>
          <w:rPr>
            <w:noProof/>
            <w:webHidden/>
          </w:rPr>
          <w:fldChar w:fldCharType="separate"/>
        </w:r>
        <w:r>
          <w:rPr>
            <w:noProof/>
            <w:webHidden/>
          </w:rPr>
          <w:t>10</w:t>
        </w:r>
        <w:r>
          <w:rPr>
            <w:noProof/>
            <w:webHidden/>
          </w:rPr>
          <w:fldChar w:fldCharType="end"/>
        </w:r>
      </w:hyperlink>
    </w:p>
    <w:p w14:paraId="751AF1DF" w14:textId="6B8EB2B5" w:rsidR="003242ED" w:rsidRDefault="003242ED">
      <w:pPr>
        <w:pStyle w:val="INNH2"/>
        <w:tabs>
          <w:tab w:val="left" w:pos="880"/>
          <w:tab w:val="right" w:leader="dot" w:pos="9062"/>
        </w:tabs>
        <w:rPr>
          <w:rFonts w:eastAsiaTheme="minorEastAsia"/>
          <w:noProof/>
          <w:lang w:eastAsia="nb-NO"/>
        </w:rPr>
      </w:pPr>
      <w:hyperlink w:anchor="_Toc98835710" w:history="1">
        <w:r w:rsidRPr="004C193B">
          <w:rPr>
            <w:rStyle w:val="Hyperkobling"/>
            <w:noProof/>
          </w:rPr>
          <w:t>5.2</w:t>
        </w:r>
        <w:r>
          <w:rPr>
            <w:rFonts w:eastAsiaTheme="minorEastAsia"/>
            <w:noProof/>
            <w:lang w:eastAsia="nb-NO"/>
          </w:rPr>
          <w:tab/>
        </w:r>
        <w:r w:rsidRPr="004C193B">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_Toc98835710 \h </w:instrText>
        </w:r>
        <w:r>
          <w:rPr>
            <w:noProof/>
            <w:webHidden/>
          </w:rPr>
        </w:r>
        <w:r>
          <w:rPr>
            <w:noProof/>
            <w:webHidden/>
          </w:rPr>
          <w:fldChar w:fldCharType="separate"/>
        </w:r>
        <w:r>
          <w:rPr>
            <w:noProof/>
            <w:webHidden/>
          </w:rPr>
          <w:t>10</w:t>
        </w:r>
        <w:r>
          <w:rPr>
            <w:noProof/>
            <w:webHidden/>
          </w:rPr>
          <w:fldChar w:fldCharType="end"/>
        </w:r>
      </w:hyperlink>
    </w:p>
    <w:p w14:paraId="25BDF568" w14:textId="2C66E415" w:rsidR="003242ED" w:rsidRDefault="003242ED">
      <w:pPr>
        <w:pStyle w:val="INNH2"/>
        <w:tabs>
          <w:tab w:val="left" w:pos="880"/>
          <w:tab w:val="right" w:leader="dot" w:pos="9062"/>
        </w:tabs>
        <w:rPr>
          <w:rFonts w:eastAsiaTheme="minorEastAsia"/>
          <w:noProof/>
          <w:lang w:eastAsia="nb-NO"/>
        </w:rPr>
      </w:pPr>
      <w:hyperlink w:anchor="_Toc98835711" w:history="1">
        <w:r w:rsidRPr="004C193B">
          <w:rPr>
            <w:rStyle w:val="Hyperkobling"/>
            <w:noProof/>
          </w:rPr>
          <w:t>5.3</w:t>
        </w:r>
        <w:r>
          <w:rPr>
            <w:rFonts w:eastAsiaTheme="minorEastAsia"/>
            <w:noProof/>
            <w:lang w:eastAsia="nb-NO"/>
          </w:rPr>
          <w:tab/>
        </w:r>
        <w:r w:rsidRPr="004C193B">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_Toc98835711 \h </w:instrText>
        </w:r>
        <w:r>
          <w:rPr>
            <w:noProof/>
            <w:webHidden/>
          </w:rPr>
        </w:r>
        <w:r>
          <w:rPr>
            <w:noProof/>
            <w:webHidden/>
          </w:rPr>
          <w:fldChar w:fldCharType="separate"/>
        </w:r>
        <w:r>
          <w:rPr>
            <w:noProof/>
            <w:webHidden/>
          </w:rPr>
          <w:t>11</w:t>
        </w:r>
        <w:r>
          <w:rPr>
            <w:noProof/>
            <w:webHidden/>
          </w:rPr>
          <w:fldChar w:fldCharType="end"/>
        </w:r>
      </w:hyperlink>
    </w:p>
    <w:p w14:paraId="037C5C8B" w14:textId="5A74E8CF" w:rsidR="003242ED" w:rsidRDefault="003242ED">
      <w:pPr>
        <w:pStyle w:val="INNH2"/>
        <w:tabs>
          <w:tab w:val="left" w:pos="880"/>
          <w:tab w:val="right" w:leader="dot" w:pos="9062"/>
        </w:tabs>
        <w:rPr>
          <w:rFonts w:eastAsiaTheme="minorEastAsia"/>
          <w:noProof/>
          <w:lang w:eastAsia="nb-NO"/>
        </w:rPr>
      </w:pPr>
      <w:hyperlink w:anchor="_Toc98835712" w:history="1">
        <w:r w:rsidRPr="004C193B">
          <w:rPr>
            <w:rStyle w:val="Hyperkobling"/>
            <w:noProof/>
          </w:rPr>
          <w:t>5.4</w:t>
        </w:r>
        <w:r>
          <w:rPr>
            <w:rFonts w:eastAsiaTheme="minorEastAsia"/>
            <w:noProof/>
            <w:lang w:eastAsia="nb-NO"/>
          </w:rPr>
          <w:tab/>
        </w:r>
        <w:r w:rsidRPr="004C193B">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_Toc98835712 \h </w:instrText>
        </w:r>
        <w:r>
          <w:rPr>
            <w:noProof/>
            <w:webHidden/>
          </w:rPr>
        </w:r>
        <w:r>
          <w:rPr>
            <w:noProof/>
            <w:webHidden/>
          </w:rPr>
          <w:fldChar w:fldCharType="separate"/>
        </w:r>
        <w:r>
          <w:rPr>
            <w:noProof/>
            <w:webHidden/>
          </w:rPr>
          <w:t>11</w:t>
        </w:r>
        <w:r>
          <w:rPr>
            <w:noProof/>
            <w:webHidden/>
          </w:rPr>
          <w:fldChar w:fldCharType="end"/>
        </w:r>
      </w:hyperlink>
    </w:p>
    <w:p w14:paraId="54F6F818" w14:textId="3E924411" w:rsidR="003242ED" w:rsidRDefault="003242ED">
      <w:pPr>
        <w:pStyle w:val="INNH2"/>
        <w:tabs>
          <w:tab w:val="left" w:pos="880"/>
          <w:tab w:val="right" w:leader="dot" w:pos="9062"/>
        </w:tabs>
        <w:rPr>
          <w:rFonts w:eastAsiaTheme="minorEastAsia"/>
          <w:noProof/>
          <w:lang w:eastAsia="nb-NO"/>
        </w:rPr>
      </w:pPr>
      <w:hyperlink w:anchor="_Toc98835713" w:history="1">
        <w:r w:rsidRPr="004C193B">
          <w:rPr>
            <w:rStyle w:val="Hyperkobling"/>
            <w:noProof/>
          </w:rPr>
          <w:t>5.5</w:t>
        </w:r>
        <w:r>
          <w:rPr>
            <w:rFonts w:eastAsiaTheme="minorEastAsia"/>
            <w:noProof/>
            <w:lang w:eastAsia="nb-NO"/>
          </w:rPr>
          <w:tab/>
        </w:r>
        <w:r w:rsidRPr="004C193B">
          <w:rPr>
            <w:rStyle w:val="Hyperkobling"/>
            <w:noProof/>
          </w:rPr>
          <w:t>Tredjemannsressurser</w:t>
        </w:r>
        <w:r>
          <w:rPr>
            <w:noProof/>
            <w:webHidden/>
          </w:rPr>
          <w:tab/>
        </w:r>
        <w:r>
          <w:rPr>
            <w:noProof/>
            <w:webHidden/>
          </w:rPr>
          <w:fldChar w:fldCharType="begin"/>
        </w:r>
        <w:r>
          <w:rPr>
            <w:noProof/>
            <w:webHidden/>
          </w:rPr>
          <w:instrText xml:space="preserve"> PAGEREF _Toc98835713 \h </w:instrText>
        </w:r>
        <w:r>
          <w:rPr>
            <w:noProof/>
            <w:webHidden/>
          </w:rPr>
        </w:r>
        <w:r>
          <w:rPr>
            <w:noProof/>
            <w:webHidden/>
          </w:rPr>
          <w:fldChar w:fldCharType="separate"/>
        </w:r>
        <w:r>
          <w:rPr>
            <w:noProof/>
            <w:webHidden/>
          </w:rPr>
          <w:t>12</w:t>
        </w:r>
        <w:r>
          <w:rPr>
            <w:noProof/>
            <w:webHidden/>
          </w:rPr>
          <w:fldChar w:fldCharType="end"/>
        </w:r>
      </w:hyperlink>
    </w:p>
    <w:p w14:paraId="21988205" w14:textId="15E7F262" w:rsidR="003242ED" w:rsidRDefault="003242ED">
      <w:pPr>
        <w:pStyle w:val="INNH1"/>
        <w:rPr>
          <w:rFonts w:eastAsiaTheme="minorEastAsia"/>
          <w:lang w:eastAsia="nb-NO"/>
        </w:rPr>
      </w:pPr>
      <w:hyperlink w:anchor="_Toc98835714" w:history="1">
        <w:r w:rsidRPr="004C193B">
          <w:rPr>
            <w:rStyle w:val="Hyperkobling"/>
          </w:rPr>
          <w:t>6</w:t>
        </w:r>
        <w:r>
          <w:rPr>
            <w:rFonts w:eastAsiaTheme="minorEastAsia"/>
            <w:lang w:eastAsia="nb-NO"/>
          </w:rPr>
          <w:tab/>
        </w:r>
        <w:r w:rsidRPr="004C193B">
          <w:rPr>
            <w:rStyle w:val="Hyperkobling"/>
          </w:rPr>
          <w:t>Avgjørelse av konkurransen</w:t>
        </w:r>
        <w:r>
          <w:rPr>
            <w:webHidden/>
          </w:rPr>
          <w:tab/>
        </w:r>
        <w:r>
          <w:rPr>
            <w:webHidden/>
          </w:rPr>
          <w:fldChar w:fldCharType="begin"/>
        </w:r>
        <w:r>
          <w:rPr>
            <w:webHidden/>
          </w:rPr>
          <w:instrText xml:space="preserve"> PAGEREF _Toc98835714 \h </w:instrText>
        </w:r>
        <w:r>
          <w:rPr>
            <w:webHidden/>
          </w:rPr>
        </w:r>
        <w:r>
          <w:rPr>
            <w:webHidden/>
          </w:rPr>
          <w:fldChar w:fldCharType="separate"/>
        </w:r>
        <w:r>
          <w:rPr>
            <w:webHidden/>
          </w:rPr>
          <w:t>13</w:t>
        </w:r>
        <w:r>
          <w:rPr>
            <w:webHidden/>
          </w:rPr>
          <w:fldChar w:fldCharType="end"/>
        </w:r>
      </w:hyperlink>
    </w:p>
    <w:p w14:paraId="72C0B05D" w14:textId="74A0F55D" w:rsidR="003242ED" w:rsidRDefault="003242ED">
      <w:pPr>
        <w:pStyle w:val="INNH2"/>
        <w:tabs>
          <w:tab w:val="left" w:pos="880"/>
          <w:tab w:val="right" w:leader="dot" w:pos="9062"/>
        </w:tabs>
        <w:rPr>
          <w:rFonts w:eastAsiaTheme="minorEastAsia"/>
          <w:noProof/>
          <w:lang w:eastAsia="nb-NO"/>
        </w:rPr>
      </w:pPr>
      <w:hyperlink w:anchor="_Toc98835715" w:history="1">
        <w:r w:rsidRPr="004C193B">
          <w:rPr>
            <w:rStyle w:val="Hyperkobling"/>
            <w:noProof/>
          </w:rPr>
          <w:t>6.1</w:t>
        </w:r>
        <w:r>
          <w:rPr>
            <w:rFonts w:eastAsiaTheme="minorEastAsia"/>
            <w:noProof/>
            <w:lang w:eastAsia="nb-NO"/>
          </w:rPr>
          <w:tab/>
        </w:r>
        <w:r w:rsidRPr="004C193B">
          <w:rPr>
            <w:rStyle w:val="Hyperkobling"/>
            <w:noProof/>
          </w:rPr>
          <w:t>Tildelingskriterier</w:t>
        </w:r>
        <w:r>
          <w:rPr>
            <w:noProof/>
            <w:webHidden/>
          </w:rPr>
          <w:tab/>
        </w:r>
        <w:r>
          <w:rPr>
            <w:noProof/>
            <w:webHidden/>
          </w:rPr>
          <w:fldChar w:fldCharType="begin"/>
        </w:r>
        <w:r>
          <w:rPr>
            <w:noProof/>
            <w:webHidden/>
          </w:rPr>
          <w:instrText xml:space="preserve"> PAGEREF _Toc98835715 \h </w:instrText>
        </w:r>
        <w:r>
          <w:rPr>
            <w:noProof/>
            <w:webHidden/>
          </w:rPr>
        </w:r>
        <w:r>
          <w:rPr>
            <w:noProof/>
            <w:webHidden/>
          </w:rPr>
          <w:fldChar w:fldCharType="separate"/>
        </w:r>
        <w:r>
          <w:rPr>
            <w:noProof/>
            <w:webHidden/>
          </w:rPr>
          <w:t>13</w:t>
        </w:r>
        <w:r>
          <w:rPr>
            <w:noProof/>
            <w:webHidden/>
          </w:rPr>
          <w:fldChar w:fldCharType="end"/>
        </w:r>
      </w:hyperlink>
    </w:p>
    <w:p w14:paraId="653AC29D" w14:textId="4EDAB817" w:rsidR="003242ED" w:rsidRDefault="003242ED">
      <w:pPr>
        <w:pStyle w:val="INNH3"/>
        <w:tabs>
          <w:tab w:val="right" w:leader="dot" w:pos="9062"/>
        </w:tabs>
        <w:rPr>
          <w:rFonts w:eastAsiaTheme="minorEastAsia"/>
          <w:noProof/>
          <w:lang w:eastAsia="nb-NO"/>
        </w:rPr>
      </w:pPr>
      <w:hyperlink w:anchor="_Toc98835716" w:history="1">
        <w:r w:rsidRPr="004C193B">
          <w:rPr>
            <w:rStyle w:val="Hyperkobling"/>
            <w:noProof/>
          </w:rPr>
          <w:t>7.1.1 Kvalitet</w:t>
        </w:r>
        <w:r>
          <w:rPr>
            <w:noProof/>
            <w:webHidden/>
          </w:rPr>
          <w:tab/>
        </w:r>
        <w:r>
          <w:rPr>
            <w:noProof/>
            <w:webHidden/>
          </w:rPr>
          <w:fldChar w:fldCharType="begin"/>
        </w:r>
        <w:r>
          <w:rPr>
            <w:noProof/>
            <w:webHidden/>
          </w:rPr>
          <w:instrText xml:space="preserve"> PAGEREF _Toc98835716 \h </w:instrText>
        </w:r>
        <w:r>
          <w:rPr>
            <w:noProof/>
            <w:webHidden/>
          </w:rPr>
        </w:r>
        <w:r>
          <w:rPr>
            <w:noProof/>
            <w:webHidden/>
          </w:rPr>
          <w:fldChar w:fldCharType="separate"/>
        </w:r>
        <w:r>
          <w:rPr>
            <w:noProof/>
            <w:webHidden/>
          </w:rPr>
          <w:t>13</w:t>
        </w:r>
        <w:r>
          <w:rPr>
            <w:noProof/>
            <w:webHidden/>
          </w:rPr>
          <w:fldChar w:fldCharType="end"/>
        </w:r>
      </w:hyperlink>
    </w:p>
    <w:p w14:paraId="1A48F15B" w14:textId="19604E86" w:rsidR="003242ED" w:rsidRDefault="003242ED">
      <w:pPr>
        <w:pStyle w:val="INNH3"/>
        <w:tabs>
          <w:tab w:val="right" w:leader="dot" w:pos="9062"/>
        </w:tabs>
        <w:rPr>
          <w:rFonts w:eastAsiaTheme="minorEastAsia"/>
          <w:noProof/>
          <w:lang w:eastAsia="nb-NO"/>
        </w:rPr>
      </w:pPr>
      <w:hyperlink w:anchor="_Toc98835717" w:history="1">
        <w:r w:rsidRPr="004C193B">
          <w:rPr>
            <w:rStyle w:val="Hyperkobling"/>
            <w:noProof/>
          </w:rPr>
          <w:t>7.1.2 Pris</w:t>
        </w:r>
        <w:r>
          <w:rPr>
            <w:noProof/>
            <w:webHidden/>
          </w:rPr>
          <w:tab/>
        </w:r>
        <w:r>
          <w:rPr>
            <w:noProof/>
            <w:webHidden/>
          </w:rPr>
          <w:fldChar w:fldCharType="begin"/>
        </w:r>
        <w:r>
          <w:rPr>
            <w:noProof/>
            <w:webHidden/>
          </w:rPr>
          <w:instrText xml:space="preserve"> PAGEREF _Toc98835717 \h </w:instrText>
        </w:r>
        <w:r>
          <w:rPr>
            <w:noProof/>
            <w:webHidden/>
          </w:rPr>
        </w:r>
        <w:r>
          <w:rPr>
            <w:noProof/>
            <w:webHidden/>
          </w:rPr>
          <w:fldChar w:fldCharType="separate"/>
        </w:r>
        <w:r>
          <w:rPr>
            <w:noProof/>
            <w:webHidden/>
          </w:rPr>
          <w:t>17</w:t>
        </w:r>
        <w:r>
          <w:rPr>
            <w:noProof/>
            <w:webHidden/>
          </w:rPr>
          <w:fldChar w:fldCharType="end"/>
        </w:r>
      </w:hyperlink>
    </w:p>
    <w:p w14:paraId="7B5FEE3F" w14:textId="10359929" w:rsidR="003242ED" w:rsidRDefault="003242ED">
      <w:pPr>
        <w:pStyle w:val="INNH2"/>
        <w:tabs>
          <w:tab w:val="left" w:pos="880"/>
          <w:tab w:val="right" w:leader="dot" w:pos="9062"/>
        </w:tabs>
        <w:rPr>
          <w:rFonts w:eastAsiaTheme="minorEastAsia"/>
          <w:noProof/>
          <w:lang w:eastAsia="nb-NO"/>
        </w:rPr>
      </w:pPr>
      <w:hyperlink w:anchor="_Toc98835718" w:history="1">
        <w:r w:rsidRPr="004C193B">
          <w:rPr>
            <w:rStyle w:val="Hyperkobling"/>
            <w:noProof/>
          </w:rPr>
          <w:t>6.2</w:t>
        </w:r>
        <w:r>
          <w:rPr>
            <w:rFonts w:eastAsiaTheme="minorEastAsia"/>
            <w:noProof/>
            <w:lang w:eastAsia="nb-NO"/>
          </w:rPr>
          <w:tab/>
        </w:r>
        <w:r w:rsidRPr="004C193B">
          <w:rPr>
            <w:rStyle w:val="Hyperkobling"/>
            <w:noProof/>
          </w:rPr>
          <w:t>Innstilling på tildeling av rammeavtale</w:t>
        </w:r>
        <w:r>
          <w:rPr>
            <w:noProof/>
            <w:webHidden/>
          </w:rPr>
          <w:tab/>
        </w:r>
        <w:r>
          <w:rPr>
            <w:noProof/>
            <w:webHidden/>
          </w:rPr>
          <w:fldChar w:fldCharType="begin"/>
        </w:r>
        <w:r>
          <w:rPr>
            <w:noProof/>
            <w:webHidden/>
          </w:rPr>
          <w:instrText xml:space="preserve"> PAGEREF _Toc98835718 \h </w:instrText>
        </w:r>
        <w:r>
          <w:rPr>
            <w:noProof/>
            <w:webHidden/>
          </w:rPr>
        </w:r>
        <w:r>
          <w:rPr>
            <w:noProof/>
            <w:webHidden/>
          </w:rPr>
          <w:fldChar w:fldCharType="separate"/>
        </w:r>
        <w:r>
          <w:rPr>
            <w:noProof/>
            <w:webHidden/>
          </w:rPr>
          <w:t>17</w:t>
        </w:r>
        <w:r>
          <w:rPr>
            <w:noProof/>
            <w:webHidden/>
          </w:rPr>
          <w:fldChar w:fldCharType="end"/>
        </w:r>
      </w:hyperlink>
    </w:p>
    <w:p w14:paraId="2A43DDF3" w14:textId="5B7FEA57" w:rsidR="003242ED" w:rsidRDefault="003242ED">
      <w:pPr>
        <w:pStyle w:val="INNH1"/>
        <w:rPr>
          <w:rFonts w:eastAsiaTheme="minorEastAsia"/>
          <w:lang w:eastAsia="nb-NO"/>
        </w:rPr>
      </w:pPr>
      <w:hyperlink w:anchor="_Toc98835719" w:history="1">
        <w:r w:rsidRPr="004C193B">
          <w:rPr>
            <w:rStyle w:val="Hyperkobling"/>
          </w:rPr>
          <w:t>7</w:t>
        </w:r>
        <w:r>
          <w:rPr>
            <w:rFonts w:eastAsiaTheme="minorEastAsia"/>
            <w:lang w:eastAsia="nb-NO"/>
          </w:rPr>
          <w:tab/>
        </w:r>
        <w:r w:rsidRPr="004C193B">
          <w:rPr>
            <w:rStyle w:val="Hyperkobling"/>
          </w:rPr>
          <w:t>Kontrakt</w:t>
        </w:r>
        <w:r>
          <w:rPr>
            <w:webHidden/>
          </w:rPr>
          <w:tab/>
        </w:r>
        <w:r>
          <w:rPr>
            <w:webHidden/>
          </w:rPr>
          <w:fldChar w:fldCharType="begin"/>
        </w:r>
        <w:r>
          <w:rPr>
            <w:webHidden/>
          </w:rPr>
          <w:instrText xml:space="preserve"> PAGEREF _Toc98835719 \h </w:instrText>
        </w:r>
        <w:r>
          <w:rPr>
            <w:webHidden/>
          </w:rPr>
        </w:r>
        <w:r>
          <w:rPr>
            <w:webHidden/>
          </w:rPr>
          <w:fldChar w:fldCharType="separate"/>
        </w:r>
        <w:r>
          <w:rPr>
            <w:webHidden/>
          </w:rPr>
          <w:t>18</w:t>
        </w:r>
        <w:r>
          <w:rPr>
            <w:webHidden/>
          </w:rPr>
          <w:fldChar w:fldCharType="end"/>
        </w:r>
      </w:hyperlink>
    </w:p>
    <w:p w14:paraId="08A67EE2" w14:textId="48419BC1" w:rsidR="003242ED" w:rsidRDefault="003242ED">
      <w:pPr>
        <w:pStyle w:val="INNH1"/>
        <w:rPr>
          <w:rFonts w:eastAsiaTheme="minorEastAsia"/>
          <w:lang w:eastAsia="nb-NO"/>
        </w:rPr>
      </w:pPr>
      <w:hyperlink w:anchor="_Toc98835720" w:history="1">
        <w:r w:rsidRPr="004C193B">
          <w:rPr>
            <w:rStyle w:val="Hyperkobling"/>
          </w:rPr>
          <w:t>8</w:t>
        </w:r>
        <w:r>
          <w:rPr>
            <w:rFonts w:eastAsiaTheme="minorEastAsia"/>
            <w:lang w:eastAsia="nb-NO"/>
          </w:rPr>
          <w:tab/>
        </w:r>
        <w:r w:rsidRPr="004C193B">
          <w:rPr>
            <w:rStyle w:val="Hyperkobling"/>
          </w:rPr>
          <w:t>Innlevering av tilbud og tilbudsutforming</w:t>
        </w:r>
        <w:r>
          <w:rPr>
            <w:webHidden/>
          </w:rPr>
          <w:tab/>
        </w:r>
        <w:r>
          <w:rPr>
            <w:webHidden/>
          </w:rPr>
          <w:fldChar w:fldCharType="begin"/>
        </w:r>
        <w:r>
          <w:rPr>
            <w:webHidden/>
          </w:rPr>
          <w:instrText xml:space="preserve"> PAGEREF _Toc98835720 \h </w:instrText>
        </w:r>
        <w:r>
          <w:rPr>
            <w:webHidden/>
          </w:rPr>
        </w:r>
        <w:r>
          <w:rPr>
            <w:webHidden/>
          </w:rPr>
          <w:fldChar w:fldCharType="separate"/>
        </w:r>
        <w:r>
          <w:rPr>
            <w:webHidden/>
          </w:rPr>
          <w:t>18</w:t>
        </w:r>
        <w:r>
          <w:rPr>
            <w:webHidden/>
          </w:rPr>
          <w:fldChar w:fldCharType="end"/>
        </w:r>
      </w:hyperlink>
    </w:p>
    <w:p w14:paraId="765E6224" w14:textId="5C5B5CD2" w:rsidR="003242ED" w:rsidRDefault="003242ED">
      <w:pPr>
        <w:pStyle w:val="INNH2"/>
        <w:tabs>
          <w:tab w:val="left" w:pos="880"/>
          <w:tab w:val="right" w:leader="dot" w:pos="9062"/>
        </w:tabs>
        <w:rPr>
          <w:rFonts w:eastAsiaTheme="minorEastAsia"/>
          <w:noProof/>
          <w:lang w:eastAsia="nb-NO"/>
        </w:rPr>
      </w:pPr>
      <w:hyperlink w:anchor="_Toc98835721" w:history="1">
        <w:r w:rsidRPr="004C193B">
          <w:rPr>
            <w:rStyle w:val="Hyperkobling"/>
            <w:noProof/>
          </w:rPr>
          <w:t>8.1</w:t>
        </w:r>
        <w:r>
          <w:rPr>
            <w:rFonts w:eastAsiaTheme="minorEastAsia"/>
            <w:noProof/>
            <w:lang w:eastAsia="nb-NO"/>
          </w:rPr>
          <w:tab/>
        </w:r>
        <w:r w:rsidRPr="004C193B">
          <w:rPr>
            <w:rStyle w:val="Hyperkobling"/>
            <w:noProof/>
          </w:rPr>
          <w:t>Innlevering av tilbud</w:t>
        </w:r>
        <w:r>
          <w:rPr>
            <w:noProof/>
            <w:webHidden/>
          </w:rPr>
          <w:tab/>
        </w:r>
        <w:r>
          <w:rPr>
            <w:noProof/>
            <w:webHidden/>
          </w:rPr>
          <w:fldChar w:fldCharType="begin"/>
        </w:r>
        <w:r>
          <w:rPr>
            <w:noProof/>
            <w:webHidden/>
          </w:rPr>
          <w:instrText xml:space="preserve"> PAGEREF _Toc98835721 \h </w:instrText>
        </w:r>
        <w:r>
          <w:rPr>
            <w:noProof/>
            <w:webHidden/>
          </w:rPr>
        </w:r>
        <w:r>
          <w:rPr>
            <w:noProof/>
            <w:webHidden/>
          </w:rPr>
          <w:fldChar w:fldCharType="separate"/>
        </w:r>
        <w:r>
          <w:rPr>
            <w:noProof/>
            <w:webHidden/>
          </w:rPr>
          <w:t>18</w:t>
        </w:r>
        <w:r>
          <w:rPr>
            <w:noProof/>
            <w:webHidden/>
          </w:rPr>
          <w:fldChar w:fldCharType="end"/>
        </w:r>
      </w:hyperlink>
    </w:p>
    <w:p w14:paraId="1DE7E834" w14:textId="1F804C86" w:rsidR="003242ED" w:rsidRDefault="003242ED">
      <w:pPr>
        <w:pStyle w:val="INNH1"/>
        <w:rPr>
          <w:rFonts w:eastAsiaTheme="minorEastAsia"/>
          <w:lang w:eastAsia="nb-NO"/>
        </w:rPr>
      </w:pPr>
      <w:hyperlink w:anchor="_Toc98835722" w:history="1">
        <w:r w:rsidRPr="004C193B">
          <w:rPr>
            <w:rStyle w:val="Hyperkobling"/>
          </w:rPr>
          <w:t>9</w:t>
        </w:r>
        <w:r>
          <w:rPr>
            <w:rFonts w:eastAsiaTheme="minorEastAsia"/>
            <w:lang w:eastAsia="nb-NO"/>
          </w:rPr>
          <w:tab/>
        </w:r>
        <w:r w:rsidRPr="004C193B">
          <w:rPr>
            <w:rStyle w:val="Hyperkobling"/>
          </w:rPr>
          <w:t>Firmainformasjon og signering</w:t>
        </w:r>
        <w:r>
          <w:rPr>
            <w:webHidden/>
          </w:rPr>
          <w:tab/>
        </w:r>
        <w:r>
          <w:rPr>
            <w:webHidden/>
          </w:rPr>
          <w:fldChar w:fldCharType="begin"/>
        </w:r>
        <w:r>
          <w:rPr>
            <w:webHidden/>
          </w:rPr>
          <w:instrText xml:space="preserve"> PAGEREF _Toc98835722 \h </w:instrText>
        </w:r>
        <w:r>
          <w:rPr>
            <w:webHidden/>
          </w:rPr>
        </w:r>
        <w:r>
          <w:rPr>
            <w:webHidden/>
          </w:rPr>
          <w:fldChar w:fldCharType="separate"/>
        </w:r>
        <w:r>
          <w:rPr>
            <w:webHidden/>
          </w:rPr>
          <w:t>19</w:t>
        </w:r>
        <w:r>
          <w:rPr>
            <w:webHidden/>
          </w:rPr>
          <w:fldChar w:fldCharType="end"/>
        </w:r>
      </w:hyperlink>
    </w:p>
    <w:p w14:paraId="449A16A2" w14:textId="64C3E6BC" w:rsidR="00BF4391" w:rsidRDefault="000C327B" w:rsidP="00EC42FB">
      <w:pPr>
        <w:pStyle w:val="Overskrift1"/>
        <w:numPr>
          <w:ilvl w:val="0"/>
          <w:numId w:val="0"/>
        </w:numPr>
        <w:spacing w:before="40" w:after="40"/>
        <w:ind w:left="360" w:hanging="360"/>
        <w:rPr>
          <w:sz w:val="24"/>
          <w:szCs w:val="20"/>
        </w:rPr>
      </w:pPr>
      <w:r w:rsidRPr="007A5829">
        <w:rPr>
          <w:sz w:val="24"/>
          <w:szCs w:val="20"/>
        </w:rPr>
        <w:fldChar w:fldCharType="end"/>
      </w:r>
    </w:p>
    <w:p w14:paraId="39CBD0D4" w14:textId="0B26812D" w:rsidR="007A5829" w:rsidRDefault="007A5829" w:rsidP="007A5829"/>
    <w:p w14:paraId="5F365F9B" w14:textId="43FEA95B" w:rsidR="000C4C44" w:rsidRDefault="000C4C44" w:rsidP="007A5829"/>
    <w:p w14:paraId="1BB3DF0E" w14:textId="646A6D63" w:rsidR="000C4C44" w:rsidRDefault="000C4C44" w:rsidP="007A5829"/>
    <w:p w14:paraId="61F34D73" w14:textId="47140432" w:rsidR="000C4C44" w:rsidRDefault="000C4C44" w:rsidP="007A5829"/>
    <w:p w14:paraId="65F1C9C1" w14:textId="0928998A" w:rsidR="000C4C44" w:rsidRDefault="000C4C44" w:rsidP="007A5829"/>
    <w:p w14:paraId="75970571" w14:textId="3263F4CC" w:rsidR="000C4C44" w:rsidRDefault="000C4C44" w:rsidP="007A5829"/>
    <w:p w14:paraId="3FB2FB45" w14:textId="7424EB61" w:rsidR="000C4C44" w:rsidRDefault="000C4C44" w:rsidP="007A5829"/>
    <w:p w14:paraId="4766E73E" w14:textId="3B6C7474" w:rsidR="000C4C44" w:rsidRDefault="000C4C44" w:rsidP="007A5829"/>
    <w:p w14:paraId="4ABC6440" w14:textId="12B60F10" w:rsidR="000C4C44" w:rsidRDefault="000C4C44" w:rsidP="007A5829"/>
    <w:p w14:paraId="6D6C9BA5" w14:textId="0402E290" w:rsidR="000C4C44" w:rsidRDefault="000C4C44" w:rsidP="007A5829"/>
    <w:p w14:paraId="7DBA5D84" w14:textId="3CB9F8EF" w:rsidR="000C4C44" w:rsidRDefault="000C4C44" w:rsidP="007A5829"/>
    <w:p w14:paraId="458FC057" w14:textId="6E066BE7" w:rsidR="000C4C44" w:rsidRDefault="000C4C44" w:rsidP="007A5829"/>
    <w:p w14:paraId="07667C13" w14:textId="6194EC42" w:rsidR="000C4C44" w:rsidRDefault="000C4C44" w:rsidP="007A5829"/>
    <w:p w14:paraId="29388E0C" w14:textId="71327B80" w:rsidR="000C4C44" w:rsidRDefault="000C4C44" w:rsidP="007A5829"/>
    <w:p w14:paraId="38B8DED4" w14:textId="185FB6F1" w:rsidR="000C4C44" w:rsidRDefault="000C4C44" w:rsidP="007A5829"/>
    <w:p w14:paraId="2AF9F998" w14:textId="17998B54" w:rsidR="000C4C44" w:rsidRDefault="000C4C44" w:rsidP="007A5829"/>
    <w:p w14:paraId="7882E370" w14:textId="7B591001" w:rsidR="000C4C44" w:rsidRDefault="000C4C44" w:rsidP="007A5829"/>
    <w:p w14:paraId="22C7FB5D" w14:textId="0393CB74" w:rsidR="000C4C44" w:rsidRDefault="000C4C44" w:rsidP="007A5829"/>
    <w:p w14:paraId="57F0D9A3" w14:textId="372FD046" w:rsidR="000C4C44" w:rsidRDefault="000C4C44" w:rsidP="007A5829"/>
    <w:p w14:paraId="4055D36A" w14:textId="2468A237" w:rsidR="000C4C44" w:rsidRDefault="000C4C44" w:rsidP="007A5829"/>
    <w:p w14:paraId="5D23F03F" w14:textId="1FA07072" w:rsidR="000C4C44" w:rsidRDefault="000C4C44" w:rsidP="007A5829"/>
    <w:p w14:paraId="69068E78" w14:textId="7B85F272" w:rsidR="000C4C44" w:rsidRDefault="000C4C44" w:rsidP="007A5829"/>
    <w:p w14:paraId="5CB3071C" w14:textId="4CAF67DA" w:rsidR="000C4C44" w:rsidRDefault="000C4C44" w:rsidP="007A5829"/>
    <w:p w14:paraId="003001CC" w14:textId="1BB54238" w:rsidR="000C4C44" w:rsidRDefault="000C4C44" w:rsidP="007A5829"/>
    <w:p w14:paraId="13BA2EAB" w14:textId="149642C5" w:rsidR="000C4C44" w:rsidRDefault="000C4C44" w:rsidP="007A5829"/>
    <w:p w14:paraId="638C3E48" w14:textId="5492D13B" w:rsidR="000C4C44" w:rsidRDefault="000C4C44" w:rsidP="007A5829"/>
    <w:p w14:paraId="1F719908" w14:textId="77777777" w:rsidR="000C4C44" w:rsidRPr="007A5829" w:rsidRDefault="000C4C44" w:rsidP="007A5829"/>
    <w:p w14:paraId="7FBCF6F7" w14:textId="66632DAD" w:rsidR="000C327B" w:rsidRDefault="000C327B" w:rsidP="008C7176">
      <w:pPr>
        <w:pStyle w:val="Overskrift1"/>
      </w:pPr>
      <w:bookmarkStart w:id="1" w:name="_Toc98835684"/>
      <w:r w:rsidRPr="00E470C3">
        <w:lastRenderedPageBreak/>
        <w:t>Generell informasjon om konkurransen</w:t>
      </w:r>
      <w:bookmarkEnd w:id="1"/>
    </w:p>
    <w:p w14:paraId="0F5B6455" w14:textId="7DF7BC21" w:rsidR="000C327B" w:rsidRPr="00936495" w:rsidRDefault="00A94B4D" w:rsidP="000C327B">
      <w:pPr>
        <w:pStyle w:val="Overskrift2"/>
      </w:pPr>
      <w:bookmarkStart w:id="2" w:name="_Toc98835685"/>
      <w:r>
        <w:t>Oppdragsgiver</w:t>
      </w:r>
      <w:bookmarkEnd w:id="2"/>
    </w:p>
    <w:p w14:paraId="0F701E14" w14:textId="6A9CF435" w:rsidR="00D4359E" w:rsidRDefault="00840941" w:rsidP="003A4205">
      <w:pPr>
        <w:jc w:val="both"/>
      </w:pPr>
      <w:r>
        <w:t>S</w:t>
      </w:r>
      <w:r w:rsidR="0099644A">
        <w:t>andnes</w:t>
      </w:r>
      <w:r w:rsidR="008F34B3">
        <w:t xml:space="preserve"> kommune</w:t>
      </w:r>
      <w:r w:rsidR="0078116D">
        <w:t xml:space="preserve">, </w:t>
      </w:r>
      <w:r>
        <w:t xml:space="preserve">heretter benevnt </w:t>
      </w:r>
      <w:r w:rsidR="00A94B4D">
        <w:t>oppdragsgiver</w:t>
      </w:r>
      <w:r w:rsidR="0078116D">
        <w:t>,</w:t>
      </w:r>
      <w:r w:rsidR="00D4359E">
        <w:t xml:space="preserve"> ligger sentralt plassert som knutepunkt på Nor</w:t>
      </w:r>
      <w:r w:rsidR="008C4C08">
        <w:t xml:space="preserve">d-Jæren. Kommunen har mer enn </w:t>
      </w:r>
      <w:r w:rsidR="00784CFA">
        <w:t>8</w:t>
      </w:r>
      <w:r w:rsidR="00686B38">
        <w:t>6</w:t>
      </w:r>
      <w:r w:rsidR="0009066E">
        <w:t xml:space="preserve"> </w:t>
      </w:r>
      <w:r w:rsidR="00D4359E">
        <w:t xml:space="preserve">000 innbyggere og er </w:t>
      </w:r>
      <w:r w:rsidR="00686B38">
        <w:t>Norges</w:t>
      </w:r>
      <w:r w:rsidR="00D4359E">
        <w:t xml:space="preserve"> </w:t>
      </w:r>
      <w:r w:rsidR="004A0749">
        <w:t>11</w:t>
      </w:r>
      <w:r w:rsidR="00D4359E">
        <w:t xml:space="preserve">. største kommune. For mer informasjon, se </w:t>
      </w:r>
      <w:hyperlink r:id="rId12" w:history="1">
        <w:r w:rsidR="006B1F7E" w:rsidRPr="00B4141D">
          <w:rPr>
            <w:rStyle w:val="Hyperkobling"/>
          </w:rPr>
          <w:t>www.sandnes.kommune.no</w:t>
        </w:r>
      </w:hyperlink>
      <w:r w:rsidR="00D4359E">
        <w:t>.</w:t>
      </w:r>
    </w:p>
    <w:p w14:paraId="12B5C9A5" w14:textId="2D0461D7" w:rsidR="00AB7D6F" w:rsidRDefault="00A94B4D" w:rsidP="000C327B">
      <w:r>
        <w:t>Oppdragsgiver</w:t>
      </w:r>
      <w:r w:rsidR="000C327B">
        <w:t>s kontaktperson er:</w:t>
      </w:r>
    </w:p>
    <w:tbl>
      <w:tblPr>
        <w:tblStyle w:val="Tabellrutenett"/>
        <w:tblW w:w="0" w:type="auto"/>
        <w:tblLook w:val="04A0" w:firstRow="1" w:lastRow="0" w:firstColumn="1" w:lastColumn="0" w:noHBand="0" w:noVBand="1"/>
      </w:tblPr>
      <w:tblGrid>
        <w:gridCol w:w="1555"/>
        <w:gridCol w:w="7507"/>
      </w:tblGrid>
      <w:tr w:rsidR="000C327B" w14:paraId="03BC57A5" w14:textId="77777777" w:rsidTr="008B581A">
        <w:trPr>
          <w:trHeight w:val="252"/>
        </w:trPr>
        <w:tc>
          <w:tcPr>
            <w:tcW w:w="1555" w:type="dxa"/>
            <w:shd w:val="clear" w:color="auto" w:fill="A8D08D" w:themeFill="accent6" w:themeFillTint="99"/>
          </w:tcPr>
          <w:p w14:paraId="4B464DA6" w14:textId="312AF33E" w:rsidR="000C327B" w:rsidRPr="0031632D" w:rsidRDefault="000C327B" w:rsidP="00AE297C">
            <w:pPr>
              <w:spacing w:before="0" w:after="0"/>
              <w:rPr>
                <w:b/>
              </w:rPr>
            </w:pPr>
            <w:r w:rsidRPr="0031632D">
              <w:rPr>
                <w:b/>
              </w:rPr>
              <w:t>Navn</w:t>
            </w:r>
          </w:p>
        </w:tc>
        <w:tc>
          <w:tcPr>
            <w:tcW w:w="7507" w:type="dxa"/>
          </w:tcPr>
          <w:p w14:paraId="631DA7D4" w14:textId="5148E90F" w:rsidR="000C327B" w:rsidRDefault="003A4205" w:rsidP="00AE297C">
            <w:pPr>
              <w:spacing w:before="0" w:after="0"/>
            </w:pPr>
            <w:r>
              <w:t>Bård Krane Alander</w:t>
            </w:r>
          </w:p>
        </w:tc>
      </w:tr>
    </w:tbl>
    <w:p w14:paraId="5E8C894C" w14:textId="1E5BD465" w:rsidR="000C327B" w:rsidRPr="0054400C" w:rsidRDefault="000C327B" w:rsidP="003A4205">
      <w:pPr>
        <w:jc w:val="both"/>
      </w:pPr>
      <w:r>
        <w:t xml:space="preserve">Eventuelle spørsmål skal rettes skriftlig til </w:t>
      </w:r>
      <w:r w:rsidR="00A94B4D">
        <w:t>oppdragsgiver</w:t>
      </w:r>
      <w:r w:rsidR="00523745">
        <w:t xml:space="preserve">s </w:t>
      </w:r>
      <w:r>
        <w:t>kontaktperson</w:t>
      </w:r>
      <w:r w:rsidR="00523745">
        <w:t xml:space="preserve"> </w:t>
      </w:r>
      <w:r>
        <w:t>via</w:t>
      </w:r>
      <w:r w:rsidR="00D24A1A">
        <w:t xml:space="preserve"> oppdragsgivers konkurransegjennomføringsverktøy (KGV)</w:t>
      </w:r>
      <w:r>
        <w:t xml:space="preserve"> EU-Supply, ref. punkt 2.2.</w:t>
      </w:r>
      <w:r w:rsidR="00EB6699">
        <w:t xml:space="preserve"> </w:t>
      </w:r>
      <w:r>
        <w:t xml:space="preserve">Det skal ikke være kontakt/kommunikasjon med andre personer hos </w:t>
      </w:r>
      <w:r w:rsidR="00A94B4D">
        <w:t>oppdragsgiver</w:t>
      </w:r>
      <w:r>
        <w:t xml:space="preserve"> </w:t>
      </w:r>
      <w:proofErr w:type="gramStart"/>
      <w:r>
        <w:t>hva gjelder</w:t>
      </w:r>
      <w:proofErr w:type="gramEnd"/>
      <w:r w:rsidR="0061579C">
        <w:t xml:space="preserve"> an</w:t>
      </w:r>
      <w:r w:rsidR="0061579C" w:rsidRPr="0054400C">
        <w:t>buds</w:t>
      </w:r>
      <w:r w:rsidRPr="0054400C">
        <w:t>konkurransen enn nevnte kontaktperson.</w:t>
      </w:r>
    </w:p>
    <w:p w14:paraId="507C0525" w14:textId="62E1F924" w:rsidR="000C327B" w:rsidRPr="0054400C" w:rsidRDefault="000C327B" w:rsidP="000C327B">
      <w:pPr>
        <w:pStyle w:val="Overskrift2"/>
      </w:pPr>
      <w:bookmarkStart w:id="3" w:name="_Toc98835686"/>
      <w:r w:rsidRPr="0054400C">
        <w:t>Anskaffelsens formål</w:t>
      </w:r>
      <w:r w:rsidR="006B1F7E" w:rsidRPr="0054400C">
        <w:t xml:space="preserve"> og omfang</w:t>
      </w:r>
      <w:bookmarkEnd w:id="3"/>
    </w:p>
    <w:p w14:paraId="2E7C0513" w14:textId="6FAD9307" w:rsidR="003A4205" w:rsidRDefault="00686B38" w:rsidP="003A4205">
      <w:pPr>
        <w:jc w:val="both"/>
        <w:rPr>
          <w:rFonts w:cs="Arial"/>
        </w:rPr>
      </w:pPr>
      <w:r>
        <w:rPr>
          <w:rFonts w:cs="Arial"/>
        </w:rPr>
        <w:t>Anskaffelsen dekker kjøp av et prosjektstyringsverktøy</w:t>
      </w:r>
      <w:r w:rsidR="0053777D">
        <w:rPr>
          <w:rFonts w:cs="Arial"/>
        </w:rPr>
        <w:t xml:space="preserve"> for bygge- og anleggsprosjekter,</w:t>
      </w:r>
      <w:r>
        <w:rPr>
          <w:rFonts w:cs="Arial"/>
        </w:rPr>
        <w:t xml:space="preserve"> som </w:t>
      </w:r>
      <w:r w:rsidR="006F6B19">
        <w:rPr>
          <w:rFonts w:cs="Arial"/>
        </w:rPr>
        <w:t>inneholder moduler/funksjonalitet for:</w:t>
      </w:r>
    </w:p>
    <w:p w14:paraId="2DAE7824" w14:textId="7578A02C" w:rsidR="006F6B19" w:rsidRDefault="006F6B19" w:rsidP="006F6B19">
      <w:pPr>
        <w:pStyle w:val="Listeavsnitt"/>
        <w:numPr>
          <w:ilvl w:val="0"/>
          <w:numId w:val="33"/>
        </w:numPr>
        <w:jc w:val="both"/>
        <w:rPr>
          <w:rFonts w:cs="Arial"/>
        </w:rPr>
      </w:pPr>
      <w:r>
        <w:rPr>
          <w:rFonts w:cs="Arial"/>
        </w:rPr>
        <w:t>Fremdrift</w:t>
      </w:r>
    </w:p>
    <w:p w14:paraId="00D79AF3" w14:textId="3D4F6BF9" w:rsidR="006F6B19" w:rsidRDefault="006F6B19" w:rsidP="006F6B19">
      <w:pPr>
        <w:pStyle w:val="Listeavsnitt"/>
        <w:numPr>
          <w:ilvl w:val="0"/>
          <w:numId w:val="33"/>
        </w:numPr>
        <w:jc w:val="both"/>
        <w:rPr>
          <w:rFonts w:cs="Arial"/>
        </w:rPr>
      </w:pPr>
      <w:r>
        <w:rPr>
          <w:rFonts w:cs="Arial"/>
        </w:rPr>
        <w:t>Økonomi</w:t>
      </w:r>
    </w:p>
    <w:p w14:paraId="093DB668" w14:textId="0D1380BF" w:rsidR="006F6B19" w:rsidRDefault="006F6B19" w:rsidP="006F6B19">
      <w:pPr>
        <w:pStyle w:val="Listeavsnitt"/>
        <w:numPr>
          <w:ilvl w:val="0"/>
          <w:numId w:val="33"/>
        </w:numPr>
        <w:jc w:val="both"/>
        <w:rPr>
          <w:rFonts w:cs="Arial"/>
        </w:rPr>
      </w:pPr>
      <w:r>
        <w:rPr>
          <w:rFonts w:cs="Arial"/>
        </w:rPr>
        <w:t>SHA</w:t>
      </w:r>
    </w:p>
    <w:p w14:paraId="477F3F30" w14:textId="09B4B6C1" w:rsidR="006F6B19" w:rsidRDefault="006F6B19" w:rsidP="006F6B19">
      <w:pPr>
        <w:pStyle w:val="Listeavsnitt"/>
        <w:numPr>
          <w:ilvl w:val="0"/>
          <w:numId w:val="33"/>
        </w:numPr>
        <w:jc w:val="both"/>
        <w:rPr>
          <w:rFonts w:cs="Arial"/>
        </w:rPr>
      </w:pPr>
      <w:r>
        <w:rPr>
          <w:rFonts w:cs="Arial"/>
        </w:rPr>
        <w:t>Kvalitetshåndtering</w:t>
      </w:r>
    </w:p>
    <w:p w14:paraId="7AE65279" w14:textId="6B4C3359" w:rsidR="006F6B19" w:rsidRDefault="006F6B19" w:rsidP="006F6B19">
      <w:pPr>
        <w:pStyle w:val="Listeavsnitt"/>
        <w:numPr>
          <w:ilvl w:val="0"/>
          <w:numId w:val="33"/>
        </w:numPr>
        <w:jc w:val="both"/>
        <w:rPr>
          <w:rFonts w:cs="Arial"/>
        </w:rPr>
      </w:pPr>
      <w:r>
        <w:rPr>
          <w:rFonts w:cs="Arial"/>
        </w:rPr>
        <w:t>Dokumenthåndtering</w:t>
      </w:r>
    </w:p>
    <w:p w14:paraId="416B6D66" w14:textId="2D257CA3" w:rsidR="006F6B19" w:rsidRPr="00F94019" w:rsidRDefault="006F6B19" w:rsidP="00F94019">
      <w:pPr>
        <w:pStyle w:val="Listeavsnitt"/>
        <w:numPr>
          <w:ilvl w:val="0"/>
          <w:numId w:val="33"/>
        </w:numPr>
        <w:jc w:val="both"/>
        <w:rPr>
          <w:rFonts w:cs="Arial"/>
        </w:rPr>
      </w:pPr>
      <w:r>
        <w:rPr>
          <w:rFonts w:cs="Arial"/>
        </w:rPr>
        <w:t>Kontrakt</w:t>
      </w:r>
    </w:p>
    <w:p w14:paraId="7C0EC5A1" w14:textId="2FCDAD75" w:rsidR="006F6B19" w:rsidRDefault="006F6B19" w:rsidP="006F6B19">
      <w:pPr>
        <w:jc w:val="both"/>
        <w:rPr>
          <w:rFonts w:cs="Arial"/>
        </w:rPr>
      </w:pPr>
      <w:r w:rsidRPr="651ED028">
        <w:rPr>
          <w:rFonts w:cs="Arial"/>
        </w:rPr>
        <w:t xml:space="preserve">Det er behov for at løsningen tillater oppdragsgivers prosjektledere god oversikt over egen prosjektportefølje og fremdriften i egne prosjekter, samt mulighet til å planlegge kommende prosjekter og fremdriften for disse. Videre er det behov for at løsningen gir oppdragsgivers prosjektledere oversikt over budsjett for prosjektet og løpende kostnader i prosjekter, og at dette gjøres i henhold til NS3453 </w:t>
      </w:r>
      <w:r w:rsidR="00AE4F2D" w:rsidRPr="00AE4F2D">
        <w:rPr>
          <w:rFonts w:cs="Arial"/>
        </w:rPr>
        <w:t>spesifikasjon av kostnader i et byggeprosjekt</w:t>
      </w:r>
      <w:r w:rsidRPr="00AE4F2D">
        <w:rPr>
          <w:rFonts w:cs="Arial"/>
        </w:rPr>
        <w:t>.</w:t>
      </w:r>
      <w:r w:rsidRPr="651ED028">
        <w:rPr>
          <w:rFonts w:cs="Arial"/>
        </w:rPr>
        <w:t xml:space="preserve"> Det er også behov for at løsningen gir oppdragsgivers ledere et overordnet blikk over den totale prosjektporteføljen, og prosjektenes samlede økonomi. </w:t>
      </w:r>
    </w:p>
    <w:p w14:paraId="24F7FD27" w14:textId="1EAA7418" w:rsidR="006F6B19" w:rsidRDefault="006F6B19" w:rsidP="006F6B19">
      <w:pPr>
        <w:jc w:val="both"/>
        <w:rPr>
          <w:rFonts w:cs="Arial"/>
        </w:rPr>
      </w:pPr>
      <w:r>
        <w:rPr>
          <w:rFonts w:cs="Arial"/>
        </w:rPr>
        <w:t xml:space="preserve">Det er videre behov for at løsningen ivaretar oppdragsgivers behov for utarbeidelse og oppfølging av SHA-plan for prosjekter, og at løsningen inneholder funksjonalitet som tillater oppdragsgiver å følge opp kvaliteten i prosjekter. </w:t>
      </w:r>
    </w:p>
    <w:p w14:paraId="1534D798" w14:textId="41A953D9" w:rsidR="002935B0" w:rsidRDefault="006F6B19" w:rsidP="006F6B19">
      <w:pPr>
        <w:jc w:val="both"/>
        <w:rPr>
          <w:rFonts w:cs="Arial"/>
        </w:rPr>
      </w:pPr>
      <w:r>
        <w:rPr>
          <w:rFonts w:cs="Arial"/>
        </w:rPr>
        <w:t>Det er også behov for at løsningen kan ivareta oppdragsgivers behov for dokumenthåndtering på en ryddig og god måte, slik at oppdragsgiver enkelt får oversikt over prosjektdokumenter. Videre er det behov for at løsningen kan ivareta oppdragsgivers behov for å følge opp kontrakter i forbindelse med prosjekter</w:t>
      </w:r>
      <w:r w:rsidR="0053777D">
        <w:rPr>
          <w:rFonts w:cs="Arial"/>
        </w:rPr>
        <w:t>.</w:t>
      </w:r>
      <w:r>
        <w:rPr>
          <w:rFonts w:cs="Arial"/>
        </w:rPr>
        <w:t xml:space="preserve"> </w:t>
      </w:r>
      <w:r w:rsidR="0053777D">
        <w:rPr>
          <w:rFonts w:cs="Arial"/>
        </w:rPr>
        <w:t>L</w:t>
      </w:r>
      <w:r>
        <w:rPr>
          <w:rFonts w:cs="Arial"/>
        </w:rPr>
        <w:t xml:space="preserve">øsningen </w:t>
      </w:r>
      <w:r w:rsidR="0053777D">
        <w:rPr>
          <w:rFonts w:cs="Arial"/>
        </w:rPr>
        <w:t>bør også ha</w:t>
      </w:r>
      <w:r>
        <w:rPr>
          <w:rFonts w:cs="Arial"/>
        </w:rPr>
        <w:t xml:space="preserve"> god funksjonalitet for å sikre samhandling og kommunikasjon mellom partene i et prosjekt i løpet av prosjektets levetid. </w:t>
      </w:r>
    </w:p>
    <w:p w14:paraId="4787C8AE" w14:textId="2A979718" w:rsidR="003933C5" w:rsidRDefault="003933C5" w:rsidP="006F6B19">
      <w:pPr>
        <w:jc w:val="both"/>
        <w:rPr>
          <w:rFonts w:cs="Arial"/>
        </w:rPr>
      </w:pPr>
      <w:r>
        <w:rPr>
          <w:rFonts w:cs="Arial"/>
        </w:rPr>
        <w:t>Oppdragsgiver vil ha rundt 75 interne brukere i løsningen, og vil kunne ha mellom 0-10 personer (andre interne fagressurser, eksterne rådgivere, entreprenører, etc.) i løsningen per prosjekt. Oppdragsgiver vil kunne ha så m</w:t>
      </w:r>
      <w:r w:rsidR="002F1DBD">
        <w:rPr>
          <w:rFonts w:cs="Arial"/>
        </w:rPr>
        <w:t>ange</w:t>
      </w:r>
      <w:r>
        <w:rPr>
          <w:rFonts w:cs="Arial"/>
        </w:rPr>
        <w:t xml:space="preserve"> som 500 prosjekter av varierende størrelse gående til enhver tid.  </w:t>
      </w:r>
    </w:p>
    <w:p w14:paraId="0E3A6D78" w14:textId="55E19E65" w:rsidR="003D5A6E" w:rsidRDefault="003D5A6E" w:rsidP="006F6B19">
      <w:pPr>
        <w:jc w:val="both"/>
        <w:rPr>
          <w:rFonts w:cs="Arial"/>
        </w:rPr>
      </w:pPr>
      <w:r>
        <w:rPr>
          <w:rFonts w:cs="Arial"/>
        </w:rPr>
        <w:t>Løsningen vi</w:t>
      </w:r>
      <w:r w:rsidR="0020508F">
        <w:rPr>
          <w:rFonts w:cs="Arial"/>
        </w:rPr>
        <w:t>l i hovedsak brukes av de følgende avdelingene hos oppdragsgiver:</w:t>
      </w:r>
    </w:p>
    <w:p w14:paraId="7CC6D55A" w14:textId="05131C82" w:rsidR="0020508F" w:rsidRDefault="0020508F" w:rsidP="0020508F">
      <w:pPr>
        <w:pStyle w:val="Listeavsnitt"/>
        <w:numPr>
          <w:ilvl w:val="0"/>
          <w:numId w:val="33"/>
        </w:numPr>
        <w:jc w:val="both"/>
        <w:rPr>
          <w:rFonts w:cs="Arial"/>
        </w:rPr>
      </w:pPr>
      <w:r>
        <w:rPr>
          <w:rFonts w:cs="Arial"/>
        </w:rPr>
        <w:t>Ei</w:t>
      </w:r>
      <w:r w:rsidR="00395CEC">
        <w:rPr>
          <w:rFonts w:cs="Arial"/>
        </w:rPr>
        <w:t>endomsavdelingen</w:t>
      </w:r>
    </w:p>
    <w:p w14:paraId="39E34B58" w14:textId="741E4BB9" w:rsidR="00395CEC" w:rsidRDefault="0032018C" w:rsidP="0020508F">
      <w:pPr>
        <w:pStyle w:val="Listeavsnitt"/>
        <w:numPr>
          <w:ilvl w:val="0"/>
          <w:numId w:val="33"/>
        </w:numPr>
        <w:jc w:val="both"/>
        <w:rPr>
          <w:rFonts w:cs="Arial"/>
        </w:rPr>
      </w:pPr>
      <w:r>
        <w:rPr>
          <w:rFonts w:cs="Arial"/>
        </w:rPr>
        <w:lastRenderedPageBreak/>
        <w:t>Park, Idrett og Vei</w:t>
      </w:r>
    </w:p>
    <w:p w14:paraId="06D27447" w14:textId="494BF1F7" w:rsidR="00395CEC" w:rsidRDefault="00395CEC" w:rsidP="0020508F">
      <w:pPr>
        <w:pStyle w:val="Listeavsnitt"/>
        <w:numPr>
          <w:ilvl w:val="0"/>
          <w:numId w:val="33"/>
        </w:numPr>
        <w:jc w:val="both"/>
        <w:rPr>
          <w:rFonts w:cs="Arial"/>
        </w:rPr>
      </w:pPr>
      <w:r>
        <w:rPr>
          <w:rFonts w:cs="Arial"/>
        </w:rPr>
        <w:t>Vann, Avløp, og Renovasjon</w:t>
      </w:r>
    </w:p>
    <w:p w14:paraId="380A0C17" w14:textId="10C64C8E" w:rsidR="00395CEC" w:rsidRPr="0020508F" w:rsidRDefault="0032018C" w:rsidP="0020508F">
      <w:pPr>
        <w:pStyle w:val="Listeavsnitt"/>
        <w:numPr>
          <w:ilvl w:val="0"/>
          <w:numId w:val="33"/>
        </w:numPr>
        <w:jc w:val="both"/>
        <w:rPr>
          <w:rFonts w:cs="Arial"/>
        </w:rPr>
      </w:pPr>
      <w:r>
        <w:rPr>
          <w:rFonts w:cs="Arial"/>
        </w:rPr>
        <w:t>U</w:t>
      </w:r>
      <w:r w:rsidR="009A29A1">
        <w:rPr>
          <w:rFonts w:cs="Arial"/>
        </w:rPr>
        <w:t>tvikling og gjennomføring</w:t>
      </w:r>
    </w:p>
    <w:p w14:paraId="0F5D1E05" w14:textId="4DF384C6" w:rsidR="00EC6DD3" w:rsidRDefault="00CA5589" w:rsidP="006F6B19">
      <w:pPr>
        <w:jc w:val="both"/>
        <w:rPr>
          <w:rFonts w:cs="Arial"/>
        </w:rPr>
      </w:pPr>
      <w:r>
        <w:rPr>
          <w:rFonts w:cs="Arial"/>
        </w:rPr>
        <w:t xml:space="preserve">For nærmere informasjon om oppdragsgivers behov, se vedlegg 1 – Kravspesifikasjon. </w:t>
      </w:r>
    </w:p>
    <w:p w14:paraId="21DEC66F" w14:textId="1A9C90E8" w:rsidR="00EC6DD3" w:rsidRDefault="00EC6DD3" w:rsidP="006F6B19">
      <w:pPr>
        <w:jc w:val="both"/>
        <w:rPr>
          <w:rFonts w:cs="Arial"/>
          <w:u w:val="single"/>
        </w:rPr>
      </w:pPr>
      <w:r>
        <w:rPr>
          <w:rFonts w:cs="Arial"/>
          <w:u w:val="single"/>
        </w:rPr>
        <w:t xml:space="preserve">Estimert </w:t>
      </w:r>
      <w:r w:rsidR="00A04575">
        <w:rPr>
          <w:rFonts w:cs="Arial"/>
          <w:u w:val="single"/>
        </w:rPr>
        <w:t>Verdi</w:t>
      </w:r>
    </w:p>
    <w:p w14:paraId="3743805E" w14:textId="4C60F394" w:rsidR="004B328F" w:rsidRPr="006F6B19" w:rsidRDefault="00EC6DD3" w:rsidP="006F6B19">
      <w:pPr>
        <w:jc w:val="both"/>
        <w:rPr>
          <w:rFonts w:cs="Arial"/>
        </w:rPr>
      </w:pPr>
      <w:r>
        <w:rPr>
          <w:rFonts w:cs="Arial"/>
        </w:rPr>
        <w:t xml:space="preserve">Basert på tilbakemeldinger fra markedsundersøkelse estimerer oppdragsgiver at løsningen vil ha en verdi på mellom 1 – 3,5 MNOK eks. mva. over 4 år. </w:t>
      </w:r>
    </w:p>
    <w:p w14:paraId="7D821619" w14:textId="086FDD10" w:rsidR="000C327B" w:rsidRDefault="000C327B" w:rsidP="000C327B">
      <w:pPr>
        <w:pStyle w:val="Overskrift2"/>
      </w:pPr>
      <w:bookmarkStart w:id="4" w:name="_Toc98835687"/>
      <w:r w:rsidRPr="0054400C">
        <w:t>Avtaletype</w:t>
      </w:r>
      <w:bookmarkEnd w:id="4"/>
    </w:p>
    <w:p w14:paraId="5A38FDF6" w14:textId="23A5EB8D" w:rsidR="009D1D72" w:rsidRPr="009D1D72" w:rsidRDefault="003A4205" w:rsidP="009D1D72">
      <w:r>
        <w:t>Dette er e</w:t>
      </w:r>
      <w:r w:rsidR="00CA5589">
        <w:t xml:space="preserve">n løpende tjenesteavtale. Kontraktsmalen som benyttes er SSA-Løpende tjenestekjøp </w:t>
      </w:r>
      <w:r w:rsidR="005F210D">
        <w:t xml:space="preserve">over internett </w:t>
      </w:r>
      <w:r w:rsidR="00CA5589">
        <w:t xml:space="preserve">med bilag. </w:t>
      </w:r>
    </w:p>
    <w:p w14:paraId="67CCFBBC" w14:textId="12983C03" w:rsidR="00FF2B76" w:rsidRDefault="00FF2B76" w:rsidP="00FF2B76">
      <w:pPr>
        <w:pStyle w:val="Overskrift2"/>
      </w:pPr>
      <w:bookmarkStart w:id="5" w:name="_Toc98835688"/>
      <w:r>
        <w:t>Avtaleperiode</w:t>
      </w:r>
      <w:bookmarkEnd w:id="5"/>
    </w:p>
    <w:p w14:paraId="1D5D92A7" w14:textId="350C378F" w:rsidR="00495784" w:rsidRDefault="002935B0" w:rsidP="00495784">
      <w:pPr>
        <w:jc w:val="both"/>
        <w:rPr>
          <w:rFonts w:cstheme="minorHAnsi"/>
        </w:rPr>
      </w:pPr>
      <w:r>
        <w:rPr>
          <w:rFonts w:cstheme="minorHAnsi"/>
        </w:rPr>
        <w:t xml:space="preserve">Dette er en løpende tjenesteavtale. </w:t>
      </w:r>
      <w:r w:rsidR="00CA5589">
        <w:rPr>
          <w:rFonts w:cstheme="minorHAnsi"/>
        </w:rPr>
        <w:t xml:space="preserve">Avtalen har en varighet på 1 år, med løpende fornyelse med 1 år om gangen med mindre avtalen sies opp av oppdragsgiver ved 3 måneders skriftlig varsel før fornyelsestidspunktet. </w:t>
      </w:r>
    </w:p>
    <w:p w14:paraId="3205AFA4" w14:textId="26AC7725" w:rsidR="00CA5589" w:rsidRDefault="00CA5589" w:rsidP="00495784">
      <w:pPr>
        <w:jc w:val="both"/>
        <w:rPr>
          <w:rFonts w:cstheme="minorHAnsi"/>
        </w:rPr>
      </w:pPr>
      <w:r>
        <w:rPr>
          <w:rFonts w:cstheme="minorHAnsi"/>
        </w:rPr>
        <w:t xml:space="preserve">Avtalen er gyldig når den er signert av begge parter. Med mindre annen oppstartsdato for avtalen </w:t>
      </w:r>
      <w:proofErr w:type="gramStart"/>
      <w:r>
        <w:rPr>
          <w:rFonts w:cstheme="minorHAnsi"/>
        </w:rPr>
        <w:t>fremgår</w:t>
      </w:r>
      <w:proofErr w:type="gramEnd"/>
      <w:r>
        <w:rPr>
          <w:rFonts w:cstheme="minorHAnsi"/>
        </w:rPr>
        <w:t xml:space="preserve"> av kontrakten, er oppstartsdato samme dato som datoen avtalen ble gyldig. </w:t>
      </w:r>
    </w:p>
    <w:p w14:paraId="2818B152" w14:textId="344A0BDF" w:rsidR="000C327B" w:rsidRDefault="0053777D" w:rsidP="000C327B">
      <w:pPr>
        <w:pStyle w:val="Overskrift2"/>
      </w:pPr>
      <w:bookmarkStart w:id="6" w:name="_Toc98835689"/>
      <w:r>
        <w:t>D</w:t>
      </w:r>
      <w:r w:rsidR="000C327B">
        <w:t>eltilbud</w:t>
      </w:r>
      <w:bookmarkEnd w:id="6"/>
    </w:p>
    <w:p w14:paraId="133C2C10" w14:textId="77777777" w:rsidR="0054400C" w:rsidRDefault="0054400C" w:rsidP="003B56CD">
      <w:pPr>
        <w:rPr>
          <w:rFonts w:cs="Arial"/>
        </w:rPr>
      </w:pPr>
      <w:r w:rsidRPr="0054400C">
        <w:rPr>
          <w:rFonts w:cs="Arial"/>
        </w:rPr>
        <w:t>Det er ikke adgang til å gi inn deltilbud.</w:t>
      </w:r>
    </w:p>
    <w:p w14:paraId="6EB1B9E6" w14:textId="4A49316A" w:rsidR="000C327B" w:rsidRDefault="000C327B" w:rsidP="000C327B">
      <w:pPr>
        <w:pStyle w:val="Overskrift2"/>
      </w:pPr>
      <w:bookmarkStart w:id="7" w:name="_Toc98835690"/>
      <w:r>
        <w:t>Alternative tilbud</w:t>
      </w:r>
      <w:bookmarkEnd w:id="7"/>
    </w:p>
    <w:p w14:paraId="10500DF8" w14:textId="26B75E42" w:rsidR="0052774A" w:rsidRDefault="000C327B" w:rsidP="001A1226">
      <w:r>
        <w:t xml:space="preserve">Det er ikke adgang til å gi inn alternative </w:t>
      </w:r>
      <w:r w:rsidR="0071192C">
        <w:t>tilbud.</w:t>
      </w:r>
    </w:p>
    <w:p w14:paraId="289534CE" w14:textId="6F7E7777" w:rsidR="003A4205" w:rsidRDefault="003A4205" w:rsidP="003A4205">
      <w:pPr>
        <w:pStyle w:val="Overskrift2"/>
      </w:pPr>
      <w:r>
        <w:t>Parallelle tilbud</w:t>
      </w:r>
    </w:p>
    <w:p w14:paraId="1FC37611" w14:textId="02E4EF83" w:rsidR="003A4205" w:rsidRPr="001A1226" w:rsidRDefault="003A4205" w:rsidP="001A1226">
      <w:r>
        <w:t xml:space="preserve">Det er ikke adgang til å gi inn parallelle tilbud (flere tilbud fra samme leverandør) i konkurransen. </w:t>
      </w:r>
    </w:p>
    <w:p w14:paraId="1FE330D9" w14:textId="44C33834" w:rsidR="000C327B" w:rsidRDefault="000C327B" w:rsidP="000C327B">
      <w:pPr>
        <w:pStyle w:val="Overskrift2"/>
      </w:pPr>
      <w:bookmarkStart w:id="8" w:name="_Toc98835691"/>
      <w:r>
        <w:t>Konkurransegrunnlaget</w:t>
      </w:r>
      <w:bookmarkEnd w:id="8"/>
    </w:p>
    <w:p w14:paraId="4BEEF427" w14:textId="4D80CB54" w:rsidR="003A4205" w:rsidRDefault="000C327B" w:rsidP="003A4205">
      <w:pPr>
        <w:jc w:val="both"/>
      </w:pPr>
      <w:r>
        <w:t xml:space="preserve">Konkurransegrunnlaget er alle dokumenter, unntatt kunngjøringen, som </w:t>
      </w:r>
      <w:r w:rsidR="00A94B4D">
        <w:t>oppdragsgiver</w:t>
      </w:r>
      <w:r>
        <w:t xml:space="preserve"> utformer eller henviser til for å beskrive eller fastlegge elementene i anskaffelsen eller konkurransen, inkludert dokumenter som beskriver hva som skal anskaffes, kontraktsvilkårene og hvordan </w:t>
      </w:r>
      <w:r w:rsidR="00A94B4D">
        <w:t>oppdragsgiver</w:t>
      </w:r>
      <w:r>
        <w:t xml:space="preserve"> skal gjennomføre konkurransen, kvalifikasjonsgrunnlag og eventuelle supplerende dokumenter og tilleggsopplysninger</w:t>
      </w:r>
      <w:r w:rsidR="008675F9">
        <w:t xml:space="preserve"> (eksempelvis svar på spørsmål til konkurransegrunnlaget)</w:t>
      </w:r>
      <w:r>
        <w:t>.</w:t>
      </w:r>
    </w:p>
    <w:p w14:paraId="442DF5CE" w14:textId="61BA85D1" w:rsidR="000C327B" w:rsidRDefault="000C327B" w:rsidP="000C327B">
      <w:r>
        <w:t>Dette konkurransegrunnlaget består av følgende</w:t>
      </w:r>
      <w:r w:rsidR="001A1142">
        <w:t xml:space="preserve"> vedlegg</w:t>
      </w:r>
      <w:r>
        <w:t>:</w:t>
      </w:r>
    </w:p>
    <w:tbl>
      <w:tblPr>
        <w:tblStyle w:val="Tabellrutenett"/>
        <w:tblW w:w="0" w:type="auto"/>
        <w:tblLook w:val="04A0" w:firstRow="1" w:lastRow="0" w:firstColumn="1" w:lastColumn="0" w:noHBand="0" w:noVBand="1"/>
      </w:tblPr>
      <w:tblGrid>
        <w:gridCol w:w="1696"/>
        <w:gridCol w:w="7366"/>
      </w:tblGrid>
      <w:tr w:rsidR="000C327B" w14:paraId="01772AB3" w14:textId="77777777" w:rsidTr="00AE297C">
        <w:tc>
          <w:tcPr>
            <w:tcW w:w="1696" w:type="dxa"/>
            <w:shd w:val="clear" w:color="auto" w:fill="A8D08D" w:themeFill="accent6" w:themeFillTint="99"/>
          </w:tcPr>
          <w:p w14:paraId="323BA67F" w14:textId="13F5A0B3" w:rsidR="000C327B" w:rsidRPr="009C3F08" w:rsidRDefault="000C327B" w:rsidP="00AE297C">
            <w:pPr>
              <w:spacing w:before="0" w:after="0"/>
              <w:rPr>
                <w:b/>
              </w:rPr>
            </w:pPr>
            <w:r w:rsidRPr="009C3F08">
              <w:rPr>
                <w:b/>
              </w:rPr>
              <w:t>Dokument</w:t>
            </w:r>
          </w:p>
        </w:tc>
        <w:tc>
          <w:tcPr>
            <w:tcW w:w="7366" w:type="dxa"/>
            <w:shd w:val="clear" w:color="auto" w:fill="A8D08D" w:themeFill="accent6" w:themeFillTint="99"/>
          </w:tcPr>
          <w:p w14:paraId="356F14A1" w14:textId="2FA97B8D" w:rsidR="000C327B" w:rsidRPr="009C3F08" w:rsidRDefault="000C327B" w:rsidP="00AE297C">
            <w:pPr>
              <w:spacing w:before="0" w:after="0"/>
              <w:rPr>
                <w:b/>
              </w:rPr>
            </w:pPr>
            <w:r w:rsidRPr="009C3F08">
              <w:rPr>
                <w:b/>
              </w:rPr>
              <w:t>Navn</w:t>
            </w:r>
          </w:p>
        </w:tc>
      </w:tr>
      <w:tr w:rsidR="00F012D0" w14:paraId="185DD36E" w14:textId="77777777" w:rsidTr="0054400C">
        <w:tc>
          <w:tcPr>
            <w:tcW w:w="1696" w:type="dxa"/>
          </w:tcPr>
          <w:p w14:paraId="1C2F8167" w14:textId="7A1361D6" w:rsidR="00F012D0" w:rsidRPr="00B9409B" w:rsidRDefault="00F012D0" w:rsidP="00F012D0">
            <w:pPr>
              <w:spacing w:before="0" w:after="0"/>
            </w:pPr>
            <w:r>
              <w:t xml:space="preserve">Vedlegg </w:t>
            </w:r>
            <w:r w:rsidR="003B56CD">
              <w:t>1</w:t>
            </w:r>
          </w:p>
        </w:tc>
        <w:tc>
          <w:tcPr>
            <w:tcW w:w="7366" w:type="dxa"/>
          </w:tcPr>
          <w:p w14:paraId="65841D1D" w14:textId="0185D0CD" w:rsidR="00F012D0" w:rsidRPr="003A4205" w:rsidRDefault="003A4205" w:rsidP="00F012D0">
            <w:pPr>
              <w:spacing w:before="0" w:after="0"/>
            </w:pPr>
            <w:r w:rsidRPr="003A4205">
              <w:t>Kravspesifikasjon</w:t>
            </w:r>
          </w:p>
        </w:tc>
      </w:tr>
      <w:tr w:rsidR="00F012D0" w14:paraId="29B45388" w14:textId="77777777" w:rsidTr="0054400C">
        <w:tc>
          <w:tcPr>
            <w:tcW w:w="1696" w:type="dxa"/>
          </w:tcPr>
          <w:p w14:paraId="715CC9EE" w14:textId="2F4CA9DF" w:rsidR="00F012D0" w:rsidRPr="00B9409B" w:rsidRDefault="00F012D0" w:rsidP="00F012D0">
            <w:pPr>
              <w:spacing w:before="0" w:after="0"/>
            </w:pPr>
            <w:r>
              <w:t xml:space="preserve">Vedlegg </w:t>
            </w:r>
            <w:r w:rsidR="003B56CD">
              <w:t>2</w:t>
            </w:r>
          </w:p>
        </w:tc>
        <w:tc>
          <w:tcPr>
            <w:tcW w:w="7366" w:type="dxa"/>
          </w:tcPr>
          <w:p w14:paraId="0FBB90F2" w14:textId="021905A7" w:rsidR="00F012D0" w:rsidRPr="003A4205" w:rsidRDefault="003A4205" w:rsidP="00F012D0">
            <w:pPr>
              <w:spacing w:before="0" w:after="0"/>
            </w:pPr>
            <w:r w:rsidRPr="003A4205">
              <w:t>Prisskjema</w:t>
            </w:r>
          </w:p>
        </w:tc>
      </w:tr>
      <w:tr w:rsidR="003A4205" w14:paraId="6195B150" w14:textId="77777777" w:rsidTr="0054400C">
        <w:tc>
          <w:tcPr>
            <w:tcW w:w="1696" w:type="dxa"/>
          </w:tcPr>
          <w:p w14:paraId="50403E25" w14:textId="287AAADD" w:rsidR="003A4205" w:rsidRPr="00B9409B" w:rsidRDefault="003A4205" w:rsidP="003A4205">
            <w:pPr>
              <w:spacing w:before="0" w:after="0"/>
            </w:pPr>
            <w:r>
              <w:t>Vedlegg 3</w:t>
            </w:r>
          </w:p>
        </w:tc>
        <w:tc>
          <w:tcPr>
            <w:tcW w:w="7366" w:type="dxa"/>
          </w:tcPr>
          <w:p w14:paraId="4B9D0355" w14:textId="4CEE6961" w:rsidR="003A4205" w:rsidRPr="003A4205" w:rsidRDefault="003A4205" w:rsidP="003A4205">
            <w:pPr>
              <w:spacing w:before="0" w:after="0"/>
            </w:pPr>
            <w:r w:rsidRPr="003A4205">
              <w:t>SSA-</w:t>
            </w:r>
            <w:r w:rsidR="001A194C">
              <w:t>L</w:t>
            </w:r>
            <w:r w:rsidRPr="003A4205">
              <w:t xml:space="preserve"> Generell Avtale</w:t>
            </w:r>
          </w:p>
        </w:tc>
      </w:tr>
      <w:tr w:rsidR="003A4205" w14:paraId="0DE53FEA" w14:textId="77777777" w:rsidTr="0054400C">
        <w:tc>
          <w:tcPr>
            <w:tcW w:w="1696" w:type="dxa"/>
          </w:tcPr>
          <w:p w14:paraId="55CCBC3F" w14:textId="7122026B" w:rsidR="003A4205" w:rsidRDefault="003A4205" w:rsidP="003A4205">
            <w:pPr>
              <w:spacing w:before="0" w:after="0"/>
            </w:pPr>
            <w:r>
              <w:t>Vedlegg 4</w:t>
            </w:r>
          </w:p>
        </w:tc>
        <w:tc>
          <w:tcPr>
            <w:tcW w:w="7366" w:type="dxa"/>
          </w:tcPr>
          <w:p w14:paraId="2A5EB227" w14:textId="48FC7B52" w:rsidR="003A4205" w:rsidRPr="003A4205" w:rsidRDefault="003A4205" w:rsidP="003A4205">
            <w:pPr>
              <w:spacing w:before="0" w:after="0"/>
            </w:pPr>
            <w:r w:rsidRPr="003A4205">
              <w:t>SSA-</w:t>
            </w:r>
            <w:r w:rsidR="001A194C">
              <w:t>L</w:t>
            </w:r>
            <w:r w:rsidRPr="003A4205">
              <w:t xml:space="preserve"> Bilag</w:t>
            </w:r>
          </w:p>
        </w:tc>
      </w:tr>
      <w:tr w:rsidR="003A4205" w14:paraId="64661B9A" w14:textId="77777777" w:rsidTr="0054400C">
        <w:trPr>
          <w:trHeight w:val="70"/>
        </w:trPr>
        <w:tc>
          <w:tcPr>
            <w:tcW w:w="1696" w:type="dxa"/>
          </w:tcPr>
          <w:p w14:paraId="2ED19AE6" w14:textId="2DD267AC" w:rsidR="003A4205" w:rsidRDefault="003A4205" w:rsidP="003A4205">
            <w:pPr>
              <w:spacing w:before="0" w:after="0"/>
            </w:pPr>
            <w:r>
              <w:t>Vedlegg 5</w:t>
            </w:r>
          </w:p>
        </w:tc>
        <w:tc>
          <w:tcPr>
            <w:tcW w:w="7366" w:type="dxa"/>
          </w:tcPr>
          <w:p w14:paraId="3A302772" w14:textId="1E8971CD" w:rsidR="003A4205" w:rsidRPr="003A4205" w:rsidRDefault="00FB5108" w:rsidP="003A4205">
            <w:pPr>
              <w:spacing w:before="0" w:after="0"/>
            </w:pPr>
            <w:r>
              <w:t>Databehandleravtale</w:t>
            </w:r>
          </w:p>
        </w:tc>
      </w:tr>
      <w:tr w:rsidR="00FB5108" w14:paraId="14F2483D" w14:textId="77777777" w:rsidTr="0054400C">
        <w:trPr>
          <w:trHeight w:val="70"/>
        </w:trPr>
        <w:tc>
          <w:tcPr>
            <w:tcW w:w="1696" w:type="dxa"/>
          </w:tcPr>
          <w:p w14:paraId="269D9808" w14:textId="64991F8C" w:rsidR="00FB5108" w:rsidRDefault="00FB5108" w:rsidP="003A4205">
            <w:pPr>
              <w:spacing w:before="0" w:after="0"/>
            </w:pPr>
            <w:r>
              <w:t xml:space="preserve">Vedlegg 6 </w:t>
            </w:r>
          </w:p>
        </w:tc>
        <w:tc>
          <w:tcPr>
            <w:tcW w:w="7366" w:type="dxa"/>
          </w:tcPr>
          <w:p w14:paraId="06DE305E" w14:textId="1A652E4A" w:rsidR="00FB5108" w:rsidRDefault="00FB5108" w:rsidP="003A4205">
            <w:pPr>
              <w:spacing w:before="0" w:after="0"/>
            </w:pPr>
            <w:r>
              <w:t>Utfyllingsskjema for referanseoppdrag</w:t>
            </w:r>
          </w:p>
        </w:tc>
      </w:tr>
      <w:tr w:rsidR="00EC2207" w14:paraId="21C4B1B9" w14:textId="77777777" w:rsidTr="0054400C">
        <w:trPr>
          <w:trHeight w:val="70"/>
        </w:trPr>
        <w:tc>
          <w:tcPr>
            <w:tcW w:w="1696" w:type="dxa"/>
          </w:tcPr>
          <w:p w14:paraId="212E25CC" w14:textId="0E1E2896" w:rsidR="00EC2207" w:rsidRDefault="00EC2207" w:rsidP="003A4205">
            <w:pPr>
              <w:spacing w:before="0" w:after="0"/>
            </w:pPr>
            <w:r>
              <w:t>Vedlegg 7</w:t>
            </w:r>
          </w:p>
        </w:tc>
        <w:tc>
          <w:tcPr>
            <w:tcW w:w="7366" w:type="dxa"/>
          </w:tcPr>
          <w:p w14:paraId="026CC4C0" w14:textId="20F5A878" w:rsidR="00EC2207" w:rsidRDefault="00EC2207" w:rsidP="003A4205">
            <w:pPr>
              <w:spacing w:before="0" w:after="0"/>
            </w:pPr>
            <w:r>
              <w:t>Egenerklæringsskjema for lønns- og arbeidsvilkår</w:t>
            </w:r>
          </w:p>
        </w:tc>
      </w:tr>
    </w:tbl>
    <w:p w14:paraId="03335EBB" w14:textId="77777777" w:rsidR="000C327B" w:rsidRDefault="000C327B" w:rsidP="000C327B">
      <w:pPr>
        <w:pStyle w:val="Overskrift2"/>
      </w:pPr>
      <w:bookmarkStart w:id="9" w:name="_Toc98835692"/>
      <w:r>
        <w:lastRenderedPageBreak/>
        <w:t>Kunngjøring</w:t>
      </w:r>
      <w:bookmarkEnd w:id="9"/>
    </w:p>
    <w:p w14:paraId="0DC45851" w14:textId="3C9D6C4B" w:rsidR="0097761A" w:rsidRPr="00413672" w:rsidRDefault="005C1243" w:rsidP="00413672">
      <w:pPr>
        <w:rPr>
          <w:color w:val="000000" w:themeColor="text1"/>
        </w:rPr>
      </w:pPr>
      <w:r>
        <w:t>Denne konkurransen er kunngjort gjennom EU-Supply i kunngjøringsdatabasen Doffin</w:t>
      </w:r>
      <w:r w:rsidR="003A4205">
        <w:t xml:space="preserve"> og TED</w:t>
      </w:r>
      <w:r>
        <w:t xml:space="preserve"> som</w:t>
      </w:r>
      <w:r w:rsidR="003A4205">
        <w:t xml:space="preserve"> en</w:t>
      </w:r>
      <w:r w:rsidRPr="00252E10">
        <w:rPr>
          <w:color w:val="000000" w:themeColor="text1"/>
        </w:rPr>
        <w:t xml:space="preserve"> </w:t>
      </w:r>
      <w:r w:rsidR="003F5E7F">
        <w:rPr>
          <w:color w:val="000000" w:themeColor="text1"/>
        </w:rPr>
        <w:t>konkurranse med forhandling etter forutgående kunngjøring</w:t>
      </w:r>
      <w:r w:rsidRPr="00252E10">
        <w:rPr>
          <w:color w:val="000000" w:themeColor="text1"/>
        </w:rPr>
        <w:t>.</w:t>
      </w:r>
    </w:p>
    <w:p w14:paraId="188B34A1" w14:textId="25C4E650" w:rsidR="000C327B" w:rsidRDefault="00D049AA" w:rsidP="000C327B">
      <w:pPr>
        <w:pStyle w:val="Overskrift2"/>
      </w:pPr>
      <w:bookmarkStart w:id="10" w:name="_Toc98835693"/>
      <w:r>
        <w:t>Viktige datoer</w:t>
      </w:r>
      <w:bookmarkEnd w:id="10"/>
    </w:p>
    <w:p w14:paraId="2E2FE725" w14:textId="2AE904FB" w:rsidR="008F063F" w:rsidRDefault="005D0F63" w:rsidP="000C327B">
      <w:r>
        <w:t>Oppdragsgiver har lagt opp til følgende tidsrammer for prosessen:</w:t>
      </w:r>
    </w:p>
    <w:tbl>
      <w:tblPr>
        <w:tblStyle w:val="Tabellrutenett"/>
        <w:tblW w:w="0" w:type="auto"/>
        <w:tblLook w:val="04A0" w:firstRow="1" w:lastRow="0" w:firstColumn="1" w:lastColumn="0" w:noHBand="0" w:noVBand="1"/>
      </w:tblPr>
      <w:tblGrid>
        <w:gridCol w:w="6799"/>
        <w:gridCol w:w="2263"/>
      </w:tblGrid>
      <w:tr w:rsidR="008F063F" w14:paraId="573A7391" w14:textId="77777777" w:rsidTr="00A53D77">
        <w:tc>
          <w:tcPr>
            <w:tcW w:w="6799" w:type="dxa"/>
            <w:shd w:val="clear" w:color="auto" w:fill="A8D08D" w:themeFill="accent6" w:themeFillTint="99"/>
          </w:tcPr>
          <w:p w14:paraId="794193BB" w14:textId="77777777" w:rsidR="008F063F" w:rsidRPr="00156A12" w:rsidRDefault="008F063F" w:rsidP="00A53D77">
            <w:pPr>
              <w:spacing w:before="0" w:after="0"/>
              <w:rPr>
                <w:b/>
              </w:rPr>
            </w:pPr>
            <w:r w:rsidRPr="00156A12">
              <w:rPr>
                <w:b/>
              </w:rPr>
              <w:t>Aktivitet:</w:t>
            </w:r>
          </w:p>
        </w:tc>
        <w:tc>
          <w:tcPr>
            <w:tcW w:w="2263" w:type="dxa"/>
            <w:shd w:val="clear" w:color="auto" w:fill="A8D08D" w:themeFill="accent6" w:themeFillTint="99"/>
          </w:tcPr>
          <w:p w14:paraId="63CD54C8" w14:textId="77777777" w:rsidR="008F063F" w:rsidRPr="00156A12" w:rsidRDefault="008F063F" w:rsidP="00A53D77">
            <w:pPr>
              <w:spacing w:before="0" w:after="0"/>
              <w:rPr>
                <w:b/>
              </w:rPr>
            </w:pPr>
            <w:r w:rsidRPr="00156A12">
              <w:rPr>
                <w:b/>
              </w:rPr>
              <w:t>Tidspunkt:</w:t>
            </w:r>
          </w:p>
        </w:tc>
      </w:tr>
      <w:tr w:rsidR="008F063F" w14:paraId="5C3AB2D4" w14:textId="77777777" w:rsidTr="00A53D77">
        <w:tc>
          <w:tcPr>
            <w:tcW w:w="6799" w:type="dxa"/>
          </w:tcPr>
          <w:p w14:paraId="787065A1" w14:textId="77777777" w:rsidR="008F063F" w:rsidRDefault="008F063F" w:rsidP="00A53D77">
            <w:pPr>
              <w:spacing w:before="0" w:after="0"/>
            </w:pPr>
            <w:r>
              <w:t>Frist for å stille spørsmål til kvalifiseringen</w:t>
            </w:r>
          </w:p>
        </w:tc>
        <w:tc>
          <w:tcPr>
            <w:tcW w:w="2263" w:type="dxa"/>
          </w:tcPr>
          <w:p w14:paraId="0AF7B72B" w14:textId="1F7A53E1" w:rsidR="008F063F" w:rsidRPr="00A532BC" w:rsidRDefault="0067564C" w:rsidP="00A53D77">
            <w:pPr>
              <w:spacing w:before="0" w:after="0"/>
            </w:pPr>
            <w:r>
              <w:t>04</w:t>
            </w:r>
            <w:r w:rsidR="008F063F" w:rsidRPr="00A532BC">
              <w:t>.</w:t>
            </w:r>
            <w:r w:rsidR="008F063F">
              <w:t>0</w:t>
            </w:r>
            <w:r>
              <w:t>9</w:t>
            </w:r>
            <w:r w:rsidR="008F063F" w:rsidRPr="00A532BC">
              <w:t>.202</w:t>
            </w:r>
            <w:r w:rsidR="008F063F">
              <w:t>6</w:t>
            </w:r>
            <w:r w:rsidR="008F063F" w:rsidRPr="00A532BC">
              <w:t xml:space="preserve"> kl.12:00</w:t>
            </w:r>
          </w:p>
        </w:tc>
      </w:tr>
      <w:tr w:rsidR="008F063F" w14:paraId="498736C8" w14:textId="77777777" w:rsidTr="00A53D77">
        <w:tc>
          <w:tcPr>
            <w:tcW w:w="6799" w:type="dxa"/>
          </w:tcPr>
          <w:p w14:paraId="52EB506C" w14:textId="77777777" w:rsidR="008F063F" w:rsidRDefault="008F063F" w:rsidP="00A53D77">
            <w:pPr>
              <w:spacing w:before="0" w:after="0"/>
            </w:pPr>
            <w:r>
              <w:t>Frist for å levere forespørselen om å bli kvalifisert</w:t>
            </w:r>
          </w:p>
        </w:tc>
        <w:tc>
          <w:tcPr>
            <w:tcW w:w="2263" w:type="dxa"/>
          </w:tcPr>
          <w:p w14:paraId="28791E2C" w14:textId="33856D19" w:rsidR="008F063F" w:rsidRPr="00A532BC" w:rsidRDefault="00661DA0" w:rsidP="00A53D77">
            <w:pPr>
              <w:spacing w:before="0" w:after="0"/>
            </w:pPr>
            <w:r>
              <w:t>18</w:t>
            </w:r>
            <w:r w:rsidR="008F063F" w:rsidRPr="00A532BC">
              <w:t>.</w:t>
            </w:r>
            <w:r w:rsidR="008F063F">
              <w:t>0</w:t>
            </w:r>
            <w:r w:rsidR="0067564C">
              <w:t>9</w:t>
            </w:r>
            <w:r w:rsidR="008F063F" w:rsidRPr="00A532BC">
              <w:t>.202</w:t>
            </w:r>
            <w:r w:rsidR="008F063F">
              <w:t>6</w:t>
            </w:r>
            <w:r w:rsidR="008F063F" w:rsidRPr="00A532BC">
              <w:t xml:space="preserve"> kl.12:00</w:t>
            </w:r>
          </w:p>
        </w:tc>
      </w:tr>
      <w:tr w:rsidR="008F063F" w14:paraId="1AE1A14E" w14:textId="77777777" w:rsidTr="00A53D77">
        <w:tc>
          <w:tcPr>
            <w:tcW w:w="6799" w:type="dxa"/>
          </w:tcPr>
          <w:p w14:paraId="634D645B" w14:textId="77777777" w:rsidR="008F063F" w:rsidRDefault="008F063F" w:rsidP="00A53D77">
            <w:pPr>
              <w:spacing w:before="0" w:after="0"/>
            </w:pPr>
            <w:r>
              <w:t>Meddelelse om resultat av kvalifisering</w:t>
            </w:r>
          </w:p>
        </w:tc>
        <w:tc>
          <w:tcPr>
            <w:tcW w:w="2263" w:type="dxa"/>
          </w:tcPr>
          <w:p w14:paraId="2B0FDEC3" w14:textId="4E4B1673" w:rsidR="008F063F" w:rsidRPr="00A532BC" w:rsidRDefault="008F063F" w:rsidP="00A53D77">
            <w:pPr>
              <w:spacing w:before="0" w:after="0"/>
            </w:pPr>
            <w:r w:rsidRPr="00A532BC">
              <w:t xml:space="preserve">Uke </w:t>
            </w:r>
            <w:r w:rsidR="0067564C">
              <w:t>38</w:t>
            </w:r>
            <w:r w:rsidRPr="00A532BC">
              <w:t>-</w:t>
            </w:r>
            <w:r w:rsidR="0067564C">
              <w:t>39</w:t>
            </w:r>
          </w:p>
        </w:tc>
      </w:tr>
      <w:tr w:rsidR="008F063F" w14:paraId="2999B5AB" w14:textId="77777777" w:rsidTr="00A53D77">
        <w:tc>
          <w:tcPr>
            <w:tcW w:w="6799" w:type="dxa"/>
          </w:tcPr>
          <w:p w14:paraId="5706153B" w14:textId="08DB29E1" w:rsidR="008F063F" w:rsidRDefault="008F063F" w:rsidP="00A53D77">
            <w:pPr>
              <w:spacing w:before="0" w:after="0"/>
            </w:pPr>
            <w:r>
              <w:t>Frist for begjæring av midlertidig forføyning for avvisning av deltagelse i konkurransen</w:t>
            </w:r>
          </w:p>
        </w:tc>
        <w:tc>
          <w:tcPr>
            <w:tcW w:w="2263" w:type="dxa"/>
          </w:tcPr>
          <w:p w14:paraId="1F6966CE" w14:textId="73BB4102" w:rsidR="008F063F" w:rsidRDefault="008F063F" w:rsidP="00A53D77">
            <w:pPr>
              <w:spacing w:before="0" w:after="0"/>
            </w:pPr>
            <w:r w:rsidRPr="00665693">
              <w:rPr>
                <w:color w:val="000000" w:themeColor="text1"/>
              </w:rPr>
              <w:t>15 dager fra dagen etter meddelelse er sendt leverandørene</w:t>
            </w:r>
          </w:p>
        </w:tc>
      </w:tr>
      <w:tr w:rsidR="00DC001F" w14:paraId="65E586AC" w14:textId="77777777" w:rsidTr="00A53D77">
        <w:tc>
          <w:tcPr>
            <w:tcW w:w="6799" w:type="dxa"/>
          </w:tcPr>
          <w:p w14:paraId="73BE1C82" w14:textId="4A460C6D" w:rsidR="00DC001F" w:rsidRDefault="00DC001F" w:rsidP="00A53D77">
            <w:pPr>
              <w:spacing w:before="0" w:after="0"/>
            </w:pPr>
            <w:r>
              <w:t>Invitasjon til å levere tilbud</w:t>
            </w:r>
          </w:p>
        </w:tc>
        <w:tc>
          <w:tcPr>
            <w:tcW w:w="2263" w:type="dxa"/>
          </w:tcPr>
          <w:p w14:paraId="5F589F56" w14:textId="4DE71A7A" w:rsidR="00DC001F" w:rsidRPr="00665693" w:rsidRDefault="0067564C" w:rsidP="00A53D77">
            <w:pPr>
              <w:spacing w:before="0" w:after="0"/>
              <w:rPr>
                <w:color w:val="000000" w:themeColor="text1"/>
              </w:rPr>
            </w:pPr>
            <w:r>
              <w:rPr>
                <w:color w:val="000000" w:themeColor="text1"/>
              </w:rPr>
              <w:t>…..</w:t>
            </w:r>
          </w:p>
        </w:tc>
      </w:tr>
      <w:tr w:rsidR="008F063F" w14:paraId="0F4607BD" w14:textId="77777777" w:rsidTr="00A53D77">
        <w:tc>
          <w:tcPr>
            <w:tcW w:w="6799" w:type="dxa"/>
          </w:tcPr>
          <w:p w14:paraId="5CF5E53B" w14:textId="77777777" w:rsidR="008F063F" w:rsidRDefault="008F063F" w:rsidP="00A53D77">
            <w:pPr>
              <w:spacing w:before="0" w:after="0"/>
            </w:pPr>
            <w:r>
              <w:t>Frist for å stille spørsmål til konkurransegrunnlaget</w:t>
            </w:r>
          </w:p>
        </w:tc>
        <w:tc>
          <w:tcPr>
            <w:tcW w:w="2263" w:type="dxa"/>
          </w:tcPr>
          <w:p w14:paraId="6067F59A" w14:textId="0B8AA19A" w:rsidR="008F063F" w:rsidRPr="00A532BC" w:rsidRDefault="008F063F" w:rsidP="00A53D77">
            <w:pPr>
              <w:spacing w:before="0" w:after="0"/>
            </w:pPr>
          </w:p>
        </w:tc>
      </w:tr>
      <w:tr w:rsidR="008F063F" w14:paraId="4B07410C" w14:textId="77777777" w:rsidTr="00A53D77">
        <w:tc>
          <w:tcPr>
            <w:tcW w:w="6799" w:type="dxa"/>
          </w:tcPr>
          <w:p w14:paraId="0CA39BA1" w14:textId="77777777" w:rsidR="008F063F" w:rsidRDefault="008F063F" w:rsidP="00A53D77">
            <w:pPr>
              <w:spacing w:before="0" w:after="0"/>
            </w:pPr>
            <w:r>
              <w:t>Frist for å levere tilbud</w:t>
            </w:r>
          </w:p>
        </w:tc>
        <w:tc>
          <w:tcPr>
            <w:tcW w:w="2263" w:type="dxa"/>
          </w:tcPr>
          <w:p w14:paraId="7B962B47" w14:textId="43055B37" w:rsidR="008F063F" w:rsidRPr="00A532BC" w:rsidRDefault="0067564C" w:rsidP="00A53D77">
            <w:pPr>
              <w:spacing w:before="0" w:after="0"/>
            </w:pPr>
            <w:r>
              <w:rPr>
                <w:color w:val="000000" w:themeColor="text1"/>
              </w:rPr>
              <w:t>25 dager fra utsendelse av invitasjon til å levere tilbud</w:t>
            </w:r>
          </w:p>
        </w:tc>
      </w:tr>
      <w:tr w:rsidR="008F063F" w14:paraId="3E5C0733" w14:textId="77777777" w:rsidTr="00A53D77">
        <w:tc>
          <w:tcPr>
            <w:tcW w:w="6799" w:type="dxa"/>
          </w:tcPr>
          <w:p w14:paraId="705745BE" w14:textId="77777777" w:rsidR="008F063F" w:rsidRDefault="008F063F" w:rsidP="00A53D77">
            <w:pPr>
              <w:spacing w:before="0" w:after="0"/>
            </w:pPr>
            <w:r>
              <w:t>Tilbudsåpning og evaluering av tilbud</w:t>
            </w:r>
          </w:p>
        </w:tc>
        <w:tc>
          <w:tcPr>
            <w:tcW w:w="2263" w:type="dxa"/>
          </w:tcPr>
          <w:p w14:paraId="5F1B88CD" w14:textId="4EBD7082" w:rsidR="008F063F" w:rsidRPr="00A532BC" w:rsidRDefault="0067564C" w:rsidP="00A53D77">
            <w:pPr>
              <w:spacing w:before="0" w:after="0"/>
            </w:pPr>
            <w:r>
              <w:rPr>
                <w:color w:val="000000" w:themeColor="text1"/>
              </w:rPr>
              <w:t>25 dager fra utsendelse av invitasjon til å levere tilbud</w:t>
            </w:r>
          </w:p>
        </w:tc>
      </w:tr>
      <w:tr w:rsidR="008F063F" w14:paraId="212B3F9C" w14:textId="77777777" w:rsidTr="00A53D77">
        <w:tc>
          <w:tcPr>
            <w:tcW w:w="6799" w:type="dxa"/>
          </w:tcPr>
          <w:p w14:paraId="46E64BFB" w14:textId="7AE139F8" w:rsidR="008F063F" w:rsidRDefault="008F063F" w:rsidP="00A53D77">
            <w:pPr>
              <w:spacing w:before="0" w:after="0"/>
            </w:pPr>
            <w:r>
              <w:t>Evaluering</w:t>
            </w:r>
            <w:r w:rsidR="00AC4C39">
              <w:t xml:space="preserve"> og</w:t>
            </w:r>
            <w:r w:rsidR="00CD01E0">
              <w:t xml:space="preserve"> eventuelle</w:t>
            </w:r>
            <w:r w:rsidR="00AC4C39">
              <w:t xml:space="preserve"> forhandling</w:t>
            </w:r>
            <w:r w:rsidR="0015571F">
              <w:t>er</w:t>
            </w:r>
          </w:p>
        </w:tc>
        <w:tc>
          <w:tcPr>
            <w:tcW w:w="2263" w:type="dxa"/>
          </w:tcPr>
          <w:p w14:paraId="0BFDC2EA" w14:textId="7D7FC253" w:rsidR="008F063F" w:rsidRPr="00A532BC" w:rsidRDefault="008F063F" w:rsidP="00A53D77">
            <w:pPr>
              <w:spacing w:before="0" w:after="0"/>
            </w:pPr>
            <w:r w:rsidRPr="00A532BC">
              <w:t xml:space="preserve">Uke </w:t>
            </w:r>
            <w:r w:rsidR="0067564C">
              <w:t>43</w:t>
            </w:r>
            <w:r>
              <w:t xml:space="preserve"> </w:t>
            </w:r>
            <w:r w:rsidR="0067564C">
              <w:t>–</w:t>
            </w:r>
            <w:r>
              <w:t xml:space="preserve"> </w:t>
            </w:r>
            <w:r w:rsidR="0067564C">
              <w:t>46</w:t>
            </w:r>
          </w:p>
        </w:tc>
      </w:tr>
      <w:tr w:rsidR="008F063F" w14:paraId="46830710" w14:textId="77777777" w:rsidTr="00A53D77">
        <w:tc>
          <w:tcPr>
            <w:tcW w:w="6799" w:type="dxa"/>
          </w:tcPr>
          <w:p w14:paraId="13340AC8" w14:textId="77777777" w:rsidR="008F063F" w:rsidRDefault="008F063F" w:rsidP="00A53D77">
            <w:pPr>
              <w:spacing w:before="0" w:after="0"/>
            </w:pPr>
            <w:r>
              <w:t>Valg av leverandør og meddelelse til leverandører</w:t>
            </w:r>
          </w:p>
        </w:tc>
        <w:tc>
          <w:tcPr>
            <w:tcW w:w="2263" w:type="dxa"/>
          </w:tcPr>
          <w:p w14:paraId="4E8E5C98" w14:textId="36C6A788" w:rsidR="008F063F" w:rsidRPr="00A532BC" w:rsidRDefault="008F063F" w:rsidP="00A53D77">
            <w:pPr>
              <w:spacing w:before="0" w:after="0"/>
            </w:pPr>
            <w:r w:rsidRPr="00A532BC">
              <w:t>Etter fullført evaluering</w:t>
            </w:r>
          </w:p>
        </w:tc>
      </w:tr>
      <w:tr w:rsidR="008F063F" w14:paraId="087424AD" w14:textId="77777777" w:rsidTr="00A53D77">
        <w:tc>
          <w:tcPr>
            <w:tcW w:w="6799" w:type="dxa"/>
          </w:tcPr>
          <w:p w14:paraId="2BB2D478" w14:textId="77777777" w:rsidR="008F063F" w:rsidRDefault="008F063F" w:rsidP="00A53D77">
            <w:pPr>
              <w:spacing w:before="0" w:after="0"/>
            </w:pPr>
            <w:r>
              <w:t>Karensperiode</w:t>
            </w:r>
          </w:p>
        </w:tc>
        <w:tc>
          <w:tcPr>
            <w:tcW w:w="2263" w:type="dxa"/>
          </w:tcPr>
          <w:p w14:paraId="068DC967" w14:textId="7FE2EAAF" w:rsidR="008F063F" w:rsidRPr="00A532BC" w:rsidRDefault="008F063F" w:rsidP="00A53D77">
            <w:pPr>
              <w:spacing w:before="0" w:after="0"/>
            </w:pPr>
            <w:r w:rsidRPr="00A532BC">
              <w:t>10 dager</w:t>
            </w:r>
            <w:r>
              <w:t xml:space="preserve"> fra dagen etter meddelelse er sendt leverandørene</w:t>
            </w:r>
          </w:p>
        </w:tc>
      </w:tr>
      <w:tr w:rsidR="008F063F" w14:paraId="4F8A725A" w14:textId="77777777" w:rsidTr="00A53D77">
        <w:tc>
          <w:tcPr>
            <w:tcW w:w="6799" w:type="dxa"/>
          </w:tcPr>
          <w:p w14:paraId="6AAFB36C" w14:textId="77777777" w:rsidR="008F063F" w:rsidRDefault="008F063F" w:rsidP="00A53D77">
            <w:pPr>
              <w:spacing w:before="0" w:after="0"/>
            </w:pPr>
            <w:r>
              <w:t>Kontraktsinngåelse</w:t>
            </w:r>
          </w:p>
        </w:tc>
        <w:tc>
          <w:tcPr>
            <w:tcW w:w="2263" w:type="dxa"/>
          </w:tcPr>
          <w:p w14:paraId="71832760" w14:textId="2A6C5402" w:rsidR="008F063F" w:rsidRPr="00A532BC" w:rsidRDefault="008F063F" w:rsidP="00A53D77">
            <w:pPr>
              <w:spacing w:before="0" w:after="0"/>
            </w:pPr>
            <w:r w:rsidRPr="00A532BC">
              <w:t xml:space="preserve">Uke </w:t>
            </w:r>
            <w:r w:rsidR="00F96B74">
              <w:t>48 – 50</w:t>
            </w:r>
          </w:p>
        </w:tc>
      </w:tr>
      <w:tr w:rsidR="008F063F" w14:paraId="575820DB" w14:textId="77777777" w:rsidTr="00A53D77">
        <w:tc>
          <w:tcPr>
            <w:tcW w:w="6799" w:type="dxa"/>
          </w:tcPr>
          <w:p w14:paraId="0D51D6DE" w14:textId="77777777" w:rsidR="008F063F" w:rsidRDefault="008F063F" w:rsidP="00A53D77">
            <w:pPr>
              <w:spacing w:before="0" w:after="0"/>
            </w:pPr>
            <w:r>
              <w:t>Tilbudets vedståelsesfrist</w:t>
            </w:r>
          </w:p>
        </w:tc>
        <w:tc>
          <w:tcPr>
            <w:tcW w:w="2263" w:type="dxa"/>
          </w:tcPr>
          <w:p w14:paraId="17ACB2E8" w14:textId="20A66D24" w:rsidR="008F063F" w:rsidRPr="00A532BC" w:rsidRDefault="00F96B74" w:rsidP="00A53D77">
            <w:pPr>
              <w:spacing w:before="0" w:after="0"/>
            </w:pPr>
            <w:r>
              <w:t>26</w:t>
            </w:r>
            <w:r w:rsidR="008F063F" w:rsidRPr="00A532BC">
              <w:t>.</w:t>
            </w:r>
            <w:r>
              <w:t>02</w:t>
            </w:r>
            <w:r w:rsidR="008F063F" w:rsidRPr="00A532BC">
              <w:t>.202</w:t>
            </w:r>
            <w:r>
              <w:t>7</w:t>
            </w:r>
            <w:r w:rsidR="008F063F" w:rsidRPr="00A532BC">
              <w:t xml:space="preserve"> kl. 12:00</w:t>
            </w:r>
          </w:p>
        </w:tc>
      </w:tr>
    </w:tbl>
    <w:p w14:paraId="6AF162B3" w14:textId="77777777" w:rsidR="008F063F" w:rsidRDefault="008F063F" w:rsidP="008F063F">
      <w:r>
        <w:t>Det gjøres oppmerksom på at tidspunktene etter tilbudsfrist er foreløpige og kan endres ved behov. En eventuell forlengelse av tilbudets vedståelsesfrist kan bare skje dersom leverandøren godkjenner dette.</w:t>
      </w:r>
    </w:p>
    <w:p w14:paraId="1AED4511" w14:textId="31CAF993" w:rsidR="008F063F" w:rsidRDefault="008F063F" w:rsidP="008F063F">
      <w:r>
        <w:t xml:space="preserve">Legg også merke til at det ikke nødvendigvis vil gjennomføres forhandlinger dersom oppdragsgiver ikke ser behov. Dette vil i så tilfelle forkorte tidsskjema noe. </w:t>
      </w:r>
    </w:p>
    <w:p w14:paraId="237E2D49" w14:textId="54CD1B91" w:rsidR="005260E7" w:rsidRDefault="00D96745" w:rsidP="005260E7">
      <w:pPr>
        <w:pStyle w:val="Overskrift2"/>
      </w:pPr>
      <w:r>
        <w:t>Klima og miljøhensyn</w:t>
      </w:r>
    </w:p>
    <w:p w14:paraId="51AE34BF" w14:textId="40C8225C" w:rsidR="00A4527E" w:rsidRPr="00B22225" w:rsidRDefault="00A4527E" w:rsidP="00A4527E">
      <w:pPr>
        <w:jc w:val="both"/>
        <w:rPr>
          <w:rFonts w:cstheme="minorHAnsi"/>
          <w:szCs w:val="24"/>
        </w:rPr>
      </w:pPr>
      <w:r w:rsidRPr="00B22225">
        <w:rPr>
          <w:rFonts w:cstheme="minorHAnsi"/>
          <w:szCs w:val="24"/>
        </w:rPr>
        <w:t>Denne anskaffelsen er omfattet av de skjerpede kravene til å vektlegge klima- og miljøhensyn, i henhold til loven som trådte i kraft 1. januar 2024. Oppdragsgiver har under planleggingen av denne anskaffelsen kartlagt klima- og miljøbelastningen.</w:t>
      </w:r>
    </w:p>
    <w:p w14:paraId="466FFE36" w14:textId="434B8248" w:rsidR="00A4527E" w:rsidRPr="00B22225" w:rsidRDefault="00A4527E" w:rsidP="00A4527E">
      <w:pPr>
        <w:spacing w:line="240" w:lineRule="auto"/>
        <w:jc w:val="both"/>
        <w:rPr>
          <w:rFonts w:cstheme="minorHAnsi"/>
          <w:szCs w:val="24"/>
        </w:rPr>
      </w:pPr>
      <w:r w:rsidRPr="00B22225">
        <w:rPr>
          <w:rFonts w:cstheme="minorHAnsi"/>
          <w:szCs w:val="24"/>
        </w:rPr>
        <w:t xml:space="preserve">Anskaffelsen omfatter kjøp av tilgang til en skyløsning. Anskaffelsen inneholder begrenset med reisevirksomhet, og omfatter ikke fysiske produkter. Den omfatter derfor ikke tilvirkning eller forsendelse av varer. Samtidig innebærer den digital behandling av data, og lagring av denne dataen i leverandørens databaser.  </w:t>
      </w:r>
    </w:p>
    <w:p w14:paraId="0E7DF7F4" w14:textId="182BCB2B" w:rsidR="00A4527E" w:rsidRPr="00B22225" w:rsidRDefault="00A4527E" w:rsidP="00A4527E">
      <w:pPr>
        <w:spacing w:line="240" w:lineRule="auto"/>
        <w:jc w:val="both"/>
        <w:rPr>
          <w:rFonts w:cstheme="minorHAnsi"/>
          <w:szCs w:val="24"/>
        </w:rPr>
      </w:pPr>
      <w:r w:rsidRPr="00B22225">
        <w:rPr>
          <w:rFonts w:cstheme="minorHAnsi"/>
          <w:szCs w:val="24"/>
        </w:rPr>
        <w:lastRenderedPageBreak/>
        <w:t>Som andre oppdragsgivere har påpekt i sine vurderinger i like anskaffelser er det per dags dato utfordrende både for oppdragsgiver og leverandører å knytte energibruken i en slik anskaffelse opp til dataens verdikjede. Oppdragsgiver kan derfor ikke se at dette kan gjøres til gjenstand for vurdering i anskaffelsen uten å stride mot kravet til tilknytning til tjenesten som leveres og oppdragsgivers oppfølgingsplikt for tildelingskriterier.</w:t>
      </w:r>
      <w:r w:rsidR="003A608A" w:rsidRPr="00B22225">
        <w:rPr>
          <w:rFonts w:cstheme="minorHAnsi"/>
          <w:szCs w:val="24"/>
        </w:rPr>
        <w:t xml:space="preserve"> </w:t>
      </w:r>
      <w:r w:rsidR="00D34198" w:rsidRPr="00B22225">
        <w:rPr>
          <w:rFonts w:cstheme="minorHAnsi"/>
          <w:szCs w:val="24"/>
        </w:rPr>
        <w:t xml:space="preserve">Kjøpet av et skybasert prosjektstyringsverktøy har ikke andre </w:t>
      </w:r>
      <w:r w:rsidR="006F28B1" w:rsidRPr="00B22225">
        <w:rPr>
          <w:rFonts w:cstheme="minorHAnsi"/>
          <w:szCs w:val="24"/>
        </w:rPr>
        <w:t xml:space="preserve">nevneverdige klima- og </w:t>
      </w:r>
      <w:proofErr w:type="spellStart"/>
      <w:r w:rsidR="006F28B1" w:rsidRPr="00B22225">
        <w:rPr>
          <w:rFonts w:cstheme="minorHAnsi"/>
          <w:szCs w:val="24"/>
        </w:rPr>
        <w:t>mijøbelastninger</w:t>
      </w:r>
      <w:proofErr w:type="spellEnd"/>
      <w:r w:rsidR="00255EEC" w:rsidRPr="00B22225">
        <w:rPr>
          <w:rFonts w:cstheme="minorHAnsi"/>
          <w:szCs w:val="24"/>
        </w:rPr>
        <w:t>.</w:t>
      </w:r>
      <w:r w:rsidRPr="00B22225">
        <w:rPr>
          <w:rFonts w:cstheme="minorHAnsi"/>
          <w:szCs w:val="24"/>
        </w:rPr>
        <w:t xml:space="preserve"> </w:t>
      </w:r>
    </w:p>
    <w:p w14:paraId="119DF408" w14:textId="748ED112" w:rsidR="00A4527E" w:rsidRPr="00396A82" w:rsidRDefault="00A4527E" w:rsidP="00A4527E">
      <w:pPr>
        <w:jc w:val="both"/>
        <w:rPr>
          <w:rFonts w:cstheme="minorHAnsi"/>
          <w:szCs w:val="24"/>
        </w:rPr>
      </w:pPr>
      <w:r w:rsidRPr="00B22225">
        <w:rPr>
          <w:rFonts w:cstheme="minorHAnsi"/>
          <w:szCs w:val="24"/>
        </w:rPr>
        <w:t>Etter en helhetlig vurdering har brukerutvalget derfor konkludert med at</w:t>
      </w:r>
      <w:r w:rsidR="00796897" w:rsidRPr="00B22225">
        <w:rPr>
          <w:rFonts w:cstheme="minorHAnsi"/>
          <w:szCs w:val="24"/>
        </w:rPr>
        <w:t xml:space="preserve"> anskaffelsen etter sin art har et uvesentlig klimaavtrykk og </w:t>
      </w:r>
      <w:proofErr w:type="gramStart"/>
      <w:r w:rsidR="00796897" w:rsidRPr="00B22225">
        <w:rPr>
          <w:rFonts w:cstheme="minorHAnsi"/>
          <w:szCs w:val="24"/>
        </w:rPr>
        <w:t>miljøbelastning,</w:t>
      </w:r>
      <w:r w:rsidRPr="00B22225">
        <w:rPr>
          <w:rFonts w:cstheme="minorHAnsi"/>
          <w:szCs w:val="24"/>
        </w:rPr>
        <w:t>.</w:t>
      </w:r>
      <w:proofErr w:type="gramEnd"/>
      <w:r w:rsidRPr="00B22225">
        <w:rPr>
          <w:rFonts w:cstheme="minorHAnsi"/>
          <w:szCs w:val="24"/>
        </w:rPr>
        <w:t xml:space="preserve"> Oppdragsgiver vil på bakgrunn av sin vurdering benytte unntaksbestemmelsen i anskaffelse</w:t>
      </w:r>
      <w:r w:rsidR="009D7061" w:rsidRPr="00B22225">
        <w:rPr>
          <w:rFonts w:cstheme="minorHAnsi"/>
          <w:szCs w:val="24"/>
        </w:rPr>
        <w:t>slovens</w:t>
      </w:r>
      <w:r w:rsidRPr="00B22225">
        <w:rPr>
          <w:rFonts w:cstheme="minorHAnsi"/>
          <w:szCs w:val="24"/>
        </w:rPr>
        <w:t xml:space="preserve"> § </w:t>
      </w:r>
      <w:r w:rsidR="009C7C9F" w:rsidRPr="00B22225">
        <w:rPr>
          <w:rFonts w:cstheme="minorHAnsi"/>
          <w:szCs w:val="24"/>
        </w:rPr>
        <w:t>5b</w:t>
      </w:r>
      <w:r w:rsidRPr="00B22225">
        <w:rPr>
          <w:rFonts w:cstheme="minorHAnsi"/>
          <w:szCs w:val="24"/>
        </w:rPr>
        <w:t xml:space="preserve"> </w:t>
      </w:r>
      <w:r w:rsidR="00B22225" w:rsidRPr="00B22225">
        <w:rPr>
          <w:rFonts w:cstheme="minorHAnsi"/>
          <w:szCs w:val="24"/>
        </w:rPr>
        <w:t>tredje ledd.</w:t>
      </w:r>
      <w:r w:rsidR="00B22225">
        <w:rPr>
          <w:rFonts w:cstheme="minorHAnsi"/>
          <w:szCs w:val="24"/>
        </w:rPr>
        <w:t xml:space="preserve"> </w:t>
      </w:r>
    </w:p>
    <w:p w14:paraId="00179365" w14:textId="77777777" w:rsidR="005260E7" w:rsidRDefault="005260E7" w:rsidP="008F063F"/>
    <w:p w14:paraId="22D24F86" w14:textId="77777777" w:rsidR="008F063F" w:rsidRPr="00A4563A" w:rsidRDefault="008F063F" w:rsidP="000C327B"/>
    <w:p w14:paraId="125DC7FD" w14:textId="0F2D1A95" w:rsidR="000C327B" w:rsidRDefault="000C327B" w:rsidP="000C327B"/>
    <w:p w14:paraId="1EC8E87C" w14:textId="77777777" w:rsidR="00DB5AFE" w:rsidRDefault="00DB5AFE" w:rsidP="000C327B">
      <w:pPr>
        <w:pStyle w:val="Overskrift1"/>
      </w:pPr>
      <w:bookmarkStart w:id="11" w:name="_Toc98835694"/>
      <w:r>
        <w:br w:type="page"/>
      </w:r>
    </w:p>
    <w:p w14:paraId="32CDFF3D" w14:textId="6BA11C55" w:rsidR="000C327B" w:rsidRDefault="000C327B" w:rsidP="00DB5AFE">
      <w:pPr>
        <w:pStyle w:val="Overskrift1"/>
        <w:numPr>
          <w:ilvl w:val="0"/>
          <w:numId w:val="28"/>
        </w:numPr>
      </w:pPr>
      <w:r>
        <w:lastRenderedPageBreak/>
        <w:t>Regler for gjennomføring av konkurransen</w:t>
      </w:r>
      <w:bookmarkEnd w:id="11"/>
    </w:p>
    <w:p w14:paraId="23C5A832" w14:textId="75690AB8" w:rsidR="000C327B" w:rsidRPr="004D46B0" w:rsidRDefault="000C327B" w:rsidP="000C327B">
      <w:pPr>
        <w:pStyle w:val="Overskrift2"/>
      </w:pPr>
      <w:bookmarkStart w:id="12" w:name="_Toc98835695"/>
      <w:r w:rsidRPr="004D46B0">
        <w:t>Anskaffelsesprosedyre</w:t>
      </w:r>
      <w:bookmarkEnd w:id="12"/>
    </w:p>
    <w:p w14:paraId="04365973" w14:textId="7F9DE1CD" w:rsidR="00D55972" w:rsidRDefault="00D55972" w:rsidP="00D55972">
      <w:pPr>
        <w:jc w:val="both"/>
      </w:pPr>
      <w:bookmarkStart w:id="13" w:name="_Toc98835696"/>
      <w:r>
        <w:t xml:space="preserve">Anskaffelsen gjennomføres i henhold til lov om offentlige anskaffelser av 17. juni 2016 nr. 73 (LOA) og forskrift om offentlige anskaffelser (FOA) av </w:t>
      </w:r>
      <w:r w:rsidR="0038084A">
        <w:t>12</w:t>
      </w:r>
      <w:r>
        <w:t xml:space="preserve">. </w:t>
      </w:r>
      <w:r w:rsidR="0038084A">
        <w:t>august</w:t>
      </w:r>
      <w:r>
        <w:t xml:space="preserve"> 20</w:t>
      </w:r>
      <w:r w:rsidR="0038084A">
        <w:t>16</w:t>
      </w:r>
      <w:r>
        <w:t xml:space="preserve"> nr. 974 del I og del III, samt bestemmelser som følger av dette konkurransegrunnlaget.</w:t>
      </w:r>
    </w:p>
    <w:p w14:paraId="03E28B9E" w14:textId="48AC52DF" w:rsidR="005B7FD1" w:rsidRPr="001252AB" w:rsidRDefault="001252AB" w:rsidP="00D55972">
      <w:pPr>
        <w:jc w:val="both"/>
      </w:pPr>
      <w:r>
        <w:t xml:space="preserve">Konkurransen gjennomføres som konkurranse med forhandling etter forutgående kunngjøring, jf. anskaffelsesforskriften § 13-2. </w:t>
      </w:r>
      <w:r w:rsidR="005B7FD1" w:rsidRPr="00664E90">
        <w:rPr>
          <w:rFonts w:cstheme="minorHAnsi"/>
          <w:szCs w:val="24"/>
        </w:rPr>
        <w:t>Denne prosedyren er kun tillat dersom et eller flere av vilkårene i FOA § 13-2 oppfylles. I dette tilfellet begrunnes bruk av prosedyren på bakgrunn av §13-2 (c)</w:t>
      </w:r>
      <w:r w:rsidR="005B7FD1">
        <w:rPr>
          <w:rFonts w:cstheme="minorHAnsi"/>
          <w:szCs w:val="24"/>
        </w:rPr>
        <w:t xml:space="preserve">, på grunn av at anskaffelsens karakter, kompleksitet, og tilknyttede risiko gjør det nødvendig å kunne forhandle. </w:t>
      </w:r>
    </w:p>
    <w:p w14:paraId="4AB8C5D4" w14:textId="2D8A2EE2" w:rsidR="001252AB" w:rsidRDefault="008F063F" w:rsidP="008F063F">
      <w:pPr>
        <w:spacing w:after="0" w:line="240" w:lineRule="auto"/>
        <w:textAlignment w:val="baseline"/>
      </w:pPr>
      <w:r w:rsidRPr="00ED745F">
        <w:t xml:space="preserve">Konkurransen innledes med en </w:t>
      </w:r>
      <w:r>
        <w:t>pre</w:t>
      </w:r>
      <w:r w:rsidRPr="00ED745F">
        <w:t xml:space="preserve">kvalifiseringsfase. </w:t>
      </w:r>
      <w:r w:rsidR="001252AB">
        <w:t>Oppdragsgiver planlegger å invitere minimum 3 leverandører til å gi tilbud, så lenge det er 3 kvalifiserte leverandører, og maksimum 5 leverandører dersom det er flere enn 5 som leverer søknad om prekvalifisering.</w:t>
      </w:r>
    </w:p>
    <w:p w14:paraId="6E140178" w14:textId="7D5152C7" w:rsidR="008F063F" w:rsidRDefault="008F063F" w:rsidP="008F063F">
      <w:pPr>
        <w:spacing w:after="0" w:line="240" w:lineRule="auto"/>
        <w:textAlignment w:val="baseline"/>
      </w:pPr>
      <w:r w:rsidRPr="00ED745F">
        <w:t>Bare de tilbyderne som</w:t>
      </w:r>
      <w:r w:rsidR="007C1DDD">
        <w:t xml:space="preserve"> oppfyller kvalifikasjonskravene og har blitt invitert</w:t>
      </w:r>
      <w:r w:rsidRPr="00ED745F">
        <w:t>, vil få anledning til å levere tilbud.</w:t>
      </w:r>
      <w:r w:rsidR="001252AB">
        <w:t xml:space="preserve"> </w:t>
      </w:r>
      <w:r w:rsidR="002B5530" w:rsidRPr="002B5530">
        <w:t xml:space="preserve">Dersom det er et høyere antall kvalifiserte leverandører som søker om å delta enn det antall som oppdragsgiver velger å invitere til å gi tilbud, vil oppdragsgiver velge blant de kvalifiserte leverandørene på grunnlag av relevant erfaring, se konkurransegrunnlagets punkt </w:t>
      </w:r>
      <w:r w:rsidR="002B5530">
        <w:t>3.3 og 3.4</w:t>
      </w:r>
      <w:r w:rsidR="001252AB">
        <w:t xml:space="preserve">. Nærmere informasjon om prekvalifiseringen kan sees i konkurransegrunnlagets kapittel 3.  </w:t>
      </w:r>
      <w:r w:rsidRPr="00ED745F">
        <w:t xml:space="preserve"> </w:t>
      </w:r>
    </w:p>
    <w:p w14:paraId="7B40D3FB" w14:textId="77777777" w:rsidR="008F063F" w:rsidRDefault="008F063F" w:rsidP="008F063F">
      <w:r>
        <w:t xml:space="preserve">Oppdragsgiver ønsker i utgangspunktet å forhandle med alle leverandørene, men forbeholder seg retten til å likevel velge å ikke gjøre dette dersom tilbudene tilsier at det ikke er nødvendig. Det er derfor viktig at de inviterte leverandørene innleverer sitt beste tilbud ved første tilbudsfrist. </w:t>
      </w:r>
    </w:p>
    <w:p w14:paraId="01113C5F" w14:textId="12C99A68" w:rsidR="008F063F" w:rsidRDefault="008F063F" w:rsidP="008F063F">
      <w:r w:rsidRPr="00E93715">
        <w:t xml:space="preserve">Hvis oppdragsgiver velger å gå til forhandlinger, tas det forbehold om at </w:t>
      </w:r>
      <w:r w:rsidR="0044622B">
        <w:t>oppdragsgiver kan velge å redusere antall tilbud eller løsninger i henhold til FOA §23-11</w:t>
      </w:r>
      <w:r w:rsidRPr="00E93715">
        <w:t xml:space="preserve">. </w:t>
      </w:r>
      <w:r w:rsidR="0044622B">
        <w:t>Eventuell reduksjon i tilbud vil gjøres på grunnlag av tildelingskriteriene, og leverandørene som får sitt tilbud forkastet vil motta en skriftlig meddelelse om dette</w:t>
      </w:r>
      <w:r w:rsidRPr="00E93715">
        <w:t xml:space="preserve">. </w:t>
      </w:r>
      <w:r w:rsidR="0044622B">
        <w:t>Reduksjonen</w:t>
      </w:r>
      <w:r w:rsidRPr="00E93715">
        <w:t xml:space="preserve"> av antall leverandører som det skal forhandles med kan skje allerede før første forhandlingsrunde. Forhandlingene kan forløpe i faser og oppdragsgiver kan for hver fase redusere det antall leverandører det forhandles med.</w:t>
      </w:r>
    </w:p>
    <w:p w14:paraId="0D45C97A" w14:textId="6E689226" w:rsidR="008F063F" w:rsidRDefault="008F063F" w:rsidP="008F063F">
      <w:r>
        <w:t>Forhandlingene vil kunne gjelde alle sider av tilbudet</w:t>
      </w:r>
      <w:r w:rsidRPr="0020749B">
        <w:t>.</w:t>
      </w:r>
      <w:r>
        <w:t xml:space="preserve"> Dialog i form av rettinger/avklaringer gjennomføres ved behov.</w:t>
      </w:r>
      <w:r w:rsidRPr="0020749B">
        <w:t xml:space="preserve"> </w:t>
      </w:r>
      <w:r w:rsidRPr="00FC2841">
        <w:t>Videre gjøres det oppmerksom på at tilbud som inneholder vesentlige avvik fra anskaffelsesdokumentene skal avvises etter forskrift om offentlige anskaffelser (FOA) § 24-8(1) b. Oppdragsgiver kan avvise tilbud som inneholder avvik fra anskaffelsesdokumentene, uklarheter eller lignende som ikke må anses ubetydelige, jfr. forskriftens § 24-8(2) a.</w:t>
      </w:r>
    </w:p>
    <w:p w14:paraId="494F134E" w14:textId="2F315AEA" w:rsidR="008F063F" w:rsidRDefault="008F063F" w:rsidP="008F063F">
      <w:r>
        <w:t>Leverandøren oppfordres derfor til å følge de anvisninger som gis i dette konkurransegrunnlaget med vedlegg og eventuelt stille spørsmål ved uklarheter gjennom EU-Supply til kontaktperson.</w:t>
      </w:r>
    </w:p>
    <w:p w14:paraId="74C762FD" w14:textId="175BF142" w:rsidR="000C327B" w:rsidRDefault="000C327B" w:rsidP="000C327B">
      <w:pPr>
        <w:pStyle w:val="Overskrift2"/>
      </w:pPr>
      <w:r>
        <w:t>Kommunikasjon</w:t>
      </w:r>
      <w:bookmarkEnd w:id="13"/>
    </w:p>
    <w:p w14:paraId="202D82EA" w14:textId="5C903E8F" w:rsidR="000C327B" w:rsidRDefault="000C327B" w:rsidP="00D24A1A">
      <w:pPr>
        <w:jc w:val="both"/>
      </w:pPr>
      <w:r>
        <w:t xml:space="preserve">All kommunikasjon i </w:t>
      </w:r>
      <w:r w:rsidRPr="004D6526">
        <w:t>prosessen skal foregå via</w:t>
      </w:r>
      <w:r>
        <w:t xml:space="preserve"> </w:t>
      </w:r>
      <w:r w:rsidR="00D765BA">
        <w:t>oppdragsgivers KGV</w:t>
      </w:r>
      <w:r w:rsidRPr="004D6526">
        <w:t xml:space="preserve">. Annen kommunikasjon med personer som deltar i beslutningsprosessen er ikke tillatt, og henvendelser som skjer på annen måte kan ikke </w:t>
      </w:r>
      <w:proofErr w:type="gramStart"/>
      <w:r w:rsidRPr="004D6526">
        <w:t>påregnes</w:t>
      </w:r>
      <w:proofErr w:type="gramEnd"/>
      <w:r w:rsidRPr="004D6526">
        <w:t xml:space="preserve"> besvart. </w:t>
      </w:r>
    </w:p>
    <w:p w14:paraId="3E709494" w14:textId="4D199299" w:rsidR="008C3F59" w:rsidRDefault="00CD20F1" w:rsidP="00D24A1A">
      <w:pPr>
        <w:jc w:val="both"/>
      </w:pPr>
      <w:r>
        <w:t>Leverandør</w:t>
      </w:r>
      <w:r w:rsidR="000C327B" w:rsidRPr="004D6526">
        <w:t xml:space="preserve"> skal oppgi kontaktperson for konkurransen</w:t>
      </w:r>
      <w:r w:rsidR="00C06299">
        <w:t xml:space="preserve"> i kapittel </w:t>
      </w:r>
      <w:r w:rsidR="00D60CF1">
        <w:t>10</w:t>
      </w:r>
      <w:r w:rsidR="000C327B" w:rsidRPr="004D6526">
        <w:t xml:space="preserve">, med tilhørende adresse og e-postadresse. Hvis kontaktpersonen endres, skal </w:t>
      </w:r>
      <w:r w:rsidR="00A94B4D">
        <w:t>oppdragsgiver</w:t>
      </w:r>
      <w:r w:rsidR="000C327B" w:rsidRPr="004D6526">
        <w:t xml:space="preserve"> informeres. </w:t>
      </w:r>
      <w:r w:rsidR="00A94B4D">
        <w:t>Oppdragsgiver</w:t>
      </w:r>
      <w:r w:rsidR="000C327B" w:rsidRPr="004D6526">
        <w:t xml:space="preserve"> tar ikke ansvar for informasjon som ikke når frem fordi </w:t>
      </w:r>
      <w:r w:rsidR="00E23313">
        <w:t>l</w:t>
      </w:r>
      <w:r>
        <w:t>everandørens</w:t>
      </w:r>
      <w:r w:rsidR="000C327B" w:rsidRPr="004D6526">
        <w:t xml:space="preserve"> kontaktperson er endret uten at dette</w:t>
      </w:r>
      <w:r w:rsidR="000C327B">
        <w:t xml:space="preserve"> er meddelt </w:t>
      </w:r>
      <w:r w:rsidR="00A94B4D">
        <w:t>oppdragsgiver</w:t>
      </w:r>
      <w:r w:rsidR="000C327B">
        <w:t xml:space="preserve"> i henhold til </w:t>
      </w:r>
      <w:r w:rsidR="000C327B" w:rsidRPr="00314F64">
        <w:t>konkurransegrunnlagets</w:t>
      </w:r>
      <w:r w:rsidR="000C327B">
        <w:t xml:space="preserve"> regler.</w:t>
      </w:r>
    </w:p>
    <w:p w14:paraId="638B5086" w14:textId="7693D421" w:rsidR="008C3F59" w:rsidRPr="009D5F4F" w:rsidRDefault="008C3F59" w:rsidP="000240A1">
      <w:r>
        <w:lastRenderedPageBreak/>
        <w:t>På grunn av ferieavvikling vil ikke spørsmål bli besvart i uke 28–3</w:t>
      </w:r>
      <w:r w:rsidR="006F7527">
        <w:t>1</w:t>
      </w:r>
      <w:r>
        <w:t xml:space="preserve"> (sommerferien) 202</w:t>
      </w:r>
      <w:r w:rsidR="000240A1">
        <w:t>6</w:t>
      </w:r>
      <w:r>
        <w:t>.</w:t>
      </w:r>
    </w:p>
    <w:p w14:paraId="7259F243" w14:textId="374723E6" w:rsidR="000C327B" w:rsidRDefault="000C327B" w:rsidP="000C327B">
      <w:pPr>
        <w:pStyle w:val="Overskrift2"/>
      </w:pPr>
      <w:bookmarkStart w:id="14" w:name="_Toc98835697"/>
      <w:r>
        <w:t>Offentlighet og taushetsplikt</w:t>
      </w:r>
      <w:bookmarkEnd w:id="14"/>
    </w:p>
    <w:p w14:paraId="7FAFDECF" w14:textId="43FC53AC" w:rsidR="000C327B" w:rsidRDefault="000C327B" w:rsidP="00D24A1A">
      <w:pPr>
        <w:jc w:val="both"/>
      </w:pPr>
      <w:r>
        <w:t xml:space="preserve">For allmennhetens innsyn i dokumenter knyttet til en offentlig anskaffelse gjelder offentleglova. </w:t>
      </w:r>
      <w:r w:rsidR="00A94B4D">
        <w:t>Oppdragsgiver</w:t>
      </w:r>
      <w:r>
        <w:t xml:space="preserve"> og dennes ansatte plikter å hindre at andre får adgang eller kjennskap til opplysninger om tekniske innretninger og fremgangsmåter eller drifts- og forretningsforhold det vil være av konkurransemessig betydning å hemmeligholde</w:t>
      </w:r>
      <w:bookmarkStart w:id="15" w:name="_Hlk116986748"/>
      <w:r>
        <w:t xml:space="preserve">, jf. FOA §§ 7-3 </w:t>
      </w:r>
      <w:bookmarkEnd w:id="15"/>
      <w:r>
        <w:t xml:space="preserve">og 7-4 og jf. </w:t>
      </w:r>
      <w:r w:rsidR="000877C9">
        <w:t>f</w:t>
      </w:r>
      <w:r>
        <w:t>orvaltningsloven § 13.</w:t>
      </w:r>
    </w:p>
    <w:p w14:paraId="4222B557" w14:textId="64B2203C" w:rsidR="00130538" w:rsidRDefault="00130538" w:rsidP="00D24A1A">
      <w:pPr>
        <w:jc w:val="both"/>
      </w:pPr>
      <w:r>
        <w:t xml:space="preserve">Ved begjæring om innsyn, gjennomfører oppdragsgiver en uavhengig vurdering av hvorvidt opplysninger er av en slik art at </w:t>
      </w:r>
      <w:r w:rsidR="00346E3E">
        <w:t>o</w:t>
      </w:r>
      <w:r>
        <w:t>ppdragsgiver plikter å unnta de fra offentlighet.</w:t>
      </w:r>
    </w:p>
    <w:p w14:paraId="1903AFC0" w14:textId="77777777" w:rsidR="000C327B" w:rsidRDefault="000C327B" w:rsidP="000C327B">
      <w:pPr>
        <w:pStyle w:val="Overskrift2"/>
      </w:pPr>
      <w:bookmarkStart w:id="16" w:name="_Toc98835698"/>
      <w:r>
        <w:t>Oppdatering av konkurransegrunnlaget og tilleggsopplysninger</w:t>
      </w:r>
      <w:bookmarkEnd w:id="16"/>
    </w:p>
    <w:p w14:paraId="25B86AB7" w14:textId="7F54CA70" w:rsidR="00D24A1A" w:rsidRDefault="00D24A1A" w:rsidP="00D24A1A">
      <w:pPr>
        <w:jc w:val="both"/>
        <w:rPr>
          <w:rFonts w:cstheme="minorHAnsi"/>
          <w:szCs w:val="24"/>
        </w:rPr>
      </w:pPr>
      <w:r w:rsidRPr="003C3722">
        <w:rPr>
          <w:rFonts w:cstheme="minorHAnsi"/>
          <w:szCs w:val="24"/>
        </w:rPr>
        <w:t xml:space="preserve">Eventuelle rettelser, suppleringer eller endringer av konkurransegrunnlaget, samt spørsmål til konkurransen med svar i anonymisert form, vil bli formidlet til </w:t>
      </w:r>
      <w:r>
        <w:rPr>
          <w:rFonts w:cstheme="minorHAnsi"/>
          <w:szCs w:val="24"/>
        </w:rPr>
        <w:t>leverandører gjennom oppdragsgivers KGV</w:t>
      </w:r>
      <w:r w:rsidRPr="003C3722">
        <w:rPr>
          <w:rFonts w:cstheme="minorHAnsi"/>
          <w:szCs w:val="24"/>
        </w:rPr>
        <w:t>. Dersom leverandøren finner at konkurransegrunnlaget ikke gir</w:t>
      </w:r>
      <w:r>
        <w:rPr>
          <w:rFonts w:cstheme="minorHAnsi"/>
          <w:szCs w:val="24"/>
        </w:rPr>
        <w:t xml:space="preserve"> tilstrekkelig veiledning, </w:t>
      </w:r>
      <w:r w:rsidRPr="003C3722">
        <w:rPr>
          <w:rFonts w:cstheme="minorHAnsi"/>
          <w:szCs w:val="24"/>
        </w:rPr>
        <w:t>er uklart,</w:t>
      </w:r>
      <w:r>
        <w:rPr>
          <w:rFonts w:cstheme="minorHAnsi"/>
          <w:szCs w:val="24"/>
        </w:rPr>
        <w:t xml:space="preserve"> eller oppdager feil i konkurransegrunnlaget, kan den</w:t>
      </w:r>
      <w:r w:rsidRPr="003C3722">
        <w:rPr>
          <w:rFonts w:cstheme="minorHAnsi"/>
          <w:szCs w:val="24"/>
        </w:rPr>
        <w:t xml:space="preserve"> skriftlig be om tilleggsopplysninger hos oppdragsgiver </w:t>
      </w:r>
      <w:r>
        <w:rPr>
          <w:rFonts w:cstheme="minorHAnsi"/>
          <w:szCs w:val="24"/>
        </w:rPr>
        <w:t>gjennom KGV.</w:t>
      </w:r>
    </w:p>
    <w:p w14:paraId="487783BB" w14:textId="0F6A3FAC" w:rsidR="00DB5AFE" w:rsidRPr="00871ABA" w:rsidRDefault="000C327B" w:rsidP="00D24A1A">
      <w:pPr>
        <w:jc w:val="both"/>
      </w:pPr>
      <w:r>
        <w:t xml:space="preserve">Skriftlig henvendelse om tilleggsopplysninger merkes med navnet på konkurransen og sendes til </w:t>
      </w:r>
      <w:r w:rsidR="00A94B4D">
        <w:t>oppdragsgiver</w:t>
      </w:r>
      <w:r>
        <w:t xml:space="preserve">s kontaktperson via </w:t>
      </w:r>
      <w:r w:rsidR="00D24A1A">
        <w:t>KGV</w:t>
      </w:r>
      <w:r>
        <w:t>, ref. punkt 2.2.</w:t>
      </w:r>
    </w:p>
    <w:p w14:paraId="4C6F4774" w14:textId="074B5197" w:rsidR="000C327B" w:rsidRDefault="00A94B4D" w:rsidP="000C327B">
      <w:pPr>
        <w:pStyle w:val="Overskrift2"/>
      </w:pPr>
      <w:bookmarkStart w:id="17" w:name="_Toc98835699"/>
      <w:r>
        <w:t>Oppdragsgiver</w:t>
      </w:r>
      <w:r w:rsidR="000C327B">
        <w:t>s forbehold</w:t>
      </w:r>
      <w:bookmarkEnd w:id="17"/>
    </w:p>
    <w:p w14:paraId="20DD6A21" w14:textId="183A8BCB" w:rsidR="00E753B3" w:rsidRDefault="00E753B3" w:rsidP="00DB5AFE">
      <w:pPr>
        <w:jc w:val="both"/>
      </w:pPr>
      <w:r>
        <w:t>Oppdragsgiver kan avlyse konkurransen dersom det foreligger saklig grunn. For eksempel vil følgende forhold alltid være saklig grunn til å avlyse konkurranse</w:t>
      </w:r>
      <w:r w:rsidR="00D75B1A">
        <w:t>n</w:t>
      </w:r>
      <w:r>
        <w:t>:</w:t>
      </w:r>
    </w:p>
    <w:p w14:paraId="2953D018" w14:textId="6E24F80C" w:rsidR="00613BBD" w:rsidRDefault="00537099" w:rsidP="00DB5AFE">
      <w:pPr>
        <w:pStyle w:val="Listeavsnitt"/>
        <w:numPr>
          <w:ilvl w:val="0"/>
          <w:numId w:val="2"/>
        </w:numPr>
        <w:jc w:val="both"/>
      </w:pPr>
      <w:r>
        <w:t xml:space="preserve">Manglende konkurranse. </w:t>
      </w:r>
    </w:p>
    <w:p w14:paraId="57D8A8A8" w14:textId="77777777" w:rsidR="00613BBD" w:rsidRDefault="000C327B" w:rsidP="00DB5AFE">
      <w:pPr>
        <w:pStyle w:val="Listeavsnitt"/>
        <w:numPr>
          <w:ilvl w:val="0"/>
          <w:numId w:val="2"/>
        </w:numPr>
        <w:jc w:val="both"/>
      </w:pPr>
      <w:r>
        <w:t xml:space="preserve">Endringer i </w:t>
      </w:r>
      <w:r w:rsidR="00C81787">
        <w:t>prosjektet</w:t>
      </w:r>
      <w:r>
        <w:t xml:space="preserve"> som følge av endrede økonomiske rammevilkår, organisatoriske endringer og kommunal aktivitet.</w:t>
      </w:r>
    </w:p>
    <w:p w14:paraId="54E91C93" w14:textId="559E4AC9" w:rsidR="00EF246C" w:rsidRDefault="00EF246C" w:rsidP="00DB5AFE">
      <w:pPr>
        <w:pStyle w:val="Listeavsnitt"/>
        <w:numPr>
          <w:ilvl w:val="0"/>
          <w:numId w:val="2"/>
        </w:numPr>
        <w:jc w:val="both"/>
      </w:pPr>
      <w:r>
        <w:t>Manglende økonomisk dekning</w:t>
      </w:r>
    </w:p>
    <w:p w14:paraId="6CDB62E1" w14:textId="77777777" w:rsidR="00425CF2" w:rsidRDefault="00425CF2" w:rsidP="00DB5AFE">
      <w:pPr>
        <w:spacing w:before="80" w:after="80"/>
        <w:jc w:val="both"/>
      </w:pPr>
      <w:r>
        <w:t>Av samme årsak kan planlagt oppstart av kontraktsarbeidene måtte bli justert.</w:t>
      </w:r>
    </w:p>
    <w:p w14:paraId="7D356971" w14:textId="41EF9FCE" w:rsidR="000F4EC6" w:rsidRDefault="00425CF2" w:rsidP="00DB5AFE">
      <w:pPr>
        <w:spacing w:before="80" w:after="80"/>
        <w:jc w:val="both"/>
      </w:pPr>
      <w:r>
        <w:t>Det gis ikke kompensasjon ved avlysning av konkurransen for overliggende årsaker</w:t>
      </w:r>
      <w:r w:rsidR="00450725">
        <w:t xml:space="preserve"> eller annen saklig grunn</w:t>
      </w:r>
      <w:r>
        <w:t>.</w:t>
      </w:r>
    </w:p>
    <w:p w14:paraId="02C93795" w14:textId="77777777" w:rsidR="00E1461F" w:rsidRDefault="00E1461F" w:rsidP="005B7FD1">
      <w:bookmarkStart w:id="18" w:name="_Toc98835700"/>
    </w:p>
    <w:p w14:paraId="186F0EE9" w14:textId="77777777" w:rsidR="00E1461F" w:rsidRDefault="00E1461F" w:rsidP="005B7FD1"/>
    <w:p w14:paraId="1BC16122" w14:textId="77777777" w:rsidR="00E1461F" w:rsidRDefault="00E1461F" w:rsidP="005B7FD1"/>
    <w:p w14:paraId="6D348F61" w14:textId="2085F646" w:rsidR="00DB5AFE" w:rsidRDefault="00DB5AFE" w:rsidP="00EF3C61">
      <w:pPr>
        <w:pStyle w:val="Listeavsnitt"/>
        <w:numPr>
          <w:ilvl w:val="0"/>
          <w:numId w:val="33"/>
        </w:numPr>
      </w:pPr>
      <w:r>
        <w:br w:type="page"/>
      </w:r>
    </w:p>
    <w:p w14:paraId="043FEDF8" w14:textId="31872F1C" w:rsidR="00644779" w:rsidRDefault="009B354D" w:rsidP="00DB5AFE">
      <w:pPr>
        <w:pStyle w:val="Overskrift1"/>
        <w:numPr>
          <w:ilvl w:val="0"/>
          <w:numId w:val="29"/>
        </w:numPr>
        <w:spacing w:before="240"/>
      </w:pPr>
      <w:r>
        <w:lastRenderedPageBreak/>
        <w:t>Prekvalifisering</w:t>
      </w:r>
    </w:p>
    <w:p w14:paraId="250E22E2" w14:textId="77777777" w:rsidR="00F16404" w:rsidRDefault="009B354D" w:rsidP="00BF47D1">
      <w:pPr>
        <w:jc w:val="both"/>
      </w:pPr>
      <w:r>
        <w:t xml:space="preserve">Oppdragsgiver har i dette kapitlet samlet </w:t>
      </w:r>
      <w:r w:rsidR="000101FD">
        <w:t xml:space="preserve">informasjon om krav og prosedyre for prekvalifisering. </w:t>
      </w:r>
    </w:p>
    <w:p w14:paraId="2C3106A3" w14:textId="77777777" w:rsidR="00520CC9" w:rsidRDefault="00AC6682" w:rsidP="00BF47D1">
      <w:pPr>
        <w:jc w:val="both"/>
      </w:pPr>
      <w:r>
        <w:t>For å delta i prekvalifiseringen må leverandør levere</w:t>
      </w:r>
      <w:r w:rsidR="00520CC9">
        <w:t>:</w:t>
      </w:r>
      <w:r>
        <w:t xml:space="preserve"> </w:t>
      </w:r>
    </w:p>
    <w:p w14:paraId="1D07C0DA" w14:textId="77777777" w:rsidR="00520CC9" w:rsidRDefault="00AC6682" w:rsidP="00520CC9">
      <w:pPr>
        <w:pStyle w:val="Listeavsnitt"/>
        <w:numPr>
          <w:ilvl w:val="0"/>
          <w:numId w:val="34"/>
        </w:numPr>
        <w:jc w:val="both"/>
      </w:pPr>
      <w:r>
        <w:t xml:space="preserve">utfylt ESPD-skjema i henhold til </w:t>
      </w:r>
      <w:r w:rsidR="00CD1419">
        <w:t xml:space="preserve">instruksene i konkurransegrunnlagets punkt 3.1 med underpunkter, </w:t>
      </w:r>
    </w:p>
    <w:p w14:paraId="7DF2158B" w14:textId="77777777" w:rsidR="00520CC9" w:rsidRDefault="00CD1419" w:rsidP="00520CC9">
      <w:pPr>
        <w:pStyle w:val="Listeavsnitt"/>
        <w:numPr>
          <w:ilvl w:val="0"/>
          <w:numId w:val="34"/>
        </w:numPr>
        <w:jc w:val="both"/>
      </w:pPr>
      <w:r>
        <w:t>levere dokumentasjon på oppfyllelse av kvalifikasjonskravene</w:t>
      </w:r>
      <w:r w:rsidR="00F16404">
        <w:t xml:space="preserve"> i henhold til konkurransegrunnlagets punkt 3.2 med underpunkter, og </w:t>
      </w:r>
    </w:p>
    <w:p w14:paraId="6DB1748D" w14:textId="4D7E3633" w:rsidR="009B354D" w:rsidRDefault="00F16404" w:rsidP="00520CC9">
      <w:pPr>
        <w:pStyle w:val="Listeavsnitt"/>
        <w:numPr>
          <w:ilvl w:val="0"/>
          <w:numId w:val="34"/>
        </w:numPr>
        <w:jc w:val="both"/>
      </w:pPr>
      <w:r>
        <w:t>levere utfylt vedlegg 6 – Utfyllingsskjema for referanseoppdrag</w:t>
      </w:r>
      <w:r w:rsidR="00CD1419">
        <w:t xml:space="preserve">. </w:t>
      </w:r>
    </w:p>
    <w:p w14:paraId="38DE9714" w14:textId="4B317F97" w:rsidR="000101FD" w:rsidRDefault="00F16404" w:rsidP="00520CC9">
      <w:pPr>
        <w:jc w:val="both"/>
      </w:pPr>
      <w:r>
        <w:t xml:space="preserve">Leverandører som leverer denne </w:t>
      </w:r>
      <w:r w:rsidR="00520CC9">
        <w:t>dokumentasjonen,</w:t>
      </w:r>
      <w:r>
        <w:t xml:space="preserve"> vil bli vurdert i henhold til instruksene i konkurransegrunnlagets punkt 3.3 og 3.4. </w:t>
      </w:r>
    </w:p>
    <w:p w14:paraId="0F6D96DC" w14:textId="77777777" w:rsidR="00520CC9" w:rsidRPr="009B354D" w:rsidRDefault="00520CC9" w:rsidP="00520CC9">
      <w:pPr>
        <w:jc w:val="both"/>
      </w:pPr>
    </w:p>
    <w:p w14:paraId="5003F0C3" w14:textId="14BEB775" w:rsidR="00D306E8" w:rsidRPr="00D306E8" w:rsidRDefault="000101FD" w:rsidP="00B61A0D">
      <w:pPr>
        <w:pStyle w:val="Overskrift2"/>
      </w:pPr>
      <w:r w:rsidRPr="00CC7F1F">
        <w:t>Det Europeiske egenerklæringsskjemaet (ESPD)</w:t>
      </w:r>
    </w:p>
    <w:p w14:paraId="6B45FF8B" w14:textId="7489782D" w:rsidR="000101FD" w:rsidRDefault="00D306E8" w:rsidP="00D306E8">
      <w:pPr>
        <w:pStyle w:val="Overskrift3"/>
      </w:pPr>
      <w:r>
        <w:t xml:space="preserve">3.1.1 </w:t>
      </w:r>
      <w:r w:rsidR="000101FD">
        <w:t>Generelt om ESPD</w:t>
      </w:r>
    </w:p>
    <w:p w14:paraId="77697346" w14:textId="77777777" w:rsidR="000101FD" w:rsidRDefault="000101FD" w:rsidP="00AC6682">
      <w:pPr>
        <w:jc w:val="both"/>
      </w:pPr>
      <w:r w:rsidRPr="00FF615C">
        <w:t xml:space="preserve">ESPD-egenerklæringsskjemaet er foreløpig dokumentasjon </w:t>
      </w:r>
      <w:r>
        <w:t>for</w:t>
      </w:r>
      <w:r w:rsidRPr="00FF615C">
        <w:t xml:space="preserve"> at leverandøren oppfyller kvalifikasjonskravene, at det ikke foreligger grunner for avvisning og at leverandøren oppfyller eventuelle utvelgelseskriterier.</w:t>
      </w:r>
    </w:p>
    <w:p w14:paraId="23784755" w14:textId="77777777" w:rsidR="000101FD" w:rsidRDefault="000101FD" w:rsidP="00AC6682">
      <w:pPr>
        <w:jc w:val="both"/>
      </w:pPr>
      <w:r w:rsidRPr="00433EFF">
        <w:t xml:space="preserve">For å få delta i konkurransen må </w:t>
      </w:r>
      <w:r>
        <w:t>leverandør</w:t>
      </w:r>
      <w:r w:rsidRPr="00433EFF">
        <w:t xml:space="preserve"> fylle ut det elektroniske </w:t>
      </w:r>
      <w:r w:rsidRPr="00391FEC">
        <w:t>ESPD-skjemaet</w:t>
      </w:r>
      <w:r w:rsidRPr="007B23DD">
        <w:t xml:space="preserve"> og bekrefte oppfyllelse av samtlige kvalifikasjonskrav, samt at det ikke foreligger andre grunner til avvisning. </w:t>
      </w:r>
    </w:p>
    <w:p w14:paraId="585547F1" w14:textId="77777777" w:rsidR="000101FD" w:rsidRDefault="000101FD" w:rsidP="00AC6682">
      <w:pPr>
        <w:jc w:val="both"/>
      </w:pPr>
      <w:r w:rsidRPr="00B12F9F">
        <w:rPr>
          <w:b/>
          <w:bCs/>
        </w:rPr>
        <w:t>Skjemaet skal leveres sammen med</w:t>
      </w:r>
      <w:r>
        <w:rPr>
          <w:b/>
          <w:bCs/>
        </w:rPr>
        <w:t xml:space="preserve"> kvalifikasjonssøknaden</w:t>
      </w:r>
      <w:r>
        <w:t>.</w:t>
      </w:r>
    </w:p>
    <w:p w14:paraId="5AB5CE01" w14:textId="77777777" w:rsidR="000101FD" w:rsidRPr="008C44C4" w:rsidRDefault="000101FD" w:rsidP="00AC6682">
      <w:pPr>
        <w:jc w:val="both"/>
      </w:pPr>
      <w:r w:rsidRPr="00794729">
        <w:t xml:space="preserve">ESPD-forespørsel for aktuell konkurranse finnes i </w:t>
      </w:r>
      <w:r>
        <w:t>EU-Supply</w:t>
      </w:r>
      <w:r w:rsidRPr="00794729">
        <w:t xml:space="preserve"> og lastes ned ved å klikke </w:t>
      </w:r>
      <w:r w:rsidRPr="00794729">
        <w:rPr>
          <w:i/>
        </w:rPr>
        <w:t>«Eksporter</w:t>
      </w:r>
      <w:r w:rsidRPr="00794729">
        <w:t xml:space="preserve"> </w:t>
      </w:r>
      <w:r w:rsidRPr="00794729">
        <w:rPr>
          <w:i/>
        </w:rPr>
        <w:t>ESPD-forespørsel»</w:t>
      </w:r>
      <w:r w:rsidRPr="00794729">
        <w:t>.</w:t>
      </w:r>
      <w:r>
        <w:t xml:space="preserve"> </w:t>
      </w:r>
      <w:r w:rsidRPr="007E0A08">
        <w:t>Dersom en leverandør støtter seg på kapasiteten til andre virksomheter, skal virksomhetene levere separate egenerklæringer.</w:t>
      </w:r>
    </w:p>
    <w:p w14:paraId="0BACD3F5" w14:textId="5F4AE8E8" w:rsidR="000101FD" w:rsidRDefault="00B61A0D" w:rsidP="00D306E8">
      <w:pPr>
        <w:pStyle w:val="Overskrift3"/>
      </w:pPr>
      <w:r>
        <w:t xml:space="preserve">3.1.2 </w:t>
      </w:r>
      <w:r w:rsidR="000101FD">
        <w:t>Nasjonale avvisningsgrunner</w:t>
      </w:r>
    </w:p>
    <w:p w14:paraId="004C1E72" w14:textId="77777777" w:rsidR="000101FD" w:rsidRDefault="000101FD" w:rsidP="000101FD">
      <w:pPr>
        <w:jc w:val="both"/>
      </w:pPr>
      <w:r w:rsidRPr="00C864AB">
        <w:t xml:space="preserve">I henhold til ESPD del III: Avvisningsgrunner, seksjon D: «Andre avvisningsgrunner som er fastsatt i den nasjonale lovgivingen i </w:t>
      </w:r>
      <w:r>
        <w:t>oppdragsgiver</w:t>
      </w:r>
      <w:r w:rsidRPr="00C864AB">
        <w:t>ens medlemsstat»</w:t>
      </w:r>
      <w:r>
        <w:t>.</w:t>
      </w:r>
      <w:r w:rsidRPr="00C864AB">
        <w:t xml:space="preserve"> </w:t>
      </w:r>
      <w:r>
        <w:t>D</w:t>
      </w:r>
      <w:r w:rsidRPr="00C864AB">
        <w:t xml:space="preserve">e norske anskaffelsesreglene går lenger enn hva som følger av avvisningsgrunnene angitt i EUs direktiv om offentlige anskaffelser og i standardskjemaet for ESPD. </w:t>
      </w:r>
      <w:r>
        <w:t>Det presiseres derfor at i</w:t>
      </w:r>
      <w:r w:rsidRPr="00C864AB">
        <w:t xml:space="preserve"> denne konkurransen gje</w:t>
      </w:r>
      <w:r>
        <w:t>lder og alle avvisningsgrunnene i anskaffelsesforskriften</w:t>
      </w:r>
      <w:r w:rsidRPr="00C864AB">
        <w:t xml:space="preserve"> § 2</w:t>
      </w:r>
      <w:r>
        <w:t>4</w:t>
      </w:r>
      <w:r w:rsidRPr="00C864AB">
        <w:t>-2</w:t>
      </w:r>
      <w:r>
        <w:t>, inkludert de rent nasjonale avvisningsgrunnene</w:t>
      </w:r>
      <w:r w:rsidRPr="00C864AB">
        <w:t>.</w:t>
      </w:r>
    </w:p>
    <w:p w14:paraId="0338B6FC" w14:textId="77777777" w:rsidR="000101FD" w:rsidRDefault="000101FD" w:rsidP="000101FD">
      <w:pPr>
        <w:jc w:val="both"/>
      </w:pPr>
      <w:r>
        <w:t xml:space="preserve">Følgende av avvisningsgrunnene i anskaffelsesforskriften § 24-2 er rent </w:t>
      </w:r>
      <w:r w:rsidRPr="008125C4">
        <w:t>nasjonale</w:t>
      </w:r>
      <w:r>
        <w:t xml:space="preserve"> avvisningsgrunner:</w:t>
      </w:r>
    </w:p>
    <w:p w14:paraId="31D0A489" w14:textId="77777777" w:rsidR="000101FD" w:rsidRDefault="000101FD" w:rsidP="000101FD">
      <w:pPr>
        <w:pStyle w:val="Listeavsnitt"/>
        <w:numPr>
          <w:ilvl w:val="0"/>
          <w:numId w:val="4"/>
        </w:numPr>
        <w:jc w:val="both"/>
      </w:pPr>
      <w:r>
        <w:t>§ 24-2(2). I denne bestemmelsen</w:t>
      </w:r>
      <w:r w:rsidRPr="009527F6">
        <w:t xml:space="preserve"> er</w:t>
      </w:r>
      <w:r>
        <w:t xml:space="preserve"> det</w:t>
      </w:r>
      <w:r w:rsidRPr="009527F6">
        <w:t xml:space="preserve"> angitt at </w:t>
      </w:r>
      <w:r>
        <w:t>oppdragsgiver</w:t>
      </w:r>
      <w:r w:rsidRPr="009527F6">
        <w:t xml:space="preserve"> skal avvise en leverandør når han er kjent med at leverandøren er rettskraftig dømt eller har vedtatt et forelegg for de angitte straffbare forholdene. Kravet til at </w:t>
      </w:r>
      <w:r>
        <w:t>oppdragsgiver</w:t>
      </w:r>
      <w:r w:rsidRPr="009527F6">
        <w:t xml:space="preserve"> skal avvise leverandører som har vedtatt forelegg for de angitte straffbare forholdene er et særnorsk krav.</w:t>
      </w:r>
    </w:p>
    <w:p w14:paraId="2C44EC75" w14:textId="77777777" w:rsidR="000101FD" w:rsidRDefault="000101FD" w:rsidP="000101FD">
      <w:pPr>
        <w:pStyle w:val="Listeavsnitt"/>
        <w:numPr>
          <w:ilvl w:val="0"/>
          <w:numId w:val="4"/>
        </w:numPr>
        <w:jc w:val="both"/>
      </w:pPr>
      <w:r>
        <w:t xml:space="preserve">§ 24-2(3) i. </w:t>
      </w:r>
      <w:r w:rsidRPr="009527F6">
        <w:t xml:space="preserve">Avvisningsgrunnen i </w:t>
      </w:r>
      <w:r>
        <w:t>ESPD skjemaet</w:t>
      </w:r>
      <w:r w:rsidRPr="009527F6">
        <w:t xml:space="preserve"> gjelder kun alvorlige feil i yrkesutøvelsen, mens den norske avvisningsgrunnen også omfatter andre alvorlige feil som kan medføre tvil om leverandørens yrkesmessige integritet.</w:t>
      </w:r>
    </w:p>
    <w:p w14:paraId="302BC7BF" w14:textId="77777777" w:rsidR="00520CC9" w:rsidRDefault="00520CC9" w:rsidP="00520CC9">
      <w:pPr>
        <w:ind w:left="360"/>
        <w:jc w:val="both"/>
      </w:pPr>
    </w:p>
    <w:p w14:paraId="3A6415F7" w14:textId="77777777" w:rsidR="00520CC9" w:rsidRDefault="00520CC9" w:rsidP="00520CC9">
      <w:pPr>
        <w:ind w:left="360"/>
        <w:jc w:val="both"/>
      </w:pPr>
    </w:p>
    <w:p w14:paraId="6B301024" w14:textId="40E87990" w:rsidR="000101FD" w:rsidRDefault="00B61A0D" w:rsidP="00B61A0D">
      <w:pPr>
        <w:pStyle w:val="Overskrift3"/>
      </w:pPr>
      <w:r>
        <w:lastRenderedPageBreak/>
        <w:t xml:space="preserve">3.1.3 </w:t>
      </w:r>
      <w:r w:rsidR="000101FD">
        <w:t>Samlet angivelse for alle kvalifikasjonskrav i ESPD skjemaet</w:t>
      </w:r>
    </w:p>
    <w:p w14:paraId="14A2AC02" w14:textId="7C668E66" w:rsidR="00B61A0D" w:rsidRDefault="000101FD" w:rsidP="00AC6682">
      <w:pPr>
        <w:jc w:val="both"/>
      </w:pPr>
      <w:r w:rsidRPr="00D5673D">
        <w:t xml:space="preserve">I denne konkurransen </w:t>
      </w:r>
      <w:r>
        <w:t>gir</w:t>
      </w:r>
      <w:r w:rsidRPr="00D5673D">
        <w:t xml:space="preserve"> leverandørene</w:t>
      </w:r>
      <w:r>
        <w:t xml:space="preserve"> i ESPD skjemaet</w:t>
      </w:r>
      <w:r w:rsidRPr="00D5673D">
        <w:t xml:space="preserve"> en samlet erklæring om at</w:t>
      </w:r>
      <w:r>
        <w:t xml:space="preserve"> samtlige av kvalifikasjonskravene som </w:t>
      </w:r>
      <w:proofErr w:type="gramStart"/>
      <w:r>
        <w:t>fremkommer</w:t>
      </w:r>
      <w:proofErr w:type="gramEnd"/>
      <w:r>
        <w:t xml:space="preserve"> av dette konkurransegrunnlaget oppfylles. Dette gjøres i ESPD skjemaets del IV seksjon a.</w:t>
      </w:r>
    </w:p>
    <w:p w14:paraId="0571CB7B" w14:textId="77777777" w:rsidR="00B61A0D" w:rsidRDefault="00B61A0D" w:rsidP="000101FD">
      <w:pPr>
        <w:pStyle w:val="Overskrift1"/>
        <w:sectPr w:rsidR="00B61A0D" w:rsidSect="00AE297C">
          <w:headerReference w:type="default" r:id="rId13"/>
          <w:footerReference w:type="default" r:id="rId14"/>
          <w:pgSz w:w="11906" w:h="16838"/>
          <w:pgMar w:top="1417" w:right="1417" w:bottom="1417" w:left="1417" w:header="708" w:footer="708" w:gutter="0"/>
          <w:cols w:space="708"/>
          <w:titlePg/>
          <w:docGrid w:linePitch="360"/>
        </w:sectPr>
      </w:pPr>
    </w:p>
    <w:p w14:paraId="5B7D553D" w14:textId="77777777" w:rsidR="000101FD" w:rsidRPr="00631CC8" w:rsidRDefault="000101FD" w:rsidP="00B61A0D">
      <w:pPr>
        <w:pStyle w:val="Overskrift2"/>
      </w:pPr>
      <w:r w:rsidRPr="00631CC8">
        <w:lastRenderedPageBreak/>
        <w:t>Kvalifikasjonskrav</w:t>
      </w:r>
    </w:p>
    <w:p w14:paraId="723BE238" w14:textId="77777777" w:rsidR="000101FD" w:rsidRDefault="000101FD" w:rsidP="00AC6682">
      <w:pPr>
        <w:jc w:val="both"/>
      </w:pPr>
      <w:r>
        <w:t xml:space="preserve">Formålet med å stille minimumskrav til leverandørs kvalifikasjoner er å sikre at leverandør er i stand til å oppfylle avtalen i hele avtaleperioden. Leverandør vil bli avvist dersom dokumentasjon viser at dette ikke er sannsynlig. Dersom leverandør er klar over at opplysninger tilknyttet kvalifikasjonskravene kan medføre tvil om leverandørs evne til å oppfylle en avtale, bør relevant tilleggsinformasjon legges ved tilbudet. </w:t>
      </w:r>
      <w:r w:rsidRPr="001A3F21">
        <w:t xml:space="preserve">Det legges til grunn at vilkårene i kvalifikasjonskravene er oppfylt i avtaleperioden og at dette kan dokumenteres på forespørsel fra </w:t>
      </w:r>
      <w:r>
        <w:t>o</w:t>
      </w:r>
      <w:r w:rsidRPr="001A3F21">
        <w:t>ppdragsgiver.</w:t>
      </w:r>
    </w:p>
    <w:p w14:paraId="7E626F1B" w14:textId="77777777" w:rsidR="000101FD" w:rsidRDefault="000101FD" w:rsidP="00AC6682">
      <w:pPr>
        <w:jc w:val="both"/>
      </w:pPr>
      <w:r>
        <w:t xml:space="preserve">Eventuelle forbehold/avvik til konkurransegrunnlaget med vedlegg skal </w:t>
      </w:r>
      <w:proofErr w:type="gramStart"/>
      <w:r>
        <w:t>fremgå</w:t>
      </w:r>
      <w:proofErr w:type="gramEnd"/>
      <w:r>
        <w:t xml:space="preserve"> av tilbudet.</w:t>
      </w:r>
    </w:p>
    <w:p w14:paraId="214D6D40" w14:textId="6DE548A2" w:rsidR="000101FD" w:rsidRDefault="00B61A0D" w:rsidP="00B61A0D">
      <w:pPr>
        <w:pStyle w:val="Overskrift3"/>
      </w:pPr>
      <w:r>
        <w:t xml:space="preserve">3.2.1 </w:t>
      </w:r>
      <w:r w:rsidR="000101FD">
        <w:t>Skatteattest</w:t>
      </w:r>
    </w:p>
    <w:tbl>
      <w:tblPr>
        <w:tblStyle w:val="Tabellrutenett"/>
        <w:tblW w:w="0" w:type="auto"/>
        <w:tblLook w:val="04A0" w:firstRow="1" w:lastRow="0" w:firstColumn="1" w:lastColumn="0" w:noHBand="0" w:noVBand="1"/>
      </w:tblPr>
      <w:tblGrid>
        <w:gridCol w:w="2689"/>
        <w:gridCol w:w="6373"/>
      </w:tblGrid>
      <w:tr w:rsidR="000101FD" w14:paraId="434D5F13" w14:textId="77777777" w:rsidTr="004771E6">
        <w:tc>
          <w:tcPr>
            <w:tcW w:w="2689" w:type="dxa"/>
            <w:shd w:val="clear" w:color="auto" w:fill="A8D08D" w:themeFill="accent6" w:themeFillTint="99"/>
          </w:tcPr>
          <w:p w14:paraId="3264EF44" w14:textId="77777777" w:rsidR="000101FD" w:rsidRPr="00A46B72" w:rsidRDefault="000101FD" w:rsidP="004771E6">
            <w:pPr>
              <w:rPr>
                <w:b/>
              </w:rPr>
            </w:pPr>
            <w:r w:rsidRPr="00A46B72">
              <w:rPr>
                <w:b/>
              </w:rPr>
              <w:t>Kvalifikasjonskrav</w:t>
            </w:r>
          </w:p>
        </w:tc>
        <w:tc>
          <w:tcPr>
            <w:tcW w:w="6373" w:type="dxa"/>
            <w:shd w:val="clear" w:color="auto" w:fill="A8D08D" w:themeFill="accent6" w:themeFillTint="99"/>
          </w:tcPr>
          <w:p w14:paraId="653BD453" w14:textId="77777777" w:rsidR="000101FD" w:rsidRPr="00A46B72" w:rsidRDefault="000101FD" w:rsidP="004771E6">
            <w:pPr>
              <w:rPr>
                <w:b/>
              </w:rPr>
            </w:pPr>
            <w:r w:rsidRPr="00A46B72">
              <w:rPr>
                <w:b/>
              </w:rPr>
              <w:t>Dokumentasjonskrav</w:t>
            </w:r>
          </w:p>
        </w:tc>
      </w:tr>
      <w:tr w:rsidR="000101FD" w14:paraId="22D1FD33" w14:textId="77777777" w:rsidTr="004771E6">
        <w:tc>
          <w:tcPr>
            <w:tcW w:w="2689" w:type="dxa"/>
          </w:tcPr>
          <w:p w14:paraId="0A453D76" w14:textId="77777777" w:rsidR="000101FD" w:rsidRDefault="000101FD" w:rsidP="004771E6">
            <w:r>
              <w:t>Leverandøren skal ikke ha vesentlige restanser for skatt og merverdiavgift eller det skal foreligge en godkjent nedbetalingsplan.</w:t>
            </w:r>
          </w:p>
        </w:tc>
        <w:tc>
          <w:tcPr>
            <w:tcW w:w="6373" w:type="dxa"/>
          </w:tcPr>
          <w:p w14:paraId="1D539E61" w14:textId="77777777" w:rsidR="000101FD" w:rsidRPr="0051172C" w:rsidRDefault="000101FD" w:rsidP="004771E6">
            <w:r w:rsidRPr="0051172C">
              <w:t xml:space="preserve">Norske foretak: Skatte- og </w:t>
            </w:r>
            <w:proofErr w:type="spellStart"/>
            <w:r w:rsidRPr="0051172C">
              <w:t>merverdiavgiftsattest</w:t>
            </w:r>
            <w:proofErr w:type="spellEnd"/>
            <w:r w:rsidRPr="0051172C">
              <w:t xml:space="preserve">, ikke eldre enn 6 måneder regnet fra tilbudsfristens utløp </w:t>
            </w:r>
            <w:r w:rsidRPr="003912BB">
              <w:rPr>
                <w:rFonts w:cstheme="minorHAnsi"/>
              </w:rPr>
              <w:t>(</w:t>
            </w:r>
            <w:proofErr w:type="spellStart"/>
            <w:r>
              <w:fldChar w:fldCharType="begin"/>
            </w:r>
            <w:r>
              <w:instrText>HYPERLINK "https://www.altinn.no/skjemaoversikt/skatteetaten/attestbestilling-/"</w:instrText>
            </w:r>
            <w:r>
              <w:fldChar w:fldCharType="separate"/>
            </w:r>
            <w:r w:rsidRPr="003912BB">
              <w:rPr>
                <w:rStyle w:val="Hyperkobling"/>
                <w:rFonts w:eastAsiaTheme="majorEastAsia" w:cstheme="minorHAnsi"/>
              </w:rPr>
              <w:t>Altinn</w:t>
            </w:r>
            <w:proofErr w:type="spellEnd"/>
            <w:r w:rsidRPr="003912BB">
              <w:rPr>
                <w:rStyle w:val="Hyperkobling"/>
                <w:rFonts w:eastAsiaTheme="majorEastAsia" w:cstheme="minorHAnsi"/>
              </w:rPr>
              <w:t xml:space="preserve"> - Attestbestilling</w:t>
            </w:r>
            <w:r>
              <w:fldChar w:fldCharType="end"/>
            </w:r>
            <w:r w:rsidRPr="003912BB">
              <w:rPr>
                <w:rFonts w:cstheme="minorHAnsi"/>
              </w:rPr>
              <w:t>)</w:t>
            </w:r>
            <w:r w:rsidRPr="003912BB">
              <w:br/>
            </w:r>
          </w:p>
          <w:p w14:paraId="2BEF9FCB" w14:textId="77777777" w:rsidR="000101FD" w:rsidRDefault="000101FD" w:rsidP="004771E6">
            <w:r w:rsidRPr="0051172C">
              <w:t xml:space="preserve">Utenlandske foretak: Attest utstedt av vedkommende myndighet i leverandørs hjemstat som bekrefter at foretaket har oppfylt sine forpliktelser </w:t>
            </w:r>
            <w:proofErr w:type="gramStart"/>
            <w:r w:rsidRPr="0051172C">
              <w:t>vedrørende</w:t>
            </w:r>
            <w:proofErr w:type="gramEnd"/>
            <w:r w:rsidRPr="0051172C">
              <w:t xml:space="preserve"> skatte- og merverdiavgiftinnbetalinger. Attest skal ikke være eldre enn 6 måneder regnet fra tilbudsfristens utløp.</w:t>
            </w:r>
          </w:p>
        </w:tc>
      </w:tr>
    </w:tbl>
    <w:p w14:paraId="6CEB47D2" w14:textId="4C7592F7" w:rsidR="000101FD" w:rsidRPr="00B61A0D" w:rsidRDefault="00B61A0D" w:rsidP="00B61A0D">
      <w:pPr>
        <w:pStyle w:val="Overskrift3"/>
      </w:pPr>
      <w:r>
        <w:t xml:space="preserve">3.2.2 </w:t>
      </w:r>
      <w:r w:rsidR="000101FD" w:rsidRPr="00B61A0D">
        <w:t>Leverandørens organisatoriske og juridiske stilling</w:t>
      </w:r>
    </w:p>
    <w:tbl>
      <w:tblPr>
        <w:tblStyle w:val="Tabellrutenett"/>
        <w:tblW w:w="0" w:type="auto"/>
        <w:tblLook w:val="04A0" w:firstRow="1" w:lastRow="0" w:firstColumn="1" w:lastColumn="0" w:noHBand="0" w:noVBand="1"/>
      </w:tblPr>
      <w:tblGrid>
        <w:gridCol w:w="2689"/>
        <w:gridCol w:w="6373"/>
      </w:tblGrid>
      <w:tr w:rsidR="000101FD" w14:paraId="0D84AAF2" w14:textId="77777777" w:rsidTr="004771E6">
        <w:tc>
          <w:tcPr>
            <w:tcW w:w="2689" w:type="dxa"/>
            <w:shd w:val="clear" w:color="auto" w:fill="A8D08D" w:themeFill="accent6" w:themeFillTint="99"/>
          </w:tcPr>
          <w:p w14:paraId="192F2945" w14:textId="77777777" w:rsidR="000101FD" w:rsidRPr="00A46B72" w:rsidRDefault="000101FD" w:rsidP="004771E6">
            <w:pPr>
              <w:rPr>
                <w:b/>
              </w:rPr>
            </w:pPr>
            <w:r w:rsidRPr="00A46B72">
              <w:rPr>
                <w:b/>
              </w:rPr>
              <w:t>Kvalifikasjonskrav</w:t>
            </w:r>
          </w:p>
        </w:tc>
        <w:tc>
          <w:tcPr>
            <w:tcW w:w="6373" w:type="dxa"/>
            <w:shd w:val="clear" w:color="auto" w:fill="A8D08D" w:themeFill="accent6" w:themeFillTint="99"/>
          </w:tcPr>
          <w:p w14:paraId="414EF7C9" w14:textId="77777777" w:rsidR="000101FD" w:rsidRPr="00A46B72" w:rsidRDefault="000101FD" w:rsidP="004771E6">
            <w:pPr>
              <w:rPr>
                <w:b/>
              </w:rPr>
            </w:pPr>
            <w:r w:rsidRPr="00A46B72">
              <w:rPr>
                <w:b/>
              </w:rPr>
              <w:t>Dokumentasjonskrav</w:t>
            </w:r>
          </w:p>
        </w:tc>
      </w:tr>
      <w:tr w:rsidR="000101FD" w14:paraId="02C48C67" w14:textId="77777777" w:rsidTr="004771E6">
        <w:tc>
          <w:tcPr>
            <w:tcW w:w="2689" w:type="dxa"/>
          </w:tcPr>
          <w:p w14:paraId="359EBFFC" w14:textId="77777777" w:rsidR="000101FD" w:rsidRDefault="000101FD" w:rsidP="004771E6">
            <w:r>
              <w:t>Leverandøren skal være registrert i et foretaksregister, faglig register eller et handelsregister i den staten leverandøren er etablert.</w:t>
            </w:r>
          </w:p>
        </w:tc>
        <w:tc>
          <w:tcPr>
            <w:tcW w:w="6373" w:type="dxa"/>
          </w:tcPr>
          <w:p w14:paraId="2637F79F" w14:textId="77777777" w:rsidR="000101FD" w:rsidRDefault="000101FD" w:rsidP="000101FD">
            <w:pPr>
              <w:pStyle w:val="Listeavsnitt"/>
              <w:numPr>
                <w:ilvl w:val="0"/>
                <w:numId w:val="3"/>
              </w:numPr>
            </w:pPr>
            <w:r>
              <w:t>Norske selskaper: Firmaattest fra Foretaksregisteret i Brønnøysund.</w:t>
            </w:r>
          </w:p>
          <w:p w14:paraId="4C2356C4" w14:textId="77777777" w:rsidR="000101FD" w:rsidRDefault="000101FD" w:rsidP="000101FD">
            <w:pPr>
              <w:pStyle w:val="Listeavsnitt"/>
              <w:numPr>
                <w:ilvl w:val="0"/>
                <w:numId w:val="3"/>
              </w:numPr>
            </w:pPr>
            <w:r>
              <w:t>Utenlandske selskaper: Godtgjørelse på at selskapet er registrert i foretaksregister, faglig register eller et handelsregister i den staten leverandøren er etablert.</w:t>
            </w:r>
          </w:p>
        </w:tc>
      </w:tr>
    </w:tbl>
    <w:p w14:paraId="494AEDCF" w14:textId="18B26590" w:rsidR="000101FD" w:rsidRDefault="00B61A0D" w:rsidP="00B61A0D">
      <w:pPr>
        <w:pStyle w:val="Overskrift3"/>
      </w:pPr>
      <w:r>
        <w:t xml:space="preserve">3.2.3 </w:t>
      </w:r>
      <w:r w:rsidR="000101FD">
        <w:t>Leverandørens økonomiske og finansielle kapasitet</w:t>
      </w:r>
    </w:p>
    <w:tbl>
      <w:tblPr>
        <w:tblStyle w:val="Tabellrutenett"/>
        <w:tblW w:w="0" w:type="auto"/>
        <w:tblLook w:val="04A0" w:firstRow="1" w:lastRow="0" w:firstColumn="1" w:lastColumn="0" w:noHBand="0" w:noVBand="1"/>
      </w:tblPr>
      <w:tblGrid>
        <w:gridCol w:w="2689"/>
        <w:gridCol w:w="6373"/>
      </w:tblGrid>
      <w:tr w:rsidR="000101FD" w14:paraId="42012824" w14:textId="77777777" w:rsidTr="004771E6">
        <w:tc>
          <w:tcPr>
            <w:tcW w:w="2689" w:type="dxa"/>
            <w:shd w:val="clear" w:color="auto" w:fill="A8D08D" w:themeFill="accent6" w:themeFillTint="99"/>
          </w:tcPr>
          <w:p w14:paraId="5A92065A" w14:textId="77777777" w:rsidR="000101FD" w:rsidRPr="00A46B72" w:rsidRDefault="000101FD" w:rsidP="004771E6">
            <w:pPr>
              <w:rPr>
                <w:b/>
              </w:rPr>
            </w:pPr>
            <w:r w:rsidRPr="00A46B72">
              <w:rPr>
                <w:b/>
              </w:rPr>
              <w:t>Kvalifikasjonskrav</w:t>
            </w:r>
          </w:p>
        </w:tc>
        <w:tc>
          <w:tcPr>
            <w:tcW w:w="6373" w:type="dxa"/>
            <w:shd w:val="clear" w:color="auto" w:fill="A8D08D" w:themeFill="accent6" w:themeFillTint="99"/>
          </w:tcPr>
          <w:p w14:paraId="2F0A879C" w14:textId="77777777" w:rsidR="000101FD" w:rsidRPr="00A46B72" w:rsidRDefault="000101FD" w:rsidP="004771E6">
            <w:pPr>
              <w:rPr>
                <w:b/>
              </w:rPr>
            </w:pPr>
            <w:r w:rsidRPr="00A46B72">
              <w:rPr>
                <w:b/>
              </w:rPr>
              <w:t>Dokumentasjonskrav</w:t>
            </w:r>
          </w:p>
        </w:tc>
      </w:tr>
      <w:tr w:rsidR="000101FD" w14:paraId="01C14F1C" w14:textId="77777777" w:rsidTr="004771E6">
        <w:tc>
          <w:tcPr>
            <w:tcW w:w="2689" w:type="dxa"/>
          </w:tcPr>
          <w:p w14:paraId="416DB6F5" w14:textId="77777777" w:rsidR="000101FD" w:rsidRDefault="000101FD" w:rsidP="004771E6">
            <w:r w:rsidRPr="00667602">
              <w:rPr>
                <w:rFonts w:cstheme="minorHAnsi"/>
              </w:rPr>
              <w:t>Leverandøren skal ha tilstrekkelig økonomisk og finansiell kapasitet til å kunne utføre kontrakten. Leverandør må minimum oppnå</w:t>
            </w:r>
            <w:r>
              <w:rPr>
                <w:rFonts w:cstheme="minorHAnsi"/>
              </w:rPr>
              <w:t xml:space="preserve"> en</w:t>
            </w:r>
            <w:r w:rsidRPr="00667602">
              <w:rPr>
                <w:rFonts w:cstheme="minorHAnsi"/>
              </w:rPr>
              <w:t xml:space="preserve"> vurdering </w:t>
            </w:r>
            <w:r>
              <w:rPr>
                <w:rFonts w:cstheme="minorHAnsi"/>
              </w:rPr>
              <w:t>som «k</w:t>
            </w:r>
            <w:r w:rsidRPr="00667602">
              <w:rPr>
                <w:rFonts w:cstheme="minorHAnsi"/>
              </w:rPr>
              <w:t>redittverdig</w:t>
            </w:r>
            <w:r>
              <w:rPr>
                <w:rFonts w:cstheme="minorHAnsi"/>
              </w:rPr>
              <w:t xml:space="preserve">», </w:t>
            </w:r>
            <w:r>
              <w:t>det vil si at leverandøren må være i risikoklasse 5 eller høyere på Experians skala.</w:t>
            </w:r>
          </w:p>
        </w:tc>
        <w:tc>
          <w:tcPr>
            <w:tcW w:w="6373" w:type="dxa"/>
          </w:tcPr>
          <w:p w14:paraId="2910B297" w14:textId="77777777" w:rsidR="000101FD" w:rsidRDefault="000101FD" w:rsidP="004771E6">
            <w:r>
              <w:t>Norske firma:</w:t>
            </w:r>
          </w:p>
          <w:p w14:paraId="00A01FAE" w14:textId="77777777" w:rsidR="000101FD" w:rsidRDefault="000101FD" w:rsidP="004771E6">
            <w:pPr>
              <w:autoSpaceDE w:val="0"/>
              <w:autoSpaceDN w:val="0"/>
            </w:pPr>
            <w:r w:rsidRPr="002421F6">
              <w:t>Som dokumentasjon vil oppdragsgiver innhente kredittvurderingen Commercial Delphi Score fra Experian. Leverandøren må minimum oppnå vurdering</w:t>
            </w:r>
            <w:r>
              <w:t>en</w:t>
            </w:r>
            <w:r w:rsidRPr="002421F6">
              <w:t xml:space="preserve"> «</w:t>
            </w:r>
            <w:r>
              <w:t>K</w:t>
            </w:r>
            <w:r w:rsidRPr="002421F6">
              <w:t>redittverdig», det vil si at leverandøren må være i risikoklasse</w:t>
            </w:r>
            <w:r>
              <w:t xml:space="preserve"> som tilsvarer</w:t>
            </w:r>
            <w:r w:rsidRPr="002421F6">
              <w:t xml:space="preserve"> </w:t>
            </w:r>
            <w:r>
              <w:t>5</w:t>
            </w:r>
            <w:r w:rsidRPr="002421F6">
              <w:t xml:space="preserve"> eller høyere på Experians skala.</w:t>
            </w:r>
          </w:p>
          <w:p w14:paraId="19EBFB01" w14:textId="77777777" w:rsidR="000101FD" w:rsidRDefault="000101FD" w:rsidP="004771E6">
            <w:pPr>
              <w:autoSpaceDE w:val="0"/>
              <w:autoSpaceDN w:val="0"/>
            </w:pPr>
            <w:r w:rsidRPr="0062246B">
              <w:t>Leverandør forutsettes å ha gjort seg kjent med registrerte opplysninger om foretaket og samtykker ved sin inn</w:t>
            </w:r>
            <w:r w:rsidRPr="0062246B">
              <w:softHyphen/>
              <w:t>levering av tilbudet til at opplysningene innhentes og legges til grunn for vurder</w:t>
            </w:r>
            <w:r w:rsidRPr="0062246B">
              <w:softHyphen/>
              <w:t>ingen av leverandørens økonomiske forhold.</w:t>
            </w:r>
          </w:p>
          <w:p w14:paraId="0D090FF6" w14:textId="77777777" w:rsidR="000101FD" w:rsidRDefault="000101FD" w:rsidP="004771E6">
            <w:pPr>
              <w:autoSpaceDE w:val="0"/>
              <w:autoSpaceDN w:val="0"/>
            </w:pPr>
            <w:r w:rsidRPr="0062246B">
              <w:lastRenderedPageBreak/>
              <w:t>Leverandør kan ved innlevering av tilbud selv legge ved kredittvurdering fra anerkjent kreditt</w:t>
            </w:r>
            <w:r w:rsidRPr="0062246B">
              <w:softHyphen/>
              <w:t>vurderingsselskap som viser at leverandøren oppfyller kravet. Kredittvurderingen skal basere seg på siste tilgjengelige regnskap og skal være gjennomført av et selskap som har konsesjon til å drive med kredittopplysningsvirksomhet.</w:t>
            </w:r>
          </w:p>
          <w:p w14:paraId="2FB610FF" w14:textId="77777777" w:rsidR="000101FD" w:rsidRDefault="000101FD" w:rsidP="004771E6">
            <w:pPr>
              <w:autoSpaceDE w:val="0"/>
              <w:autoSpaceDN w:val="0"/>
            </w:pPr>
            <w:r w:rsidRPr="0062246B">
              <w:t>Dersom leverandøren har saklig grunn til ikke å fremlegge den dokumentasjon oppdragsgiver har krevd, kan han dokumentere sin økonomiske og finansielle kapasitet ved å fremlegge ethvert annet dokument som oppdragsgiver anser egnet.</w:t>
            </w:r>
          </w:p>
          <w:p w14:paraId="76B6C071" w14:textId="77777777" w:rsidR="000101FD" w:rsidRPr="0062246B" w:rsidRDefault="000101FD" w:rsidP="004771E6">
            <w:pPr>
              <w:autoSpaceDE w:val="0"/>
              <w:autoSpaceDN w:val="0"/>
            </w:pPr>
          </w:p>
          <w:p w14:paraId="5C01A147" w14:textId="77777777" w:rsidR="000101FD" w:rsidRDefault="000101FD" w:rsidP="004771E6">
            <w:pPr>
              <w:jc w:val="both"/>
            </w:pPr>
            <w:r>
              <w:t>Utenlandske firma</w:t>
            </w:r>
            <w:r w:rsidRPr="0062246B">
              <w:t xml:space="preserve">: </w:t>
            </w:r>
          </w:p>
          <w:p w14:paraId="45950A84" w14:textId="77777777" w:rsidR="000101FD" w:rsidRDefault="000101FD" w:rsidP="004771E6">
            <w:r>
              <w:t xml:space="preserve">Bes </w:t>
            </w:r>
            <w:r w:rsidRPr="0062246B">
              <w:t>legge ved kredittvurdering fra et anerkjent kredittvurderingsselskap som viser at leverandøren oppfyller kravet. Kredittvurderingen skal basere seg på siste tilgjengelige regnskap</w:t>
            </w:r>
            <w:r>
              <w:t xml:space="preserve"> </w:t>
            </w:r>
            <w:r w:rsidRPr="0062246B">
              <w:t>og skal være gjennomført av et selskap som har konsesjon til å drive med kredittopplysningsvirksomhet.</w:t>
            </w:r>
          </w:p>
        </w:tc>
      </w:tr>
    </w:tbl>
    <w:p w14:paraId="7004A0E3" w14:textId="49681F47" w:rsidR="000101FD" w:rsidRDefault="00B61A0D" w:rsidP="00B61A0D">
      <w:pPr>
        <w:pStyle w:val="Overskrift3"/>
      </w:pPr>
      <w:r>
        <w:lastRenderedPageBreak/>
        <w:t xml:space="preserve">3.2.4 </w:t>
      </w:r>
      <w:r w:rsidR="000101FD">
        <w:t>Leverandørens tekniske og faglige kvalifikasjoner</w:t>
      </w:r>
    </w:p>
    <w:tbl>
      <w:tblPr>
        <w:tblStyle w:val="Tabellrutenett"/>
        <w:tblW w:w="0" w:type="auto"/>
        <w:tblLook w:val="04A0" w:firstRow="1" w:lastRow="0" w:firstColumn="1" w:lastColumn="0" w:noHBand="0" w:noVBand="1"/>
      </w:tblPr>
      <w:tblGrid>
        <w:gridCol w:w="2689"/>
        <w:gridCol w:w="6373"/>
      </w:tblGrid>
      <w:tr w:rsidR="000101FD" w14:paraId="2497B564" w14:textId="77777777" w:rsidTr="004771E6">
        <w:tc>
          <w:tcPr>
            <w:tcW w:w="2689" w:type="dxa"/>
            <w:shd w:val="clear" w:color="auto" w:fill="A8D08D" w:themeFill="accent6" w:themeFillTint="99"/>
          </w:tcPr>
          <w:p w14:paraId="7C9D1BC0" w14:textId="77777777" w:rsidR="000101FD" w:rsidRPr="00A46B72" w:rsidRDefault="000101FD" w:rsidP="004771E6">
            <w:pPr>
              <w:rPr>
                <w:b/>
              </w:rPr>
            </w:pPr>
            <w:r w:rsidRPr="00A46B72">
              <w:rPr>
                <w:b/>
              </w:rPr>
              <w:t>Kvalifikasjonskrav</w:t>
            </w:r>
          </w:p>
        </w:tc>
        <w:tc>
          <w:tcPr>
            <w:tcW w:w="6373" w:type="dxa"/>
            <w:shd w:val="clear" w:color="auto" w:fill="A8D08D" w:themeFill="accent6" w:themeFillTint="99"/>
          </w:tcPr>
          <w:p w14:paraId="323E8C43" w14:textId="77777777" w:rsidR="000101FD" w:rsidRPr="00A46B72" w:rsidRDefault="000101FD" w:rsidP="004771E6">
            <w:pPr>
              <w:rPr>
                <w:b/>
              </w:rPr>
            </w:pPr>
            <w:r w:rsidRPr="00A46B72">
              <w:rPr>
                <w:b/>
              </w:rPr>
              <w:t>Dokumentasjonskrav</w:t>
            </w:r>
          </w:p>
        </w:tc>
      </w:tr>
      <w:tr w:rsidR="000101FD" w14:paraId="25CA63D2" w14:textId="77777777" w:rsidTr="004771E6">
        <w:tc>
          <w:tcPr>
            <w:tcW w:w="2689" w:type="dxa"/>
          </w:tcPr>
          <w:p w14:paraId="6B168901" w14:textId="3638AB37" w:rsidR="000101FD" w:rsidRDefault="000101FD" w:rsidP="004771E6">
            <w:pPr>
              <w:pStyle w:val="Default"/>
              <w:spacing w:before="120" w:after="120"/>
              <w:rPr>
                <w:rFonts w:asciiTheme="minorHAnsi" w:hAnsiTheme="minorHAnsi" w:cstheme="minorHAnsi"/>
                <w:sz w:val="22"/>
                <w:szCs w:val="22"/>
              </w:rPr>
            </w:pPr>
            <w:r>
              <w:rPr>
                <w:rFonts w:asciiTheme="minorHAnsi" w:hAnsiTheme="minorHAnsi" w:cstheme="minorHAnsi"/>
                <w:sz w:val="22"/>
                <w:szCs w:val="22"/>
              </w:rPr>
              <w:t>Leverandør</w:t>
            </w:r>
            <w:r w:rsidRPr="00230247">
              <w:rPr>
                <w:rFonts w:asciiTheme="minorHAnsi" w:hAnsiTheme="minorHAnsi" w:cstheme="minorHAnsi"/>
                <w:sz w:val="22"/>
                <w:szCs w:val="22"/>
              </w:rPr>
              <w:t xml:space="preserve"> skal </w:t>
            </w:r>
            <w:r>
              <w:rPr>
                <w:rFonts w:asciiTheme="minorHAnsi" w:hAnsiTheme="minorHAnsi" w:cstheme="minorHAnsi"/>
                <w:sz w:val="22"/>
                <w:szCs w:val="22"/>
              </w:rPr>
              <w:t xml:space="preserve">ha </w:t>
            </w:r>
            <w:r w:rsidRPr="00230247">
              <w:rPr>
                <w:rFonts w:asciiTheme="minorHAnsi" w:hAnsiTheme="minorHAnsi" w:cstheme="minorHAnsi"/>
                <w:sz w:val="22"/>
                <w:szCs w:val="22"/>
              </w:rPr>
              <w:t>erfaring fra</w:t>
            </w:r>
            <w:r>
              <w:rPr>
                <w:rFonts w:asciiTheme="minorHAnsi" w:hAnsiTheme="minorHAnsi" w:cstheme="minorHAnsi"/>
                <w:sz w:val="22"/>
                <w:szCs w:val="22"/>
              </w:rPr>
              <w:t xml:space="preserve"> minimum </w:t>
            </w:r>
            <w:r w:rsidR="002C3AE5">
              <w:rPr>
                <w:rFonts w:asciiTheme="minorHAnsi" w:hAnsiTheme="minorHAnsi" w:cstheme="minorHAnsi"/>
                <w:sz w:val="22"/>
                <w:szCs w:val="22"/>
              </w:rPr>
              <w:t>to</w:t>
            </w:r>
            <w:r>
              <w:rPr>
                <w:rFonts w:asciiTheme="minorHAnsi" w:hAnsiTheme="minorHAnsi" w:cstheme="minorHAnsi"/>
                <w:sz w:val="22"/>
                <w:szCs w:val="22"/>
              </w:rPr>
              <w:t xml:space="preserve"> sammenlignbart oppdrag. Med dette menes å ha levert den tilbudte løsningen</w:t>
            </w:r>
            <w:r w:rsidR="001937F2">
              <w:rPr>
                <w:rFonts w:asciiTheme="minorHAnsi" w:hAnsiTheme="minorHAnsi" w:cstheme="minorHAnsi"/>
                <w:sz w:val="22"/>
                <w:szCs w:val="22"/>
              </w:rPr>
              <w:t xml:space="preserve"> </w:t>
            </w:r>
            <w:r>
              <w:rPr>
                <w:rFonts w:asciiTheme="minorHAnsi" w:hAnsiTheme="minorHAnsi" w:cstheme="minorHAnsi"/>
                <w:sz w:val="22"/>
                <w:szCs w:val="22"/>
              </w:rPr>
              <w:t>(ikke opsjoner og integrasjoner) til en norsk kunde med mer enn 20 ansatte</w:t>
            </w:r>
            <w:r w:rsidRPr="00230247">
              <w:rPr>
                <w:rFonts w:asciiTheme="minorHAnsi" w:hAnsiTheme="minorHAnsi" w:cstheme="minorHAnsi"/>
                <w:sz w:val="22"/>
                <w:szCs w:val="22"/>
              </w:rPr>
              <w:t xml:space="preserve">. </w:t>
            </w:r>
          </w:p>
          <w:p w14:paraId="4E44CF60" w14:textId="3EDA0436" w:rsidR="000101FD" w:rsidRPr="003338BB" w:rsidRDefault="000101FD" w:rsidP="004771E6">
            <w:pPr>
              <w:rPr>
                <w:rFonts w:cstheme="minorHAnsi"/>
              </w:rPr>
            </w:pPr>
            <w:r>
              <w:rPr>
                <w:rFonts w:cstheme="minorHAnsi"/>
              </w:rPr>
              <w:t>Alle leveransene som oppgis som dokumentasjon må være satt i drift i løpet av de tre siste årene.</w:t>
            </w:r>
          </w:p>
        </w:tc>
        <w:tc>
          <w:tcPr>
            <w:tcW w:w="6373" w:type="dxa"/>
          </w:tcPr>
          <w:p w14:paraId="40D470FD" w14:textId="77777777" w:rsidR="000101FD" w:rsidRDefault="000101FD" w:rsidP="004771E6">
            <w:r w:rsidRPr="00BE61F9">
              <w:t xml:space="preserve">Som dokumentasjon skal leverandør vedlegge en liste over de viktigste relevante </w:t>
            </w:r>
            <w:r>
              <w:t>leveransene</w:t>
            </w:r>
            <w:r w:rsidRPr="00BE61F9">
              <w:t>, herunder spesifikke opplysninger om:</w:t>
            </w:r>
          </w:p>
          <w:p w14:paraId="30FF6EF4" w14:textId="77777777" w:rsidR="000101FD" w:rsidRDefault="000101FD" w:rsidP="000101FD">
            <w:pPr>
              <w:pStyle w:val="Listeavsnitt"/>
              <w:numPr>
                <w:ilvl w:val="0"/>
                <w:numId w:val="21"/>
              </w:numPr>
            </w:pPr>
            <w:r>
              <w:t>Leveransens innhold (Beskrivelse av leveransen innhold og relevans i forhold til kravet)</w:t>
            </w:r>
          </w:p>
          <w:p w14:paraId="525066B3" w14:textId="77777777" w:rsidR="000101FD" w:rsidRDefault="000101FD" w:rsidP="000101FD">
            <w:pPr>
              <w:pStyle w:val="Listeavsnitt"/>
              <w:numPr>
                <w:ilvl w:val="0"/>
                <w:numId w:val="21"/>
              </w:numPr>
            </w:pPr>
            <w:r>
              <w:t>Kontraktsverdi ekskl. mva.</w:t>
            </w:r>
          </w:p>
          <w:p w14:paraId="7180B59E" w14:textId="77777777" w:rsidR="000101FD" w:rsidRDefault="000101FD" w:rsidP="000101FD">
            <w:pPr>
              <w:pStyle w:val="Listeavsnitt"/>
              <w:numPr>
                <w:ilvl w:val="0"/>
                <w:numId w:val="21"/>
              </w:numPr>
            </w:pPr>
            <w:r>
              <w:t>Tidspunkt (årstall) for oppdraget</w:t>
            </w:r>
          </w:p>
          <w:p w14:paraId="71C4715F" w14:textId="77777777" w:rsidR="000101FD" w:rsidRDefault="000101FD" w:rsidP="000101FD">
            <w:pPr>
              <w:pStyle w:val="Listeavsnitt"/>
              <w:numPr>
                <w:ilvl w:val="0"/>
                <w:numId w:val="21"/>
              </w:numPr>
            </w:pPr>
            <w:r>
              <w:t>Oppdragsgiver/kunde</w:t>
            </w:r>
          </w:p>
          <w:p w14:paraId="183E36D6" w14:textId="77777777" w:rsidR="000101FD" w:rsidRPr="000B1FA7" w:rsidRDefault="000101FD" w:rsidP="004771E6">
            <w:r>
              <w:t xml:space="preserve">Oppdragsgiver forbeholder seg retten til å be om attester fra leverandørens referanser. </w:t>
            </w:r>
          </w:p>
        </w:tc>
      </w:tr>
    </w:tbl>
    <w:p w14:paraId="72BEB2F0" w14:textId="77777777" w:rsidR="004226C7" w:rsidRDefault="004226C7" w:rsidP="000101FD"/>
    <w:p w14:paraId="35FE9263" w14:textId="77777777" w:rsidR="009B354D" w:rsidRDefault="009B354D" w:rsidP="009B354D">
      <w:pPr>
        <w:pStyle w:val="Overskrift1"/>
        <w:numPr>
          <w:ilvl w:val="0"/>
          <w:numId w:val="0"/>
        </w:numPr>
        <w:spacing w:before="240"/>
      </w:pPr>
    </w:p>
    <w:p w14:paraId="31898453" w14:textId="77777777" w:rsidR="00B61A0D" w:rsidRDefault="00B61A0D" w:rsidP="00B61A0D">
      <w:pPr>
        <w:pStyle w:val="Overskrift2"/>
        <w:sectPr w:rsidR="00B61A0D" w:rsidSect="00AE297C">
          <w:pgSz w:w="11906" w:h="16838"/>
          <w:pgMar w:top="1417" w:right="1417" w:bottom="1417" w:left="1417" w:header="708" w:footer="708" w:gutter="0"/>
          <w:cols w:space="708"/>
          <w:titlePg/>
          <w:docGrid w:linePitch="360"/>
        </w:sectPr>
      </w:pPr>
    </w:p>
    <w:p w14:paraId="36BD7DD5" w14:textId="77777777" w:rsidR="00B61A0D" w:rsidRDefault="00B61A0D" w:rsidP="00B61A0D">
      <w:pPr>
        <w:pStyle w:val="Overskrift2"/>
      </w:pPr>
      <w:r>
        <w:lastRenderedPageBreak/>
        <w:t xml:space="preserve">Utvelgelseskriterier   </w:t>
      </w:r>
    </w:p>
    <w:p w14:paraId="1E91150B" w14:textId="7E8DF111" w:rsidR="00B61A0D" w:rsidRDefault="002B5530" w:rsidP="00016CB4">
      <w:pPr>
        <w:jc w:val="both"/>
      </w:pPr>
      <w:r w:rsidRPr="002B5530">
        <w:t xml:space="preserve">Dersom det er et høyere antall kvalifiserte leverandører som søker om å delta enn det antall som oppdragsgiver velger å invitere til å gi tilbud, vil oppdragsgiver velge blant de kvalifiserte leverandørene på grunnlag av </w:t>
      </w:r>
      <w:r>
        <w:t>utvelgelseskriteriene i dette punktet:</w:t>
      </w:r>
      <w:r w:rsidRPr="002B5530">
        <w:t xml:space="preserve"> </w:t>
      </w:r>
    </w:p>
    <w:p w14:paraId="3EE11778" w14:textId="79036C98" w:rsidR="00B61A0D" w:rsidRPr="007203BA" w:rsidRDefault="00B61A0D" w:rsidP="00016CB4">
      <w:pPr>
        <w:pStyle w:val="Listeavsnitt"/>
        <w:numPr>
          <w:ilvl w:val="0"/>
          <w:numId w:val="3"/>
        </w:numPr>
        <w:jc w:val="both"/>
        <w:rPr>
          <w:i/>
          <w:sz w:val="24"/>
        </w:rPr>
      </w:pPr>
      <w:r>
        <w:t>Erfaring fra sammenlignbare oppdrag (se punkt 6.4 Leverandørens tekniske og faglige kvalifikasjoner):</w:t>
      </w:r>
      <w:r w:rsidR="002B5530">
        <w:t xml:space="preserve"> vekting</w:t>
      </w:r>
      <w:r>
        <w:t xml:space="preserve"> 100%.</w:t>
      </w:r>
    </w:p>
    <w:p w14:paraId="5C4E3394" w14:textId="4331CFEC" w:rsidR="00B61A0D" w:rsidRDefault="00B61A0D" w:rsidP="00016CB4">
      <w:pPr>
        <w:jc w:val="both"/>
      </w:pPr>
      <w:r>
        <w:t xml:space="preserve">Leverandør skal oppgi to referansene for oppdrag som stilt krav til i punkt 6.4. Oppdragene vurderes etter hvilken grad de er relevante for denne anskaffelsen. </w:t>
      </w:r>
      <w:r w:rsidRPr="004C5E66">
        <w:t>Relevans vurderes</w:t>
      </w:r>
      <w:r>
        <w:t xml:space="preserve"> skjønnsmessig</w:t>
      </w:r>
      <w:r w:rsidRPr="004C5E66">
        <w:t xml:space="preserve"> ut ifra leverandørs besvarelse av </w:t>
      </w:r>
      <w:r w:rsidRPr="004C5E66">
        <w:rPr>
          <w:i/>
          <w:iCs/>
        </w:rPr>
        <w:t>Vedlegg 6 - Utfyllingsskjema for referanseoppdrag</w:t>
      </w:r>
      <w:r>
        <w:rPr>
          <w:i/>
          <w:iCs/>
        </w:rPr>
        <w:t xml:space="preserve">. </w:t>
      </w:r>
      <w:r>
        <w:t xml:space="preserve">Det er leverandørens ansvar å dokumentere relevans gjennom beskrivelsen. </w:t>
      </w:r>
    </w:p>
    <w:p w14:paraId="50EFAA33" w14:textId="6CD2EC92" w:rsidR="00456845" w:rsidRDefault="00456845" w:rsidP="00016CB4">
      <w:pPr>
        <w:jc w:val="both"/>
      </w:pPr>
      <w:r>
        <w:t xml:space="preserve">Under erfaring vil </w:t>
      </w:r>
      <w:r w:rsidR="00C4229E">
        <w:t>oppdragsgiver vurdere</w:t>
      </w:r>
      <w:r>
        <w:t xml:space="preserve"> hvor lik leveransen og kunden er oppdragsgiver og den etterspurte leveransen. For likhet med oppdragsgiver, se konkurransegrunnlagets punkt 1.2</w:t>
      </w:r>
      <w:r w:rsidR="002B5530">
        <w:t xml:space="preserve"> og vedlegg 1 - kravspesifikasjon</w:t>
      </w:r>
      <w:r>
        <w:t>.</w:t>
      </w:r>
    </w:p>
    <w:p w14:paraId="3F1D9E91" w14:textId="77777777" w:rsidR="00B61A0D" w:rsidRDefault="00B61A0D" w:rsidP="00B61A0D"/>
    <w:p w14:paraId="6E58E66E" w14:textId="77777777" w:rsidR="00B61A0D" w:rsidRDefault="00B61A0D" w:rsidP="00B61A0D">
      <w:pPr>
        <w:pStyle w:val="Overskrift2"/>
      </w:pPr>
      <w:r>
        <w:t>Evalueringsmodell for prekvalifiseringen</w:t>
      </w:r>
    </w:p>
    <w:p w14:paraId="638D0E48" w14:textId="735FBA2A" w:rsidR="00B61A0D" w:rsidRPr="00016CB4" w:rsidRDefault="00B61A0D" w:rsidP="00016CB4">
      <w:pPr>
        <w:spacing w:before="0" w:after="160"/>
        <w:jc w:val="both"/>
      </w:pPr>
      <w:r w:rsidRPr="00016CB4">
        <w:t>Utvelgelseskriteriet rangeres på en poengskala fra 1 – 100, der 100 er høyest. Beste leverandør oppnår 100 poeng. Hvor stor del av poengskalaen som benyttes ved poenggivningen avhenger av hvor store forskjeller det er mellom leverandørene på utvelgelseskriteriet. Oppdragsgiver vil invitere inn 3 til 5 leverandører</w:t>
      </w:r>
      <w:r w:rsidR="00EF1824">
        <w:t xml:space="preserve">, hvor de tre leverandørene med høyst score vil være sikret invitasjon. </w:t>
      </w:r>
      <w:r>
        <w:br w:type="page"/>
      </w:r>
    </w:p>
    <w:p w14:paraId="54529C21" w14:textId="578DFEE3" w:rsidR="00B61A0D" w:rsidRPr="00B61A0D" w:rsidRDefault="00B61A0D" w:rsidP="00B61A0D">
      <w:pPr>
        <w:sectPr w:rsidR="00B61A0D" w:rsidRPr="00B61A0D" w:rsidSect="00AE297C">
          <w:pgSz w:w="11906" w:h="16838"/>
          <w:pgMar w:top="1417" w:right="1417" w:bottom="1417" w:left="1417" w:header="708" w:footer="708" w:gutter="0"/>
          <w:cols w:space="708"/>
          <w:titlePg/>
          <w:docGrid w:linePitch="360"/>
        </w:sectPr>
      </w:pPr>
    </w:p>
    <w:p w14:paraId="1749D9BB" w14:textId="1F9A79D0" w:rsidR="000C327B" w:rsidRDefault="000C327B" w:rsidP="00DB5AFE">
      <w:pPr>
        <w:pStyle w:val="Overskrift1"/>
        <w:numPr>
          <w:ilvl w:val="0"/>
          <w:numId w:val="29"/>
        </w:numPr>
        <w:spacing w:before="240"/>
      </w:pPr>
      <w:r>
        <w:lastRenderedPageBreak/>
        <w:t>Krav til tilbudet</w:t>
      </w:r>
      <w:bookmarkEnd w:id="18"/>
    </w:p>
    <w:p w14:paraId="41692F78" w14:textId="507BCACD" w:rsidR="00A73E4F" w:rsidRPr="00A73E4F" w:rsidRDefault="00A73E4F" w:rsidP="00A73E4F">
      <w:r w:rsidRPr="00826EB9">
        <w:t xml:space="preserve">Følgende punkter gjelder </w:t>
      </w:r>
      <w:r w:rsidRPr="00D53C09">
        <w:rPr>
          <w:u w:val="single"/>
        </w:rPr>
        <w:t>kun</w:t>
      </w:r>
      <w:r w:rsidRPr="00826EB9">
        <w:t xml:space="preserve"> for leverandørene som har blitt kvalifisert og invitert til å levere tilbud etter endt prekvalifisering.  </w:t>
      </w:r>
    </w:p>
    <w:p w14:paraId="073293F5" w14:textId="77777777" w:rsidR="000C327B" w:rsidRDefault="000C327B" w:rsidP="000C327B">
      <w:pPr>
        <w:pStyle w:val="Overskrift2"/>
      </w:pPr>
      <w:bookmarkStart w:id="19" w:name="_Toc98835701"/>
      <w:r>
        <w:t>Tilbudsfrist</w:t>
      </w:r>
      <w:bookmarkEnd w:id="19"/>
    </w:p>
    <w:p w14:paraId="3A62DA3F" w14:textId="6974521B" w:rsidR="000C327B" w:rsidRDefault="000C327B" w:rsidP="000C327B">
      <w:r>
        <w:t>Tilbudsfristen er gitt i punkt 1.</w:t>
      </w:r>
      <w:r w:rsidR="00DB5AFE">
        <w:t>10</w:t>
      </w:r>
      <w:r>
        <w:t>.</w:t>
      </w:r>
    </w:p>
    <w:p w14:paraId="7D5B7E39" w14:textId="32D2771E" w:rsidR="000C327B" w:rsidRDefault="000C327B" w:rsidP="000C327B">
      <w:r>
        <w:t>Alle tilbud skal leveres elektronisk gjennom</w:t>
      </w:r>
      <w:r w:rsidR="00E90468">
        <w:t xml:space="preserve"> </w:t>
      </w:r>
      <w:r w:rsidR="00DB5AFE">
        <w:t>KGV</w:t>
      </w:r>
      <w:r>
        <w:t>.</w:t>
      </w:r>
    </w:p>
    <w:p w14:paraId="3A063AA8" w14:textId="77777777" w:rsidR="000C327B" w:rsidRDefault="000C327B" w:rsidP="000C327B">
      <w:r>
        <w:t>Det anbefales at tilbudet leveres i god tid før fristens utløp.</w:t>
      </w:r>
    </w:p>
    <w:p w14:paraId="46664246" w14:textId="5CAD2DED" w:rsidR="00274115" w:rsidRPr="00DB5AFE" w:rsidRDefault="000C327B" w:rsidP="00DB5AFE">
      <w:r>
        <w:t xml:space="preserve">Leverte tilbud kan endres helt frem til tilbudsfristens utløp. </w:t>
      </w:r>
    </w:p>
    <w:p w14:paraId="2C8DC2DA" w14:textId="506178DB" w:rsidR="004B492E" w:rsidRPr="00BA3187" w:rsidRDefault="000C327B" w:rsidP="000C327B">
      <w:pPr>
        <w:pStyle w:val="Overskrift2"/>
      </w:pPr>
      <w:bookmarkStart w:id="20" w:name="_Toc98835702"/>
      <w:r w:rsidRPr="00BA3187">
        <w:t>Tilbudets utforming ved levering</w:t>
      </w:r>
      <w:bookmarkEnd w:id="20"/>
    </w:p>
    <w:p w14:paraId="0C919FB7" w14:textId="4A1C9839" w:rsidR="000C327B" w:rsidRPr="00A21386" w:rsidRDefault="002F667E" w:rsidP="000C327B">
      <w:r w:rsidRPr="00A21386">
        <w:t xml:space="preserve">Leverandøren bes </w:t>
      </w:r>
      <w:r w:rsidR="00BD4125" w:rsidRPr="00A21386">
        <w:t>utforme tilbudet</w:t>
      </w:r>
      <w:r w:rsidR="00FD6BCA" w:rsidRPr="00A21386">
        <w:t xml:space="preserve"> i henhold til følgen</w:t>
      </w:r>
      <w:r w:rsidR="00D33B75" w:rsidRPr="00A21386">
        <w:t>d</w:t>
      </w:r>
      <w:r w:rsidR="00FD6BCA" w:rsidRPr="00A21386">
        <w:t>e struktur</w:t>
      </w:r>
      <w:r w:rsidR="00BD4125" w:rsidRPr="00A21386">
        <w:t>:</w:t>
      </w:r>
    </w:p>
    <w:p w14:paraId="5B904773" w14:textId="0F37B5EF" w:rsidR="009B4723" w:rsidRDefault="009B4723" w:rsidP="009B4723">
      <w:pPr>
        <w:pStyle w:val="Listeavsnitt"/>
        <w:numPr>
          <w:ilvl w:val="0"/>
          <w:numId w:val="20"/>
        </w:numPr>
        <w:spacing w:before="40" w:after="40"/>
      </w:pPr>
      <w:r w:rsidRPr="00DB5AFE">
        <w:t>Utfylt og signert konkurransegrunnlag (husk forbehold, tredjemannsressurser og firmainformasjon)</w:t>
      </w:r>
    </w:p>
    <w:p w14:paraId="089FB27F" w14:textId="5B1EA323" w:rsidR="00CC5296" w:rsidRPr="00DB5AFE" w:rsidRDefault="002A5D5D" w:rsidP="00CC5296">
      <w:pPr>
        <w:pStyle w:val="Listeavsnitt"/>
        <w:numPr>
          <w:ilvl w:val="0"/>
          <w:numId w:val="20"/>
        </w:numPr>
        <w:spacing w:before="40" w:after="40"/>
      </w:pPr>
      <w:r w:rsidRPr="00DB5AFE">
        <w:rPr>
          <w:rFonts w:cstheme="minorHAnsi"/>
          <w:iCs/>
        </w:rPr>
        <w:t xml:space="preserve">Utfylt </w:t>
      </w:r>
      <w:r w:rsidR="00DB5AFE">
        <w:rPr>
          <w:rFonts w:cstheme="minorHAnsi"/>
          <w:iCs/>
        </w:rPr>
        <w:t>Vedlegg 1 - Kravspesifikasjon</w:t>
      </w:r>
      <w:r w:rsidR="00CC5296" w:rsidRPr="00DB5AFE">
        <w:rPr>
          <w:rFonts w:cstheme="minorHAnsi"/>
        </w:rPr>
        <w:t xml:space="preserve"> </w:t>
      </w:r>
    </w:p>
    <w:p w14:paraId="03C1DCE3" w14:textId="14B2E9B7" w:rsidR="009B4723" w:rsidRPr="00DB5AFE" w:rsidRDefault="00C13CA8" w:rsidP="009B4723">
      <w:pPr>
        <w:pStyle w:val="Listeavsnitt"/>
        <w:numPr>
          <w:ilvl w:val="0"/>
          <w:numId w:val="20"/>
        </w:numPr>
        <w:spacing w:before="40" w:after="40"/>
      </w:pPr>
      <w:r w:rsidRPr="00DB5AFE">
        <w:t xml:space="preserve">Utfylt </w:t>
      </w:r>
      <w:r w:rsidR="00DB5AFE">
        <w:t>V</w:t>
      </w:r>
      <w:r w:rsidR="003D6E2B" w:rsidRPr="00DB5AFE">
        <w:t xml:space="preserve">edlegg </w:t>
      </w:r>
      <w:r w:rsidR="00DB5AFE">
        <w:t>2</w:t>
      </w:r>
      <w:r w:rsidR="003D6E2B" w:rsidRPr="00DB5AFE">
        <w:t xml:space="preserve"> - </w:t>
      </w:r>
      <w:r w:rsidR="00DB5AFE">
        <w:t>Prisskjema</w:t>
      </w:r>
    </w:p>
    <w:p w14:paraId="49B53854" w14:textId="55FF549F" w:rsidR="00DB5AFE" w:rsidRDefault="009B4723" w:rsidP="00D7092C">
      <w:pPr>
        <w:pStyle w:val="Listeavsnitt"/>
        <w:numPr>
          <w:ilvl w:val="0"/>
          <w:numId w:val="20"/>
        </w:numPr>
        <w:spacing w:before="40" w:after="40"/>
      </w:pPr>
      <w:r w:rsidRPr="00DB5AFE">
        <w:t xml:space="preserve">Utfylt </w:t>
      </w:r>
      <w:r w:rsidR="00DB5AFE">
        <w:t>Vedlegg 4 – SSA-</w:t>
      </w:r>
      <w:r w:rsidR="00CA5589">
        <w:t>L</w:t>
      </w:r>
      <w:r w:rsidR="00DB5AFE">
        <w:t xml:space="preserve"> Bilag</w:t>
      </w:r>
    </w:p>
    <w:p w14:paraId="1E11768E" w14:textId="0C00792A" w:rsidR="00CA5589" w:rsidRDefault="00CA5589" w:rsidP="00D7092C">
      <w:pPr>
        <w:pStyle w:val="Listeavsnitt"/>
        <w:numPr>
          <w:ilvl w:val="0"/>
          <w:numId w:val="20"/>
        </w:numPr>
        <w:spacing w:before="40" w:after="40"/>
      </w:pPr>
      <w:r>
        <w:t>Utfylt egenerklæringsskjema for lønns- og arbeidsvilkår</w:t>
      </w:r>
    </w:p>
    <w:p w14:paraId="2E4AFDB2" w14:textId="77777777" w:rsidR="00DB5AFE" w:rsidRDefault="00DB5AFE" w:rsidP="00DB5AFE">
      <w:pPr>
        <w:pStyle w:val="Listeavsnitt"/>
        <w:spacing w:before="40" w:after="40"/>
      </w:pPr>
    </w:p>
    <w:p w14:paraId="7898F01E" w14:textId="483EDA56" w:rsidR="00D7092C" w:rsidRDefault="00D7092C" w:rsidP="00DB5AFE">
      <w:pPr>
        <w:spacing w:before="40" w:after="40"/>
      </w:pPr>
      <w:r>
        <w:t xml:space="preserve">Tilbudsdokumentene skal kunne leses av </w:t>
      </w:r>
      <w:r w:rsidR="009E6FEF">
        <w:t>o</w:t>
      </w:r>
      <w:r>
        <w:t>ppdragsgivers programvarer, som er Word, Excel, Adobe Acrobat DC (.</w:t>
      </w:r>
      <w:proofErr w:type="spellStart"/>
      <w:r>
        <w:t>pdf</w:t>
      </w:r>
      <w:proofErr w:type="spellEnd"/>
      <w:r>
        <w:t>-format) og andre programmer fra Microsoft Office.</w:t>
      </w:r>
    </w:p>
    <w:p w14:paraId="5D15876F" w14:textId="274EE68F" w:rsidR="006B4853" w:rsidRPr="007F191A" w:rsidRDefault="00D7092C" w:rsidP="007F191A">
      <w:pPr>
        <w:spacing w:after="240"/>
      </w:pPr>
      <w:r>
        <w:t xml:space="preserve">Det presiseres at </w:t>
      </w:r>
      <w:r w:rsidR="00CA5589">
        <w:t>konkurransegrunnlaget</w:t>
      </w:r>
      <w:r>
        <w:t xml:space="preserve"> </w:t>
      </w:r>
      <w:r w:rsidR="00BF48DD">
        <w:t xml:space="preserve">tilbudet </w:t>
      </w:r>
      <w:r>
        <w:t>skal undertegnes av en som ha</w:t>
      </w:r>
      <w:r w:rsidR="00212E7F">
        <w:t>r</w:t>
      </w:r>
      <w:r>
        <w:t xml:space="preserve"> fullmakt til å </w:t>
      </w:r>
      <w:r w:rsidR="00C31E32">
        <w:t xml:space="preserve">forplikte </w:t>
      </w:r>
      <w:r>
        <w:t xml:space="preserve">leverandøren </w:t>
      </w:r>
      <w:r w:rsidR="00CA5589">
        <w:t>i forbindelse med å levere tilbud</w:t>
      </w:r>
      <w:r w:rsidR="00872E3A">
        <w:t>, ref.</w:t>
      </w:r>
      <w:r w:rsidR="00B20E4D">
        <w:t xml:space="preserve"> kapittel </w:t>
      </w:r>
      <w:r w:rsidR="00C31E32">
        <w:t>10</w:t>
      </w:r>
      <w:r>
        <w:t>.</w:t>
      </w:r>
    </w:p>
    <w:p w14:paraId="2F4059C1" w14:textId="76693777" w:rsidR="000C327B" w:rsidRDefault="000C327B" w:rsidP="000C327B">
      <w:pPr>
        <w:pStyle w:val="Overskrift2"/>
      </w:pPr>
      <w:bookmarkStart w:id="21" w:name="_Toc98835703"/>
      <w:r>
        <w:t>Språk</w:t>
      </w:r>
      <w:bookmarkEnd w:id="21"/>
    </w:p>
    <w:p w14:paraId="52BFFC61" w14:textId="77777777" w:rsidR="000C327B" w:rsidRDefault="000C327B" w:rsidP="000C327B">
      <w:r>
        <w:t>Tilbudet skal være skrevet på norsk.</w:t>
      </w:r>
    </w:p>
    <w:p w14:paraId="7875C8FC" w14:textId="77777777" w:rsidR="00A23BBB" w:rsidRDefault="000C327B" w:rsidP="00FB4533">
      <w:r>
        <w:t>Brosjyrer, produktdatablad m</w:t>
      </w:r>
      <w:r w:rsidR="008250B8">
        <w:t>ed videre</w:t>
      </w:r>
      <w:r>
        <w:t xml:space="preserve"> skal fortrinnsvis være på norsk, men kan også være på svensk, dansk eller engelsk der det finnes </w:t>
      </w:r>
      <w:r w:rsidR="00F6710B">
        <w:t>hensiktsmessig.</w:t>
      </w:r>
    </w:p>
    <w:p w14:paraId="222B3D5A" w14:textId="4CE7BA8C" w:rsidR="000C327B" w:rsidRDefault="000C327B" w:rsidP="000C327B">
      <w:pPr>
        <w:pStyle w:val="Overskrift2"/>
      </w:pPr>
      <w:bookmarkStart w:id="22" w:name="_Toc98835704"/>
      <w:r>
        <w:t>Leverandørens forbehold</w:t>
      </w:r>
      <w:bookmarkEnd w:id="22"/>
    </w:p>
    <w:p w14:paraId="320C45E6" w14:textId="77777777" w:rsidR="00E42FDF" w:rsidRPr="006E486C" w:rsidRDefault="00E42FDF" w:rsidP="00DB5AFE">
      <w:pPr>
        <w:jc w:val="both"/>
      </w:pPr>
      <w:r w:rsidRPr="006E486C">
        <w:t>Konkurransegrunnlaget med vedlegg skal legges til grunn for inngivelse av tilbud.</w:t>
      </w:r>
    </w:p>
    <w:p w14:paraId="1BE24792" w14:textId="4ED3AE84" w:rsidR="00E42FDF" w:rsidRPr="006E486C" w:rsidRDefault="00E42FDF" w:rsidP="00DB5AFE">
      <w:pPr>
        <w:jc w:val="both"/>
      </w:pPr>
      <w:r w:rsidRPr="006E486C">
        <w:t xml:space="preserve">Dersom </w:t>
      </w:r>
      <w:r>
        <w:t>l</w:t>
      </w:r>
      <w:r w:rsidRPr="006E486C">
        <w:t>everandøren ta</w:t>
      </w:r>
      <w:r w:rsidR="003E2B72">
        <w:t>r</w:t>
      </w:r>
      <w:r w:rsidRPr="006E486C">
        <w:t xml:space="preserve"> forbehold mot deler av konkurransegrunnlaget, eller det </w:t>
      </w:r>
      <w:proofErr w:type="gramStart"/>
      <w:r w:rsidRPr="006E486C">
        <w:t>fremgår</w:t>
      </w:r>
      <w:proofErr w:type="gramEnd"/>
      <w:r w:rsidRPr="006E486C">
        <w:t xml:space="preserve"> av sammenhengen for øvrig at det er tatt forbehold, må forbeholdene beskrives så entydig og presist at </w:t>
      </w:r>
      <w:r>
        <w:t>o</w:t>
      </w:r>
      <w:r w:rsidRPr="006E486C">
        <w:t xml:space="preserve">ppdragsgiver kan vurdere forbeholdene uten kontakt med </w:t>
      </w:r>
      <w:r>
        <w:t>l</w:t>
      </w:r>
      <w:r w:rsidRPr="006E486C">
        <w:t xml:space="preserve">everandøren. </w:t>
      </w:r>
      <w:r w:rsidRPr="006E486C">
        <w:rPr>
          <w:szCs w:val="24"/>
        </w:rPr>
        <w:t xml:space="preserve">Alle forbehold skal tas inn i eget følgeskriv som merkes </w:t>
      </w:r>
      <w:r w:rsidRPr="00354CCA">
        <w:rPr>
          <w:szCs w:val="24"/>
        </w:rPr>
        <w:t>«</w:t>
      </w:r>
      <w:r w:rsidRPr="00353B8E">
        <w:t>leverandørens forbehold</w:t>
      </w:r>
      <w:r w:rsidRPr="00354CCA">
        <w:t>»,</w:t>
      </w:r>
      <w:r w:rsidRPr="006E486C">
        <w:rPr>
          <w:i/>
          <w:iCs/>
        </w:rPr>
        <w:t xml:space="preserve"> </w:t>
      </w:r>
      <w:r w:rsidRPr="006E486C">
        <w:rPr>
          <w:iCs/>
        </w:rPr>
        <w:t xml:space="preserve">og det </w:t>
      </w:r>
      <w:r w:rsidRPr="006E486C">
        <w:t xml:space="preserve">må uttrykkelig angis hvilke </w:t>
      </w:r>
      <w:r w:rsidRPr="006E486C">
        <w:rPr>
          <w:szCs w:val="24"/>
        </w:rPr>
        <w:t>punkt i konkurransegrunnlaget forbeholdet gjelder</w:t>
      </w:r>
      <w:r w:rsidRPr="006E486C">
        <w:t>.</w:t>
      </w:r>
    </w:p>
    <w:p w14:paraId="52E07CA9" w14:textId="77777777" w:rsidR="00E42FDF" w:rsidRPr="006E486C" w:rsidRDefault="00E42FDF" w:rsidP="00DB5AFE">
      <w:pPr>
        <w:jc w:val="both"/>
      </w:pPr>
      <w:r w:rsidRPr="006E486C">
        <w:t xml:space="preserve">Leverandøren gjøres oppmerksom på at uklarheter, forbehold og andre avvik fra konkurransegrunnlaget kan føre til at </w:t>
      </w:r>
      <w:r>
        <w:t>o</w:t>
      </w:r>
      <w:r w:rsidRPr="006E486C">
        <w:t>ppdragsgiver i henhold til</w:t>
      </w:r>
      <w:r>
        <w:t xml:space="preserve"> forskrift om offentlige anskaffelser,</w:t>
      </w:r>
      <w:r w:rsidRPr="006E486C">
        <w:t xml:space="preserve"> </w:t>
      </w:r>
      <w:r w:rsidRPr="006E486C">
        <w:rPr>
          <w:b/>
        </w:rPr>
        <w:t>får plikt til å avvise tilbudet</w:t>
      </w:r>
      <w:r w:rsidRPr="006E486C">
        <w:t>. Dette gjelder blant annet tilbud som inneholder vesentlige forbehold mot kontraktsvilkårene, og forbehold som kan medføre tvil om hvordan tilbudet skal bedømmes i forhold til de øvrige tilbudene. Leverandøren som tar forbehold</w:t>
      </w:r>
      <w:r>
        <w:t>,</w:t>
      </w:r>
      <w:r w:rsidRPr="006E486C">
        <w:t xml:space="preserve"> bør derfor i størst mulig grad prissette forbehold som kan tenkes å ha prismessige konsekvenser.</w:t>
      </w:r>
    </w:p>
    <w:tbl>
      <w:tblPr>
        <w:tblStyle w:val="Tabellrutenett"/>
        <w:tblW w:w="0" w:type="auto"/>
        <w:tblLook w:val="04A0" w:firstRow="1" w:lastRow="0" w:firstColumn="1" w:lastColumn="0" w:noHBand="0" w:noVBand="1"/>
      </w:tblPr>
      <w:tblGrid>
        <w:gridCol w:w="2830"/>
        <w:gridCol w:w="1843"/>
        <w:gridCol w:w="2123"/>
        <w:gridCol w:w="2266"/>
      </w:tblGrid>
      <w:tr w:rsidR="003A3AAC" w14:paraId="334C702D" w14:textId="77777777" w:rsidTr="00E83FD7">
        <w:trPr>
          <w:trHeight w:val="260"/>
        </w:trPr>
        <w:tc>
          <w:tcPr>
            <w:tcW w:w="2830" w:type="dxa"/>
            <w:shd w:val="clear" w:color="auto" w:fill="A8D08D" w:themeFill="accent6" w:themeFillTint="99"/>
          </w:tcPr>
          <w:p w14:paraId="7EC34B99" w14:textId="786A8000" w:rsidR="003A3AAC" w:rsidRPr="00403677" w:rsidRDefault="003A3AAC" w:rsidP="000C327B"/>
        </w:tc>
        <w:tc>
          <w:tcPr>
            <w:tcW w:w="1843" w:type="dxa"/>
            <w:shd w:val="clear" w:color="auto" w:fill="A8D08D" w:themeFill="accent6" w:themeFillTint="99"/>
          </w:tcPr>
          <w:p w14:paraId="25383002" w14:textId="0B7C549E" w:rsidR="003A3AAC" w:rsidRPr="00403677" w:rsidRDefault="003A3AAC" w:rsidP="003A3AAC">
            <w:pPr>
              <w:jc w:val="center"/>
            </w:pPr>
            <w:r w:rsidRPr="00403677">
              <w:t>Ja</w:t>
            </w:r>
          </w:p>
        </w:tc>
        <w:tc>
          <w:tcPr>
            <w:tcW w:w="2123" w:type="dxa"/>
            <w:shd w:val="clear" w:color="auto" w:fill="A8D08D" w:themeFill="accent6" w:themeFillTint="99"/>
          </w:tcPr>
          <w:p w14:paraId="77968747" w14:textId="25E1977E" w:rsidR="003A3AAC" w:rsidRPr="00403677" w:rsidRDefault="003A3AAC" w:rsidP="003A3AAC">
            <w:pPr>
              <w:jc w:val="center"/>
            </w:pPr>
            <w:r w:rsidRPr="00403677">
              <w:t>Nei</w:t>
            </w:r>
          </w:p>
        </w:tc>
        <w:tc>
          <w:tcPr>
            <w:tcW w:w="2266" w:type="dxa"/>
            <w:shd w:val="clear" w:color="auto" w:fill="A8D08D" w:themeFill="accent6" w:themeFillTint="99"/>
          </w:tcPr>
          <w:p w14:paraId="64D0A4BA" w14:textId="708297A0" w:rsidR="003A3AAC" w:rsidRPr="00403677" w:rsidRDefault="00D10B1B" w:rsidP="003A3AAC">
            <w:pPr>
              <w:jc w:val="center"/>
            </w:pPr>
            <w:r w:rsidRPr="00403677">
              <w:t>Vedlegg</w:t>
            </w:r>
            <w:r>
              <w:t xml:space="preserve"> nr.</w:t>
            </w:r>
          </w:p>
        </w:tc>
      </w:tr>
      <w:tr w:rsidR="003A3AAC" w14:paraId="638FFFCC" w14:textId="77777777" w:rsidTr="00E83FD7">
        <w:trPr>
          <w:trHeight w:val="310"/>
        </w:trPr>
        <w:tc>
          <w:tcPr>
            <w:tcW w:w="2830" w:type="dxa"/>
            <w:shd w:val="clear" w:color="auto" w:fill="A8D08D" w:themeFill="accent6" w:themeFillTint="99"/>
          </w:tcPr>
          <w:p w14:paraId="16784AD0" w14:textId="162FB926" w:rsidR="003A3AAC" w:rsidRPr="00403677" w:rsidRDefault="003A3AAC" w:rsidP="000C327B">
            <w:r w:rsidRPr="00403677">
              <w:t>Tas det forbehold?</w:t>
            </w:r>
          </w:p>
        </w:tc>
        <w:tc>
          <w:tcPr>
            <w:tcW w:w="1843" w:type="dxa"/>
          </w:tcPr>
          <w:p w14:paraId="1FDAC696" w14:textId="77777777" w:rsidR="003A3AAC" w:rsidRPr="00403677" w:rsidRDefault="003A3AAC" w:rsidP="000C327B"/>
        </w:tc>
        <w:tc>
          <w:tcPr>
            <w:tcW w:w="2123" w:type="dxa"/>
          </w:tcPr>
          <w:p w14:paraId="270124BD" w14:textId="77777777" w:rsidR="003A3AAC" w:rsidRPr="00403677" w:rsidRDefault="003A3AAC" w:rsidP="000C327B"/>
        </w:tc>
        <w:tc>
          <w:tcPr>
            <w:tcW w:w="2266" w:type="dxa"/>
          </w:tcPr>
          <w:p w14:paraId="71EB1BA2" w14:textId="77777777" w:rsidR="003A3AAC" w:rsidRPr="00403677" w:rsidRDefault="003A3AAC" w:rsidP="000C327B"/>
        </w:tc>
      </w:tr>
    </w:tbl>
    <w:p w14:paraId="2895F0D9" w14:textId="77777777" w:rsidR="000C327B" w:rsidRDefault="000C327B" w:rsidP="000C327B">
      <w:pPr>
        <w:pStyle w:val="Overskrift2"/>
      </w:pPr>
      <w:bookmarkStart w:id="23" w:name="_Toc98835705"/>
      <w:r>
        <w:t>Vedståelsesfrist</w:t>
      </w:r>
      <w:bookmarkEnd w:id="23"/>
    </w:p>
    <w:p w14:paraId="150F9BED" w14:textId="148AEAEC" w:rsidR="001A16FD" w:rsidRPr="001A16FD" w:rsidRDefault="000C327B" w:rsidP="001A16FD">
      <w:r>
        <w:t>Leverandøren må vedstå seg sitt tilbud til det tidspunktet som er angitt i punkt 1.</w:t>
      </w:r>
      <w:r w:rsidR="00DB5AFE">
        <w:t>10</w:t>
      </w:r>
      <w:r>
        <w:t xml:space="preserve"> ovenfor.</w:t>
      </w:r>
    </w:p>
    <w:p w14:paraId="532C5470" w14:textId="6C314ABC" w:rsidR="000C327B" w:rsidRDefault="000C327B" w:rsidP="000C327B">
      <w:pPr>
        <w:pStyle w:val="Overskrift2"/>
      </w:pPr>
      <w:bookmarkStart w:id="24" w:name="_Toc98835706"/>
      <w:r>
        <w:t>Omkostninger</w:t>
      </w:r>
      <w:bookmarkEnd w:id="24"/>
    </w:p>
    <w:p w14:paraId="66389264" w14:textId="77777777" w:rsidR="0099056A" w:rsidRDefault="0099056A" w:rsidP="0099056A">
      <w:bookmarkStart w:id="25" w:name="_Hlk188959396"/>
      <w:r>
        <w:t xml:space="preserve">Leverandør må selv dekke alle kostnader for deltakelse i denne konkurransen. </w:t>
      </w:r>
    </w:p>
    <w:bookmarkEnd w:id="25"/>
    <w:p w14:paraId="7E38BABA" w14:textId="77777777" w:rsidR="00472107" w:rsidRDefault="00472107" w:rsidP="000C327B"/>
    <w:p w14:paraId="1A695F9A" w14:textId="77777777" w:rsidR="00DB5AFE" w:rsidRDefault="00DB5AFE" w:rsidP="005B7FD1">
      <w:bookmarkStart w:id="26" w:name="_Toc98835707"/>
      <w:r>
        <w:br w:type="page"/>
      </w:r>
    </w:p>
    <w:p w14:paraId="0D86A8F2" w14:textId="6812202D" w:rsidR="000C327B" w:rsidRDefault="000C327B" w:rsidP="00DB5AFE">
      <w:pPr>
        <w:pStyle w:val="Overskrift1"/>
        <w:numPr>
          <w:ilvl w:val="0"/>
          <w:numId w:val="30"/>
        </w:numPr>
        <w:spacing w:before="360"/>
      </w:pPr>
      <w:r>
        <w:lastRenderedPageBreak/>
        <w:t>Kravspesifikasjon</w:t>
      </w:r>
      <w:bookmarkEnd w:id="26"/>
    </w:p>
    <w:p w14:paraId="2031FDEF" w14:textId="1BC53A8E" w:rsidR="000C327B" w:rsidRDefault="00B77239" w:rsidP="000C327B">
      <w:r w:rsidRPr="00DB5AFE">
        <w:t>Kravspesifikasjonen</w:t>
      </w:r>
      <w:r w:rsidR="00C60889" w:rsidRPr="00DB5AFE">
        <w:t xml:space="preserve"> </w:t>
      </w:r>
      <w:proofErr w:type="gramStart"/>
      <w:r w:rsidR="00C60889" w:rsidRPr="00DB5AFE">
        <w:t>fremgår</w:t>
      </w:r>
      <w:proofErr w:type="gramEnd"/>
      <w:r w:rsidR="00F25C9F" w:rsidRPr="00DB5AFE">
        <w:t xml:space="preserve"> a</w:t>
      </w:r>
      <w:r w:rsidR="00F2673D" w:rsidRPr="00DB5AFE">
        <w:t>v</w:t>
      </w:r>
      <w:r w:rsidR="00A21386" w:rsidRPr="00DB5AFE">
        <w:t xml:space="preserve"> </w:t>
      </w:r>
      <w:r w:rsidR="00DB5AFE">
        <w:t>Vedlegg</w:t>
      </w:r>
      <w:r w:rsidR="00A21386" w:rsidRPr="00DB5AFE">
        <w:t xml:space="preserve"> 1</w:t>
      </w:r>
      <w:r w:rsidR="00DB5AFE">
        <w:t xml:space="preserve"> – Kravspesifikasjon.</w:t>
      </w:r>
    </w:p>
    <w:p w14:paraId="4757C42D" w14:textId="77777777" w:rsidR="00D33B75" w:rsidRDefault="00D33B75" w:rsidP="000C327B"/>
    <w:p w14:paraId="30460C42" w14:textId="77777777" w:rsidR="009D1D72" w:rsidRDefault="009D1D72" w:rsidP="000C327B"/>
    <w:p w14:paraId="62BA4B38" w14:textId="77777777" w:rsidR="009D1D72" w:rsidRDefault="009D1D72" w:rsidP="000C327B"/>
    <w:p w14:paraId="4CA1476A" w14:textId="77777777" w:rsidR="009D1D72" w:rsidRDefault="009D1D72" w:rsidP="000C327B"/>
    <w:p w14:paraId="6D37039C" w14:textId="77777777" w:rsidR="009D1D72" w:rsidRDefault="009D1D72" w:rsidP="000C327B"/>
    <w:p w14:paraId="0218FE7A" w14:textId="77777777" w:rsidR="009D1D72" w:rsidRDefault="009D1D72" w:rsidP="000C327B"/>
    <w:p w14:paraId="2A811E2A" w14:textId="77777777" w:rsidR="009D1D72" w:rsidRDefault="009D1D72" w:rsidP="000C327B"/>
    <w:p w14:paraId="58DBF6B6" w14:textId="77777777" w:rsidR="009D1D72" w:rsidRDefault="009D1D72" w:rsidP="000C327B"/>
    <w:p w14:paraId="2AD52C61" w14:textId="77777777" w:rsidR="009D1D72" w:rsidRDefault="009D1D72" w:rsidP="000C327B"/>
    <w:p w14:paraId="57F749CE" w14:textId="77777777" w:rsidR="009D1D72" w:rsidRDefault="009D1D72" w:rsidP="000C327B"/>
    <w:p w14:paraId="021D1CDD" w14:textId="77777777" w:rsidR="009D1D72" w:rsidRDefault="009D1D72" w:rsidP="000C327B"/>
    <w:p w14:paraId="224421AC" w14:textId="77777777" w:rsidR="009D1D72" w:rsidRDefault="009D1D72" w:rsidP="000C327B"/>
    <w:p w14:paraId="65751D90" w14:textId="77777777" w:rsidR="009D1D72" w:rsidRDefault="009D1D72" w:rsidP="000C327B"/>
    <w:p w14:paraId="285A561B" w14:textId="77777777" w:rsidR="009D1D72" w:rsidRDefault="009D1D72" w:rsidP="000C327B"/>
    <w:p w14:paraId="725401A7" w14:textId="77777777" w:rsidR="009D1D72" w:rsidRDefault="009D1D72" w:rsidP="000C327B"/>
    <w:p w14:paraId="0C202584" w14:textId="77777777" w:rsidR="009D1D72" w:rsidRDefault="009D1D72" w:rsidP="000C327B"/>
    <w:p w14:paraId="2A505EA8" w14:textId="77777777" w:rsidR="009D1D72" w:rsidRDefault="009D1D72" w:rsidP="000C327B"/>
    <w:p w14:paraId="4B2E8CD8" w14:textId="77777777" w:rsidR="009D1D72" w:rsidRDefault="009D1D72" w:rsidP="000C327B"/>
    <w:p w14:paraId="669D98FD" w14:textId="77777777" w:rsidR="009D1D72" w:rsidRDefault="009D1D72" w:rsidP="000C327B"/>
    <w:p w14:paraId="7718FE43" w14:textId="77777777" w:rsidR="009D1D72" w:rsidRDefault="009D1D72" w:rsidP="000C327B"/>
    <w:p w14:paraId="29634DE0" w14:textId="77777777" w:rsidR="009D1D72" w:rsidRDefault="009D1D72" w:rsidP="000C327B"/>
    <w:p w14:paraId="06BFBA66" w14:textId="77777777" w:rsidR="009D1D72" w:rsidRDefault="009D1D72" w:rsidP="000C327B"/>
    <w:p w14:paraId="0D01B9F8" w14:textId="77777777" w:rsidR="009D1D72" w:rsidRDefault="009D1D72" w:rsidP="000C327B"/>
    <w:p w14:paraId="1E182EE7" w14:textId="77777777" w:rsidR="009D1D72" w:rsidRDefault="009D1D72" w:rsidP="000C327B"/>
    <w:p w14:paraId="3BBA8F34" w14:textId="77777777" w:rsidR="009D1D72" w:rsidRDefault="009D1D72" w:rsidP="000C327B"/>
    <w:p w14:paraId="2018E7C0" w14:textId="77777777" w:rsidR="009D1D72" w:rsidRDefault="009D1D72" w:rsidP="000C327B"/>
    <w:p w14:paraId="47864F1E" w14:textId="77777777" w:rsidR="009D1D72" w:rsidRDefault="009D1D72" w:rsidP="000C327B"/>
    <w:p w14:paraId="09CBF371" w14:textId="77777777" w:rsidR="00DB5AFE" w:rsidRDefault="00DB5AFE" w:rsidP="009D1D72">
      <w:pPr>
        <w:pStyle w:val="Overskrift1"/>
      </w:pPr>
      <w:bookmarkStart w:id="27" w:name="_Toc86905932"/>
      <w:bookmarkStart w:id="28" w:name="_Toc95900000"/>
      <w:bookmarkStart w:id="29" w:name="_Toc150509796"/>
      <w:r>
        <w:br w:type="page"/>
      </w:r>
    </w:p>
    <w:p w14:paraId="759C2363" w14:textId="77777777" w:rsidR="001C5712" w:rsidRDefault="000C327B" w:rsidP="001C5712">
      <w:pPr>
        <w:pStyle w:val="Overskrift1"/>
      </w:pPr>
      <w:bookmarkStart w:id="30" w:name="_Toc98835714"/>
      <w:bookmarkEnd w:id="27"/>
      <w:bookmarkEnd w:id="28"/>
      <w:bookmarkEnd w:id="29"/>
      <w:r>
        <w:lastRenderedPageBreak/>
        <w:t>Avgjørelse av konkurransen</w:t>
      </w:r>
      <w:bookmarkEnd w:id="30"/>
    </w:p>
    <w:p w14:paraId="26C28923" w14:textId="057BB359" w:rsidR="000C327B" w:rsidRPr="001C5712" w:rsidRDefault="009D3119" w:rsidP="001C5712">
      <w:pPr>
        <w:pStyle w:val="Overskrift2"/>
      </w:pPr>
      <w:bookmarkStart w:id="31" w:name="_Toc98835715"/>
      <w:r>
        <w:t>T</w:t>
      </w:r>
      <w:r w:rsidR="000C327B" w:rsidRPr="0058087F">
        <w:t>ildelingskriterier</w:t>
      </w:r>
      <w:bookmarkEnd w:id="31"/>
    </w:p>
    <w:p w14:paraId="1013DE15" w14:textId="5741E0B3" w:rsidR="000C327B" w:rsidRDefault="000C327B" w:rsidP="000C327B">
      <w:r>
        <w:t xml:space="preserve">Tildelingen </w:t>
      </w:r>
      <w:r w:rsidR="00162267">
        <w:t xml:space="preserve">vil </w:t>
      </w:r>
      <w:r>
        <w:t>skje på ba</w:t>
      </w:r>
      <w:r w:rsidR="00393149">
        <w:t>kgrunn</w:t>
      </w:r>
      <w:r>
        <w:t xml:space="preserve"> av hvilket tilbud som </w:t>
      </w:r>
      <w:r w:rsidR="0040481E">
        <w:t xml:space="preserve">har det </w:t>
      </w:r>
      <w:r w:rsidR="0040481E" w:rsidRPr="0040481E">
        <w:rPr>
          <w:i/>
          <w:iCs/>
        </w:rPr>
        <w:t xml:space="preserve">beste forhold mellom pris og </w:t>
      </w:r>
      <w:r w:rsidR="003F6546">
        <w:rPr>
          <w:i/>
          <w:iCs/>
        </w:rPr>
        <w:t>kvalitet</w:t>
      </w:r>
      <w:r w:rsidR="0040481E">
        <w:t xml:space="preserve">. Kriteriene er nedenfor angitt i prioritert rekkefølge med oppgitt vekting i prosentpoeng: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850"/>
        <w:gridCol w:w="4915"/>
      </w:tblGrid>
      <w:tr w:rsidR="00EC7F60" w14:paraId="6F5DD19E" w14:textId="77777777" w:rsidTr="00376A4A">
        <w:trPr>
          <w:trHeight w:val="593"/>
          <w:tblHeader/>
        </w:trPr>
        <w:tc>
          <w:tcPr>
            <w:tcW w:w="3119"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0F8F7BD" w14:textId="77777777" w:rsidR="00EC7F60" w:rsidRDefault="00EC7F60">
            <w:pPr>
              <w:rPr>
                <w:b/>
              </w:rPr>
            </w:pPr>
            <w:r>
              <w:rPr>
                <w:b/>
              </w:rPr>
              <w:t>Tildelingskriterium</w:t>
            </w:r>
          </w:p>
        </w:tc>
        <w:tc>
          <w:tcPr>
            <w:tcW w:w="8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A44E553" w14:textId="77777777" w:rsidR="00EC7F60" w:rsidRDefault="00EC7F60">
            <w:pPr>
              <w:rPr>
                <w:b/>
              </w:rPr>
            </w:pPr>
            <w:r>
              <w:rPr>
                <w:b/>
              </w:rPr>
              <w:t>Vekt</w:t>
            </w:r>
          </w:p>
        </w:tc>
        <w:tc>
          <w:tcPr>
            <w:tcW w:w="4915"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401E8EEC" w14:textId="4DC7CCC8" w:rsidR="00EC7F60" w:rsidRDefault="00EC7F60">
            <w:pPr>
              <w:rPr>
                <w:b/>
              </w:rPr>
            </w:pPr>
            <w:r>
              <w:rPr>
                <w:b/>
              </w:rPr>
              <w:t>D</w:t>
            </w:r>
            <w:r w:rsidR="00CA5589">
              <w:rPr>
                <w:b/>
              </w:rPr>
              <w:t>okumentasjon</w:t>
            </w:r>
          </w:p>
        </w:tc>
      </w:tr>
      <w:tr w:rsidR="00EC7F60" w14:paraId="5805D1B4" w14:textId="77777777" w:rsidTr="0054400C">
        <w:trPr>
          <w:trHeight w:val="593"/>
        </w:trPr>
        <w:tc>
          <w:tcPr>
            <w:tcW w:w="3119" w:type="dxa"/>
            <w:tcBorders>
              <w:top w:val="single" w:sz="4" w:space="0" w:color="auto"/>
              <w:left w:val="single" w:sz="4" w:space="0" w:color="auto"/>
              <w:bottom w:val="single" w:sz="4" w:space="0" w:color="auto"/>
              <w:right w:val="single" w:sz="4" w:space="0" w:color="auto"/>
            </w:tcBorders>
          </w:tcPr>
          <w:p w14:paraId="622267EB" w14:textId="77777777" w:rsidR="00EC7F60" w:rsidRDefault="0040481E" w:rsidP="006C5F08">
            <w:pPr>
              <w:rPr>
                <w:color w:val="000000" w:themeColor="text1"/>
              </w:rPr>
            </w:pPr>
            <w:r w:rsidRPr="0054400C">
              <w:rPr>
                <w:color w:val="000000" w:themeColor="text1"/>
              </w:rPr>
              <w:t>K</w:t>
            </w:r>
            <w:r w:rsidR="003F6546" w:rsidRPr="0054400C">
              <w:rPr>
                <w:color w:val="000000" w:themeColor="text1"/>
              </w:rPr>
              <w:t>valitet</w:t>
            </w:r>
          </w:p>
          <w:p w14:paraId="5C7B03B1" w14:textId="77777777" w:rsidR="007123D9" w:rsidRDefault="007123D9" w:rsidP="006C5F08">
            <w:pPr>
              <w:rPr>
                <w:color w:val="000000" w:themeColor="text1"/>
              </w:rPr>
            </w:pPr>
            <w:r>
              <w:rPr>
                <w:color w:val="000000" w:themeColor="text1"/>
              </w:rPr>
              <w:t>Herunder vurderes:</w:t>
            </w:r>
          </w:p>
          <w:p w14:paraId="30BF0F8F" w14:textId="381857FC" w:rsidR="007123D9" w:rsidRPr="0054400C" w:rsidRDefault="007123D9" w:rsidP="006C5F08">
            <w:pPr>
              <w:rPr>
                <w:color w:val="000000" w:themeColor="text1"/>
              </w:rPr>
            </w:pPr>
            <w:r>
              <w:rPr>
                <w:color w:val="000000" w:themeColor="text1"/>
              </w:rPr>
              <w:t>Funksjonalitet, brukervennlighet, løsningsforslag.</w:t>
            </w:r>
          </w:p>
        </w:tc>
        <w:tc>
          <w:tcPr>
            <w:tcW w:w="850" w:type="dxa"/>
            <w:tcBorders>
              <w:top w:val="single" w:sz="4" w:space="0" w:color="auto"/>
              <w:left w:val="single" w:sz="4" w:space="0" w:color="auto"/>
              <w:bottom w:val="single" w:sz="4" w:space="0" w:color="auto"/>
              <w:right w:val="single" w:sz="4" w:space="0" w:color="auto"/>
            </w:tcBorders>
          </w:tcPr>
          <w:p w14:paraId="2CC4ACEE" w14:textId="3DA793D2" w:rsidR="00EC7F60" w:rsidRPr="00693F4A" w:rsidRDefault="00E263A2" w:rsidP="006C5F08">
            <w:pPr>
              <w:rPr>
                <w:color w:val="000000" w:themeColor="text1"/>
                <w:highlight w:val="yellow"/>
              </w:rPr>
            </w:pPr>
            <w:r w:rsidRPr="00293D91">
              <w:rPr>
                <w:color w:val="000000" w:themeColor="text1"/>
              </w:rPr>
              <w:t>8</w:t>
            </w:r>
            <w:r w:rsidR="00CA5589" w:rsidRPr="00293D91">
              <w:rPr>
                <w:color w:val="000000" w:themeColor="text1"/>
              </w:rPr>
              <w:t>0</w:t>
            </w:r>
            <w:r w:rsidR="00EC7F60" w:rsidRPr="00293D91">
              <w:rPr>
                <w:color w:val="000000" w:themeColor="text1"/>
              </w:rPr>
              <w:t xml:space="preserve"> %</w:t>
            </w:r>
          </w:p>
        </w:tc>
        <w:tc>
          <w:tcPr>
            <w:tcW w:w="4915" w:type="dxa"/>
            <w:tcBorders>
              <w:top w:val="single" w:sz="4" w:space="0" w:color="auto"/>
              <w:left w:val="single" w:sz="4" w:space="0" w:color="auto"/>
              <w:bottom w:val="single" w:sz="4" w:space="0" w:color="auto"/>
              <w:right w:val="single" w:sz="4" w:space="0" w:color="auto"/>
            </w:tcBorders>
          </w:tcPr>
          <w:p w14:paraId="08906AFA" w14:textId="77777777" w:rsidR="005E59DB" w:rsidRDefault="007123D9" w:rsidP="006C5F08">
            <w:pPr>
              <w:rPr>
                <w:rFonts w:cstheme="minorHAnsi"/>
                <w:iCs/>
                <w:color w:val="000000" w:themeColor="text1"/>
              </w:rPr>
            </w:pPr>
            <w:r>
              <w:rPr>
                <w:rFonts w:cstheme="minorHAnsi"/>
                <w:iCs/>
                <w:color w:val="000000" w:themeColor="text1"/>
              </w:rPr>
              <w:t xml:space="preserve">Leverandøren skal besvare oppdragsgivers vurderingskrav i Vedlegg 1 – Kravspesifikasjon. </w:t>
            </w:r>
          </w:p>
          <w:p w14:paraId="6B335A58" w14:textId="356E180C" w:rsidR="007123D9" w:rsidRDefault="004B0FA2" w:rsidP="006C5F08">
            <w:pPr>
              <w:rPr>
                <w:rFonts w:cstheme="minorHAnsi"/>
                <w:iCs/>
                <w:color w:val="000000" w:themeColor="text1"/>
              </w:rPr>
            </w:pPr>
            <w:r>
              <w:rPr>
                <w:rFonts w:cstheme="minorHAnsi"/>
                <w:iCs/>
                <w:color w:val="000000" w:themeColor="text1"/>
              </w:rPr>
              <w:t>Dersom oppdragsgiver etterspør</w:t>
            </w:r>
            <w:r w:rsidR="007123D9">
              <w:rPr>
                <w:rFonts w:cstheme="minorHAnsi"/>
                <w:iCs/>
                <w:color w:val="000000" w:themeColor="text1"/>
              </w:rPr>
              <w:t xml:space="preserve"> presentasjon av løsningen</w:t>
            </w:r>
            <w:r>
              <w:rPr>
                <w:rFonts w:cstheme="minorHAnsi"/>
                <w:iCs/>
                <w:color w:val="000000" w:themeColor="text1"/>
              </w:rPr>
              <w:t>,</w:t>
            </w:r>
            <w:r w:rsidR="007123D9">
              <w:rPr>
                <w:rFonts w:cstheme="minorHAnsi"/>
                <w:iCs/>
                <w:color w:val="000000" w:themeColor="text1"/>
              </w:rPr>
              <w:t xml:space="preserve"> vil</w:t>
            </w:r>
            <w:r>
              <w:rPr>
                <w:rFonts w:cstheme="minorHAnsi"/>
                <w:iCs/>
                <w:color w:val="000000" w:themeColor="text1"/>
              </w:rPr>
              <w:t xml:space="preserve"> presentasjonen</w:t>
            </w:r>
            <w:r w:rsidR="007123D9">
              <w:rPr>
                <w:rFonts w:cstheme="minorHAnsi"/>
                <w:iCs/>
                <w:color w:val="000000" w:themeColor="text1"/>
              </w:rPr>
              <w:t xml:space="preserve"> understøtte leverandørens besvarelse av kravspesifikasjonen i vurderingen. </w:t>
            </w:r>
          </w:p>
          <w:p w14:paraId="106C4FE4" w14:textId="77777777" w:rsidR="007123D9" w:rsidRDefault="007123D9" w:rsidP="006C5F08">
            <w:pPr>
              <w:rPr>
                <w:rFonts w:cstheme="minorHAnsi"/>
                <w:iCs/>
                <w:color w:val="000000" w:themeColor="text1"/>
              </w:rPr>
            </w:pPr>
          </w:p>
          <w:p w14:paraId="102AE0FC" w14:textId="0A283C60" w:rsidR="00EC7F60" w:rsidRPr="0054400C" w:rsidRDefault="00A4253E" w:rsidP="006C5F08">
            <w:pPr>
              <w:rPr>
                <w:rFonts w:cstheme="minorHAnsi"/>
                <w:iCs/>
                <w:color w:val="000000" w:themeColor="text1"/>
              </w:rPr>
            </w:pPr>
            <w:r w:rsidRPr="0054400C">
              <w:rPr>
                <w:rFonts w:cstheme="minorHAnsi"/>
                <w:iCs/>
                <w:color w:val="000000" w:themeColor="text1"/>
              </w:rPr>
              <w:t xml:space="preserve">Se pkt. </w:t>
            </w:r>
            <w:r w:rsidR="001F0E58">
              <w:rPr>
                <w:rFonts w:cstheme="minorHAnsi"/>
                <w:iCs/>
                <w:color w:val="000000" w:themeColor="text1"/>
              </w:rPr>
              <w:t>6</w:t>
            </w:r>
            <w:r w:rsidRPr="0054400C">
              <w:rPr>
                <w:rFonts w:cstheme="minorHAnsi"/>
                <w:iCs/>
                <w:color w:val="000000" w:themeColor="text1"/>
              </w:rPr>
              <w:t>.</w:t>
            </w:r>
            <w:r w:rsidR="00836151" w:rsidRPr="0054400C">
              <w:rPr>
                <w:rFonts w:cstheme="minorHAnsi"/>
                <w:iCs/>
                <w:color w:val="000000" w:themeColor="text1"/>
              </w:rPr>
              <w:t>1</w:t>
            </w:r>
            <w:r w:rsidRPr="0054400C">
              <w:rPr>
                <w:rFonts w:cstheme="minorHAnsi"/>
                <w:iCs/>
                <w:color w:val="000000" w:themeColor="text1"/>
              </w:rPr>
              <w:t>.</w:t>
            </w:r>
            <w:r w:rsidR="00836151" w:rsidRPr="0054400C">
              <w:rPr>
                <w:rFonts w:cstheme="minorHAnsi"/>
                <w:iCs/>
                <w:color w:val="000000" w:themeColor="text1"/>
              </w:rPr>
              <w:t>1</w:t>
            </w:r>
            <w:r w:rsidRPr="0054400C">
              <w:rPr>
                <w:rFonts w:cstheme="minorHAnsi"/>
                <w:iCs/>
                <w:color w:val="000000" w:themeColor="text1"/>
              </w:rPr>
              <w:t xml:space="preserve"> for mer informasjon.</w:t>
            </w:r>
          </w:p>
        </w:tc>
      </w:tr>
      <w:tr w:rsidR="0040481E" w14:paraId="5A16532B" w14:textId="77777777" w:rsidTr="0054400C">
        <w:trPr>
          <w:trHeight w:val="593"/>
        </w:trPr>
        <w:tc>
          <w:tcPr>
            <w:tcW w:w="3119" w:type="dxa"/>
            <w:tcBorders>
              <w:top w:val="single" w:sz="4" w:space="0" w:color="auto"/>
              <w:left w:val="single" w:sz="4" w:space="0" w:color="auto"/>
              <w:bottom w:val="single" w:sz="4" w:space="0" w:color="auto"/>
              <w:right w:val="single" w:sz="4" w:space="0" w:color="auto"/>
            </w:tcBorders>
          </w:tcPr>
          <w:p w14:paraId="68D125EA" w14:textId="77777777" w:rsidR="0040481E" w:rsidRDefault="0040481E" w:rsidP="00E31ACA">
            <w:pPr>
              <w:rPr>
                <w:color w:val="000000" w:themeColor="text1"/>
              </w:rPr>
            </w:pPr>
            <w:r w:rsidRPr="0054400C">
              <w:rPr>
                <w:color w:val="000000" w:themeColor="text1"/>
              </w:rPr>
              <w:t xml:space="preserve">Pris </w:t>
            </w:r>
          </w:p>
          <w:p w14:paraId="15B68B2C" w14:textId="77777777" w:rsidR="007123D9" w:rsidRDefault="007123D9" w:rsidP="00E31ACA">
            <w:pPr>
              <w:rPr>
                <w:color w:val="000000" w:themeColor="text1"/>
              </w:rPr>
            </w:pPr>
            <w:r>
              <w:rPr>
                <w:color w:val="000000" w:themeColor="text1"/>
              </w:rPr>
              <w:t>Herunder vurderes:</w:t>
            </w:r>
          </w:p>
          <w:p w14:paraId="10E581A7" w14:textId="211032DE" w:rsidR="007123D9" w:rsidRPr="0054400C" w:rsidRDefault="007123D9" w:rsidP="00E31ACA">
            <w:pPr>
              <w:rPr>
                <w:color w:val="000000" w:themeColor="text1"/>
              </w:rPr>
            </w:pPr>
            <w:r>
              <w:rPr>
                <w:color w:val="000000" w:themeColor="text1"/>
              </w:rPr>
              <w:t xml:space="preserve">Totalpris. </w:t>
            </w:r>
          </w:p>
        </w:tc>
        <w:tc>
          <w:tcPr>
            <w:tcW w:w="850" w:type="dxa"/>
            <w:tcBorders>
              <w:top w:val="single" w:sz="4" w:space="0" w:color="auto"/>
              <w:left w:val="single" w:sz="4" w:space="0" w:color="auto"/>
              <w:bottom w:val="single" w:sz="4" w:space="0" w:color="auto"/>
              <w:right w:val="single" w:sz="4" w:space="0" w:color="auto"/>
            </w:tcBorders>
          </w:tcPr>
          <w:p w14:paraId="4FABAAD9" w14:textId="5BDB53E0" w:rsidR="0040481E" w:rsidRPr="00693F4A" w:rsidRDefault="00E263A2" w:rsidP="00E31ACA">
            <w:pPr>
              <w:rPr>
                <w:color w:val="000000" w:themeColor="text1"/>
                <w:highlight w:val="yellow"/>
              </w:rPr>
            </w:pPr>
            <w:r w:rsidRPr="00293D91">
              <w:rPr>
                <w:color w:val="000000" w:themeColor="text1"/>
              </w:rPr>
              <w:t>2</w:t>
            </w:r>
            <w:r w:rsidR="00CA5589" w:rsidRPr="00293D91">
              <w:rPr>
                <w:color w:val="000000" w:themeColor="text1"/>
              </w:rPr>
              <w:t>0</w:t>
            </w:r>
            <w:r w:rsidR="0040481E" w:rsidRPr="00293D91">
              <w:rPr>
                <w:color w:val="000000" w:themeColor="text1"/>
              </w:rPr>
              <w:t xml:space="preserve"> %</w:t>
            </w:r>
          </w:p>
        </w:tc>
        <w:tc>
          <w:tcPr>
            <w:tcW w:w="4915" w:type="dxa"/>
            <w:tcBorders>
              <w:top w:val="single" w:sz="4" w:space="0" w:color="auto"/>
              <w:left w:val="single" w:sz="4" w:space="0" w:color="auto"/>
              <w:bottom w:val="single" w:sz="4" w:space="0" w:color="auto"/>
              <w:right w:val="single" w:sz="4" w:space="0" w:color="auto"/>
            </w:tcBorders>
          </w:tcPr>
          <w:p w14:paraId="1D525E6F" w14:textId="68A34EC6" w:rsidR="007123D9" w:rsidRDefault="007123D9" w:rsidP="00E31ACA">
            <w:pPr>
              <w:rPr>
                <w:color w:val="000000" w:themeColor="text1"/>
              </w:rPr>
            </w:pPr>
            <w:r>
              <w:rPr>
                <w:color w:val="000000" w:themeColor="text1"/>
              </w:rPr>
              <w:t xml:space="preserve">Leverandøren skal fylle ut oppdragsgivers Vedlegg 2 – Prisskjema. </w:t>
            </w:r>
          </w:p>
          <w:p w14:paraId="463B5C61" w14:textId="77777777" w:rsidR="007123D9" w:rsidRDefault="007123D9" w:rsidP="00E31ACA">
            <w:pPr>
              <w:rPr>
                <w:color w:val="000000" w:themeColor="text1"/>
              </w:rPr>
            </w:pPr>
          </w:p>
          <w:p w14:paraId="07C6361B" w14:textId="6D181158" w:rsidR="0040481E" w:rsidRPr="0054400C" w:rsidRDefault="0040481E" w:rsidP="00E31ACA">
            <w:pPr>
              <w:rPr>
                <w:color w:val="000000" w:themeColor="text1"/>
              </w:rPr>
            </w:pPr>
            <w:r w:rsidRPr="0054400C">
              <w:rPr>
                <w:color w:val="000000" w:themeColor="text1"/>
              </w:rPr>
              <w:t xml:space="preserve">Se pkt. </w:t>
            </w:r>
            <w:r w:rsidR="001F0E58">
              <w:rPr>
                <w:color w:val="000000" w:themeColor="text1"/>
              </w:rPr>
              <w:t>6</w:t>
            </w:r>
            <w:r w:rsidRPr="0054400C">
              <w:rPr>
                <w:color w:val="000000" w:themeColor="text1"/>
              </w:rPr>
              <w:t>.</w:t>
            </w:r>
            <w:r w:rsidR="00836151" w:rsidRPr="0054400C">
              <w:rPr>
                <w:color w:val="000000" w:themeColor="text1"/>
              </w:rPr>
              <w:t>1</w:t>
            </w:r>
            <w:r w:rsidRPr="0054400C">
              <w:rPr>
                <w:color w:val="000000" w:themeColor="text1"/>
              </w:rPr>
              <w:t>.</w:t>
            </w:r>
            <w:r w:rsidR="003F6546" w:rsidRPr="0054400C">
              <w:rPr>
                <w:color w:val="000000" w:themeColor="text1"/>
              </w:rPr>
              <w:t>2</w:t>
            </w:r>
            <w:r w:rsidRPr="0054400C">
              <w:rPr>
                <w:color w:val="000000" w:themeColor="text1"/>
              </w:rPr>
              <w:t xml:space="preserve"> for mer informasjon.</w:t>
            </w:r>
          </w:p>
        </w:tc>
      </w:tr>
    </w:tbl>
    <w:p w14:paraId="587D612A" w14:textId="77777777" w:rsidR="00D038CD" w:rsidRDefault="00D038CD" w:rsidP="00D038CD">
      <w:r>
        <w:t>Ved evaluering av tilbudene benytter oppdragsgiver en evalueringsmodell der alle tilbudene gis en poengscore på en skala fra 0-10 for hvert av tildelingskriteriene. Den gitte poengscoren til hvert kriterium multipliseres med kriteriets angitte relative vekt. De vektede poengscorene summeres og leverandøren med høyeste totale poengscore er vinner av konkurransen.</w:t>
      </w:r>
    </w:p>
    <w:p w14:paraId="5D056D56" w14:textId="76658871" w:rsidR="00D038CD" w:rsidRDefault="00D038CD" w:rsidP="00D038CD">
      <w:r>
        <w:t xml:space="preserve">For hvert </w:t>
      </w:r>
      <w:r w:rsidR="00ED7296">
        <w:t>kapittel som inneholder vurderingskrav i kravspesifikasjonen</w:t>
      </w:r>
      <w:r>
        <w:t xml:space="preserve"> gis beste tilbud høyeste poengscore (10), øvrige tilbud vil bli gitt en poengscore i forhold til beste tilbud som representerer de relevante </w:t>
      </w:r>
      <w:r w:rsidRPr="00EB17C9">
        <w:t>forskj</w:t>
      </w:r>
      <w:r>
        <w:t>ellene.</w:t>
      </w:r>
    </w:p>
    <w:p w14:paraId="3440575B" w14:textId="64CBE266" w:rsidR="00D038CD" w:rsidRDefault="00D038CD" w:rsidP="00D038CD">
      <w:r>
        <w:t>For tildelingskriteri</w:t>
      </w:r>
      <w:r w:rsidR="00836151">
        <w:t>e</w:t>
      </w:r>
      <w:r w:rsidR="003F6546">
        <w:t>t</w:t>
      </w:r>
      <w:r w:rsidR="00836151">
        <w:t xml:space="preserve"> </w:t>
      </w:r>
      <w:r w:rsidR="003F6546">
        <w:rPr>
          <w:i/>
          <w:iCs/>
        </w:rPr>
        <w:t xml:space="preserve">kvalitet </w:t>
      </w:r>
      <w:r w:rsidRPr="00EB17C9">
        <w:t>foretas</w:t>
      </w:r>
      <w:r>
        <w:t xml:space="preserve"> en skjønnsmessig vurdering på bakgrunn av punktene som fr</w:t>
      </w:r>
      <w:r w:rsidR="00836151">
        <w:t>emkommer videre i dette kapittelet</w:t>
      </w:r>
      <w:r w:rsidRPr="00BF50FA">
        <w:t>.</w:t>
      </w:r>
      <w:r>
        <w:t xml:space="preserve"> </w:t>
      </w:r>
      <w:r w:rsidRPr="00B00E3D">
        <w:t>Besvarelsen som er vurdert å ha st</w:t>
      </w:r>
      <w:r>
        <w:t>ørst</w:t>
      </w:r>
      <w:r w:rsidR="00ED7296">
        <w:t xml:space="preserve"> samlet</w:t>
      </w:r>
      <w:r>
        <w:t xml:space="preserve"> verdi for oppdragsgiver gis</w:t>
      </w:r>
      <w:r w:rsidRPr="00B00E3D">
        <w:t xml:space="preserve"> høyeste poengscore</w:t>
      </w:r>
      <w:r w:rsidRPr="002271FB">
        <w:t>.</w:t>
      </w:r>
    </w:p>
    <w:p w14:paraId="2364131B" w14:textId="1F4D2A10" w:rsidR="00D038CD" w:rsidRDefault="00D038CD" w:rsidP="00D038CD">
      <w:r w:rsidRPr="002271FB">
        <w:t xml:space="preserve">For tildelingskriteriet </w:t>
      </w:r>
      <w:r w:rsidRPr="00EA4565">
        <w:t>pris</w:t>
      </w:r>
      <w:r w:rsidRPr="002271FB">
        <w:t xml:space="preserve"> gis maksimal poengscore</w:t>
      </w:r>
      <w:r w:rsidR="00333A39">
        <w:t xml:space="preserve"> (10)</w:t>
      </w:r>
      <w:r w:rsidRPr="002271FB">
        <w:t xml:space="preserve"> for den laveste prisen (totalpris). </w:t>
      </w:r>
      <w:r w:rsidR="007123D9">
        <w:t>Det gis forholdsmessig trekk</w:t>
      </w:r>
      <w:r w:rsidR="00333A39">
        <w:t xml:space="preserve"> i poeng for tilbudene basert på</w:t>
      </w:r>
      <w:r w:rsidR="007123D9">
        <w:t xml:space="preserve"> avstand fra laveste pris. </w:t>
      </w:r>
    </w:p>
    <w:p w14:paraId="113E5590" w14:textId="15DDE8CC" w:rsidR="00291323" w:rsidRPr="00333A39" w:rsidRDefault="00086450" w:rsidP="00291323">
      <w:pPr>
        <w:pStyle w:val="Overskrift3"/>
      </w:pPr>
      <w:bookmarkStart w:id="32" w:name="_Toc83711432"/>
      <w:bookmarkStart w:id="33" w:name="_Toc98835716"/>
      <w:r>
        <w:t>6</w:t>
      </w:r>
      <w:r w:rsidR="00291323" w:rsidRPr="00333A39">
        <w:t xml:space="preserve">.1.1 </w:t>
      </w:r>
      <w:bookmarkEnd w:id="32"/>
      <w:r w:rsidR="00836151" w:rsidRPr="00333A39">
        <w:t>K</w:t>
      </w:r>
      <w:r w:rsidR="003F6546" w:rsidRPr="00333A39">
        <w:t>valitet</w:t>
      </w:r>
      <w:bookmarkEnd w:id="33"/>
      <w:r w:rsidR="00836151" w:rsidRPr="00333A39">
        <w:t xml:space="preserve"> </w:t>
      </w:r>
    </w:p>
    <w:p w14:paraId="67A810D3" w14:textId="0E81A62A" w:rsidR="00AE4181" w:rsidRPr="00333A39" w:rsidRDefault="00F94019" w:rsidP="00D038CD">
      <w:pPr>
        <w:rPr>
          <w:rFonts w:cs="Arial"/>
        </w:rPr>
      </w:pPr>
      <w:r w:rsidRPr="00333A39">
        <w:rPr>
          <w:rFonts w:cs="Arial"/>
        </w:rPr>
        <w:t>Oppdragsgiver har delt kravspesifikasjonen inn i 6 kapitler</w:t>
      </w:r>
      <w:r w:rsidR="00C81967">
        <w:rPr>
          <w:rFonts w:cs="Arial"/>
        </w:rPr>
        <w:t xml:space="preserve">, hvorav </w:t>
      </w:r>
      <w:r w:rsidR="00FA263B">
        <w:rPr>
          <w:rFonts w:cs="Arial"/>
        </w:rPr>
        <w:t>5</w:t>
      </w:r>
      <w:r w:rsidR="00C81967">
        <w:rPr>
          <w:rFonts w:cs="Arial"/>
        </w:rPr>
        <w:t xml:space="preserve"> inneholder vurderingskrav</w:t>
      </w:r>
      <w:r w:rsidRPr="00333A39">
        <w:rPr>
          <w:rFonts w:cs="Arial"/>
        </w:rPr>
        <w:t xml:space="preserve">. Det gjøres en helhetlig skjønnsmessig vurdering av vurderingskravene i hvert kapittel. Dette på grunn av at fordeler og ulemper ved det enkelte krav kan påvirke helheten i kapitlet, og derfor gi større utslag i vurderingen enn dersom hvert vurderingskrav ble vurdert uten å se på helheten. </w:t>
      </w:r>
    </w:p>
    <w:p w14:paraId="600EA70E" w14:textId="375C36F0" w:rsidR="00F94019" w:rsidRPr="00333A39" w:rsidRDefault="00F94019" w:rsidP="00D038CD">
      <w:pPr>
        <w:rPr>
          <w:rFonts w:cs="Arial"/>
        </w:rPr>
      </w:pPr>
      <w:r w:rsidRPr="00333A39">
        <w:rPr>
          <w:rFonts w:cs="Arial"/>
        </w:rPr>
        <w:t xml:space="preserve">Poengene for hvert kapittel fordeler seg slik: </w:t>
      </w:r>
    </w:p>
    <w:p w14:paraId="0CFAD4EA" w14:textId="66691DF7" w:rsidR="00F94019" w:rsidRPr="00333A39" w:rsidRDefault="00F94019" w:rsidP="00D038CD">
      <w:pPr>
        <w:rPr>
          <w:rFonts w:cs="Arial"/>
        </w:rPr>
      </w:pPr>
      <w:r w:rsidRPr="00333A39">
        <w:rPr>
          <w:rFonts w:cs="Arial"/>
        </w:rPr>
        <w:t xml:space="preserve">- Generelle krav: </w:t>
      </w:r>
      <w:r w:rsidR="00333A39" w:rsidRPr="00333A39">
        <w:rPr>
          <w:rFonts w:cs="Arial"/>
        </w:rPr>
        <w:t>10</w:t>
      </w:r>
      <w:r w:rsidRPr="00333A39">
        <w:rPr>
          <w:rFonts w:cs="Arial"/>
        </w:rPr>
        <w:t xml:space="preserve"> poeng</w:t>
      </w:r>
    </w:p>
    <w:p w14:paraId="4DBA0E0E" w14:textId="576338BF" w:rsidR="00333A39" w:rsidRDefault="00333A39" w:rsidP="00D038CD">
      <w:pPr>
        <w:rPr>
          <w:rFonts w:cs="Arial"/>
        </w:rPr>
      </w:pPr>
      <w:r w:rsidRPr="00333A39">
        <w:rPr>
          <w:rFonts w:cs="Arial"/>
        </w:rPr>
        <w:lastRenderedPageBreak/>
        <w:t xml:space="preserve">- Krav til løsningen: </w:t>
      </w:r>
      <w:r w:rsidR="00E263A2">
        <w:rPr>
          <w:rFonts w:cs="Arial"/>
        </w:rPr>
        <w:t>4</w:t>
      </w:r>
      <w:r w:rsidRPr="00333A39">
        <w:rPr>
          <w:rFonts w:cs="Arial"/>
        </w:rPr>
        <w:t>0 poeng</w:t>
      </w:r>
    </w:p>
    <w:p w14:paraId="7B934C3E" w14:textId="4F3DDDCB" w:rsidR="002E4006" w:rsidRPr="00333A39" w:rsidRDefault="002E4006" w:rsidP="00D038CD">
      <w:pPr>
        <w:rPr>
          <w:rFonts w:cs="Arial"/>
        </w:rPr>
      </w:pPr>
      <w:r>
        <w:rPr>
          <w:rFonts w:cs="Arial"/>
        </w:rPr>
        <w:t>- Informasjonssikkerhet: 10 poeng</w:t>
      </w:r>
    </w:p>
    <w:p w14:paraId="0689ACA8" w14:textId="0CF4C0F4" w:rsidR="00333A39" w:rsidRPr="00333A39" w:rsidRDefault="00333A39" w:rsidP="00D038CD">
      <w:pPr>
        <w:rPr>
          <w:rFonts w:cs="Arial"/>
        </w:rPr>
      </w:pPr>
      <w:r w:rsidRPr="00333A39">
        <w:rPr>
          <w:rFonts w:cs="Arial"/>
        </w:rPr>
        <w:t xml:space="preserve">- Integrasjoner og datasett: </w:t>
      </w:r>
      <w:r w:rsidR="00C81967">
        <w:rPr>
          <w:rFonts w:cs="Arial"/>
        </w:rPr>
        <w:t>15</w:t>
      </w:r>
      <w:r w:rsidRPr="00333A39">
        <w:rPr>
          <w:rFonts w:cs="Arial"/>
        </w:rPr>
        <w:t xml:space="preserve"> poeng</w:t>
      </w:r>
    </w:p>
    <w:p w14:paraId="75867E5E" w14:textId="4F695682" w:rsidR="00333A39" w:rsidRDefault="00333A39" w:rsidP="00D038CD">
      <w:pPr>
        <w:rPr>
          <w:rFonts w:cs="Arial"/>
        </w:rPr>
      </w:pPr>
      <w:r w:rsidRPr="00333A39">
        <w:rPr>
          <w:rFonts w:cs="Arial"/>
        </w:rPr>
        <w:t xml:space="preserve">- Implementering: </w:t>
      </w:r>
      <w:r w:rsidR="00C81967">
        <w:rPr>
          <w:rFonts w:cs="Arial"/>
        </w:rPr>
        <w:t>5</w:t>
      </w:r>
      <w:r w:rsidRPr="00333A39">
        <w:rPr>
          <w:rFonts w:cs="Arial"/>
        </w:rPr>
        <w:t xml:space="preserve"> poeng</w:t>
      </w:r>
    </w:p>
    <w:p w14:paraId="7165BB86" w14:textId="77777777" w:rsidR="001F0E58" w:rsidRDefault="001F0E58" w:rsidP="00D038CD">
      <w:pPr>
        <w:rPr>
          <w:rFonts w:cs="Arial"/>
        </w:rPr>
      </w:pPr>
    </w:p>
    <w:p w14:paraId="051489B7" w14:textId="2D60332D" w:rsidR="001F0E58" w:rsidRDefault="001F0E58" w:rsidP="00D038CD">
      <w:pPr>
        <w:rPr>
          <w:rFonts w:cs="Arial"/>
        </w:rPr>
      </w:pPr>
      <w:r>
        <w:rPr>
          <w:rFonts w:cs="Arial"/>
        </w:rPr>
        <w:t xml:space="preserve">Oppdragsgiver tar forbehold om at den kan be leverandør presentere </w:t>
      </w:r>
      <w:r w:rsidR="00A90D30">
        <w:rPr>
          <w:rFonts w:cs="Arial"/>
        </w:rPr>
        <w:t>løsningen. En presentasjon vil kunne dekke ethvert evalueringskrav som inngår i oppdragsgivers kravspesifikasjon. Dersom oppdragsgiver velger å be om en presentasjon vil leverandørene motta informasjon om hvilke vurderingskrav presentasjonen skal dekke på forhånd</w:t>
      </w:r>
      <w:r w:rsidR="00714DD8">
        <w:rPr>
          <w:rFonts w:cs="Arial"/>
        </w:rPr>
        <w:t xml:space="preserve">, samt informasjon om gjennomføring av presentasjonen. </w:t>
      </w:r>
    </w:p>
    <w:p w14:paraId="0BB23478" w14:textId="77777777" w:rsidR="00714DD8" w:rsidRPr="00333A39" w:rsidRDefault="00714DD8" w:rsidP="00D038CD">
      <w:pPr>
        <w:rPr>
          <w:rFonts w:cs="Arial"/>
        </w:rPr>
      </w:pPr>
    </w:p>
    <w:p w14:paraId="5DD4D685" w14:textId="7EFE1541" w:rsidR="003F6546" w:rsidRPr="00333A39" w:rsidRDefault="00086450" w:rsidP="00702E09">
      <w:pPr>
        <w:pStyle w:val="Overskrift3"/>
      </w:pPr>
      <w:bookmarkStart w:id="34" w:name="_Toc98835717"/>
      <w:r>
        <w:t>6</w:t>
      </w:r>
      <w:r w:rsidR="00AD4640" w:rsidRPr="00333A39">
        <w:t>.1.</w:t>
      </w:r>
      <w:r w:rsidR="003F6546" w:rsidRPr="00333A39">
        <w:t>2</w:t>
      </w:r>
      <w:r w:rsidR="00AD4640" w:rsidRPr="00333A39">
        <w:t xml:space="preserve"> Pris</w:t>
      </w:r>
      <w:bookmarkEnd w:id="34"/>
      <w:r w:rsidR="00AD4640" w:rsidRPr="00333A39">
        <w:t xml:space="preserve"> </w:t>
      </w:r>
    </w:p>
    <w:p w14:paraId="785F5699" w14:textId="365917EF" w:rsidR="004A0B65" w:rsidRPr="00C55B97" w:rsidRDefault="00333A39" w:rsidP="00C55B97">
      <w:pPr>
        <w:pStyle w:val="Brevhode"/>
        <w:rPr>
          <w:rFonts w:ascii="Calibri" w:hAnsi="Calibri" w:cs="Calibri"/>
          <w:sz w:val="22"/>
          <w:szCs w:val="22"/>
        </w:rPr>
      </w:pPr>
      <w:r>
        <w:rPr>
          <w:rFonts w:ascii="Calibri" w:hAnsi="Calibri" w:cs="Calibri"/>
          <w:sz w:val="22"/>
          <w:szCs w:val="22"/>
        </w:rPr>
        <w:t xml:space="preserve">Leverandøren skal fylle ut oppdragsgivers Vedlegg 2 – Prisskjema. Prisskjemaet er del av SSA-L Bilag 7, og leverandøren bes lese Bilag </w:t>
      </w:r>
      <w:r w:rsidR="00FC76CA">
        <w:rPr>
          <w:rFonts w:ascii="Calibri" w:hAnsi="Calibri" w:cs="Calibri"/>
          <w:sz w:val="22"/>
          <w:szCs w:val="22"/>
        </w:rPr>
        <w:t>6</w:t>
      </w:r>
      <w:r>
        <w:rPr>
          <w:rFonts w:ascii="Calibri" w:hAnsi="Calibri" w:cs="Calibri"/>
          <w:sz w:val="22"/>
          <w:szCs w:val="22"/>
        </w:rPr>
        <w:t xml:space="preserve"> og prisskjemaet nøye for å sikre at det </w:t>
      </w:r>
      <w:r w:rsidR="00FC76CA">
        <w:rPr>
          <w:rFonts w:ascii="Calibri" w:hAnsi="Calibri" w:cs="Calibri"/>
          <w:sz w:val="22"/>
          <w:szCs w:val="22"/>
        </w:rPr>
        <w:t>utfylles</w:t>
      </w:r>
      <w:r>
        <w:rPr>
          <w:rFonts w:ascii="Calibri" w:hAnsi="Calibri" w:cs="Calibri"/>
          <w:sz w:val="22"/>
          <w:szCs w:val="22"/>
        </w:rPr>
        <w:t xml:space="preserve"> korrekt. Det utfylte prisskjemaet skal dekke alle kostnader forbundet med kjøp og drift av leverandørens løsning</w:t>
      </w:r>
      <w:r w:rsidR="00FC76CA">
        <w:rPr>
          <w:rFonts w:ascii="Calibri" w:hAnsi="Calibri" w:cs="Calibri"/>
          <w:sz w:val="22"/>
          <w:szCs w:val="22"/>
        </w:rPr>
        <w:t>.</w:t>
      </w:r>
    </w:p>
    <w:p w14:paraId="225B62E7" w14:textId="4C210075" w:rsidR="00C55B97" w:rsidRDefault="00C55B97" w:rsidP="00981D26">
      <w:pPr>
        <w:pStyle w:val="Brevhode"/>
        <w:jc w:val="both"/>
        <w:rPr>
          <w:rFonts w:asciiTheme="minorHAnsi" w:hAnsiTheme="minorHAnsi" w:cstheme="minorHAnsi"/>
          <w:sz w:val="22"/>
          <w:szCs w:val="22"/>
        </w:rPr>
      </w:pPr>
    </w:p>
    <w:p w14:paraId="291B6378" w14:textId="77777777" w:rsidR="00C55B97" w:rsidRPr="00981D26" w:rsidRDefault="00C55B97" w:rsidP="00981D26">
      <w:pPr>
        <w:pStyle w:val="Brevhode"/>
        <w:jc w:val="both"/>
        <w:rPr>
          <w:rFonts w:asciiTheme="minorHAnsi" w:hAnsiTheme="minorHAnsi" w:cstheme="minorHAnsi"/>
          <w:sz w:val="22"/>
          <w:szCs w:val="22"/>
        </w:rPr>
      </w:pPr>
    </w:p>
    <w:p w14:paraId="526C9D78" w14:textId="1EB70439" w:rsidR="000C327B" w:rsidRDefault="007B1A5B" w:rsidP="000C327B">
      <w:pPr>
        <w:pStyle w:val="Overskrift2"/>
      </w:pPr>
      <w:bookmarkStart w:id="35" w:name="_Toc98835718"/>
      <w:r>
        <w:t>I</w:t>
      </w:r>
      <w:r w:rsidR="000C327B">
        <w:t>nnstilling på tildeling</w:t>
      </w:r>
      <w:bookmarkEnd w:id="35"/>
    </w:p>
    <w:p w14:paraId="3F212146" w14:textId="70FE945B" w:rsidR="00F77286" w:rsidRDefault="000C327B" w:rsidP="000C327B">
      <w:r>
        <w:t xml:space="preserve">Beslutning </w:t>
      </w:r>
      <w:proofErr w:type="gramStart"/>
      <w:r>
        <w:t>vedrørende</w:t>
      </w:r>
      <w:proofErr w:type="gramEnd"/>
      <w:r>
        <w:t xml:space="preserve"> tildeling av </w:t>
      </w:r>
      <w:r w:rsidR="00F06A95">
        <w:t>tjeneste</w:t>
      </w:r>
      <w:r w:rsidR="004F76AE">
        <w:t>avtale</w:t>
      </w:r>
      <w:r>
        <w:t xml:space="preserve"> vil bli varslet skriftlig til alle </w:t>
      </w:r>
      <w:r w:rsidR="00346A56">
        <w:t>leverandører</w:t>
      </w:r>
      <w:r>
        <w:t xml:space="preserve"> samtidig i rimelig tid før kontrakt inngås. Beslutningen vil inneholde en begrunnelse for valget og gi informasjon om karenstid før inngåelse av avtale/kontrakt.</w:t>
      </w:r>
    </w:p>
    <w:p w14:paraId="00B1CFC5" w14:textId="77777777" w:rsidR="00145ADC" w:rsidRDefault="00145ADC">
      <w:pPr>
        <w:spacing w:before="0" w:after="160"/>
        <w:rPr>
          <w:b/>
          <w:sz w:val="28"/>
        </w:rPr>
      </w:pPr>
      <w:r>
        <w:br w:type="page"/>
      </w:r>
    </w:p>
    <w:p w14:paraId="14EDE52D" w14:textId="41B610DD" w:rsidR="000C327B" w:rsidRDefault="000C327B" w:rsidP="000C327B">
      <w:pPr>
        <w:pStyle w:val="Overskrift1"/>
        <w:spacing w:before="360"/>
      </w:pPr>
      <w:bookmarkStart w:id="36" w:name="_Toc98835719"/>
      <w:r>
        <w:lastRenderedPageBreak/>
        <w:t>Kontrakt</w:t>
      </w:r>
      <w:bookmarkEnd w:id="36"/>
    </w:p>
    <w:p w14:paraId="439A9C69" w14:textId="77777777" w:rsidR="00E152D0" w:rsidRDefault="00E152D0" w:rsidP="00E152D0">
      <w:r>
        <w:t>Bindende kontrakt er sluttet når kontraktsdokumentet er signert av begge parter.</w:t>
      </w:r>
    </w:p>
    <w:p w14:paraId="6CC102BA" w14:textId="157B56E2" w:rsidR="000C327B" w:rsidRDefault="00F72642" w:rsidP="00E152D0">
      <w:r w:rsidRPr="00333A39">
        <w:t>K</w:t>
      </w:r>
      <w:r w:rsidR="00E152D0" w:rsidRPr="00333A39">
        <w:t xml:space="preserve">ontrakten finnes vedlagt konkurransegrunnlaget </w:t>
      </w:r>
      <w:r w:rsidR="00A51106" w:rsidRPr="00333A39">
        <w:t>som</w:t>
      </w:r>
      <w:r w:rsidR="00E93FFB" w:rsidRPr="00333A39">
        <w:t xml:space="preserve"> «</w:t>
      </w:r>
      <w:r w:rsidR="001455E3" w:rsidRPr="00333A39">
        <w:t>v</w:t>
      </w:r>
      <w:r w:rsidR="00E93FFB" w:rsidRPr="00333A39">
        <w:t xml:space="preserve">edlegg </w:t>
      </w:r>
      <w:r w:rsidR="00333A39" w:rsidRPr="00333A39">
        <w:t>3</w:t>
      </w:r>
      <w:r w:rsidR="00E93FFB" w:rsidRPr="00333A39">
        <w:t xml:space="preserve"> – SSA-</w:t>
      </w:r>
      <w:r w:rsidR="00333A39" w:rsidRPr="00333A39">
        <w:t>L</w:t>
      </w:r>
      <w:r w:rsidR="00E93FFB" w:rsidRPr="00333A39">
        <w:t xml:space="preserve"> Generell avtale» og «</w:t>
      </w:r>
      <w:r w:rsidR="001455E3" w:rsidRPr="00333A39">
        <w:t>v</w:t>
      </w:r>
      <w:r w:rsidR="00E93FFB" w:rsidRPr="00333A39">
        <w:t xml:space="preserve">edlegg </w:t>
      </w:r>
      <w:r w:rsidR="00333A39" w:rsidRPr="00333A39">
        <w:t>4</w:t>
      </w:r>
      <w:r w:rsidR="00E93FFB" w:rsidRPr="00333A39">
        <w:t xml:space="preserve"> – SSA-</w:t>
      </w:r>
      <w:r w:rsidR="00333A39" w:rsidRPr="00333A39">
        <w:t>L</w:t>
      </w:r>
      <w:r w:rsidR="00E93FFB" w:rsidRPr="00333A39">
        <w:t xml:space="preserve"> Bilag».</w:t>
      </w:r>
    </w:p>
    <w:p w14:paraId="65176FB4" w14:textId="3FAB27C8" w:rsidR="009A099F" w:rsidRDefault="009A099F" w:rsidP="00E152D0"/>
    <w:p w14:paraId="2421F4BB" w14:textId="77777777" w:rsidR="00693F4A" w:rsidRDefault="00693F4A" w:rsidP="00E152D0"/>
    <w:p w14:paraId="44D21B1A" w14:textId="77777777" w:rsidR="00DB5AFE" w:rsidRDefault="00DB5AFE" w:rsidP="00FC76CA">
      <w:bookmarkStart w:id="37" w:name="_Toc98835720"/>
      <w:r>
        <w:br w:type="page"/>
      </w:r>
    </w:p>
    <w:p w14:paraId="439279B4" w14:textId="00C5F199" w:rsidR="000C327B" w:rsidRDefault="000C327B" w:rsidP="00DB5AFE">
      <w:pPr>
        <w:pStyle w:val="Overskrift1"/>
        <w:numPr>
          <w:ilvl w:val="0"/>
          <w:numId w:val="32"/>
        </w:numPr>
      </w:pPr>
      <w:r>
        <w:lastRenderedPageBreak/>
        <w:t>Innlevering av tilbud og tilbudsutforming</w:t>
      </w:r>
      <w:bookmarkEnd w:id="37"/>
    </w:p>
    <w:p w14:paraId="6553CA07" w14:textId="77777777" w:rsidR="000C327B" w:rsidRDefault="000C327B" w:rsidP="000C327B">
      <w:pPr>
        <w:pStyle w:val="Overskrift2"/>
      </w:pPr>
      <w:bookmarkStart w:id="38" w:name="_Toc515441126"/>
      <w:bookmarkStart w:id="39" w:name="_Toc98835721"/>
      <w:bookmarkStart w:id="40" w:name="_Hlk25219569"/>
      <w:r>
        <w:t>Innlevering av tilbud</w:t>
      </w:r>
      <w:bookmarkEnd w:id="38"/>
      <w:bookmarkEnd w:id="39"/>
    </w:p>
    <w:bookmarkEnd w:id="40"/>
    <w:p w14:paraId="77D8D8AA" w14:textId="77777777" w:rsidR="00DB31BD" w:rsidRPr="0045605E" w:rsidRDefault="00DB31BD" w:rsidP="00DB5AFE">
      <w:pPr>
        <w:jc w:val="both"/>
      </w:pPr>
      <w:r w:rsidRPr="0045605E">
        <w:t xml:space="preserve">Tilbudet skal leveres elektronisk via EU-Supply portalen, </w:t>
      </w:r>
      <w:hyperlink r:id="rId15" w:history="1">
        <w:r w:rsidRPr="006874EC">
          <w:rPr>
            <w:rStyle w:val="Hyperkobling"/>
            <w:rFonts w:cs="Arial"/>
          </w:rPr>
          <w:t>http://www.eu-supply.com/</w:t>
        </w:r>
      </w:hyperlink>
      <w:r w:rsidRPr="00E13363">
        <w:rPr>
          <w:rFonts w:cs="Arial"/>
        </w:rPr>
        <w:t>,</w:t>
      </w:r>
      <w:r>
        <w:rPr>
          <w:rFonts w:cs="Arial"/>
        </w:rPr>
        <w:t xml:space="preserve"> </w:t>
      </w:r>
      <w:r w:rsidRPr="0045605E">
        <w:t xml:space="preserve">innen tilbudsfristen. For å logge inn må leverandør trykke på «LOGIN» i menyen i toppen av siden, for så å trykke på «Main </w:t>
      </w:r>
      <w:proofErr w:type="spellStart"/>
      <w:r w:rsidRPr="0045605E">
        <w:t>Login</w:t>
      </w:r>
      <w:proofErr w:type="spellEnd"/>
      <w:r w:rsidRPr="0045605E">
        <w:t xml:space="preserve"> Page» i </w:t>
      </w:r>
      <w:proofErr w:type="spellStart"/>
      <w:r w:rsidRPr="0045605E">
        <w:t>nedtrekksmenyen</w:t>
      </w:r>
      <w:proofErr w:type="spellEnd"/>
      <w:r w:rsidRPr="0045605E">
        <w:t>. Leverandører som ikke allerede er registrert i portalen kan registrere seg gratis på denne siden. Leverandører som allerede er registrert kan så logge inn i portalen.</w:t>
      </w:r>
    </w:p>
    <w:p w14:paraId="54FCD855" w14:textId="77777777" w:rsidR="00DB31BD" w:rsidRDefault="00DB31BD" w:rsidP="00DB5AFE">
      <w:pPr>
        <w:jc w:val="both"/>
      </w:pPr>
      <w:r w:rsidRPr="0045605E">
        <w:t>Innholdet i tilbudet skal organiseres s</w:t>
      </w:r>
      <w:r>
        <w:t>om beskrevet i punkt 3.2.</w:t>
      </w:r>
    </w:p>
    <w:p w14:paraId="03042859" w14:textId="77777777" w:rsidR="00DB31BD" w:rsidRPr="0045605E" w:rsidRDefault="00DB31BD" w:rsidP="00DB5AFE">
      <w:pPr>
        <w:jc w:val="both"/>
      </w:pPr>
      <w:r w:rsidRPr="0045605E">
        <w:t>Tilbydere med original</w:t>
      </w:r>
      <w:r w:rsidRPr="0045605E">
        <w:softHyphen/>
        <w:t>dokumentasjon utstedt av offentlig myndighet eller offentlige registre i andre land skal ved siden av originaldokumentasjonen vedlegge autorisert oversettelse. Dersom det ikke foreligger autorisert oversettelse anses ikke dokumentasjonskravet for å være oppfylt og tilbudet vil bli avvist. Eventuelle fullmakter eller andre dokumenter som inneholder utsagn som har til hensikt å binde tilbyder rettslig, skal foreligge i original utgave på norsk med signatur.</w:t>
      </w:r>
    </w:p>
    <w:p w14:paraId="1E920567" w14:textId="77777777" w:rsidR="000C327B" w:rsidRDefault="000C327B" w:rsidP="000C327B">
      <w:pPr>
        <w:spacing w:before="0" w:after="160"/>
      </w:pPr>
      <w:r>
        <w:br w:type="page"/>
      </w:r>
    </w:p>
    <w:p w14:paraId="62E604AD" w14:textId="77777777" w:rsidR="000C327B" w:rsidRDefault="000C327B" w:rsidP="000C327B">
      <w:pPr>
        <w:pStyle w:val="Overskrift1"/>
      </w:pPr>
      <w:bookmarkStart w:id="41" w:name="_Toc98835722"/>
      <w:r>
        <w:lastRenderedPageBreak/>
        <w:t>Firmainformasjon og signering</w:t>
      </w:r>
      <w:bookmarkEnd w:id="41"/>
    </w:p>
    <w:p w14:paraId="2D4E4CE5" w14:textId="77777777" w:rsidR="000C327B" w:rsidRPr="00B869B5" w:rsidRDefault="000C327B" w:rsidP="000C327B">
      <w:r w:rsidRPr="00B869B5">
        <w:t>Leverandøren skal fylle ut tabellen og signere under tabellen.</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644"/>
        <w:gridCol w:w="2911"/>
        <w:gridCol w:w="1389"/>
        <w:gridCol w:w="3118"/>
      </w:tblGrid>
      <w:tr w:rsidR="000C327B" w:rsidRPr="00B869B5" w14:paraId="170E0250" w14:textId="77777777" w:rsidTr="00AE297C">
        <w:trPr>
          <w:trHeight w:val="425"/>
        </w:trPr>
        <w:tc>
          <w:tcPr>
            <w:tcW w:w="1630" w:type="dxa"/>
          </w:tcPr>
          <w:p w14:paraId="2FE8C42F" w14:textId="77777777" w:rsidR="000C327B" w:rsidRPr="00B869B5" w:rsidRDefault="000C327B" w:rsidP="00AE297C">
            <w:pPr>
              <w:rPr>
                <w:rFonts w:cs="Arial"/>
              </w:rPr>
            </w:pPr>
            <w:r w:rsidRPr="00B869B5">
              <w:rPr>
                <w:rFonts w:cs="Arial"/>
              </w:rPr>
              <w:t>Firmanavn:</w:t>
            </w:r>
          </w:p>
        </w:tc>
        <w:tc>
          <w:tcPr>
            <w:tcW w:w="7582" w:type="dxa"/>
            <w:gridSpan w:val="3"/>
          </w:tcPr>
          <w:p w14:paraId="0FBB147F" w14:textId="77777777" w:rsidR="000C327B" w:rsidRPr="00B869B5" w:rsidRDefault="000C327B" w:rsidP="00AE297C">
            <w:pPr>
              <w:rPr>
                <w:rFonts w:cs="Arial"/>
              </w:rPr>
            </w:pPr>
          </w:p>
        </w:tc>
      </w:tr>
      <w:tr w:rsidR="000C327B" w:rsidRPr="00B869B5" w14:paraId="3A4828F8" w14:textId="77777777" w:rsidTr="00AE297C">
        <w:trPr>
          <w:trHeight w:val="425"/>
        </w:trPr>
        <w:tc>
          <w:tcPr>
            <w:tcW w:w="1630" w:type="dxa"/>
          </w:tcPr>
          <w:p w14:paraId="0F7B770E" w14:textId="77777777" w:rsidR="000C327B" w:rsidRPr="00B869B5" w:rsidRDefault="000C327B" w:rsidP="00AE297C">
            <w:pPr>
              <w:rPr>
                <w:rFonts w:cs="Arial"/>
              </w:rPr>
            </w:pPr>
            <w:proofErr w:type="spellStart"/>
            <w:r w:rsidRPr="00B869B5">
              <w:rPr>
                <w:rFonts w:cs="Arial"/>
              </w:rPr>
              <w:t>Org.nummer</w:t>
            </w:r>
            <w:proofErr w:type="spellEnd"/>
            <w:r w:rsidRPr="00B869B5">
              <w:rPr>
                <w:rFonts w:cs="Arial"/>
              </w:rPr>
              <w:t>:</w:t>
            </w:r>
          </w:p>
        </w:tc>
        <w:tc>
          <w:tcPr>
            <w:tcW w:w="7582" w:type="dxa"/>
            <w:gridSpan w:val="3"/>
          </w:tcPr>
          <w:p w14:paraId="0E930C36" w14:textId="77777777" w:rsidR="000C327B" w:rsidRPr="00B869B5" w:rsidRDefault="000C327B" w:rsidP="00AE297C">
            <w:pPr>
              <w:rPr>
                <w:rFonts w:cs="Arial"/>
              </w:rPr>
            </w:pPr>
          </w:p>
        </w:tc>
      </w:tr>
      <w:tr w:rsidR="000C327B" w:rsidRPr="00B869B5" w14:paraId="035C944B" w14:textId="77777777" w:rsidTr="00AE297C">
        <w:trPr>
          <w:trHeight w:val="425"/>
        </w:trPr>
        <w:tc>
          <w:tcPr>
            <w:tcW w:w="1630" w:type="dxa"/>
          </w:tcPr>
          <w:p w14:paraId="7D587227" w14:textId="77777777" w:rsidR="000C327B" w:rsidRPr="00B869B5" w:rsidRDefault="000C327B" w:rsidP="00AE297C">
            <w:pPr>
              <w:rPr>
                <w:rFonts w:cs="Arial"/>
              </w:rPr>
            </w:pPr>
            <w:r w:rsidRPr="00B869B5">
              <w:rPr>
                <w:rFonts w:cs="Arial"/>
              </w:rPr>
              <w:t>Postadresse:</w:t>
            </w:r>
          </w:p>
        </w:tc>
        <w:tc>
          <w:tcPr>
            <w:tcW w:w="7582" w:type="dxa"/>
            <w:gridSpan w:val="3"/>
          </w:tcPr>
          <w:p w14:paraId="45204DFC" w14:textId="77777777" w:rsidR="000C327B" w:rsidRPr="00B869B5" w:rsidRDefault="000C327B" w:rsidP="00AE297C">
            <w:pPr>
              <w:rPr>
                <w:rFonts w:cs="Arial"/>
              </w:rPr>
            </w:pPr>
          </w:p>
        </w:tc>
      </w:tr>
      <w:tr w:rsidR="000C327B" w:rsidRPr="00B869B5" w14:paraId="77B9BDDA" w14:textId="77777777" w:rsidTr="00AE297C">
        <w:trPr>
          <w:trHeight w:val="425"/>
        </w:trPr>
        <w:tc>
          <w:tcPr>
            <w:tcW w:w="1630" w:type="dxa"/>
          </w:tcPr>
          <w:p w14:paraId="11B1A943" w14:textId="77777777" w:rsidR="000C327B" w:rsidRPr="00B869B5" w:rsidRDefault="000C327B" w:rsidP="00AE297C">
            <w:pPr>
              <w:rPr>
                <w:rFonts w:cs="Arial"/>
              </w:rPr>
            </w:pPr>
            <w:r w:rsidRPr="00B869B5">
              <w:rPr>
                <w:rFonts w:cs="Arial"/>
              </w:rPr>
              <w:t>Besøksadresse:</w:t>
            </w:r>
          </w:p>
        </w:tc>
        <w:tc>
          <w:tcPr>
            <w:tcW w:w="7582" w:type="dxa"/>
            <w:gridSpan w:val="3"/>
          </w:tcPr>
          <w:p w14:paraId="67B722AA" w14:textId="77777777" w:rsidR="000C327B" w:rsidRPr="00B869B5" w:rsidRDefault="000C327B" w:rsidP="00AE297C">
            <w:pPr>
              <w:rPr>
                <w:rFonts w:cs="Arial"/>
              </w:rPr>
            </w:pPr>
          </w:p>
        </w:tc>
      </w:tr>
      <w:tr w:rsidR="000C327B" w:rsidRPr="00B869B5" w14:paraId="48B70E8D" w14:textId="77777777" w:rsidTr="00AE297C">
        <w:trPr>
          <w:trHeight w:val="425"/>
        </w:trPr>
        <w:tc>
          <w:tcPr>
            <w:tcW w:w="1630" w:type="dxa"/>
          </w:tcPr>
          <w:p w14:paraId="2BB55C31" w14:textId="77777777" w:rsidR="000C327B" w:rsidRPr="00B869B5" w:rsidRDefault="000C327B" w:rsidP="00AE297C">
            <w:pPr>
              <w:rPr>
                <w:rFonts w:cs="Arial"/>
              </w:rPr>
            </w:pPr>
            <w:r w:rsidRPr="00B869B5">
              <w:rPr>
                <w:rFonts w:cs="Arial"/>
              </w:rPr>
              <w:t>Telefonnummer:</w:t>
            </w:r>
          </w:p>
        </w:tc>
        <w:tc>
          <w:tcPr>
            <w:tcW w:w="2976" w:type="dxa"/>
          </w:tcPr>
          <w:p w14:paraId="679E9159" w14:textId="77777777" w:rsidR="000C327B" w:rsidRPr="00B869B5" w:rsidRDefault="000C327B" w:rsidP="00AE297C">
            <w:pPr>
              <w:rPr>
                <w:rFonts w:cs="Arial"/>
              </w:rPr>
            </w:pPr>
          </w:p>
        </w:tc>
        <w:tc>
          <w:tcPr>
            <w:tcW w:w="1418" w:type="dxa"/>
          </w:tcPr>
          <w:p w14:paraId="493B0376" w14:textId="77777777" w:rsidR="000C327B" w:rsidRPr="00B869B5" w:rsidRDefault="000C327B" w:rsidP="00AE297C">
            <w:pPr>
              <w:rPr>
                <w:rFonts w:cs="Arial"/>
              </w:rPr>
            </w:pPr>
          </w:p>
        </w:tc>
        <w:tc>
          <w:tcPr>
            <w:tcW w:w="3188" w:type="dxa"/>
          </w:tcPr>
          <w:p w14:paraId="78009091" w14:textId="77777777" w:rsidR="000C327B" w:rsidRPr="00B869B5" w:rsidRDefault="000C327B" w:rsidP="00AE297C">
            <w:pPr>
              <w:rPr>
                <w:rFonts w:cs="Arial"/>
              </w:rPr>
            </w:pPr>
          </w:p>
        </w:tc>
      </w:tr>
    </w:tbl>
    <w:p w14:paraId="31B60513" w14:textId="77777777" w:rsidR="000C327B" w:rsidRPr="00B869B5" w:rsidRDefault="000C327B" w:rsidP="000C32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44"/>
        <w:gridCol w:w="2863"/>
        <w:gridCol w:w="1489"/>
        <w:gridCol w:w="3066"/>
      </w:tblGrid>
      <w:tr w:rsidR="000C327B" w:rsidRPr="00B869B5" w14:paraId="4C8DF078" w14:textId="77777777" w:rsidTr="00AE297C">
        <w:trPr>
          <w:trHeight w:val="425"/>
        </w:trPr>
        <w:tc>
          <w:tcPr>
            <w:tcW w:w="1644" w:type="dxa"/>
            <w:tcBorders>
              <w:top w:val="dotted" w:sz="4" w:space="0" w:color="auto"/>
              <w:left w:val="dotted" w:sz="4" w:space="0" w:color="auto"/>
              <w:bottom w:val="dotted" w:sz="4" w:space="0" w:color="auto"/>
              <w:right w:val="dotted" w:sz="4" w:space="0" w:color="auto"/>
            </w:tcBorders>
          </w:tcPr>
          <w:p w14:paraId="2EED792E" w14:textId="77777777" w:rsidR="000C327B" w:rsidRPr="00B869B5" w:rsidRDefault="000C327B" w:rsidP="00AE297C">
            <w:pPr>
              <w:rPr>
                <w:rFonts w:cs="Arial"/>
              </w:rPr>
            </w:pPr>
            <w:r w:rsidRPr="00B869B5">
              <w:rPr>
                <w:rFonts w:cs="Arial"/>
              </w:rPr>
              <w:t>Kontaktperson:</w:t>
            </w:r>
          </w:p>
        </w:tc>
        <w:tc>
          <w:tcPr>
            <w:tcW w:w="7418" w:type="dxa"/>
            <w:gridSpan w:val="3"/>
            <w:tcBorders>
              <w:top w:val="dotted" w:sz="4" w:space="0" w:color="auto"/>
              <w:left w:val="dotted" w:sz="4" w:space="0" w:color="auto"/>
              <w:bottom w:val="dotted" w:sz="4" w:space="0" w:color="auto"/>
              <w:right w:val="dotted" w:sz="4" w:space="0" w:color="auto"/>
            </w:tcBorders>
          </w:tcPr>
          <w:p w14:paraId="674E93EE" w14:textId="77777777" w:rsidR="000C327B" w:rsidRPr="00B869B5" w:rsidRDefault="000C327B" w:rsidP="00AE297C">
            <w:pPr>
              <w:rPr>
                <w:rFonts w:cs="Arial"/>
              </w:rPr>
            </w:pPr>
          </w:p>
        </w:tc>
      </w:tr>
      <w:tr w:rsidR="000C327B" w:rsidRPr="00B869B5" w14:paraId="50FE4200" w14:textId="77777777" w:rsidTr="00AE297C">
        <w:trPr>
          <w:trHeight w:val="425"/>
        </w:trPr>
        <w:tc>
          <w:tcPr>
            <w:tcW w:w="1644" w:type="dxa"/>
            <w:tcBorders>
              <w:top w:val="dotted" w:sz="4" w:space="0" w:color="auto"/>
              <w:left w:val="dotted" w:sz="4" w:space="0" w:color="auto"/>
              <w:bottom w:val="dotted" w:sz="4" w:space="0" w:color="auto"/>
              <w:right w:val="dotted" w:sz="4" w:space="0" w:color="auto"/>
            </w:tcBorders>
          </w:tcPr>
          <w:p w14:paraId="7C4F11B8" w14:textId="77777777" w:rsidR="000C327B" w:rsidRPr="00B869B5" w:rsidRDefault="000C327B" w:rsidP="00AE297C">
            <w:pPr>
              <w:rPr>
                <w:rFonts w:cs="Arial"/>
              </w:rPr>
            </w:pPr>
            <w:r w:rsidRPr="00B869B5">
              <w:rPr>
                <w:rFonts w:cs="Arial"/>
              </w:rPr>
              <w:t>Telefonnummer:</w:t>
            </w:r>
          </w:p>
        </w:tc>
        <w:tc>
          <w:tcPr>
            <w:tcW w:w="2863" w:type="dxa"/>
            <w:tcBorders>
              <w:top w:val="dotted" w:sz="4" w:space="0" w:color="auto"/>
              <w:left w:val="dotted" w:sz="4" w:space="0" w:color="auto"/>
              <w:bottom w:val="dotted" w:sz="4" w:space="0" w:color="auto"/>
              <w:right w:val="dotted" w:sz="4" w:space="0" w:color="auto"/>
            </w:tcBorders>
          </w:tcPr>
          <w:p w14:paraId="0067AFCA" w14:textId="77777777" w:rsidR="000C327B" w:rsidRPr="00B869B5" w:rsidRDefault="000C327B" w:rsidP="00AE297C">
            <w:pPr>
              <w:rPr>
                <w:rFonts w:cs="Arial"/>
              </w:rPr>
            </w:pPr>
          </w:p>
        </w:tc>
        <w:tc>
          <w:tcPr>
            <w:tcW w:w="1489" w:type="dxa"/>
            <w:tcBorders>
              <w:top w:val="dotted" w:sz="4" w:space="0" w:color="auto"/>
              <w:left w:val="dotted" w:sz="4" w:space="0" w:color="auto"/>
              <w:bottom w:val="dotted" w:sz="4" w:space="0" w:color="auto"/>
              <w:right w:val="dotted" w:sz="4" w:space="0" w:color="auto"/>
            </w:tcBorders>
          </w:tcPr>
          <w:p w14:paraId="24CF9A3F" w14:textId="77777777" w:rsidR="000C327B" w:rsidRPr="00B869B5" w:rsidRDefault="000C327B" w:rsidP="00AE297C">
            <w:pPr>
              <w:rPr>
                <w:rFonts w:cs="Arial"/>
              </w:rPr>
            </w:pPr>
            <w:r w:rsidRPr="00B869B5">
              <w:rPr>
                <w:rFonts w:cs="Arial"/>
              </w:rPr>
              <w:t>Mobilnummer:</w:t>
            </w:r>
          </w:p>
        </w:tc>
        <w:tc>
          <w:tcPr>
            <w:tcW w:w="3066" w:type="dxa"/>
            <w:tcBorders>
              <w:top w:val="dotted" w:sz="4" w:space="0" w:color="auto"/>
              <w:left w:val="dotted" w:sz="4" w:space="0" w:color="auto"/>
              <w:bottom w:val="dotted" w:sz="4" w:space="0" w:color="auto"/>
              <w:right w:val="dotted" w:sz="4" w:space="0" w:color="auto"/>
            </w:tcBorders>
          </w:tcPr>
          <w:p w14:paraId="4B5D2FC4" w14:textId="77777777" w:rsidR="000C327B" w:rsidRPr="00B869B5" w:rsidRDefault="000C327B" w:rsidP="00AE297C">
            <w:pPr>
              <w:rPr>
                <w:rFonts w:cs="Arial"/>
              </w:rPr>
            </w:pPr>
          </w:p>
        </w:tc>
      </w:tr>
      <w:tr w:rsidR="000C327B" w:rsidRPr="00B869B5" w14:paraId="0DAC54A6" w14:textId="77777777" w:rsidTr="00AE297C">
        <w:trPr>
          <w:trHeight w:val="425"/>
        </w:trPr>
        <w:tc>
          <w:tcPr>
            <w:tcW w:w="1644" w:type="dxa"/>
            <w:tcBorders>
              <w:top w:val="dotted" w:sz="4" w:space="0" w:color="auto"/>
              <w:left w:val="dotted" w:sz="4" w:space="0" w:color="auto"/>
              <w:bottom w:val="dotted" w:sz="4" w:space="0" w:color="auto"/>
              <w:right w:val="dotted" w:sz="4" w:space="0" w:color="auto"/>
            </w:tcBorders>
          </w:tcPr>
          <w:p w14:paraId="4536E4FF" w14:textId="77777777" w:rsidR="000C327B" w:rsidRPr="00B869B5" w:rsidRDefault="000C327B" w:rsidP="00AE297C">
            <w:pPr>
              <w:rPr>
                <w:rFonts w:cs="Arial"/>
              </w:rPr>
            </w:pPr>
            <w:r w:rsidRPr="00B869B5">
              <w:rPr>
                <w:rFonts w:cs="Arial"/>
              </w:rPr>
              <w:t>E-postadresse:</w:t>
            </w:r>
          </w:p>
        </w:tc>
        <w:tc>
          <w:tcPr>
            <w:tcW w:w="7418" w:type="dxa"/>
            <w:gridSpan w:val="3"/>
            <w:tcBorders>
              <w:top w:val="dotted" w:sz="4" w:space="0" w:color="auto"/>
              <w:left w:val="dotted" w:sz="4" w:space="0" w:color="auto"/>
              <w:bottom w:val="dotted" w:sz="4" w:space="0" w:color="auto"/>
              <w:right w:val="dotted" w:sz="4" w:space="0" w:color="auto"/>
            </w:tcBorders>
          </w:tcPr>
          <w:p w14:paraId="65FBF329" w14:textId="77777777" w:rsidR="000C327B" w:rsidRPr="00B869B5" w:rsidRDefault="000C327B" w:rsidP="00AE297C">
            <w:pPr>
              <w:rPr>
                <w:rFonts w:cs="Arial"/>
              </w:rPr>
            </w:pPr>
          </w:p>
        </w:tc>
      </w:tr>
    </w:tbl>
    <w:p w14:paraId="2738153C" w14:textId="267CE59D" w:rsidR="000C327B" w:rsidRPr="00B869B5" w:rsidRDefault="000C327B" w:rsidP="000C327B">
      <w:pPr>
        <w:rPr>
          <w:rFonts w:cs="Arial"/>
        </w:rPr>
      </w:pPr>
      <w:r w:rsidRPr="00B869B5">
        <w:rPr>
          <w:rFonts w:cs="Arial"/>
        </w:rPr>
        <w:t xml:space="preserve">Ovennevnte </w:t>
      </w:r>
      <w:r w:rsidR="00E23313">
        <w:rPr>
          <w:rFonts w:cs="Arial"/>
        </w:rPr>
        <w:t>l</w:t>
      </w:r>
      <w:r w:rsidRPr="00B869B5">
        <w:rPr>
          <w:rFonts w:cs="Arial"/>
        </w:rPr>
        <w:t xml:space="preserve">everandør </w:t>
      </w:r>
      <w:r w:rsidR="00333A39">
        <w:rPr>
          <w:rFonts w:cs="Arial"/>
        </w:rPr>
        <w:t>leverer</w:t>
      </w:r>
      <w:r w:rsidRPr="00B869B5">
        <w:rPr>
          <w:rFonts w:cs="Arial"/>
        </w:rPr>
        <w:t xml:space="preserve"> med dette</w:t>
      </w:r>
      <w:r w:rsidR="00333A39">
        <w:rPr>
          <w:rFonts w:cs="Arial"/>
        </w:rPr>
        <w:t xml:space="preserve"> det</w:t>
      </w:r>
      <w:r w:rsidRPr="00B869B5">
        <w:rPr>
          <w:rFonts w:cs="Arial"/>
        </w:rPr>
        <w:t xml:space="preserve"> vedlagte tilbud</w:t>
      </w:r>
      <w:r w:rsidR="00333A39">
        <w:rPr>
          <w:rFonts w:cs="Arial"/>
        </w:rPr>
        <w:t>et</w:t>
      </w:r>
      <w:r w:rsidRPr="00B869B5">
        <w:rPr>
          <w:rFonts w:cs="Arial"/>
        </w:rPr>
        <w:t xml:space="preserve"> i henhold til de betingelser som </w:t>
      </w:r>
      <w:proofErr w:type="gramStart"/>
      <w:r w:rsidRPr="00B869B5">
        <w:rPr>
          <w:rFonts w:cs="Arial"/>
        </w:rPr>
        <w:t>fremkommer</w:t>
      </w:r>
      <w:proofErr w:type="gramEnd"/>
      <w:r w:rsidRPr="00B869B5">
        <w:rPr>
          <w:rFonts w:cs="Arial"/>
        </w:rPr>
        <w:t xml:space="preserve"> av konkurransegrunnlaget.</w:t>
      </w:r>
    </w:p>
    <w:p w14:paraId="2D9369BA" w14:textId="77777777" w:rsidR="000C327B" w:rsidRPr="00B869B5" w:rsidRDefault="000C327B" w:rsidP="000C327B">
      <w:pPr>
        <w:rPr>
          <w:rFonts w:cs="Arial"/>
        </w:rPr>
      </w:pPr>
    </w:p>
    <w:p w14:paraId="0B4BD0A0" w14:textId="0BAC6327" w:rsidR="000C327B" w:rsidRPr="00B869B5" w:rsidRDefault="00784350" w:rsidP="000C327B">
      <w:pPr>
        <w:rPr>
          <w:rFonts w:cs="Arial"/>
        </w:rPr>
      </w:pPr>
      <w:sdt>
        <w:sdtPr>
          <w:rPr>
            <w:rFonts w:cs="Arial"/>
          </w:rPr>
          <w:id w:val="-1425953257"/>
          <w14:checkbox>
            <w14:checked w14:val="0"/>
            <w14:checkedState w14:val="2612" w14:font="MS Gothic"/>
            <w14:uncheckedState w14:val="2610" w14:font="MS Gothic"/>
          </w14:checkbox>
        </w:sdtPr>
        <w:sdtEndPr/>
        <w:sdtContent>
          <w:r w:rsidR="007E24CF">
            <w:rPr>
              <w:rFonts w:ascii="MS Gothic" w:eastAsia="MS Gothic" w:hAnsi="MS Gothic" w:cs="Arial" w:hint="eastAsia"/>
            </w:rPr>
            <w:t>☐</w:t>
          </w:r>
        </w:sdtContent>
      </w:sdt>
      <w:r w:rsidR="007E24CF">
        <w:rPr>
          <w:rFonts w:cs="Arial"/>
        </w:rPr>
        <w:t xml:space="preserve"> </w:t>
      </w:r>
      <w:r w:rsidR="000C327B" w:rsidRPr="00B869B5">
        <w:rPr>
          <w:rFonts w:cs="Arial"/>
        </w:rPr>
        <w:t xml:space="preserve">Vi vedstår oss vårt tilbud til den dato som er angitt i konkurransegrunnlaget. Tilbudet kan aksepteres av </w:t>
      </w:r>
      <w:r w:rsidR="00A94B4D">
        <w:rPr>
          <w:rFonts w:cs="Arial"/>
        </w:rPr>
        <w:t>oppdragsgiver</w:t>
      </w:r>
      <w:r w:rsidR="000C327B" w:rsidRPr="00B869B5">
        <w:rPr>
          <w:rFonts w:cs="Arial"/>
        </w:rPr>
        <w:t xml:space="preserve"> når som helst fram til utløp av vedståelsesfristen.</w:t>
      </w:r>
    </w:p>
    <w:p w14:paraId="768F4B9C" w14:textId="77777777" w:rsidR="000C327B" w:rsidRPr="00B869B5" w:rsidRDefault="000C327B" w:rsidP="000C327B">
      <w:pPr>
        <w:rPr>
          <w:rFonts w:cs="Arial"/>
        </w:rPr>
      </w:pPr>
    </w:p>
    <w:p w14:paraId="7254966E" w14:textId="77777777" w:rsidR="000C327B" w:rsidRPr="00B869B5" w:rsidRDefault="000C327B" w:rsidP="000C327B">
      <w:pPr>
        <w:rPr>
          <w:rFonts w:cs="Arial"/>
        </w:rPr>
      </w:pPr>
    </w:p>
    <w:tbl>
      <w:tblPr>
        <w:tblW w:w="0" w:type="auto"/>
        <w:tblCellMar>
          <w:left w:w="70" w:type="dxa"/>
          <w:right w:w="70" w:type="dxa"/>
        </w:tblCellMar>
        <w:tblLook w:val="04A0" w:firstRow="1" w:lastRow="0" w:firstColumn="1" w:lastColumn="0" w:noHBand="0" w:noVBand="1"/>
      </w:tblPr>
      <w:tblGrid>
        <w:gridCol w:w="2024"/>
        <w:gridCol w:w="1538"/>
        <w:gridCol w:w="5510"/>
      </w:tblGrid>
      <w:tr w:rsidR="000C327B" w:rsidRPr="00B869B5" w14:paraId="1E26AE2D" w14:textId="77777777" w:rsidTr="00AE297C">
        <w:trPr>
          <w:trHeight w:val="425"/>
        </w:trPr>
        <w:tc>
          <w:tcPr>
            <w:tcW w:w="2055" w:type="dxa"/>
            <w:tcBorders>
              <w:top w:val="nil"/>
              <w:left w:val="nil"/>
              <w:bottom w:val="dotted" w:sz="4" w:space="0" w:color="auto"/>
              <w:right w:val="nil"/>
            </w:tcBorders>
          </w:tcPr>
          <w:p w14:paraId="321BF66B" w14:textId="77777777" w:rsidR="000C327B" w:rsidRPr="00B869B5" w:rsidRDefault="000C327B" w:rsidP="00AE297C">
            <w:pPr>
              <w:rPr>
                <w:rFonts w:cs="Arial"/>
              </w:rPr>
            </w:pPr>
          </w:p>
        </w:tc>
        <w:tc>
          <w:tcPr>
            <w:tcW w:w="1559" w:type="dxa"/>
            <w:tcBorders>
              <w:top w:val="nil"/>
              <w:left w:val="nil"/>
              <w:bottom w:val="dotted" w:sz="4" w:space="0" w:color="auto"/>
              <w:right w:val="nil"/>
            </w:tcBorders>
          </w:tcPr>
          <w:p w14:paraId="75C93578" w14:textId="77777777" w:rsidR="000C327B" w:rsidRPr="00B869B5" w:rsidRDefault="000C327B" w:rsidP="00AE297C">
            <w:pPr>
              <w:rPr>
                <w:rFonts w:cs="Arial"/>
              </w:rPr>
            </w:pPr>
          </w:p>
        </w:tc>
        <w:tc>
          <w:tcPr>
            <w:tcW w:w="5596" w:type="dxa"/>
            <w:tcBorders>
              <w:top w:val="nil"/>
              <w:left w:val="nil"/>
              <w:bottom w:val="dotted" w:sz="4" w:space="0" w:color="auto"/>
              <w:right w:val="nil"/>
            </w:tcBorders>
          </w:tcPr>
          <w:p w14:paraId="43152B30" w14:textId="77777777" w:rsidR="000C327B" w:rsidRPr="00B869B5" w:rsidRDefault="000C327B" w:rsidP="00AE297C">
            <w:pPr>
              <w:rPr>
                <w:rFonts w:cs="Arial"/>
              </w:rPr>
            </w:pPr>
          </w:p>
        </w:tc>
      </w:tr>
      <w:tr w:rsidR="000C327B" w:rsidRPr="00B869B5" w14:paraId="3973A2DA" w14:textId="77777777" w:rsidTr="00AE297C">
        <w:tc>
          <w:tcPr>
            <w:tcW w:w="2055" w:type="dxa"/>
            <w:tcBorders>
              <w:top w:val="dotted" w:sz="4" w:space="0" w:color="auto"/>
              <w:left w:val="nil"/>
              <w:bottom w:val="nil"/>
              <w:right w:val="nil"/>
            </w:tcBorders>
            <w:hideMark/>
          </w:tcPr>
          <w:p w14:paraId="4CF4B0BD" w14:textId="77777777" w:rsidR="000C327B" w:rsidRPr="00B869B5" w:rsidRDefault="000C327B" w:rsidP="00AE297C">
            <w:pPr>
              <w:rPr>
                <w:rFonts w:cs="Arial"/>
              </w:rPr>
            </w:pPr>
            <w:r w:rsidRPr="00B869B5">
              <w:rPr>
                <w:rFonts w:cs="Arial"/>
              </w:rPr>
              <w:t>Sted</w:t>
            </w:r>
          </w:p>
        </w:tc>
        <w:tc>
          <w:tcPr>
            <w:tcW w:w="1559" w:type="dxa"/>
            <w:tcBorders>
              <w:top w:val="dotted" w:sz="4" w:space="0" w:color="auto"/>
              <w:left w:val="nil"/>
              <w:bottom w:val="nil"/>
              <w:right w:val="nil"/>
            </w:tcBorders>
            <w:hideMark/>
          </w:tcPr>
          <w:p w14:paraId="622D2BEF" w14:textId="77777777" w:rsidR="000C327B" w:rsidRPr="00B869B5" w:rsidRDefault="000C327B" w:rsidP="00AE297C">
            <w:pPr>
              <w:rPr>
                <w:rFonts w:cs="Arial"/>
              </w:rPr>
            </w:pPr>
            <w:r w:rsidRPr="00B869B5">
              <w:rPr>
                <w:rFonts w:cs="Arial"/>
              </w:rPr>
              <w:t>Dato</w:t>
            </w:r>
          </w:p>
        </w:tc>
        <w:tc>
          <w:tcPr>
            <w:tcW w:w="5596" w:type="dxa"/>
            <w:tcBorders>
              <w:top w:val="dotted" w:sz="4" w:space="0" w:color="auto"/>
              <w:left w:val="nil"/>
              <w:bottom w:val="nil"/>
              <w:right w:val="nil"/>
            </w:tcBorders>
            <w:hideMark/>
          </w:tcPr>
          <w:p w14:paraId="79FB5187" w14:textId="77777777" w:rsidR="000C327B" w:rsidRPr="00B869B5" w:rsidRDefault="000C327B" w:rsidP="00AE297C">
            <w:pPr>
              <w:rPr>
                <w:rFonts w:cs="Arial"/>
              </w:rPr>
            </w:pPr>
            <w:r w:rsidRPr="00B869B5">
              <w:rPr>
                <w:rFonts w:cs="Arial"/>
              </w:rPr>
              <w:t>Underskrift</w:t>
            </w:r>
          </w:p>
        </w:tc>
      </w:tr>
      <w:tr w:rsidR="000C327B" w:rsidRPr="00B869B5" w14:paraId="081CDE30" w14:textId="77777777" w:rsidTr="00AE297C">
        <w:tc>
          <w:tcPr>
            <w:tcW w:w="2055" w:type="dxa"/>
          </w:tcPr>
          <w:p w14:paraId="243B53F2" w14:textId="77777777" w:rsidR="000C327B" w:rsidRPr="00B869B5" w:rsidRDefault="000C327B" w:rsidP="00AE297C">
            <w:pPr>
              <w:rPr>
                <w:rFonts w:cs="Arial"/>
              </w:rPr>
            </w:pPr>
          </w:p>
        </w:tc>
        <w:tc>
          <w:tcPr>
            <w:tcW w:w="1559" w:type="dxa"/>
          </w:tcPr>
          <w:p w14:paraId="13104116" w14:textId="77777777" w:rsidR="000C327B" w:rsidRPr="00B869B5" w:rsidRDefault="000C327B" w:rsidP="00AE297C">
            <w:pPr>
              <w:rPr>
                <w:rFonts w:cs="Arial"/>
              </w:rPr>
            </w:pPr>
          </w:p>
        </w:tc>
        <w:tc>
          <w:tcPr>
            <w:tcW w:w="5596" w:type="dxa"/>
            <w:tcBorders>
              <w:top w:val="nil"/>
              <w:left w:val="nil"/>
              <w:bottom w:val="dotted" w:sz="4" w:space="0" w:color="auto"/>
              <w:right w:val="nil"/>
            </w:tcBorders>
          </w:tcPr>
          <w:p w14:paraId="719D981F" w14:textId="77777777" w:rsidR="000C327B" w:rsidRPr="00B869B5" w:rsidRDefault="000C327B" w:rsidP="00AE297C">
            <w:pPr>
              <w:rPr>
                <w:rFonts w:cs="Arial"/>
              </w:rPr>
            </w:pPr>
          </w:p>
          <w:p w14:paraId="45E1C0C4" w14:textId="77777777" w:rsidR="000C327B" w:rsidRPr="00B869B5" w:rsidRDefault="000C327B" w:rsidP="00AE297C">
            <w:pPr>
              <w:rPr>
                <w:rFonts w:cs="Arial"/>
              </w:rPr>
            </w:pPr>
          </w:p>
          <w:p w14:paraId="00AD0170" w14:textId="77777777" w:rsidR="000C327B" w:rsidRPr="00B869B5" w:rsidRDefault="000C327B" w:rsidP="00AE297C">
            <w:pPr>
              <w:rPr>
                <w:rFonts w:cs="Arial"/>
              </w:rPr>
            </w:pPr>
          </w:p>
        </w:tc>
      </w:tr>
      <w:tr w:rsidR="000C327B" w:rsidRPr="00B869B5" w14:paraId="60D0EBFD" w14:textId="77777777" w:rsidTr="00AE297C">
        <w:tc>
          <w:tcPr>
            <w:tcW w:w="2055" w:type="dxa"/>
          </w:tcPr>
          <w:p w14:paraId="56848944" w14:textId="77777777" w:rsidR="000C327B" w:rsidRPr="00B869B5" w:rsidRDefault="000C327B" w:rsidP="00AE297C">
            <w:pPr>
              <w:rPr>
                <w:rFonts w:cs="Arial"/>
              </w:rPr>
            </w:pPr>
          </w:p>
        </w:tc>
        <w:tc>
          <w:tcPr>
            <w:tcW w:w="1559" w:type="dxa"/>
          </w:tcPr>
          <w:p w14:paraId="3592D307" w14:textId="77777777" w:rsidR="000C327B" w:rsidRPr="00B869B5" w:rsidRDefault="000C327B" w:rsidP="00AE297C">
            <w:pPr>
              <w:rPr>
                <w:rFonts w:cs="Arial"/>
              </w:rPr>
            </w:pPr>
          </w:p>
        </w:tc>
        <w:tc>
          <w:tcPr>
            <w:tcW w:w="5596" w:type="dxa"/>
            <w:tcBorders>
              <w:top w:val="dotted" w:sz="4" w:space="0" w:color="auto"/>
              <w:left w:val="nil"/>
              <w:bottom w:val="nil"/>
              <w:right w:val="nil"/>
            </w:tcBorders>
            <w:hideMark/>
          </w:tcPr>
          <w:p w14:paraId="5CB6831E" w14:textId="77777777" w:rsidR="000C327B" w:rsidRPr="00B869B5" w:rsidRDefault="000C327B" w:rsidP="00AE297C">
            <w:pPr>
              <w:rPr>
                <w:rFonts w:cs="Arial"/>
              </w:rPr>
            </w:pPr>
            <w:r w:rsidRPr="00B869B5">
              <w:rPr>
                <w:rFonts w:cs="Arial"/>
              </w:rPr>
              <w:t>Navn med blokkbokstaver</w:t>
            </w:r>
          </w:p>
        </w:tc>
      </w:tr>
    </w:tbl>
    <w:p w14:paraId="49FA3DCC" w14:textId="77777777" w:rsidR="000C327B" w:rsidRPr="00B869B5" w:rsidRDefault="000C327B" w:rsidP="000C327B"/>
    <w:bookmarkEnd w:id="0"/>
    <w:p w14:paraId="2021A2BD" w14:textId="77777777" w:rsidR="00641F86" w:rsidRDefault="00641F86"/>
    <w:sectPr w:rsidR="00641F86" w:rsidSect="00AE297C">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99751" w14:textId="77777777" w:rsidR="00784350" w:rsidRDefault="00784350" w:rsidP="00114FCF">
      <w:pPr>
        <w:spacing w:before="0" w:after="0" w:line="240" w:lineRule="auto"/>
      </w:pPr>
      <w:r>
        <w:separator/>
      </w:r>
    </w:p>
  </w:endnote>
  <w:endnote w:type="continuationSeparator" w:id="0">
    <w:p w14:paraId="73F4B152" w14:textId="77777777" w:rsidR="00784350" w:rsidRDefault="00784350" w:rsidP="00114FCF">
      <w:pPr>
        <w:spacing w:before="0" w:after="0" w:line="240" w:lineRule="auto"/>
      </w:pPr>
      <w:r>
        <w:continuationSeparator/>
      </w:r>
    </w:p>
  </w:endnote>
  <w:endnote w:type="continuationNotice" w:id="1">
    <w:p w14:paraId="71F68332" w14:textId="77777777" w:rsidR="00784350" w:rsidRDefault="0078435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C45C3" w:rsidRPr="0007669C" w14:paraId="6703FDC9" w14:textId="77777777" w:rsidTr="00AE297C">
      <w:tc>
        <w:tcPr>
          <w:tcW w:w="4531" w:type="dxa"/>
        </w:tcPr>
        <w:p w14:paraId="25F325A3" w14:textId="654919AF" w:rsidR="00BC45C3" w:rsidRDefault="00BC45C3" w:rsidP="00AE297C">
          <w:pPr>
            <w:pStyle w:val="Bunntekst"/>
          </w:pPr>
          <w:r>
            <w:t>Saksnumm</w:t>
          </w:r>
          <w:r w:rsidRPr="002F2365">
            <w:t xml:space="preserve">er: </w:t>
          </w:r>
          <w:r w:rsidR="00F96B74">
            <w:t>26/06710</w:t>
          </w:r>
        </w:p>
      </w:tc>
      <w:tc>
        <w:tcPr>
          <w:tcW w:w="4531" w:type="dxa"/>
        </w:tcPr>
        <w:p w14:paraId="7BF7A864" w14:textId="1BB12EE2" w:rsidR="00BC45C3" w:rsidRPr="0007669C" w:rsidRDefault="00BC45C3" w:rsidP="00AE297C">
          <w:pPr>
            <w:pStyle w:val="Bunntekst"/>
            <w:jc w:val="right"/>
          </w:pPr>
          <w:r w:rsidRPr="0007669C">
            <w:t xml:space="preserve">Side </w:t>
          </w:r>
          <w:r w:rsidRPr="0007669C">
            <w:fldChar w:fldCharType="begin"/>
          </w:r>
          <w:r w:rsidRPr="0007669C">
            <w:instrText>PAGE  \* Arabic  \* MERGEFORMAT</w:instrText>
          </w:r>
          <w:r w:rsidRPr="0007669C">
            <w:fldChar w:fldCharType="separate"/>
          </w:r>
          <w:r w:rsidRPr="0007669C">
            <w:rPr>
              <w:noProof/>
            </w:rPr>
            <w:t>10</w:t>
          </w:r>
          <w:r w:rsidRPr="0007669C">
            <w:fldChar w:fldCharType="end"/>
          </w:r>
          <w:r w:rsidRPr="0007669C">
            <w:t xml:space="preserve"> av </w:t>
          </w:r>
          <w:fldSimple w:instr="NUMPAGES  \* Arabic  \* MERGEFORMAT">
            <w:r w:rsidRPr="0007669C">
              <w:rPr>
                <w:noProof/>
              </w:rPr>
              <w:t>16</w:t>
            </w:r>
          </w:fldSimple>
        </w:p>
      </w:tc>
    </w:tr>
  </w:tbl>
  <w:p w14:paraId="1F2BF2CB" w14:textId="77777777" w:rsidR="00BC45C3" w:rsidRDefault="00BC45C3" w:rsidP="00AE297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7F27C" w14:textId="77777777" w:rsidR="00784350" w:rsidRDefault="00784350" w:rsidP="00114FCF">
      <w:pPr>
        <w:spacing w:before="0" w:after="0" w:line="240" w:lineRule="auto"/>
      </w:pPr>
      <w:r>
        <w:separator/>
      </w:r>
    </w:p>
  </w:footnote>
  <w:footnote w:type="continuationSeparator" w:id="0">
    <w:p w14:paraId="58780B2D" w14:textId="77777777" w:rsidR="00784350" w:rsidRDefault="00784350" w:rsidP="00114FCF">
      <w:pPr>
        <w:spacing w:before="0" w:after="0" w:line="240" w:lineRule="auto"/>
      </w:pPr>
      <w:r>
        <w:continuationSeparator/>
      </w:r>
    </w:p>
  </w:footnote>
  <w:footnote w:type="continuationNotice" w:id="1">
    <w:p w14:paraId="291B7054" w14:textId="77777777" w:rsidR="00784350" w:rsidRDefault="0078435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CEC22" w14:textId="77777777" w:rsidR="00BC45C3" w:rsidRDefault="00BC45C3" w:rsidP="00AE297C">
    <w:pPr>
      <w:pStyle w:val="Topptekst"/>
      <w:pBdr>
        <w:bottom w:val="single" w:sz="4" w:space="1" w:color="auto"/>
      </w:pBdr>
      <w:jc w:val="right"/>
      <w:rPr>
        <w:b/>
      </w:rPr>
    </w:pPr>
    <w:r>
      <w:rPr>
        <w:noProof/>
        <w:lang w:eastAsia="nb-NO"/>
      </w:rPr>
      <w:drawing>
        <wp:anchor distT="0" distB="0" distL="114300" distR="114300" simplePos="0" relativeHeight="251658240" behindDoc="1" locked="0" layoutInCell="1" allowOverlap="1" wp14:anchorId="1C2F52CD" wp14:editId="5E883892">
          <wp:simplePos x="0" y="0"/>
          <wp:positionH relativeFrom="margin">
            <wp:align>left</wp:align>
          </wp:positionH>
          <wp:positionV relativeFrom="paragraph">
            <wp:posOffset>-222885</wp:posOffset>
          </wp:positionV>
          <wp:extent cx="855023" cy="547190"/>
          <wp:effectExtent l="0" t="0" r="2540" b="5715"/>
          <wp:wrapNone/>
          <wp:docPr id="5" name="Bilde 5" descr="Bilderesultat for sandnes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lderesultat for sandnes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023" cy="547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6B9AA3" w14:textId="77777777" w:rsidR="00BC45C3" w:rsidRPr="003F4E5F" w:rsidRDefault="00BC45C3" w:rsidP="00AE297C">
    <w:pPr>
      <w:pStyle w:val="Topptekst"/>
      <w:pBdr>
        <w:bottom w:val="single" w:sz="4" w:space="1" w:color="auto"/>
      </w:pBdr>
      <w:jc w:val="right"/>
      <w:rPr>
        <w:b/>
      </w:rPr>
    </w:pPr>
    <w:r>
      <w:rPr>
        <w:b/>
      </w:rPr>
      <w:t>Konkurransegrunnlag</w:t>
    </w:r>
  </w:p>
  <w:p w14:paraId="0718213B" w14:textId="77777777" w:rsidR="00BC45C3" w:rsidRDefault="00BC45C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E4883"/>
    <w:multiLevelType w:val="hybridMultilevel"/>
    <w:tmpl w:val="013220D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66802F3"/>
    <w:multiLevelType w:val="hybridMultilevel"/>
    <w:tmpl w:val="A5F66642"/>
    <w:lvl w:ilvl="0" w:tplc="CE2E583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86F346B"/>
    <w:multiLevelType w:val="hybridMultilevel"/>
    <w:tmpl w:val="281ADE82"/>
    <w:lvl w:ilvl="0" w:tplc="FAEAA100">
      <w:start w:val="3"/>
      <w:numFmt w:val="bullet"/>
      <w:lvlText w:val=""/>
      <w:lvlJc w:val="left"/>
      <w:pPr>
        <w:ind w:left="720" w:hanging="360"/>
      </w:pPr>
      <w:rPr>
        <w:rFonts w:ascii="Symbol" w:eastAsia="Times New Roman" w:hAnsi="Symbol"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CD2ED6"/>
    <w:multiLevelType w:val="hybridMultilevel"/>
    <w:tmpl w:val="1A429B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0B40881"/>
    <w:multiLevelType w:val="hybridMultilevel"/>
    <w:tmpl w:val="F27AC6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F152AE"/>
    <w:multiLevelType w:val="hybridMultilevel"/>
    <w:tmpl w:val="5EA67FA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60D135C"/>
    <w:multiLevelType w:val="hybridMultilevel"/>
    <w:tmpl w:val="A67C5BEE"/>
    <w:lvl w:ilvl="0" w:tplc="C05AD038">
      <w:start w:val="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7892747"/>
    <w:multiLevelType w:val="hybridMultilevel"/>
    <w:tmpl w:val="B76E91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41D2541"/>
    <w:multiLevelType w:val="hybridMultilevel"/>
    <w:tmpl w:val="EC3A2DAA"/>
    <w:lvl w:ilvl="0" w:tplc="66DA2FBE">
      <w:start w:val="7"/>
      <w:numFmt w:val="bullet"/>
      <w:lvlText w:val="-"/>
      <w:lvlJc w:val="left"/>
      <w:pPr>
        <w:ind w:left="717" w:hanging="360"/>
      </w:pPr>
      <w:rPr>
        <w:rFonts w:ascii="Calibri" w:eastAsiaTheme="minorHAnsi" w:hAnsi="Calibri" w:cs="Calibri" w:hint="default"/>
      </w:rPr>
    </w:lvl>
    <w:lvl w:ilvl="1" w:tplc="04140003" w:tentative="1">
      <w:start w:val="1"/>
      <w:numFmt w:val="bullet"/>
      <w:lvlText w:val="o"/>
      <w:lvlJc w:val="left"/>
      <w:pPr>
        <w:ind w:left="1437" w:hanging="360"/>
      </w:pPr>
      <w:rPr>
        <w:rFonts w:ascii="Courier New" w:hAnsi="Courier New" w:cs="Courier New" w:hint="default"/>
      </w:rPr>
    </w:lvl>
    <w:lvl w:ilvl="2" w:tplc="04140005" w:tentative="1">
      <w:start w:val="1"/>
      <w:numFmt w:val="bullet"/>
      <w:lvlText w:val=""/>
      <w:lvlJc w:val="left"/>
      <w:pPr>
        <w:ind w:left="2157" w:hanging="360"/>
      </w:pPr>
      <w:rPr>
        <w:rFonts w:ascii="Wingdings" w:hAnsi="Wingdings" w:hint="default"/>
      </w:rPr>
    </w:lvl>
    <w:lvl w:ilvl="3" w:tplc="04140001" w:tentative="1">
      <w:start w:val="1"/>
      <w:numFmt w:val="bullet"/>
      <w:lvlText w:val=""/>
      <w:lvlJc w:val="left"/>
      <w:pPr>
        <w:ind w:left="2877" w:hanging="360"/>
      </w:pPr>
      <w:rPr>
        <w:rFonts w:ascii="Symbol" w:hAnsi="Symbol" w:hint="default"/>
      </w:rPr>
    </w:lvl>
    <w:lvl w:ilvl="4" w:tplc="04140003" w:tentative="1">
      <w:start w:val="1"/>
      <w:numFmt w:val="bullet"/>
      <w:lvlText w:val="o"/>
      <w:lvlJc w:val="left"/>
      <w:pPr>
        <w:ind w:left="3597" w:hanging="360"/>
      </w:pPr>
      <w:rPr>
        <w:rFonts w:ascii="Courier New" w:hAnsi="Courier New" w:cs="Courier New" w:hint="default"/>
      </w:rPr>
    </w:lvl>
    <w:lvl w:ilvl="5" w:tplc="04140005" w:tentative="1">
      <w:start w:val="1"/>
      <w:numFmt w:val="bullet"/>
      <w:lvlText w:val=""/>
      <w:lvlJc w:val="left"/>
      <w:pPr>
        <w:ind w:left="4317" w:hanging="360"/>
      </w:pPr>
      <w:rPr>
        <w:rFonts w:ascii="Wingdings" w:hAnsi="Wingdings" w:hint="default"/>
      </w:rPr>
    </w:lvl>
    <w:lvl w:ilvl="6" w:tplc="04140001" w:tentative="1">
      <w:start w:val="1"/>
      <w:numFmt w:val="bullet"/>
      <w:lvlText w:val=""/>
      <w:lvlJc w:val="left"/>
      <w:pPr>
        <w:ind w:left="5037" w:hanging="360"/>
      </w:pPr>
      <w:rPr>
        <w:rFonts w:ascii="Symbol" w:hAnsi="Symbol" w:hint="default"/>
      </w:rPr>
    </w:lvl>
    <w:lvl w:ilvl="7" w:tplc="04140003" w:tentative="1">
      <w:start w:val="1"/>
      <w:numFmt w:val="bullet"/>
      <w:lvlText w:val="o"/>
      <w:lvlJc w:val="left"/>
      <w:pPr>
        <w:ind w:left="5757" w:hanging="360"/>
      </w:pPr>
      <w:rPr>
        <w:rFonts w:ascii="Courier New" w:hAnsi="Courier New" w:cs="Courier New" w:hint="default"/>
      </w:rPr>
    </w:lvl>
    <w:lvl w:ilvl="8" w:tplc="04140005" w:tentative="1">
      <w:start w:val="1"/>
      <w:numFmt w:val="bullet"/>
      <w:lvlText w:val=""/>
      <w:lvlJc w:val="left"/>
      <w:pPr>
        <w:ind w:left="6477" w:hanging="360"/>
      </w:pPr>
      <w:rPr>
        <w:rFonts w:ascii="Wingdings" w:hAnsi="Wingdings" w:hint="default"/>
      </w:rPr>
    </w:lvl>
  </w:abstractNum>
  <w:abstractNum w:abstractNumId="9" w15:restartNumberingAfterBreak="0">
    <w:nsid w:val="270112EA"/>
    <w:multiLevelType w:val="hybridMultilevel"/>
    <w:tmpl w:val="A28C5DFC"/>
    <w:lvl w:ilvl="0" w:tplc="5BBA7C8C">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A0D5D24"/>
    <w:multiLevelType w:val="hybridMultilevel"/>
    <w:tmpl w:val="B76E91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6744A9"/>
    <w:multiLevelType w:val="hybridMultilevel"/>
    <w:tmpl w:val="26C25B2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06C5EBE"/>
    <w:multiLevelType w:val="hybridMultilevel"/>
    <w:tmpl w:val="B76E91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18B6CE9"/>
    <w:multiLevelType w:val="hybridMultilevel"/>
    <w:tmpl w:val="CF6AB3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44E59FC"/>
    <w:multiLevelType w:val="hybridMultilevel"/>
    <w:tmpl w:val="2F52C37C"/>
    <w:lvl w:ilvl="0" w:tplc="26780C04">
      <w:start w:val="4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A3B1A51"/>
    <w:multiLevelType w:val="hybridMultilevel"/>
    <w:tmpl w:val="E7788180"/>
    <w:lvl w:ilvl="0" w:tplc="488A276C">
      <w:start w:val="3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B2F2D63"/>
    <w:multiLevelType w:val="hybridMultilevel"/>
    <w:tmpl w:val="26C25B22"/>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C45744D"/>
    <w:multiLevelType w:val="hybridMultilevel"/>
    <w:tmpl w:val="29089432"/>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F457D05"/>
    <w:multiLevelType w:val="hybridMultilevel"/>
    <w:tmpl w:val="861C6E0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A88009B"/>
    <w:multiLevelType w:val="hybridMultilevel"/>
    <w:tmpl w:val="F36E51D0"/>
    <w:lvl w:ilvl="0" w:tplc="D19271AA">
      <w:start w:val="17"/>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4E05A4A"/>
    <w:multiLevelType w:val="hybridMultilevel"/>
    <w:tmpl w:val="ECC49E1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F545742"/>
    <w:multiLevelType w:val="hybridMultilevel"/>
    <w:tmpl w:val="DF10E66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8E438BE"/>
    <w:multiLevelType w:val="hybridMultilevel"/>
    <w:tmpl w:val="C90424B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A5876DE"/>
    <w:multiLevelType w:val="multilevel"/>
    <w:tmpl w:val="DE806CFC"/>
    <w:lvl w:ilvl="0">
      <w:start w:val="1"/>
      <w:numFmt w:val="decimal"/>
      <w:pStyle w:val="Overskrift1"/>
      <w:lvlText w:val="%1"/>
      <w:lvlJc w:val="left"/>
      <w:pPr>
        <w:ind w:left="360" w:hanging="360"/>
      </w:pPr>
      <w:rPr>
        <w:rFonts w:hint="default"/>
        <w:b/>
        <w:sz w:val="28"/>
      </w:rPr>
    </w:lvl>
    <w:lvl w:ilvl="1">
      <w:start w:val="1"/>
      <w:numFmt w:val="decimal"/>
      <w:pStyle w:val="Overskrift2"/>
      <w:lvlText w:val="%1.%2"/>
      <w:lvlJc w:val="left"/>
      <w:pPr>
        <w:ind w:left="794" w:hanging="794"/>
      </w:pPr>
      <w:rPr>
        <w:rFonts w:hint="default"/>
      </w:rPr>
    </w:lvl>
    <w:lvl w:ilvl="2">
      <w:start w:val="1"/>
      <w:numFmt w:val="decimal"/>
      <w:lvlText w:val="%1.%2.%3"/>
      <w:lvlJc w:val="left"/>
      <w:pPr>
        <w:ind w:left="1224" w:hanging="54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37D4928"/>
    <w:multiLevelType w:val="hybridMultilevel"/>
    <w:tmpl w:val="7422D3B2"/>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3F010EA"/>
    <w:multiLevelType w:val="hybridMultilevel"/>
    <w:tmpl w:val="470042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4842BA8"/>
    <w:multiLevelType w:val="hybridMultilevel"/>
    <w:tmpl w:val="26C25B2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771F37D4"/>
    <w:multiLevelType w:val="hybridMultilevel"/>
    <w:tmpl w:val="7B04E628"/>
    <w:lvl w:ilvl="0" w:tplc="45AC3046">
      <w:start w:val="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46520185">
    <w:abstractNumId w:val="23"/>
  </w:num>
  <w:num w:numId="2" w16cid:durableId="554705534">
    <w:abstractNumId w:val="13"/>
  </w:num>
  <w:num w:numId="3" w16cid:durableId="1506087235">
    <w:abstractNumId w:val="27"/>
  </w:num>
  <w:num w:numId="4" w16cid:durableId="512426946">
    <w:abstractNumId w:val="15"/>
  </w:num>
  <w:num w:numId="5" w16cid:durableId="610893055">
    <w:abstractNumId w:val="6"/>
  </w:num>
  <w:num w:numId="6" w16cid:durableId="584805095">
    <w:abstractNumId w:val="17"/>
  </w:num>
  <w:num w:numId="7" w16cid:durableId="33190633">
    <w:abstractNumId w:val="7"/>
  </w:num>
  <w:num w:numId="8" w16cid:durableId="1722829289">
    <w:abstractNumId w:val="12"/>
  </w:num>
  <w:num w:numId="9" w16cid:durableId="1360819488">
    <w:abstractNumId w:val="10"/>
  </w:num>
  <w:num w:numId="10" w16cid:durableId="1302727973">
    <w:abstractNumId w:val="0"/>
  </w:num>
  <w:num w:numId="11" w16cid:durableId="1515419344">
    <w:abstractNumId w:val="18"/>
  </w:num>
  <w:num w:numId="12" w16cid:durableId="1539274846">
    <w:abstractNumId w:val="22"/>
  </w:num>
  <w:num w:numId="13" w16cid:durableId="1474181165">
    <w:abstractNumId w:val="5"/>
  </w:num>
  <w:num w:numId="14" w16cid:durableId="1792482030">
    <w:abstractNumId w:val="24"/>
  </w:num>
  <w:num w:numId="15" w16cid:durableId="647779739">
    <w:abstractNumId w:val="14"/>
  </w:num>
  <w:num w:numId="16" w16cid:durableId="1789078499">
    <w:abstractNumId w:val="27"/>
  </w:num>
  <w:num w:numId="17" w16cid:durableId="810293982">
    <w:abstractNumId w:val="3"/>
  </w:num>
  <w:num w:numId="18" w16cid:durableId="1913923981">
    <w:abstractNumId w:val="20"/>
  </w:num>
  <w:num w:numId="19" w16cid:durableId="2027291560">
    <w:abstractNumId w:val="25"/>
  </w:num>
  <w:num w:numId="20" w16cid:durableId="1726298902">
    <w:abstractNumId w:val="9"/>
  </w:num>
  <w:num w:numId="21" w16cid:durableId="765007195">
    <w:abstractNumId w:val="19"/>
  </w:num>
  <w:num w:numId="22" w16cid:durableId="11134819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2569104">
    <w:abstractNumId w:val="26"/>
  </w:num>
  <w:num w:numId="24" w16cid:durableId="1706368939">
    <w:abstractNumId w:val="11"/>
  </w:num>
  <w:num w:numId="25" w16cid:durableId="1506897064">
    <w:abstractNumId w:val="21"/>
  </w:num>
  <w:num w:numId="26" w16cid:durableId="561870978">
    <w:abstractNumId w:val="8"/>
  </w:num>
  <w:num w:numId="27" w16cid:durableId="612446392">
    <w:abstractNumId w:val="2"/>
  </w:num>
  <w:num w:numId="28" w16cid:durableId="159983014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6122549">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43906844">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5476628">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2825161">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49327222">
    <w:abstractNumId w:val="1"/>
  </w:num>
  <w:num w:numId="34" w16cid:durableId="20765404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27B"/>
    <w:rsid w:val="00001255"/>
    <w:rsid w:val="000018DB"/>
    <w:rsid w:val="0000461B"/>
    <w:rsid w:val="000059AD"/>
    <w:rsid w:val="00005CE4"/>
    <w:rsid w:val="00005D0D"/>
    <w:rsid w:val="00007EF6"/>
    <w:rsid w:val="000101FD"/>
    <w:rsid w:val="0001053C"/>
    <w:rsid w:val="000119B5"/>
    <w:rsid w:val="000129AC"/>
    <w:rsid w:val="0001310A"/>
    <w:rsid w:val="00015B7C"/>
    <w:rsid w:val="0001652F"/>
    <w:rsid w:val="00016CB4"/>
    <w:rsid w:val="0001763D"/>
    <w:rsid w:val="00020D0A"/>
    <w:rsid w:val="0002203D"/>
    <w:rsid w:val="000224C1"/>
    <w:rsid w:val="00022F5A"/>
    <w:rsid w:val="0002311A"/>
    <w:rsid w:val="000240A1"/>
    <w:rsid w:val="0002472B"/>
    <w:rsid w:val="00031651"/>
    <w:rsid w:val="00032446"/>
    <w:rsid w:val="000327C4"/>
    <w:rsid w:val="00034154"/>
    <w:rsid w:val="000349CE"/>
    <w:rsid w:val="00041244"/>
    <w:rsid w:val="00043910"/>
    <w:rsid w:val="00043EAA"/>
    <w:rsid w:val="00044AA0"/>
    <w:rsid w:val="00045181"/>
    <w:rsid w:val="00046A65"/>
    <w:rsid w:val="0005160D"/>
    <w:rsid w:val="00051676"/>
    <w:rsid w:val="00051F2D"/>
    <w:rsid w:val="00055273"/>
    <w:rsid w:val="00056E91"/>
    <w:rsid w:val="00060092"/>
    <w:rsid w:val="0006051E"/>
    <w:rsid w:val="00062423"/>
    <w:rsid w:val="00062F9A"/>
    <w:rsid w:val="00063966"/>
    <w:rsid w:val="000639CC"/>
    <w:rsid w:val="00063DB8"/>
    <w:rsid w:val="00067D53"/>
    <w:rsid w:val="000701E7"/>
    <w:rsid w:val="00071192"/>
    <w:rsid w:val="00071457"/>
    <w:rsid w:val="00073F4D"/>
    <w:rsid w:val="0007669C"/>
    <w:rsid w:val="000812C4"/>
    <w:rsid w:val="00081EAB"/>
    <w:rsid w:val="00082D69"/>
    <w:rsid w:val="00083BD9"/>
    <w:rsid w:val="00085725"/>
    <w:rsid w:val="000862E1"/>
    <w:rsid w:val="00086450"/>
    <w:rsid w:val="000877C9"/>
    <w:rsid w:val="0009066E"/>
    <w:rsid w:val="000926DE"/>
    <w:rsid w:val="00092843"/>
    <w:rsid w:val="00094076"/>
    <w:rsid w:val="00094C16"/>
    <w:rsid w:val="00095E6E"/>
    <w:rsid w:val="000972DB"/>
    <w:rsid w:val="00097393"/>
    <w:rsid w:val="000A44A4"/>
    <w:rsid w:val="000A5203"/>
    <w:rsid w:val="000A53BA"/>
    <w:rsid w:val="000A6B02"/>
    <w:rsid w:val="000B06C6"/>
    <w:rsid w:val="000B4C49"/>
    <w:rsid w:val="000B6592"/>
    <w:rsid w:val="000B6E61"/>
    <w:rsid w:val="000B7871"/>
    <w:rsid w:val="000C0039"/>
    <w:rsid w:val="000C327B"/>
    <w:rsid w:val="000C34EE"/>
    <w:rsid w:val="000C4C44"/>
    <w:rsid w:val="000C690A"/>
    <w:rsid w:val="000C73D4"/>
    <w:rsid w:val="000C7E31"/>
    <w:rsid w:val="000D07F4"/>
    <w:rsid w:val="000D0E28"/>
    <w:rsid w:val="000D19FA"/>
    <w:rsid w:val="000D1F79"/>
    <w:rsid w:val="000D64FA"/>
    <w:rsid w:val="000D6797"/>
    <w:rsid w:val="000D6EDD"/>
    <w:rsid w:val="000E1799"/>
    <w:rsid w:val="000E213F"/>
    <w:rsid w:val="000E323E"/>
    <w:rsid w:val="000E5915"/>
    <w:rsid w:val="000E65B3"/>
    <w:rsid w:val="000E6829"/>
    <w:rsid w:val="000E7DF4"/>
    <w:rsid w:val="000F4899"/>
    <w:rsid w:val="000F4EC6"/>
    <w:rsid w:val="000F4F49"/>
    <w:rsid w:val="000F6A11"/>
    <w:rsid w:val="001001E7"/>
    <w:rsid w:val="00101984"/>
    <w:rsid w:val="00102188"/>
    <w:rsid w:val="00107C47"/>
    <w:rsid w:val="00110325"/>
    <w:rsid w:val="00110E9E"/>
    <w:rsid w:val="00111451"/>
    <w:rsid w:val="00112263"/>
    <w:rsid w:val="0011391C"/>
    <w:rsid w:val="00114FCF"/>
    <w:rsid w:val="00116985"/>
    <w:rsid w:val="00116FC9"/>
    <w:rsid w:val="00120656"/>
    <w:rsid w:val="00121B1B"/>
    <w:rsid w:val="00122844"/>
    <w:rsid w:val="00122D75"/>
    <w:rsid w:val="001233B4"/>
    <w:rsid w:val="00124036"/>
    <w:rsid w:val="001242A3"/>
    <w:rsid w:val="00124FCC"/>
    <w:rsid w:val="001252AB"/>
    <w:rsid w:val="00126103"/>
    <w:rsid w:val="00126CD9"/>
    <w:rsid w:val="00127433"/>
    <w:rsid w:val="00127D6F"/>
    <w:rsid w:val="00130538"/>
    <w:rsid w:val="00130577"/>
    <w:rsid w:val="00133DEB"/>
    <w:rsid w:val="001340D7"/>
    <w:rsid w:val="0013565E"/>
    <w:rsid w:val="00135F08"/>
    <w:rsid w:val="00136235"/>
    <w:rsid w:val="00140A1D"/>
    <w:rsid w:val="00140E53"/>
    <w:rsid w:val="00141BB5"/>
    <w:rsid w:val="0014435E"/>
    <w:rsid w:val="001455E3"/>
    <w:rsid w:val="00145ADC"/>
    <w:rsid w:val="0015023A"/>
    <w:rsid w:val="00151071"/>
    <w:rsid w:val="0015571F"/>
    <w:rsid w:val="00155821"/>
    <w:rsid w:val="001559C4"/>
    <w:rsid w:val="001568EA"/>
    <w:rsid w:val="00162267"/>
    <w:rsid w:val="00163673"/>
    <w:rsid w:val="001642EF"/>
    <w:rsid w:val="001649F0"/>
    <w:rsid w:val="001651F2"/>
    <w:rsid w:val="001674ED"/>
    <w:rsid w:val="00167B75"/>
    <w:rsid w:val="00167F4B"/>
    <w:rsid w:val="001730E2"/>
    <w:rsid w:val="00173B26"/>
    <w:rsid w:val="001750C6"/>
    <w:rsid w:val="00175FED"/>
    <w:rsid w:val="001773AC"/>
    <w:rsid w:val="001803AB"/>
    <w:rsid w:val="00181368"/>
    <w:rsid w:val="0018222F"/>
    <w:rsid w:val="001835F6"/>
    <w:rsid w:val="00183CE5"/>
    <w:rsid w:val="001867FC"/>
    <w:rsid w:val="00187BE3"/>
    <w:rsid w:val="00191426"/>
    <w:rsid w:val="00191798"/>
    <w:rsid w:val="001926D9"/>
    <w:rsid w:val="001937F2"/>
    <w:rsid w:val="0019444D"/>
    <w:rsid w:val="00194EBC"/>
    <w:rsid w:val="0019664C"/>
    <w:rsid w:val="001A000C"/>
    <w:rsid w:val="001A043F"/>
    <w:rsid w:val="001A0D61"/>
    <w:rsid w:val="001A1142"/>
    <w:rsid w:val="001A1226"/>
    <w:rsid w:val="001A16FD"/>
    <w:rsid w:val="001A194C"/>
    <w:rsid w:val="001A1F2A"/>
    <w:rsid w:val="001A35BC"/>
    <w:rsid w:val="001A38B2"/>
    <w:rsid w:val="001A3DFB"/>
    <w:rsid w:val="001A4351"/>
    <w:rsid w:val="001A4F93"/>
    <w:rsid w:val="001A5702"/>
    <w:rsid w:val="001A78D3"/>
    <w:rsid w:val="001B07A4"/>
    <w:rsid w:val="001B0B75"/>
    <w:rsid w:val="001B294E"/>
    <w:rsid w:val="001B2DB2"/>
    <w:rsid w:val="001B38D3"/>
    <w:rsid w:val="001B6498"/>
    <w:rsid w:val="001B6941"/>
    <w:rsid w:val="001B7129"/>
    <w:rsid w:val="001B7553"/>
    <w:rsid w:val="001C05AA"/>
    <w:rsid w:val="001C1372"/>
    <w:rsid w:val="001C3975"/>
    <w:rsid w:val="001C3AED"/>
    <w:rsid w:val="001C4F82"/>
    <w:rsid w:val="001C51D5"/>
    <w:rsid w:val="001C5712"/>
    <w:rsid w:val="001C66A2"/>
    <w:rsid w:val="001C7CC5"/>
    <w:rsid w:val="001D0C79"/>
    <w:rsid w:val="001D1488"/>
    <w:rsid w:val="001D39C4"/>
    <w:rsid w:val="001D3A5E"/>
    <w:rsid w:val="001D562A"/>
    <w:rsid w:val="001D580A"/>
    <w:rsid w:val="001D61DD"/>
    <w:rsid w:val="001D6A40"/>
    <w:rsid w:val="001D6AA9"/>
    <w:rsid w:val="001D7B77"/>
    <w:rsid w:val="001E016D"/>
    <w:rsid w:val="001E27D4"/>
    <w:rsid w:val="001E5AA2"/>
    <w:rsid w:val="001F0E58"/>
    <w:rsid w:val="001F1F27"/>
    <w:rsid w:val="001F206E"/>
    <w:rsid w:val="001F3A70"/>
    <w:rsid w:val="001F3C80"/>
    <w:rsid w:val="001F47B5"/>
    <w:rsid w:val="001F49E4"/>
    <w:rsid w:val="001F510B"/>
    <w:rsid w:val="001F591D"/>
    <w:rsid w:val="001F7220"/>
    <w:rsid w:val="001F7A61"/>
    <w:rsid w:val="001F7F9D"/>
    <w:rsid w:val="00200B95"/>
    <w:rsid w:val="0020508F"/>
    <w:rsid w:val="0020567D"/>
    <w:rsid w:val="0020625A"/>
    <w:rsid w:val="002063E6"/>
    <w:rsid w:val="002065AB"/>
    <w:rsid w:val="00207559"/>
    <w:rsid w:val="00207609"/>
    <w:rsid w:val="00207E34"/>
    <w:rsid w:val="0021015E"/>
    <w:rsid w:val="002114F2"/>
    <w:rsid w:val="00212118"/>
    <w:rsid w:val="00212E7F"/>
    <w:rsid w:val="00214FF7"/>
    <w:rsid w:val="00215362"/>
    <w:rsid w:val="00215E93"/>
    <w:rsid w:val="00220D7B"/>
    <w:rsid w:val="00220EAE"/>
    <w:rsid w:val="00221B9A"/>
    <w:rsid w:val="00221E2F"/>
    <w:rsid w:val="00222183"/>
    <w:rsid w:val="00223583"/>
    <w:rsid w:val="00224989"/>
    <w:rsid w:val="00224B19"/>
    <w:rsid w:val="00224D79"/>
    <w:rsid w:val="002252FD"/>
    <w:rsid w:val="00225812"/>
    <w:rsid w:val="00225913"/>
    <w:rsid w:val="00225937"/>
    <w:rsid w:val="00227043"/>
    <w:rsid w:val="00230FC3"/>
    <w:rsid w:val="00231C39"/>
    <w:rsid w:val="00232A65"/>
    <w:rsid w:val="002341C9"/>
    <w:rsid w:val="0023484E"/>
    <w:rsid w:val="00235B2D"/>
    <w:rsid w:val="00236609"/>
    <w:rsid w:val="00240B51"/>
    <w:rsid w:val="00240F69"/>
    <w:rsid w:val="00241C9F"/>
    <w:rsid w:val="002425CC"/>
    <w:rsid w:val="00244076"/>
    <w:rsid w:val="002448C0"/>
    <w:rsid w:val="00245054"/>
    <w:rsid w:val="00245CDE"/>
    <w:rsid w:val="00246461"/>
    <w:rsid w:val="0024648B"/>
    <w:rsid w:val="00246A04"/>
    <w:rsid w:val="00246E91"/>
    <w:rsid w:val="00252A43"/>
    <w:rsid w:val="0025372D"/>
    <w:rsid w:val="00254175"/>
    <w:rsid w:val="002552AB"/>
    <w:rsid w:val="00255EEC"/>
    <w:rsid w:val="00255F5D"/>
    <w:rsid w:val="002571E4"/>
    <w:rsid w:val="002614E2"/>
    <w:rsid w:val="00262E49"/>
    <w:rsid w:val="00265151"/>
    <w:rsid w:val="0026633B"/>
    <w:rsid w:val="00266642"/>
    <w:rsid w:val="002700FB"/>
    <w:rsid w:val="002701F2"/>
    <w:rsid w:val="002720F9"/>
    <w:rsid w:val="00274115"/>
    <w:rsid w:val="00277895"/>
    <w:rsid w:val="00277C20"/>
    <w:rsid w:val="00285533"/>
    <w:rsid w:val="0029061F"/>
    <w:rsid w:val="002910E9"/>
    <w:rsid w:val="00291323"/>
    <w:rsid w:val="00291FF5"/>
    <w:rsid w:val="002935B0"/>
    <w:rsid w:val="00293D91"/>
    <w:rsid w:val="00293FD4"/>
    <w:rsid w:val="0029461A"/>
    <w:rsid w:val="00296CA7"/>
    <w:rsid w:val="0029706F"/>
    <w:rsid w:val="002973CC"/>
    <w:rsid w:val="002A090B"/>
    <w:rsid w:val="002A1CD8"/>
    <w:rsid w:val="002A1D0F"/>
    <w:rsid w:val="002A266A"/>
    <w:rsid w:val="002A2D21"/>
    <w:rsid w:val="002A33D6"/>
    <w:rsid w:val="002A36D9"/>
    <w:rsid w:val="002A47B0"/>
    <w:rsid w:val="002A598E"/>
    <w:rsid w:val="002A5D5D"/>
    <w:rsid w:val="002B2228"/>
    <w:rsid w:val="002B3991"/>
    <w:rsid w:val="002B53B7"/>
    <w:rsid w:val="002B5530"/>
    <w:rsid w:val="002B586E"/>
    <w:rsid w:val="002B6DB0"/>
    <w:rsid w:val="002B728C"/>
    <w:rsid w:val="002C01FD"/>
    <w:rsid w:val="002C1D1A"/>
    <w:rsid w:val="002C3AE5"/>
    <w:rsid w:val="002C630B"/>
    <w:rsid w:val="002D05E4"/>
    <w:rsid w:val="002D0A10"/>
    <w:rsid w:val="002D36F0"/>
    <w:rsid w:val="002D3AED"/>
    <w:rsid w:val="002D62A7"/>
    <w:rsid w:val="002D62F7"/>
    <w:rsid w:val="002D786F"/>
    <w:rsid w:val="002D7A62"/>
    <w:rsid w:val="002E1B28"/>
    <w:rsid w:val="002E2426"/>
    <w:rsid w:val="002E34FB"/>
    <w:rsid w:val="002E3EC5"/>
    <w:rsid w:val="002E4006"/>
    <w:rsid w:val="002E5D17"/>
    <w:rsid w:val="002E5EB6"/>
    <w:rsid w:val="002F1DBD"/>
    <w:rsid w:val="002F2365"/>
    <w:rsid w:val="002F2557"/>
    <w:rsid w:val="002F4B2F"/>
    <w:rsid w:val="002F6254"/>
    <w:rsid w:val="002F667E"/>
    <w:rsid w:val="002F6AA3"/>
    <w:rsid w:val="00302D28"/>
    <w:rsid w:val="00303B6D"/>
    <w:rsid w:val="00304682"/>
    <w:rsid w:val="0030477E"/>
    <w:rsid w:val="003106C0"/>
    <w:rsid w:val="00312561"/>
    <w:rsid w:val="00312B57"/>
    <w:rsid w:val="00314F64"/>
    <w:rsid w:val="003158A8"/>
    <w:rsid w:val="00315945"/>
    <w:rsid w:val="003160F9"/>
    <w:rsid w:val="0032018C"/>
    <w:rsid w:val="00321FDF"/>
    <w:rsid w:val="003228E4"/>
    <w:rsid w:val="00322DB4"/>
    <w:rsid w:val="003231EA"/>
    <w:rsid w:val="00323210"/>
    <w:rsid w:val="003242ED"/>
    <w:rsid w:val="0032501B"/>
    <w:rsid w:val="00325768"/>
    <w:rsid w:val="00326926"/>
    <w:rsid w:val="003318EB"/>
    <w:rsid w:val="00332D20"/>
    <w:rsid w:val="003338BB"/>
    <w:rsid w:val="00333A39"/>
    <w:rsid w:val="00333E5F"/>
    <w:rsid w:val="00336B71"/>
    <w:rsid w:val="003409A8"/>
    <w:rsid w:val="0034317A"/>
    <w:rsid w:val="00343623"/>
    <w:rsid w:val="003441C2"/>
    <w:rsid w:val="00345017"/>
    <w:rsid w:val="00345E71"/>
    <w:rsid w:val="00346A56"/>
    <w:rsid w:val="00346E23"/>
    <w:rsid w:val="00346E3E"/>
    <w:rsid w:val="0035153A"/>
    <w:rsid w:val="00352E9F"/>
    <w:rsid w:val="00353FE7"/>
    <w:rsid w:val="00354CC9"/>
    <w:rsid w:val="00354F3C"/>
    <w:rsid w:val="00356502"/>
    <w:rsid w:val="003574D3"/>
    <w:rsid w:val="00360283"/>
    <w:rsid w:val="00360756"/>
    <w:rsid w:val="00361A9D"/>
    <w:rsid w:val="003623F3"/>
    <w:rsid w:val="00364302"/>
    <w:rsid w:val="00364D4B"/>
    <w:rsid w:val="003657CA"/>
    <w:rsid w:val="003664B8"/>
    <w:rsid w:val="0037038A"/>
    <w:rsid w:val="00370523"/>
    <w:rsid w:val="00374527"/>
    <w:rsid w:val="00374B47"/>
    <w:rsid w:val="00376A4A"/>
    <w:rsid w:val="00377F8B"/>
    <w:rsid w:val="0038084A"/>
    <w:rsid w:val="003828D5"/>
    <w:rsid w:val="003832F0"/>
    <w:rsid w:val="003852B2"/>
    <w:rsid w:val="003903F5"/>
    <w:rsid w:val="00390910"/>
    <w:rsid w:val="00390C99"/>
    <w:rsid w:val="00392302"/>
    <w:rsid w:val="0039254B"/>
    <w:rsid w:val="00393149"/>
    <w:rsid w:val="003933C5"/>
    <w:rsid w:val="00394394"/>
    <w:rsid w:val="003947AA"/>
    <w:rsid w:val="003951E7"/>
    <w:rsid w:val="00395300"/>
    <w:rsid w:val="003955AB"/>
    <w:rsid w:val="00395CEC"/>
    <w:rsid w:val="00397526"/>
    <w:rsid w:val="00397FAB"/>
    <w:rsid w:val="003A0180"/>
    <w:rsid w:val="003A03CA"/>
    <w:rsid w:val="003A1937"/>
    <w:rsid w:val="003A351D"/>
    <w:rsid w:val="003A3AAC"/>
    <w:rsid w:val="003A4205"/>
    <w:rsid w:val="003A4283"/>
    <w:rsid w:val="003A480E"/>
    <w:rsid w:val="003A5320"/>
    <w:rsid w:val="003A579C"/>
    <w:rsid w:val="003A5871"/>
    <w:rsid w:val="003A608A"/>
    <w:rsid w:val="003B0F51"/>
    <w:rsid w:val="003B2A06"/>
    <w:rsid w:val="003B3FF2"/>
    <w:rsid w:val="003B43A0"/>
    <w:rsid w:val="003B46CE"/>
    <w:rsid w:val="003B56CD"/>
    <w:rsid w:val="003B5AB2"/>
    <w:rsid w:val="003B7556"/>
    <w:rsid w:val="003C0387"/>
    <w:rsid w:val="003C0C41"/>
    <w:rsid w:val="003C26D4"/>
    <w:rsid w:val="003C2F70"/>
    <w:rsid w:val="003C33B1"/>
    <w:rsid w:val="003C37EF"/>
    <w:rsid w:val="003C7F6A"/>
    <w:rsid w:val="003D0047"/>
    <w:rsid w:val="003D0531"/>
    <w:rsid w:val="003D0B70"/>
    <w:rsid w:val="003D210E"/>
    <w:rsid w:val="003D2D8B"/>
    <w:rsid w:val="003D3837"/>
    <w:rsid w:val="003D4D2C"/>
    <w:rsid w:val="003D50BC"/>
    <w:rsid w:val="003D50DB"/>
    <w:rsid w:val="003D5A6E"/>
    <w:rsid w:val="003D6A85"/>
    <w:rsid w:val="003D6BF1"/>
    <w:rsid w:val="003D6E2B"/>
    <w:rsid w:val="003D798A"/>
    <w:rsid w:val="003E04A4"/>
    <w:rsid w:val="003E266F"/>
    <w:rsid w:val="003E2703"/>
    <w:rsid w:val="003E2B72"/>
    <w:rsid w:val="003E2B8C"/>
    <w:rsid w:val="003E3140"/>
    <w:rsid w:val="003E47C6"/>
    <w:rsid w:val="003E4EA1"/>
    <w:rsid w:val="003E5775"/>
    <w:rsid w:val="003E5C04"/>
    <w:rsid w:val="003E701E"/>
    <w:rsid w:val="003F247E"/>
    <w:rsid w:val="003F3C6A"/>
    <w:rsid w:val="003F4288"/>
    <w:rsid w:val="003F4901"/>
    <w:rsid w:val="003F5E7F"/>
    <w:rsid w:val="003F6546"/>
    <w:rsid w:val="00400962"/>
    <w:rsid w:val="004024A7"/>
    <w:rsid w:val="00403660"/>
    <w:rsid w:val="00403677"/>
    <w:rsid w:val="0040481E"/>
    <w:rsid w:val="0040666C"/>
    <w:rsid w:val="00406B0D"/>
    <w:rsid w:val="00407CB4"/>
    <w:rsid w:val="00413672"/>
    <w:rsid w:val="00413CFD"/>
    <w:rsid w:val="00414F20"/>
    <w:rsid w:val="00415AE2"/>
    <w:rsid w:val="004162E8"/>
    <w:rsid w:val="00416D79"/>
    <w:rsid w:val="00416F1C"/>
    <w:rsid w:val="00417D88"/>
    <w:rsid w:val="0042146F"/>
    <w:rsid w:val="00421780"/>
    <w:rsid w:val="004218CC"/>
    <w:rsid w:val="0042263C"/>
    <w:rsid w:val="004226C7"/>
    <w:rsid w:val="004237C2"/>
    <w:rsid w:val="0042555E"/>
    <w:rsid w:val="00425CF2"/>
    <w:rsid w:val="0042640B"/>
    <w:rsid w:val="004267A2"/>
    <w:rsid w:val="00426F29"/>
    <w:rsid w:val="00427937"/>
    <w:rsid w:val="004302DD"/>
    <w:rsid w:val="004309C2"/>
    <w:rsid w:val="00431CFE"/>
    <w:rsid w:val="0043240B"/>
    <w:rsid w:val="00432EC1"/>
    <w:rsid w:val="00433745"/>
    <w:rsid w:val="00435555"/>
    <w:rsid w:val="00435B12"/>
    <w:rsid w:val="004423E8"/>
    <w:rsid w:val="00444527"/>
    <w:rsid w:val="00445410"/>
    <w:rsid w:val="00445C66"/>
    <w:rsid w:val="0044622B"/>
    <w:rsid w:val="00446782"/>
    <w:rsid w:val="00446962"/>
    <w:rsid w:val="00450725"/>
    <w:rsid w:val="0045085B"/>
    <w:rsid w:val="004516F5"/>
    <w:rsid w:val="00452A83"/>
    <w:rsid w:val="00454155"/>
    <w:rsid w:val="00454F1D"/>
    <w:rsid w:val="004556EF"/>
    <w:rsid w:val="00456845"/>
    <w:rsid w:val="00457264"/>
    <w:rsid w:val="00457329"/>
    <w:rsid w:val="004603B4"/>
    <w:rsid w:val="00461352"/>
    <w:rsid w:val="00461559"/>
    <w:rsid w:val="00461D4F"/>
    <w:rsid w:val="0046461B"/>
    <w:rsid w:val="00464908"/>
    <w:rsid w:val="00464D07"/>
    <w:rsid w:val="00465B0C"/>
    <w:rsid w:val="0046653F"/>
    <w:rsid w:val="00467B7B"/>
    <w:rsid w:val="00467BBB"/>
    <w:rsid w:val="00467E92"/>
    <w:rsid w:val="004719FA"/>
    <w:rsid w:val="00472107"/>
    <w:rsid w:val="00472EF0"/>
    <w:rsid w:val="004757F5"/>
    <w:rsid w:val="00475B80"/>
    <w:rsid w:val="00475D0B"/>
    <w:rsid w:val="00475EC4"/>
    <w:rsid w:val="004801A6"/>
    <w:rsid w:val="00480560"/>
    <w:rsid w:val="00480716"/>
    <w:rsid w:val="00481D54"/>
    <w:rsid w:val="00482606"/>
    <w:rsid w:val="0048345C"/>
    <w:rsid w:val="00483D7B"/>
    <w:rsid w:val="00484FA7"/>
    <w:rsid w:val="00487C0B"/>
    <w:rsid w:val="00490C42"/>
    <w:rsid w:val="00494414"/>
    <w:rsid w:val="00495784"/>
    <w:rsid w:val="004966B5"/>
    <w:rsid w:val="00496A19"/>
    <w:rsid w:val="004A0067"/>
    <w:rsid w:val="004A0749"/>
    <w:rsid w:val="004A0B65"/>
    <w:rsid w:val="004A0F38"/>
    <w:rsid w:val="004A5752"/>
    <w:rsid w:val="004A5C80"/>
    <w:rsid w:val="004B0FA2"/>
    <w:rsid w:val="004B31E1"/>
    <w:rsid w:val="004B328F"/>
    <w:rsid w:val="004B3458"/>
    <w:rsid w:val="004B492E"/>
    <w:rsid w:val="004B57A1"/>
    <w:rsid w:val="004B6DDA"/>
    <w:rsid w:val="004B6E5C"/>
    <w:rsid w:val="004B74BA"/>
    <w:rsid w:val="004C0D5E"/>
    <w:rsid w:val="004C2480"/>
    <w:rsid w:val="004C26DF"/>
    <w:rsid w:val="004C334E"/>
    <w:rsid w:val="004C43DE"/>
    <w:rsid w:val="004C4EC8"/>
    <w:rsid w:val="004C6381"/>
    <w:rsid w:val="004C6F3A"/>
    <w:rsid w:val="004C7E9E"/>
    <w:rsid w:val="004D028A"/>
    <w:rsid w:val="004D0FDE"/>
    <w:rsid w:val="004D1A59"/>
    <w:rsid w:val="004D238D"/>
    <w:rsid w:val="004D364A"/>
    <w:rsid w:val="004D3F66"/>
    <w:rsid w:val="004D4035"/>
    <w:rsid w:val="004D46B0"/>
    <w:rsid w:val="004D58FD"/>
    <w:rsid w:val="004D5BC2"/>
    <w:rsid w:val="004D5D8F"/>
    <w:rsid w:val="004D63E9"/>
    <w:rsid w:val="004D779D"/>
    <w:rsid w:val="004D7E97"/>
    <w:rsid w:val="004E0AFC"/>
    <w:rsid w:val="004E243A"/>
    <w:rsid w:val="004E3CCE"/>
    <w:rsid w:val="004E71CE"/>
    <w:rsid w:val="004E753F"/>
    <w:rsid w:val="004F062C"/>
    <w:rsid w:val="004F0E5F"/>
    <w:rsid w:val="004F305C"/>
    <w:rsid w:val="004F3CEA"/>
    <w:rsid w:val="004F423B"/>
    <w:rsid w:val="004F4BEC"/>
    <w:rsid w:val="004F4C0F"/>
    <w:rsid w:val="004F520E"/>
    <w:rsid w:val="004F53B8"/>
    <w:rsid w:val="004F5CB8"/>
    <w:rsid w:val="004F621C"/>
    <w:rsid w:val="004F76AE"/>
    <w:rsid w:val="00500636"/>
    <w:rsid w:val="00500F30"/>
    <w:rsid w:val="00501901"/>
    <w:rsid w:val="00502231"/>
    <w:rsid w:val="00503988"/>
    <w:rsid w:val="00511E7B"/>
    <w:rsid w:val="0051441B"/>
    <w:rsid w:val="0051492A"/>
    <w:rsid w:val="00515732"/>
    <w:rsid w:val="00515E87"/>
    <w:rsid w:val="0052086B"/>
    <w:rsid w:val="00520CC9"/>
    <w:rsid w:val="00522C7B"/>
    <w:rsid w:val="00522EA7"/>
    <w:rsid w:val="00523745"/>
    <w:rsid w:val="0052475B"/>
    <w:rsid w:val="005260E7"/>
    <w:rsid w:val="00526217"/>
    <w:rsid w:val="0052774A"/>
    <w:rsid w:val="00530D64"/>
    <w:rsid w:val="00532988"/>
    <w:rsid w:val="005342B2"/>
    <w:rsid w:val="005356F1"/>
    <w:rsid w:val="0053608C"/>
    <w:rsid w:val="00537099"/>
    <w:rsid w:val="0053777D"/>
    <w:rsid w:val="00541589"/>
    <w:rsid w:val="00541B4B"/>
    <w:rsid w:val="00543B9E"/>
    <w:rsid w:val="0054400C"/>
    <w:rsid w:val="0054438D"/>
    <w:rsid w:val="00544475"/>
    <w:rsid w:val="0054459A"/>
    <w:rsid w:val="0054471C"/>
    <w:rsid w:val="005449E2"/>
    <w:rsid w:val="00545045"/>
    <w:rsid w:val="005456DD"/>
    <w:rsid w:val="00546B58"/>
    <w:rsid w:val="0054766C"/>
    <w:rsid w:val="00547A68"/>
    <w:rsid w:val="0055088C"/>
    <w:rsid w:val="00554998"/>
    <w:rsid w:val="005553EA"/>
    <w:rsid w:val="00556F8F"/>
    <w:rsid w:val="005570A7"/>
    <w:rsid w:val="00557A85"/>
    <w:rsid w:val="00560548"/>
    <w:rsid w:val="005616F8"/>
    <w:rsid w:val="0056265D"/>
    <w:rsid w:val="00563B13"/>
    <w:rsid w:val="00565C2D"/>
    <w:rsid w:val="0056737E"/>
    <w:rsid w:val="00570440"/>
    <w:rsid w:val="00573D96"/>
    <w:rsid w:val="00574794"/>
    <w:rsid w:val="00575229"/>
    <w:rsid w:val="00575581"/>
    <w:rsid w:val="005755B9"/>
    <w:rsid w:val="0057614A"/>
    <w:rsid w:val="00576BDC"/>
    <w:rsid w:val="0058087F"/>
    <w:rsid w:val="00583474"/>
    <w:rsid w:val="00584A8C"/>
    <w:rsid w:val="005903B6"/>
    <w:rsid w:val="00591AED"/>
    <w:rsid w:val="0059285C"/>
    <w:rsid w:val="00593B5D"/>
    <w:rsid w:val="00594926"/>
    <w:rsid w:val="005949B4"/>
    <w:rsid w:val="00596750"/>
    <w:rsid w:val="005974AF"/>
    <w:rsid w:val="00597878"/>
    <w:rsid w:val="005A1067"/>
    <w:rsid w:val="005A1BD2"/>
    <w:rsid w:val="005A2E41"/>
    <w:rsid w:val="005A33CD"/>
    <w:rsid w:val="005A4809"/>
    <w:rsid w:val="005A63BC"/>
    <w:rsid w:val="005A728F"/>
    <w:rsid w:val="005A72E7"/>
    <w:rsid w:val="005A7F25"/>
    <w:rsid w:val="005A7FFD"/>
    <w:rsid w:val="005B1B27"/>
    <w:rsid w:val="005B3641"/>
    <w:rsid w:val="005B48E3"/>
    <w:rsid w:val="005B5559"/>
    <w:rsid w:val="005B5D94"/>
    <w:rsid w:val="005B7057"/>
    <w:rsid w:val="005B7FD1"/>
    <w:rsid w:val="005C1243"/>
    <w:rsid w:val="005C2AAE"/>
    <w:rsid w:val="005C3053"/>
    <w:rsid w:val="005C3ECD"/>
    <w:rsid w:val="005C518E"/>
    <w:rsid w:val="005C660C"/>
    <w:rsid w:val="005C742F"/>
    <w:rsid w:val="005C7F87"/>
    <w:rsid w:val="005D01FE"/>
    <w:rsid w:val="005D0F63"/>
    <w:rsid w:val="005D2AFF"/>
    <w:rsid w:val="005D3284"/>
    <w:rsid w:val="005D40F6"/>
    <w:rsid w:val="005D5DB5"/>
    <w:rsid w:val="005E2FB9"/>
    <w:rsid w:val="005E4077"/>
    <w:rsid w:val="005E46F8"/>
    <w:rsid w:val="005E59DB"/>
    <w:rsid w:val="005E7487"/>
    <w:rsid w:val="005F0E44"/>
    <w:rsid w:val="005F210D"/>
    <w:rsid w:val="005F2324"/>
    <w:rsid w:val="005F2D52"/>
    <w:rsid w:val="005F63D1"/>
    <w:rsid w:val="00600898"/>
    <w:rsid w:val="00601870"/>
    <w:rsid w:val="00602FF8"/>
    <w:rsid w:val="00603D5D"/>
    <w:rsid w:val="0060425B"/>
    <w:rsid w:val="006049BA"/>
    <w:rsid w:val="006050CE"/>
    <w:rsid w:val="00605360"/>
    <w:rsid w:val="00605E39"/>
    <w:rsid w:val="006062DF"/>
    <w:rsid w:val="00607629"/>
    <w:rsid w:val="00610EC2"/>
    <w:rsid w:val="00613BBD"/>
    <w:rsid w:val="00613CF6"/>
    <w:rsid w:val="006149D2"/>
    <w:rsid w:val="00615740"/>
    <w:rsid w:val="0061579C"/>
    <w:rsid w:val="00615C30"/>
    <w:rsid w:val="00620143"/>
    <w:rsid w:val="0062151A"/>
    <w:rsid w:val="00621B32"/>
    <w:rsid w:val="00622298"/>
    <w:rsid w:val="006253D0"/>
    <w:rsid w:val="00625884"/>
    <w:rsid w:val="0062781C"/>
    <w:rsid w:val="00627F30"/>
    <w:rsid w:val="00631CC8"/>
    <w:rsid w:val="00634D57"/>
    <w:rsid w:val="006353E6"/>
    <w:rsid w:val="00635466"/>
    <w:rsid w:val="00635FFE"/>
    <w:rsid w:val="006366B8"/>
    <w:rsid w:val="00636C66"/>
    <w:rsid w:val="00636EAB"/>
    <w:rsid w:val="00640A30"/>
    <w:rsid w:val="00641F86"/>
    <w:rsid w:val="006423FD"/>
    <w:rsid w:val="00644779"/>
    <w:rsid w:val="0064546D"/>
    <w:rsid w:val="0064568A"/>
    <w:rsid w:val="00646776"/>
    <w:rsid w:val="00647738"/>
    <w:rsid w:val="00652C43"/>
    <w:rsid w:val="00653D90"/>
    <w:rsid w:val="006552A4"/>
    <w:rsid w:val="00655BEA"/>
    <w:rsid w:val="0065632D"/>
    <w:rsid w:val="00656901"/>
    <w:rsid w:val="00660CFF"/>
    <w:rsid w:val="00661DA0"/>
    <w:rsid w:val="0066489B"/>
    <w:rsid w:val="00664ADA"/>
    <w:rsid w:val="00664BFF"/>
    <w:rsid w:val="00665138"/>
    <w:rsid w:val="00665391"/>
    <w:rsid w:val="00665693"/>
    <w:rsid w:val="0066584C"/>
    <w:rsid w:val="00666973"/>
    <w:rsid w:val="00666ED7"/>
    <w:rsid w:val="0067093B"/>
    <w:rsid w:val="0067113F"/>
    <w:rsid w:val="006711E4"/>
    <w:rsid w:val="006712E7"/>
    <w:rsid w:val="006750EF"/>
    <w:rsid w:val="006753A4"/>
    <w:rsid w:val="0067564C"/>
    <w:rsid w:val="0067709A"/>
    <w:rsid w:val="006775C8"/>
    <w:rsid w:val="006836E3"/>
    <w:rsid w:val="00684996"/>
    <w:rsid w:val="00684C1E"/>
    <w:rsid w:val="00684F25"/>
    <w:rsid w:val="00685B2A"/>
    <w:rsid w:val="00686B38"/>
    <w:rsid w:val="00686FC3"/>
    <w:rsid w:val="006902AA"/>
    <w:rsid w:val="0069042A"/>
    <w:rsid w:val="00692E9C"/>
    <w:rsid w:val="00693F4A"/>
    <w:rsid w:val="00693F8D"/>
    <w:rsid w:val="00696820"/>
    <w:rsid w:val="00697219"/>
    <w:rsid w:val="00697323"/>
    <w:rsid w:val="006974C5"/>
    <w:rsid w:val="006A06B7"/>
    <w:rsid w:val="006A0D7E"/>
    <w:rsid w:val="006A145D"/>
    <w:rsid w:val="006A3545"/>
    <w:rsid w:val="006A45DB"/>
    <w:rsid w:val="006A5ECB"/>
    <w:rsid w:val="006A63AF"/>
    <w:rsid w:val="006A7537"/>
    <w:rsid w:val="006B07F2"/>
    <w:rsid w:val="006B1F7E"/>
    <w:rsid w:val="006B2818"/>
    <w:rsid w:val="006B31A0"/>
    <w:rsid w:val="006B3935"/>
    <w:rsid w:val="006B4853"/>
    <w:rsid w:val="006B7B20"/>
    <w:rsid w:val="006C027D"/>
    <w:rsid w:val="006C301F"/>
    <w:rsid w:val="006C3603"/>
    <w:rsid w:val="006C3C2A"/>
    <w:rsid w:val="006C3CA6"/>
    <w:rsid w:val="006C4332"/>
    <w:rsid w:val="006C5F08"/>
    <w:rsid w:val="006D0B42"/>
    <w:rsid w:val="006D0B8A"/>
    <w:rsid w:val="006D0E91"/>
    <w:rsid w:val="006D104C"/>
    <w:rsid w:val="006D3620"/>
    <w:rsid w:val="006D4124"/>
    <w:rsid w:val="006D51FC"/>
    <w:rsid w:val="006D5E15"/>
    <w:rsid w:val="006D62FF"/>
    <w:rsid w:val="006E22D4"/>
    <w:rsid w:val="006E231F"/>
    <w:rsid w:val="006E2CAD"/>
    <w:rsid w:val="006F0C03"/>
    <w:rsid w:val="006F28B1"/>
    <w:rsid w:val="006F2E1E"/>
    <w:rsid w:val="006F6538"/>
    <w:rsid w:val="006F6B19"/>
    <w:rsid w:val="006F7527"/>
    <w:rsid w:val="006F770F"/>
    <w:rsid w:val="00701069"/>
    <w:rsid w:val="00702E09"/>
    <w:rsid w:val="0070362E"/>
    <w:rsid w:val="00703BE0"/>
    <w:rsid w:val="00703C47"/>
    <w:rsid w:val="0070464B"/>
    <w:rsid w:val="0070478A"/>
    <w:rsid w:val="00705B75"/>
    <w:rsid w:val="00706120"/>
    <w:rsid w:val="00706188"/>
    <w:rsid w:val="00706409"/>
    <w:rsid w:val="007116D6"/>
    <w:rsid w:val="0071192C"/>
    <w:rsid w:val="00711BB9"/>
    <w:rsid w:val="00712050"/>
    <w:rsid w:val="007123D9"/>
    <w:rsid w:val="00712AE8"/>
    <w:rsid w:val="00713B76"/>
    <w:rsid w:val="00714DD8"/>
    <w:rsid w:val="00720344"/>
    <w:rsid w:val="00720CBE"/>
    <w:rsid w:val="0072102B"/>
    <w:rsid w:val="00722267"/>
    <w:rsid w:val="007255A8"/>
    <w:rsid w:val="00725E67"/>
    <w:rsid w:val="00726106"/>
    <w:rsid w:val="0072664D"/>
    <w:rsid w:val="007273CE"/>
    <w:rsid w:val="00727592"/>
    <w:rsid w:val="00727EC4"/>
    <w:rsid w:val="00731421"/>
    <w:rsid w:val="00733398"/>
    <w:rsid w:val="007360D4"/>
    <w:rsid w:val="00737AB7"/>
    <w:rsid w:val="00741B82"/>
    <w:rsid w:val="00742467"/>
    <w:rsid w:val="00744055"/>
    <w:rsid w:val="00744807"/>
    <w:rsid w:val="00745E18"/>
    <w:rsid w:val="007469D6"/>
    <w:rsid w:val="007506D7"/>
    <w:rsid w:val="007508E0"/>
    <w:rsid w:val="007554CF"/>
    <w:rsid w:val="007560C2"/>
    <w:rsid w:val="00756B8C"/>
    <w:rsid w:val="00757315"/>
    <w:rsid w:val="00763F03"/>
    <w:rsid w:val="00765D30"/>
    <w:rsid w:val="0076641E"/>
    <w:rsid w:val="00767D7A"/>
    <w:rsid w:val="00770188"/>
    <w:rsid w:val="00770280"/>
    <w:rsid w:val="00770F8C"/>
    <w:rsid w:val="00773DB0"/>
    <w:rsid w:val="00773E26"/>
    <w:rsid w:val="00773E53"/>
    <w:rsid w:val="0077415C"/>
    <w:rsid w:val="007774AE"/>
    <w:rsid w:val="00777679"/>
    <w:rsid w:val="00780FB3"/>
    <w:rsid w:val="0078116D"/>
    <w:rsid w:val="0078147D"/>
    <w:rsid w:val="0078252B"/>
    <w:rsid w:val="007831F9"/>
    <w:rsid w:val="0078326E"/>
    <w:rsid w:val="007832FD"/>
    <w:rsid w:val="00784350"/>
    <w:rsid w:val="00784CFA"/>
    <w:rsid w:val="00785339"/>
    <w:rsid w:val="00786AC0"/>
    <w:rsid w:val="00790B39"/>
    <w:rsid w:val="0079103C"/>
    <w:rsid w:val="00792EE9"/>
    <w:rsid w:val="00793FDB"/>
    <w:rsid w:val="00794E78"/>
    <w:rsid w:val="00796538"/>
    <w:rsid w:val="00796897"/>
    <w:rsid w:val="00796CE6"/>
    <w:rsid w:val="00797DB8"/>
    <w:rsid w:val="007A24C8"/>
    <w:rsid w:val="007A2DC3"/>
    <w:rsid w:val="007A3051"/>
    <w:rsid w:val="007A403F"/>
    <w:rsid w:val="007A44C3"/>
    <w:rsid w:val="007A5827"/>
    <w:rsid w:val="007A5829"/>
    <w:rsid w:val="007A5862"/>
    <w:rsid w:val="007A5CC0"/>
    <w:rsid w:val="007A7D02"/>
    <w:rsid w:val="007B0B15"/>
    <w:rsid w:val="007B1A5B"/>
    <w:rsid w:val="007B2609"/>
    <w:rsid w:val="007B5E80"/>
    <w:rsid w:val="007B66CF"/>
    <w:rsid w:val="007B66E0"/>
    <w:rsid w:val="007C1DDD"/>
    <w:rsid w:val="007C2345"/>
    <w:rsid w:val="007C348D"/>
    <w:rsid w:val="007C3721"/>
    <w:rsid w:val="007C7065"/>
    <w:rsid w:val="007D2EB8"/>
    <w:rsid w:val="007D316D"/>
    <w:rsid w:val="007D74B2"/>
    <w:rsid w:val="007D7E69"/>
    <w:rsid w:val="007E1EC5"/>
    <w:rsid w:val="007E24CF"/>
    <w:rsid w:val="007E3761"/>
    <w:rsid w:val="007E4DDC"/>
    <w:rsid w:val="007E5FC6"/>
    <w:rsid w:val="007E6EC4"/>
    <w:rsid w:val="007E77D3"/>
    <w:rsid w:val="007F030E"/>
    <w:rsid w:val="007F191A"/>
    <w:rsid w:val="007F2383"/>
    <w:rsid w:val="007F2F12"/>
    <w:rsid w:val="007F3337"/>
    <w:rsid w:val="007F3E02"/>
    <w:rsid w:val="00800CC1"/>
    <w:rsid w:val="0080124A"/>
    <w:rsid w:val="00801C9A"/>
    <w:rsid w:val="00801F2A"/>
    <w:rsid w:val="008021E9"/>
    <w:rsid w:val="008045A3"/>
    <w:rsid w:val="00805792"/>
    <w:rsid w:val="00806442"/>
    <w:rsid w:val="008065E2"/>
    <w:rsid w:val="0080687B"/>
    <w:rsid w:val="00812D26"/>
    <w:rsid w:val="0081382A"/>
    <w:rsid w:val="00815EEF"/>
    <w:rsid w:val="00817CE6"/>
    <w:rsid w:val="00821682"/>
    <w:rsid w:val="00823C9A"/>
    <w:rsid w:val="00824C01"/>
    <w:rsid w:val="008250B8"/>
    <w:rsid w:val="00825BFD"/>
    <w:rsid w:val="008267AA"/>
    <w:rsid w:val="008278B9"/>
    <w:rsid w:val="0083117D"/>
    <w:rsid w:val="00832D13"/>
    <w:rsid w:val="00836151"/>
    <w:rsid w:val="0083694A"/>
    <w:rsid w:val="00840941"/>
    <w:rsid w:val="008437E4"/>
    <w:rsid w:val="00845636"/>
    <w:rsid w:val="00846C36"/>
    <w:rsid w:val="008479F8"/>
    <w:rsid w:val="00847DC8"/>
    <w:rsid w:val="00851773"/>
    <w:rsid w:val="0085282E"/>
    <w:rsid w:val="00852BED"/>
    <w:rsid w:val="008563E4"/>
    <w:rsid w:val="00857132"/>
    <w:rsid w:val="008621D5"/>
    <w:rsid w:val="00862E48"/>
    <w:rsid w:val="00863B50"/>
    <w:rsid w:val="00863DF9"/>
    <w:rsid w:val="00863FE5"/>
    <w:rsid w:val="00864E93"/>
    <w:rsid w:val="00865DC1"/>
    <w:rsid w:val="00866373"/>
    <w:rsid w:val="008675F9"/>
    <w:rsid w:val="008712AC"/>
    <w:rsid w:val="00871ABA"/>
    <w:rsid w:val="00871F76"/>
    <w:rsid w:val="00872E3A"/>
    <w:rsid w:val="00873B49"/>
    <w:rsid w:val="008750D7"/>
    <w:rsid w:val="008757F6"/>
    <w:rsid w:val="00877B0B"/>
    <w:rsid w:val="00881344"/>
    <w:rsid w:val="00881ABF"/>
    <w:rsid w:val="00881C71"/>
    <w:rsid w:val="00881D94"/>
    <w:rsid w:val="00884F3F"/>
    <w:rsid w:val="00886657"/>
    <w:rsid w:val="008900F5"/>
    <w:rsid w:val="00891D9E"/>
    <w:rsid w:val="00896372"/>
    <w:rsid w:val="0089761B"/>
    <w:rsid w:val="008A167E"/>
    <w:rsid w:val="008A1942"/>
    <w:rsid w:val="008A3A04"/>
    <w:rsid w:val="008A4A8C"/>
    <w:rsid w:val="008A51C7"/>
    <w:rsid w:val="008A69AB"/>
    <w:rsid w:val="008A7736"/>
    <w:rsid w:val="008B265E"/>
    <w:rsid w:val="008B2B9C"/>
    <w:rsid w:val="008B2C5F"/>
    <w:rsid w:val="008B2FAD"/>
    <w:rsid w:val="008B3538"/>
    <w:rsid w:val="008B36D5"/>
    <w:rsid w:val="008B43B1"/>
    <w:rsid w:val="008B581A"/>
    <w:rsid w:val="008B645A"/>
    <w:rsid w:val="008B67C2"/>
    <w:rsid w:val="008B7072"/>
    <w:rsid w:val="008C03DA"/>
    <w:rsid w:val="008C142A"/>
    <w:rsid w:val="008C16CA"/>
    <w:rsid w:val="008C3441"/>
    <w:rsid w:val="008C37E8"/>
    <w:rsid w:val="008C3AA3"/>
    <w:rsid w:val="008C3F59"/>
    <w:rsid w:val="008C4851"/>
    <w:rsid w:val="008C4856"/>
    <w:rsid w:val="008C4C08"/>
    <w:rsid w:val="008C4ED4"/>
    <w:rsid w:val="008C54B4"/>
    <w:rsid w:val="008C7176"/>
    <w:rsid w:val="008C728F"/>
    <w:rsid w:val="008C7393"/>
    <w:rsid w:val="008D1976"/>
    <w:rsid w:val="008D1E04"/>
    <w:rsid w:val="008D4EAB"/>
    <w:rsid w:val="008D4F46"/>
    <w:rsid w:val="008D61BE"/>
    <w:rsid w:val="008D6C91"/>
    <w:rsid w:val="008D78A6"/>
    <w:rsid w:val="008E149B"/>
    <w:rsid w:val="008E665F"/>
    <w:rsid w:val="008F063F"/>
    <w:rsid w:val="008F06A3"/>
    <w:rsid w:val="008F1113"/>
    <w:rsid w:val="008F1B3C"/>
    <w:rsid w:val="008F22F0"/>
    <w:rsid w:val="008F27ED"/>
    <w:rsid w:val="008F34B3"/>
    <w:rsid w:val="008F39D0"/>
    <w:rsid w:val="008F42F8"/>
    <w:rsid w:val="008F4C0A"/>
    <w:rsid w:val="008F4F79"/>
    <w:rsid w:val="008F6B50"/>
    <w:rsid w:val="008F6E7E"/>
    <w:rsid w:val="009013B7"/>
    <w:rsid w:val="00901591"/>
    <w:rsid w:val="009022D8"/>
    <w:rsid w:val="00902B99"/>
    <w:rsid w:val="00903C00"/>
    <w:rsid w:val="00903C96"/>
    <w:rsid w:val="00903CE3"/>
    <w:rsid w:val="0090435A"/>
    <w:rsid w:val="00905296"/>
    <w:rsid w:val="0090660E"/>
    <w:rsid w:val="00906EE1"/>
    <w:rsid w:val="00907401"/>
    <w:rsid w:val="00907B89"/>
    <w:rsid w:val="00907BCC"/>
    <w:rsid w:val="00910AB8"/>
    <w:rsid w:val="00910B39"/>
    <w:rsid w:val="009133CB"/>
    <w:rsid w:val="00922DFC"/>
    <w:rsid w:val="00923ECE"/>
    <w:rsid w:val="00924E88"/>
    <w:rsid w:val="0093074A"/>
    <w:rsid w:val="00935B44"/>
    <w:rsid w:val="00941B51"/>
    <w:rsid w:val="0094329C"/>
    <w:rsid w:val="0094397F"/>
    <w:rsid w:val="00943E98"/>
    <w:rsid w:val="009444DB"/>
    <w:rsid w:val="00944FE3"/>
    <w:rsid w:val="00946D46"/>
    <w:rsid w:val="0094791A"/>
    <w:rsid w:val="009501A0"/>
    <w:rsid w:val="00950B0A"/>
    <w:rsid w:val="00952390"/>
    <w:rsid w:val="009531CD"/>
    <w:rsid w:val="009533AB"/>
    <w:rsid w:val="00956333"/>
    <w:rsid w:val="0096290F"/>
    <w:rsid w:val="00965435"/>
    <w:rsid w:val="009656ED"/>
    <w:rsid w:val="00966D3D"/>
    <w:rsid w:val="00966E26"/>
    <w:rsid w:val="00967B20"/>
    <w:rsid w:val="00967C5E"/>
    <w:rsid w:val="009707BF"/>
    <w:rsid w:val="00974E5A"/>
    <w:rsid w:val="00974FCE"/>
    <w:rsid w:val="009754DB"/>
    <w:rsid w:val="0097665E"/>
    <w:rsid w:val="0097761A"/>
    <w:rsid w:val="00977760"/>
    <w:rsid w:val="00977FF9"/>
    <w:rsid w:val="00981BBD"/>
    <w:rsid w:val="00981D26"/>
    <w:rsid w:val="0098228E"/>
    <w:rsid w:val="0098358A"/>
    <w:rsid w:val="0098408F"/>
    <w:rsid w:val="00984829"/>
    <w:rsid w:val="00984E2E"/>
    <w:rsid w:val="00985401"/>
    <w:rsid w:val="009854A8"/>
    <w:rsid w:val="0098657D"/>
    <w:rsid w:val="00986F20"/>
    <w:rsid w:val="009879BB"/>
    <w:rsid w:val="0099056A"/>
    <w:rsid w:val="009911C7"/>
    <w:rsid w:val="0099169E"/>
    <w:rsid w:val="00991915"/>
    <w:rsid w:val="00992975"/>
    <w:rsid w:val="0099347F"/>
    <w:rsid w:val="0099644A"/>
    <w:rsid w:val="00996740"/>
    <w:rsid w:val="00997632"/>
    <w:rsid w:val="009A099F"/>
    <w:rsid w:val="009A216C"/>
    <w:rsid w:val="009A29A1"/>
    <w:rsid w:val="009A2D58"/>
    <w:rsid w:val="009A356E"/>
    <w:rsid w:val="009A35E3"/>
    <w:rsid w:val="009A4D9F"/>
    <w:rsid w:val="009A5A38"/>
    <w:rsid w:val="009A6C20"/>
    <w:rsid w:val="009A6D62"/>
    <w:rsid w:val="009B00EA"/>
    <w:rsid w:val="009B1AFA"/>
    <w:rsid w:val="009B1B98"/>
    <w:rsid w:val="009B2213"/>
    <w:rsid w:val="009B2757"/>
    <w:rsid w:val="009B33BC"/>
    <w:rsid w:val="009B354D"/>
    <w:rsid w:val="009B4723"/>
    <w:rsid w:val="009B49BD"/>
    <w:rsid w:val="009C0FAA"/>
    <w:rsid w:val="009C1BDD"/>
    <w:rsid w:val="009C1D9A"/>
    <w:rsid w:val="009C1E77"/>
    <w:rsid w:val="009C2DA6"/>
    <w:rsid w:val="009C3A4B"/>
    <w:rsid w:val="009C595F"/>
    <w:rsid w:val="009C7C49"/>
    <w:rsid w:val="009C7C9F"/>
    <w:rsid w:val="009D0FF2"/>
    <w:rsid w:val="009D1D72"/>
    <w:rsid w:val="009D265F"/>
    <w:rsid w:val="009D2D0B"/>
    <w:rsid w:val="009D2D6B"/>
    <w:rsid w:val="009D3119"/>
    <w:rsid w:val="009D3694"/>
    <w:rsid w:val="009D5448"/>
    <w:rsid w:val="009D5859"/>
    <w:rsid w:val="009D5F4F"/>
    <w:rsid w:val="009D69D2"/>
    <w:rsid w:val="009D7061"/>
    <w:rsid w:val="009E166D"/>
    <w:rsid w:val="009E1C03"/>
    <w:rsid w:val="009E25BB"/>
    <w:rsid w:val="009E5190"/>
    <w:rsid w:val="009E52A5"/>
    <w:rsid w:val="009E55CA"/>
    <w:rsid w:val="009E6430"/>
    <w:rsid w:val="009E6FEF"/>
    <w:rsid w:val="009F1E3C"/>
    <w:rsid w:val="009F1E43"/>
    <w:rsid w:val="009F3686"/>
    <w:rsid w:val="009F412B"/>
    <w:rsid w:val="009F481B"/>
    <w:rsid w:val="009F50BB"/>
    <w:rsid w:val="009F7518"/>
    <w:rsid w:val="00A00AEB"/>
    <w:rsid w:val="00A0101E"/>
    <w:rsid w:val="00A014FE"/>
    <w:rsid w:val="00A017ED"/>
    <w:rsid w:val="00A04575"/>
    <w:rsid w:val="00A04C3C"/>
    <w:rsid w:val="00A05716"/>
    <w:rsid w:val="00A0677E"/>
    <w:rsid w:val="00A07810"/>
    <w:rsid w:val="00A11508"/>
    <w:rsid w:val="00A11582"/>
    <w:rsid w:val="00A11B7B"/>
    <w:rsid w:val="00A11EE9"/>
    <w:rsid w:val="00A15518"/>
    <w:rsid w:val="00A173E3"/>
    <w:rsid w:val="00A20576"/>
    <w:rsid w:val="00A21386"/>
    <w:rsid w:val="00A23453"/>
    <w:rsid w:val="00A23BBB"/>
    <w:rsid w:val="00A25679"/>
    <w:rsid w:val="00A25879"/>
    <w:rsid w:val="00A30A35"/>
    <w:rsid w:val="00A3150A"/>
    <w:rsid w:val="00A31E92"/>
    <w:rsid w:val="00A31EE6"/>
    <w:rsid w:val="00A33C52"/>
    <w:rsid w:val="00A33E9A"/>
    <w:rsid w:val="00A34006"/>
    <w:rsid w:val="00A34AB4"/>
    <w:rsid w:val="00A352CE"/>
    <w:rsid w:val="00A365CD"/>
    <w:rsid w:val="00A36EEF"/>
    <w:rsid w:val="00A3729B"/>
    <w:rsid w:val="00A37EF8"/>
    <w:rsid w:val="00A40ED4"/>
    <w:rsid w:val="00A4253E"/>
    <w:rsid w:val="00A44104"/>
    <w:rsid w:val="00A44E42"/>
    <w:rsid w:val="00A4527E"/>
    <w:rsid w:val="00A4563A"/>
    <w:rsid w:val="00A461B1"/>
    <w:rsid w:val="00A469EC"/>
    <w:rsid w:val="00A5022F"/>
    <w:rsid w:val="00A50AA7"/>
    <w:rsid w:val="00A51106"/>
    <w:rsid w:val="00A51171"/>
    <w:rsid w:val="00A51EB6"/>
    <w:rsid w:val="00A52688"/>
    <w:rsid w:val="00A52A2A"/>
    <w:rsid w:val="00A52E30"/>
    <w:rsid w:val="00A530DC"/>
    <w:rsid w:val="00A53261"/>
    <w:rsid w:val="00A534FD"/>
    <w:rsid w:val="00A53D77"/>
    <w:rsid w:val="00A54068"/>
    <w:rsid w:val="00A5595E"/>
    <w:rsid w:val="00A55DFA"/>
    <w:rsid w:val="00A56A55"/>
    <w:rsid w:val="00A56ED8"/>
    <w:rsid w:val="00A573C4"/>
    <w:rsid w:val="00A61353"/>
    <w:rsid w:val="00A61483"/>
    <w:rsid w:val="00A6245E"/>
    <w:rsid w:val="00A64FE1"/>
    <w:rsid w:val="00A663C5"/>
    <w:rsid w:val="00A67E40"/>
    <w:rsid w:val="00A711A6"/>
    <w:rsid w:val="00A71458"/>
    <w:rsid w:val="00A73E4F"/>
    <w:rsid w:val="00A741D1"/>
    <w:rsid w:val="00A74B97"/>
    <w:rsid w:val="00A751DB"/>
    <w:rsid w:val="00A75737"/>
    <w:rsid w:val="00A80F19"/>
    <w:rsid w:val="00A822AA"/>
    <w:rsid w:val="00A84331"/>
    <w:rsid w:val="00A84EDA"/>
    <w:rsid w:val="00A85F24"/>
    <w:rsid w:val="00A860EC"/>
    <w:rsid w:val="00A87716"/>
    <w:rsid w:val="00A8783A"/>
    <w:rsid w:val="00A87CBB"/>
    <w:rsid w:val="00A905D7"/>
    <w:rsid w:val="00A90953"/>
    <w:rsid w:val="00A90D30"/>
    <w:rsid w:val="00A9243B"/>
    <w:rsid w:val="00A925EC"/>
    <w:rsid w:val="00A933B8"/>
    <w:rsid w:val="00A9354E"/>
    <w:rsid w:val="00A93B55"/>
    <w:rsid w:val="00A94524"/>
    <w:rsid w:val="00A94B4D"/>
    <w:rsid w:val="00A95E76"/>
    <w:rsid w:val="00A96A45"/>
    <w:rsid w:val="00A97582"/>
    <w:rsid w:val="00A9775E"/>
    <w:rsid w:val="00AA1156"/>
    <w:rsid w:val="00AA1B63"/>
    <w:rsid w:val="00AA4E44"/>
    <w:rsid w:val="00AB0A7D"/>
    <w:rsid w:val="00AB4E1F"/>
    <w:rsid w:val="00AB53D5"/>
    <w:rsid w:val="00AB56F9"/>
    <w:rsid w:val="00AB754E"/>
    <w:rsid w:val="00AB7D6F"/>
    <w:rsid w:val="00AC1E52"/>
    <w:rsid w:val="00AC2168"/>
    <w:rsid w:val="00AC2760"/>
    <w:rsid w:val="00AC4C39"/>
    <w:rsid w:val="00AC6682"/>
    <w:rsid w:val="00AC7169"/>
    <w:rsid w:val="00AD1258"/>
    <w:rsid w:val="00AD166F"/>
    <w:rsid w:val="00AD1A21"/>
    <w:rsid w:val="00AD1A90"/>
    <w:rsid w:val="00AD33B5"/>
    <w:rsid w:val="00AD3C71"/>
    <w:rsid w:val="00AD3E0E"/>
    <w:rsid w:val="00AD4640"/>
    <w:rsid w:val="00AD67C8"/>
    <w:rsid w:val="00AD6DA6"/>
    <w:rsid w:val="00AD7ABF"/>
    <w:rsid w:val="00AD7E7D"/>
    <w:rsid w:val="00AE0EC2"/>
    <w:rsid w:val="00AE1EE8"/>
    <w:rsid w:val="00AE297C"/>
    <w:rsid w:val="00AE4181"/>
    <w:rsid w:val="00AE4F2D"/>
    <w:rsid w:val="00AE5BDD"/>
    <w:rsid w:val="00AE6AD0"/>
    <w:rsid w:val="00AE6D50"/>
    <w:rsid w:val="00AF102C"/>
    <w:rsid w:val="00AF18F8"/>
    <w:rsid w:val="00AF24E2"/>
    <w:rsid w:val="00AF33F6"/>
    <w:rsid w:val="00AF35BF"/>
    <w:rsid w:val="00AF3B85"/>
    <w:rsid w:val="00AF457F"/>
    <w:rsid w:val="00AF47B1"/>
    <w:rsid w:val="00AF4856"/>
    <w:rsid w:val="00AF557D"/>
    <w:rsid w:val="00AF5AB8"/>
    <w:rsid w:val="00AF7EF5"/>
    <w:rsid w:val="00AF7F80"/>
    <w:rsid w:val="00B004B5"/>
    <w:rsid w:val="00B02329"/>
    <w:rsid w:val="00B02847"/>
    <w:rsid w:val="00B02FAB"/>
    <w:rsid w:val="00B04530"/>
    <w:rsid w:val="00B04A42"/>
    <w:rsid w:val="00B064FD"/>
    <w:rsid w:val="00B06733"/>
    <w:rsid w:val="00B11354"/>
    <w:rsid w:val="00B113C4"/>
    <w:rsid w:val="00B1245C"/>
    <w:rsid w:val="00B12F9F"/>
    <w:rsid w:val="00B142C2"/>
    <w:rsid w:val="00B15C09"/>
    <w:rsid w:val="00B206DA"/>
    <w:rsid w:val="00B20BB6"/>
    <w:rsid w:val="00B20E4D"/>
    <w:rsid w:val="00B22225"/>
    <w:rsid w:val="00B23116"/>
    <w:rsid w:val="00B2530B"/>
    <w:rsid w:val="00B25358"/>
    <w:rsid w:val="00B2593A"/>
    <w:rsid w:val="00B26B4A"/>
    <w:rsid w:val="00B27F12"/>
    <w:rsid w:val="00B33612"/>
    <w:rsid w:val="00B357D2"/>
    <w:rsid w:val="00B36027"/>
    <w:rsid w:val="00B36E7B"/>
    <w:rsid w:val="00B402F7"/>
    <w:rsid w:val="00B4140F"/>
    <w:rsid w:val="00B444BD"/>
    <w:rsid w:val="00B457CC"/>
    <w:rsid w:val="00B46AB4"/>
    <w:rsid w:val="00B46DD9"/>
    <w:rsid w:val="00B51AF8"/>
    <w:rsid w:val="00B51C85"/>
    <w:rsid w:val="00B52336"/>
    <w:rsid w:val="00B538CE"/>
    <w:rsid w:val="00B53A53"/>
    <w:rsid w:val="00B53EA8"/>
    <w:rsid w:val="00B54731"/>
    <w:rsid w:val="00B54CB7"/>
    <w:rsid w:val="00B554BB"/>
    <w:rsid w:val="00B605CC"/>
    <w:rsid w:val="00B6126B"/>
    <w:rsid w:val="00B61A0D"/>
    <w:rsid w:val="00B62A0A"/>
    <w:rsid w:val="00B63500"/>
    <w:rsid w:val="00B6450C"/>
    <w:rsid w:val="00B64C5D"/>
    <w:rsid w:val="00B65C16"/>
    <w:rsid w:val="00B66478"/>
    <w:rsid w:val="00B6700E"/>
    <w:rsid w:val="00B679D4"/>
    <w:rsid w:val="00B70002"/>
    <w:rsid w:val="00B71F56"/>
    <w:rsid w:val="00B7371C"/>
    <w:rsid w:val="00B74080"/>
    <w:rsid w:val="00B75C95"/>
    <w:rsid w:val="00B76D4B"/>
    <w:rsid w:val="00B76EB1"/>
    <w:rsid w:val="00B77239"/>
    <w:rsid w:val="00B776B9"/>
    <w:rsid w:val="00B80918"/>
    <w:rsid w:val="00B82297"/>
    <w:rsid w:val="00B845F9"/>
    <w:rsid w:val="00B84AA0"/>
    <w:rsid w:val="00B86464"/>
    <w:rsid w:val="00B86DA9"/>
    <w:rsid w:val="00B90E51"/>
    <w:rsid w:val="00B91E26"/>
    <w:rsid w:val="00B9409B"/>
    <w:rsid w:val="00B944E4"/>
    <w:rsid w:val="00B94D08"/>
    <w:rsid w:val="00B964F3"/>
    <w:rsid w:val="00B96701"/>
    <w:rsid w:val="00B97F81"/>
    <w:rsid w:val="00BA02B4"/>
    <w:rsid w:val="00BA0A80"/>
    <w:rsid w:val="00BA2BF6"/>
    <w:rsid w:val="00BA3187"/>
    <w:rsid w:val="00BA3330"/>
    <w:rsid w:val="00BA398F"/>
    <w:rsid w:val="00BA464C"/>
    <w:rsid w:val="00BA5773"/>
    <w:rsid w:val="00BA5BE5"/>
    <w:rsid w:val="00BA6BFF"/>
    <w:rsid w:val="00BA747A"/>
    <w:rsid w:val="00BB0324"/>
    <w:rsid w:val="00BB444E"/>
    <w:rsid w:val="00BB539A"/>
    <w:rsid w:val="00BB7149"/>
    <w:rsid w:val="00BC45C3"/>
    <w:rsid w:val="00BC4A81"/>
    <w:rsid w:val="00BC5ACE"/>
    <w:rsid w:val="00BC76AA"/>
    <w:rsid w:val="00BD07BB"/>
    <w:rsid w:val="00BD209C"/>
    <w:rsid w:val="00BD4125"/>
    <w:rsid w:val="00BD44E9"/>
    <w:rsid w:val="00BD602A"/>
    <w:rsid w:val="00BD76A0"/>
    <w:rsid w:val="00BE096D"/>
    <w:rsid w:val="00BE16E6"/>
    <w:rsid w:val="00BE3C32"/>
    <w:rsid w:val="00BE55F6"/>
    <w:rsid w:val="00BE6E9E"/>
    <w:rsid w:val="00BF1A92"/>
    <w:rsid w:val="00BF3270"/>
    <w:rsid w:val="00BF3CB7"/>
    <w:rsid w:val="00BF435C"/>
    <w:rsid w:val="00BF4391"/>
    <w:rsid w:val="00BF46E6"/>
    <w:rsid w:val="00BF47D1"/>
    <w:rsid w:val="00BF48DD"/>
    <w:rsid w:val="00BF50FA"/>
    <w:rsid w:val="00BF5B64"/>
    <w:rsid w:val="00BF621A"/>
    <w:rsid w:val="00BF726D"/>
    <w:rsid w:val="00BF7979"/>
    <w:rsid w:val="00C003FA"/>
    <w:rsid w:val="00C01619"/>
    <w:rsid w:val="00C04C88"/>
    <w:rsid w:val="00C054E7"/>
    <w:rsid w:val="00C05E32"/>
    <w:rsid w:val="00C06299"/>
    <w:rsid w:val="00C06CB4"/>
    <w:rsid w:val="00C104FF"/>
    <w:rsid w:val="00C10D93"/>
    <w:rsid w:val="00C12D4A"/>
    <w:rsid w:val="00C13CA8"/>
    <w:rsid w:val="00C15352"/>
    <w:rsid w:val="00C15C81"/>
    <w:rsid w:val="00C15EAC"/>
    <w:rsid w:val="00C16F43"/>
    <w:rsid w:val="00C1794F"/>
    <w:rsid w:val="00C237B2"/>
    <w:rsid w:val="00C24A1B"/>
    <w:rsid w:val="00C24FD5"/>
    <w:rsid w:val="00C26301"/>
    <w:rsid w:val="00C27C26"/>
    <w:rsid w:val="00C302E2"/>
    <w:rsid w:val="00C31E32"/>
    <w:rsid w:val="00C32BA4"/>
    <w:rsid w:val="00C3419D"/>
    <w:rsid w:val="00C346FB"/>
    <w:rsid w:val="00C35703"/>
    <w:rsid w:val="00C36C47"/>
    <w:rsid w:val="00C37057"/>
    <w:rsid w:val="00C40A8C"/>
    <w:rsid w:val="00C40CB7"/>
    <w:rsid w:val="00C4229E"/>
    <w:rsid w:val="00C4311A"/>
    <w:rsid w:val="00C432A6"/>
    <w:rsid w:val="00C43B06"/>
    <w:rsid w:val="00C44F38"/>
    <w:rsid w:val="00C46050"/>
    <w:rsid w:val="00C4654C"/>
    <w:rsid w:val="00C51BE1"/>
    <w:rsid w:val="00C52DCC"/>
    <w:rsid w:val="00C52DF0"/>
    <w:rsid w:val="00C5541C"/>
    <w:rsid w:val="00C55B97"/>
    <w:rsid w:val="00C56384"/>
    <w:rsid w:val="00C56A97"/>
    <w:rsid w:val="00C60889"/>
    <w:rsid w:val="00C60EEE"/>
    <w:rsid w:val="00C61908"/>
    <w:rsid w:val="00C61D83"/>
    <w:rsid w:val="00C63BCA"/>
    <w:rsid w:val="00C64D91"/>
    <w:rsid w:val="00C66995"/>
    <w:rsid w:val="00C7071C"/>
    <w:rsid w:val="00C707EC"/>
    <w:rsid w:val="00C716CC"/>
    <w:rsid w:val="00C740BA"/>
    <w:rsid w:val="00C74CB8"/>
    <w:rsid w:val="00C772CA"/>
    <w:rsid w:val="00C7767F"/>
    <w:rsid w:val="00C81787"/>
    <w:rsid w:val="00C81967"/>
    <w:rsid w:val="00C82001"/>
    <w:rsid w:val="00C8261B"/>
    <w:rsid w:val="00C83C05"/>
    <w:rsid w:val="00C8605A"/>
    <w:rsid w:val="00C86AD0"/>
    <w:rsid w:val="00C86F68"/>
    <w:rsid w:val="00C91A45"/>
    <w:rsid w:val="00C91B02"/>
    <w:rsid w:val="00C93223"/>
    <w:rsid w:val="00C93334"/>
    <w:rsid w:val="00C93676"/>
    <w:rsid w:val="00C9391E"/>
    <w:rsid w:val="00C94362"/>
    <w:rsid w:val="00C94487"/>
    <w:rsid w:val="00C94846"/>
    <w:rsid w:val="00C9546C"/>
    <w:rsid w:val="00C9582C"/>
    <w:rsid w:val="00C96C6C"/>
    <w:rsid w:val="00C96D49"/>
    <w:rsid w:val="00C97795"/>
    <w:rsid w:val="00CA0A33"/>
    <w:rsid w:val="00CA0EBD"/>
    <w:rsid w:val="00CA162D"/>
    <w:rsid w:val="00CA21F7"/>
    <w:rsid w:val="00CA250E"/>
    <w:rsid w:val="00CA3F3B"/>
    <w:rsid w:val="00CA50E6"/>
    <w:rsid w:val="00CA5589"/>
    <w:rsid w:val="00CA5924"/>
    <w:rsid w:val="00CA6A3D"/>
    <w:rsid w:val="00CA7515"/>
    <w:rsid w:val="00CA76AC"/>
    <w:rsid w:val="00CB053A"/>
    <w:rsid w:val="00CB0F67"/>
    <w:rsid w:val="00CB160C"/>
    <w:rsid w:val="00CB41BE"/>
    <w:rsid w:val="00CB471A"/>
    <w:rsid w:val="00CB4C44"/>
    <w:rsid w:val="00CB52D2"/>
    <w:rsid w:val="00CB649F"/>
    <w:rsid w:val="00CB6A0D"/>
    <w:rsid w:val="00CB7465"/>
    <w:rsid w:val="00CC1B12"/>
    <w:rsid w:val="00CC24F5"/>
    <w:rsid w:val="00CC2DA1"/>
    <w:rsid w:val="00CC3AAE"/>
    <w:rsid w:val="00CC3E8C"/>
    <w:rsid w:val="00CC5296"/>
    <w:rsid w:val="00CC68C0"/>
    <w:rsid w:val="00CC6A5B"/>
    <w:rsid w:val="00CC6F65"/>
    <w:rsid w:val="00CC73D0"/>
    <w:rsid w:val="00CC77DB"/>
    <w:rsid w:val="00CD01E0"/>
    <w:rsid w:val="00CD068E"/>
    <w:rsid w:val="00CD0F26"/>
    <w:rsid w:val="00CD1419"/>
    <w:rsid w:val="00CD20F1"/>
    <w:rsid w:val="00CD2195"/>
    <w:rsid w:val="00CD2D64"/>
    <w:rsid w:val="00CD650D"/>
    <w:rsid w:val="00CD6C07"/>
    <w:rsid w:val="00CD6FC4"/>
    <w:rsid w:val="00CD6FE5"/>
    <w:rsid w:val="00CD7150"/>
    <w:rsid w:val="00CD77A5"/>
    <w:rsid w:val="00CD77BC"/>
    <w:rsid w:val="00CE113D"/>
    <w:rsid w:val="00CE3830"/>
    <w:rsid w:val="00CE601A"/>
    <w:rsid w:val="00CF24ED"/>
    <w:rsid w:val="00CF327F"/>
    <w:rsid w:val="00CF5384"/>
    <w:rsid w:val="00D002FA"/>
    <w:rsid w:val="00D0087C"/>
    <w:rsid w:val="00D02D97"/>
    <w:rsid w:val="00D02F6E"/>
    <w:rsid w:val="00D038CD"/>
    <w:rsid w:val="00D049AA"/>
    <w:rsid w:val="00D04ABB"/>
    <w:rsid w:val="00D0661C"/>
    <w:rsid w:val="00D068DD"/>
    <w:rsid w:val="00D10259"/>
    <w:rsid w:val="00D10B1B"/>
    <w:rsid w:val="00D10E04"/>
    <w:rsid w:val="00D116CC"/>
    <w:rsid w:val="00D11EC0"/>
    <w:rsid w:val="00D16040"/>
    <w:rsid w:val="00D162F1"/>
    <w:rsid w:val="00D2134D"/>
    <w:rsid w:val="00D22593"/>
    <w:rsid w:val="00D24A1A"/>
    <w:rsid w:val="00D2586B"/>
    <w:rsid w:val="00D306E8"/>
    <w:rsid w:val="00D3093C"/>
    <w:rsid w:val="00D327AE"/>
    <w:rsid w:val="00D32ACD"/>
    <w:rsid w:val="00D33B75"/>
    <w:rsid w:val="00D34198"/>
    <w:rsid w:val="00D341E0"/>
    <w:rsid w:val="00D35039"/>
    <w:rsid w:val="00D42BDC"/>
    <w:rsid w:val="00D432CD"/>
    <w:rsid w:val="00D4359E"/>
    <w:rsid w:val="00D43D75"/>
    <w:rsid w:val="00D4536A"/>
    <w:rsid w:val="00D457A5"/>
    <w:rsid w:val="00D45821"/>
    <w:rsid w:val="00D46A0F"/>
    <w:rsid w:val="00D47009"/>
    <w:rsid w:val="00D47090"/>
    <w:rsid w:val="00D5039C"/>
    <w:rsid w:val="00D511D2"/>
    <w:rsid w:val="00D51343"/>
    <w:rsid w:val="00D515E2"/>
    <w:rsid w:val="00D5228F"/>
    <w:rsid w:val="00D53CC2"/>
    <w:rsid w:val="00D53D81"/>
    <w:rsid w:val="00D55972"/>
    <w:rsid w:val="00D55B8D"/>
    <w:rsid w:val="00D55D7A"/>
    <w:rsid w:val="00D5630C"/>
    <w:rsid w:val="00D56ECD"/>
    <w:rsid w:val="00D57034"/>
    <w:rsid w:val="00D60CF1"/>
    <w:rsid w:val="00D61DFD"/>
    <w:rsid w:val="00D64A91"/>
    <w:rsid w:val="00D64ADC"/>
    <w:rsid w:val="00D652D1"/>
    <w:rsid w:val="00D65631"/>
    <w:rsid w:val="00D677E8"/>
    <w:rsid w:val="00D7092C"/>
    <w:rsid w:val="00D70E75"/>
    <w:rsid w:val="00D714F0"/>
    <w:rsid w:val="00D718DC"/>
    <w:rsid w:val="00D71E2E"/>
    <w:rsid w:val="00D71E86"/>
    <w:rsid w:val="00D72033"/>
    <w:rsid w:val="00D727AA"/>
    <w:rsid w:val="00D747F2"/>
    <w:rsid w:val="00D757FB"/>
    <w:rsid w:val="00D75B1A"/>
    <w:rsid w:val="00D75F28"/>
    <w:rsid w:val="00D765BA"/>
    <w:rsid w:val="00D76E9C"/>
    <w:rsid w:val="00D81F6B"/>
    <w:rsid w:val="00D8215A"/>
    <w:rsid w:val="00D82DDC"/>
    <w:rsid w:val="00D84485"/>
    <w:rsid w:val="00D86AFE"/>
    <w:rsid w:val="00D877C7"/>
    <w:rsid w:val="00D90A56"/>
    <w:rsid w:val="00D91790"/>
    <w:rsid w:val="00D91909"/>
    <w:rsid w:val="00D920A5"/>
    <w:rsid w:val="00D9401A"/>
    <w:rsid w:val="00D964A2"/>
    <w:rsid w:val="00D96745"/>
    <w:rsid w:val="00D96AC3"/>
    <w:rsid w:val="00D96F56"/>
    <w:rsid w:val="00D977F9"/>
    <w:rsid w:val="00D97C77"/>
    <w:rsid w:val="00DA1694"/>
    <w:rsid w:val="00DA18FC"/>
    <w:rsid w:val="00DA3DD6"/>
    <w:rsid w:val="00DA3F04"/>
    <w:rsid w:val="00DA4561"/>
    <w:rsid w:val="00DA5024"/>
    <w:rsid w:val="00DB0A25"/>
    <w:rsid w:val="00DB31BD"/>
    <w:rsid w:val="00DB3507"/>
    <w:rsid w:val="00DB5AFE"/>
    <w:rsid w:val="00DB6516"/>
    <w:rsid w:val="00DB6B7F"/>
    <w:rsid w:val="00DB7016"/>
    <w:rsid w:val="00DB7D89"/>
    <w:rsid w:val="00DC001F"/>
    <w:rsid w:val="00DC0D45"/>
    <w:rsid w:val="00DC22AD"/>
    <w:rsid w:val="00DC38C6"/>
    <w:rsid w:val="00DC3943"/>
    <w:rsid w:val="00DC4567"/>
    <w:rsid w:val="00DC4CB4"/>
    <w:rsid w:val="00DC7795"/>
    <w:rsid w:val="00DD0722"/>
    <w:rsid w:val="00DD0C35"/>
    <w:rsid w:val="00DD0C6D"/>
    <w:rsid w:val="00DD1C78"/>
    <w:rsid w:val="00DD2068"/>
    <w:rsid w:val="00DD2164"/>
    <w:rsid w:val="00DD2991"/>
    <w:rsid w:val="00DD2FE9"/>
    <w:rsid w:val="00DD3397"/>
    <w:rsid w:val="00DD3670"/>
    <w:rsid w:val="00DD66AE"/>
    <w:rsid w:val="00DD6C2B"/>
    <w:rsid w:val="00DD7AFA"/>
    <w:rsid w:val="00DD7C4A"/>
    <w:rsid w:val="00DE0868"/>
    <w:rsid w:val="00DE1026"/>
    <w:rsid w:val="00DE17B6"/>
    <w:rsid w:val="00DE25C1"/>
    <w:rsid w:val="00DE341B"/>
    <w:rsid w:val="00DE3F97"/>
    <w:rsid w:val="00DE7266"/>
    <w:rsid w:val="00DE7D0D"/>
    <w:rsid w:val="00DE7FBC"/>
    <w:rsid w:val="00DF25F7"/>
    <w:rsid w:val="00DF3028"/>
    <w:rsid w:val="00DF4E28"/>
    <w:rsid w:val="00DF4F68"/>
    <w:rsid w:val="00DF5165"/>
    <w:rsid w:val="00E01673"/>
    <w:rsid w:val="00E026B5"/>
    <w:rsid w:val="00E032D2"/>
    <w:rsid w:val="00E03628"/>
    <w:rsid w:val="00E03BC9"/>
    <w:rsid w:val="00E041A5"/>
    <w:rsid w:val="00E11E4C"/>
    <w:rsid w:val="00E1264C"/>
    <w:rsid w:val="00E1276A"/>
    <w:rsid w:val="00E12E9D"/>
    <w:rsid w:val="00E1461F"/>
    <w:rsid w:val="00E14EB1"/>
    <w:rsid w:val="00E152D0"/>
    <w:rsid w:val="00E16A5B"/>
    <w:rsid w:val="00E16F8C"/>
    <w:rsid w:val="00E1733A"/>
    <w:rsid w:val="00E21E7D"/>
    <w:rsid w:val="00E23313"/>
    <w:rsid w:val="00E24C67"/>
    <w:rsid w:val="00E256DE"/>
    <w:rsid w:val="00E263A2"/>
    <w:rsid w:val="00E2699A"/>
    <w:rsid w:val="00E27272"/>
    <w:rsid w:val="00E30042"/>
    <w:rsid w:val="00E31ACA"/>
    <w:rsid w:val="00E322B0"/>
    <w:rsid w:val="00E33159"/>
    <w:rsid w:val="00E34577"/>
    <w:rsid w:val="00E356CA"/>
    <w:rsid w:val="00E375CF"/>
    <w:rsid w:val="00E4272D"/>
    <w:rsid w:val="00E42D3C"/>
    <w:rsid w:val="00E42FDF"/>
    <w:rsid w:val="00E44380"/>
    <w:rsid w:val="00E46108"/>
    <w:rsid w:val="00E477ED"/>
    <w:rsid w:val="00E50422"/>
    <w:rsid w:val="00E5114A"/>
    <w:rsid w:val="00E5171F"/>
    <w:rsid w:val="00E52725"/>
    <w:rsid w:val="00E52C83"/>
    <w:rsid w:val="00E53A47"/>
    <w:rsid w:val="00E56252"/>
    <w:rsid w:val="00E57A10"/>
    <w:rsid w:val="00E60EF4"/>
    <w:rsid w:val="00E6270B"/>
    <w:rsid w:val="00E6294B"/>
    <w:rsid w:val="00E646A9"/>
    <w:rsid w:val="00E650F0"/>
    <w:rsid w:val="00E654BC"/>
    <w:rsid w:val="00E66B2E"/>
    <w:rsid w:val="00E67559"/>
    <w:rsid w:val="00E708A3"/>
    <w:rsid w:val="00E71855"/>
    <w:rsid w:val="00E72D83"/>
    <w:rsid w:val="00E74A66"/>
    <w:rsid w:val="00E753B3"/>
    <w:rsid w:val="00E75DD2"/>
    <w:rsid w:val="00E80E6B"/>
    <w:rsid w:val="00E83988"/>
    <w:rsid w:val="00E83FD7"/>
    <w:rsid w:val="00E84628"/>
    <w:rsid w:val="00E851FC"/>
    <w:rsid w:val="00E8645E"/>
    <w:rsid w:val="00E8730F"/>
    <w:rsid w:val="00E874C8"/>
    <w:rsid w:val="00E90468"/>
    <w:rsid w:val="00E9170A"/>
    <w:rsid w:val="00E925A7"/>
    <w:rsid w:val="00E92D2B"/>
    <w:rsid w:val="00E932E2"/>
    <w:rsid w:val="00E93CD7"/>
    <w:rsid w:val="00E93FFB"/>
    <w:rsid w:val="00E9404C"/>
    <w:rsid w:val="00EA02D5"/>
    <w:rsid w:val="00EA073C"/>
    <w:rsid w:val="00EA155F"/>
    <w:rsid w:val="00EA1D8E"/>
    <w:rsid w:val="00EA3952"/>
    <w:rsid w:val="00EA4D08"/>
    <w:rsid w:val="00EA5500"/>
    <w:rsid w:val="00EA6A2A"/>
    <w:rsid w:val="00EB0435"/>
    <w:rsid w:val="00EB0AE1"/>
    <w:rsid w:val="00EB0E82"/>
    <w:rsid w:val="00EB4492"/>
    <w:rsid w:val="00EB45D6"/>
    <w:rsid w:val="00EB46C2"/>
    <w:rsid w:val="00EB5B39"/>
    <w:rsid w:val="00EB6699"/>
    <w:rsid w:val="00EB79A3"/>
    <w:rsid w:val="00EC2207"/>
    <w:rsid w:val="00EC2471"/>
    <w:rsid w:val="00EC3321"/>
    <w:rsid w:val="00EC3DE8"/>
    <w:rsid w:val="00EC42FB"/>
    <w:rsid w:val="00EC4B03"/>
    <w:rsid w:val="00EC5619"/>
    <w:rsid w:val="00EC6DD3"/>
    <w:rsid w:val="00EC7369"/>
    <w:rsid w:val="00EC7F60"/>
    <w:rsid w:val="00ED1ADD"/>
    <w:rsid w:val="00ED2DF7"/>
    <w:rsid w:val="00ED5A2C"/>
    <w:rsid w:val="00ED6413"/>
    <w:rsid w:val="00ED7296"/>
    <w:rsid w:val="00EE03FD"/>
    <w:rsid w:val="00EE0E61"/>
    <w:rsid w:val="00EE0E6F"/>
    <w:rsid w:val="00EE20E1"/>
    <w:rsid w:val="00EE2922"/>
    <w:rsid w:val="00EE4341"/>
    <w:rsid w:val="00EE66C8"/>
    <w:rsid w:val="00EE737D"/>
    <w:rsid w:val="00EF1824"/>
    <w:rsid w:val="00EF246C"/>
    <w:rsid w:val="00EF2C18"/>
    <w:rsid w:val="00EF3599"/>
    <w:rsid w:val="00EF3C61"/>
    <w:rsid w:val="00EF3F1E"/>
    <w:rsid w:val="00EF4DD5"/>
    <w:rsid w:val="00EF7666"/>
    <w:rsid w:val="00F012D0"/>
    <w:rsid w:val="00F01BBD"/>
    <w:rsid w:val="00F0216D"/>
    <w:rsid w:val="00F02302"/>
    <w:rsid w:val="00F0231D"/>
    <w:rsid w:val="00F0243B"/>
    <w:rsid w:val="00F02CD5"/>
    <w:rsid w:val="00F04759"/>
    <w:rsid w:val="00F04C6F"/>
    <w:rsid w:val="00F04CB8"/>
    <w:rsid w:val="00F067A1"/>
    <w:rsid w:val="00F06A95"/>
    <w:rsid w:val="00F10845"/>
    <w:rsid w:val="00F10C84"/>
    <w:rsid w:val="00F13062"/>
    <w:rsid w:val="00F13997"/>
    <w:rsid w:val="00F13B8A"/>
    <w:rsid w:val="00F159C6"/>
    <w:rsid w:val="00F16404"/>
    <w:rsid w:val="00F16D99"/>
    <w:rsid w:val="00F16E1E"/>
    <w:rsid w:val="00F230BE"/>
    <w:rsid w:val="00F2349E"/>
    <w:rsid w:val="00F25C9F"/>
    <w:rsid w:val="00F2673D"/>
    <w:rsid w:val="00F27B57"/>
    <w:rsid w:val="00F31C8A"/>
    <w:rsid w:val="00F32523"/>
    <w:rsid w:val="00F32DB3"/>
    <w:rsid w:val="00F33965"/>
    <w:rsid w:val="00F33E48"/>
    <w:rsid w:val="00F34223"/>
    <w:rsid w:val="00F34F5D"/>
    <w:rsid w:val="00F35F02"/>
    <w:rsid w:val="00F364D9"/>
    <w:rsid w:val="00F40250"/>
    <w:rsid w:val="00F41A77"/>
    <w:rsid w:val="00F47160"/>
    <w:rsid w:val="00F476FF"/>
    <w:rsid w:val="00F47E98"/>
    <w:rsid w:val="00F501C6"/>
    <w:rsid w:val="00F51CD4"/>
    <w:rsid w:val="00F52136"/>
    <w:rsid w:val="00F546BC"/>
    <w:rsid w:val="00F54D2E"/>
    <w:rsid w:val="00F55132"/>
    <w:rsid w:val="00F578A9"/>
    <w:rsid w:val="00F60D37"/>
    <w:rsid w:val="00F63DE0"/>
    <w:rsid w:val="00F643F3"/>
    <w:rsid w:val="00F6491D"/>
    <w:rsid w:val="00F6569F"/>
    <w:rsid w:val="00F6710B"/>
    <w:rsid w:val="00F672B1"/>
    <w:rsid w:val="00F7015B"/>
    <w:rsid w:val="00F70AD6"/>
    <w:rsid w:val="00F71532"/>
    <w:rsid w:val="00F72642"/>
    <w:rsid w:val="00F74A14"/>
    <w:rsid w:val="00F77286"/>
    <w:rsid w:val="00F80944"/>
    <w:rsid w:val="00F819D5"/>
    <w:rsid w:val="00F81E6A"/>
    <w:rsid w:val="00F82A09"/>
    <w:rsid w:val="00F8318B"/>
    <w:rsid w:val="00F87D11"/>
    <w:rsid w:val="00F90522"/>
    <w:rsid w:val="00F908F2"/>
    <w:rsid w:val="00F90913"/>
    <w:rsid w:val="00F919CA"/>
    <w:rsid w:val="00F92A69"/>
    <w:rsid w:val="00F92AE5"/>
    <w:rsid w:val="00F93353"/>
    <w:rsid w:val="00F94019"/>
    <w:rsid w:val="00F94B24"/>
    <w:rsid w:val="00F9512B"/>
    <w:rsid w:val="00F95533"/>
    <w:rsid w:val="00F959FF"/>
    <w:rsid w:val="00F96039"/>
    <w:rsid w:val="00F9695F"/>
    <w:rsid w:val="00F96B74"/>
    <w:rsid w:val="00F97D8B"/>
    <w:rsid w:val="00FA1660"/>
    <w:rsid w:val="00FA263B"/>
    <w:rsid w:val="00FA3F75"/>
    <w:rsid w:val="00FA4AC7"/>
    <w:rsid w:val="00FA5D93"/>
    <w:rsid w:val="00FA633E"/>
    <w:rsid w:val="00FB19E3"/>
    <w:rsid w:val="00FB1AAE"/>
    <w:rsid w:val="00FB3578"/>
    <w:rsid w:val="00FB3A34"/>
    <w:rsid w:val="00FB3C3E"/>
    <w:rsid w:val="00FB4533"/>
    <w:rsid w:val="00FB5108"/>
    <w:rsid w:val="00FB567C"/>
    <w:rsid w:val="00FB58AA"/>
    <w:rsid w:val="00FB5C64"/>
    <w:rsid w:val="00FB5E5A"/>
    <w:rsid w:val="00FB6944"/>
    <w:rsid w:val="00FB6E11"/>
    <w:rsid w:val="00FC0093"/>
    <w:rsid w:val="00FC0466"/>
    <w:rsid w:val="00FC33B3"/>
    <w:rsid w:val="00FC3E65"/>
    <w:rsid w:val="00FC4779"/>
    <w:rsid w:val="00FC4E6D"/>
    <w:rsid w:val="00FC59DC"/>
    <w:rsid w:val="00FC6F9A"/>
    <w:rsid w:val="00FC76CA"/>
    <w:rsid w:val="00FC780B"/>
    <w:rsid w:val="00FD09AF"/>
    <w:rsid w:val="00FD1932"/>
    <w:rsid w:val="00FD2D06"/>
    <w:rsid w:val="00FD3E1A"/>
    <w:rsid w:val="00FD4E8C"/>
    <w:rsid w:val="00FD630C"/>
    <w:rsid w:val="00FD663F"/>
    <w:rsid w:val="00FD6BCA"/>
    <w:rsid w:val="00FE0B24"/>
    <w:rsid w:val="00FE132F"/>
    <w:rsid w:val="00FE226E"/>
    <w:rsid w:val="00FE2EB9"/>
    <w:rsid w:val="00FE571F"/>
    <w:rsid w:val="00FE67C3"/>
    <w:rsid w:val="00FF15D8"/>
    <w:rsid w:val="00FF2B76"/>
    <w:rsid w:val="00FF6143"/>
    <w:rsid w:val="00FF7FC1"/>
    <w:rsid w:val="03930DFE"/>
    <w:rsid w:val="03E74871"/>
    <w:rsid w:val="09821883"/>
    <w:rsid w:val="0C5A1135"/>
    <w:rsid w:val="0C675835"/>
    <w:rsid w:val="0D9C22FE"/>
    <w:rsid w:val="0E6B2178"/>
    <w:rsid w:val="13A035D2"/>
    <w:rsid w:val="1AE3886C"/>
    <w:rsid w:val="1B4955A4"/>
    <w:rsid w:val="1C14217B"/>
    <w:rsid w:val="1CDA3884"/>
    <w:rsid w:val="1DCB2CCC"/>
    <w:rsid w:val="21105C55"/>
    <w:rsid w:val="23C9CF89"/>
    <w:rsid w:val="23D7322A"/>
    <w:rsid w:val="240A23F9"/>
    <w:rsid w:val="290F0E78"/>
    <w:rsid w:val="2A9F7DA1"/>
    <w:rsid w:val="2B79EFC3"/>
    <w:rsid w:val="2E370DDD"/>
    <w:rsid w:val="2E3815FE"/>
    <w:rsid w:val="2EF1ACAC"/>
    <w:rsid w:val="30117CD0"/>
    <w:rsid w:val="305E931B"/>
    <w:rsid w:val="307E72B1"/>
    <w:rsid w:val="32449A03"/>
    <w:rsid w:val="3264ABF2"/>
    <w:rsid w:val="3381877E"/>
    <w:rsid w:val="3514A9EB"/>
    <w:rsid w:val="356944FD"/>
    <w:rsid w:val="39FC4D1D"/>
    <w:rsid w:val="3BD0BDB0"/>
    <w:rsid w:val="3C1742ED"/>
    <w:rsid w:val="3C2E3400"/>
    <w:rsid w:val="3D81F17D"/>
    <w:rsid w:val="3F65D4C2"/>
    <w:rsid w:val="440E0224"/>
    <w:rsid w:val="4643D124"/>
    <w:rsid w:val="46BB4ED4"/>
    <w:rsid w:val="487FD01A"/>
    <w:rsid w:val="4CFAE8B2"/>
    <w:rsid w:val="4D13C5DB"/>
    <w:rsid w:val="51B1C242"/>
    <w:rsid w:val="52CB1FE0"/>
    <w:rsid w:val="56C5D4A6"/>
    <w:rsid w:val="56F4927E"/>
    <w:rsid w:val="57DD3BC7"/>
    <w:rsid w:val="58E85952"/>
    <w:rsid w:val="596C69F8"/>
    <w:rsid w:val="59DAC1E1"/>
    <w:rsid w:val="5D49BFCA"/>
    <w:rsid w:val="5E95F145"/>
    <w:rsid w:val="5EF919CD"/>
    <w:rsid w:val="6092BF81"/>
    <w:rsid w:val="60B8A59C"/>
    <w:rsid w:val="64820C39"/>
    <w:rsid w:val="651ED028"/>
    <w:rsid w:val="6C4F5C9C"/>
    <w:rsid w:val="6C6F8E5B"/>
    <w:rsid w:val="6CD50A91"/>
    <w:rsid w:val="71D3A3F1"/>
    <w:rsid w:val="7859FE3D"/>
    <w:rsid w:val="7AE6FBE4"/>
    <w:rsid w:val="7F974D7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8C9D7"/>
  <w15:chartTrackingRefBased/>
  <w15:docId w15:val="{0F94813F-F5FC-45A4-BA13-930314839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A0D"/>
    <w:pPr>
      <w:spacing w:before="120" w:after="120"/>
    </w:pPr>
  </w:style>
  <w:style w:type="paragraph" w:styleId="Overskrift1">
    <w:name w:val="heading 1"/>
    <w:basedOn w:val="Listeavsnitt"/>
    <w:next w:val="Normal"/>
    <w:link w:val="Overskrift1Tegn"/>
    <w:uiPriority w:val="9"/>
    <w:qFormat/>
    <w:rsid w:val="000C327B"/>
    <w:pPr>
      <w:numPr>
        <w:numId w:val="1"/>
      </w:numPr>
      <w:outlineLvl w:val="0"/>
    </w:pPr>
    <w:rPr>
      <w:b/>
      <w:sz w:val="28"/>
    </w:rPr>
  </w:style>
  <w:style w:type="paragraph" w:styleId="Overskrift2">
    <w:name w:val="heading 2"/>
    <w:basedOn w:val="Overskrift1"/>
    <w:next w:val="Normal"/>
    <w:link w:val="Overskrift2Tegn"/>
    <w:uiPriority w:val="9"/>
    <w:unhideWhenUsed/>
    <w:qFormat/>
    <w:rsid w:val="000C327B"/>
    <w:pPr>
      <w:numPr>
        <w:ilvl w:val="1"/>
      </w:numPr>
      <w:spacing w:before="240"/>
      <w:outlineLvl w:val="1"/>
    </w:pPr>
    <w:rPr>
      <w:i/>
      <w:sz w:val="24"/>
    </w:rPr>
  </w:style>
  <w:style w:type="paragraph" w:styleId="Overskrift3">
    <w:name w:val="heading 3"/>
    <w:basedOn w:val="Overskrift2"/>
    <w:next w:val="Normal"/>
    <w:link w:val="Overskrift3Tegn"/>
    <w:uiPriority w:val="9"/>
    <w:unhideWhenUsed/>
    <w:qFormat/>
    <w:rsid w:val="00ED1ADD"/>
    <w:pPr>
      <w:numPr>
        <w:ilvl w:val="0"/>
        <w:numId w:val="0"/>
      </w:numPr>
      <w:outlineLvl w:val="2"/>
    </w:pPr>
    <w:rPr>
      <w:sz w:val="22"/>
      <w:szCs w:val="20"/>
    </w:rPr>
  </w:style>
  <w:style w:type="paragraph" w:styleId="Overskrift4">
    <w:name w:val="heading 4"/>
    <w:basedOn w:val="Normal"/>
    <w:next w:val="Normal"/>
    <w:link w:val="Overskrift4Tegn"/>
    <w:uiPriority w:val="9"/>
    <w:unhideWhenUsed/>
    <w:qFormat/>
    <w:rsid w:val="00ED1AD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C327B"/>
    <w:rPr>
      <w:b/>
      <w:sz w:val="28"/>
    </w:rPr>
  </w:style>
  <w:style w:type="character" w:customStyle="1" w:styleId="Overskrift2Tegn">
    <w:name w:val="Overskrift 2 Tegn"/>
    <w:basedOn w:val="Standardskriftforavsnitt"/>
    <w:link w:val="Overskrift2"/>
    <w:uiPriority w:val="9"/>
    <w:rsid w:val="000C327B"/>
    <w:rPr>
      <w:b/>
      <w:i/>
      <w:sz w:val="24"/>
    </w:rPr>
  </w:style>
  <w:style w:type="table" w:styleId="Tabellrutenett">
    <w:name w:val="Table Grid"/>
    <w:basedOn w:val="Vanligtabell"/>
    <w:uiPriority w:val="39"/>
    <w:rsid w:val="000C32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aliases w:val="Lister"/>
    <w:basedOn w:val="Normal"/>
    <w:link w:val="ListeavsnittTegn"/>
    <w:uiPriority w:val="34"/>
    <w:qFormat/>
    <w:rsid w:val="000C327B"/>
    <w:pPr>
      <w:ind w:left="720"/>
      <w:contextualSpacing/>
    </w:pPr>
  </w:style>
  <w:style w:type="paragraph" w:styleId="INNH1">
    <w:name w:val="toc 1"/>
    <w:basedOn w:val="Normal"/>
    <w:next w:val="Normal"/>
    <w:autoRedefine/>
    <w:uiPriority w:val="39"/>
    <w:unhideWhenUsed/>
    <w:rsid w:val="00CB4C44"/>
    <w:pPr>
      <w:tabs>
        <w:tab w:val="left" w:pos="440"/>
        <w:tab w:val="right" w:leader="dot" w:pos="9062"/>
      </w:tabs>
      <w:spacing w:before="0" w:after="0"/>
    </w:pPr>
    <w:rPr>
      <w:noProof/>
    </w:rPr>
  </w:style>
  <w:style w:type="character" w:styleId="Hyperkobling">
    <w:name w:val="Hyperlink"/>
    <w:basedOn w:val="Standardskriftforavsnitt"/>
    <w:uiPriority w:val="99"/>
    <w:unhideWhenUsed/>
    <w:rsid w:val="000C327B"/>
    <w:rPr>
      <w:color w:val="0563C1" w:themeColor="hyperlink"/>
      <w:u w:val="single"/>
    </w:rPr>
  </w:style>
  <w:style w:type="paragraph" w:styleId="INNH2">
    <w:name w:val="toc 2"/>
    <w:basedOn w:val="Normal"/>
    <w:next w:val="Normal"/>
    <w:autoRedefine/>
    <w:uiPriority w:val="39"/>
    <w:unhideWhenUsed/>
    <w:rsid w:val="000C327B"/>
    <w:pPr>
      <w:spacing w:after="100"/>
      <w:ind w:left="220"/>
    </w:pPr>
  </w:style>
  <w:style w:type="paragraph" w:styleId="Topptekst">
    <w:name w:val="header"/>
    <w:basedOn w:val="Normal"/>
    <w:link w:val="TopptekstTegn"/>
    <w:uiPriority w:val="99"/>
    <w:unhideWhenUsed/>
    <w:rsid w:val="000C327B"/>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rsid w:val="000C327B"/>
  </w:style>
  <w:style w:type="paragraph" w:styleId="Bunntekst">
    <w:name w:val="footer"/>
    <w:basedOn w:val="Normal"/>
    <w:link w:val="BunntekstTegn"/>
    <w:uiPriority w:val="99"/>
    <w:unhideWhenUsed/>
    <w:rsid w:val="000C327B"/>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rsid w:val="000C327B"/>
  </w:style>
  <w:style w:type="character" w:customStyle="1" w:styleId="ListeavsnittTegn">
    <w:name w:val="Listeavsnitt Tegn"/>
    <w:aliases w:val="Lister Tegn"/>
    <w:basedOn w:val="Standardskriftforavsnitt"/>
    <w:link w:val="Listeavsnitt"/>
    <w:uiPriority w:val="34"/>
    <w:rsid w:val="000C327B"/>
  </w:style>
  <w:style w:type="character" w:customStyle="1" w:styleId="Ulstomtale1">
    <w:name w:val="Uløst omtale1"/>
    <w:basedOn w:val="Standardskriftforavsnitt"/>
    <w:uiPriority w:val="99"/>
    <w:semiHidden/>
    <w:unhideWhenUsed/>
    <w:rsid w:val="00A52E30"/>
    <w:rPr>
      <w:color w:val="605E5C"/>
      <w:shd w:val="clear" w:color="auto" w:fill="E1DFDD"/>
    </w:rPr>
  </w:style>
  <w:style w:type="character" w:customStyle="1" w:styleId="Overskrift3Tegn">
    <w:name w:val="Overskrift 3 Tegn"/>
    <w:basedOn w:val="Standardskriftforavsnitt"/>
    <w:link w:val="Overskrift3"/>
    <w:uiPriority w:val="9"/>
    <w:rsid w:val="00ED1ADD"/>
    <w:rPr>
      <w:b/>
      <w:i/>
      <w:szCs w:val="20"/>
    </w:rPr>
  </w:style>
  <w:style w:type="paragraph" w:customStyle="1" w:styleId="Default">
    <w:name w:val="Default"/>
    <w:rsid w:val="00DE086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Standardskriftforavsnitt"/>
    <w:rsid w:val="00DE0868"/>
  </w:style>
  <w:style w:type="character" w:customStyle="1" w:styleId="spellingerror">
    <w:name w:val="spellingerror"/>
    <w:basedOn w:val="Standardskriftforavsnitt"/>
    <w:rsid w:val="00DE0868"/>
  </w:style>
  <w:style w:type="character" w:styleId="Merknadsreferanse">
    <w:name w:val="annotation reference"/>
    <w:basedOn w:val="Standardskriftforavsnitt"/>
    <w:uiPriority w:val="99"/>
    <w:semiHidden/>
    <w:unhideWhenUsed/>
    <w:rsid w:val="00DE341B"/>
    <w:rPr>
      <w:sz w:val="16"/>
      <w:szCs w:val="16"/>
    </w:rPr>
  </w:style>
  <w:style w:type="paragraph" w:styleId="Merknadstekst">
    <w:name w:val="annotation text"/>
    <w:basedOn w:val="Normal"/>
    <w:link w:val="MerknadstekstTegn"/>
    <w:uiPriority w:val="99"/>
    <w:unhideWhenUsed/>
    <w:rsid w:val="00DE341B"/>
    <w:pPr>
      <w:spacing w:line="240" w:lineRule="auto"/>
    </w:pPr>
    <w:rPr>
      <w:sz w:val="20"/>
      <w:szCs w:val="20"/>
    </w:rPr>
  </w:style>
  <w:style w:type="character" w:customStyle="1" w:styleId="MerknadstekstTegn">
    <w:name w:val="Merknadstekst Tegn"/>
    <w:basedOn w:val="Standardskriftforavsnitt"/>
    <w:link w:val="Merknadstekst"/>
    <w:uiPriority w:val="99"/>
    <w:rsid w:val="00DE341B"/>
    <w:rPr>
      <w:sz w:val="20"/>
      <w:szCs w:val="20"/>
    </w:rPr>
  </w:style>
  <w:style w:type="paragraph" w:styleId="Bobletekst">
    <w:name w:val="Balloon Text"/>
    <w:basedOn w:val="Normal"/>
    <w:link w:val="BobletekstTegn"/>
    <w:uiPriority w:val="99"/>
    <w:semiHidden/>
    <w:unhideWhenUsed/>
    <w:rsid w:val="00DE341B"/>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DE341B"/>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FE0B24"/>
    <w:rPr>
      <w:b/>
      <w:bCs/>
    </w:rPr>
  </w:style>
  <w:style w:type="character" w:customStyle="1" w:styleId="KommentaremneTegn">
    <w:name w:val="Kommentaremne Tegn"/>
    <w:basedOn w:val="MerknadstekstTegn"/>
    <w:link w:val="Kommentaremne"/>
    <w:uiPriority w:val="99"/>
    <w:semiHidden/>
    <w:rsid w:val="00FE0B24"/>
    <w:rPr>
      <w:b/>
      <w:bCs/>
      <w:sz w:val="20"/>
      <w:szCs w:val="20"/>
    </w:rPr>
  </w:style>
  <w:style w:type="paragraph" w:styleId="INNH3">
    <w:name w:val="toc 3"/>
    <w:basedOn w:val="Normal"/>
    <w:next w:val="Normal"/>
    <w:autoRedefine/>
    <w:uiPriority w:val="39"/>
    <w:unhideWhenUsed/>
    <w:rsid w:val="002425CC"/>
    <w:pPr>
      <w:spacing w:after="100"/>
      <w:ind w:left="440"/>
    </w:pPr>
  </w:style>
  <w:style w:type="character" w:customStyle="1" w:styleId="Overskrift4Tegn">
    <w:name w:val="Overskrift 4 Tegn"/>
    <w:basedOn w:val="Standardskriftforavsnitt"/>
    <w:link w:val="Overskrift4"/>
    <w:uiPriority w:val="9"/>
    <w:rsid w:val="00ED1ADD"/>
    <w:rPr>
      <w:rFonts w:asciiTheme="majorHAnsi" w:eastAsiaTheme="majorEastAsia" w:hAnsiTheme="majorHAnsi" w:cstheme="majorBidi"/>
      <w:i/>
      <w:iCs/>
      <w:color w:val="2F5496" w:themeColor="accent1" w:themeShade="BF"/>
    </w:rPr>
  </w:style>
  <w:style w:type="character" w:customStyle="1" w:styleId="eop">
    <w:name w:val="eop"/>
    <w:basedOn w:val="Standardskriftforavsnitt"/>
    <w:rsid w:val="00CD2D64"/>
  </w:style>
  <w:style w:type="paragraph" w:customStyle="1" w:styleId="paragraph">
    <w:name w:val="paragraph"/>
    <w:basedOn w:val="Normal"/>
    <w:rsid w:val="00CD2D6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Brevhode">
    <w:name w:val="Brevhode"/>
    <w:basedOn w:val="Normal"/>
    <w:rsid w:val="00126CD9"/>
    <w:pPr>
      <w:spacing w:before="0" w:after="0" w:line="240" w:lineRule="auto"/>
    </w:pPr>
    <w:rPr>
      <w:rFonts w:ascii="Times New Roman" w:eastAsia="Times New Roman" w:hAnsi="Times New Roman" w:cs="Times New Roman"/>
      <w:sz w:val="24"/>
      <w:szCs w:val="24"/>
      <w:lang w:eastAsia="nb-NO"/>
    </w:rPr>
  </w:style>
  <w:style w:type="paragraph" w:styleId="Revisjon">
    <w:name w:val="Revision"/>
    <w:hidden/>
    <w:uiPriority w:val="99"/>
    <w:semiHidden/>
    <w:rsid w:val="005F210D"/>
    <w:pPr>
      <w:spacing w:after="0" w:line="240" w:lineRule="auto"/>
    </w:pPr>
  </w:style>
  <w:style w:type="character" w:styleId="Ulstomtale">
    <w:name w:val="Unresolved Mention"/>
    <w:basedOn w:val="Standardskriftforavsnitt"/>
    <w:uiPriority w:val="99"/>
    <w:semiHidden/>
    <w:unhideWhenUsed/>
    <w:rsid w:val="00E041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65738">
      <w:bodyDiv w:val="1"/>
      <w:marLeft w:val="0"/>
      <w:marRight w:val="0"/>
      <w:marTop w:val="0"/>
      <w:marBottom w:val="0"/>
      <w:divBdr>
        <w:top w:val="none" w:sz="0" w:space="0" w:color="auto"/>
        <w:left w:val="none" w:sz="0" w:space="0" w:color="auto"/>
        <w:bottom w:val="none" w:sz="0" w:space="0" w:color="auto"/>
        <w:right w:val="none" w:sz="0" w:space="0" w:color="auto"/>
      </w:divBdr>
    </w:div>
    <w:div w:id="55130899">
      <w:bodyDiv w:val="1"/>
      <w:marLeft w:val="0"/>
      <w:marRight w:val="0"/>
      <w:marTop w:val="0"/>
      <w:marBottom w:val="0"/>
      <w:divBdr>
        <w:top w:val="none" w:sz="0" w:space="0" w:color="auto"/>
        <w:left w:val="none" w:sz="0" w:space="0" w:color="auto"/>
        <w:bottom w:val="none" w:sz="0" w:space="0" w:color="auto"/>
        <w:right w:val="none" w:sz="0" w:space="0" w:color="auto"/>
      </w:divBdr>
    </w:div>
    <w:div w:id="106855168">
      <w:bodyDiv w:val="1"/>
      <w:marLeft w:val="0"/>
      <w:marRight w:val="0"/>
      <w:marTop w:val="0"/>
      <w:marBottom w:val="0"/>
      <w:divBdr>
        <w:top w:val="none" w:sz="0" w:space="0" w:color="auto"/>
        <w:left w:val="none" w:sz="0" w:space="0" w:color="auto"/>
        <w:bottom w:val="none" w:sz="0" w:space="0" w:color="auto"/>
        <w:right w:val="none" w:sz="0" w:space="0" w:color="auto"/>
      </w:divBdr>
    </w:div>
    <w:div w:id="277614633">
      <w:bodyDiv w:val="1"/>
      <w:marLeft w:val="0"/>
      <w:marRight w:val="0"/>
      <w:marTop w:val="0"/>
      <w:marBottom w:val="0"/>
      <w:divBdr>
        <w:top w:val="none" w:sz="0" w:space="0" w:color="auto"/>
        <w:left w:val="none" w:sz="0" w:space="0" w:color="auto"/>
        <w:bottom w:val="none" w:sz="0" w:space="0" w:color="auto"/>
        <w:right w:val="none" w:sz="0" w:space="0" w:color="auto"/>
      </w:divBdr>
    </w:div>
    <w:div w:id="373970120">
      <w:bodyDiv w:val="1"/>
      <w:marLeft w:val="0"/>
      <w:marRight w:val="0"/>
      <w:marTop w:val="0"/>
      <w:marBottom w:val="0"/>
      <w:divBdr>
        <w:top w:val="none" w:sz="0" w:space="0" w:color="auto"/>
        <w:left w:val="none" w:sz="0" w:space="0" w:color="auto"/>
        <w:bottom w:val="none" w:sz="0" w:space="0" w:color="auto"/>
        <w:right w:val="none" w:sz="0" w:space="0" w:color="auto"/>
      </w:divBdr>
    </w:div>
    <w:div w:id="1119882497">
      <w:bodyDiv w:val="1"/>
      <w:marLeft w:val="0"/>
      <w:marRight w:val="0"/>
      <w:marTop w:val="0"/>
      <w:marBottom w:val="0"/>
      <w:divBdr>
        <w:top w:val="none" w:sz="0" w:space="0" w:color="auto"/>
        <w:left w:val="none" w:sz="0" w:space="0" w:color="auto"/>
        <w:bottom w:val="none" w:sz="0" w:space="0" w:color="auto"/>
        <w:right w:val="none" w:sz="0" w:space="0" w:color="auto"/>
      </w:divBdr>
    </w:div>
    <w:div w:id="1121992909">
      <w:bodyDiv w:val="1"/>
      <w:marLeft w:val="0"/>
      <w:marRight w:val="0"/>
      <w:marTop w:val="0"/>
      <w:marBottom w:val="0"/>
      <w:divBdr>
        <w:top w:val="none" w:sz="0" w:space="0" w:color="auto"/>
        <w:left w:val="none" w:sz="0" w:space="0" w:color="auto"/>
        <w:bottom w:val="none" w:sz="0" w:space="0" w:color="auto"/>
        <w:right w:val="none" w:sz="0" w:space="0" w:color="auto"/>
      </w:divBdr>
    </w:div>
    <w:div w:id="1265843209">
      <w:bodyDiv w:val="1"/>
      <w:marLeft w:val="0"/>
      <w:marRight w:val="0"/>
      <w:marTop w:val="0"/>
      <w:marBottom w:val="0"/>
      <w:divBdr>
        <w:top w:val="none" w:sz="0" w:space="0" w:color="auto"/>
        <w:left w:val="none" w:sz="0" w:space="0" w:color="auto"/>
        <w:bottom w:val="none" w:sz="0" w:space="0" w:color="auto"/>
        <w:right w:val="none" w:sz="0" w:space="0" w:color="auto"/>
      </w:divBdr>
    </w:div>
    <w:div w:id="1618365754">
      <w:bodyDiv w:val="1"/>
      <w:marLeft w:val="0"/>
      <w:marRight w:val="0"/>
      <w:marTop w:val="0"/>
      <w:marBottom w:val="0"/>
      <w:divBdr>
        <w:top w:val="none" w:sz="0" w:space="0" w:color="auto"/>
        <w:left w:val="none" w:sz="0" w:space="0" w:color="auto"/>
        <w:bottom w:val="none" w:sz="0" w:space="0" w:color="auto"/>
        <w:right w:val="none" w:sz="0" w:space="0" w:color="auto"/>
      </w:divBdr>
    </w:div>
    <w:div w:id="1794905358">
      <w:bodyDiv w:val="1"/>
      <w:marLeft w:val="0"/>
      <w:marRight w:val="0"/>
      <w:marTop w:val="0"/>
      <w:marBottom w:val="0"/>
      <w:divBdr>
        <w:top w:val="none" w:sz="0" w:space="0" w:color="auto"/>
        <w:left w:val="none" w:sz="0" w:space="0" w:color="auto"/>
        <w:bottom w:val="none" w:sz="0" w:space="0" w:color="auto"/>
        <w:right w:val="none" w:sz="0" w:space="0" w:color="auto"/>
      </w:divBdr>
    </w:div>
    <w:div w:id="1886525433">
      <w:bodyDiv w:val="1"/>
      <w:marLeft w:val="0"/>
      <w:marRight w:val="0"/>
      <w:marTop w:val="0"/>
      <w:marBottom w:val="0"/>
      <w:divBdr>
        <w:top w:val="none" w:sz="0" w:space="0" w:color="auto"/>
        <w:left w:val="none" w:sz="0" w:space="0" w:color="auto"/>
        <w:bottom w:val="none" w:sz="0" w:space="0" w:color="auto"/>
        <w:right w:val="none" w:sz="0" w:space="0" w:color="auto"/>
      </w:divBdr>
    </w:div>
    <w:div w:id="208433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ndnes.kommune.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eu-supply.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8C9E91A6ED88439531E77D84AC674B" ma:contentTypeVersion="6" ma:contentTypeDescription="Create a new document." ma:contentTypeScope="" ma:versionID="f6b0330be3d997f71ca217dfb878a5e2">
  <xsd:schema xmlns:xsd="http://www.w3.org/2001/XMLSchema" xmlns:xs="http://www.w3.org/2001/XMLSchema" xmlns:p="http://schemas.microsoft.com/office/2006/metadata/properties" xmlns:ns2="2e86c454-3586-427e-8c41-2b33f0d59179" xmlns:ns3="c4562c21-ae00-4bcc-965d-73ee4227990a" targetNamespace="http://schemas.microsoft.com/office/2006/metadata/properties" ma:root="true" ma:fieldsID="b6b1450a0e600e484cab3d63aeeec90b" ns2:_="" ns3:_="">
    <xsd:import namespace="2e86c454-3586-427e-8c41-2b33f0d59179"/>
    <xsd:import namespace="c4562c21-ae00-4bcc-965d-73ee422799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86c454-3586-427e-8c41-2b33f0d591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562c21-ae00-4bcc-965d-73ee4227990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1CBB8-6CC7-45C1-94FC-83991CA42B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D63792-035C-4F4A-B8EF-12D18C085CD7}">
  <ds:schemaRefs>
    <ds:schemaRef ds:uri="http://schemas.openxmlformats.org/officeDocument/2006/bibliography"/>
  </ds:schemaRefs>
</ds:datastoreItem>
</file>

<file path=customXml/itemProps3.xml><?xml version="1.0" encoding="utf-8"?>
<ds:datastoreItem xmlns:ds="http://schemas.openxmlformats.org/officeDocument/2006/customXml" ds:itemID="{1A060505-29E5-48A9-A9F6-86357A7CC7E4}">
  <ds:schemaRefs>
    <ds:schemaRef ds:uri="http://schemas.microsoft.com/sharepoint/v3/contenttype/forms"/>
  </ds:schemaRefs>
</ds:datastoreItem>
</file>

<file path=customXml/itemProps4.xml><?xml version="1.0" encoding="utf-8"?>
<ds:datastoreItem xmlns:ds="http://schemas.openxmlformats.org/officeDocument/2006/customXml" ds:itemID="{2A3D06DB-F222-4AFE-B0B4-DF42D3BE2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86c454-3586-427e-8c41-2b33f0d59179"/>
    <ds:schemaRef ds:uri="c4562c21-ae00-4bcc-965d-73ee42279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1744</TotalTime>
  <Pages>22</Pages>
  <Words>5275</Words>
  <Characters>27960</Characters>
  <Application>Microsoft Office Word</Application>
  <DocSecurity>0</DocSecurity>
  <Lines>233</Lines>
  <Paragraphs>66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33169</CharactersWithSpaces>
  <SharedDoc>false</SharedDoc>
  <HLinks>
    <vt:vector size="258" baseType="variant">
      <vt:variant>
        <vt:i4>1114123</vt:i4>
      </vt:variant>
      <vt:variant>
        <vt:i4>243</vt:i4>
      </vt:variant>
      <vt:variant>
        <vt:i4>0</vt:i4>
      </vt:variant>
      <vt:variant>
        <vt:i4>5</vt:i4>
      </vt:variant>
      <vt:variant>
        <vt:lpwstr>http://www.eu-supply.com/</vt:lpwstr>
      </vt:variant>
      <vt:variant>
        <vt:lpwstr/>
      </vt:variant>
      <vt:variant>
        <vt:i4>327702</vt:i4>
      </vt:variant>
      <vt:variant>
        <vt:i4>240</vt:i4>
      </vt:variant>
      <vt:variant>
        <vt:i4>0</vt:i4>
      </vt:variant>
      <vt:variant>
        <vt:i4>5</vt:i4>
      </vt:variant>
      <vt:variant>
        <vt:lpwstr>https://www.altinn.no/skjemaoversikt/skatteetaten/attestbestilling-/</vt:lpwstr>
      </vt:variant>
      <vt:variant>
        <vt:lpwstr/>
      </vt:variant>
      <vt:variant>
        <vt:i4>8126515</vt:i4>
      </vt:variant>
      <vt:variant>
        <vt:i4>237</vt:i4>
      </vt:variant>
      <vt:variant>
        <vt:i4>0</vt:i4>
      </vt:variant>
      <vt:variant>
        <vt:i4>5</vt:i4>
      </vt:variant>
      <vt:variant>
        <vt:lpwstr>http://www.sandnes.kommune.no/</vt:lpwstr>
      </vt:variant>
      <vt:variant>
        <vt:lpwstr/>
      </vt:variant>
      <vt:variant>
        <vt:i4>1638454</vt:i4>
      </vt:variant>
      <vt:variant>
        <vt:i4>230</vt:i4>
      </vt:variant>
      <vt:variant>
        <vt:i4>0</vt:i4>
      </vt:variant>
      <vt:variant>
        <vt:i4>5</vt:i4>
      </vt:variant>
      <vt:variant>
        <vt:lpwstr/>
      </vt:variant>
      <vt:variant>
        <vt:lpwstr>_Toc98835722</vt:lpwstr>
      </vt:variant>
      <vt:variant>
        <vt:i4>1703990</vt:i4>
      </vt:variant>
      <vt:variant>
        <vt:i4>224</vt:i4>
      </vt:variant>
      <vt:variant>
        <vt:i4>0</vt:i4>
      </vt:variant>
      <vt:variant>
        <vt:i4>5</vt:i4>
      </vt:variant>
      <vt:variant>
        <vt:lpwstr/>
      </vt:variant>
      <vt:variant>
        <vt:lpwstr>_Toc98835721</vt:lpwstr>
      </vt:variant>
      <vt:variant>
        <vt:i4>1769526</vt:i4>
      </vt:variant>
      <vt:variant>
        <vt:i4>218</vt:i4>
      </vt:variant>
      <vt:variant>
        <vt:i4>0</vt:i4>
      </vt:variant>
      <vt:variant>
        <vt:i4>5</vt:i4>
      </vt:variant>
      <vt:variant>
        <vt:lpwstr/>
      </vt:variant>
      <vt:variant>
        <vt:lpwstr>_Toc98835720</vt:lpwstr>
      </vt:variant>
      <vt:variant>
        <vt:i4>1179701</vt:i4>
      </vt:variant>
      <vt:variant>
        <vt:i4>212</vt:i4>
      </vt:variant>
      <vt:variant>
        <vt:i4>0</vt:i4>
      </vt:variant>
      <vt:variant>
        <vt:i4>5</vt:i4>
      </vt:variant>
      <vt:variant>
        <vt:lpwstr/>
      </vt:variant>
      <vt:variant>
        <vt:lpwstr>_Toc98835719</vt:lpwstr>
      </vt:variant>
      <vt:variant>
        <vt:i4>1245237</vt:i4>
      </vt:variant>
      <vt:variant>
        <vt:i4>206</vt:i4>
      </vt:variant>
      <vt:variant>
        <vt:i4>0</vt:i4>
      </vt:variant>
      <vt:variant>
        <vt:i4>5</vt:i4>
      </vt:variant>
      <vt:variant>
        <vt:lpwstr/>
      </vt:variant>
      <vt:variant>
        <vt:lpwstr>_Toc98835718</vt:lpwstr>
      </vt:variant>
      <vt:variant>
        <vt:i4>1835061</vt:i4>
      </vt:variant>
      <vt:variant>
        <vt:i4>200</vt:i4>
      </vt:variant>
      <vt:variant>
        <vt:i4>0</vt:i4>
      </vt:variant>
      <vt:variant>
        <vt:i4>5</vt:i4>
      </vt:variant>
      <vt:variant>
        <vt:lpwstr/>
      </vt:variant>
      <vt:variant>
        <vt:lpwstr>_Toc98835717</vt:lpwstr>
      </vt:variant>
      <vt:variant>
        <vt:i4>1900597</vt:i4>
      </vt:variant>
      <vt:variant>
        <vt:i4>194</vt:i4>
      </vt:variant>
      <vt:variant>
        <vt:i4>0</vt:i4>
      </vt:variant>
      <vt:variant>
        <vt:i4>5</vt:i4>
      </vt:variant>
      <vt:variant>
        <vt:lpwstr/>
      </vt:variant>
      <vt:variant>
        <vt:lpwstr>_Toc98835716</vt:lpwstr>
      </vt:variant>
      <vt:variant>
        <vt:i4>1966133</vt:i4>
      </vt:variant>
      <vt:variant>
        <vt:i4>188</vt:i4>
      </vt:variant>
      <vt:variant>
        <vt:i4>0</vt:i4>
      </vt:variant>
      <vt:variant>
        <vt:i4>5</vt:i4>
      </vt:variant>
      <vt:variant>
        <vt:lpwstr/>
      </vt:variant>
      <vt:variant>
        <vt:lpwstr>_Toc98835715</vt:lpwstr>
      </vt:variant>
      <vt:variant>
        <vt:i4>2031669</vt:i4>
      </vt:variant>
      <vt:variant>
        <vt:i4>182</vt:i4>
      </vt:variant>
      <vt:variant>
        <vt:i4>0</vt:i4>
      </vt:variant>
      <vt:variant>
        <vt:i4>5</vt:i4>
      </vt:variant>
      <vt:variant>
        <vt:lpwstr/>
      </vt:variant>
      <vt:variant>
        <vt:lpwstr>_Toc98835714</vt:lpwstr>
      </vt:variant>
      <vt:variant>
        <vt:i4>1572917</vt:i4>
      </vt:variant>
      <vt:variant>
        <vt:i4>176</vt:i4>
      </vt:variant>
      <vt:variant>
        <vt:i4>0</vt:i4>
      </vt:variant>
      <vt:variant>
        <vt:i4>5</vt:i4>
      </vt:variant>
      <vt:variant>
        <vt:lpwstr/>
      </vt:variant>
      <vt:variant>
        <vt:lpwstr>_Toc98835713</vt:lpwstr>
      </vt:variant>
      <vt:variant>
        <vt:i4>1638453</vt:i4>
      </vt:variant>
      <vt:variant>
        <vt:i4>170</vt:i4>
      </vt:variant>
      <vt:variant>
        <vt:i4>0</vt:i4>
      </vt:variant>
      <vt:variant>
        <vt:i4>5</vt:i4>
      </vt:variant>
      <vt:variant>
        <vt:lpwstr/>
      </vt:variant>
      <vt:variant>
        <vt:lpwstr>_Toc98835712</vt:lpwstr>
      </vt:variant>
      <vt:variant>
        <vt:i4>1703989</vt:i4>
      </vt:variant>
      <vt:variant>
        <vt:i4>164</vt:i4>
      </vt:variant>
      <vt:variant>
        <vt:i4>0</vt:i4>
      </vt:variant>
      <vt:variant>
        <vt:i4>5</vt:i4>
      </vt:variant>
      <vt:variant>
        <vt:lpwstr/>
      </vt:variant>
      <vt:variant>
        <vt:lpwstr>_Toc98835711</vt:lpwstr>
      </vt:variant>
      <vt:variant>
        <vt:i4>1769525</vt:i4>
      </vt:variant>
      <vt:variant>
        <vt:i4>158</vt:i4>
      </vt:variant>
      <vt:variant>
        <vt:i4>0</vt:i4>
      </vt:variant>
      <vt:variant>
        <vt:i4>5</vt:i4>
      </vt:variant>
      <vt:variant>
        <vt:lpwstr/>
      </vt:variant>
      <vt:variant>
        <vt:lpwstr>_Toc98835710</vt:lpwstr>
      </vt:variant>
      <vt:variant>
        <vt:i4>1179700</vt:i4>
      </vt:variant>
      <vt:variant>
        <vt:i4>152</vt:i4>
      </vt:variant>
      <vt:variant>
        <vt:i4>0</vt:i4>
      </vt:variant>
      <vt:variant>
        <vt:i4>5</vt:i4>
      </vt:variant>
      <vt:variant>
        <vt:lpwstr/>
      </vt:variant>
      <vt:variant>
        <vt:lpwstr>_Toc98835709</vt:lpwstr>
      </vt:variant>
      <vt:variant>
        <vt:i4>1245236</vt:i4>
      </vt:variant>
      <vt:variant>
        <vt:i4>146</vt:i4>
      </vt:variant>
      <vt:variant>
        <vt:i4>0</vt:i4>
      </vt:variant>
      <vt:variant>
        <vt:i4>5</vt:i4>
      </vt:variant>
      <vt:variant>
        <vt:lpwstr/>
      </vt:variant>
      <vt:variant>
        <vt:lpwstr>_Toc98835708</vt:lpwstr>
      </vt:variant>
      <vt:variant>
        <vt:i4>1835060</vt:i4>
      </vt:variant>
      <vt:variant>
        <vt:i4>140</vt:i4>
      </vt:variant>
      <vt:variant>
        <vt:i4>0</vt:i4>
      </vt:variant>
      <vt:variant>
        <vt:i4>5</vt:i4>
      </vt:variant>
      <vt:variant>
        <vt:lpwstr/>
      </vt:variant>
      <vt:variant>
        <vt:lpwstr>_Toc98835707</vt:lpwstr>
      </vt:variant>
      <vt:variant>
        <vt:i4>1900596</vt:i4>
      </vt:variant>
      <vt:variant>
        <vt:i4>134</vt:i4>
      </vt:variant>
      <vt:variant>
        <vt:i4>0</vt:i4>
      </vt:variant>
      <vt:variant>
        <vt:i4>5</vt:i4>
      </vt:variant>
      <vt:variant>
        <vt:lpwstr/>
      </vt:variant>
      <vt:variant>
        <vt:lpwstr>_Toc98835706</vt:lpwstr>
      </vt:variant>
      <vt:variant>
        <vt:i4>1966132</vt:i4>
      </vt:variant>
      <vt:variant>
        <vt:i4>128</vt:i4>
      </vt:variant>
      <vt:variant>
        <vt:i4>0</vt:i4>
      </vt:variant>
      <vt:variant>
        <vt:i4>5</vt:i4>
      </vt:variant>
      <vt:variant>
        <vt:lpwstr/>
      </vt:variant>
      <vt:variant>
        <vt:lpwstr>_Toc98835705</vt:lpwstr>
      </vt:variant>
      <vt:variant>
        <vt:i4>2031668</vt:i4>
      </vt:variant>
      <vt:variant>
        <vt:i4>122</vt:i4>
      </vt:variant>
      <vt:variant>
        <vt:i4>0</vt:i4>
      </vt:variant>
      <vt:variant>
        <vt:i4>5</vt:i4>
      </vt:variant>
      <vt:variant>
        <vt:lpwstr/>
      </vt:variant>
      <vt:variant>
        <vt:lpwstr>_Toc98835704</vt:lpwstr>
      </vt:variant>
      <vt:variant>
        <vt:i4>1572916</vt:i4>
      </vt:variant>
      <vt:variant>
        <vt:i4>116</vt:i4>
      </vt:variant>
      <vt:variant>
        <vt:i4>0</vt:i4>
      </vt:variant>
      <vt:variant>
        <vt:i4>5</vt:i4>
      </vt:variant>
      <vt:variant>
        <vt:lpwstr/>
      </vt:variant>
      <vt:variant>
        <vt:lpwstr>_Toc98835703</vt:lpwstr>
      </vt:variant>
      <vt:variant>
        <vt:i4>1638452</vt:i4>
      </vt:variant>
      <vt:variant>
        <vt:i4>110</vt:i4>
      </vt:variant>
      <vt:variant>
        <vt:i4>0</vt:i4>
      </vt:variant>
      <vt:variant>
        <vt:i4>5</vt:i4>
      </vt:variant>
      <vt:variant>
        <vt:lpwstr/>
      </vt:variant>
      <vt:variant>
        <vt:lpwstr>_Toc98835702</vt:lpwstr>
      </vt:variant>
      <vt:variant>
        <vt:i4>1703988</vt:i4>
      </vt:variant>
      <vt:variant>
        <vt:i4>104</vt:i4>
      </vt:variant>
      <vt:variant>
        <vt:i4>0</vt:i4>
      </vt:variant>
      <vt:variant>
        <vt:i4>5</vt:i4>
      </vt:variant>
      <vt:variant>
        <vt:lpwstr/>
      </vt:variant>
      <vt:variant>
        <vt:lpwstr>_Toc98835701</vt:lpwstr>
      </vt:variant>
      <vt:variant>
        <vt:i4>1769524</vt:i4>
      </vt:variant>
      <vt:variant>
        <vt:i4>98</vt:i4>
      </vt:variant>
      <vt:variant>
        <vt:i4>0</vt:i4>
      </vt:variant>
      <vt:variant>
        <vt:i4>5</vt:i4>
      </vt:variant>
      <vt:variant>
        <vt:lpwstr/>
      </vt:variant>
      <vt:variant>
        <vt:lpwstr>_Toc98835700</vt:lpwstr>
      </vt:variant>
      <vt:variant>
        <vt:i4>1245245</vt:i4>
      </vt:variant>
      <vt:variant>
        <vt:i4>92</vt:i4>
      </vt:variant>
      <vt:variant>
        <vt:i4>0</vt:i4>
      </vt:variant>
      <vt:variant>
        <vt:i4>5</vt:i4>
      </vt:variant>
      <vt:variant>
        <vt:lpwstr/>
      </vt:variant>
      <vt:variant>
        <vt:lpwstr>_Toc98835699</vt:lpwstr>
      </vt:variant>
      <vt:variant>
        <vt:i4>1179709</vt:i4>
      </vt:variant>
      <vt:variant>
        <vt:i4>86</vt:i4>
      </vt:variant>
      <vt:variant>
        <vt:i4>0</vt:i4>
      </vt:variant>
      <vt:variant>
        <vt:i4>5</vt:i4>
      </vt:variant>
      <vt:variant>
        <vt:lpwstr/>
      </vt:variant>
      <vt:variant>
        <vt:lpwstr>_Toc98835698</vt:lpwstr>
      </vt:variant>
      <vt:variant>
        <vt:i4>1900605</vt:i4>
      </vt:variant>
      <vt:variant>
        <vt:i4>80</vt:i4>
      </vt:variant>
      <vt:variant>
        <vt:i4>0</vt:i4>
      </vt:variant>
      <vt:variant>
        <vt:i4>5</vt:i4>
      </vt:variant>
      <vt:variant>
        <vt:lpwstr/>
      </vt:variant>
      <vt:variant>
        <vt:lpwstr>_Toc98835697</vt:lpwstr>
      </vt:variant>
      <vt:variant>
        <vt:i4>1835069</vt:i4>
      </vt:variant>
      <vt:variant>
        <vt:i4>74</vt:i4>
      </vt:variant>
      <vt:variant>
        <vt:i4>0</vt:i4>
      </vt:variant>
      <vt:variant>
        <vt:i4>5</vt:i4>
      </vt:variant>
      <vt:variant>
        <vt:lpwstr/>
      </vt:variant>
      <vt:variant>
        <vt:lpwstr>_Toc98835696</vt:lpwstr>
      </vt:variant>
      <vt:variant>
        <vt:i4>2031677</vt:i4>
      </vt:variant>
      <vt:variant>
        <vt:i4>68</vt:i4>
      </vt:variant>
      <vt:variant>
        <vt:i4>0</vt:i4>
      </vt:variant>
      <vt:variant>
        <vt:i4>5</vt:i4>
      </vt:variant>
      <vt:variant>
        <vt:lpwstr/>
      </vt:variant>
      <vt:variant>
        <vt:lpwstr>_Toc98835695</vt:lpwstr>
      </vt:variant>
      <vt:variant>
        <vt:i4>1966141</vt:i4>
      </vt:variant>
      <vt:variant>
        <vt:i4>62</vt:i4>
      </vt:variant>
      <vt:variant>
        <vt:i4>0</vt:i4>
      </vt:variant>
      <vt:variant>
        <vt:i4>5</vt:i4>
      </vt:variant>
      <vt:variant>
        <vt:lpwstr/>
      </vt:variant>
      <vt:variant>
        <vt:lpwstr>_Toc98835694</vt:lpwstr>
      </vt:variant>
      <vt:variant>
        <vt:i4>1638461</vt:i4>
      </vt:variant>
      <vt:variant>
        <vt:i4>56</vt:i4>
      </vt:variant>
      <vt:variant>
        <vt:i4>0</vt:i4>
      </vt:variant>
      <vt:variant>
        <vt:i4>5</vt:i4>
      </vt:variant>
      <vt:variant>
        <vt:lpwstr/>
      </vt:variant>
      <vt:variant>
        <vt:lpwstr>_Toc98835693</vt:lpwstr>
      </vt:variant>
      <vt:variant>
        <vt:i4>1572925</vt:i4>
      </vt:variant>
      <vt:variant>
        <vt:i4>50</vt:i4>
      </vt:variant>
      <vt:variant>
        <vt:i4>0</vt:i4>
      </vt:variant>
      <vt:variant>
        <vt:i4>5</vt:i4>
      </vt:variant>
      <vt:variant>
        <vt:lpwstr/>
      </vt:variant>
      <vt:variant>
        <vt:lpwstr>_Toc98835692</vt:lpwstr>
      </vt:variant>
      <vt:variant>
        <vt:i4>1769533</vt:i4>
      </vt:variant>
      <vt:variant>
        <vt:i4>44</vt:i4>
      </vt:variant>
      <vt:variant>
        <vt:i4>0</vt:i4>
      </vt:variant>
      <vt:variant>
        <vt:i4>5</vt:i4>
      </vt:variant>
      <vt:variant>
        <vt:lpwstr/>
      </vt:variant>
      <vt:variant>
        <vt:lpwstr>_Toc98835691</vt:lpwstr>
      </vt:variant>
      <vt:variant>
        <vt:i4>1703997</vt:i4>
      </vt:variant>
      <vt:variant>
        <vt:i4>38</vt:i4>
      </vt:variant>
      <vt:variant>
        <vt:i4>0</vt:i4>
      </vt:variant>
      <vt:variant>
        <vt:i4>5</vt:i4>
      </vt:variant>
      <vt:variant>
        <vt:lpwstr/>
      </vt:variant>
      <vt:variant>
        <vt:lpwstr>_Toc98835690</vt:lpwstr>
      </vt:variant>
      <vt:variant>
        <vt:i4>1245244</vt:i4>
      </vt:variant>
      <vt:variant>
        <vt:i4>32</vt:i4>
      </vt:variant>
      <vt:variant>
        <vt:i4>0</vt:i4>
      </vt:variant>
      <vt:variant>
        <vt:i4>5</vt:i4>
      </vt:variant>
      <vt:variant>
        <vt:lpwstr/>
      </vt:variant>
      <vt:variant>
        <vt:lpwstr>_Toc98835689</vt:lpwstr>
      </vt:variant>
      <vt:variant>
        <vt:i4>1179708</vt:i4>
      </vt:variant>
      <vt:variant>
        <vt:i4>26</vt:i4>
      </vt:variant>
      <vt:variant>
        <vt:i4>0</vt:i4>
      </vt:variant>
      <vt:variant>
        <vt:i4>5</vt:i4>
      </vt:variant>
      <vt:variant>
        <vt:lpwstr/>
      </vt:variant>
      <vt:variant>
        <vt:lpwstr>_Toc98835688</vt:lpwstr>
      </vt:variant>
      <vt:variant>
        <vt:i4>1900604</vt:i4>
      </vt:variant>
      <vt:variant>
        <vt:i4>20</vt:i4>
      </vt:variant>
      <vt:variant>
        <vt:i4>0</vt:i4>
      </vt:variant>
      <vt:variant>
        <vt:i4>5</vt:i4>
      </vt:variant>
      <vt:variant>
        <vt:lpwstr/>
      </vt:variant>
      <vt:variant>
        <vt:lpwstr>_Toc98835687</vt:lpwstr>
      </vt:variant>
      <vt:variant>
        <vt:i4>1835068</vt:i4>
      </vt:variant>
      <vt:variant>
        <vt:i4>14</vt:i4>
      </vt:variant>
      <vt:variant>
        <vt:i4>0</vt:i4>
      </vt:variant>
      <vt:variant>
        <vt:i4>5</vt:i4>
      </vt:variant>
      <vt:variant>
        <vt:lpwstr/>
      </vt:variant>
      <vt:variant>
        <vt:lpwstr>_Toc98835686</vt:lpwstr>
      </vt:variant>
      <vt:variant>
        <vt:i4>2031676</vt:i4>
      </vt:variant>
      <vt:variant>
        <vt:i4>8</vt:i4>
      </vt:variant>
      <vt:variant>
        <vt:i4>0</vt:i4>
      </vt:variant>
      <vt:variant>
        <vt:i4>5</vt:i4>
      </vt:variant>
      <vt:variant>
        <vt:lpwstr/>
      </vt:variant>
      <vt:variant>
        <vt:lpwstr>_Toc98835685</vt:lpwstr>
      </vt:variant>
      <vt:variant>
        <vt:i4>1966140</vt:i4>
      </vt:variant>
      <vt:variant>
        <vt:i4>2</vt:i4>
      </vt:variant>
      <vt:variant>
        <vt:i4>0</vt:i4>
      </vt:variant>
      <vt:variant>
        <vt:i4>5</vt:i4>
      </vt:variant>
      <vt:variant>
        <vt:lpwstr/>
      </vt:variant>
      <vt:variant>
        <vt:lpwstr>_Toc98835684</vt:lpwstr>
      </vt:variant>
      <vt:variant>
        <vt:i4>6946975</vt:i4>
      </vt:variant>
      <vt:variant>
        <vt:i4>0</vt:i4>
      </vt:variant>
      <vt:variant>
        <vt:i4>0</vt:i4>
      </vt:variant>
      <vt:variant>
        <vt:i4>5</vt:i4>
      </vt:variant>
      <vt:variant>
        <vt:lpwstr>\\sandnes.kommune.no\data\Anskaffelser\Innkjøpshåndbok\Innkjøpsområde\Idrettshaller\2025 Rahab. Giskehallen I\E01 Bygningsm. fag\2. Kunngjøring\1. Publisert KG 16. febr. 2026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Bergeland, Silje</dc:creator>
  <cp:keywords/>
  <dc:description/>
  <cp:lastModifiedBy>Alander, Bård Krane</cp:lastModifiedBy>
  <cp:revision>185</cp:revision>
  <cp:lastPrinted>2020-09-15T12:47:00Z</cp:lastPrinted>
  <dcterms:created xsi:type="dcterms:W3CDTF">2022-04-01T06:12:00Z</dcterms:created>
  <dcterms:modified xsi:type="dcterms:W3CDTF">2026-08-17T08:35:00Z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0x010100E78C9E91A6ED88439531E77D84AC674B</vt:lpwstr>
  </property>
  <property fmtid="{D5CDD505-2E9C-101B-9397-08002B2CF9AE}" pid="3" name="docLang">
    <vt:lpwstr>nb</vt:lpwstr>
  </property>
</Properties>
</file>