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94F48" w14:textId="57EB6C69" w:rsidR="006E52EA" w:rsidRDefault="00534162" w:rsidP="00B86328">
      <w:pPr>
        <w:pStyle w:val="Tittel"/>
        <w:jc w:val="left"/>
        <w:rPr>
          <w:rFonts w:asciiTheme="minorHAnsi" w:hAnsiTheme="minorHAnsi" w:cstheme="minorHAnsi"/>
          <w:color w:val="7F7F7F" w:themeColor="text1" w:themeTint="80"/>
          <w:sz w:val="28"/>
          <w:szCs w:val="22"/>
        </w:rPr>
      </w:pPr>
      <w:r w:rsidRPr="00534162">
        <w:rPr>
          <w:rFonts w:asciiTheme="minorHAnsi" w:hAnsiTheme="minorHAnsi" w:cstheme="minorHAnsi"/>
          <w:color w:val="7F7F7F" w:themeColor="text1" w:themeTint="80"/>
          <w:sz w:val="28"/>
          <w:szCs w:val="22"/>
        </w:rPr>
        <w:t>NS 84</w:t>
      </w:r>
      <w:r w:rsidR="007B7326">
        <w:rPr>
          <w:rFonts w:asciiTheme="minorHAnsi" w:hAnsiTheme="minorHAnsi" w:cstheme="minorHAnsi"/>
          <w:color w:val="7F7F7F" w:themeColor="text1" w:themeTint="80"/>
          <w:sz w:val="28"/>
          <w:szCs w:val="22"/>
        </w:rPr>
        <w:t>31:20</w:t>
      </w:r>
      <w:r w:rsidR="007652DC">
        <w:rPr>
          <w:rFonts w:asciiTheme="minorHAnsi" w:hAnsiTheme="minorHAnsi" w:cstheme="minorHAnsi"/>
          <w:color w:val="7F7F7F" w:themeColor="text1" w:themeTint="80"/>
          <w:sz w:val="28"/>
          <w:szCs w:val="22"/>
        </w:rPr>
        <w:t>2</w:t>
      </w:r>
      <w:r w:rsidR="007B7326">
        <w:rPr>
          <w:rFonts w:asciiTheme="minorHAnsi" w:hAnsiTheme="minorHAnsi" w:cstheme="minorHAnsi"/>
          <w:color w:val="7F7F7F" w:themeColor="text1" w:themeTint="80"/>
          <w:sz w:val="28"/>
          <w:szCs w:val="22"/>
        </w:rPr>
        <w:t>5</w:t>
      </w:r>
      <w:r w:rsidR="00043218">
        <w:rPr>
          <w:rFonts w:asciiTheme="minorHAnsi" w:hAnsiTheme="minorHAnsi" w:cstheme="minorHAnsi"/>
          <w:color w:val="7F7F7F" w:themeColor="text1" w:themeTint="80"/>
          <w:sz w:val="28"/>
          <w:szCs w:val="22"/>
        </w:rPr>
        <w:tab/>
      </w:r>
      <w:r w:rsidR="00043218">
        <w:rPr>
          <w:rFonts w:asciiTheme="minorHAnsi" w:hAnsiTheme="minorHAnsi" w:cstheme="minorHAnsi"/>
          <w:color w:val="7F7F7F" w:themeColor="text1" w:themeTint="80"/>
          <w:sz w:val="28"/>
          <w:szCs w:val="22"/>
        </w:rPr>
        <w:tab/>
      </w:r>
      <w:r w:rsidR="00043218">
        <w:rPr>
          <w:rFonts w:asciiTheme="minorHAnsi" w:hAnsiTheme="minorHAnsi" w:cstheme="minorHAnsi"/>
          <w:color w:val="7F7F7F" w:themeColor="text1" w:themeTint="80"/>
          <w:sz w:val="28"/>
          <w:szCs w:val="22"/>
        </w:rPr>
        <w:tab/>
      </w:r>
      <w:r w:rsidR="00043218">
        <w:rPr>
          <w:rFonts w:asciiTheme="minorHAnsi" w:hAnsiTheme="minorHAnsi" w:cstheme="minorHAnsi"/>
          <w:color w:val="7F7F7F" w:themeColor="text1" w:themeTint="80"/>
          <w:sz w:val="28"/>
          <w:szCs w:val="22"/>
        </w:rPr>
        <w:tab/>
      </w:r>
      <w:r w:rsidR="00043218">
        <w:rPr>
          <w:rFonts w:asciiTheme="minorHAnsi" w:hAnsiTheme="minorHAnsi" w:cstheme="minorHAnsi"/>
          <w:color w:val="7F7F7F" w:themeColor="text1" w:themeTint="80"/>
          <w:sz w:val="28"/>
          <w:szCs w:val="22"/>
        </w:rPr>
        <w:tab/>
      </w:r>
      <w:r w:rsidR="00043218">
        <w:rPr>
          <w:rFonts w:asciiTheme="minorHAnsi" w:hAnsiTheme="minorHAnsi" w:cstheme="minorHAnsi"/>
          <w:color w:val="7F7F7F" w:themeColor="text1" w:themeTint="80"/>
          <w:sz w:val="28"/>
          <w:szCs w:val="22"/>
        </w:rPr>
        <w:tab/>
      </w:r>
      <w:r w:rsidR="00043218">
        <w:rPr>
          <w:rFonts w:asciiTheme="minorHAnsi" w:hAnsiTheme="minorHAnsi" w:cstheme="minorHAnsi"/>
          <w:color w:val="7F7F7F" w:themeColor="text1" w:themeTint="80"/>
          <w:sz w:val="28"/>
          <w:szCs w:val="22"/>
        </w:rPr>
        <w:tab/>
      </w:r>
      <w:r w:rsidR="00043218">
        <w:rPr>
          <w:rFonts w:asciiTheme="minorHAnsi" w:hAnsiTheme="minorHAnsi" w:cstheme="minorHAnsi"/>
          <w:color w:val="7F7F7F" w:themeColor="text1" w:themeTint="80"/>
          <w:sz w:val="28"/>
          <w:szCs w:val="22"/>
        </w:rPr>
        <w:tab/>
      </w:r>
      <w:r w:rsidR="00043218">
        <w:rPr>
          <w:rFonts w:asciiTheme="minorHAnsi" w:hAnsiTheme="minorHAnsi" w:cstheme="minorHAnsi"/>
          <w:color w:val="7F7F7F" w:themeColor="text1" w:themeTint="80"/>
          <w:sz w:val="28"/>
          <w:szCs w:val="22"/>
        </w:rPr>
        <w:tab/>
      </w:r>
    </w:p>
    <w:tbl>
      <w:tblPr>
        <w:tblStyle w:val="Stil2"/>
        <w:tblpPr w:leftFromText="142" w:rightFromText="142" w:vertAnchor="page" w:horzAnchor="page" w:tblpX="965" w:tblpY="4316"/>
        <w:tblW w:w="10065" w:type="dxa"/>
        <w:tblLayout w:type="fixed"/>
        <w:tblLook w:val="04A0" w:firstRow="1" w:lastRow="0" w:firstColumn="1" w:lastColumn="0" w:noHBand="0" w:noVBand="1"/>
      </w:tblPr>
      <w:tblGrid>
        <w:gridCol w:w="10065"/>
      </w:tblGrid>
      <w:tr w:rsidR="000C7729" w:rsidRPr="000C7729" w14:paraId="448BBD8B" w14:textId="77777777" w:rsidTr="002F7B54">
        <w:trPr>
          <w:trHeight w:hRule="exact" w:val="1701"/>
        </w:trPr>
        <w:tc>
          <w:tcPr>
            <w:tcW w:w="10065" w:type="dxa"/>
          </w:tcPr>
          <w:p w14:paraId="07D20097" w14:textId="77777777" w:rsidR="000C7729" w:rsidRPr="000C7729" w:rsidRDefault="000C7729" w:rsidP="000C7729">
            <w:pPr>
              <w:widowControl/>
              <w:autoSpaceDE w:val="0"/>
              <w:autoSpaceDN w:val="0"/>
              <w:adjustRightInd w:val="0"/>
              <w:spacing w:after="60"/>
              <w:ind w:left="198"/>
              <w:rPr>
                <w:rFonts w:ascii="Calibri" w:eastAsia="Calibri" w:hAnsi="Calibri" w:cs="Calibri"/>
                <w:b/>
                <w:bCs/>
                <w:color w:val="00529B"/>
                <w:szCs w:val="24"/>
                <w:lang w:eastAsia="en-US"/>
              </w:rPr>
            </w:pPr>
            <w:r w:rsidRPr="000C7729">
              <w:rPr>
                <w:rFonts w:ascii="Calibri" w:eastAsia="Calibri" w:hAnsi="Calibri" w:cs="Calibri"/>
                <w:b/>
                <w:bCs/>
                <w:color w:val="00529B"/>
                <w:szCs w:val="24"/>
                <w:lang w:eastAsia="en-US"/>
              </w:rPr>
              <w:t>Sykehusinnkjøp HF</w:t>
            </w:r>
          </w:p>
          <w:p w14:paraId="1E6D6617" w14:textId="77777777" w:rsidR="000C7729" w:rsidRPr="000C7729" w:rsidRDefault="000C7729" w:rsidP="000C7729">
            <w:pPr>
              <w:widowControl/>
              <w:autoSpaceDE w:val="0"/>
              <w:autoSpaceDN w:val="0"/>
              <w:adjustRightInd w:val="0"/>
              <w:ind w:left="198"/>
              <w:rPr>
                <w:rFonts w:ascii="Calibri" w:eastAsia="Calibri" w:hAnsi="Calibri" w:cs="Calibri"/>
                <w:color w:val="00529B"/>
                <w:sz w:val="16"/>
                <w:szCs w:val="16"/>
                <w:lang w:eastAsia="en-US"/>
              </w:rPr>
            </w:pPr>
            <w:r w:rsidRPr="000C7729">
              <w:rPr>
                <w:rFonts w:ascii="Calibri" w:eastAsia="Calibri" w:hAnsi="Calibri" w:cs="Calibri"/>
                <w:color w:val="00529B"/>
                <w:sz w:val="16"/>
                <w:szCs w:val="16"/>
                <w:lang w:eastAsia="en-US"/>
              </w:rPr>
              <w:t>Organisasjonsnummer 916 879 067</w:t>
            </w:r>
          </w:p>
          <w:p w14:paraId="65F253E6" w14:textId="77777777" w:rsidR="000C7729" w:rsidRPr="000C7729" w:rsidRDefault="000C7729" w:rsidP="000C7729">
            <w:pPr>
              <w:widowControl/>
              <w:autoSpaceDE w:val="0"/>
              <w:autoSpaceDN w:val="0"/>
              <w:adjustRightInd w:val="0"/>
              <w:ind w:left="198"/>
              <w:rPr>
                <w:rFonts w:ascii="Calibri" w:eastAsia="Calibri" w:hAnsi="Calibri" w:cs="Calibri"/>
                <w:color w:val="00529B"/>
                <w:sz w:val="16"/>
                <w:szCs w:val="16"/>
                <w:lang w:eastAsia="en-US"/>
              </w:rPr>
            </w:pPr>
            <w:r w:rsidRPr="000C7729">
              <w:rPr>
                <w:rFonts w:ascii="Calibri" w:eastAsia="Calibri" w:hAnsi="Calibri" w:cs="Calibri"/>
                <w:color w:val="00529B"/>
                <w:sz w:val="16"/>
                <w:szCs w:val="16"/>
                <w:lang w:eastAsia="en-US"/>
              </w:rPr>
              <w:t>Telefon 78 95 07 00</w:t>
            </w:r>
          </w:p>
          <w:p w14:paraId="1C898CB4" w14:textId="77777777" w:rsidR="000C7729" w:rsidRPr="000C7729" w:rsidRDefault="000C7729" w:rsidP="000C7729">
            <w:pPr>
              <w:widowControl/>
              <w:autoSpaceDE w:val="0"/>
              <w:autoSpaceDN w:val="0"/>
              <w:adjustRightInd w:val="0"/>
              <w:ind w:left="198"/>
              <w:rPr>
                <w:rFonts w:ascii="Calibri" w:eastAsia="Calibri" w:hAnsi="Calibri" w:cs="Calibri"/>
                <w:color w:val="00529B"/>
                <w:sz w:val="16"/>
                <w:szCs w:val="16"/>
                <w:lang w:eastAsia="en-US"/>
              </w:rPr>
            </w:pPr>
            <w:r w:rsidRPr="000C7729">
              <w:rPr>
                <w:rFonts w:ascii="Calibri" w:eastAsia="Calibri" w:hAnsi="Calibri" w:cs="Calibri"/>
                <w:color w:val="00529B"/>
                <w:sz w:val="16"/>
                <w:szCs w:val="16"/>
                <w:lang w:eastAsia="en-US"/>
              </w:rPr>
              <w:t>post@sykehusinnkjop.no</w:t>
            </w:r>
          </w:p>
          <w:p w14:paraId="63E78950" w14:textId="77777777" w:rsidR="000C7729" w:rsidRPr="000C7729" w:rsidRDefault="000C7729" w:rsidP="000C7729">
            <w:pPr>
              <w:widowControl/>
              <w:ind w:left="198"/>
              <w:rPr>
                <w:rFonts w:ascii="Calibri" w:eastAsia="Calibri" w:hAnsi="Calibri"/>
                <w:color w:val="00529B"/>
                <w:sz w:val="22"/>
                <w:szCs w:val="22"/>
                <w:lang w:eastAsia="en-US"/>
              </w:rPr>
            </w:pPr>
            <w:r w:rsidRPr="000C7729">
              <w:rPr>
                <w:rFonts w:ascii="Calibri" w:eastAsia="Calibri" w:hAnsi="Calibri" w:cs="Calibri"/>
                <w:color w:val="00529B"/>
                <w:sz w:val="16"/>
                <w:szCs w:val="16"/>
                <w:lang w:eastAsia="en-US"/>
              </w:rPr>
              <w:t>Sykehusinnkjøp HF, Postboks 40, 9811 Vadsø</w:t>
            </w:r>
          </w:p>
        </w:tc>
      </w:tr>
      <w:tr w:rsidR="000C7729" w:rsidRPr="000C7729" w14:paraId="5AF16A27" w14:textId="77777777" w:rsidTr="002F7B54">
        <w:tc>
          <w:tcPr>
            <w:tcW w:w="10065" w:type="dxa"/>
          </w:tcPr>
          <w:sdt>
            <w:sdtPr>
              <w:rPr>
                <w:rFonts w:ascii="Calibri" w:eastAsia="MingLiU" w:hAnsi="Calibri"/>
                <w:bCs/>
                <w:color w:val="4472C4" w:themeColor="accent1"/>
                <w:spacing w:val="-10"/>
                <w:kern w:val="28"/>
                <w:sz w:val="72"/>
                <w:szCs w:val="72"/>
                <w:lang w:eastAsia="en-US"/>
              </w:rPr>
              <w:id w:val="569235837"/>
              <w:placeholder>
                <w:docPart w:val="D20D89C18DFB477C941C51C362CF4D18"/>
              </w:placeholder>
              <w:text/>
            </w:sdtPr>
            <w:sdtEndPr/>
            <w:sdtContent>
              <w:p w14:paraId="3FF36486" w14:textId="17244396" w:rsidR="000C7729" w:rsidRPr="00302F30" w:rsidRDefault="0042271C" w:rsidP="000C7729">
                <w:pPr>
                  <w:widowControl/>
                  <w:ind w:left="0"/>
                  <w:contextualSpacing/>
                  <w:rPr>
                    <w:rFonts w:ascii="Calibri" w:eastAsia="MingLiU" w:hAnsi="Calibri"/>
                    <w:bCs/>
                    <w:color w:val="003283"/>
                    <w:spacing w:val="-10"/>
                    <w:kern w:val="28"/>
                    <w:sz w:val="72"/>
                    <w:szCs w:val="72"/>
                    <w:lang w:eastAsia="en-US"/>
                  </w:rPr>
                </w:pPr>
                <w:r w:rsidRPr="0042271C">
                  <w:rPr>
                    <w:rFonts w:ascii="Calibri" w:eastAsia="MingLiU" w:hAnsi="Calibri"/>
                    <w:bCs/>
                    <w:color w:val="4472C4" w:themeColor="accent1"/>
                    <w:spacing w:val="-10"/>
                    <w:kern w:val="28"/>
                    <w:sz w:val="72"/>
                    <w:szCs w:val="72"/>
                    <w:lang w:eastAsia="en-US"/>
                  </w:rPr>
                  <w:t>Tjenesteavtale for kjøp av</w:t>
                </w:r>
              </w:p>
            </w:sdtContent>
          </w:sdt>
          <w:sdt>
            <w:sdtPr>
              <w:rPr>
                <w:rFonts w:ascii="Calibri" w:hAnsi="Calibri" w:cs="Calibri"/>
                <w:b/>
                <w:color w:val="4472C4" w:themeColor="accent1"/>
                <w:sz w:val="40"/>
                <w:szCs w:val="22"/>
              </w:rPr>
              <w:alias w:val="Undertittel"/>
              <w:tag w:val="Undertittel"/>
              <w:id w:val="571550917"/>
              <w:placeholder>
                <w:docPart w:val="FE3CC3FC4A984727BE3B929052392D3F"/>
              </w:placeholder>
              <w:text/>
            </w:sdtPr>
            <w:sdtEndPr/>
            <w:sdtContent>
              <w:p w14:paraId="77643926" w14:textId="00842C57" w:rsidR="000C7729" w:rsidRPr="000C7729" w:rsidRDefault="00351C9D" w:rsidP="000C7729">
                <w:pPr>
                  <w:widowControl/>
                  <w:ind w:left="0"/>
                  <w:rPr>
                    <w:rFonts w:ascii="Calibri" w:eastAsia="Calibri" w:hAnsi="Calibri"/>
                    <w:color w:val="00529B"/>
                    <w:spacing w:val="-20"/>
                    <w:sz w:val="40"/>
                    <w:szCs w:val="40"/>
                    <w:lang w:eastAsia="en-US"/>
                  </w:rPr>
                </w:pPr>
                <w:r w:rsidRPr="00351C9D">
                  <w:rPr>
                    <w:rFonts w:ascii="Calibri" w:hAnsi="Calibri" w:cs="Calibri"/>
                    <w:b/>
                    <w:color w:val="4472C4" w:themeColor="accent1"/>
                    <w:sz w:val="40"/>
                    <w:szCs w:val="22"/>
                  </w:rPr>
                  <w:t xml:space="preserve">  Renhold av ambulansestasjoner på Helgeland</w:t>
                </w:r>
              </w:p>
            </w:sdtContent>
          </w:sdt>
        </w:tc>
      </w:tr>
    </w:tbl>
    <w:p w14:paraId="6A37017F" w14:textId="77777777" w:rsidR="000C7729" w:rsidRDefault="000C7729" w:rsidP="006E52EA">
      <w:pPr>
        <w:spacing w:line="360" w:lineRule="auto"/>
        <w:rPr>
          <w:rFonts w:asciiTheme="minorHAnsi" w:hAnsiTheme="minorHAnsi" w:cstheme="minorHAnsi"/>
          <w:sz w:val="22"/>
          <w:szCs w:val="22"/>
        </w:rPr>
      </w:pPr>
    </w:p>
    <w:p w14:paraId="38545BD0" w14:textId="77777777" w:rsidR="005158E2" w:rsidRDefault="005158E2" w:rsidP="006E52EA">
      <w:pPr>
        <w:spacing w:line="360" w:lineRule="auto"/>
        <w:rPr>
          <w:rFonts w:asciiTheme="minorHAnsi" w:hAnsiTheme="minorHAnsi" w:cstheme="minorHAnsi"/>
          <w:sz w:val="22"/>
          <w:szCs w:val="22"/>
        </w:rPr>
      </w:pPr>
    </w:p>
    <w:p w14:paraId="6853EFD2" w14:textId="77777777" w:rsidR="005158E2" w:rsidRDefault="005158E2" w:rsidP="006E52EA">
      <w:pPr>
        <w:spacing w:line="360" w:lineRule="auto"/>
        <w:rPr>
          <w:rFonts w:asciiTheme="minorHAnsi" w:hAnsiTheme="minorHAnsi" w:cstheme="minorHAnsi"/>
          <w:sz w:val="22"/>
          <w:szCs w:val="22"/>
        </w:rPr>
      </w:pPr>
    </w:p>
    <w:p w14:paraId="447593B7" w14:textId="77777777" w:rsidR="006E52EA" w:rsidRPr="006E52EA" w:rsidRDefault="006E52EA" w:rsidP="006E52EA">
      <w:pPr>
        <w:pStyle w:val="Brdtekstinnrykk3"/>
        <w:ind w:left="2835" w:hanging="1845"/>
        <w:rPr>
          <w:rFonts w:asciiTheme="minorHAnsi" w:hAnsiTheme="minorHAnsi" w:cstheme="minorHAnsi"/>
          <w:szCs w:val="22"/>
        </w:rPr>
      </w:pPr>
      <w:bookmarkStart w:id="0" w:name="_Hlk93918991"/>
    </w:p>
    <w:p w14:paraId="308B16B8" w14:textId="4A715641" w:rsidR="00165D0F" w:rsidRPr="00165D0F" w:rsidRDefault="00165D0F" w:rsidP="006E52EA">
      <w:pPr>
        <w:tabs>
          <w:tab w:val="left" w:pos="7230"/>
        </w:tabs>
        <w:spacing w:line="360" w:lineRule="auto"/>
        <w:ind w:left="990" w:hanging="990"/>
        <w:jc w:val="center"/>
        <w:rPr>
          <w:rFonts w:asciiTheme="minorHAnsi" w:hAnsiTheme="minorHAnsi" w:cstheme="minorHAnsi"/>
          <w:b/>
          <w:sz w:val="28"/>
          <w:szCs w:val="22"/>
        </w:rPr>
      </w:pPr>
    </w:p>
    <w:p w14:paraId="62F34F1B" w14:textId="77777777" w:rsidR="006E52EA" w:rsidRPr="006E52EA" w:rsidRDefault="006E52EA" w:rsidP="006E52EA">
      <w:pPr>
        <w:tabs>
          <w:tab w:val="left" w:pos="7230"/>
        </w:tabs>
        <w:spacing w:line="360" w:lineRule="auto"/>
        <w:ind w:left="990" w:hanging="990"/>
        <w:rPr>
          <w:rFonts w:asciiTheme="minorHAnsi" w:hAnsiTheme="minorHAnsi" w:cstheme="minorHAnsi"/>
          <w:b/>
          <w:sz w:val="22"/>
          <w:szCs w:val="22"/>
        </w:rPr>
      </w:pPr>
    </w:p>
    <w:p w14:paraId="3B0F4B83" w14:textId="3122EC05" w:rsidR="006E52EA" w:rsidRPr="006E52EA" w:rsidRDefault="006E52EA" w:rsidP="005F47C4">
      <w:pPr>
        <w:tabs>
          <w:tab w:val="left" w:pos="3544"/>
        </w:tabs>
        <w:spacing w:line="360" w:lineRule="auto"/>
        <w:ind w:left="990" w:hanging="990"/>
        <w:rPr>
          <w:rFonts w:asciiTheme="minorHAnsi" w:hAnsiTheme="minorHAnsi" w:cstheme="minorHAnsi"/>
          <w:i/>
          <w:sz w:val="22"/>
          <w:szCs w:val="22"/>
        </w:rPr>
      </w:pPr>
      <w:r>
        <w:rPr>
          <w:rFonts w:asciiTheme="minorHAnsi" w:hAnsiTheme="minorHAnsi" w:cstheme="minorHAnsi"/>
          <w:b/>
          <w:sz w:val="22"/>
          <w:szCs w:val="22"/>
        </w:rPr>
        <w:tab/>
      </w:r>
      <w:bookmarkEnd w:id="0"/>
    </w:p>
    <w:p w14:paraId="5CB11D13" w14:textId="77777777" w:rsidR="00730051" w:rsidRDefault="00730051" w:rsidP="00730051">
      <w:pPr>
        <w:ind w:left="0"/>
        <w:rPr>
          <w:rFonts w:asciiTheme="minorHAnsi" w:hAnsiTheme="minorHAnsi" w:cstheme="minorHAnsi"/>
          <w:i/>
          <w:sz w:val="22"/>
          <w:szCs w:val="22"/>
        </w:rPr>
      </w:pPr>
    </w:p>
    <w:p w14:paraId="11CE6C1B" w14:textId="77777777" w:rsidR="006B2D1C" w:rsidRDefault="006B2D1C" w:rsidP="00730051">
      <w:pPr>
        <w:ind w:left="0"/>
        <w:rPr>
          <w:rFonts w:asciiTheme="minorHAnsi" w:hAnsiTheme="minorHAnsi" w:cstheme="minorHAnsi"/>
          <w:i/>
          <w:sz w:val="22"/>
          <w:szCs w:val="22"/>
        </w:rPr>
      </w:pPr>
    </w:p>
    <w:p w14:paraId="51C9075B" w14:textId="7F4A367E" w:rsidR="00730051" w:rsidRPr="000A5155" w:rsidRDefault="00730051" w:rsidP="00730051">
      <w:pPr>
        <w:ind w:left="0"/>
        <w:rPr>
          <w:rFonts w:asciiTheme="minorHAnsi" w:hAnsiTheme="minorHAnsi" w:cstheme="minorHAnsi"/>
          <w:color w:val="003283"/>
          <w:sz w:val="22"/>
          <w:szCs w:val="22"/>
        </w:rPr>
      </w:pPr>
      <w:r w:rsidRPr="000A5155">
        <w:rPr>
          <w:rFonts w:asciiTheme="minorHAnsi" w:hAnsiTheme="minorHAnsi" w:cstheme="minorHAnsi"/>
          <w:b/>
          <w:bCs/>
          <w:color w:val="003283"/>
          <w:sz w:val="22"/>
          <w:szCs w:val="22"/>
        </w:rPr>
        <w:t>Avtalens varighet</w:t>
      </w:r>
      <w:r w:rsidRPr="000A5155">
        <w:rPr>
          <w:rFonts w:asciiTheme="minorHAnsi" w:hAnsiTheme="minorHAnsi" w:cstheme="minorHAnsi"/>
          <w:color w:val="003283"/>
          <w:sz w:val="22"/>
          <w:szCs w:val="22"/>
        </w:rPr>
        <w:t xml:space="preserve">: </w:t>
      </w:r>
      <w:r w:rsidR="00351C9D">
        <w:rPr>
          <w:rFonts w:asciiTheme="minorHAnsi" w:hAnsiTheme="minorHAnsi" w:cstheme="minorHAnsi"/>
          <w:sz w:val="22"/>
          <w:szCs w:val="22"/>
        </w:rPr>
        <w:t>01</w:t>
      </w:r>
      <w:r w:rsidR="003A04E4" w:rsidRPr="003A04E4">
        <w:rPr>
          <w:rFonts w:asciiTheme="minorHAnsi" w:hAnsiTheme="minorHAnsi" w:cstheme="minorHAnsi"/>
          <w:sz w:val="22"/>
          <w:szCs w:val="22"/>
        </w:rPr>
        <w:t>.</w:t>
      </w:r>
      <w:r w:rsidR="00351C9D">
        <w:rPr>
          <w:rFonts w:asciiTheme="minorHAnsi" w:hAnsiTheme="minorHAnsi" w:cstheme="minorHAnsi"/>
          <w:sz w:val="22"/>
          <w:szCs w:val="22"/>
        </w:rPr>
        <w:t>11</w:t>
      </w:r>
      <w:r w:rsidR="003A04E4" w:rsidRPr="003A04E4">
        <w:rPr>
          <w:rFonts w:asciiTheme="minorHAnsi" w:hAnsiTheme="minorHAnsi" w:cstheme="minorHAnsi"/>
          <w:sz w:val="22"/>
          <w:szCs w:val="22"/>
        </w:rPr>
        <w:t xml:space="preserve">.26 </w:t>
      </w:r>
      <w:r w:rsidRPr="003A04E4">
        <w:rPr>
          <w:rFonts w:asciiTheme="minorHAnsi" w:hAnsiTheme="minorHAnsi" w:cstheme="minorHAnsi"/>
          <w:sz w:val="22"/>
          <w:szCs w:val="22"/>
        </w:rPr>
        <w:t>-</w:t>
      </w:r>
      <w:r w:rsidR="00351C9D">
        <w:rPr>
          <w:rFonts w:asciiTheme="minorHAnsi" w:hAnsiTheme="minorHAnsi" w:cstheme="minorHAnsi"/>
          <w:sz w:val="22"/>
          <w:szCs w:val="22"/>
        </w:rPr>
        <w:t>01</w:t>
      </w:r>
      <w:r w:rsidR="003A04E4" w:rsidRPr="003A04E4">
        <w:rPr>
          <w:rFonts w:asciiTheme="minorHAnsi" w:hAnsiTheme="minorHAnsi" w:cstheme="minorHAnsi"/>
          <w:sz w:val="22"/>
          <w:szCs w:val="22"/>
        </w:rPr>
        <w:t>.</w:t>
      </w:r>
      <w:r w:rsidR="00351C9D">
        <w:rPr>
          <w:rFonts w:asciiTheme="minorHAnsi" w:hAnsiTheme="minorHAnsi" w:cstheme="minorHAnsi"/>
          <w:sz w:val="22"/>
          <w:szCs w:val="22"/>
        </w:rPr>
        <w:t>11</w:t>
      </w:r>
      <w:r w:rsidR="003A04E4" w:rsidRPr="003A04E4">
        <w:rPr>
          <w:rFonts w:asciiTheme="minorHAnsi" w:hAnsiTheme="minorHAnsi" w:cstheme="minorHAnsi"/>
          <w:sz w:val="22"/>
          <w:szCs w:val="22"/>
        </w:rPr>
        <w:t>.28</w:t>
      </w:r>
    </w:p>
    <w:p w14:paraId="4D712EE2" w14:textId="4E9083D3" w:rsidR="006E52EA" w:rsidRPr="00E87E08" w:rsidRDefault="00E87E08" w:rsidP="00730051">
      <w:pPr>
        <w:spacing w:line="360" w:lineRule="auto"/>
        <w:ind w:left="0"/>
        <w:rPr>
          <w:rFonts w:asciiTheme="minorHAnsi" w:hAnsiTheme="minorHAnsi" w:cstheme="minorHAnsi"/>
          <w:b/>
          <w:bCs/>
          <w:color w:val="1F4E79" w:themeColor="accent5" w:themeShade="80"/>
          <w:sz w:val="22"/>
          <w:szCs w:val="22"/>
        </w:rPr>
      </w:pPr>
      <w:r>
        <w:rPr>
          <w:rFonts w:asciiTheme="minorHAnsi" w:hAnsiTheme="minorHAnsi" w:cstheme="minorHAnsi"/>
          <w:b/>
          <w:bCs/>
          <w:color w:val="1F4E79" w:themeColor="accent5" w:themeShade="80"/>
          <w:sz w:val="22"/>
          <w:szCs w:val="22"/>
        </w:rPr>
        <w:t>Avtalenummer</w:t>
      </w:r>
      <w:r w:rsidR="00BB0C8D">
        <w:rPr>
          <w:rFonts w:asciiTheme="minorHAnsi" w:hAnsiTheme="minorHAnsi" w:cstheme="minorHAnsi"/>
          <w:b/>
          <w:bCs/>
          <w:color w:val="1F4E79" w:themeColor="accent5" w:themeShade="80"/>
          <w:sz w:val="22"/>
          <w:szCs w:val="22"/>
        </w:rPr>
        <w:t>:</w:t>
      </w:r>
      <w:r w:rsidR="00750D42">
        <w:rPr>
          <w:rFonts w:asciiTheme="minorHAnsi" w:hAnsiTheme="minorHAnsi" w:cstheme="minorHAnsi"/>
          <w:b/>
          <w:bCs/>
          <w:color w:val="1F4E79" w:themeColor="accent5" w:themeShade="80"/>
          <w:sz w:val="22"/>
          <w:szCs w:val="22"/>
        </w:rPr>
        <w:t xml:space="preserve">   </w:t>
      </w:r>
      <w:proofErr w:type="spellStart"/>
      <w:r w:rsidR="00750D42" w:rsidRPr="00E22361">
        <w:rPr>
          <w:rFonts w:asciiTheme="minorHAnsi" w:hAnsiTheme="minorHAnsi" w:cstheme="minorHAnsi"/>
          <w:b/>
          <w:bCs/>
          <w:color w:val="2F5496" w:themeColor="accent1" w:themeShade="BF"/>
          <w:sz w:val="22"/>
          <w:szCs w:val="22"/>
        </w:rPr>
        <w:t>XXXXXXXX</w:t>
      </w:r>
      <w:proofErr w:type="spellEnd"/>
    </w:p>
    <w:p w14:paraId="17D6375B" w14:textId="77777777" w:rsidR="006E52EA" w:rsidRPr="006E52EA" w:rsidRDefault="006E52EA" w:rsidP="006E52EA">
      <w:pPr>
        <w:spacing w:line="360" w:lineRule="auto"/>
        <w:ind w:left="990" w:hanging="990"/>
        <w:rPr>
          <w:rFonts w:asciiTheme="minorHAnsi" w:hAnsiTheme="minorHAnsi" w:cstheme="minorHAnsi"/>
          <w:b/>
          <w:sz w:val="22"/>
          <w:szCs w:val="22"/>
        </w:rPr>
      </w:pPr>
    </w:p>
    <w:p w14:paraId="101666E4" w14:textId="77777777" w:rsidR="006E52EA" w:rsidRPr="006E52EA" w:rsidRDefault="006E52EA" w:rsidP="006E52EA">
      <w:pPr>
        <w:spacing w:line="360" w:lineRule="auto"/>
        <w:ind w:left="990" w:hanging="990"/>
        <w:rPr>
          <w:rFonts w:asciiTheme="minorHAnsi" w:hAnsiTheme="minorHAnsi" w:cstheme="minorHAnsi"/>
          <w:b/>
          <w:sz w:val="22"/>
          <w:szCs w:val="22"/>
        </w:rPr>
      </w:pPr>
    </w:p>
    <w:p w14:paraId="46760195" w14:textId="4DBCADAB" w:rsidR="006E52EA" w:rsidRPr="006E52EA" w:rsidRDefault="006E52EA" w:rsidP="00B9293C">
      <w:pPr>
        <w:pStyle w:val="Overskrift1"/>
        <w:spacing w:afterLines="50" w:after="120"/>
        <w:rPr>
          <w:rFonts w:asciiTheme="minorHAnsi" w:hAnsiTheme="minorHAnsi" w:cstheme="minorHAnsi"/>
          <w:sz w:val="22"/>
          <w:szCs w:val="22"/>
        </w:rPr>
      </w:pPr>
      <w:r w:rsidRPr="006E52EA">
        <w:rPr>
          <w:rFonts w:asciiTheme="minorHAnsi" w:hAnsiTheme="minorHAnsi" w:cstheme="minorHAnsi"/>
          <w:sz w:val="22"/>
          <w:szCs w:val="22"/>
        </w:rPr>
        <w:br w:type="page"/>
      </w:r>
      <w:r w:rsidR="00AA3728">
        <w:rPr>
          <w:rFonts w:asciiTheme="minorHAnsi" w:hAnsiTheme="minorHAnsi" w:cstheme="minorHAnsi"/>
          <w:sz w:val="22"/>
          <w:szCs w:val="22"/>
        </w:rPr>
        <w:lastRenderedPageBreak/>
        <w:t>A</w:t>
      </w:r>
      <w:r w:rsidR="00417F49">
        <w:rPr>
          <w:rFonts w:asciiTheme="minorHAnsi" w:hAnsiTheme="minorHAnsi" w:cstheme="minorHAnsi"/>
          <w:sz w:val="22"/>
          <w:szCs w:val="22"/>
        </w:rPr>
        <w:t>lminnelige bestemmelser</w:t>
      </w:r>
    </w:p>
    <w:p w14:paraId="38279948" w14:textId="2A24A0CD" w:rsidR="006E52EA" w:rsidRPr="006E52EA" w:rsidRDefault="00417F49" w:rsidP="006E52EA">
      <w:pPr>
        <w:pStyle w:val="Overskrift2"/>
        <w:spacing w:after="120"/>
        <w:rPr>
          <w:rFonts w:asciiTheme="minorHAnsi" w:hAnsiTheme="minorHAnsi" w:cstheme="minorHAnsi"/>
          <w:sz w:val="22"/>
          <w:szCs w:val="22"/>
        </w:rPr>
      </w:pPr>
      <w:r>
        <w:rPr>
          <w:rFonts w:asciiTheme="minorHAnsi" w:hAnsiTheme="minorHAnsi" w:cstheme="minorHAnsi"/>
          <w:sz w:val="22"/>
          <w:szCs w:val="22"/>
        </w:rPr>
        <w:t>Avtalens Parter og kontaktpersoner</w:t>
      </w:r>
    </w:p>
    <w:p w14:paraId="54A59E03" w14:textId="27C6EDA6" w:rsidR="00812D1C" w:rsidRDefault="00812D1C" w:rsidP="006E52EA">
      <w:pPr>
        <w:pStyle w:val="Topptekst"/>
        <w:tabs>
          <w:tab w:val="clear" w:pos="4320"/>
          <w:tab w:val="clear" w:pos="8640"/>
        </w:tabs>
        <w:rPr>
          <w:rFonts w:asciiTheme="minorHAnsi" w:hAnsiTheme="minorHAnsi" w:cstheme="minorHAnsi"/>
          <w:sz w:val="22"/>
          <w:szCs w:val="22"/>
        </w:rPr>
      </w:pPr>
      <w:r>
        <w:rPr>
          <w:rFonts w:asciiTheme="minorHAnsi" w:hAnsiTheme="minorHAnsi" w:cstheme="minorHAnsi"/>
          <w:sz w:val="22"/>
          <w:szCs w:val="22"/>
        </w:rPr>
        <w:t>Denne av avtalen er inngått mellom</w:t>
      </w:r>
      <w:r w:rsidR="007F5A47">
        <w:rPr>
          <w:rFonts w:asciiTheme="minorHAnsi" w:hAnsiTheme="minorHAnsi" w:cstheme="minorHAnsi"/>
          <w:sz w:val="22"/>
          <w:szCs w:val="22"/>
        </w:rPr>
        <w:t>:</w:t>
      </w:r>
    </w:p>
    <w:p w14:paraId="775BFFDC" w14:textId="77777777" w:rsidR="007F5A47" w:rsidRDefault="007F5A47" w:rsidP="006E52EA">
      <w:pPr>
        <w:pStyle w:val="Topptekst"/>
        <w:tabs>
          <w:tab w:val="clear" w:pos="4320"/>
          <w:tab w:val="clear" w:pos="8640"/>
        </w:tabs>
        <w:rPr>
          <w:rFonts w:asciiTheme="minorHAnsi" w:hAnsiTheme="minorHAnsi" w:cstheme="minorHAnsi"/>
          <w:sz w:val="22"/>
          <w:szCs w:val="22"/>
        </w:rPr>
      </w:pPr>
    </w:p>
    <w:p w14:paraId="66D689E2" w14:textId="37788948" w:rsidR="00897E37" w:rsidRDefault="00EE2488" w:rsidP="006E52EA">
      <w:pPr>
        <w:pStyle w:val="Topptekst"/>
        <w:tabs>
          <w:tab w:val="clear" w:pos="4320"/>
          <w:tab w:val="clear" w:pos="8640"/>
        </w:tabs>
        <w:rPr>
          <w:rFonts w:asciiTheme="minorHAnsi" w:hAnsiTheme="minorHAnsi" w:cstheme="minorHAnsi"/>
          <w:sz w:val="22"/>
          <w:szCs w:val="22"/>
        </w:rPr>
      </w:pPr>
      <w:r>
        <w:rPr>
          <w:rFonts w:asciiTheme="minorHAnsi" w:hAnsiTheme="minorHAnsi" w:cstheme="minorHAnsi"/>
          <w:b/>
          <w:noProof/>
          <w:sz w:val="22"/>
          <w:szCs w:val="22"/>
        </w:rPr>
        <mc:AlternateContent>
          <mc:Choice Requires="wps">
            <w:drawing>
              <wp:anchor distT="0" distB="0" distL="114300" distR="114300" simplePos="0" relativeHeight="251658240" behindDoc="0" locked="0" layoutInCell="1" allowOverlap="1" wp14:anchorId="26376673" wp14:editId="366214B5">
                <wp:simplePos x="0" y="0"/>
                <wp:positionH relativeFrom="column">
                  <wp:posOffset>0</wp:posOffset>
                </wp:positionH>
                <wp:positionV relativeFrom="paragraph">
                  <wp:posOffset>0</wp:posOffset>
                </wp:positionV>
                <wp:extent cx="4867275" cy="1352550"/>
                <wp:effectExtent l="0" t="0" r="28575" b="19050"/>
                <wp:wrapNone/>
                <wp:docPr id="4" name="Rektangel: avrundede hjørner 4"/>
                <wp:cNvGraphicFramePr/>
                <a:graphic xmlns:a="http://schemas.openxmlformats.org/drawingml/2006/main">
                  <a:graphicData uri="http://schemas.microsoft.com/office/word/2010/wordprocessingShape">
                    <wps:wsp>
                      <wps:cNvSpPr/>
                      <wps:spPr>
                        <a:xfrm>
                          <a:off x="0" y="0"/>
                          <a:ext cx="4867275" cy="1352550"/>
                        </a:xfrm>
                        <a:prstGeom prst="roundRect">
                          <a:avLst/>
                        </a:prstGeom>
                        <a:noFill/>
                        <a:ln w="254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7F2B4347" id="Rektangel: avrundede hjørner 4" o:spid="_x0000_s1026" style="position:absolute;margin-left:0;margin-top:0;width:383.25pt;height:106.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" filled="f" strokecolor="#1f3763 [1604]" strokeweight="2pt">
                <v:stroke joinstyle="miter"/>
              </v:roundrect>
            </w:pict>
          </mc:Fallback>
        </mc:AlternateContent>
      </w:r>
    </w:p>
    <w:p w14:paraId="52C5F9EA" w14:textId="60E78212" w:rsidR="00EE2488" w:rsidRPr="00557F7B" w:rsidRDefault="00553AFC" w:rsidP="00EE2488">
      <w:pPr>
        <w:tabs>
          <w:tab w:val="left" w:pos="3544"/>
        </w:tabs>
        <w:spacing w:line="360" w:lineRule="auto"/>
        <w:ind w:left="990" w:hanging="990"/>
        <w:rPr>
          <w:rFonts w:asciiTheme="minorHAnsi" w:hAnsiTheme="minorHAnsi" w:cstheme="minorHAnsi"/>
          <w:color w:val="FF0000"/>
          <w:sz w:val="22"/>
          <w:szCs w:val="22"/>
        </w:rPr>
      </w:pPr>
      <w:r>
        <w:rPr>
          <w:rFonts w:asciiTheme="minorHAnsi" w:hAnsiTheme="minorHAnsi" w:cstheme="minorHAnsi"/>
          <w:b/>
          <w:sz w:val="22"/>
          <w:szCs w:val="22"/>
        </w:rPr>
        <w:t xml:space="preserve">                    Kunde</w:t>
      </w:r>
      <w:r w:rsidR="00EE2488" w:rsidRPr="006E52EA">
        <w:rPr>
          <w:rFonts w:asciiTheme="minorHAnsi" w:hAnsiTheme="minorHAnsi" w:cstheme="minorHAnsi"/>
          <w:b/>
          <w:sz w:val="22"/>
          <w:szCs w:val="22"/>
        </w:rPr>
        <w:t>:</w:t>
      </w:r>
      <w:r w:rsidR="00EE2488" w:rsidRPr="006E52EA">
        <w:rPr>
          <w:rFonts w:asciiTheme="minorHAnsi" w:hAnsiTheme="minorHAnsi" w:cstheme="minorHAnsi"/>
          <w:sz w:val="22"/>
          <w:szCs w:val="22"/>
        </w:rPr>
        <w:t xml:space="preserve"> </w:t>
      </w:r>
      <w:r w:rsidR="00EE2488" w:rsidRPr="006E52EA">
        <w:rPr>
          <w:rFonts w:asciiTheme="minorHAnsi" w:hAnsiTheme="minorHAnsi" w:cstheme="minorHAnsi"/>
          <w:b/>
          <w:sz w:val="22"/>
          <w:szCs w:val="22"/>
        </w:rPr>
        <w:tab/>
      </w:r>
      <w:r w:rsidR="00FA6F7F" w:rsidRPr="00EE2624">
        <w:rPr>
          <w:rFonts w:asciiTheme="minorHAnsi" w:hAnsiTheme="minorHAnsi" w:cstheme="minorHAnsi"/>
          <w:bCs/>
          <w:sz w:val="22"/>
          <w:szCs w:val="22"/>
        </w:rPr>
        <w:t>Helgelandssykehuset HF</w:t>
      </w:r>
    </w:p>
    <w:p w14:paraId="1011591B" w14:textId="28C05014" w:rsidR="00EE2488" w:rsidRPr="00557F7B" w:rsidRDefault="00EE2488" w:rsidP="00EE2488">
      <w:pPr>
        <w:spacing w:line="360" w:lineRule="auto"/>
        <w:ind w:left="990"/>
        <w:rPr>
          <w:rFonts w:asciiTheme="minorHAnsi" w:hAnsiTheme="minorHAnsi" w:cstheme="minorHAnsi"/>
          <w:color w:val="FF0000"/>
          <w:sz w:val="22"/>
          <w:szCs w:val="22"/>
        </w:rPr>
      </w:pPr>
      <w:proofErr w:type="spellStart"/>
      <w:r w:rsidRPr="00EE059D">
        <w:rPr>
          <w:rFonts w:asciiTheme="minorHAnsi" w:hAnsiTheme="minorHAnsi" w:cstheme="minorHAnsi"/>
          <w:sz w:val="22"/>
          <w:szCs w:val="22"/>
        </w:rPr>
        <w:t>Organisasjonsnr</w:t>
      </w:r>
      <w:proofErr w:type="spellEnd"/>
      <w:r w:rsidRPr="00EE059D">
        <w:rPr>
          <w:rFonts w:asciiTheme="minorHAnsi" w:hAnsiTheme="minorHAnsi" w:cstheme="minorHAnsi"/>
          <w:sz w:val="22"/>
          <w:szCs w:val="22"/>
        </w:rPr>
        <w:t xml:space="preserve">: </w:t>
      </w:r>
      <w:r w:rsidRPr="00557F7B">
        <w:rPr>
          <w:rFonts w:asciiTheme="minorHAnsi" w:hAnsiTheme="minorHAnsi" w:cstheme="minorHAnsi"/>
          <w:color w:val="FF0000"/>
          <w:sz w:val="22"/>
          <w:szCs w:val="22"/>
        </w:rPr>
        <w:tab/>
      </w:r>
      <w:r w:rsidRPr="00557F7B">
        <w:rPr>
          <w:rFonts w:asciiTheme="minorHAnsi" w:hAnsiTheme="minorHAnsi" w:cstheme="minorHAnsi"/>
          <w:color w:val="FF0000"/>
          <w:sz w:val="22"/>
          <w:szCs w:val="22"/>
        </w:rPr>
        <w:tab/>
      </w:r>
      <w:r w:rsidR="00EE2624" w:rsidRPr="00EE2624">
        <w:rPr>
          <w:rFonts w:asciiTheme="minorHAnsi" w:hAnsiTheme="minorHAnsi" w:cstheme="minorHAnsi"/>
          <w:sz w:val="22"/>
          <w:szCs w:val="22"/>
        </w:rPr>
        <w:t>983 974 929</w:t>
      </w:r>
      <w:r w:rsidRPr="00EE2624">
        <w:rPr>
          <w:rFonts w:asciiTheme="minorHAnsi" w:hAnsiTheme="minorHAnsi" w:cstheme="minorHAnsi"/>
          <w:sz w:val="22"/>
          <w:szCs w:val="22"/>
        </w:rPr>
        <w:br/>
        <w:t xml:space="preserve">Adresse: </w:t>
      </w:r>
      <w:r w:rsidRPr="00EE2624">
        <w:rPr>
          <w:rFonts w:asciiTheme="minorHAnsi" w:hAnsiTheme="minorHAnsi" w:cstheme="minorHAnsi"/>
          <w:sz w:val="22"/>
          <w:szCs w:val="22"/>
        </w:rPr>
        <w:tab/>
      </w:r>
      <w:r w:rsidRPr="00EE2624">
        <w:rPr>
          <w:rFonts w:asciiTheme="minorHAnsi" w:hAnsiTheme="minorHAnsi" w:cstheme="minorHAnsi"/>
          <w:sz w:val="22"/>
          <w:szCs w:val="22"/>
        </w:rPr>
        <w:tab/>
      </w:r>
      <w:r w:rsidRPr="00EE2624">
        <w:rPr>
          <w:rFonts w:asciiTheme="minorHAnsi" w:hAnsiTheme="minorHAnsi" w:cstheme="minorHAnsi"/>
          <w:sz w:val="22"/>
          <w:szCs w:val="22"/>
        </w:rPr>
        <w:tab/>
      </w:r>
      <w:r w:rsidR="00EE2624" w:rsidRPr="00EE2624">
        <w:rPr>
          <w:rFonts w:asciiTheme="minorHAnsi" w:hAnsiTheme="minorHAnsi" w:cstheme="minorHAnsi"/>
          <w:sz w:val="22"/>
          <w:szCs w:val="22"/>
        </w:rPr>
        <w:t>Postboks 613, 8801 Sandnessjøen</w:t>
      </w:r>
    </w:p>
    <w:p w14:paraId="55D7D17F" w14:textId="77777777" w:rsidR="00EE2488" w:rsidRDefault="00EE2488" w:rsidP="006E52EA">
      <w:pPr>
        <w:pStyle w:val="Topptekst"/>
        <w:tabs>
          <w:tab w:val="clear" w:pos="4320"/>
          <w:tab w:val="clear" w:pos="8640"/>
        </w:tabs>
        <w:rPr>
          <w:rFonts w:asciiTheme="minorHAnsi" w:hAnsiTheme="minorHAnsi" w:cstheme="minorHAnsi"/>
          <w:sz w:val="22"/>
          <w:szCs w:val="22"/>
        </w:rPr>
      </w:pPr>
    </w:p>
    <w:p w14:paraId="5F70D603" w14:textId="77777777" w:rsidR="00EE2488" w:rsidRDefault="00EE2488" w:rsidP="006E52EA">
      <w:pPr>
        <w:pStyle w:val="Topptekst"/>
        <w:tabs>
          <w:tab w:val="clear" w:pos="4320"/>
          <w:tab w:val="clear" w:pos="8640"/>
        </w:tabs>
        <w:rPr>
          <w:rFonts w:asciiTheme="minorHAnsi" w:hAnsiTheme="minorHAnsi" w:cstheme="minorHAnsi"/>
          <w:sz w:val="22"/>
          <w:szCs w:val="22"/>
        </w:rPr>
      </w:pPr>
    </w:p>
    <w:p w14:paraId="51FCA5F3" w14:textId="77777777" w:rsidR="00EE2488" w:rsidRDefault="00EE2488" w:rsidP="006E52EA">
      <w:pPr>
        <w:pStyle w:val="Topptekst"/>
        <w:tabs>
          <w:tab w:val="clear" w:pos="4320"/>
          <w:tab w:val="clear" w:pos="8640"/>
        </w:tabs>
        <w:rPr>
          <w:rFonts w:asciiTheme="minorHAnsi" w:hAnsiTheme="minorHAnsi" w:cstheme="minorHAnsi"/>
          <w:sz w:val="22"/>
          <w:szCs w:val="22"/>
        </w:rPr>
      </w:pPr>
    </w:p>
    <w:p w14:paraId="4BAAF82A" w14:textId="444C8CE0" w:rsidR="00EE2488" w:rsidRDefault="00EE2488" w:rsidP="006E52EA">
      <w:pPr>
        <w:pStyle w:val="Topptekst"/>
        <w:tabs>
          <w:tab w:val="clear" w:pos="4320"/>
          <w:tab w:val="clear" w:pos="8640"/>
        </w:tabs>
        <w:rPr>
          <w:rFonts w:asciiTheme="minorHAnsi" w:hAnsiTheme="minorHAnsi" w:cstheme="minorHAnsi"/>
          <w:sz w:val="22"/>
          <w:szCs w:val="22"/>
        </w:rPr>
      </w:pPr>
    </w:p>
    <w:p w14:paraId="7586BAD8" w14:textId="47C55946" w:rsidR="00EE2488" w:rsidRDefault="009A3B90" w:rsidP="006E52EA">
      <w:pPr>
        <w:pStyle w:val="Topptekst"/>
        <w:tabs>
          <w:tab w:val="clear" w:pos="4320"/>
          <w:tab w:val="clear" w:pos="8640"/>
        </w:tabs>
        <w:rPr>
          <w:rFonts w:asciiTheme="minorHAnsi" w:hAnsiTheme="minorHAnsi" w:cstheme="minorHAnsi"/>
          <w:sz w:val="22"/>
          <w:szCs w:val="22"/>
        </w:rPr>
      </w:pPr>
      <w:r>
        <w:rPr>
          <w:rFonts w:asciiTheme="minorHAnsi" w:hAnsiTheme="minorHAnsi" w:cstheme="minorHAnsi"/>
          <w:b/>
          <w:noProof/>
          <w:sz w:val="22"/>
          <w:szCs w:val="22"/>
        </w:rPr>
        <mc:AlternateContent>
          <mc:Choice Requires="wps">
            <w:drawing>
              <wp:anchor distT="0" distB="0" distL="114300" distR="114300" simplePos="0" relativeHeight="251658241" behindDoc="0" locked="0" layoutInCell="1" allowOverlap="1" wp14:anchorId="1E0E1980" wp14:editId="6FA369FE">
                <wp:simplePos x="0" y="0"/>
                <wp:positionH relativeFrom="margin">
                  <wp:align>left</wp:align>
                </wp:positionH>
                <wp:positionV relativeFrom="paragraph">
                  <wp:posOffset>26035</wp:posOffset>
                </wp:positionV>
                <wp:extent cx="4905375" cy="1343025"/>
                <wp:effectExtent l="0" t="0" r="28575" b="28575"/>
                <wp:wrapNone/>
                <wp:docPr id="5" name="Rektangel: avrundede hjørner 5"/>
                <wp:cNvGraphicFramePr/>
                <a:graphic xmlns:a="http://schemas.openxmlformats.org/drawingml/2006/main">
                  <a:graphicData uri="http://schemas.microsoft.com/office/word/2010/wordprocessingShape">
                    <wps:wsp>
                      <wps:cNvSpPr/>
                      <wps:spPr>
                        <a:xfrm>
                          <a:off x="0" y="0"/>
                          <a:ext cx="4905375" cy="1343025"/>
                        </a:xfrm>
                        <a:prstGeom prst="roundRect">
                          <a:avLst/>
                        </a:prstGeom>
                        <a:noFill/>
                        <a:ln w="254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DED1970" id="Rektangel: avrundede hjørner 5" o:spid="_x0000_s1026" style="position:absolute;margin-left:0;margin-top:2.05pt;width:386.25pt;height:105.75pt;z-index:251658241;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" filled="f" strokecolor="#2f528f" strokeweight="2pt">
                <v:stroke joinstyle="miter"/>
                <w10:wrap anchorx="margin"/>
              </v:roundrect>
            </w:pict>
          </mc:Fallback>
        </mc:AlternateContent>
      </w:r>
    </w:p>
    <w:p w14:paraId="36C1B57F" w14:textId="77777777" w:rsidR="00EE2488" w:rsidRDefault="00EE2488" w:rsidP="006E52EA">
      <w:pPr>
        <w:pStyle w:val="Topptekst"/>
        <w:tabs>
          <w:tab w:val="clear" w:pos="4320"/>
          <w:tab w:val="clear" w:pos="8640"/>
        </w:tabs>
        <w:rPr>
          <w:rFonts w:asciiTheme="minorHAnsi" w:hAnsiTheme="minorHAnsi" w:cstheme="minorHAnsi"/>
          <w:sz w:val="22"/>
          <w:szCs w:val="22"/>
        </w:rPr>
      </w:pPr>
    </w:p>
    <w:p w14:paraId="5FC050BF" w14:textId="249EF328" w:rsidR="00133758" w:rsidRPr="006E52EA" w:rsidRDefault="00133758" w:rsidP="00133758">
      <w:pPr>
        <w:tabs>
          <w:tab w:val="left" w:pos="3544"/>
        </w:tabs>
        <w:spacing w:line="360" w:lineRule="auto"/>
        <w:ind w:left="990" w:hanging="990"/>
        <w:rPr>
          <w:rFonts w:asciiTheme="minorHAnsi" w:hAnsiTheme="minorHAnsi" w:cstheme="minorHAnsi"/>
          <w:b/>
          <w:sz w:val="22"/>
          <w:szCs w:val="22"/>
        </w:rPr>
      </w:pPr>
      <w:r>
        <w:rPr>
          <w:rFonts w:asciiTheme="minorHAnsi" w:hAnsiTheme="minorHAnsi" w:cstheme="minorHAnsi"/>
          <w:b/>
          <w:sz w:val="22"/>
          <w:szCs w:val="22"/>
        </w:rPr>
        <w:t xml:space="preserve">               Leverandør: </w:t>
      </w:r>
      <w:r>
        <w:rPr>
          <w:rFonts w:asciiTheme="minorHAnsi" w:hAnsiTheme="minorHAnsi" w:cstheme="minorHAnsi"/>
          <w:b/>
          <w:sz w:val="22"/>
          <w:szCs w:val="22"/>
        </w:rPr>
        <w:tab/>
      </w:r>
      <w:r w:rsidRPr="006E52EA">
        <w:rPr>
          <w:rFonts w:asciiTheme="minorHAnsi" w:hAnsiTheme="minorHAnsi" w:cstheme="minorHAnsi"/>
          <w:sz w:val="22"/>
          <w:szCs w:val="22"/>
        </w:rPr>
        <w:fldChar w:fldCharType="begin">
          <w:ffData>
            <w:name w:val="Text17"/>
            <w:enabled/>
            <w:calcOnExit w:val="0"/>
            <w:textInput/>
          </w:ffData>
        </w:fldChar>
      </w:r>
      <w:r w:rsidRPr="006E52EA">
        <w:rPr>
          <w:rFonts w:asciiTheme="minorHAnsi" w:hAnsiTheme="minorHAnsi" w:cstheme="minorHAnsi"/>
          <w:sz w:val="22"/>
          <w:szCs w:val="22"/>
        </w:rPr>
        <w:instrText xml:space="preserve"> FORMTEXT </w:instrText>
      </w:r>
      <w:r w:rsidRPr="006E52EA">
        <w:rPr>
          <w:rFonts w:asciiTheme="minorHAnsi" w:hAnsiTheme="minorHAnsi" w:cstheme="minorHAnsi"/>
          <w:sz w:val="22"/>
          <w:szCs w:val="22"/>
        </w:rPr>
      </w:r>
      <w:r w:rsidRPr="006E52EA">
        <w:rPr>
          <w:rFonts w:asciiTheme="minorHAnsi" w:hAnsiTheme="minorHAnsi" w:cstheme="minorHAnsi"/>
          <w:sz w:val="22"/>
          <w:szCs w:val="22"/>
        </w:rPr>
        <w:fldChar w:fldCharType="separate"/>
      </w:r>
      <w:r w:rsidRPr="006E52EA">
        <w:rPr>
          <w:rFonts w:asciiTheme="minorHAnsi" w:hAnsiTheme="minorHAnsi" w:cstheme="minorHAnsi"/>
          <w:sz w:val="22"/>
          <w:szCs w:val="22"/>
        </w:rPr>
        <w:t> </w:t>
      </w:r>
      <w:r w:rsidRPr="006E52EA">
        <w:rPr>
          <w:rFonts w:asciiTheme="minorHAnsi" w:hAnsiTheme="minorHAnsi" w:cstheme="minorHAnsi"/>
          <w:sz w:val="22"/>
          <w:szCs w:val="22"/>
        </w:rPr>
        <w:t> </w:t>
      </w:r>
      <w:r w:rsidRPr="006E52EA">
        <w:rPr>
          <w:rFonts w:asciiTheme="minorHAnsi" w:hAnsiTheme="minorHAnsi" w:cstheme="minorHAnsi"/>
          <w:sz w:val="22"/>
          <w:szCs w:val="22"/>
        </w:rPr>
        <w:t> </w:t>
      </w:r>
      <w:r w:rsidRPr="006E52EA">
        <w:rPr>
          <w:rFonts w:asciiTheme="minorHAnsi" w:hAnsiTheme="minorHAnsi" w:cstheme="minorHAnsi"/>
          <w:sz w:val="22"/>
          <w:szCs w:val="22"/>
        </w:rPr>
        <w:t> </w:t>
      </w:r>
      <w:r w:rsidRPr="006E52EA">
        <w:rPr>
          <w:rFonts w:asciiTheme="minorHAnsi" w:hAnsiTheme="minorHAnsi" w:cstheme="minorHAnsi"/>
          <w:sz w:val="22"/>
          <w:szCs w:val="22"/>
        </w:rPr>
        <w:t> </w:t>
      </w:r>
      <w:r w:rsidRPr="006E52EA">
        <w:rPr>
          <w:rFonts w:asciiTheme="minorHAnsi" w:hAnsiTheme="minorHAnsi" w:cstheme="minorHAnsi"/>
          <w:sz w:val="22"/>
          <w:szCs w:val="22"/>
        </w:rPr>
        <w:fldChar w:fldCharType="end"/>
      </w:r>
    </w:p>
    <w:p w14:paraId="26DCD189" w14:textId="77777777" w:rsidR="00C23D7A" w:rsidRDefault="00133758" w:rsidP="00133758">
      <w:pPr>
        <w:pStyle w:val="Topptekst"/>
        <w:tabs>
          <w:tab w:val="clear" w:pos="4320"/>
          <w:tab w:val="clear" w:pos="8640"/>
        </w:tabs>
        <w:rPr>
          <w:rFonts w:asciiTheme="minorHAnsi" w:hAnsiTheme="minorHAnsi" w:cstheme="minorHAnsi"/>
          <w:iCs/>
          <w:sz w:val="22"/>
          <w:szCs w:val="22"/>
        </w:rPr>
      </w:pPr>
      <w:proofErr w:type="spellStart"/>
      <w:r>
        <w:rPr>
          <w:rFonts w:asciiTheme="minorHAnsi" w:hAnsiTheme="minorHAnsi" w:cstheme="minorHAnsi"/>
          <w:sz w:val="22"/>
          <w:szCs w:val="22"/>
        </w:rPr>
        <w:t>O</w:t>
      </w:r>
      <w:r w:rsidRPr="006E52EA">
        <w:rPr>
          <w:rFonts w:asciiTheme="minorHAnsi" w:hAnsiTheme="minorHAnsi" w:cstheme="minorHAnsi"/>
          <w:sz w:val="22"/>
          <w:szCs w:val="22"/>
        </w:rPr>
        <w:t>rganisasjonsnr</w:t>
      </w:r>
      <w:proofErr w:type="spellEnd"/>
      <w:r w:rsidRPr="006E52EA">
        <w:rPr>
          <w:rFonts w:asciiTheme="minorHAnsi" w:hAnsiTheme="minorHAnsi" w:cstheme="minorHAnsi"/>
          <w:sz w:val="22"/>
          <w:szCs w:val="22"/>
        </w:rPr>
        <w:t>:</w:t>
      </w:r>
      <w:r w:rsidRPr="006E52EA">
        <w:rPr>
          <w:rFonts w:asciiTheme="minorHAnsi" w:hAnsiTheme="minorHAnsi" w:cstheme="minorHAnsi"/>
          <w:sz w:val="22"/>
          <w:szCs w:val="22"/>
        </w:rPr>
        <w:tab/>
      </w:r>
      <w:r>
        <w:rPr>
          <w:rFonts w:asciiTheme="minorHAnsi" w:hAnsiTheme="minorHAnsi" w:cstheme="minorHAnsi"/>
          <w:sz w:val="22"/>
          <w:szCs w:val="22"/>
        </w:rPr>
        <w:tab/>
      </w:r>
      <w:r w:rsidRPr="006E52EA">
        <w:rPr>
          <w:rFonts w:asciiTheme="minorHAnsi" w:hAnsiTheme="minorHAnsi" w:cstheme="minorHAnsi"/>
          <w:sz w:val="22"/>
          <w:szCs w:val="22"/>
        </w:rPr>
        <w:fldChar w:fldCharType="begin">
          <w:ffData>
            <w:name w:val="Text17"/>
            <w:enabled/>
            <w:calcOnExit w:val="0"/>
            <w:textInput/>
          </w:ffData>
        </w:fldChar>
      </w:r>
      <w:r w:rsidRPr="006E52EA">
        <w:rPr>
          <w:rFonts w:asciiTheme="minorHAnsi" w:hAnsiTheme="minorHAnsi" w:cstheme="minorHAnsi"/>
          <w:sz w:val="22"/>
          <w:szCs w:val="22"/>
        </w:rPr>
        <w:instrText xml:space="preserve"> FORMTEXT </w:instrText>
      </w:r>
      <w:r w:rsidRPr="006E52EA">
        <w:rPr>
          <w:rFonts w:asciiTheme="minorHAnsi" w:hAnsiTheme="minorHAnsi" w:cstheme="minorHAnsi"/>
          <w:sz w:val="22"/>
          <w:szCs w:val="22"/>
        </w:rPr>
      </w:r>
      <w:r w:rsidRPr="006E52EA">
        <w:rPr>
          <w:rFonts w:asciiTheme="minorHAnsi" w:hAnsiTheme="minorHAnsi" w:cstheme="minorHAnsi"/>
          <w:sz w:val="22"/>
          <w:szCs w:val="22"/>
        </w:rPr>
        <w:fldChar w:fldCharType="separate"/>
      </w:r>
      <w:r w:rsidRPr="006E52EA">
        <w:rPr>
          <w:rFonts w:asciiTheme="minorHAnsi" w:hAnsiTheme="minorHAnsi" w:cstheme="minorHAnsi"/>
          <w:sz w:val="22"/>
          <w:szCs w:val="22"/>
        </w:rPr>
        <w:t> </w:t>
      </w:r>
      <w:r w:rsidRPr="006E52EA">
        <w:rPr>
          <w:rFonts w:asciiTheme="minorHAnsi" w:hAnsiTheme="minorHAnsi" w:cstheme="minorHAnsi"/>
          <w:sz w:val="22"/>
          <w:szCs w:val="22"/>
        </w:rPr>
        <w:t> </w:t>
      </w:r>
      <w:r w:rsidRPr="006E52EA">
        <w:rPr>
          <w:rFonts w:asciiTheme="minorHAnsi" w:hAnsiTheme="minorHAnsi" w:cstheme="minorHAnsi"/>
          <w:sz w:val="22"/>
          <w:szCs w:val="22"/>
        </w:rPr>
        <w:t> </w:t>
      </w:r>
      <w:r w:rsidRPr="006E52EA">
        <w:rPr>
          <w:rFonts w:asciiTheme="minorHAnsi" w:hAnsiTheme="minorHAnsi" w:cstheme="minorHAnsi"/>
          <w:sz w:val="22"/>
          <w:szCs w:val="22"/>
        </w:rPr>
        <w:t> </w:t>
      </w:r>
      <w:r w:rsidRPr="006E52EA">
        <w:rPr>
          <w:rFonts w:asciiTheme="minorHAnsi" w:hAnsiTheme="minorHAnsi" w:cstheme="minorHAnsi"/>
          <w:sz w:val="22"/>
          <w:szCs w:val="22"/>
        </w:rPr>
        <w:t> </w:t>
      </w:r>
      <w:r w:rsidRPr="006E52EA">
        <w:rPr>
          <w:rFonts w:asciiTheme="minorHAnsi" w:hAnsiTheme="minorHAnsi" w:cstheme="minorHAnsi"/>
          <w:sz w:val="22"/>
          <w:szCs w:val="22"/>
        </w:rPr>
        <w:fldChar w:fldCharType="end"/>
      </w:r>
      <w:r w:rsidRPr="006E52EA">
        <w:rPr>
          <w:rFonts w:asciiTheme="minorHAnsi" w:hAnsiTheme="minorHAnsi" w:cstheme="minorHAnsi"/>
          <w:sz w:val="22"/>
          <w:szCs w:val="22"/>
        </w:rPr>
        <w:br/>
      </w:r>
      <w:r w:rsidRPr="009A3B90">
        <w:rPr>
          <w:rFonts w:asciiTheme="minorHAnsi" w:hAnsiTheme="minorHAnsi" w:cstheme="minorHAnsi"/>
          <w:iCs/>
          <w:sz w:val="22"/>
          <w:szCs w:val="22"/>
        </w:rPr>
        <w:t>Adresse:</w:t>
      </w:r>
      <w:r w:rsidRPr="006E52EA">
        <w:rPr>
          <w:rFonts w:asciiTheme="minorHAnsi" w:hAnsiTheme="minorHAnsi" w:cstheme="minorHAnsi"/>
          <w:i/>
          <w:sz w:val="22"/>
          <w:szCs w:val="22"/>
        </w:rPr>
        <w:t xml:space="preserve"> </w:t>
      </w:r>
    </w:p>
    <w:p w14:paraId="3B8F11E2" w14:textId="1FF4177B" w:rsidR="00EE2488" w:rsidRDefault="00C23D7A" w:rsidP="00133758">
      <w:pPr>
        <w:pStyle w:val="Topptekst"/>
        <w:tabs>
          <w:tab w:val="clear" w:pos="4320"/>
          <w:tab w:val="clear" w:pos="8640"/>
        </w:tabs>
        <w:rPr>
          <w:rFonts w:asciiTheme="minorHAnsi" w:hAnsiTheme="minorHAnsi" w:cstheme="minorHAnsi"/>
          <w:sz w:val="22"/>
          <w:szCs w:val="22"/>
        </w:rPr>
      </w:pPr>
      <w:r>
        <w:rPr>
          <w:rFonts w:asciiTheme="minorHAnsi" w:hAnsiTheme="minorHAnsi" w:cstheme="minorHAnsi"/>
          <w:iCs/>
          <w:sz w:val="22"/>
          <w:szCs w:val="22"/>
        </w:rPr>
        <w:t>E-post</w:t>
      </w:r>
      <w:r w:rsidR="00133758" w:rsidRPr="006E52EA">
        <w:rPr>
          <w:rFonts w:asciiTheme="minorHAnsi" w:hAnsiTheme="minorHAnsi" w:cstheme="minorHAnsi"/>
          <w:i/>
          <w:sz w:val="22"/>
          <w:szCs w:val="22"/>
        </w:rPr>
        <w:tab/>
      </w:r>
      <w:r w:rsidR="00133758" w:rsidRPr="006E52EA">
        <w:rPr>
          <w:rFonts w:asciiTheme="minorHAnsi" w:hAnsiTheme="minorHAnsi" w:cstheme="minorHAnsi"/>
          <w:i/>
          <w:sz w:val="22"/>
          <w:szCs w:val="22"/>
        </w:rPr>
        <w:tab/>
      </w:r>
    </w:p>
    <w:p w14:paraId="7AE4725A" w14:textId="77777777" w:rsidR="00EE2488" w:rsidRDefault="00EE2488" w:rsidP="006E52EA">
      <w:pPr>
        <w:pStyle w:val="Topptekst"/>
        <w:tabs>
          <w:tab w:val="clear" w:pos="4320"/>
          <w:tab w:val="clear" w:pos="8640"/>
        </w:tabs>
        <w:rPr>
          <w:rFonts w:asciiTheme="minorHAnsi" w:hAnsiTheme="minorHAnsi" w:cstheme="minorHAnsi"/>
          <w:sz w:val="22"/>
          <w:szCs w:val="22"/>
        </w:rPr>
      </w:pPr>
    </w:p>
    <w:p w14:paraId="13343488" w14:textId="77777777" w:rsidR="00EE2488" w:rsidRDefault="00EE2488" w:rsidP="006E52EA">
      <w:pPr>
        <w:pStyle w:val="Topptekst"/>
        <w:tabs>
          <w:tab w:val="clear" w:pos="4320"/>
          <w:tab w:val="clear" w:pos="8640"/>
        </w:tabs>
        <w:rPr>
          <w:rFonts w:asciiTheme="minorHAnsi" w:hAnsiTheme="minorHAnsi" w:cstheme="minorHAnsi"/>
          <w:sz w:val="22"/>
          <w:szCs w:val="22"/>
        </w:rPr>
      </w:pPr>
    </w:p>
    <w:p w14:paraId="4C1E0A28" w14:textId="77777777" w:rsidR="00EE2488" w:rsidRPr="003D5773" w:rsidRDefault="00EE2488" w:rsidP="006E52EA">
      <w:pPr>
        <w:pStyle w:val="Topptekst"/>
        <w:tabs>
          <w:tab w:val="clear" w:pos="4320"/>
          <w:tab w:val="clear" w:pos="8640"/>
        </w:tabs>
        <w:rPr>
          <w:rFonts w:asciiTheme="minorHAnsi" w:hAnsiTheme="minorHAnsi" w:cstheme="minorHAnsi"/>
          <w:sz w:val="22"/>
          <w:szCs w:val="22"/>
        </w:rPr>
      </w:pPr>
    </w:p>
    <w:p w14:paraId="40F555ED" w14:textId="68BBA780" w:rsidR="00AC259A" w:rsidRPr="003D5773" w:rsidRDefault="00336B51" w:rsidP="00E33D4E">
      <w:pPr>
        <w:pStyle w:val="Topptekst"/>
        <w:tabs>
          <w:tab w:val="clear" w:pos="4320"/>
          <w:tab w:val="clear" w:pos="8640"/>
        </w:tabs>
        <w:ind w:left="0" w:firstLine="708"/>
        <w:rPr>
          <w:rFonts w:asciiTheme="minorHAnsi" w:hAnsiTheme="minorHAnsi" w:cstheme="minorHAnsi"/>
          <w:color w:val="000000"/>
          <w:sz w:val="22"/>
          <w:szCs w:val="22"/>
        </w:rPr>
      </w:pPr>
      <w:r w:rsidRPr="003D5773">
        <w:rPr>
          <w:rFonts w:asciiTheme="minorHAnsi" w:hAnsiTheme="minorHAnsi" w:cstheme="minorHAnsi"/>
          <w:color w:val="000000"/>
          <w:sz w:val="22"/>
          <w:szCs w:val="22"/>
        </w:rPr>
        <w:t>Sykehusinnkjøp HF er avtaleforvalter på vegne av Kunden</w:t>
      </w:r>
      <w:r w:rsidR="00BF4E27">
        <w:rPr>
          <w:rFonts w:asciiTheme="minorHAnsi" w:hAnsiTheme="minorHAnsi" w:cstheme="minorHAnsi"/>
          <w:color w:val="000000"/>
          <w:sz w:val="22"/>
          <w:szCs w:val="22"/>
        </w:rPr>
        <w:t>.</w:t>
      </w:r>
    </w:p>
    <w:p w14:paraId="2415C0BD" w14:textId="77777777" w:rsidR="00D02131" w:rsidRPr="003D5773" w:rsidRDefault="00D02131" w:rsidP="006E52EA">
      <w:pPr>
        <w:pStyle w:val="Topptekst"/>
        <w:tabs>
          <w:tab w:val="clear" w:pos="4320"/>
          <w:tab w:val="clear" w:pos="8640"/>
        </w:tabs>
        <w:rPr>
          <w:rFonts w:asciiTheme="minorHAnsi" w:hAnsiTheme="minorHAnsi" w:cstheme="minorHAnsi"/>
          <w:color w:val="000000"/>
          <w:sz w:val="22"/>
          <w:szCs w:val="22"/>
        </w:rPr>
      </w:pPr>
    </w:p>
    <w:p w14:paraId="614D9DB3" w14:textId="0A3D350B" w:rsidR="00D02131" w:rsidRPr="003D5773" w:rsidRDefault="00D02131" w:rsidP="00E33D4E">
      <w:pPr>
        <w:widowControl/>
        <w:spacing w:after="160" w:line="259" w:lineRule="auto"/>
        <w:ind w:left="0" w:firstLine="708"/>
        <w:rPr>
          <w:rFonts w:asciiTheme="minorHAnsi" w:eastAsia="Calibri" w:hAnsiTheme="minorHAnsi" w:cstheme="minorHAnsi"/>
          <w:sz w:val="22"/>
          <w:szCs w:val="22"/>
          <w:lang w:eastAsia="en-US"/>
        </w:rPr>
      </w:pPr>
      <w:r w:rsidRPr="003D5773">
        <w:rPr>
          <w:rFonts w:asciiTheme="minorHAnsi" w:eastAsia="Calibri" w:hAnsiTheme="minorHAnsi" w:cstheme="minorHAnsi"/>
          <w:sz w:val="22"/>
          <w:szCs w:val="22"/>
          <w:lang w:eastAsia="en-US"/>
        </w:rPr>
        <w:t>Alle henvendelser vedrørende denne avtalen rettes til</w:t>
      </w:r>
      <w:r w:rsidR="00D17BA9" w:rsidRPr="003D5773">
        <w:rPr>
          <w:rFonts w:asciiTheme="minorHAnsi" w:eastAsia="Calibri" w:hAnsiTheme="minorHAnsi" w:cstheme="minorHAnsi"/>
          <w:sz w:val="22"/>
          <w:szCs w:val="22"/>
          <w:lang w:eastAsia="en-US"/>
        </w:rPr>
        <w:t xml:space="preserve"> (jfr</w:t>
      </w:r>
      <w:r w:rsidR="00EF2B58" w:rsidRPr="003D5773">
        <w:rPr>
          <w:rFonts w:asciiTheme="minorHAnsi" w:eastAsia="Calibri" w:hAnsiTheme="minorHAnsi" w:cstheme="minorHAnsi"/>
          <w:sz w:val="22"/>
          <w:szCs w:val="22"/>
          <w:lang w:eastAsia="en-US"/>
        </w:rPr>
        <w:t>. 8431:20</w:t>
      </w:r>
      <w:r w:rsidR="007652DC">
        <w:rPr>
          <w:rFonts w:asciiTheme="minorHAnsi" w:eastAsia="Calibri" w:hAnsiTheme="minorHAnsi" w:cstheme="minorHAnsi"/>
          <w:sz w:val="22"/>
          <w:szCs w:val="22"/>
          <w:lang w:eastAsia="en-US"/>
        </w:rPr>
        <w:t>2</w:t>
      </w:r>
      <w:r w:rsidR="00A92B0E">
        <w:rPr>
          <w:rFonts w:asciiTheme="minorHAnsi" w:eastAsia="Calibri" w:hAnsiTheme="minorHAnsi" w:cstheme="minorHAnsi"/>
          <w:sz w:val="22"/>
          <w:szCs w:val="22"/>
          <w:lang w:eastAsia="en-US"/>
        </w:rPr>
        <w:t>5</w:t>
      </w:r>
      <w:r w:rsidR="00EF2B58" w:rsidRPr="003D5773">
        <w:rPr>
          <w:rFonts w:asciiTheme="minorHAnsi" w:eastAsia="Calibri" w:hAnsiTheme="minorHAnsi" w:cstheme="minorHAnsi"/>
          <w:sz w:val="22"/>
          <w:szCs w:val="22"/>
          <w:lang w:eastAsia="en-US"/>
        </w:rPr>
        <w:t xml:space="preserve"> pkt. 8)</w:t>
      </w:r>
      <w:r w:rsidRPr="003D5773">
        <w:rPr>
          <w:rFonts w:asciiTheme="minorHAnsi" w:eastAsia="Calibri" w:hAnsiTheme="minorHAnsi" w:cstheme="minorHAnsi"/>
          <w:sz w:val="22"/>
          <w:szCs w:val="22"/>
          <w:lang w:eastAsia="en-US"/>
        </w:rPr>
        <w:t>:</w:t>
      </w:r>
    </w:p>
    <w:tbl>
      <w:tblPr>
        <w:tblStyle w:val="SykehusinnkjpBl"/>
        <w:tblW w:w="0" w:type="auto"/>
        <w:tblLook w:val="0420" w:firstRow="1" w:lastRow="0" w:firstColumn="0" w:lastColumn="0" w:noHBand="0" w:noVBand="1"/>
      </w:tblPr>
      <w:tblGrid>
        <w:gridCol w:w="4106"/>
        <w:gridCol w:w="4910"/>
      </w:tblGrid>
      <w:tr w:rsidR="00D02131" w:rsidRPr="00D02131" w14:paraId="36A1C1A7" w14:textId="77777777" w:rsidTr="00D02131">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79A7D4F5" w14:textId="77777777" w:rsidR="00D02131" w:rsidRPr="00D02131" w:rsidRDefault="00D02131" w:rsidP="00D02131">
            <w:pPr>
              <w:widowControl/>
              <w:ind w:left="0"/>
              <w:rPr>
                <w:rFonts w:ascii="Calibri" w:eastAsia="Calibri" w:hAnsi="Calibri"/>
                <w:sz w:val="22"/>
                <w:szCs w:val="22"/>
                <w:lang w:eastAsia="en-US"/>
              </w:rPr>
            </w:pPr>
            <w:r w:rsidRPr="00D02131">
              <w:rPr>
                <w:rFonts w:ascii="Calibri" w:eastAsia="Calibri" w:hAnsi="Calibri"/>
                <w:sz w:val="22"/>
                <w:szCs w:val="22"/>
                <w:lang w:eastAsia="en-US"/>
              </w:rPr>
              <w:t xml:space="preserve">Kontaktpunkt Kunde </w:t>
            </w:r>
          </w:p>
        </w:tc>
      </w:tr>
      <w:tr w:rsidR="00D02131" w:rsidRPr="00D02131" w14:paraId="142FA6F8" w14:textId="77777777" w:rsidTr="00D02131">
        <w:tc>
          <w:tcPr>
            <w:tcW w:w="4106" w:type="dxa"/>
            <w:tcBorders>
              <w:top w:val="single" w:sz="4" w:space="0" w:color="9AA2AB"/>
              <w:left w:val="single" w:sz="4" w:space="0" w:color="9AA2AB"/>
              <w:bottom w:val="single" w:sz="4" w:space="0" w:color="9AA2AB"/>
              <w:right w:val="single" w:sz="4" w:space="0" w:color="9AA2AB"/>
            </w:tcBorders>
            <w:hideMark/>
          </w:tcPr>
          <w:p w14:paraId="768EE6E0" w14:textId="77777777" w:rsidR="00D02131" w:rsidRPr="00D02131" w:rsidRDefault="00D02131" w:rsidP="00D02131">
            <w:pPr>
              <w:widowControl/>
              <w:ind w:left="0"/>
              <w:rPr>
                <w:rFonts w:ascii="Calibri" w:eastAsia="Calibri" w:hAnsi="Calibri"/>
                <w:sz w:val="22"/>
                <w:szCs w:val="22"/>
                <w:lang w:eastAsia="en-US"/>
              </w:rPr>
            </w:pPr>
            <w:r w:rsidRPr="00D02131">
              <w:rPr>
                <w:rFonts w:ascii="Calibri" w:eastAsia="Calibri" w:hAnsi="Calibri"/>
                <w:sz w:val="22"/>
                <w:szCs w:val="22"/>
                <w:lang w:eastAsia="en-US"/>
              </w:rPr>
              <w:t xml:space="preserve">Navn: </w:t>
            </w:r>
          </w:p>
        </w:tc>
        <w:tc>
          <w:tcPr>
            <w:tcW w:w="4910" w:type="dxa"/>
            <w:tcBorders>
              <w:top w:val="single" w:sz="4" w:space="0" w:color="9AA2AB"/>
              <w:left w:val="single" w:sz="4" w:space="0" w:color="9AA2AB"/>
              <w:bottom w:val="single" w:sz="4" w:space="0" w:color="9AA2AB"/>
              <w:right w:val="single" w:sz="4" w:space="0" w:color="9AA2AB"/>
            </w:tcBorders>
            <w:hideMark/>
          </w:tcPr>
          <w:p w14:paraId="633C1CF4" w14:textId="77777777" w:rsidR="00D02131" w:rsidRPr="00D02131" w:rsidRDefault="00D02131" w:rsidP="00D02131">
            <w:pPr>
              <w:widowControl/>
              <w:ind w:left="0"/>
              <w:rPr>
                <w:rFonts w:ascii="Calibri" w:eastAsia="Calibri" w:hAnsi="Calibri"/>
                <w:sz w:val="22"/>
                <w:szCs w:val="22"/>
                <w:lang w:eastAsia="en-US"/>
              </w:rPr>
            </w:pPr>
            <w:r w:rsidRPr="00D02131">
              <w:rPr>
                <w:rFonts w:ascii="Calibri" w:eastAsia="Calibri" w:hAnsi="Calibri"/>
                <w:sz w:val="22"/>
                <w:szCs w:val="22"/>
                <w:lang w:eastAsia="en-US"/>
              </w:rPr>
              <w:t>Stilling:</w:t>
            </w:r>
          </w:p>
        </w:tc>
      </w:tr>
      <w:tr w:rsidR="00D02131" w:rsidRPr="00D02131" w14:paraId="09A1309E" w14:textId="77777777" w:rsidTr="00D02131">
        <w:tc>
          <w:tcPr>
            <w:tcW w:w="4106" w:type="dxa"/>
            <w:tcBorders>
              <w:top w:val="single" w:sz="4" w:space="0" w:color="9AA2AB"/>
              <w:left w:val="single" w:sz="4" w:space="0" w:color="9AA2AB"/>
              <w:bottom w:val="single" w:sz="4" w:space="0" w:color="9AA2AB"/>
              <w:right w:val="single" w:sz="4" w:space="0" w:color="9AA2AB"/>
            </w:tcBorders>
            <w:hideMark/>
          </w:tcPr>
          <w:p w14:paraId="032521E8" w14:textId="77777777" w:rsidR="00D02131" w:rsidRPr="00D02131" w:rsidRDefault="00D02131" w:rsidP="00D02131">
            <w:pPr>
              <w:widowControl/>
              <w:ind w:left="0"/>
              <w:rPr>
                <w:rFonts w:ascii="Calibri" w:eastAsia="Calibri" w:hAnsi="Calibri"/>
                <w:sz w:val="22"/>
                <w:szCs w:val="22"/>
                <w:lang w:eastAsia="en-US"/>
              </w:rPr>
            </w:pPr>
            <w:r w:rsidRPr="00D02131">
              <w:rPr>
                <w:rFonts w:ascii="Calibri" w:eastAsia="Calibri" w:hAnsi="Calibri"/>
                <w:sz w:val="22"/>
                <w:szCs w:val="22"/>
                <w:lang w:eastAsia="en-US"/>
              </w:rPr>
              <w:t xml:space="preserve">E-post: </w:t>
            </w:r>
          </w:p>
        </w:tc>
        <w:tc>
          <w:tcPr>
            <w:tcW w:w="4910" w:type="dxa"/>
            <w:tcBorders>
              <w:top w:val="single" w:sz="4" w:space="0" w:color="9AA2AB"/>
              <w:left w:val="single" w:sz="4" w:space="0" w:color="9AA2AB"/>
              <w:bottom w:val="single" w:sz="4" w:space="0" w:color="9AA2AB"/>
              <w:right w:val="single" w:sz="4" w:space="0" w:color="9AA2AB"/>
            </w:tcBorders>
            <w:hideMark/>
          </w:tcPr>
          <w:p w14:paraId="42928265" w14:textId="77777777" w:rsidR="00D02131" w:rsidRPr="00D02131" w:rsidRDefault="00D02131" w:rsidP="00D02131">
            <w:pPr>
              <w:widowControl/>
              <w:ind w:left="0"/>
              <w:rPr>
                <w:rFonts w:ascii="Calibri" w:eastAsia="Calibri" w:hAnsi="Calibri"/>
                <w:sz w:val="22"/>
                <w:szCs w:val="22"/>
                <w:lang w:eastAsia="en-US"/>
              </w:rPr>
            </w:pPr>
            <w:r w:rsidRPr="00D02131">
              <w:rPr>
                <w:rFonts w:ascii="Calibri" w:eastAsia="Calibri" w:hAnsi="Calibri"/>
                <w:sz w:val="22"/>
                <w:szCs w:val="22"/>
                <w:lang w:eastAsia="en-US"/>
              </w:rPr>
              <w:t xml:space="preserve">Tlf.: </w:t>
            </w:r>
          </w:p>
        </w:tc>
      </w:tr>
    </w:tbl>
    <w:p w14:paraId="07D2D24D" w14:textId="77777777" w:rsidR="00D02131" w:rsidRPr="00D02131" w:rsidRDefault="00D02131" w:rsidP="00D02131">
      <w:pPr>
        <w:widowControl/>
        <w:spacing w:after="160" w:line="259" w:lineRule="auto"/>
        <w:ind w:left="0"/>
        <w:rPr>
          <w:rFonts w:ascii="Calibri" w:eastAsia="Calibri" w:hAnsi="Calibri" w:cs="Calibri"/>
          <w:sz w:val="22"/>
          <w:szCs w:val="22"/>
          <w:lang w:eastAsia="en-US"/>
        </w:rPr>
      </w:pPr>
    </w:p>
    <w:tbl>
      <w:tblPr>
        <w:tblStyle w:val="SykehusinnkjpBl"/>
        <w:tblW w:w="0" w:type="auto"/>
        <w:tblLook w:val="0420" w:firstRow="1" w:lastRow="0" w:firstColumn="0" w:lastColumn="0" w:noHBand="0" w:noVBand="1"/>
      </w:tblPr>
      <w:tblGrid>
        <w:gridCol w:w="4106"/>
        <w:gridCol w:w="4910"/>
      </w:tblGrid>
      <w:tr w:rsidR="00D02131" w:rsidRPr="00D02131" w14:paraId="04E9C8AD" w14:textId="77777777" w:rsidTr="00D02131">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3DDA9097" w14:textId="77777777" w:rsidR="00D02131" w:rsidRPr="00D02131" w:rsidRDefault="00D02131" w:rsidP="00D02131">
            <w:pPr>
              <w:widowControl/>
              <w:ind w:left="0"/>
              <w:rPr>
                <w:rFonts w:ascii="Calibri" w:eastAsia="Calibri" w:hAnsi="Calibri"/>
                <w:sz w:val="22"/>
                <w:szCs w:val="22"/>
                <w:lang w:eastAsia="en-US"/>
              </w:rPr>
            </w:pPr>
            <w:r w:rsidRPr="00D02131">
              <w:rPr>
                <w:rFonts w:ascii="Calibri" w:eastAsia="Calibri" w:hAnsi="Calibri"/>
                <w:sz w:val="22"/>
                <w:szCs w:val="22"/>
                <w:lang w:eastAsia="en-US"/>
              </w:rPr>
              <w:t xml:space="preserve">Kontaktpunkt Leverandør </w:t>
            </w:r>
          </w:p>
        </w:tc>
      </w:tr>
      <w:tr w:rsidR="00D02131" w:rsidRPr="00D02131" w14:paraId="24C2CB9B" w14:textId="77777777" w:rsidTr="00D02131">
        <w:tc>
          <w:tcPr>
            <w:tcW w:w="4106" w:type="dxa"/>
            <w:tcBorders>
              <w:top w:val="single" w:sz="4" w:space="0" w:color="9AA2AB"/>
              <w:left w:val="single" w:sz="4" w:space="0" w:color="9AA2AB"/>
              <w:bottom w:val="single" w:sz="4" w:space="0" w:color="9AA2AB"/>
              <w:right w:val="single" w:sz="4" w:space="0" w:color="9AA2AB"/>
            </w:tcBorders>
            <w:hideMark/>
          </w:tcPr>
          <w:p w14:paraId="17C443D5" w14:textId="77777777" w:rsidR="00D02131" w:rsidRPr="00D02131" w:rsidRDefault="00D02131" w:rsidP="00D02131">
            <w:pPr>
              <w:widowControl/>
              <w:ind w:left="0"/>
              <w:rPr>
                <w:rFonts w:ascii="Calibri" w:eastAsia="Calibri" w:hAnsi="Calibri"/>
                <w:sz w:val="22"/>
                <w:szCs w:val="22"/>
                <w:lang w:eastAsia="en-US"/>
              </w:rPr>
            </w:pPr>
            <w:r w:rsidRPr="00D02131">
              <w:rPr>
                <w:rFonts w:ascii="Calibri" w:eastAsia="Calibri" w:hAnsi="Calibri"/>
                <w:sz w:val="22"/>
                <w:szCs w:val="22"/>
                <w:lang w:eastAsia="en-US"/>
              </w:rPr>
              <w:t xml:space="preserve">Navn: </w:t>
            </w:r>
          </w:p>
        </w:tc>
        <w:tc>
          <w:tcPr>
            <w:tcW w:w="4910" w:type="dxa"/>
            <w:tcBorders>
              <w:top w:val="single" w:sz="4" w:space="0" w:color="9AA2AB"/>
              <w:left w:val="single" w:sz="4" w:space="0" w:color="9AA2AB"/>
              <w:bottom w:val="single" w:sz="4" w:space="0" w:color="9AA2AB"/>
              <w:right w:val="single" w:sz="4" w:space="0" w:color="9AA2AB"/>
            </w:tcBorders>
            <w:hideMark/>
          </w:tcPr>
          <w:p w14:paraId="5F6AF195" w14:textId="77777777" w:rsidR="00D02131" w:rsidRPr="00D02131" w:rsidRDefault="00D02131" w:rsidP="00D02131">
            <w:pPr>
              <w:widowControl/>
              <w:ind w:left="0"/>
              <w:rPr>
                <w:rFonts w:ascii="Calibri" w:eastAsia="Calibri" w:hAnsi="Calibri"/>
                <w:sz w:val="22"/>
                <w:szCs w:val="22"/>
                <w:lang w:eastAsia="en-US"/>
              </w:rPr>
            </w:pPr>
            <w:r w:rsidRPr="00D02131">
              <w:rPr>
                <w:rFonts w:ascii="Calibri" w:eastAsia="Calibri" w:hAnsi="Calibri"/>
                <w:sz w:val="22"/>
                <w:szCs w:val="22"/>
                <w:lang w:eastAsia="en-US"/>
              </w:rPr>
              <w:t>Stilling:</w:t>
            </w:r>
          </w:p>
        </w:tc>
      </w:tr>
      <w:tr w:rsidR="00D02131" w:rsidRPr="00D02131" w14:paraId="46A22F75" w14:textId="77777777" w:rsidTr="00D02131">
        <w:tc>
          <w:tcPr>
            <w:tcW w:w="4106" w:type="dxa"/>
            <w:tcBorders>
              <w:top w:val="single" w:sz="4" w:space="0" w:color="9AA2AB"/>
              <w:left w:val="single" w:sz="4" w:space="0" w:color="9AA2AB"/>
              <w:bottom w:val="single" w:sz="4" w:space="0" w:color="9AA2AB"/>
              <w:right w:val="single" w:sz="4" w:space="0" w:color="9AA2AB"/>
            </w:tcBorders>
            <w:hideMark/>
          </w:tcPr>
          <w:p w14:paraId="6009B10E" w14:textId="77777777" w:rsidR="00D02131" w:rsidRPr="00D02131" w:rsidRDefault="00D02131" w:rsidP="00D02131">
            <w:pPr>
              <w:widowControl/>
              <w:ind w:left="0"/>
              <w:rPr>
                <w:rFonts w:ascii="Calibri" w:eastAsia="Calibri" w:hAnsi="Calibri"/>
                <w:sz w:val="22"/>
                <w:szCs w:val="22"/>
                <w:lang w:eastAsia="en-US"/>
              </w:rPr>
            </w:pPr>
            <w:r w:rsidRPr="00D02131">
              <w:rPr>
                <w:rFonts w:ascii="Calibri" w:eastAsia="Calibri" w:hAnsi="Calibri"/>
                <w:sz w:val="22"/>
                <w:szCs w:val="22"/>
                <w:lang w:eastAsia="en-US"/>
              </w:rPr>
              <w:t xml:space="preserve">E-post: </w:t>
            </w:r>
          </w:p>
        </w:tc>
        <w:tc>
          <w:tcPr>
            <w:tcW w:w="4910" w:type="dxa"/>
            <w:tcBorders>
              <w:top w:val="single" w:sz="4" w:space="0" w:color="9AA2AB"/>
              <w:left w:val="single" w:sz="4" w:space="0" w:color="9AA2AB"/>
              <w:bottom w:val="single" w:sz="4" w:space="0" w:color="9AA2AB"/>
              <w:right w:val="single" w:sz="4" w:space="0" w:color="9AA2AB"/>
            </w:tcBorders>
            <w:hideMark/>
          </w:tcPr>
          <w:p w14:paraId="6EDA4551" w14:textId="77777777" w:rsidR="00D02131" w:rsidRPr="00D02131" w:rsidRDefault="00D02131" w:rsidP="00D02131">
            <w:pPr>
              <w:widowControl/>
              <w:ind w:left="0"/>
              <w:rPr>
                <w:rFonts w:ascii="Calibri" w:eastAsia="Calibri" w:hAnsi="Calibri"/>
                <w:sz w:val="22"/>
                <w:szCs w:val="22"/>
                <w:lang w:eastAsia="en-US"/>
              </w:rPr>
            </w:pPr>
            <w:r w:rsidRPr="00D02131">
              <w:rPr>
                <w:rFonts w:ascii="Calibri" w:eastAsia="Calibri" w:hAnsi="Calibri"/>
                <w:sz w:val="22"/>
                <w:szCs w:val="22"/>
                <w:lang w:eastAsia="en-US"/>
              </w:rPr>
              <w:t xml:space="preserve">Tlf.: </w:t>
            </w:r>
          </w:p>
        </w:tc>
      </w:tr>
    </w:tbl>
    <w:p w14:paraId="3785324A" w14:textId="77777777" w:rsidR="00D02131" w:rsidRDefault="00D02131" w:rsidP="006E52EA">
      <w:pPr>
        <w:pStyle w:val="Topptekst"/>
        <w:tabs>
          <w:tab w:val="clear" w:pos="4320"/>
          <w:tab w:val="clear" w:pos="8640"/>
        </w:tabs>
        <w:rPr>
          <w:rFonts w:ascii="Calibri" w:hAnsi="Calibri" w:cs="Calibri"/>
          <w:sz w:val="22"/>
          <w:szCs w:val="22"/>
        </w:rPr>
      </w:pPr>
    </w:p>
    <w:p w14:paraId="31F3FE1E" w14:textId="77777777" w:rsidR="00533262" w:rsidRPr="00533262" w:rsidRDefault="00533262" w:rsidP="00533262">
      <w:pPr>
        <w:widowControl/>
        <w:spacing w:after="160" w:line="259" w:lineRule="auto"/>
        <w:ind w:left="0"/>
        <w:rPr>
          <w:rFonts w:ascii="Calibri" w:eastAsia="Calibri" w:hAnsi="Calibri" w:cs="Arial"/>
          <w:sz w:val="22"/>
          <w:szCs w:val="22"/>
          <w:lang w:eastAsia="en-US"/>
        </w:rPr>
      </w:pPr>
      <w:r w:rsidRPr="00533262">
        <w:rPr>
          <w:rFonts w:ascii="Calibri" w:eastAsia="Calibri" w:hAnsi="Calibri" w:cs="Arial"/>
          <w:sz w:val="22"/>
          <w:szCs w:val="22"/>
          <w:lang w:eastAsia="en-US"/>
        </w:rPr>
        <w:t>Øvrige henvendelser fra Leverandøren vedrørende denne avtalen rettes til:</w:t>
      </w:r>
    </w:p>
    <w:tbl>
      <w:tblPr>
        <w:tblStyle w:val="Sykehusinnkjp1"/>
        <w:tblW w:w="0" w:type="auto"/>
        <w:tblLook w:val="0420" w:firstRow="1" w:lastRow="0" w:firstColumn="0" w:lastColumn="0" w:noHBand="0" w:noVBand="1"/>
      </w:tblPr>
      <w:tblGrid>
        <w:gridCol w:w="9016"/>
      </w:tblGrid>
      <w:tr w:rsidR="00533262" w:rsidRPr="00533262" w14:paraId="5F009CF4" w14:textId="77777777" w:rsidTr="00533262">
        <w:trPr>
          <w:cnfStyle w:val="100000000000" w:firstRow="1" w:lastRow="0" w:firstColumn="0" w:lastColumn="0" w:oddVBand="0" w:evenVBand="0" w:oddHBand="0" w:evenHBand="0" w:firstRowFirstColumn="0" w:firstRowLastColumn="0" w:lastRowFirstColumn="0" w:lastRowLastColumn="0"/>
        </w:trPr>
        <w:tc>
          <w:tcPr>
            <w:tcW w:w="9016" w:type="dxa"/>
            <w:hideMark/>
          </w:tcPr>
          <w:p w14:paraId="786893F2" w14:textId="77777777" w:rsidR="00533262" w:rsidRPr="00533262" w:rsidRDefault="00533262" w:rsidP="00533262">
            <w:pPr>
              <w:widowControl/>
              <w:ind w:left="0"/>
              <w:rPr>
                <w:rFonts w:ascii="Calibri" w:eastAsia="Calibri" w:hAnsi="Calibri"/>
                <w:sz w:val="22"/>
                <w:szCs w:val="22"/>
                <w:lang w:eastAsia="en-US"/>
              </w:rPr>
            </w:pPr>
            <w:r w:rsidRPr="00533262">
              <w:rPr>
                <w:rFonts w:ascii="Calibri" w:eastAsia="Calibri" w:hAnsi="Calibri"/>
                <w:sz w:val="22"/>
                <w:szCs w:val="22"/>
                <w:lang w:eastAsia="en-US"/>
              </w:rPr>
              <w:t xml:space="preserve">Kontaktpunkt Avtaleforvaltning </w:t>
            </w:r>
          </w:p>
        </w:tc>
      </w:tr>
      <w:tr w:rsidR="00533262" w:rsidRPr="00533262" w14:paraId="431B9FD6" w14:textId="77777777" w:rsidTr="006B75C5">
        <w:tc>
          <w:tcPr>
            <w:tcW w:w="9016" w:type="dxa"/>
            <w:hideMark/>
          </w:tcPr>
          <w:p w14:paraId="3592282A" w14:textId="77777777" w:rsidR="00533262" w:rsidRPr="00533262" w:rsidRDefault="00533262" w:rsidP="00533262">
            <w:pPr>
              <w:widowControl/>
              <w:ind w:left="0"/>
              <w:rPr>
                <w:rFonts w:ascii="Calibri" w:eastAsia="Calibri" w:hAnsi="Calibri"/>
                <w:sz w:val="22"/>
                <w:szCs w:val="22"/>
                <w:lang w:eastAsia="en-US"/>
              </w:rPr>
            </w:pPr>
            <w:r w:rsidRPr="00533262">
              <w:rPr>
                <w:rFonts w:ascii="Calibri" w:eastAsia="Calibri" w:hAnsi="Calibri"/>
                <w:sz w:val="22"/>
                <w:szCs w:val="22"/>
                <w:lang w:eastAsia="en-US"/>
              </w:rPr>
              <w:t xml:space="preserve">E-post: </w:t>
            </w:r>
            <w:hyperlink r:id="rId11" w:history="1">
              <w:r w:rsidRPr="00533262">
                <w:rPr>
                  <w:rFonts w:ascii="Calibri" w:eastAsia="Calibri" w:hAnsi="Calibri"/>
                  <w:color w:val="003087"/>
                  <w:sz w:val="22"/>
                  <w:szCs w:val="22"/>
                  <w:u w:val="single"/>
                  <w:lang w:eastAsia="en-US"/>
                </w:rPr>
                <w:t>avtaleforvaltning.dn@sykehusinnkjop.no</w:t>
              </w:r>
            </w:hyperlink>
            <w:r w:rsidRPr="00533262">
              <w:rPr>
                <w:rFonts w:ascii="Calibri" w:eastAsia="Calibri" w:hAnsi="Calibri"/>
                <w:sz w:val="22"/>
                <w:szCs w:val="22"/>
                <w:lang w:eastAsia="en-US"/>
              </w:rPr>
              <w:t xml:space="preserve"> </w:t>
            </w:r>
          </w:p>
        </w:tc>
      </w:tr>
    </w:tbl>
    <w:p w14:paraId="1E7DCCE6" w14:textId="77777777" w:rsidR="00EF08DA" w:rsidRPr="00336B51" w:rsidRDefault="00EF08DA" w:rsidP="009934E0">
      <w:pPr>
        <w:pStyle w:val="Topptekst"/>
        <w:tabs>
          <w:tab w:val="clear" w:pos="4320"/>
          <w:tab w:val="clear" w:pos="8640"/>
        </w:tabs>
        <w:ind w:left="0"/>
        <w:rPr>
          <w:rFonts w:ascii="Calibri" w:hAnsi="Calibri" w:cs="Calibri"/>
          <w:sz w:val="22"/>
          <w:szCs w:val="22"/>
        </w:rPr>
      </w:pPr>
    </w:p>
    <w:p w14:paraId="33C37C71" w14:textId="77777777" w:rsidR="00AC259A" w:rsidRDefault="00AC259A" w:rsidP="006E52EA">
      <w:pPr>
        <w:pStyle w:val="Topptekst"/>
        <w:tabs>
          <w:tab w:val="clear" w:pos="4320"/>
          <w:tab w:val="clear" w:pos="8640"/>
        </w:tabs>
        <w:rPr>
          <w:rFonts w:asciiTheme="minorHAnsi" w:hAnsiTheme="minorHAnsi" w:cstheme="minorHAnsi"/>
          <w:sz w:val="22"/>
          <w:szCs w:val="22"/>
        </w:rPr>
      </w:pPr>
    </w:p>
    <w:p w14:paraId="64F5A270" w14:textId="77777777" w:rsidR="00273E05" w:rsidRDefault="00273E05" w:rsidP="006E52EA">
      <w:pPr>
        <w:pStyle w:val="Topptekst"/>
        <w:tabs>
          <w:tab w:val="clear" w:pos="4320"/>
          <w:tab w:val="clear" w:pos="8640"/>
        </w:tabs>
        <w:rPr>
          <w:rFonts w:asciiTheme="minorHAnsi" w:hAnsiTheme="minorHAnsi" w:cstheme="minorHAnsi"/>
          <w:sz w:val="22"/>
          <w:szCs w:val="22"/>
        </w:rPr>
      </w:pPr>
    </w:p>
    <w:p w14:paraId="72D5ECDB" w14:textId="06FDADC7" w:rsidR="00336B51" w:rsidRPr="0051164B" w:rsidRDefault="00241E68" w:rsidP="0051164B">
      <w:pPr>
        <w:pStyle w:val="Overskrift2"/>
        <w:spacing w:after="120"/>
        <w:rPr>
          <w:rFonts w:asciiTheme="minorHAnsi" w:hAnsiTheme="minorHAnsi" w:cstheme="minorHAnsi"/>
          <w:sz w:val="22"/>
          <w:szCs w:val="22"/>
        </w:rPr>
      </w:pPr>
      <w:r w:rsidRPr="0051164B">
        <w:rPr>
          <w:rFonts w:asciiTheme="minorHAnsi" w:hAnsiTheme="minorHAnsi" w:cstheme="minorHAnsi"/>
          <w:sz w:val="22"/>
          <w:szCs w:val="22"/>
        </w:rPr>
        <w:t>Avtalens formål og omfang</w:t>
      </w:r>
    </w:p>
    <w:p w14:paraId="7D29D7E9" w14:textId="260D954E" w:rsidR="001071D3" w:rsidRPr="0058315B" w:rsidRDefault="001071D3" w:rsidP="00E33D4E">
      <w:pPr>
        <w:pStyle w:val="NormalWeb"/>
        <w:ind w:left="703"/>
        <w:rPr>
          <w:rFonts w:asciiTheme="minorHAnsi" w:hAnsiTheme="minorHAnsi" w:cstheme="minorHAnsi"/>
          <w:sz w:val="22"/>
          <w:szCs w:val="22"/>
        </w:rPr>
      </w:pPr>
      <w:r w:rsidRPr="003D5773">
        <w:rPr>
          <w:rFonts w:asciiTheme="minorHAnsi" w:hAnsiTheme="minorHAnsi" w:cstheme="minorHAnsi"/>
          <w:color w:val="000000"/>
          <w:sz w:val="22"/>
          <w:szCs w:val="22"/>
        </w:rPr>
        <w:t>Denne avtale er en</w:t>
      </w:r>
      <w:r>
        <w:rPr>
          <w:rFonts w:asciiTheme="minorHAnsi" w:hAnsiTheme="minorHAnsi" w:cstheme="minorHAnsi"/>
          <w:color w:val="FF0000"/>
          <w:sz w:val="22"/>
          <w:szCs w:val="22"/>
        </w:rPr>
        <w:t xml:space="preserve"> </w:t>
      </w:r>
      <w:r w:rsidR="009671FA" w:rsidRPr="009671FA">
        <w:rPr>
          <w:rFonts w:asciiTheme="minorHAnsi" w:hAnsiTheme="minorHAnsi" w:cstheme="minorHAnsi"/>
          <w:sz w:val="22"/>
          <w:szCs w:val="22"/>
        </w:rPr>
        <w:t>tjenesteavtale</w:t>
      </w:r>
      <w:r>
        <w:rPr>
          <w:rFonts w:asciiTheme="minorHAnsi" w:hAnsiTheme="minorHAnsi" w:cstheme="minorHAnsi"/>
          <w:color w:val="FF0000"/>
          <w:sz w:val="22"/>
          <w:szCs w:val="22"/>
        </w:rPr>
        <w:t xml:space="preserve"> </w:t>
      </w:r>
      <w:r w:rsidRPr="003D5773">
        <w:rPr>
          <w:rFonts w:asciiTheme="minorHAnsi" w:hAnsiTheme="minorHAnsi" w:cstheme="minorHAnsi"/>
          <w:color w:val="000000"/>
          <w:sz w:val="22"/>
          <w:szCs w:val="22"/>
        </w:rPr>
        <w:t xml:space="preserve">mellom kunde og leverandør slik som angitt i punkt 1.1 Avtalens parter og kontaktpersoner heretter "Kunden" og "Leverandøren" om rett til kjøp av tjenester som angitt på avtalens forside og nærmere beskrevet i </w:t>
      </w:r>
      <w:r w:rsidRPr="0058315B">
        <w:rPr>
          <w:rFonts w:asciiTheme="minorHAnsi" w:hAnsiTheme="minorHAnsi" w:cstheme="minorHAnsi"/>
          <w:sz w:val="22"/>
          <w:szCs w:val="22"/>
        </w:rPr>
        <w:t xml:space="preserve">Bilag 1 </w:t>
      </w:r>
      <w:r w:rsidR="008E6271" w:rsidRPr="0058315B">
        <w:rPr>
          <w:rFonts w:asciiTheme="minorHAnsi" w:hAnsiTheme="minorHAnsi" w:cstheme="minorHAnsi"/>
          <w:sz w:val="22"/>
          <w:szCs w:val="22"/>
        </w:rPr>
        <w:t xml:space="preserve">- </w:t>
      </w:r>
      <w:r w:rsidRPr="0058315B">
        <w:rPr>
          <w:rFonts w:asciiTheme="minorHAnsi" w:hAnsiTheme="minorHAnsi" w:cstheme="minorHAnsi"/>
          <w:sz w:val="22"/>
          <w:szCs w:val="22"/>
        </w:rPr>
        <w:t xml:space="preserve">Utfylt prisskjema og Bilag 2 </w:t>
      </w:r>
      <w:r w:rsidR="0058315B" w:rsidRPr="0058315B">
        <w:rPr>
          <w:rFonts w:asciiTheme="minorHAnsi" w:hAnsiTheme="minorHAnsi" w:cstheme="minorHAnsi"/>
          <w:sz w:val="22"/>
          <w:szCs w:val="22"/>
        </w:rPr>
        <w:t>-</w:t>
      </w:r>
      <w:r w:rsidRPr="0058315B">
        <w:rPr>
          <w:rFonts w:asciiTheme="minorHAnsi" w:hAnsiTheme="minorHAnsi" w:cstheme="minorHAnsi"/>
          <w:sz w:val="22"/>
          <w:szCs w:val="22"/>
        </w:rPr>
        <w:t xml:space="preserve"> Utfylt kravspesifikasjon</w:t>
      </w:r>
      <w:r w:rsidR="008E6271" w:rsidRPr="0058315B">
        <w:rPr>
          <w:rFonts w:asciiTheme="minorHAnsi" w:hAnsiTheme="minorHAnsi" w:cstheme="minorHAnsi"/>
          <w:sz w:val="22"/>
          <w:szCs w:val="22"/>
        </w:rPr>
        <w:t>.</w:t>
      </w:r>
    </w:p>
    <w:p w14:paraId="494CF669" w14:textId="3929D5ED" w:rsidR="001071D3" w:rsidRPr="003D5773" w:rsidRDefault="001071D3" w:rsidP="00E33D4E">
      <w:pPr>
        <w:pStyle w:val="NormalWeb"/>
        <w:ind w:firstLine="703"/>
        <w:rPr>
          <w:rFonts w:asciiTheme="minorHAnsi" w:hAnsiTheme="minorHAnsi" w:cstheme="minorHAnsi"/>
          <w:color w:val="000000"/>
          <w:sz w:val="22"/>
          <w:szCs w:val="22"/>
        </w:rPr>
      </w:pPr>
      <w:r w:rsidRPr="003D5773">
        <w:rPr>
          <w:rFonts w:asciiTheme="minorHAnsi" w:hAnsiTheme="minorHAnsi" w:cstheme="minorHAnsi"/>
          <w:color w:val="000000"/>
          <w:sz w:val="22"/>
          <w:szCs w:val="22"/>
        </w:rPr>
        <w:lastRenderedPageBreak/>
        <w:t>Kund</w:t>
      </w:r>
      <w:r w:rsidR="0058315B">
        <w:rPr>
          <w:rFonts w:asciiTheme="minorHAnsi" w:hAnsiTheme="minorHAnsi" w:cstheme="minorHAnsi"/>
          <w:color w:val="000000"/>
          <w:sz w:val="22"/>
          <w:szCs w:val="22"/>
        </w:rPr>
        <w:t>en</w:t>
      </w:r>
      <w:r w:rsidRPr="003D5773">
        <w:rPr>
          <w:rFonts w:asciiTheme="minorHAnsi" w:hAnsiTheme="minorHAnsi" w:cstheme="minorHAnsi"/>
          <w:color w:val="000000"/>
          <w:sz w:val="22"/>
          <w:szCs w:val="22"/>
        </w:rPr>
        <w:t xml:space="preserve"> er juridisk og økonomisk ansvarlig for avrop foretatt i henhold til Avtalen.</w:t>
      </w:r>
    </w:p>
    <w:p w14:paraId="28960239" w14:textId="77777777" w:rsidR="001071D3" w:rsidRPr="003D5773" w:rsidRDefault="001071D3" w:rsidP="00E33D4E">
      <w:pPr>
        <w:pStyle w:val="NormalWeb"/>
        <w:ind w:left="703"/>
        <w:rPr>
          <w:rFonts w:asciiTheme="minorHAnsi" w:hAnsiTheme="minorHAnsi" w:cstheme="minorHAnsi"/>
          <w:color w:val="000000"/>
          <w:sz w:val="22"/>
          <w:szCs w:val="22"/>
        </w:rPr>
      </w:pPr>
      <w:r w:rsidRPr="003D5773">
        <w:rPr>
          <w:rFonts w:asciiTheme="minorHAnsi" w:hAnsiTheme="minorHAnsi" w:cstheme="minorHAnsi"/>
          <w:color w:val="000000"/>
          <w:sz w:val="22"/>
          <w:szCs w:val="22"/>
        </w:rPr>
        <w:t>Avtalen gir Kunden rett til å kjøpe tjenester som er dekket av Avtalen innenfor Avtalens omfang og varighet. Avtalen etablerer ingen plikt for Kunden til å kjøpe et bestemt volum/mengde, men innenfor det Avtalen omfatter plikter Kunden å kjøpe sitt behov. Avtalens formål er å etablere generelle bestemmelser for kjøp av Tjenesten.</w:t>
      </w:r>
    </w:p>
    <w:p w14:paraId="50C9E3E7" w14:textId="77777777" w:rsidR="00461A78" w:rsidRPr="003D5773" w:rsidRDefault="00461A78" w:rsidP="00E33D4E">
      <w:pPr>
        <w:widowControl/>
        <w:spacing w:after="160" w:line="259" w:lineRule="auto"/>
        <w:ind w:left="0" w:firstLine="703"/>
        <w:rPr>
          <w:rFonts w:asciiTheme="minorHAnsi" w:eastAsia="Calibri" w:hAnsiTheme="minorHAnsi" w:cstheme="minorHAnsi"/>
          <w:color w:val="1B71FF"/>
          <w:sz w:val="22"/>
          <w:szCs w:val="22"/>
          <w:lang w:eastAsia="en-US"/>
        </w:rPr>
      </w:pPr>
      <w:r w:rsidRPr="003D5773">
        <w:rPr>
          <w:rFonts w:asciiTheme="minorHAnsi" w:eastAsia="Calibri" w:hAnsiTheme="minorHAnsi" w:cstheme="minorHAnsi"/>
          <w:color w:val="1B71FF"/>
          <w:sz w:val="22"/>
          <w:szCs w:val="22"/>
          <w:lang w:eastAsia="en-US"/>
        </w:rPr>
        <w:t>Avtalen gjelder følgende delkontrakter:</w:t>
      </w:r>
    </w:p>
    <w:p w14:paraId="6C38EFF4" w14:textId="77777777" w:rsidR="00461A78" w:rsidRPr="003D5773" w:rsidRDefault="00461A78" w:rsidP="00E33D4E">
      <w:pPr>
        <w:widowControl/>
        <w:spacing w:after="160" w:line="259" w:lineRule="auto"/>
        <w:ind w:left="0" w:firstLine="703"/>
        <w:rPr>
          <w:rFonts w:asciiTheme="minorHAnsi" w:eastAsia="Calibri" w:hAnsiTheme="minorHAnsi" w:cstheme="minorHAnsi"/>
          <w:color w:val="1B71FF"/>
          <w:sz w:val="22"/>
          <w:szCs w:val="22"/>
          <w:lang w:eastAsia="en-US"/>
        </w:rPr>
      </w:pPr>
      <w:r w:rsidRPr="003D5773">
        <w:rPr>
          <w:rFonts w:asciiTheme="minorHAnsi" w:eastAsia="Calibri" w:hAnsiTheme="minorHAnsi" w:cstheme="minorHAnsi"/>
          <w:color w:val="1B71FF"/>
          <w:sz w:val="22"/>
          <w:szCs w:val="22"/>
          <w:lang w:eastAsia="en-US"/>
        </w:rPr>
        <w:t>1. x</w:t>
      </w:r>
    </w:p>
    <w:p w14:paraId="5F5A5814" w14:textId="77777777" w:rsidR="00461A78" w:rsidRDefault="00461A78" w:rsidP="00E33D4E">
      <w:pPr>
        <w:widowControl/>
        <w:spacing w:after="160" w:line="259" w:lineRule="auto"/>
        <w:ind w:left="0" w:firstLine="703"/>
        <w:rPr>
          <w:rFonts w:asciiTheme="minorHAnsi" w:eastAsia="Calibri" w:hAnsiTheme="minorHAnsi" w:cstheme="minorHAnsi"/>
          <w:color w:val="1B71FF"/>
          <w:sz w:val="22"/>
          <w:szCs w:val="22"/>
          <w:lang w:eastAsia="en-US"/>
        </w:rPr>
      </w:pPr>
      <w:r w:rsidRPr="003D5773">
        <w:rPr>
          <w:rFonts w:asciiTheme="minorHAnsi" w:eastAsia="Calibri" w:hAnsiTheme="minorHAnsi" w:cstheme="minorHAnsi"/>
          <w:color w:val="1B71FF"/>
          <w:sz w:val="22"/>
          <w:szCs w:val="22"/>
          <w:lang w:eastAsia="en-US"/>
        </w:rPr>
        <w:t>2. x</w:t>
      </w:r>
    </w:p>
    <w:p w14:paraId="63921EB5" w14:textId="3D5316ED" w:rsidR="00EF3DD3" w:rsidRPr="003D5773" w:rsidRDefault="00EF3DD3" w:rsidP="00EF3DD3">
      <w:pPr>
        <w:widowControl/>
        <w:spacing w:after="160" w:line="259" w:lineRule="auto"/>
        <w:ind w:left="0" w:firstLine="703"/>
        <w:rPr>
          <w:rFonts w:asciiTheme="minorHAnsi" w:eastAsia="Calibri" w:hAnsiTheme="minorHAnsi" w:cstheme="minorHAnsi"/>
          <w:color w:val="1B71FF"/>
          <w:sz w:val="22"/>
          <w:szCs w:val="22"/>
          <w:lang w:eastAsia="en-US"/>
        </w:rPr>
      </w:pPr>
      <w:r>
        <w:rPr>
          <w:rFonts w:asciiTheme="minorHAnsi" w:eastAsia="Calibri" w:hAnsiTheme="minorHAnsi" w:cstheme="minorHAnsi"/>
          <w:color w:val="1B71FF"/>
          <w:sz w:val="22"/>
          <w:szCs w:val="22"/>
          <w:lang w:eastAsia="en-US"/>
        </w:rPr>
        <w:t>3</w:t>
      </w:r>
      <w:r w:rsidRPr="003D5773">
        <w:rPr>
          <w:rFonts w:asciiTheme="minorHAnsi" w:eastAsia="Calibri" w:hAnsiTheme="minorHAnsi" w:cstheme="minorHAnsi"/>
          <w:color w:val="1B71FF"/>
          <w:sz w:val="22"/>
          <w:szCs w:val="22"/>
          <w:lang w:eastAsia="en-US"/>
        </w:rPr>
        <w:t>. x</w:t>
      </w:r>
    </w:p>
    <w:p w14:paraId="019E2139" w14:textId="0355F5C7" w:rsidR="00EF3DD3" w:rsidRDefault="001015E6" w:rsidP="00EE2624">
      <w:pPr>
        <w:widowControl/>
        <w:spacing w:after="160" w:line="259" w:lineRule="auto"/>
        <w:ind w:left="0" w:firstLine="703"/>
        <w:rPr>
          <w:rFonts w:asciiTheme="minorHAnsi" w:eastAsia="Calibri" w:hAnsiTheme="minorHAnsi" w:cstheme="minorHAnsi"/>
          <w:color w:val="1B71FF"/>
          <w:sz w:val="22"/>
          <w:szCs w:val="22"/>
          <w:lang w:eastAsia="en-US"/>
        </w:rPr>
      </w:pPr>
      <w:r>
        <w:rPr>
          <w:rFonts w:asciiTheme="minorHAnsi" w:eastAsia="Calibri" w:hAnsiTheme="minorHAnsi" w:cstheme="minorHAnsi"/>
          <w:color w:val="1B71FF"/>
          <w:sz w:val="22"/>
          <w:szCs w:val="22"/>
          <w:lang w:eastAsia="en-US"/>
        </w:rPr>
        <w:t>4</w:t>
      </w:r>
      <w:r w:rsidR="00EF3DD3" w:rsidRPr="003D5773">
        <w:rPr>
          <w:rFonts w:asciiTheme="minorHAnsi" w:eastAsia="Calibri" w:hAnsiTheme="minorHAnsi" w:cstheme="minorHAnsi"/>
          <w:color w:val="1B71FF"/>
          <w:sz w:val="22"/>
          <w:szCs w:val="22"/>
          <w:lang w:eastAsia="en-US"/>
        </w:rPr>
        <w:t>. x</w:t>
      </w:r>
    </w:p>
    <w:p w14:paraId="16539908" w14:textId="77777777" w:rsidR="00EF3DD3" w:rsidRPr="003D5773" w:rsidRDefault="00EF3DD3" w:rsidP="00E33D4E">
      <w:pPr>
        <w:widowControl/>
        <w:spacing w:after="160" w:line="259" w:lineRule="auto"/>
        <w:ind w:left="0" w:firstLine="703"/>
        <w:rPr>
          <w:rFonts w:asciiTheme="minorHAnsi" w:eastAsia="Calibri" w:hAnsiTheme="minorHAnsi" w:cstheme="minorHAnsi"/>
          <w:color w:val="1B71FF"/>
          <w:sz w:val="22"/>
          <w:szCs w:val="22"/>
          <w:lang w:eastAsia="en-US"/>
        </w:rPr>
      </w:pPr>
    </w:p>
    <w:p w14:paraId="27F1DB99" w14:textId="77777777" w:rsidR="00461A78" w:rsidRPr="003D5773" w:rsidRDefault="00461A78" w:rsidP="00E33D4E">
      <w:pPr>
        <w:widowControl/>
        <w:spacing w:after="160" w:line="259" w:lineRule="auto"/>
        <w:ind w:left="703"/>
        <w:rPr>
          <w:rFonts w:asciiTheme="minorHAnsi" w:eastAsia="Calibri" w:hAnsiTheme="minorHAnsi" w:cstheme="minorHAnsi"/>
          <w:color w:val="1B71FF"/>
          <w:sz w:val="22"/>
          <w:szCs w:val="22"/>
          <w:lang w:eastAsia="en-US"/>
        </w:rPr>
      </w:pPr>
      <w:r w:rsidRPr="003D5773">
        <w:rPr>
          <w:rFonts w:asciiTheme="minorHAnsi" w:eastAsia="Calibri" w:hAnsiTheme="minorHAnsi" w:cstheme="minorHAnsi"/>
          <w:color w:val="1B71FF"/>
          <w:sz w:val="22"/>
          <w:szCs w:val="22"/>
          <w:lang w:eastAsia="en-US"/>
        </w:rPr>
        <w:t>Hver delkontrakt skal anses som en selvstendig avtale slik at hver enkelt bestemmelse i Avtalen gjelder opp mot hver enkelt delkontrakt.</w:t>
      </w:r>
    </w:p>
    <w:p w14:paraId="797B35D1" w14:textId="77777777" w:rsidR="00461A78" w:rsidRPr="001071D3" w:rsidRDefault="00461A78" w:rsidP="001071D3">
      <w:pPr>
        <w:pStyle w:val="NormalWeb"/>
        <w:rPr>
          <w:rFonts w:ascii="Calibri" w:hAnsi="Calibri" w:cs="Calibri"/>
          <w:color w:val="000000"/>
          <w:sz w:val="22"/>
          <w:szCs w:val="22"/>
        </w:rPr>
      </w:pPr>
    </w:p>
    <w:p w14:paraId="6E873AB8" w14:textId="77777777" w:rsidR="006E52EA" w:rsidRPr="006E52EA" w:rsidRDefault="006E52EA" w:rsidP="006E52EA">
      <w:pPr>
        <w:rPr>
          <w:rFonts w:asciiTheme="minorHAnsi" w:hAnsiTheme="minorHAnsi" w:cstheme="minorHAnsi"/>
          <w:sz w:val="22"/>
          <w:szCs w:val="22"/>
        </w:rPr>
      </w:pPr>
    </w:p>
    <w:p w14:paraId="54E487AC" w14:textId="3C5D2C9A" w:rsidR="006E52EA" w:rsidRPr="006E52EA" w:rsidRDefault="00461A78" w:rsidP="006E52EA">
      <w:pPr>
        <w:pStyle w:val="Overskrift2"/>
        <w:spacing w:after="120"/>
        <w:rPr>
          <w:rFonts w:asciiTheme="minorHAnsi" w:hAnsiTheme="minorHAnsi" w:cstheme="minorHAnsi"/>
          <w:sz w:val="22"/>
          <w:szCs w:val="22"/>
        </w:rPr>
      </w:pPr>
      <w:r>
        <w:rPr>
          <w:rFonts w:asciiTheme="minorHAnsi" w:hAnsiTheme="minorHAnsi" w:cstheme="minorHAnsi"/>
          <w:sz w:val="22"/>
          <w:szCs w:val="22"/>
        </w:rPr>
        <w:t>Avtaledokumenter</w:t>
      </w:r>
    </w:p>
    <w:p w14:paraId="4F58BA07" w14:textId="67EC859D" w:rsidR="006E52EA" w:rsidRPr="006E52EA" w:rsidRDefault="006E52EA" w:rsidP="00855BD4">
      <w:pPr>
        <w:spacing w:after="120"/>
        <w:ind w:hanging="6"/>
        <w:rPr>
          <w:rFonts w:asciiTheme="minorHAnsi" w:hAnsiTheme="minorHAnsi" w:cstheme="minorHAnsi"/>
          <w:sz w:val="22"/>
          <w:szCs w:val="22"/>
        </w:rPr>
      </w:pPr>
      <w:r w:rsidRPr="006E52EA">
        <w:rPr>
          <w:rFonts w:asciiTheme="minorHAnsi" w:hAnsiTheme="minorHAnsi" w:cstheme="minorHAnsi"/>
          <w:sz w:val="22"/>
          <w:szCs w:val="22"/>
        </w:rPr>
        <w:t>Denne avtalen omfatter følgende dokumenter:</w:t>
      </w:r>
    </w:p>
    <w:tbl>
      <w:tblPr>
        <w:tblW w:w="0" w:type="auto"/>
        <w:tblInd w:w="67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7905"/>
      </w:tblGrid>
      <w:tr w:rsidR="00F100B2" w14:paraId="426FF529" w14:textId="77777777" w:rsidTr="00F100B2">
        <w:trPr>
          <w:trHeight w:val="595"/>
        </w:trPr>
        <w:tc>
          <w:tcPr>
            <w:tcW w:w="7905" w:type="dxa"/>
          </w:tcPr>
          <w:p w14:paraId="19E56F3E" w14:textId="3176A2D4" w:rsidR="00F100B2" w:rsidRPr="006E52EA" w:rsidRDefault="00F100B2" w:rsidP="00F100B2">
            <w:pPr>
              <w:ind w:left="26"/>
              <w:rPr>
                <w:rFonts w:asciiTheme="minorHAnsi" w:hAnsiTheme="minorHAnsi" w:cstheme="minorHAnsi"/>
                <w:sz w:val="22"/>
                <w:szCs w:val="22"/>
              </w:rPr>
            </w:pPr>
            <w:r w:rsidRPr="006E52EA">
              <w:rPr>
                <w:rFonts w:asciiTheme="minorHAnsi" w:hAnsiTheme="minorHAnsi" w:cstheme="minorHAnsi"/>
                <w:sz w:val="22"/>
                <w:szCs w:val="22"/>
              </w:rPr>
              <w:t xml:space="preserve">Del </w:t>
            </w:r>
            <w:r>
              <w:rPr>
                <w:rFonts w:asciiTheme="minorHAnsi" w:hAnsiTheme="minorHAnsi" w:cstheme="minorHAnsi"/>
                <w:sz w:val="22"/>
                <w:szCs w:val="22"/>
              </w:rPr>
              <w:t>A</w:t>
            </w:r>
            <w:r w:rsidRPr="006E52EA">
              <w:rPr>
                <w:rFonts w:asciiTheme="minorHAnsi" w:hAnsiTheme="minorHAnsi" w:cstheme="minorHAnsi"/>
                <w:sz w:val="22"/>
                <w:szCs w:val="22"/>
              </w:rPr>
              <w:tab/>
            </w:r>
            <w:r w:rsidR="00E3111B">
              <w:rPr>
                <w:rFonts w:asciiTheme="minorHAnsi" w:hAnsiTheme="minorHAnsi" w:cstheme="minorHAnsi"/>
                <w:sz w:val="22"/>
                <w:szCs w:val="22"/>
              </w:rPr>
              <w:t>KONTRAKT</w:t>
            </w:r>
            <w:r>
              <w:rPr>
                <w:rFonts w:asciiTheme="minorHAnsi" w:hAnsiTheme="minorHAnsi" w:cstheme="minorHAnsi"/>
                <w:sz w:val="22"/>
                <w:szCs w:val="22"/>
              </w:rPr>
              <w:t>FORMULAR</w:t>
            </w:r>
            <w:r w:rsidRPr="006E52EA">
              <w:rPr>
                <w:rFonts w:asciiTheme="minorHAnsi" w:hAnsiTheme="minorHAnsi" w:cstheme="minorHAnsi"/>
                <w:sz w:val="22"/>
                <w:szCs w:val="22"/>
              </w:rPr>
              <w:t xml:space="preserve"> (dette dokumentet) med følgende bilag:</w:t>
            </w:r>
          </w:p>
          <w:p w14:paraId="11E9690E" w14:textId="176F16ED" w:rsidR="00F100B2" w:rsidRDefault="00F100B2" w:rsidP="00F100B2">
            <w:pPr>
              <w:numPr>
                <w:ilvl w:val="0"/>
                <w:numId w:val="1"/>
              </w:numPr>
              <w:tabs>
                <w:tab w:val="clear" w:pos="360"/>
                <w:tab w:val="num" w:pos="1778"/>
              </w:tabs>
              <w:ind w:left="1095"/>
              <w:rPr>
                <w:rFonts w:asciiTheme="minorHAnsi" w:hAnsiTheme="minorHAnsi" w:cstheme="minorHAnsi"/>
                <w:sz w:val="22"/>
                <w:szCs w:val="22"/>
              </w:rPr>
            </w:pPr>
            <w:r w:rsidRPr="00165D0F">
              <w:rPr>
                <w:rFonts w:asciiTheme="minorHAnsi" w:hAnsiTheme="minorHAnsi" w:cstheme="minorHAnsi"/>
                <w:i/>
                <w:sz w:val="22"/>
                <w:szCs w:val="22"/>
              </w:rPr>
              <w:t xml:space="preserve">Godkjente referater og korrespondanse fra </w:t>
            </w:r>
            <w:r w:rsidR="001C5BB7">
              <w:rPr>
                <w:rFonts w:asciiTheme="minorHAnsi" w:hAnsiTheme="minorHAnsi" w:cstheme="minorHAnsi"/>
                <w:i/>
                <w:sz w:val="22"/>
                <w:szCs w:val="22"/>
              </w:rPr>
              <w:t>møter/befaringer etc.</w:t>
            </w:r>
          </w:p>
        </w:tc>
      </w:tr>
      <w:tr w:rsidR="00F100B2" w14:paraId="439ADA87" w14:textId="77777777" w:rsidTr="00F100B2">
        <w:trPr>
          <w:trHeight w:val="1837"/>
        </w:trPr>
        <w:tc>
          <w:tcPr>
            <w:tcW w:w="7905" w:type="dxa"/>
          </w:tcPr>
          <w:p w14:paraId="5C1CECC6" w14:textId="77777777" w:rsidR="00F100B2" w:rsidRPr="006E52EA" w:rsidRDefault="00F100B2" w:rsidP="00F100B2">
            <w:pPr>
              <w:ind w:left="0"/>
              <w:rPr>
                <w:rFonts w:asciiTheme="minorHAnsi" w:hAnsiTheme="minorHAnsi" w:cstheme="minorHAnsi"/>
                <w:sz w:val="22"/>
                <w:szCs w:val="22"/>
              </w:rPr>
            </w:pPr>
            <w:r w:rsidRPr="006E52EA">
              <w:rPr>
                <w:rFonts w:asciiTheme="minorHAnsi" w:hAnsiTheme="minorHAnsi" w:cstheme="minorHAnsi"/>
                <w:sz w:val="22"/>
                <w:szCs w:val="22"/>
              </w:rPr>
              <w:t xml:space="preserve">Del </w:t>
            </w:r>
            <w:r>
              <w:rPr>
                <w:rFonts w:asciiTheme="minorHAnsi" w:hAnsiTheme="minorHAnsi" w:cstheme="minorHAnsi"/>
                <w:sz w:val="22"/>
                <w:szCs w:val="22"/>
              </w:rPr>
              <w:t>B</w:t>
            </w:r>
            <w:r w:rsidRPr="006E52EA">
              <w:rPr>
                <w:rFonts w:asciiTheme="minorHAnsi" w:hAnsiTheme="minorHAnsi" w:cstheme="minorHAnsi"/>
                <w:sz w:val="22"/>
                <w:szCs w:val="22"/>
              </w:rPr>
              <w:tab/>
            </w:r>
            <w:proofErr w:type="spellStart"/>
            <w:r w:rsidRPr="006E52EA">
              <w:rPr>
                <w:rFonts w:asciiTheme="minorHAnsi" w:hAnsiTheme="minorHAnsi" w:cstheme="minorHAnsi"/>
                <w:sz w:val="22"/>
                <w:szCs w:val="22"/>
              </w:rPr>
              <w:t>KONTRAKTSBILAG</w:t>
            </w:r>
            <w:proofErr w:type="spellEnd"/>
          </w:p>
          <w:p w14:paraId="5CB461B0" w14:textId="515570C8" w:rsidR="00F100B2" w:rsidRPr="006E52EA" w:rsidRDefault="00F100B2" w:rsidP="00F100B2">
            <w:pPr>
              <w:numPr>
                <w:ilvl w:val="0"/>
                <w:numId w:val="4"/>
              </w:numPr>
              <w:ind w:left="1095"/>
              <w:rPr>
                <w:rFonts w:asciiTheme="minorHAnsi" w:hAnsiTheme="minorHAnsi" w:cstheme="minorHAnsi"/>
                <w:sz w:val="22"/>
                <w:szCs w:val="22"/>
              </w:rPr>
            </w:pPr>
            <w:r w:rsidRPr="006E52EA">
              <w:rPr>
                <w:rFonts w:asciiTheme="minorHAnsi" w:hAnsiTheme="minorHAnsi" w:cstheme="minorHAnsi"/>
                <w:sz w:val="22"/>
                <w:szCs w:val="22"/>
              </w:rPr>
              <w:t xml:space="preserve">Bilag </w:t>
            </w:r>
            <w:r>
              <w:rPr>
                <w:rFonts w:asciiTheme="minorHAnsi" w:hAnsiTheme="minorHAnsi" w:cstheme="minorHAnsi"/>
                <w:sz w:val="22"/>
                <w:szCs w:val="22"/>
              </w:rPr>
              <w:t>1</w:t>
            </w:r>
            <w:r w:rsidRPr="006E52EA">
              <w:rPr>
                <w:rFonts w:asciiTheme="minorHAnsi" w:hAnsiTheme="minorHAnsi" w:cstheme="minorHAnsi"/>
                <w:sz w:val="22"/>
                <w:szCs w:val="22"/>
              </w:rPr>
              <w:tab/>
            </w:r>
            <w:r w:rsidR="007B7326">
              <w:rPr>
                <w:rFonts w:asciiTheme="minorHAnsi" w:hAnsiTheme="minorHAnsi" w:cstheme="minorHAnsi"/>
                <w:sz w:val="22"/>
                <w:szCs w:val="22"/>
              </w:rPr>
              <w:t xml:space="preserve">Utfylt </w:t>
            </w:r>
            <w:r w:rsidR="007B7326" w:rsidRPr="006E52EA">
              <w:rPr>
                <w:rFonts w:asciiTheme="minorHAnsi" w:hAnsiTheme="minorHAnsi" w:cstheme="minorHAnsi"/>
                <w:sz w:val="22"/>
                <w:szCs w:val="22"/>
              </w:rPr>
              <w:t>tilbudsbrev</w:t>
            </w:r>
          </w:p>
          <w:p w14:paraId="0F147D26" w14:textId="77777777" w:rsidR="00F100B2" w:rsidRPr="006E52EA" w:rsidRDefault="00F100B2" w:rsidP="00F100B2">
            <w:pPr>
              <w:numPr>
                <w:ilvl w:val="0"/>
                <w:numId w:val="4"/>
              </w:numPr>
              <w:ind w:left="1095"/>
              <w:rPr>
                <w:rFonts w:asciiTheme="minorHAnsi" w:hAnsiTheme="minorHAnsi" w:cstheme="minorHAnsi"/>
                <w:sz w:val="22"/>
                <w:szCs w:val="22"/>
              </w:rPr>
            </w:pPr>
            <w:r w:rsidRPr="006E52EA">
              <w:rPr>
                <w:rFonts w:asciiTheme="minorHAnsi" w:hAnsiTheme="minorHAnsi" w:cstheme="minorHAnsi"/>
                <w:sz w:val="22"/>
                <w:szCs w:val="22"/>
              </w:rPr>
              <w:t xml:space="preserve">Bilag </w:t>
            </w:r>
            <w:r>
              <w:rPr>
                <w:rFonts w:asciiTheme="minorHAnsi" w:hAnsiTheme="minorHAnsi" w:cstheme="minorHAnsi"/>
                <w:sz w:val="22"/>
                <w:szCs w:val="22"/>
              </w:rPr>
              <w:t>2</w:t>
            </w:r>
            <w:r w:rsidRPr="006E52EA">
              <w:rPr>
                <w:rFonts w:asciiTheme="minorHAnsi" w:hAnsiTheme="minorHAnsi" w:cstheme="minorHAnsi"/>
                <w:sz w:val="22"/>
                <w:szCs w:val="22"/>
              </w:rPr>
              <w:tab/>
            </w:r>
            <w:r>
              <w:rPr>
                <w:rFonts w:asciiTheme="minorHAnsi" w:hAnsiTheme="minorHAnsi" w:cstheme="minorHAnsi"/>
                <w:sz w:val="22"/>
                <w:szCs w:val="22"/>
              </w:rPr>
              <w:t>Kravspesifikasjon, utfylt</w:t>
            </w:r>
          </w:p>
          <w:p w14:paraId="2011D6F9" w14:textId="7906C0C5" w:rsidR="00F100B2" w:rsidRDefault="00F100B2" w:rsidP="00F100B2">
            <w:pPr>
              <w:numPr>
                <w:ilvl w:val="0"/>
                <w:numId w:val="4"/>
              </w:numPr>
              <w:ind w:left="1095"/>
              <w:rPr>
                <w:rFonts w:asciiTheme="minorHAnsi" w:hAnsiTheme="minorHAnsi" w:cstheme="minorHAnsi"/>
                <w:sz w:val="22"/>
                <w:szCs w:val="22"/>
              </w:rPr>
            </w:pPr>
            <w:r w:rsidRPr="006E52EA">
              <w:rPr>
                <w:rFonts w:asciiTheme="minorHAnsi" w:hAnsiTheme="minorHAnsi" w:cstheme="minorHAnsi"/>
                <w:sz w:val="22"/>
                <w:szCs w:val="22"/>
              </w:rPr>
              <w:t xml:space="preserve">Bilag </w:t>
            </w:r>
            <w:r>
              <w:rPr>
                <w:rFonts w:asciiTheme="minorHAnsi" w:hAnsiTheme="minorHAnsi" w:cstheme="minorHAnsi"/>
                <w:sz w:val="22"/>
                <w:szCs w:val="22"/>
              </w:rPr>
              <w:t>3</w:t>
            </w:r>
            <w:r w:rsidRPr="006E52EA">
              <w:rPr>
                <w:rFonts w:asciiTheme="minorHAnsi" w:hAnsiTheme="minorHAnsi" w:cstheme="minorHAnsi"/>
                <w:sz w:val="22"/>
                <w:szCs w:val="22"/>
              </w:rPr>
              <w:tab/>
            </w:r>
            <w:r>
              <w:rPr>
                <w:rFonts w:asciiTheme="minorHAnsi" w:hAnsiTheme="minorHAnsi" w:cstheme="minorHAnsi"/>
                <w:sz w:val="22"/>
                <w:szCs w:val="22"/>
              </w:rPr>
              <w:t>Prisskjema, utfylt</w:t>
            </w:r>
          </w:p>
          <w:p w14:paraId="131E3450" w14:textId="6FED6738" w:rsidR="00864165" w:rsidRPr="006E52EA" w:rsidRDefault="00D2714A" w:rsidP="00F100B2">
            <w:pPr>
              <w:numPr>
                <w:ilvl w:val="0"/>
                <w:numId w:val="4"/>
              </w:numPr>
              <w:ind w:left="1095"/>
              <w:rPr>
                <w:rFonts w:asciiTheme="minorHAnsi" w:hAnsiTheme="minorHAnsi" w:cstheme="minorHAnsi"/>
                <w:sz w:val="22"/>
                <w:szCs w:val="22"/>
              </w:rPr>
            </w:pPr>
            <w:r>
              <w:rPr>
                <w:rFonts w:asciiTheme="minorHAnsi" w:hAnsiTheme="minorHAnsi" w:cstheme="minorHAnsi"/>
                <w:sz w:val="22"/>
                <w:szCs w:val="22"/>
              </w:rPr>
              <w:t>Bilag 4 Egenrapport Arbeidskriminalitet og sosial dumping</w:t>
            </w:r>
          </w:p>
          <w:p w14:paraId="71B35C28" w14:textId="77777777" w:rsidR="00F100B2" w:rsidRDefault="00F100B2" w:rsidP="007B7326">
            <w:pPr>
              <w:numPr>
                <w:ilvl w:val="0"/>
                <w:numId w:val="4"/>
              </w:numPr>
              <w:ind w:left="1095"/>
              <w:rPr>
                <w:rFonts w:asciiTheme="minorHAnsi" w:hAnsiTheme="minorHAnsi" w:cstheme="minorHAnsi"/>
                <w:sz w:val="22"/>
                <w:szCs w:val="22"/>
              </w:rPr>
            </w:pPr>
            <w:r w:rsidRPr="006E52EA">
              <w:rPr>
                <w:rFonts w:asciiTheme="minorHAnsi" w:hAnsiTheme="minorHAnsi" w:cstheme="minorHAnsi"/>
                <w:sz w:val="22"/>
                <w:szCs w:val="22"/>
              </w:rPr>
              <w:t xml:space="preserve">Bilag </w:t>
            </w:r>
            <w:r w:rsidR="00D2714A">
              <w:rPr>
                <w:rFonts w:asciiTheme="minorHAnsi" w:hAnsiTheme="minorHAnsi" w:cstheme="minorHAnsi"/>
                <w:sz w:val="22"/>
                <w:szCs w:val="22"/>
              </w:rPr>
              <w:t>5</w:t>
            </w:r>
            <w:r w:rsidRPr="006E52EA">
              <w:rPr>
                <w:rFonts w:asciiTheme="minorHAnsi" w:hAnsiTheme="minorHAnsi" w:cstheme="minorHAnsi"/>
                <w:sz w:val="22"/>
                <w:szCs w:val="22"/>
              </w:rPr>
              <w:tab/>
            </w:r>
            <w:r>
              <w:rPr>
                <w:rFonts w:asciiTheme="minorHAnsi" w:hAnsiTheme="minorHAnsi" w:cstheme="minorHAnsi"/>
                <w:sz w:val="22"/>
                <w:szCs w:val="22"/>
              </w:rPr>
              <w:t>Etiske krav til leverandør</w:t>
            </w:r>
          </w:p>
          <w:p w14:paraId="70BAA6B8" w14:textId="54B09140" w:rsidR="00721E27" w:rsidRPr="007B7326" w:rsidRDefault="00721E27" w:rsidP="007B7326">
            <w:pPr>
              <w:numPr>
                <w:ilvl w:val="0"/>
                <w:numId w:val="4"/>
              </w:numPr>
              <w:ind w:left="1095"/>
              <w:rPr>
                <w:rFonts w:asciiTheme="minorHAnsi" w:hAnsiTheme="minorHAnsi" w:cstheme="minorHAnsi"/>
                <w:sz w:val="22"/>
                <w:szCs w:val="22"/>
              </w:rPr>
            </w:pPr>
            <w:r>
              <w:rPr>
                <w:rFonts w:asciiTheme="minorHAnsi" w:hAnsiTheme="minorHAnsi" w:cstheme="minorHAnsi"/>
                <w:sz w:val="22"/>
                <w:szCs w:val="22"/>
              </w:rPr>
              <w:t xml:space="preserve">Bilag 6 </w:t>
            </w:r>
            <w:r w:rsidRPr="00721E27">
              <w:rPr>
                <w:rFonts w:asciiTheme="minorHAnsi" w:hAnsiTheme="minorHAnsi" w:cstheme="minorHAnsi"/>
                <w:sz w:val="22"/>
                <w:szCs w:val="22"/>
              </w:rPr>
              <w:t>Rengjøringsplan og ansvarsfordeling</w:t>
            </w:r>
          </w:p>
        </w:tc>
      </w:tr>
      <w:tr w:rsidR="00F100B2" w14:paraId="6C9B1ECE" w14:textId="77777777" w:rsidTr="00F100B2">
        <w:trPr>
          <w:trHeight w:val="333"/>
        </w:trPr>
        <w:tc>
          <w:tcPr>
            <w:tcW w:w="7905" w:type="dxa"/>
          </w:tcPr>
          <w:p w14:paraId="26BE4649" w14:textId="3AE2ECCB" w:rsidR="00F100B2" w:rsidRPr="006E52EA" w:rsidRDefault="00F100B2" w:rsidP="00F100B2">
            <w:pPr>
              <w:ind w:left="26"/>
              <w:rPr>
                <w:rFonts w:asciiTheme="minorHAnsi" w:hAnsiTheme="minorHAnsi" w:cstheme="minorHAnsi"/>
                <w:sz w:val="22"/>
                <w:szCs w:val="22"/>
              </w:rPr>
            </w:pPr>
            <w:r w:rsidRPr="006E52EA">
              <w:rPr>
                <w:rFonts w:asciiTheme="minorHAnsi" w:hAnsiTheme="minorHAnsi" w:cstheme="minorHAnsi"/>
                <w:sz w:val="22"/>
                <w:szCs w:val="22"/>
              </w:rPr>
              <w:t xml:space="preserve">Del </w:t>
            </w:r>
            <w:r>
              <w:rPr>
                <w:rFonts w:asciiTheme="minorHAnsi" w:hAnsiTheme="minorHAnsi" w:cstheme="minorHAnsi"/>
                <w:sz w:val="22"/>
                <w:szCs w:val="22"/>
              </w:rPr>
              <w:t>C</w:t>
            </w:r>
            <w:r w:rsidRPr="006E52EA">
              <w:rPr>
                <w:rFonts w:asciiTheme="minorHAnsi" w:hAnsiTheme="minorHAnsi" w:cstheme="minorHAnsi"/>
                <w:sz w:val="22"/>
                <w:szCs w:val="22"/>
              </w:rPr>
              <w:tab/>
            </w:r>
            <w:proofErr w:type="spellStart"/>
            <w:r w:rsidRPr="006E52EA">
              <w:rPr>
                <w:rFonts w:asciiTheme="minorHAnsi" w:hAnsiTheme="minorHAnsi" w:cstheme="minorHAnsi"/>
                <w:sz w:val="22"/>
                <w:szCs w:val="22"/>
              </w:rPr>
              <w:t>KONTRAKTSBESTEMMELSER</w:t>
            </w:r>
            <w:proofErr w:type="spellEnd"/>
            <w:r w:rsidRPr="006E52EA">
              <w:rPr>
                <w:rFonts w:asciiTheme="minorHAnsi" w:hAnsiTheme="minorHAnsi" w:cstheme="minorHAnsi"/>
                <w:sz w:val="22"/>
                <w:szCs w:val="22"/>
              </w:rPr>
              <w:t xml:space="preserve"> NS 84</w:t>
            </w:r>
            <w:r w:rsidR="007B7326">
              <w:rPr>
                <w:rFonts w:asciiTheme="minorHAnsi" w:hAnsiTheme="minorHAnsi" w:cstheme="minorHAnsi"/>
                <w:sz w:val="22"/>
                <w:szCs w:val="22"/>
              </w:rPr>
              <w:t>31:20</w:t>
            </w:r>
            <w:r w:rsidR="009B4CBF">
              <w:rPr>
                <w:rFonts w:asciiTheme="minorHAnsi" w:hAnsiTheme="minorHAnsi" w:cstheme="minorHAnsi"/>
                <w:sz w:val="22"/>
                <w:szCs w:val="22"/>
              </w:rPr>
              <w:t>2</w:t>
            </w:r>
            <w:r w:rsidR="007B7326">
              <w:rPr>
                <w:rFonts w:asciiTheme="minorHAnsi" w:hAnsiTheme="minorHAnsi" w:cstheme="minorHAnsi"/>
                <w:sz w:val="22"/>
                <w:szCs w:val="22"/>
              </w:rPr>
              <w:t>5</w:t>
            </w:r>
            <w:r w:rsidRPr="006E52EA">
              <w:rPr>
                <w:rFonts w:asciiTheme="minorHAnsi" w:hAnsiTheme="minorHAnsi" w:cstheme="minorHAnsi"/>
                <w:sz w:val="22"/>
                <w:szCs w:val="22"/>
              </w:rPr>
              <w:t xml:space="preserve"> (</w:t>
            </w:r>
            <w:r w:rsidR="001C5BB7">
              <w:rPr>
                <w:rFonts w:asciiTheme="minorHAnsi" w:hAnsiTheme="minorHAnsi" w:cstheme="minorHAnsi"/>
                <w:sz w:val="22"/>
                <w:szCs w:val="22"/>
              </w:rPr>
              <w:t xml:space="preserve">er ikke </w:t>
            </w:r>
            <w:r w:rsidRPr="006E52EA">
              <w:rPr>
                <w:rFonts w:asciiTheme="minorHAnsi" w:hAnsiTheme="minorHAnsi" w:cstheme="minorHAnsi"/>
                <w:sz w:val="22"/>
                <w:szCs w:val="22"/>
              </w:rPr>
              <w:t>vedlagt)</w:t>
            </w:r>
          </w:p>
        </w:tc>
      </w:tr>
      <w:tr w:rsidR="00F100B2" w14:paraId="2928AC78" w14:textId="77777777" w:rsidTr="00F100B2">
        <w:trPr>
          <w:trHeight w:val="362"/>
        </w:trPr>
        <w:tc>
          <w:tcPr>
            <w:tcW w:w="7905" w:type="dxa"/>
          </w:tcPr>
          <w:p w14:paraId="15F9BF32" w14:textId="77777777" w:rsidR="00F100B2" w:rsidRPr="006E52EA" w:rsidRDefault="00F100B2" w:rsidP="00F100B2">
            <w:pPr>
              <w:ind w:left="26"/>
              <w:rPr>
                <w:rFonts w:asciiTheme="minorHAnsi" w:hAnsiTheme="minorHAnsi" w:cstheme="minorHAnsi"/>
                <w:sz w:val="22"/>
                <w:szCs w:val="22"/>
              </w:rPr>
            </w:pPr>
            <w:r w:rsidRPr="006E52EA">
              <w:rPr>
                <w:rFonts w:asciiTheme="minorHAnsi" w:hAnsiTheme="minorHAnsi" w:cstheme="minorHAnsi"/>
                <w:sz w:val="22"/>
                <w:szCs w:val="22"/>
              </w:rPr>
              <w:t xml:space="preserve">Del </w:t>
            </w:r>
            <w:r>
              <w:rPr>
                <w:rFonts w:asciiTheme="minorHAnsi" w:hAnsiTheme="minorHAnsi" w:cstheme="minorHAnsi"/>
                <w:sz w:val="22"/>
                <w:szCs w:val="22"/>
              </w:rPr>
              <w:t>D</w:t>
            </w:r>
            <w:r w:rsidRPr="006E52EA">
              <w:rPr>
                <w:rFonts w:asciiTheme="minorHAnsi" w:hAnsiTheme="minorHAnsi" w:cstheme="minorHAnsi"/>
                <w:sz w:val="22"/>
                <w:szCs w:val="22"/>
              </w:rPr>
              <w:tab/>
              <w:t>KONKURRANSEGRUNNLAG (eget dokument, ikke vedlagt kontrakten)</w:t>
            </w:r>
          </w:p>
        </w:tc>
      </w:tr>
    </w:tbl>
    <w:p w14:paraId="3241DEDF" w14:textId="1C8408E6" w:rsidR="006E52EA" w:rsidRPr="006E52EA" w:rsidRDefault="006E52EA" w:rsidP="00B9293C">
      <w:pPr>
        <w:tabs>
          <w:tab w:val="left" w:pos="709"/>
        </w:tabs>
        <w:spacing w:before="120"/>
        <w:ind w:hanging="709"/>
        <w:rPr>
          <w:rFonts w:asciiTheme="minorHAnsi" w:hAnsiTheme="minorHAnsi" w:cstheme="minorHAnsi"/>
          <w:sz w:val="22"/>
          <w:szCs w:val="22"/>
        </w:rPr>
      </w:pPr>
      <w:r w:rsidRPr="006E52EA">
        <w:rPr>
          <w:rFonts w:asciiTheme="minorHAnsi" w:hAnsiTheme="minorHAnsi" w:cstheme="minorHAnsi"/>
          <w:sz w:val="22"/>
          <w:szCs w:val="22"/>
        </w:rPr>
        <w:tab/>
        <w:t>De dokumenter som utgjør kontrakten utfyller hverandre. Inneholder dokumentene bestemmelser som strider mot hverandre, skal de gjelde i den rekkefølge de er angitt ovenfor. For øvrig gjelder NS 84</w:t>
      </w:r>
      <w:r w:rsidR="007B7326">
        <w:rPr>
          <w:rFonts w:asciiTheme="minorHAnsi" w:hAnsiTheme="minorHAnsi" w:cstheme="minorHAnsi"/>
          <w:sz w:val="22"/>
          <w:szCs w:val="22"/>
        </w:rPr>
        <w:t>31:20</w:t>
      </w:r>
      <w:r w:rsidR="009B4CBF">
        <w:rPr>
          <w:rFonts w:asciiTheme="minorHAnsi" w:hAnsiTheme="minorHAnsi" w:cstheme="minorHAnsi"/>
          <w:sz w:val="22"/>
          <w:szCs w:val="22"/>
        </w:rPr>
        <w:t>2</w:t>
      </w:r>
      <w:r w:rsidR="007B7326">
        <w:rPr>
          <w:rFonts w:asciiTheme="minorHAnsi" w:hAnsiTheme="minorHAnsi" w:cstheme="minorHAnsi"/>
          <w:sz w:val="22"/>
          <w:szCs w:val="22"/>
        </w:rPr>
        <w:t>5</w:t>
      </w:r>
      <w:r w:rsidRPr="006E52EA">
        <w:rPr>
          <w:rFonts w:asciiTheme="minorHAnsi" w:hAnsiTheme="minorHAnsi" w:cstheme="minorHAnsi"/>
          <w:sz w:val="22"/>
          <w:szCs w:val="22"/>
        </w:rPr>
        <w:t xml:space="preserve"> pkt</w:t>
      </w:r>
      <w:r w:rsidR="00E14B58">
        <w:rPr>
          <w:rFonts w:asciiTheme="minorHAnsi" w:hAnsiTheme="minorHAnsi" w:cstheme="minorHAnsi"/>
          <w:sz w:val="22"/>
          <w:szCs w:val="22"/>
        </w:rPr>
        <w:t>.</w:t>
      </w:r>
      <w:r w:rsidRPr="006E52EA">
        <w:rPr>
          <w:rFonts w:asciiTheme="minorHAnsi" w:hAnsiTheme="minorHAnsi" w:cstheme="minorHAnsi"/>
          <w:sz w:val="22"/>
          <w:szCs w:val="22"/>
        </w:rPr>
        <w:t xml:space="preserve"> </w:t>
      </w:r>
      <w:r w:rsidR="007B7326">
        <w:rPr>
          <w:rFonts w:asciiTheme="minorHAnsi" w:hAnsiTheme="minorHAnsi" w:cstheme="minorHAnsi"/>
          <w:sz w:val="22"/>
          <w:szCs w:val="22"/>
        </w:rPr>
        <w:t>6</w:t>
      </w:r>
      <w:r w:rsidRPr="006E52EA">
        <w:rPr>
          <w:rFonts w:asciiTheme="minorHAnsi" w:hAnsiTheme="minorHAnsi" w:cstheme="minorHAnsi"/>
          <w:sz w:val="22"/>
          <w:szCs w:val="22"/>
        </w:rPr>
        <w:t>.</w:t>
      </w:r>
    </w:p>
    <w:p w14:paraId="240FE349" w14:textId="77777777" w:rsidR="006E52EA" w:rsidRPr="006E52EA" w:rsidRDefault="006E52EA" w:rsidP="006E52EA">
      <w:pPr>
        <w:ind w:hanging="1410"/>
        <w:rPr>
          <w:rFonts w:asciiTheme="minorHAnsi" w:hAnsiTheme="minorHAnsi" w:cstheme="minorHAnsi"/>
          <w:sz w:val="22"/>
          <w:szCs w:val="22"/>
        </w:rPr>
      </w:pPr>
    </w:p>
    <w:p w14:paraId="108F2BEF" w14:textId="57952344" w:rsidR="006E52EA" w:rsidRDefault="006E52EA" w:rsidP="00B9293C">
      <w:pPr>
        <w:pStyle w:val="Overskrift1"/>
        <w:spacing w:afterLines="50" w:after="120"/>
        <w:rPr>
          <w:rFonts w:asciiTheme="minorHAnsi" w:hAnsiTheme="minorHAnsi" w:cstheme="minorHAnsi"/>
          <w:sz w:val="22"/>
          <w:szCs w:val="22"/>
        </w:rPr>
      </w:pPr>
      <w:r w:rsidRPr="006E52EA">
        <w:rPr>
          <w:rFonts w:asciiTheme="minorHAnsi" w:hAnsiTheme="minorHAnsi" w:cstheme="minorHAnsi"/>
          <w:sz w:val="22"/>
          <w:szCs w:val="22"/>
        </w:rPr>
        <w:tab/>
        <w:t>kontraktssum</w:t>
      </w:r>
      <w:r w:rsidR="001C5BB7">
        <w:rPr>
          <w:rFonts w:asciiTheme="minorHAnsi" w:hAnsiTheme="minorHAnsi" w:cstheme="minorHAnsi"/>
          <w:sz w:val="22"/>
          <w:szCs w:val="22"/>
        </w:rPr>
        <w:t xml:space="preserve">, </w:t>
      </w:r>
      <w:r w:rsidR="00436E4A">
        <w:rPr>
          <w:rFonts w:asciiTheme="minorHAnsi" w:hAnsiTheme="minorHAnsi" w:cstheme="minorHAnsi"/>
          <w:sz w:val="22"/>
          <w:szCs w:val="22"/>
        </w:rPr>
        <w:t xml:space="preserve">pr </w:t>
      </w:r>
      <w:proofErr w:type="spellStart"/>
      <w:r w:rsidR="00436E4A">
        <w:rPr>
          <w:rFonts w:asciiTheme="minorHAnsi" w:hAnsiTheme="minorHAnsi" w:cstheme="minorHAnsi"/>
          <w:sz w:val="22"/>
          <w:szCs w:val="22"/>
        </w:rPr>
        <w:t>mnd</w:t>
      </w:r>
      <w:proofErr w:type="spellEnd"/>
    </w:p>
    <w:p w14:paraId="5D2578C1" w14:textId="68A247A6" w:rsidR="000B2A46" w:rsidRPr="003D5773" w:rsidRDefault="000B2A46" w:rsidP="000B2A46">
      <w:pPr>
        <w:rPr>
          <w:rFonts w:asciiTheme="minorHAnsi" w:hAnsiTheme="minorHAnsi" w:cstheme="minorHAnsi"/>
          <w:sz w:val="22"/>
          <w:szCs w:val="22"/>
        </w:rPr>
      </w:pPr>
      <w:r w:rsidRPr="003D5773">
        <w:rPr>
          <w:rFonts w:asciiTheme="minorHAnsi" w:hAnsiTheme="minorHAnsi" w:cstheme="minorHAnsi"/>
          <w:sz w:val="22"/>
          <w:szCs w:val="22"/>
        </w:rPr>
        <w:t xml:space="preserve">Alle priser for Tjenesten fremgår av </w:t>
      </w:r>
      <w:r w:rsidRPr="009C1A3F">
        <w:rPr>
          <w:rFonts w:asciiTheme="minorHAnsi" w:hAnsiTheme="minorHAnsi" w:cstheme="minorHAnsi"/>
          <w:sz w:val="22"/>
          <w:szCs w:val="22"/>
        </w:rPr>
        <w:t xml:space="preserve">Bilag </w:t>
      </w:r>
      <w:r w:rsidR="00B51C5C" w:rsidRPr="009C1A3F">
        <w:rPr>
          <w:rFonts w:asciiTheme="minorHAnsi" w:hAnsiTheme="minorHAnsi" w:cstheme="minorHAnsi"/>
          <w:sz w:val="22"/>
          <w:szCs w:val="22"/>
        </w:rPr>
        <w:t>3</w:t>
      </w:r>
      <w:r w:rsidRPr="009C1A3F">
        <w:rPr>
          <w:rFonts w:asciiTheme="minorHAnsi" w:hAnsiTheme="minorHAnsi" w:cstheme="minorHAnsi"/>
          <w:sz w:val="22"/>
          <w:szCs w:val="22"/>
        </w:rPr>
        <w:t xml:space="preserve"> Utfylt prisskjema. </w:t>
      </w:r>
      <w:r w:rsidRPr="003D5773">
        <w:rPr>
          <w:rFonts w:asciiTheme="minorHAnsi" w:hAnsiTheme="minorHAnsi" w:cstheme="minorHAnsi"/>
          <w:sz w:val="22"/>
          <w:szCs w:val="22"/>
        </w:rPr>
        <w:t xml:space="preserve">Er ikke annet angitt, er prisene oppgitt i NOK og ekskl. mva. Timepriser skal dekke alle Leverandørens kostnader ved utførelsen av Tjenesten, inkludert fortjeneste. </w:t>
      </w:r>
    </w:p>
    <w:p w14:paraId="3F48529B" w14:textId="77777777" w:rsidR="000B2A46" w:rsidRPr="003D5773" w:rsidRDefault="000B2A46" w:rsidP="000B2A46">
      <w:pPr>
        <w:rPr>
          <w:rFonts w:asciiTheme="minorHAnsi" w:hAnsiTheme="minorHAnsi" w:cstheme="minorHAnsi"/>
          <w:sz w:val="22"/>
          <w:szCs w:val="22"/>
        </w:rPr>
      </w:pPr>
    </w:p>
    <w:p w14:paraId="00518ECF" w14:textId="1AFA4A3D" w:rsidR="000B2A46" w:rsidRPr="003D5773" w:rsidRDefault="000B2A46" w:rsidP="000B2A46">
      <w:pPr>
        <w:rPr>
          <w:rFonts w:asciiTheme="minorHAnsi" w:hAnsiTheme="minorHAnsi" w:cstheme="minorHAnsi"/>
          <w:sz w:val="22"/>
          <w:szCs w:val="22"/>
        </w:rPr>
      </w:pPr>
      <w:r w:rsidRPr="003D5773">
        <w:rPr>
          <w:rFonts w:asciiTheme="minorHAnsi" w:hAnsiTheme="minorHAnsi" w:cstheme="minorHAnsi"/>
          <w:sz w:val="22"/>
          <w:szCs w:val="22"/>
        </w:rPr>
        <w:t xml:space="preserve">Alle priser er oppgitt netto i norske kroner, eksklusive merverdiavgift og inklusive alle øvrige kostnader, skatter, avgifter, toll og eventuelle gebyrer, reisekostnader, herunder reisetid/lunsj/pauser, og andre former for tillegg i prisen aksepteres ikke. Unntatt er </w:t>
      </w:r>
      <w:r w:rsidRPr="003D5773">
        <w:rPr>
          <w:rFonts w:asciiTheme="minorHAnsi" w:hAnsiTheme="minorHAnsi" w:cstheme="minorHAnsi"/>
          <w:sz w:val="22"/>
          <w:szCs w:val="22"/>
        </w:rPr>
        <w:lastRenderedPageBreak/>
        <w:t>offentlige avgiftsendringer som direkte påvirker prissettingen, da det gis anledning til å endre prisene tilsvarende. Andre kostnader enn de som er nevnt over, kan dekkes dersom de er godkjent av Kunden på forhånd.</w:t>
      </w:r>
    </w:p>
    <w:p w14:paraId="71874EDE" w14:textId="77777777" w:rsidR="006154F3" w:rsidRDefault="006154F3" w:rsidP="006154F3"/>
    <w:p w14:paraId="68E9983D" w14:textId="77777777" w:rsidR="009A73B2" w:rsidRDefault="009A73B2" w:rsidP="006154F3"/>
    <w:p w14:paraId="73A900CC" w14:textId="77777777" w:rsidR="009A73B2" w:rsidRDefault="009A73B2" w:rsidP="006154F3"/>
    <w:p w14:paraId="043050EC" w14:textId="77777777" w:rsidR="009A73B2" w:rsidRDefault="009A73B2" w:rsidP="006154F3"/>
    <w:p w14:paraId="4380013F" w14:textId="77777777" w:rsidR="009A73B2" w:rsidRDefault="009A73B2" w:rsidP="006154F3"/>
    <w:p w14:paraId="1751958B" w14:textId="77777777" w:rsidR="00185201" w:rsidRPr="006E52EA" w:rsidRDefault="00185201" w:rsidP="00185201">
      <w:pPr>
        <w:tabs>
          <w:tab w:val="left" w:pos="709"/>
        </w:tabs>
        <w:rPr>
          <w:rFonts w:asciiTheme="minorHAnsi" w:hAnsiTheme="minorHAnsi" w:cstheme="minorHAnsi"/>
          <w:sz w:val="22"/>
          <w:szCs w:val="22"/>
        </w:rPr>
      </w:pPr>
      <w:r w:rsidRPr="006E52EA">
        <w:rPr>
          <w:rFonts w:asciiTheme="minorHAnsi" w:hAnsiTheme="minorHAnsi" w:cstheme="minorHAnsi"/>
          <w:sz w:val="22"/>
          <w:szCs w:val="22"/>
        </w:rPr>
        <w:t>Kontrakt</w:t>
      </w:r>
      <w:r>
        <w:rPr>
          <w:rFonts w:asciiTheme="minorHAnsi" w:hAnsiTheme="minorHAnsi" w:cstheme="minorHAnsi"/>
          <w:sz w:val="22"/>
          <w:szCs w:val="22"/>
        </w:rPr>
        <w:t>s</w:t>
      </w:r>
      <w:r w:rsidRPr="006E52EA">
        <w:rPr>
          <w:rFonts w:asciiTheme="minorHAnsi" w:hAnsiTheme="minorHAnsi" w:cstheme="minorHAnsi"/>
          <w:sz w:val="22"/>
          <w:szCs w:val="22"/>
        </w:rPr>
        <w:t>arbeidet skal leveres for:</w:t>
      </w:r>
    </w:p>
    <w:tbl>
      <w:tblPr>
        <w:tblW w:w="0" w:type="auto"/>
        <w:tblInd w:w="817" w:type="dxa"/>
        <w:tblLayout w:type="fixed"/>
        <w:tblLook w:val="0000" w:firstRow="0" w:lastRow="0" w:firstColumn="0" w:lastColumn="0" w:noHBand="0" w:noVBand="0"/>
      </w:tblPr>
      <w:tblGrid>
        <w:gridCol w:w="4536"/>
        <w:gridCol w:w="972"/>
        <w:gridCol w:w="2551"/>
      </w:tblGrid>
      <w:tr w:rsidR="00185201" w:rsidRPr="006E52EA" w14:paraId="3436DE4A" w14:textId="77777777" w:rsidTr="002F7B54">
        <w:tc>
          <w:tcPr>
            <w:tcW w:w="4536" w:type="dxa"/>
          </w:tcPr>
          <w:p w14:paraId="2FE2B9E8" w14:textId="77777777" w:rsidR="00185201" w:rsidRPr="006E52EA" w:rsidRDefault="00185201" w:rsidP="002F7B54">
            <w:pPr>
              <w:tabs>
                <w:tab w:val="left" w:pos="709"/>
              </w:tabs>
              <w:spacing w:before="120" w:line="360" w:lineRule="auto"/>
              <w:ind w:left="57"/>
              <w:rPr>
                <w:rFonts w:asciiTheme="minorHAnsi" w:hAnsiTheme="minorHAnsi" w:cstheme="minorHAnsi"/>
                <w:sz w:val="22"/>
                <w:szCs w:val="22"/>
              </w:rPr>
            </w:pPr>
            <w:r w:rsidRPr="006E52EA">
              <w:rPr>
                <w:rFonts w:asciiTheme="minorHAnsi" w:hAnsiTheme="minorHAnsi" w:cstheme="minorHAnsi"/>
                <w:sz w:val="22"/>
                <w:szCs w:val="22"/>
              </w:rPr>
              <w:t>Tilbudssum</w:t>
            </w:r>
            <w:r>
              <w:rPr>
                <w:rFonts w:asciiTheme="minorHAnsi" w:hAnsiTheme="minorHAnsi" w:cstheme="minorHAnsi"/>
                <w:sz w:val="22"/>
                <w:szCs w:val="22"/>
              </w:rPr>
              <w:t xml:space="preserve"> ekskl. </w:t>
            </w:r>
            <w:proofErr w:type="spellStart"/>
            <w:r>
              <w:rPr>
                <w:rFonts w:asciiTheme="minorHAnsi" w:hAnsiTheme="minorHAnsi" w:cstheme="minorHAnsi"/>
                <w:sz w:val="22"/>
                <w:szCs w:val="22"/>
              </w:rPr>
              <w:t>mva</w:t>
            </w:r>
            <w:proofErr w:type="spellEnd"/>
            <w:r>
              <w:rPr>
                <w:rFonts w:asciiTheme="minorHAnsi" w:hAnsiTheme="minorHAnsi" w:cstheme="minorHAnsi"/>
                <w:sz w:val="22"/>
                <w:szCs w:val="22"/>
              </w:rPr>
              <w:t xml:space="preserve"> (iht. prisskjema)</w:t>
            </w:r>
          </w:p>
        </w:tc>
        <w:tc>
          <w:tcPr>
            <w:tcW w:w="972" w:type="dxa"/>
          </w:tcPr>
          <w:p w14:paraId="2802CCE7" w14:textId="77777777" w:rsidR="00185201" w:rsidRPr="006E52EA" w:rsidRDefault="00185201" w:rsidP="002F7B54">
            <w:pPr>
              <w:tabs>
                <w:tab w:val="left" w:pos="709"/>
              </w:tabs>
              <w:spacing w:line="360" w:lineRule="auto"/>
              <w:ind w:left="57"/>
              <w:jc w:val="both"/>
              <w:rPr>
                <w:rFonts w:asciiTheme="minorHAnsi" w:hAnsiTheme="minorHAnsi" w:cstheme="minorHAnsi"/>
                <w:sz w:val="22"/>
                <w:szCs w:val="22"/>
              </w:rPr>
            </w:pPr>
            <w:r w:rsidRPr="006E52EA">
              <w:rPr>
                <w:rFonts w:asciiTheme="minorHAnsi" w:hAnsiTheme="minorHAnsi" w:cstheme="minorHAnsi"/>
                <w:sz w:val="22"/>
                <w:szCs w:val="22"/>
              </w:rPr>
              <w:t>kr</w:t>
            </w:r>
          </w:p>
        </w:tc>
        <w:tc>
          <w:tcPr>
            <w:tcW w:w="2551" w:type="dxa"/>
          </w:tcPr>
          <w:p w14:paraId="0E7B88AC" w14:textId="5F7ED516" w:rsidR="00185201" w:rsidRPr="006E52EA" w:rsidRDefault="00EC16A1" w:rsidP="009A73B2">
            <w:pPr>
              <w:tabs>
                <w:tab w:val="left" w:pos="709"/>
              </w:tabs>
              <w:spacing w:line="360" w:lineRule="auto"/>
              <w:ind w:left="57"/>
              <w:jc w:val="center"/>
              <w:rPr>
                <w:rFonts w:asciiTheme="minorHAnsi" w:hAnsiTheme="minorHAnsi" w:cstheme="minorHAnsi"/>
                <w:sz w:val="22"/>
                <w:szCs w:val="22"/>
              </w:rPr>
            </w:pPr>
            <w:r>
              <w:rPr>
                <w:rFonts w:asciiTheme="minorHAnsi" w:hAnsiTheme="minorHAnsi" w:cstheme="minorHAnsi"/>
                <w:sz w:val="22"/>
                <w:szCs w:val="22"/>
              </w:rPr>
              <w:t>Se prisskjema</w:t>
            </w:r>
          </w:p>
        </w:tc>
      </w:tr>
      <w:tr w:rsidR="00185201" w:rsidRPr="006E52EA" w14:paraId="5B038974" w14:textId="77777777" w:rsidTr="002F7B54">
        <w:tc>
          <w:tcPr>
            <w:tcW w:w="4536" w:type="dxa"/>
          </w:tcPr>
          <w:p w14:paraId="37FA9260" w14:textId="77777777" w:rsidR="00185201" w:rsidRPr="006E52EA" w:rsidRDefault="00185201" w:rsidP="002F7B54">
            <w:pPr>
              <w:tabs>
                <w:tab w:val="left" w:pos="709"/>
              </w:tabs>
              <w:spacing w:line="360" w:lineRule="auto"/>
              <w:ind w:left="57"/>
              <w:rPr>
                <w:rFonts w:asciiTheme="minorHAnsi" w:hAnsiTheme="minorHAnsi" w:cstheme="minorHAnsi"/>
                <w:sz w:val="22"/>
                <w:szCs w:val="22"/>
              </w:rPr>
            </w:pPr>
            <w:r w:rsidRPr="006E52EA">
              <w:rPr>
                <w:rFonts w:asciiTheme="minorHAnsi" w:hAnsiTheme="minorHAnsi" w:cstheme="minorHAnsi"/>
                <w:sz w:val="22"/>
                <w:szCs w:val="22"/>
              </w:rPr>
              <w:t>Sum eksklusive merverdiavgift</w:t>
            </w:r>
          </w:p>
        </w:tc>
        <w:tc>
          <w:tcPr>
            <w:tcW w:w="972" w:type="dxa"/>
            <w:tcBorders>
              <w:top w:val="single" w:sz="4" w:space="0" w:color="auto"/>
            </w:tcBorders>
          </w:tcPr>
          <w:p w14:paraId="22CE5062" w14:textId="77777777" w:rsidR="00185201" w:rsidRPr="006E52EA" w:rsidRDefault="00185201" w:rsidP="002F7B54">
            <w:pPr>
              <w:tabs>
                <w:tab w:val="left" w:pos="709"/>
              </w:tabs>
              <w:spacing w:line="360" w:lineRule="auto"/>
              <w:ind w:left="57"/>
              <w:rPr>
                <w:rFonts w:asciiTheme="minorHAnsi" w:hAnsiTheme="minorHAnsi" w:cstheme="minorHAnsi"/>
                <w:sz w:val="22"/>
                <w:szCs w:val="22"/>
              </w:rPr>
            </w:pPr>
            <w:r w:rsidRPr="006E52EA">
              <w:rPr>
                <w:rFonts w:asciiTheme="minorHAnsi" w:hAnsiTheme="minorHAnsi" w:cstheme="minorHAnsi"/>
                <w:sz w:val="22"/>
                <w:szCs w:val="22"/>
              </w:rPr>
              <w:t>kr</w:t>
            </w:r>
          </w:p>
        </w:tc>
        <w:tc>
          <w:tcPr>
            <w:tcW w:w="2551" w:type="dxa"/>
            <w:tcBorders>
              <w:top w:val="single" w:sz="4" w:space="0" w:color="auto"/>
            </w:tcBorders>
          </w:tcPr>
          <w:p w14:paraId="5FEE7B78" w14:textId="77777777" w:rsidR="00185201" w:rsidRPr="006E52EA" w:rsidRDefault="00185201" w:rsidP="002F7B54">
            <w:pPr>
              <w:tabs>
                <w:tab w:val="left" w:pos="709"/>
              </w:tabs>
              <w:spacing w:line="360" w:lineRule="auto"/>
              <w:ind w:left="57"/>
              <w:jc w:val="right"/>
              <w:rPr>
                <w:rFonts w:asciiTheme="minorHAnsi" w:hAnsiTheme="minorHAnsi" w:cstheme="minorHAnsi"/>
                <w:sz w:val="22"/>
                <w:szCs w:val="22"/>
              </w:rPr>
            </w:pPr>
          </w:p>
        </w:tc>
      </w:tr>
      <w:tr w:rsidR="00185201" w:rsidRPr="006E52EA" w14:paraId="41F4740B" w14:textId="77777777" w:rsidTr="002F7B54">
        <w:tc>
          <w:tcPr>
            <w:tcW w:w="4536" w:type="dxa"/>
          </w:tcPr>
          <w:p w14:paraId="31BCFF55" w14:textId="77777777" w:rsidR="00185201" w:rsidRPr="006E52EA" w:rsidRDefault="00185201" w:rsidP="002F7B54">
            <w:pPr>
              <w:tabs>
                <w:tab w:val="left" w:pos="709"/>
              </w:tabs>
              <w:spacing w:line="360" w:lineRule="auto"/>
              <w:ind w:left="57"/>
              <w:rPr>
                <w:rFonts w:asciiTheme="minorHAnsi" w:hAnsiTheme="minorHAnsi" w:cstheme="minorHAnsi"/>
                <w:sz w:val="22"/>
                <w:szCs w:val="22"/>
              </w:rPr>
            </w:pPr>
            <w:r w:rsidRPr="006E52EA">
              <w:rPr>
                <w:rFonts w:asciiTheme="minorHAnsi" w:hAnsiTheme="minorHAnsi" w:cstheme="minorHAnsi"/>
                <w:sz w:val="22"/>
                <w:szCs w:val="22"/>
              </w:rPr>
              <w:t>Mva</w:t>
            </w:r>
            <w:r>
              <w:rPr>
                <w:rFonts w:asciiTheme="minorHAnsi" w:hAnsiTheme="minorHAnsi" w:cstheme="minorHAnsi"/>
                <w:sz w:val="22"/>
                <w:szCs w:val="22"/>
              </w:rPr>
              <w:t>.</w:t>
            </w:r>
            <w:r w:rsidRPr="006E52EA">
              <w:rPr>
                <w:rFonts w:asciiTheme="minorHAnsi" w:hAnsiTheme="minorHAnsi" w:cstheme="minorHAnsi"/>
                <w:sz w:val="22"/>
                <w:szCs w:val="22"/>
              </w:rPr>
              <w:t xml:space="preserve"> </w:t>
            </w:r>
            <w:r>
              <w:rPr>
                <w:rFonts w:asciiTheme="minorHAnsi" w:hAnsiTheme="minorHAnsi" w:cstheme="minorHAnsi"/>
                <w:sz w:val="22"/>
                <w:szCs w:val="22"/>
              </w:rPr>
              <w:t>(</w:t>
            </w:r>
            <w:r w:rsidRPr="006E52EA">
              <w:rPr>
                <w:rFonts w:asciiTheme="minorHAnsi" w:hAnsiTheme="minorHAnsi" w:cstheme="minorHAnsi"/>
                <w:sz w:val="22"/>
                <w:szCs w:val="22"/>
              </w:rPr>
              <w:t>25 %</w:t>
            </w:r>
            <w:r>
              <w:rPr>
                <w:rFonts w:asciiTheme="minorHAnsi" w:hAnsiTheme="minorHAnsi" w:cstheme="minorHAnsi"/>
                <w:sz w:val="22"/>
                <w:szCs w:val="22"/>
              </w:rPr>
              <w:t>)</w:t>
            </w:r>
          </w:p>
        </w:tc>
        <w:tc>
          <w:tcPr>
            <w:tcW w:w="972" w:type="dxa"/>
          </w:tcPr>
          <w:p w14:paraId="3A9C31B4" w14:textId="77777777" w:rsidR="00185201" w:rsidRPr="006E52EA" w:rsidRDefault="00185201" w:rsidP="002F7B54">
            <w:pPr>
              <w:tabs>
                <w:tab w:val="left" w:pos="709"/>
              </w:tabs>
              <w:spacing w:line="360" w:lineRule="auto"/>
              <w:ind w:left="57"/>
              <w:rPr>
                <w:rFonts w:asciiTheme="minorHAnsi" w:hAnsiTheme="minorHAnsi" w:cstheme="minorHAnsi"/>
                <w:sz w:val="22"/>
                <w:szCs w:val="22"/>
              </w:rPr>
            </w:pPr>
            <w:r w:rsidRPr="006E52EA">
              <w:rPr>
                <w:rFonts w:asciiTheme="minorHAnsi" w:hAnsiTheme="minorHAnsi" w:cstheme="minorHAnsi"/>
                <w:sz w:val="22"/>
                <w:szCs w:val="22"/>
              </w:rPr>
              <w:t>kr</w:t>
            </w:r>
          </w:p>
        </w:tc>
        <w:tc>
          <w:tcPr>
            <w:tcW w:w="2551" w:type="dxa"/>
          </w:tcPr>
          <w:p w14:paraId="152B875B" w14:textId="77777777" w:rsidR="00185201" w:rsidRPr="006E52EA" w:rsidRDefault="00185201" w:rsidP="002F7B54">
            <w:pPr>
              <w:tabs>
                <w:tab w:val="left" w:pos="709"/>
              </w:tabs>
              <w:spacing w:line="360" w:lineRule="auto"/>
              <w:ind w:left="57"/>
              <w:jc w:val="right"/>
              <w:rPr>
                <w:rFonts w:asciiTheme="minorHAnsi" w:hAnsiTheme="minorHAnsi" w:cstheme="minorHAnsi"/>
                <w:sz w:val="22"/>
                <w:szCs w:val="22"/>
              </w:rPr>
            </w:pPr>
          </w:p>
        </w:tc>
      </w:tr>
      <w:tr w:rsidR="00185201" w:rsidRPr="006E52EA" w14:paraId="7EE5DAAF" w14:textId="77777777" w:rsidTr="002F7B54">
        <w:tc>
          <w:tcPr>
            <w:tcW w:w="4536" w:type="dxa"/>
          </w:tcPr>
          <w:p w14:paraId="5A14967F" w14:textId="77777777" w:rsidR="00185201" w:rsidRPr="006E52EA" w:rsidRDefault="00185201" w:rsidP="002F7B54">
            <w:pPr>
              <w:tabs>
                <w:tab w:val="left" w:pos="709"/>
              </w:tabs>
              <w:spacing w:line="360" w:lineRule="auto"/>
              <w:ind w:left="57"/>
              <w:rPr>
                <w:rFonts w:asciiTheme="minorHAnsi" w:hAnsiTheme="minorHAnsi" w:cstheme="minorHAnsi"/>
                <w:b/>
                <w:sz w:val="22"/>
                <w:szCs w:val="22"/>
              </w:rPr>
            </w:pPr>
            <w:r>
              <w:rPr>
                <w:rFonts w:asciiTheme="minorHAnsi" w:hAnsiTheme="minorHAnsi" w:cstheme="minorHAnsi"/>
                <w:b/>
                <w:sz w:val="22"/>
                <w:szCs w:val="22"/>
              </w:rPr>
              <w:t>K</w:t>
            </w:r>
            <w:r w:rsidRPr="006E52EA">
              <w:rPr>
                <w:rFonts w:asciiTheme="minorHAnsi" w:hAnsiTheme="minorHAnsi" w:cstheme="minorHAnsi"/>
                <w:b/>
                <w:sz w:val="22"/>
                <w:szCs w:val="22"/>
              </w:rPr>
              <w:t>ontraktssum</w:t>
            </w:r>
            <w:r>
              <w:rPr>
                <w:rFonts w:asciiTheme="minorHAnsi" w:hAnsiTheme="minorHAnsi" w:cstheme="minorHAnsi"/>
                <w:b/>
                <w:sz w:val="22"/>
                <w:szCs w:val="22"/>
              </w:rPr>
              <w:t xml:space="preserve"> pr </w:t>
            </w:r>
            <w:proofErr w:type="spellStart"/>
            <w:r>
              <w:rPr>
                <w:rFonts w:asciiTheme="minorHAnsi" w:hAnsiTheme="minorHAnsi" w:cstheme="minorHAnsi"/>
                <w:b/>
                <w:sz w:val="22"/>
                <w:szCs w:val="22"/>
              </w:rPr>
              <w:t>mnd</w:t>
            </w:r>
            <w:proofErr w:type="spellEnd"/>
            <w:r>
              <w:rPr>
                <w:rFonts w:asciiTheme="minorHAnsi" w:hAnsiTheme="minorHAnsi" w:cstheme="minorHAnsi"/>
                <w:b/>
                <w:sz w:val="22"/>
                <w:szCs w:val="22"/>
              </w:rPr>
              <w:t xml:space="preserve"> inkl. mva.</w:t>
            </w:r>
          </w:p>
        </w:tc>
        <w:tc>
          <w:tcPr>
            <w:tcW w:w="972" w:type="dxa"/>
            <w:tcBorders>
              <w:top w:val="single" w:sz="4" w:space="0" w:color="auto"/>
              <w:bottom w:val="double" w:sz="4" w:space="0" w:color="auto"/>
            </w:tcBorders>
          </w:tcPr>
          <w:p w14:paraId="62DE716F" w14:textId="77777777" w:rsidR="00185201" w:rsidRPr="006E52EA" w:rsidRDefault="00185201" w:rsidP="002F7B54">
            <w:pPr>
              <w:pStyle w:val="Topptekst"/>
              <w:tabs>
                <w:tab w:val="left" w:pos="709"/>
              </w:tabs>
              <w:spacing w:line="360" w:lineRule="auto"/>
              <w:ind w:left="57"/>
              <w:rPr>
                <w:rFonts w:asciiTheme="minorHAnsi" w:hAnsiTheme="minorHAnsi" w:cstheme="minorHAnsi"/>
                <w:b/>
                <w:sz w:val="22"/>
                <w:szCs w:val="22"/>
              </w:rPr>
            </w:pPr>
            <w:r w:rsidRPr="006E52EA">
              <w:rPr>
                <w:rFonts w:asciiTheme="minorHAnsi" w:hAnsiTheme="minorHAnsi" w:cstheme="minorHAnsi"/>
                <w:b/>
                <w:sz w:val="22"/>
                <w:szCs w:val="22"/>
              </w:rPr>
              <w:t>kr</w:t>
            </w:r>
          </w:p>
        </w:tc>
        <w:tc>
          <w:tcPr>
            <w:tcW w:w="2551" w:type="dxa"/>
            <w:tcBorders>
              <w:top w:val="single" w:sz="4" w:space="0" w:color="auto"/>
              <w:bottom w:val="double" w:sz="4" w:space="0" w:color="auto"/>
            </w:tcBorders>
          </w:tcPr>
          <w:p w14:paraId="0AB28D5D" w14:textId="77777777" w:rsidR="00185201" w:rsidRPr="006E52EA" w:rsidRDefault="00185201" w:rsidP="002F7B54">
            <w:pPr>
              <w:tabs>
                <w:tab w:val="left" w:pos="709"/>
              </w:tabs>
              <w:spacing w:line="360" w:lineRule="auto"/>
              <w:ind w:left="57"/>
              <w:jc w:val="right"/>
              <w:rPr>
                <w:rFonts w:asciiTheme="minorHAnsi" w:hAnsiTheme="minorHAnsi" w:cstheme="minorHAnsi"/>
                <w:b/>
                <w:sz w:val="22"/>
                <w:szCs w:val="22"/>
              </w:rPr>
            </w:pPr>
          </w:p>
        </w:tc>
      </w:tr>
    </w:tbl>
    <w:p w14:paraId="53036ABA" w14:textId="77777777" w:rsidR="00185201" w:rsidRDefault="00185201" w:rsidP="00185201">
      <w:pPr>
        <w:ind w:left="0"/>
        <w:rPr>
          <w:rFonts w:asciiTheme="minorHAnsi" w:hAnsiTheme="minorHAnsi" w:cstheme="minorHAnsi"/>
          <w:sz w:val="22"/>
          <w:szCs w:val="22"/>
        </w:rPr>
      </w:pPr>
    </w:p>
    <w:p w14:paraId="5CC3BD2C" w14:textId="3416D075" w:rsidR="00185201" w:rsidRDefault="00185201" w:rsidP="00185201">
      <w:pPr>
        <w:ind w:left="0"/>
        <w:rPr>
          <w:rFonts w:asciiTheme="minorHAnsi" w:hAnsiTheme="minorHAnsi" w:cstheme="minorHAnsi"/>
          <w:sz w:val="22"/>
          <w:szCs w:val="22"/>
        </w:rPr>
      </w:pPr>
      <w:r w:rsidRPr="002B33A1">
        <w:rPr>
          <w:rFonts w:asciiTheme="minorHAnsi" w:hAnsiTheme="minorHAnsi" w:cstheme="minorHAnsi"/>
          <w:b/>
          <w:sz w:val="22"/>
          <w:szCs w:val="22"/>
        </w:rPr>
        <w:tab/>
      </w:r>
    </w:p>
    <w:p w14:paraId="49067209" w14:textId="77777777" w:rsidR="00185201" w:rsidRPr="006154F3" w:rsidRDefault="00185201" w:rsidP="006154F3"/>
    <w:p w14:paraId="1C0A586A" w14:textId="77777777" w:rsidR="002D1C0D" w:rsidRPr="00851B1C" w:rsidRDefault="002D1C0D" w:rsidP="002D1C0D">
      <w:pPr>
        <w:pStyle w:val="Overskrift2"/>
        <w:spacing w:after="120"/>
        <w:rPr>
          <w:rFonts w:asciiTheme="minorHAnsi" w:eastAsia="MingLiU" w:hAnsiTheme="minorHAnsi" w:cstheme="minorHAnsi"/>
          <w:sz w:val="22"/>
          <w:szCs w:val="22"/>
          <w:lang w:eastAsia="en-US"/>
        </w:rPr>
      </w:pPr>
      <w:bookmarkStart w:id="1" w:name="_Toc92369094"/>
      <w:bookmarkStart w:id="2" w:name="_Toc93266260"/>
      <w:r w:rsidRPr="00851B1C">
        <w:rPr>
          <w:rFonts w:asciiTheme="minorHAnsi" w:eastAsia="MingLiU" w:hAnsiTheme="minorHAnsi" w:cstheme="minorHAnsi"/>
          <w:sz w:val="22"/>
          <w:szCs w:val="22"/>
          <w:lang w:eastAsia="en-US"/>
        </w:rPr>
        <w:t>Avtaleperiode, forlengelse og oppsigelse</w:t>
      </w:r>
      <w:bookmarkEnd w:id="1"/>
      <w:bookmarkEnd w:id="2"/>
    </w:p>
    <w:p w14:paraId="53EE9720" w14:textId="0E4CF4C9" w:rsidR="002D1C0D" w:rsidRPr="00342569" w:rsidRDefault="002D1C0D" w:rsidP="003D5773">
      <w:pPr>
        <w:widowControl/>
        <w:spacing w:after="160" w:line="259" w:lineRule="auto"/>
        <w:ind w:left="703" w:firstLine="5"/>
        <w:rPr>
          <w:rFonts w:asciiTheme="minorHAnsi" w:eastAsia="Calibri" w:hAnsiTheme="minorHAnsi" w:cstheme="minorHAnsi"/>
          <w:sz w:val="22"/>
          <w:szCs w:val="22"/>
          <w:lang w:eastAsia="en-US"/>
        </w:rPr>
      </w:pPr>
      <w:r w:rsidRPr="00342569">
        <w:rPr>
          <w:rFonts w:asciiTheme="minorHAnsi" w:eastAsia="Calibri" w:hAnsiTheme="minorHAnsi" w:cstheme="minorHAnsi"/>
          <w:sz w:val="22"/>
          <w:szCs w:val="22"/>
          <w:lang w:eastAsia="en-US"/>
        </w:rPr>
        <w:t>Avtalen trer i kraft ved signering og avtaleperioden er angitt på Avtalens forside ("</w:t>
      </w:r>
      <w:r w:rsidRPr="00342569">
        <w:rPr>
          <w:rFonts w:asciiTheme="minorHAnsi" w:eastAsia="Calibri" w:hAnsiTheme="minorHAnsi" w:cstheme="minorHAnsi"/>
          <w:b/>
          <w:bCs/>
          <w:sz w:val="22"/>
          <w:szCs w:val="22"/>
          <w:lang w:eastAsia="en-US"/>
        </w:rPr>
        <w:t>Avtaleperioden</w:t>
      </w:r>
      <w:r w:rsidRPr="00342569">
        <w:rPr>
          <w:rFonts w:asciiTheme="minorHAnsi" w:eastAsia="Calibri" w:hAnsiTheme="minorHAnsi" w:cstheme="minorHAnsi"/>
          <w:sz w:val="22"/>
          <w:szCs w:val="22"/>
          <w:lang w:eastAsia="en-US"/>
        </w:rPr>
        <w:t xml:space="preserve">"). Kunden kan ved utløp av </w:t>
      </w:r>
      <w:r w:rsidRPr="00845796">
        <w:rPr>
          <w:rFonts w:asciiTheme="minorHAnsi" w:eastAsia="Calibri" w:hAnsiTheme="minorHAnsi" w:cstheme="minorHAnsi"/>
          <w:sz w:val="22"/>
          <w:szCs w:val="22"/>
          <w:lang w:eastAsia="en-US"/>
        </w:rPr>
        <w:t xml:space="preserve">Avtaleperioden forlenge Avtalen med inntil </w:t>
      </w:r>
      <w:r w:rsidR="002A4627">
        <w:rPr>
          <w:rFonts w:asciiTheme="minorHAnsi" w:eastAsia="Calibri" w:hAnsiTheme="minorHAnsi" w:cstheme="minorHAnsi"/>
          <w:sz w:val="22"/>
          <w:szCs w:val="22"/>
          <w:lang w:eastAsia="en-US"/>
        </w:rPr>
        <w:t>1</w:t>
      </w:r>
      <w:r w:rsidRPr="00845796">
        <w:rPr>
          <w:rFonts w:asciiTheme="minorHAnsi" w:eastAsia="Calibri" w:hAnsiTheme="minorHAnsi" w:cstheme="minorHAnsi"/>
          <w:sz w:val="22"/>
          <w:szCs w:val="22"/>
          <w:lang w:eastAsia="en-US"/>
        </w:rPr>
        <w:t xml:space="preserve"> år om gangen. Maksimal samlet avtaleperiode er 4 år. Avtalen forlenges </w:t>
      </w:r>
      <w:r w:rsidRPr="00342569">
        <w:rPr>
          <w:rFonts w:asciiTheme="minorHAnsi" w:eastAsia="Calibri" w:hAnsiTheme="minorHAnsi" w:cstheme="minorHAnsi"/>
          <w:sz w:val="22"/>
          <w:szCs w:val="22"/>
          <w:lang w:eastAsia="en-US"/>
        </w:rPr>
        <w:t>automatisk og på likelydende vilkår med mindre Kunden tar andre initiativ.</w:t>
      </w:r>
    </w:p>
    <w:p w14:paraId="03287E72" w14:textId="77777777" w:rsidR="002D1C0D" w:rsidRPr="00342569" w:rsidRDefault="002D1C0D" w:rsidP="003D5773">
      <w:pPr>
        <w:widowControl/>
        <w:spacing w:after="160" w:line="259" w:lineRule="auto"/>
        <w:ind w:left="703"/>
        <w:rPr>
          <w:rFonts w:asciiTheme="minorHAnsi" w:eastAsia="Calibri" w:hAnsiTheme="minorHAnsi" w:cstheme="minorHAnsi"/>
          <w:color w:val="000000"/>
          <w:sz w:val="22"/>
          <w:szCs w:val="22"/>
          <w:lang w:eastAsia="en-US"/>
        </w:rPr>
      </w:pPr>
      <w:r w:rsidRPr="00342569">
        <w:rPr>
          <w:rFonts w:asciiTheme="minorHAnsi" w:eastAsia="Calibri" w:hAnsiTheme="minorHAnsi" w:cstheme="minorHAnsi"/>
          <w:color w:val="000000"/>
          <w:sz w:val="22"/>
          <w:szCs w:val="22"/>
          <w:lang w:eastAsia="en-US"/>
        </w:rPr>
        <w:t xml:space="preserve">De første </w:t>
      </w:r>
      <w:r w:rsidRPr="00342569">
        <w:rPr>
          <w:rFonts w:asciiTheme="minorHAnsi" w:eastAsia="Calibri" w:hAnsiTheme="minorHAnsi" w:cstheme="minorHAnsi"/>
          <w:sz w:val="22"/>
          <w:szCs w:val="22"/>
          <w:lang w:eastAsia="en-US"/>
        </w:rPr>
        <w:t xml:space="preserve">6 måneder av </w:t>
      </w:r>
      <w:r w:rsidRPr="00342569">
        <w:rPr>
          <w:rFonts w:asciiTheme="minorHAnsi" w:eastAsia="Calibri" w:hAnsiTheme="minorHAnsi" w:cstheme="minorHAnsi"/>
          <w:color w:val="000000"/>
          <w:sz w:val="22"/>
          <w:szCs w:val="22"/>
          <w:lang w:eastAsia="en-US"/>
        </w:rPr>
        <w:t xml:space="preserve">Avtaleperioden er prøvetid. Dersom Avtalen etter Kundens vurdering fungerer tilfredsstillende, fortsetter Avtalen fram til utløp (eller eventuell oppsigelse, jf. nedenfor). I motsatt fall kan Kunden si opp Avtalen </w:t>
      </w:r>
      <w:r w:rsidRPr="00342569">
        <w:rPr>
          <w:rFonts w:asciiTheme="minorHAnsi" w:eastAsia="Calibri" w:hAnsiTheme="minorHAnsi" w:cstheme="minorHAnsi"/>
          <w:sz w:val="22"/>
          <w:szCs w:val="22"/>
          <w:lang w:eastAsia="en-US"/>
        </w:rPr>
        <w:t xml:space="preserve">med 30 dagers varsel. Oppsigelse </w:t>
      </w:r>
      <w:r w:rsidRPr="00342569">
        <w:rPr>
          <w:rFonts w:asciiTheme="minorHAnsi" w:eastAsia="Calibri" w:hAnsiTheme="minorHAnsi" w:cstheme="minorHAnsi"/>
          <w:color w:val="000000"/>
          <w:sz w:val="22"/>
          <w:szCs w:val="22"/>
          <w:lang w:eastAsia="en-US"/>
        </w:rPr>
        <w:t>av Avtalen skal skje skriftlig og skal senest sendes fra Kunden den dag prøvetiden utløper.</w:t>
      </w:r>
    </w:p>
    <w:p w14:paraId="43878A65" w14:textId="77777777" w:rsidR="002D1C0D" w:rsidRPr="00342569" w:rsidRDefault="002D1C0D" w:rsidP="003D5773">
      <w:pPr>
        <w:widowControl/>
        <w:spacing w:after="160" w:line="259" w:lineRule="auto"/>
        <w:ind w:left="703"/>
        <w:rPr>
          <w:rFonts w:asciiTheme="minorHAnsi" w:eastAsia="Calibri" w:hAnsiTheme="minorHAnsi" w:cstheme="minorHAnsi"/>
          <w:color w:val="000000"/>
          <w:sz w:val="22"/>
          <w:szCs w:val="22"/>
          <w:lang w:eastAsia="en-US"/>
        </w:rPr>
      </w:pPr>
      <w:r w:rsidRPr="00342569">
        <w:rPr>
          <w:rFonts w:asciiTheme="minorHAnsi" w:eastAsia="Calibri" w:hAnsiTheme="minorHAnsi" w:cstheme="minorHAnsi"/>
          <w:color w:val="000000"/>
          <w:sz w:val="22"/>
          <w:szCs w:val="22"/>
          <w:lang w:eastAsia="en-US"/>
        </w:rPr>
        <w:t xml:space="preserve">Kunden kan i Avtaleperioden, herunder i forlenget avtaleperiode, skriftlig si opp Avtalen helt eller delvis </w:t>
      </w:r>
      <w:r w:rsidRPr="00845796">
        <w:rPr>
          <w:rFonts w:asciiTheme="minorHAnsi" w:eastAsia="Calibri" w:hAnsiTheme="minorHAnsi" w:cstheme="minorHAnsi"/>
          <w:sz w:val="22"/>
          <w:szCs w:val="22"/>
          <w:lang w:eastAsia="en-US"/>
        </w:rPr>
        <w:t xml:space="preserve">med 6 måneders varsel </w:t>
      </w:r>
      <w:r w:rsidRPr="00342569">
        <w:rPr>
          <w:rFonts w:asciiTheme="minorHAnsi" w:eastAsia="Calibri" w:hAnsiTheme="minorHAnsi" w:cstheme="minorHAnsi"/>
          <w:color w:val="000000"/>
          <w:sz w:val="22"/>
          <w:szCs w:val="22"/>
          <w:lang w:eastAsia="en-US"/>
        </w:rPr>
        <w:t>til opphør ved utløpet av en kalendermåned.</w:t>
      </w:r>
    </w:p>
    <w:p w14:paraId="41D51A43" w14:textId="77777777" w:rsidR="002D1C0D" w:rsidRPr="00342569" w:rsidRDefault="002D1C0D" w:rsidP="003D5773">
      <w:pPr>
        <w:widowControl/>
        <w:spacing w:after="160" w:line="259" w:lineRule="auto"/>
        <w:ind w:left="703"/>
        <w:rPr>
          <w:rFonts w:asciiTheme="minorHAnsi" w:eastAsia="Calibri" w:hAnsiTheme="minorHAnsi" w:cstheme="minorHAnsi"/>
          <w:sz w:val="22"/>
          <w:szCs w:val="22"/>
          <w:lang w:eastAsia="en-US"/>
        </w:rPr>
      </w:pPr>
      <w:r w:rsidRPr="00342569">
        <w:rPr>
          <w:rFonts w:asciiTheme="minorHAnsi" w:eastAsia="Calibri" w:hAnsiTheme="minorHAnsi" w:cstheme="minorHAnsi"/>
          <w:sz w:val="22"/>
          <w:szCs w:val="22"/>
          <w:lang w:eastAsia="en-US"/>
        </w:rPr>
        <w:t>Leverandøren plikter å tilrettelegge avslutningen av Avtalen på en slik måte at en eventuell ny leverandør ikke blir forhindret fra å oppfylle sine forpliktelser.</w:t>
      </w:r>
    </w:p>
    <w:p w14:paraId="275D5774" w14:textId="77777777" w:rsidR="002D1C0D" w:rsidRPr="00342569" w:rsidRDefault="002D1C0D" w:rsidP="003D5773">
      <w:pPr>
        <w:widowControl/>
        <w:spacing w:after="160" w:line="259" w:lineRule="auto"/>
        <w:ind w:left="703"/>
        <w:rPr>
          <w:rFonts w:asciiTheme="minorHAnsi" w:eastAsia="Calibri" w:hAnsiTheme="minorHAnsi" w:cstheme="minorHAnsi"/>
          <w:color w:val="000000"/>
          <w:sz w:val="22"/>
          <w:szCs w:val="22"/>
          <w:lang w:eastAsia="en-US"/>
        </w:rPr>
      </w:pPr>
      <w:r w:rsidRPr="00342569">
        <w:rPr>
          <w:rFonts w:asciiTheme="minorHAnsi" w:eastAsia="Calibri" w:hAnsiTheme="minorHAnsi" w:cstheme="minorHAnsi"/>
          <w:sz w:val="22"/>
          <w:szCs w:val="22"/>
          <w:lang w:eastAsia="en-US"/>
        </w:rPr>
        <w:t xml:space="preserve">Avtalens vilkår gjelder for alle bestillinger fra Kunden som bekreftes innenfor Avtaleperioden, selv om leveranse skjer etter utløp av Avtalen. </w:t>
      </w:r>
    </w:p>
    <w:p w14:paraId="7DB506BB" w14:textId="77777777" w:rsidR="002D1C0D" w:rsidRDefault="002D1C0D" w:rsidP="00F100B2">
      <w:pPr>
        <w:tabs>
          <w:tab w:val="left" w:pos="709"/>
        </w:tabs>
        <w:rPr>
          <w:rFonts w:asciiTheme="minorHAnsi" w:hAnsiTheme="minorHAnsi" w:cstheme="minorHAnsi"/>
          <w:sz w:val="22"/>
          <w:szCs w:val="22"/>
        </w:rPr>
      </w:pPr>
    </w:p>
    <w:p w14:paraId="72A20C84" w14:textId="77777777" w:rsidR="007B7326" w:rsidRPr="006E52EA" w:rsidRDefault="007B7326" w:rsidP="00534162">
      <w:pPr>
        <w:ind w:left="0"/>
        <w:rPr>
          <w:rFonts w:asciiTheme="minorHAnsi" w:hAnsiTheme="minorHAnsi" w:cstheme="minorHAnsi"/>
          <w:sz w:val="22"/>
          <w:szCs w:val="22"/>
        </w:rPr>
      </w:pPr>
    </w:p>
    <w:p w14:paraId="39BFDF45" w14:textId="6A10B06B" w:rsidR="006E52EA" w:rsidRPr="00380743" w:rsidRDefault="006E52EA" w:rsidP="00B9293C">
      <w:pPr>
        <w:pStyle w:val="Overskrift1"/>
        <w:spacing w:afterLines="0" w:after="0"/>
        <w:rPr>
          <w:rFonts w:asciiTheme="minorHAnsi" w:hAnsiTheme="minorHAnsi" w:cstheme="minorHAnsi"/>
          <w:sz w:val="22"/>
          <w:szCs w:val="22"/>
        </w:rPr>
      </w:pPr>
      <w:r w:rsidRPr="00380743">
        <w:rPr>
          <w:rFonts w:asciiTheme="minorHAnsi" w:hAnsiTheme="minorHAnsi" w:cstheme="minorHAnsi"/>
          <w:sz w:val="22"/>
          <w:szCs w:val="22"/>
        </w:rPr>
        <w:tab/>
      </w:r>
      <w:proofErr w:type="spellStart"/>
      <w:r w:rsidR="00F7626F" w:rsidRPr="00380743">
        <w:rPr>
          <w:rFonts w:asciiTheme="minorHAnsi" w:hAnsiTheme="minorHAnsi" w:cstheme="minorHAnsi"/>
          <w:sz w:val="22"/>
          <w:szCs w:val="22"/>
        </w:rPr>
        <w:t>Adhoc</w:t>
      </w:r>
      <w:proofErr w:type="spellEnd"/>
      <w:r w:rsidR="00F7626F" w:rsidRPr="00380743">
        <w:rPr>
          <w:rFonts w:asciiTheme="minorHAnsi" w:hAnsiTheme="minorHAnsi" w:cstheme="minorHAnsi"/>
          <w:sz w:val="22"/>
          <w:szCs w:val="22"/>
        </w:rPr>
        <w:t xml:space="preserve"> renhold – bestilles ved behov</w:t>
      </w:r>
    </w:p>
    <w:p w14:paraId="10E5297E" w14:textId="0AA30543" w:rsidR="006E52EA" w:rsidRPr="00F7626F" w:rsidRDefault="006E52EA" w:rsidP="002C1A58">
      <w:pPr>
        <w:tabs>
          <w:tab w:val="left" w:pos="709"/>
        </w:tabs>
        <w:spacing w:before="120"/>
        <w:rPr>
          <w:rFonts w:asciiTheme="minorHAnsi" w:hAnsiTheme="minorHAnsi" w:cstheme="minorHAnsi"/>
          <w:sz w:val="22"/>
          <w:szCs w:val="22"/>
        </w:rPr>
      </w:pPr>
      <w:r w:rsidRPr="00F7626F">
        <w:rPr>
          <w:rFonts w:asciiTheme="minorHAnsi" w:hAnsiTheme="minorHAnsi" w:cstheme="minorHAnsi"/>
          <w:sz w:val="22"/>
          <w:szCs w:val="22"/>
        </w:rPr>
        <w:t xml:space="preserve">For avtalte </w:t>
      </w:r>
      <w:r w:rsidR="007B7326" w:rsidRPr="00F7626F">
        <w:rPr>
          <w:rFonts w:asciiTheme="minorHAnsi" w:hAnsiTheme="minorHAnsi" w:cstheme="minorHAnsi"/>
          <w:sz w:val="22"/>
          <w:szCs w:val="22"/>
        </w:rPr>
        <w:t>enhets</w:t>
      </w:r>
      <w:r w:rsidRPr="00F7626F">
        <w:rPr>
          <w:rFonts w:asciiTheme="minorHAnsi" w:hAnsiTheme="minorHAnsi" w:cstheme="minorHAnsi"/>
          <w:sz w:val="22"/>
          <w:szCs w:val="22"/>
        </w:rPr>
        <w:t xml:space="preserve">priser </w:t>
      </w:r>
      <w:r w:rsidR="00B9057C" w:rsidRPr="00F7626F">
        <w:rPr>
          <w:rFonts w:asciiTheme="minorHAnsi" w:hAnsiTheme="minorHAnsi" w:cstheme="minorHAnsi"/>
          <w:sz w:val="22"/>
          <w:szCs w:val="22"/>
        </w:rPr>
        <w:t xml:space="preserve">for ikke-avtalte </w:t>
      </w:r>
      <w:r w:rsidR="007B7326" w:rsidRPr="00F7626F">
        <w:rPr>
          <w:rFonts w:asciiTheme="minorHAnsi" w:hAnsiTheme="minorHAnsi" w:cstheme="minorHAnsi"/>
          <w:sz w:val="22"/>
          <w:szCs w:val="22"/>
        </w:rPr>
        <w:t>tilleggs</w:t>
      </w:r>
      <w:r w:rsidR="00B9057C" w:rsidRPr="00F7626F">
        <w:rPr>
          <w:rFonts w:asciiTheme="minorHAnsi" w:hAnsiTheme="minorHAnsi" w:cstheme="minorHAnsi"/>
          <w:sz w:val="22"/>
          <w:szCs w:val="22"/>
        </w:rPr>
        <w:t xml:space="preserve">arbeider </w:t>
      </w:r>
      <w:r w:rsidRPr="00F7626F">
        <w:rPr>
          <w:rFonts w:asciiTheme="minorHAnsi" w:hAnsiTheme="minorHAnsi" w:cstheme="minorHAnsi"/>
          <w:sz w:val="22"/>
          <w:szCs w:val="22"/>
        </w:rPr>
        <w:t xml:space="preserve">henvises </w:t>
      </w:r>
      <w:r w:rsidR="002C1A58" w:rsidRPr="00F7626F">
        <w:rPr>
          <w:rFonts w:asciiTheme="minorHAnsi" w:hAnsiTheme="minorHAnsi" w:cstheme="minorHAnsi"/>
          <w:sz w:val="22"/>
          <w:szCs w:val="22"/>
        </w:rPr>
        <w:t xml:space="preserve">det </w:t>
      </w:r>
      <w:r w:rsidRPr="00F7626F">
        <w:rPr>
          <w:rFonts w:asciiTheme="minorHAnsi" w:hAnsiTheme="minorHAnsi" w:cstheme="minorHAnsi"/>
          <w:sz w:val="22"/>
          <w:szCs w:val="22"/>
        </w:rPr>
        <w:t xml:space="preserve">til Bilag </w:t>
      </w:r>
      <w:r w:rsidR="00F100B2" w:rsidRPr="00F7626F">
        <w:rPr>
          <w:rFonts w:asciiTheme="minorHAnsi" w:hAnsiTheme="minorHAnsi" w:cstheme="minorHAnsi"/>
          <w:sz w:val="22"/>
          <w:szCs w:val="22"/>
        </w:rPr>
        <w:t>3</w:t>
      </w:r>
      <w:r w:rsidRPr="00F7626F">
        <w:rPr>
          <w:rFonts w:asciiTheme="minorHAnsi" w:hAnsiTheme="minorHAnsi" w:cstheme="minorHAnsi"/>
          <w:sz w:val="22"/>
          <w:szCs w:val="22"/>
        </w:rPr>
        <w:t xml:space="preserve"> </w:t>
      </w:r>
      <w:r w:rsidR="00F100B2" w:rsidRPr="00F7626F">
        <w:rPr>
          <w:rFonts w:asciiTheme="minorHAnsi" w:hAnsiTheme="minorHAnsi" w:cstheme="minorHAnsi"/>
          <w:sz w:val="22"/>
          <w:szCs w:val="22"/>
        </w:rPr>
        <w:t>Prisskjema</w:t>
      </w:r>
      <w:r w:rsidRPr="00F7626F">
        <w:rPr>
          <w:rFonts w:asciiTheme="minorHAnsi" w:hAnsiTheme="minorHAnsi" w:cstheme="minorHAnsi"/>
          <w:sz w:val="22"/>
          <w:szCs w:val="22"/>
        </w:rPr>
        <w:t>.</w:t>
      </w:r>
    </w:p>
    <w:p w14:paraId="3AC88238" w14:textId="77777777" w:rsidR="006E52EA" w:rsidRPr="006E52EA" w:rsidRDefault="006E52EA" w:rsidP="00534162">
      <w:pPr>
        <w:ind w:left="0"/>
        <w:rPr>
          <w:rFonts w:asciiTheme="minorHAnsi" w:hAnsiTheme="minorHAnsi" w:cstheme="minorHAnsi"/>
          <w:sz w:val="22"/>
          <w:szCs w:val="22"/>
        </w:rPr>
      </w:pPr>
    </w:p>
    <w:p w14:paraId="3938600E" w14:textId="7B656BD9" w:rsidR="006E52EA" w:rsidRPr="006E52EA" w:rsidRDefault="006E52EA" w:rsidP="00B9293C">
      <w:pPr>
        <w:pStyle w:val="Overskrift1"/>
        <w:spacing w:afterLines="50" w:after="120"/>
        <w:rPr>
          <w:rFonts w:asciiTheme="minorHAnsi" w:hAnsiTheme="minorHAnsi" w:cstheme="minorHAnsi"/>
          <w:sz w:val="22"/>
          <w:szCs w:val="22"/>
        </w:rPr>
      </w:pPr>
      <w:r w:rsidRPr="006E52EA">
        <w:rPr>
          <w:rFonts w:asciiTheme="minorHAnsi" w:hAnsiTheme="minorHAnsi" w:cstheme="minorHAnsi"/>
          <w:sz w:val="22"/>
          <w:szCs w:val="22"/>
        </w:rPr>
        <w:tab/>
        <w:t>forsikring (NS 84</w:t>
      </w:r>
      <w:r w:rsidR="007B7326">
        <w:rPr>
          <w:rFonts w:asciiTheme="minorHAnsi" w:hAnsiTheme="minorHAnsi" w:cstheme="minorHAnsi"/>
          <w:sz w:val="22"/>
          <w:szCs w:val="22"/>
        </w:rPr>
        <w:t>31</w:t>
      </w:r>
      <w:r w:rsidRPr="006E52EA">
        <w:rPr>
          <w:rFonts w:asciiTheme="minorHAnsi" w:hAnsiTheme="minorHAnsi" w:cstheme="minorHAnsi"/>
          <w:sz w:val="22"/>
          <w:szCs w:val="22"/>
        </w:rPr>
        <w:t>, punkt</w:t>
      </w:r>
      <w:r w:rsidR="007B7326">
        <w:rPr>
          <w:rFonts w:asciiTheme="minorHAnsi" w:hAnsiTheme="minorHAnsi" w:cstheme="minorHAnsi"/>
          <w:sz w:val="22"/>
          <w:szCs w:val="22"/>
        </w:rPr>
        <w:t xml:space="preserve"> 15</w:t>
      </w:r>
      <w:r w:rsidRPr="006E52EA">
        <w:rPr>
          <w:rFonts w:asciiTheme="minorHAnsi" w:hAnsiTheme="minorHAnsi" w:cstheme="minorHAnsi"/>
          <w:sz w:val="22"/>
          <w:szCs w:val="22"/>
        </w:rPr>
        <w:t>)</w:t>
      </w:r>
    </w:p>
    <w:p w14:paraId="42C9DE64" w14:textId="600500EF" w:rsidR="006E52EA" w:rsidRPr="006E52EA" w:rsidRDefault="001C5BB7" w:rsidP="006E52EA">
      <w:pPr>
        <w:rPr>
          <w:rFonts w:asciiTheme="minorHAnsi" w:hAnsiTheme="minorHAnsi" w:cstheme="minorHAnsi"/>
          <w:sz w:val="22"/>
          <w:szCs w:val="22"/>
        </w:rPr>
      </w:pPr>
      <w:r>
        <w:rPr>
          <w:rFonts w:asciiTheme="minorHAnsi" w:hAnsiTheme="minorHAnsi" w:cstheme="minorHAnsi"/>
          <w:sz w:val="22"/>
          <w:szCs w:val="22"/>
        </w:rPr>
        <w:t>Leverandøren</w:t>
      </w:r>
      <w:r w:rsidR="006E52EA" w:rsidRPr="006E52EA">
        <w:rPr>
          <w:rFonts w:asciiTheme="minorHAnsi" w:hAnsiTheme="minorHAnsi" w:cstheme="minorHAnsi"/>
          <w:sz w:val="22"/>
          <w:szCs w:val="22"/>
        </w:rPr>
        <w:t xml:space="preserve"> skal oversende kopi av gyldig forsikringsbevis samt ansvarsforsikring snarest etter kontraktsinngåelse, og før kontraktsarbeidet starter.</w:t>
      </w:r>
    </w:p>
    <w:p w14:paraId="2EEC6B3B" w14:textId="77777777" w:rsidR="006E52EA" w:rsidRPr="006E52EA" w:rsidRDefault="006E52EA" w:rsidP="00B9293C">
      <w:pPr>
        <w:ind w:left="0"/>
        <w:rPr>
          <w:rFonts w:asciiTheme="minorHAnsi" w:hAnsiTheme="minorHAnsi" w:cstheme="minorHAnsi"/>
          <w:sz w:val="22"/>
          <w:szCs w:val="22"/>
        </w:rPr>
      </w:pPr>
    </w:p>
    <w:p w14:paraId="7310EA35" w14:textId="551559FF" w:rsidR="009B36CE" w:rsidRPr="009B36CE" w:rsidRDefault="009B36CE" w:rsidP="00F278D7">
      <w:pPr>
        <w:pStyle w:val="Overskrift1"/>
        <w:numPr>
          <w:ilvl w:val="0"/>
          <w:numId w:val="0"/>
        </w:numPr>
        <w:spacing w:afterLines="50" w:after="120"/>
        <w:ind w:left="703" w:hanging="703"/>
      </w:pPr>
    </w:p>
    <w:p w14:paraId="0F38249B" w14:textId="77777777" w:rsidR="006E52EA" w:rsidRPr="006E52EA" w:rsidRDefault="006E52EA" w:rsidP="00534162">
      <w:pPr>
        <w:ind w:left="0"/>
        <w:rPr>
          <w:rFonts w:asciiTheme="minorHAnsi" w:hAnsiTheme="minorHAnsi" w:cstheme="minorHAnsi"/>
          <w:sz w:val="22"/>
          <w:szCs w:val="22"/>
        </w:rPr>
      </w:pPr>
    </w:p>
    <w:p w14:paraId="77E0FB43" w14:textId="77777777" w:rsidR="006E52EA" w:rsidRPr="006E52EA" w:rsidRDefault="006E52EA" w:rsidP="001C5BB7">
      <w:pPr>
        <w:pStyle w:val="Overskrift1"/>
        <w:spacing w:afterLines="50" w:after="120"/>
        <w:rPr>
          <w:rFonts w:asciiTheme="minorHAnsi" w:hAnsiTheme="minorHAnsi" w:cstheme="minorHAnsi"/>
          <w:sz w:val="22"/>
          <w:szCs w:val="22"/>
        </w:rPr>
      </w:pPr>
      <w:r w:rsidRPr="006E52EA">
        <w:rPr>
          <w:rFonts w:asciiTheme="minorHAnsi" w:hAnsiTheme="minorHAnsi" w:cstheme="minorHAnsi"/>
          <w:sz w:val="22"/>
          <w:szCs w:val="22"/>
        </w:rPr>
        <w:lastRenderedPageBreak/>
        <w:tab/>
      </w:r>
      <w:bookmarkStart w:id="3" w:name="_Ref180238392"/>
      <w:r w:rsidRPr="006E52EA">
        <w:rPr>
          <w:rFonts w:asciiTheme="minorHAnsi" w:hAnsiTheme="minorHAnsi" w:cstheme="minorHAnsi"/>
          <w:sz w:val="22"/>
          <w:szCs w:val="22"/>
        </w:rPr>
        <w:t xml:space="preserve">alminnelige </w:t>
      </w:r>
      <w:proofErr w:type="spellStart"/>
      <w:r w:rsidRPr="006E52EA">
        <w:rPr>
          <w:rFonts w:asciiTheme="minorHAnsi" w:hAnsiTheme="minorHAnsi" w:cstheme="minorHAnsi"/>
          <w:sz w:val="22"/>
          <w:szCs w:val="22"/>
        </w:rPr>
        <w:t>kontraktsbestemmelser</w:t>
      </w:r>
      <w:bookmarkEnd w:id="3"/>
      <w:proofErr w:type="spellEnd"/>
    </w:p>
    <w:p w14:paraId="0D144473" w14:textId="15638D7D" w:rsidR="006E52EA" w:rsidRPr="006E52EA" w:rsidRDefault="006E52EA" w:rsidP="006E52EA">
      <w:pPr>
        <w:rPr>
          <w:rFonts w:asciiTheme="minorHAnsi" w:hAnsiTheme="minorHAnsi" w:cstheme="minorHAnsi"/>
          <w:sz w:val="22"/>
          <w:szCs w:val="22"/>
        </w:rPr>
      </w:pPr>
      <w:r w:rsidRPr="006E52EA">
        <w:rPr>
          <w:rFonts w:asciiTheme="minorHAnsi" w:hAnsiTheme="minorHAnsi" w:cstheme="minorHAnsi"/>
          <w:sz w:val="22"/>
          <w:szCs w:val="22"/>
        </w:rPr>
        <w:t>For denne avtalen gjelder NS 84</w:t>
      </w:r>
      <w:r w:rsidR="00E976DD">
        <w:rPr>
          <w:rFonts w:asciiTheme="minorHAnsi" w:hAnsiTheme="minorHAnsi" w:cstheme="minorHAnsi"/>
          <w:sz w:val="22"/>
          <w:szCs w:val="22"/>
        </w:rPr>
        <w:t>31:20</w:t>
      </w:r>
      <w:r w:rsidR="009B4CBF">
        <w:rPr>
          <w:rFonts w:asciiTheme="minorHAnsi" w:hAnsiTheme="minorHAnsi" w:cstheme="minorHAnsi"/>
          <w:sz w:val="22"/>
          <w:szCs w:val="22"/>
        </w:rPr>
        <w:t>25</w:t>
      </w:r>
      <w:r w:rsidRPr="006E52EA">
        <w:rPr>
          <w:rFonts w:asciiTheme="minorHAnsi" w:hAnsiTheme="minorHAnsi" w:cstheme="minorHAnsi"/>
          <w:sz w:val="22"/>
          <w:szCs w:val="22"/>
        </w:rPr>
        <w:t xml:space="preserve"> </w:t>
      </w:r>
      <w:r w:rsidR="00E976DD">
        <w:rPr>
          <w:rFonts w:asciiTheme="minorHAnsi" w:hAnsiTheme="minorHAnsi" w:cstheme="minorHAnsi"/>
          <w:sz w:val="22"/>
          <w:szCs w:val="22"/>
        </w:rPr>
        <w:t xml:space="preserve">«Alminnelige </w:t>
      </w:r>
      <w:proofErr w:type="spellStart"/>
      <w:r w:rsidR="00E976DD">
        <w:rPr>
          <w:rFonts w:asciiTheme="minorHAnsi" w:hAnsiTheme="minorHAnsi" w:cstheme="minorHAnsi"/>
          <w:sz w:val="22"/>
          <w:szCs w:val="22"/>
        </w:rPr>
        <w:t>kontraktsbestemmelser</w:t>
      </w:r>
      <w:proofErr w:type="spellEnd"/>
      <w:r w:rsidR="00E976DD">
        <w:rPr>
          <w:rFonts w:asciiTheme="minorHAnsi" w:hAnsiTheme="minorHAnsi" w:cstheme="minorHAnsi"/>
          <w:sz w:val="22"/>
          <w:szCs w:val="22"/>
        </w:rPr>
        <w:t xml:space="preserve"> om levering av renholdstjenester»</w:t>
      </w:r>
      <w:r w:rsidRPr="006E52EA">
        <w:rPr>
          <w:rFonts w:asciiTheme="minorHAnsi" w:hAnsiTheme="minorHAnsi" w:cstheme="minorHAnsi"/>
          <w:sz w:val="22"/>
          <w:szCs w:val="22"/>
        </w:rPr>
        <w:t xml:space="preserve">. </w:t>
      </w:r>
    </w:p>
    <w:p w14:paraId="5D929876" w14:textId="77777777" w:rsidR="006E52EA" w:rsidRPr="006E52EA" w:rsidRDefault="006E52EA" w:rsidP="00534162">
      <w:pPr>
        <w:ind w:left="0"/>
        <w:rPr>
          <w:rFonts w:asciiTheme="minorHAnsi" w:hAnsiTheme="minorHAnsi" w:cstheme="minorHAnsi"/>
          <w:sz w:val="22"/>
          <w:szCs w:val="22"/>
        </w:rPr>
      </w:pPr>
    </w:p>
    <w:p w14:paraId="5BEFD8E8" w14:textId="77777777" w:rsidR="006E52EA" w:rsidRPr="006E52EA" w:rsidRDefault="006E52EA" w:rsidP="001C5BB7">
      <w:pPr>
        <w:pStyle w:val="Overskrift1"/>
        <w:spacing w:afterLines="50" w:after="120"/>
        <w:rPr>
          <w:rFonts w:asciiTheme="minorHAnsi" w:hAnsiTheme="minorHAnsi" w:cstheme="minorHAnsi"/>
          <w:sz w:val="22"/>
          <w:szCs w:val="22"/>
        </w:rPr>
      </w:pPr>
      <w:r w:rsidRPr="006E52EA">
        <w:rPr>
          <w:rFonts w:asciiTheme="minorHAnsi" w:hAnsiTheme="minorHAnsi" w:cstheme="minorHAnsi"/>
          <w:sz w:val="22"/>
          <w:szCs w:val="22"/>
        </w:rPr>
        <w:tab/>
      </w:r>
      <w:r w:rsidRPr="00170AC2">
        <w:rPr>
          <w:rFonts w:asciiTheme="minorHAnsi" w:hAnsiTheme="minorHAnsi" w:cstheme="minorHAnsi"/>
          <w:sz w:val="22"/>
          <w:szCs w:val="22"/>
        </w:rPr>
        <w:t>særlige bestemmelser</w:t>
      </w:r>
    </w:p>
    <w:p w14:paraId="1B6127A8" w14:textId="77777777" w:rsidR="006E52EA" w:rsidRPr="006E52EA" w:rsidRDefault="006E52EA" w:rsidP="006E52EA">
      <w:pPr>
        <w:rPr>
          <w:rFonts w:asciiTheme="minorHAnsi" w:hAnsiTheme="minorHAnsi" w:cstheme="minorHAnsi"/>
          <w:sz w:val="22"/>
          <w:szCs w:val="22"/>
        </w:rPr>
      </w:pPr>
      <w:r w:rsidRPr="006E52EA">
        <w:rPr>
          <w:rFonts w:asciiTheme="minorHAnsi" w:hAnsiTheme="minorHAnsi" w:cstheme="minorHAnsi"/>
          <w:sz w:val="22"/>
          <w:szCs w:val="22"/>
        </w:rPr>
        <w:t xml:space="preserve">Følgende endringer og tillegg til de alminnelige </w:t>
      </w:r>
      <w:proofErr w:type="spellStart"/>
      <w:r w:rsidRPr="006E52EA">
        <w:rPr>
          <w:rFonts w:asciiTheme="minorHAnsi" w:hAnsiTheme="minorHAnsi" w:cstheme="minorHAnsi"/>
          <w:sz w:val="22"/>
          <w:szCs w:val="22"/>
        </w:rPr>
        <w:t>kontraktsbestemmelser</w:t>
      </w:r>
      <w:proofErr w:type="spellEnd"/>
      <w:r w:rsidRPr="006E52EA">
        <w:rPr>
          <w:rFonts w:asciiTheme="minorHAnsi" w:hAnsiTheme="minorHAnsi" w:cstheme="minorHAnsi"/>
          <w:sz w:val="22"/>
          <w:szCs w:val="22"/>
        </w:rPr>
        <w:t xml:space="preserve"> gjelder:</w:t>
      </w:r>
    </w:p>
    <w:p w14:paraId="793B16AB" w14:textId="77777777" w:rsidR="006E52EA" w:rsidRPr="006E52EA" w:rsidRDefault="006E52EA" w:rsidP="006E52EA">
      <w:pPr>
        <w:rPr>
          <w:rFonts w:asciiTheme="minorHAnsi" w:hAnsiTheme="minorHAnsi" w:cstheme="minorHAnsi"/>
          <w:sz w:val="22"/>
          <w:szCs w:val="22"/>
        </w:rPr>
      </w:pPr>
    </w:p>
    <w:p w14:paraId="6AE198A0" w14:textId="77777777" w:rsidR="006E52EA" w:rsidRPr="006E52EA" w:rsidRDefault="006E52EA" w:rsidP="006E52EA">
      <w:pPr>
        <w:pStyle w:val="Overskrift2"/>
        <w:spacing w:after="120"/>
        <w:rPr>
          <w:rFonts w:asciiTheme="minorHAnsi" w:hAnsiTheme="minorHAnsi" w:cstheme="minorHAnsi"/>
          <w:sz w:val="22"/>
          <w:szCs w:val="22"/>
        </w:rPr>
      </w:pPr>
      <w:r w:rsidRPr="006E52EA">
        <w:rPr>
          <w:rFonts w:asciiTheme="minorHAnsi" w:hAnsiTheme="minorHAnsi" w:cstheme="minorHAnsi"/>
          <w:sz w:val="22"/>
          <w:szCs w:val="22"/>
        </w:rPr>
        <w:tab/>
        <w:t>Fakturering</w:t>
      </w:r>
    </w:p>
    <w:p w14:paraId="3836EA02" w14:textId="77777777" w:rsidR="00E8264C" w:rsidRPr="00E8264C" w:rsidRDefault="006E52EA" w:rsidP="002C1A58">
      <w:pPr>
        <w:rPr>
          <w:rFonts w:asciiTheme="minorHAnsi" w:hAnsiTheme="minorHAnsi" w:cstheme="minorHAnsi"/>
          <w:sz w:val="22"/>
          <w:szCs w:val="22"/>
        </w:rPr>
      </w:pPr>
      <w:r w:rsidRPr="00E8264C">
        <w:rPr>
          <w:rFonts w:asciiTheme="minorHAnsi" w:hAnsiTheme="minorHAnsi" w:cstheme="minorHAnsi"/>
          <w:sz w:val="22"/>
          <w:szCs w:val="22"/>
        </w:rPr>
        <w:t>Fakturaadresse:</w:t>
      </w:r>
      <w:bookmarkStart w:id="4" w:name="_Toc168450641"/>
    </w:p>
    <w:p w14:paraId="4B961E13" w14:textId="77777777" w:rsidR="00E8264C" w:rsidRPr="00E8264C" w:rsidRDefault="00E8264C" w:rsidP="00E8264C">
      <w:pPr>
        <w:rPr>
          <w:rFonts w:asciiTheme="minorHAnsi" w:hAnsiTheme="minorHAnsi" w:cstheme="minorHAnsi"/>
          <w:sz w:val="22"/>
          <w:szCs w:val="22"/>
        </w:rPr>
      </w:pPr>
      <w:r w:rsidRPr="00E8264C">
        <w:rPr>
          <w:rFonts w:asciiTheme="minorHAnsi" w:hAnsiTheme="minorHAnsi" w:cstheme="minorHAnsi"/>
          <w:sz w:val="22"/>
          <w:szCs w:val="22"/>
        </w:rPr>
        <w:t>Helgelandssykehuset HF</w:t>
      </w:r>
    </w:p>
    <w:p w14:paraId="590C9C43" w14:textId="77777777" w:rsidR="00E8264C" w:rsidRPr="00E8264C" w:rsidRDefault="00E8264C" w:rsidP="00E8264C">
      <w:pPr>
        <w:rPr>
          <w:rFonts w:asciiTheme="minorHAnsi" w:hAnsiTheme="minorHAnsi" w:cstheme="minorHAnsi"/>
          <w:sz w:val="22"/>
          <w:szCs w:val="22"/>
        </w:rPr>
      </w:pPr>
      <w:r w:rsidRPr="00E8264C">
        <w:rPr>
          <w:rFonts w:asciiTheme="minorHAnsi" w:hAnsiTheme="minorHAnsi" w:cstheme="minorHAnsi"/>
          <w:sz w:val="22"/>
          <w:szCs w:val="22"/>
        </w:rPr>
        <w:t>Fakturamottak</w:t>
      </w:r>
    </w:p>
    <w:p w14:paraId="53D39C9E" w14:textId="77777777" w:rsidR="00E8264C" w:rsidRPr="00E8264C" w:rsidRDefault="00E8264C" w:rsidP="00E8264C">
      <w:pPr>
        <w:rPr>
          <w:rFonts w:asciiTheme="minorHAnsi" w:hAnsiTheme="minorHAnsi" w:cstheme="minorHAnsi"/>
          <w:sz w:val="22"/>
          <w:szCs w:val="22"/>
        </w:rPr>
      </w:pPr>
      <w:r w:rsidRPr="00E8264C">
        <w:rPr>
          <w:rFonts w:asciiTheme="minorHAnsi" w:hAnsiTheme="minorHAnsi" w:cstheme="minorHAnsi"/>
          <w:sz w:val="22"/>
          <w:szCs w:val="22"/>
        </w:rPr>
        <w:t>Postboks 3234</w:t>
      </w:r>
    </w:p>
    <w:p w14:paraId="782C30E9" w14:textId="77777777" w:rsidR="00E8264C" w:rsidRPr="00E8264C" w:rsidRDefault="00E8264C" w:rsidP="00E8264C">
      <w:pPr>
        <w:rPr>
          <w:rFonts w:asciiTheme="minorHAnsi" w:hAnsiTheme="minorHAnsi" w:cstheme="minorHAnsi"/>
          <w:sz w:val="22"/>
          <w:szCs w:val="22"/>
        </w:rPr>
      </w:pPr>
      <w:r w:rsidRPr="00E8264C">
        <w:rPr>
          <w:rFonts w:asciiTheme="minorHAnsi" w:hAnsiTheme="minorHAnsi" w:cstheme="minorHAnsi"/>
          <w:sz w:val="22"/>
          <w:szCs w:val="22"/>
        </w:rPr>
        <w:t>7439 Trondheim</w:t>
      </w:r>
    </w:p>
    <w:p w14:paraId="0650A5A7" w14:textId="612DE1A9" w:rsidR="00F100B2" w:rsidRPr="00351C9D" w:rsidRDefault="002C1A58" w:rsidP="002C1A58">
      <w:pPr>
        <w:rPr>
          <w:rFonts w:asciiTheme="minorHAnsi" w:hAnsiTheme="minorHAnsi" w:cstheme="minorHAnsi"/>
          <w:color w:val="FF0000"/>
          <w:sz w:val="22"/>
          <w:szCs w:val="22"/>
        </w:rPr>
      </w:pPr>
      <w:r>
        <w:rPr>
          <w:rFonts w:asciiTheme="minorHAnsi" w:hAnsiTheme="minorHAnsi" w:cstheme="minorHAnsi"/>
          <w:sz w:val="22"/>
          <w:szCs w:val="22"/>
        </w:rPr>
        <w:tab/>
      </w:r>
    </w:p>
    <w:p w14:paraId="3DC50F33" w14:textId="77777777" w:rsidR="00A95F53" w:rsidRPr="00A95F53" w:rsidRDefault="00F100B2" w:rsidP="00A95F53">
      <w:pPr>
        <w:rPr>
          <w:rFonts w:asciiTheme="minorHAnsi" w:hAnsiTheme="minorHAnsi" w:cstheme="minorHAnsi"/>
          <w:color w:val="FF0000"/>
          <w:sz w:val="22"/>
          <w:szCs w:val="22"/>
        </w:rPr>
      </w:pPr>
      <w:r w:rsidRPr="00E8264C">
        <w:rPr>
          <w:rFonts w:asciiTheme="minorHAnsi" w:hAnsiTheme="minorHAnsi" w:cstheme="minorHAnsi"/>
          <w:sz w:val="22"/>
          <w:szCs w:val="22"/>
        </w:rPr>
        <w:t xml:space="preserve">E-post elektronisk faktura: </w:t>
      </w:r>
      <w:hyperlink r:id="rId12" w:history="1">
        <w:r w:rsidR="00A95F53" w:rsidRPr="00A95F53">
          <w:rPr>
            <w:rStyle w:val="Hyperkobling"/>
            <w:rFonts w:asciiTheme="minorHAnsi" w:hAnsiTheme="minorHAnsi" w:cstheme="minorHAnsi"/>
            <w:sz w:val="22"/>
            <w:szCs w:val="22"/>
          </w:rPr>
          <w:t>invoice.3234@kollektor.no</w:t>
        </w:r>
      </w:hyperlink>
    </w:p>
    <w:p w14:paraId="6E56D5F8" w14:textId="4BE4DBDD" w:rsidR="006E52EA" w:rsidRPr="00351C9D" w:rsidRDefault="006E52EA" w:rsidP="00F100B2">
      <w:pPr>
        <w:rPr>
          <w:rStyle w:val="Hyperkobling"/>
          <w:rFonts w:asciiTheme="minorHAnsi" w:hAnsiTheme="minorHAnsi" w:cstheme="minorHAnsi"/>
          <w:color w:val="FF0000"/>
          <w:sz w:val="22"/>
          <w:szCs w:val="22"/>
        </w:rPr>
      </w:pPr>
    </w:p>
    <w:p w14:paraId="2F47A85B" w14:textId="77777777" w:rsidR="00E8264C" w:rsidRPr="00E8264C" w:rsidRDefault="00E8264C" w:rsidP="00E8264C">
      <w:pPr>
        <w:rPr>
          <w:rFonts w:asciiTheme="minorHAnsi" w:hAnsiTheme="minorHAnsi" w:cstheme="minorHAnsi"/>
          <w:b/>
          <w:bCs/>
          <w:sz w:val="22"/>
          <w:szCs w:val="22"/>
        </w:rPr>
      </w:pPr>
      <w:r w:rsidRPr="00E8264C">
        <w:rPr>
          <w:rFonts w:asciiTheme="minorHAnsi" w:hAnsiTheme="minorHAnsi" w:cstheme="minorHAnsi"/>
          <w:b/>
          <w:bCs/>
          <w:sz w:val="22"/>
          <w:szCs w:val="22"/>
        </w:rPr>
        <w:t>Kostnadssted:</w:t>
      </w:r>
    </w:p>
    <w:p w14:paraId="6B127B14" w14:textId="77777777" w:rsidR="00E8264C" w:rsidRPr="00E8264C" w:rsidRDefault="00E8264C" w:rsidP="00E8264C">
      <w:pPr>
        <w:rPr>
          <w:rFonts w:asciiTheme="minorHAnsi" w:hAnsiTheme="minorHAnsi" w:cstheme="minorHAnsi"/>
          <w:sz w:val="22"/>
          <w:szCs w:val="22"/>
        </w:rPr>
      </w:pPr>
      <w:r w:rsidRPr="00E8264C">
        <w:rPr>
          <w:rFonts w:asciiTheme="minorHAnsi" w:hAnsiTheme="minorHAnsi" w:cstheme="minorHAnsi"/>
          <w:sz w:val="22"/>
          <w:szCs w:val="22"/>
        </w:rPr>
        <w:t>Område 1 merkes 46020</w:t>
      </w:r>
    </w:p>
    <w:p w14:paraId="3F08AE2B" w14:textId="77777777" w:rsidR="00E8264C" w:rsidRPr="00E8264C" w:rsidRDefault="00E8264C" w:rsidP="00E8264C">
      <w:pPr>
        <w:rPr>
          <w:rFonts w:asciiTheme="minorHAnsi" w:hAnsiTheme="minorHAnsi" w:cstheme="minorHAnsi"/>
          <w:sz w:val="22"/>
          <w:szCs w:val="22"/>
        </w:rPr>
      </w:pPr>
      <w:r w:rsidRPr="00E8264C">
        <w:rPr>
          <w:rFonts w:asciiTheme="minorHAnsi" w:hAnsiTheme="minorHAnsi" w:cstheme="minorHAnsi"/>
          <w:sz w:val="22"/>
          <w:szCs w:val="22"/>
        </w:rPr>
        <w:t>Område 2 merkes 46011</w:t>
      </w:r>
    </w:p>
    <w:p w14:paraId="4B0E83DC" w14:textId="77777777" w:rsidR="00E8264C" w:rsidRPr="00E8264C" w:rsidRDefault="00E8264C" w:rsidP="00E8264C">
      <w:pPr>
        <w:rPr>
          <w:rFonts w:asciiTheme="minorHAnsi" w:hAnsiTheme="minorHAnsi" w:cstheme="minorHAnsi"/>
          <w:sz w:val="22"/>
          <w:szCs w:val="22"/>
        </w:rPr>
      </w:pPr>
      <w:r w:rsidRPr="00E8264C">
        <w:rPr>
          <w:rFonts w:asciiTheme="minorHAnsi" w:hAnsiTheme="minorHAnsi" w:cstheme="minorHAnsi"/>
          <w:sz w:val="22"/>
          <w:szCs w:val="22"/>
        </w:rPr>
        <w:t>Område 3 merkes 46010</w:t>
      </w:r>
    </w:p>
    <w:p w14:paraId="06E55968" w14:textId="77777777" w:rsidR="00E8264C" w:rsidRPr="00E8264C" w:rsidRDefault="00E8264C" w:rsidP="00E8264C">
      <w:pPr>
        <w:rPr>
          <w:rFonts w:asciiTheme="minorHAnsi" w:hAnsiTheme="minorHAnsi" w:cstheme="minorHAnsi"/>
          <w:sz w:val="22"/>
          <w:szCs w:val="22"/>
        </w:rPr>
      </w:pPr>
      <w:r w:rsidRPr="00E8264C">
        <w:rPr>
          <w:rFonts w:asciiTheme="minorHAnsi" w:hAnsiTheme="minorHAnsi" w:cstheme="minorHAnsi"/>
          <w:sz w:val="22"/>
          <w:szCs w:val="22"/>
        </w:rPr>
        <w:t>Område 4 merkes 46024</w:t>
      </w:r>
    </w:p>
    <w:p w14:paraId="37EACAE8" w14:textId="45770870" w:rsidR="00C9316F" w:rsidRDefault="00C9316F" w:rsidP="00F100B2">
      <w:pPr>
        <w:rPr>
          <w:rFonts w:asciiTheme="minorHAnsi" w:hAnsiTheme="minorHAnsi" w:cstheme="minorHAnsi"/>
          <w:sz w:val="22"/>
          <w:szCs w:val="22"/>
        </w:rPr>
      </w:pPr>
    </w:p>
    <w:p w14:paraId="6C467057" w14:textId="6A47866F" w:rsidR="004117DF" w:rsidRPr="00E33D4E" w:rsidRDefault="004117DF" w:rsidP="004117DF">
      <w:pPr>
        <w:rPr>
          <w:rFonts w:asciiTheme="minorHAnsi" w:hAnsiTheme="minorHAnsi" w:cstheme="minorHAnsi"/>
          <w:sz w:val="22"/>
          <w:szCs w:val="22"/>
        </w:rPr>
      </w:pPr>
      <w:r w:rsidRPr="00E33D4E">
        <w:rPr>
          <w:rFonts w:asciiTheme="minorHAnsi" w:hAnsiTheme="minorHAnsi" w:cstheme="minorHAnsi"/>
          <w:sz w:val="22"/>
          <w:szCs w:val="22"/>
        </w:rPr>
        <w:t xml:space="preserve">Fakturering </w:t>
      </w:r>
      <w:r w:rsidR="0096394B">
        <w:rPr>
          <w:rFonts w:asciiTheme="minorHAnsi" w:hAnsiTheme="minorHAnsi" w:cstheme="minorHAnsi"/>
          <w:sz w:val="22"/>
          <w:szCs w:val="22"/>
        </w:rPr>
        <w:t xml:space="preserve">skal </w:t>
      </w:r>
      <w:r w:rsidRPr="00E33D4E">
        <w:rPr>
          <w:rFonts w:asciiTheme="minorHAnsi" w:hAnsiTheme="minorHAnsi" w:cstheme="minorHAnsi"/>
          <w:sz w:val="22"/>
          <w:szCs w:val="22"/>
        </w:rPr>
        <w:t>skje kvartalsvis med bakgrunn i leverte Tjenester dokumentert i fakturaunderlaget. Betalingsfrist er 30 dager etter at korrekt faktura er mottatt.</w:t>
      </w:r>
    </w:p>
    <w:p w14:paraId="4E4F622F" w14:textId="77777777" w:rsidR="00447BE3" w:rsidRPr="00E33D4E" w:rsidRDefault="00447BE3" w:rsidP="004117DF">
      <w:pPr>
        <w:rPr>
          <w:rFonts w:asciiTheme="minorHAnsi" w:hAnsiTheme="minorHAnsi" w:cstheme="minorHAnsi"/>
          <w:sz w:val="22"/>
          <w:szCs w:val="22"/>
        </w:rPr>
      </w:pPr>
    </w:p>
    <w:p w14:paraId="655099BD" w14:textId="01810953" w:rsidR="004117DF" w:rsidRPr="00E33D4E" w:rsidRDefault="004117DF" w:rsidP="004117DF">
      <w:pPr>
        <w:rPr>
          <w:rFonts w:asciiTheme="minorHAnsi" w:hAnsiTheme="minorHAnsi" w:cstheme="minorHAnsi"/>
          <w:sz w:val="22"/>
          <w:szCs w:val="22"/>
        </w:rPr>
      </w:pPr>
      <w:r w:rsidRPr="00E33D4E">
        <w:rPr>
          <w:rFonts w:asciiTheme="minorHAnsi" w:hAnsiTheme="minorHAnsi" w:cstheme="minorHAnsi"/>
          <w:sz w:val="22"/>
          <w:szCs w:val="22"/>
        </w:rPr>
        <w:t xml:space="preserve">Fakturering skal, om ikke annet fremgår av Avtalens bilag, gjøres elektronisk i tråd med statens fastsatte standardformat (EHF).  </w:t>
      </w:r>
    </w:p>
    <w:p w14:paraId="1BE40927" w14:textId="77777777" w:rsidR="00447BE3" w:rsidRPr="00E33D4E" w:rsidRDefault="00447BE3" w:rsidP="004117DF">
      <w:pPr>
        <w:rPr>
          <w:rFonts w:asciiTheme="minorHAnsi" w:hAnsiTheme="minorHAnsi" w:cstheme="minorHAnsi"/>
          <w:sz w:val="22"/>
          <w:szCs w:val="22"/>
        </w:rPr>
      </w:pPr>
    </w:p>
    <w:p w14:paraId="6026C34C" w14:textId="56768548" w:rsidR="004117DF" w:rsidRPr="00E33D4E" w:rsidRDefault="004117DF" w:rsidP="004117DF">
      <w:pPr>
        <w:rPr>
          <w:rFonts w:asciiTheme="minorHAnsi" w:hAnsiTheme="minorHAnsi" w:cstheme="minorHAnsi"/>
          <w:sz w:val="22"/>
          <w:szCs w:val="22"/>
        </w:rPr>
      </w:pPr>
      <w:r w:rsidRPr="00E33D4E">
        <w:rPr>
          <w:rFonts w:asciiTheme="minorHAnsi" w:hAnsiTheme="minorHAnsi" w:cstheme="minorHAnsi"/>
          <w:sz w:val="22"/>
          <w:szCs w:val="22"/>
        </w:rPr>
        <w:t xml:space="preserve">Alle fakturaer skal være påført Kundens innkjøps- eller bestillingsreferanse (avtalenummer), eventuelt andre avtalte referanser, og skal klart angi hva beløpet gjelder. Faktura skal inneholde samme enhetspriser og -benevnelser som i Avtalen. Kunden har rett til å returnere fakturaer som ikke tilfredsstiller disse kravene. </w:t>
      </w:r>
    </w:p>
    <w:p w14:paraId="4A1F1A11" w14:textId="77777777" w:rsidR="004117DF" w:rsidRPr="00E33D4E" w:rsidRDefault="004117DF" w:rsidP="004117DF">
      <w:pPr>
        <w:rPr>
          <w:rFonts w:asciiTheme="minorHAnsi" w:hAnsiTheme="minorHAnsi" w:cstheme="minorHAnsi"/>
          <w:sz w:val="22"/>
          <w:szCs w:val="22"/>
        </w:rPr>
      </w:pPr>
      <w:r w:rsidRPr="00E33D4E">
        <w:rPr>
          <w:rFonts w:asciiTheme="minorHAnsi" w:hAnsiTheme="minorHAnsi" w:cstheme="minorHAnsi"/>
          <w:sz w:val="22"/>
          <w:szCs w:val="22"/>
        </w:rPr>
        <w:t xml:space="preserve">Det skal ikke beregnes noen form for gebyr eller tillegg ved fakturering. </w:t>
      </w:r>
    </w:p>
    <w:p w14:paraId="2637E7C0" w14:textId="77777777" w:rsidR="004117DF" w:rsidRPr="00E33D4E" w:rsidRDefault="004117DF" w:rsidP="004117DF">
      <w:pPr>
        <w:rPr>
          <w:rFonts w:asciiTheme="minorHAnsi" w:hAnsiTheme="minorHAnsi" w:cstheme="minorHAnsi"/>
          <w:sz w:val="22"/>
          <w:szCs w:val="22"/>
        </w:rPr>
      </w:pPr>
      <w:r w:rsidRPr="00E33D4E">
        <w:rPr>
          <w:rFonts w:asciiTheme="minorHAnsi" w:hAnsiTheme="minorHAnsi" w:cstheme="minorHAnsi"/>
          <w:sz w:val="22"/>
          <w:szCs w:val="22"/>
        </w:rPr>
        <w:t>Betaling av faktura er ikke ensbetydende med aksept av fakturaunderlag. Omtvistede krav forfaller ikke til betaling før enighet er oppnådd, eller eventuelt før rettskraftig dom er avsagt.</w:t>
      </w:r>
    </w:p>
    <w:p w14:paraId="49C287F7" w14:textId="77777777" w:rsidR="004117DF" w:rsidRPr="00E33D4E" w:rsidRDefault="004117DF" w:rsidP="004117DF">
      <w:pPr>
        <w:rPr>
          <w:rFonts w:asciiTheme="minorHAnsi" w:hAnsiTheme="minorHAnsi" w:cstheme="minorHAnsi"/>
          <w:sz w:val="22"/>
          <w:szCs w:val="22"/>
        </w:rPr>
      </w:pPr>
      <w:r w:rsidRPr="00E33D4E">
        <w:rPr>
          <w:rFonts w:asciiTheme="minorHAnsi" w:hAnsiTheme="minorHAnsi" w:cstheme="minorHAnsi"/>
          <w:sz w:val="22"/>
          <w:szCs w:val="22"/>
        </w:rPr>
        <w:t xml:space="preserve">Kunden kan gjøre fradrag i mottatt faktura for forskuddsbetalinger og for omtvistede eller utilstrekkelig dokumenterte poster. </w:t>
      </w:r>
    </w:p>
    <w:p w14:paraId="189B5CC0" w14:textId="77777777" w:rsidR="004272B8" w:rsidRDefault="004272B8" w:rsidP="004117DF">
      <w:pPr>
        <w:rPr>
          <w:rFonts w:ascii="Calibri" w:hAnsi="Calibri" w:cs="Calibri"/>
          <w:sz w:val="22"/>
          <w:szCs w:val="22"/>
        </w:rPr>
      </w:pPr>
    </w:p>
    <w:p w14:paraId="0E20C122" w14:textId="4E33DB03" w:rsidR="00170AC2" w:rsidRPr="00E33D4E" w:rsidRDefault="00170AC2" w:rsidP="00FF0178">
      <w:pPr>
        <w:pStyle w:val="Overskrift2"/>
        <w:spacing w:after="120"/>
        <w:rPr>
          <w:rFonts w:asciiTheme="minorHAnsi" w:hAnsiTheme="minorHAnsi" w:cstheme="minorHAnsi"/>
          <w:sz w:val="22"/>
          <w:szCs w:val="22"/>
        </w:rPr>
      </w:pPr>
      <w:r w:rsidRPr="00E33D4E">
        <w:rPr>
          <w:rFonts w:asciiTheme="minorHAnsi" w:hAnsiTheme="minorHAnsi" w:cstheme="minorHAnsi"/>
          <w:sz w:val="22"/>
          <w:szCs w:val="22"/>
        </w:rPr>
        <w:t>Prisregulering</w:t>
      </w:r>
    </w:p>
    <w:p w14:paraId="5005A5F2" w14:textId="291B0F25" w:rsidR="00AF1B28" w:rsidRPr="00E33D4E" w:rsidRDefault="00AF1B28" w:rsidP="00AF1B28">
      <w:pPr>
        <w:rPr>
          <w:rFonts w:asciiTheme="minorHAnsi" w:hAnsiTheme="minorHAnsi" w:cstheme="minorHAnsi"/>
          <w:color w:val="000000" w:themeColor="text1"/>
          <w:sz w:val="22"/>
          <w:szCs w:val="22"/>
        </w:rPr>
      </w:pPr>
      <w:r w:rsidRPr="00E33D4E">
        <w:rPr>
          <w:rFonts w:asciiTheme="minorHAnsi" w:hAnsiTheme="minorHAnsi" w:cstheme="minorHAnsi"/>
          <w:color w:val="000000" w:themeColor="text1"/>
          <w:sz w:val="22"/>
          <w:szCs w:val="22"/>
        </w:rPr>
        <w:t>Begge parter har rett til å be om prisjustering. Anmodning om prisjustering skal fremmes skriftlig senest 2 måneder før ikrafttredelse. Ikrafttredelse kan ikke settes i kraft før Avtaleforvalter har godkjent reguleringen. Etter prisjustering er prisene faste i 12 måneder.</w:t>
      </w:r>
    </w:p>
    <w:p w14:paraId="7BDFB3E7" w14:textId="77777777" w:rsidR="00AF1B28" w:rsidRPr="00E33D4E" w:rsidRDefault="00AF1B28" w:rsidP="004117DF">
      <w:pPr>
        <w:rPr>
          <w:rFonts w:asciiTheme="minorHAnsi" w:hAnsiTheme="minorHAnsi" w:cstheme="minorHAnsi"/>
          <w:sz w:val="22"/>
          <w:szCs w:val="22"/>
        </w:rPr>
      </w:pPr>
    </w:p>
    <w:p w14:paraId="2DCBD6FE" w14:textId="77777777" w:rsidR="004272B8" w:rsidRDefault="004272B8" w:rsidP="004272B8">
      <w:pPr>
        <w:rPr>
          <w:rFonts w:ascii="Calibri" w:hAnsi="Calibri" w:cs="Calibri"/>
          <w:sz w:val="22"/>
          <w:szCs w:val="22"/>
        </w:rPr>
      </w:pPr>
      <w:r w:rsidRPr="00E33D4E">
        <w:rPr>
          <w:rFonts w:asciiTheme="minorHAnsi" w:hAnsiTheme="minorHAnsi" w:cstheme="minorHAnsi"/>
          <w:sz w:val="22"/>
          <w:szCs w:val="22"/>
        </w:rPr>
        <w:t>Eventuelle prisreguleringer administreres av Avtaleforvalter. Anmodning om prisendring sendes</w:t>
      </w:r>
      <w:r w:rsidRPr="004272B8">
        <w:rPr>
          <w:rFonts w:ascii="Calibri" w:hAnsi="Calibri" w:cs="Calibri"/>
          <w:sz w:val="22"/>
          <w:szCs w:val="22"/>
        </w:rPr>
        <w:t xml:space="preserve"> </w:t>
      </w:r>
      <w:hyperlink r:id="rId13" w:history="1">
        <w:r w:rsidRPr="004272B8">
          <w:rPr>
            <w:rStyle w:val="Hyperkobling"/>
            <w:rFonts w:ascii="Calibri" w:hAnsi="Calibri" w:cs="Calibri"/>
            <w:sz w:val="22"/>
            <w:szCs w:val="22"/>
          </w:rPr>
          <w:t>avtaleforvaltning.dn@sykehusinnkjop.no</w:t>
        </w:r>
      </w:hyperlink>
      <w:r w:rsidRPr="004272B8">
        <w:rPr>
          <w:rFonts w:ascii="Calibri" w:hAnsi="Calibri" w:cs="Calibri"/>
          <w:sz w:val="22"/>
          <w:szCs w:val="22"/>
        </w:rPr>
        <w:t xml:space="preserve">. </w:t>
      </w:r>
    </w:p>
    <w:p w14:paraId="0534501B" w14:textId="77777777" w:rsidR="00691B00" w:rsidRDefault="00691B00" w:rsidP="004272B8">
      <w:pPr>
        <w:rPr>
          <w:rFonts w:ascii="Calibri" w:hAnsi="Calibri" w:cs="Calibri"/>
          <w:sz w:val="22"/>
          <w:szCs w:val="22"/>
        </w:rPr>
      </w:pPr>
    </w:p>
    <w:p w14:paraId="6D3BC92C" w14:textId="77777777" w:rsidR="00691B00" w:rsidRPr="00FF0178" w:rsidRDefault="00691B00" w:rsidP="00FF0178">
      <w:pPr>
        <w:pStyle w:val="Overskrift2"/>
        <w:spacing w:after="120"/>
        <w:rPr>
          <w:rFonts w:asciiTheme="minorHAnsi" w:hAnsiTheme="minorHAnsi" w:cstheme="minorHAnsi"/>
          <w:sz w:val="22"/>
          <w:szCs w:val="22"/>
        </w:rPr>
      </w:pPr>
      <w:bookmarkStart w:id="5" w:name="_Toc92881180"/>
      <w:r w:rsidRPr="00FF0178">
        <w:rPr>
          <w:rFonts w:asciiTheme="minorHAnsi" w:hAnsiTheme="minorHAnsi" w:cstheme="minorHAnsi"/>
          <w:sz w:val="22"/>
          <w:szCs w:val="22"/>
        </w:rPr>
        <w:t>Statistikk</w:t>
      </w:r>
      <w:bookmarkEnd w:id="5"/>
    </w:p>
    <w:p w14:paraId="29A1970B" w14:textId="77777777" w:rsidR="00691B00" w:rsidRPr="00E33D4E" w:rsidRDefault="00691B00" w:rsidP="00691B00">
      <w:pPr>
        <w:rPr>
          <w:rFonts w:asciiTheme="minorHAnsi" w:hAnsiTheme="minorHAnsi" w:cstheme="minorHAnsi"/>
          <w:sz w:val="22"/>
          <w:szCs w:val="22"/>
        </w:rPr>
      </w:pPr>
      <w:r w:rsidRPr="00E33D4E">
        <w:rPr>
          <w:rFonts w:asciiTheme="minorHAnsi" w:hAnsiTheme="minorHAnsi" w:cstheme="minorHAnsi"/>
          <w:sz w:val="22"/>
          <w:szCs w:val="22"/>
        </w:rPr>
        <w:t xml:space="preserve">Leverandøren plikter å oversende salgsstatistikk på forespørsel, uten ekstra kostnad for </w:t>
      </w:r>
      <w:r w:rsidRPr="00E33D4E">
        <w:rPr>
          <w:rFonts w:asciiTheme="minorHAnsi" w:hAnsiTheme="minorHAnsi" w:cstheme="minorHAnsi"/>
          <w:sz w:val="22"/>
          <w:szCs w:val="22"/>
        </w:rPr>
        <w:lastRenderedPageBreak/>
        <w:t>Kunden eller Avtaleforvalter</w:t>
      </w:r>
      <w:r w:rsidRPr="00E33D4E">
        <w:rPr>
          <w:rFonts w:asciiTheme="minorHAnsi" w:hAnsiTheme="minorHAnsi" w:cstheme="minorHAnsi"/>
          <w:color w:val="8496B0" w:themeColor="text2" w:themeTint="99"/>
          <w:sz w:val="22"/>
          <w:szCs w:val="22"/>
        </w:rPr>
        <w:t xml:space="preserve">. </w:t>
      </w:r>
      <w:r w:rsidRPr="00E33D4E">
        <w:rPr>
          <w:rFonts w:asciiTheme="minorHAnsi" w:hAnsiTheme="minorHAnsi" w:cstheme="minorHAnsi"/>
          <w:color w:val="000000" w:themeColor="text1"/>
          <w:sz w:val="22"/>
          <w:szCs w:val="22"/>
        </w:rPr>
        <w:t xml:space="preserve">Kvartalsvis statistikk utarbeides pr 20.04 (Q1). 05.08 (Q2), 20.10 (Q3) og 20.01 (Q4). </w:t>
      </w:r>
      <w:r w:rsidRPr="00E33D4E">
        <w:rPr>
          <w:rFonts w:asciiTheme="minorHAnsi" w:hAnsiTheme="minorHAnsi" w:cstheme="minorHAnsi"/>
          <w:sz w:val="22"/>
          <w:szCs w:val="22"/>
        </w:rPr>
        <w:t>Statistikk skal vise forbruk og omsetning eks. mva. pr. produkt fordelt på de ulike Kunder. Statistikken skal leveres på den til enhver tids gjeldende mal utarbeidet av Avtaleforvalter, dersom slik eksisterer. Statistikken skal inneholde alt salg til Kunden, både</w:t>
      </w:r>
      <w:r w:rsidRPr="00691B00">
        <w:rPr>
          <w:rFonts w:ascii="Calibri" w:hAnsi="Calibri" w:cs="Calibri"/>
          <w:sz w:val="22"/>
          <w:szCs w:val="22"/>
        </w:rPr>
        <w:t xml:space="preserve"> </w:t>
      </w:r>
      <w:r w:rsidRPr="00E33D4E">
        <w:rPr>
          <w:rFonts w:asciiTheme="minorHAnsi" w:hAnsiTheme="minorHAnsi" w:cstheme="minorHAnsi"/>
          <w:sz w:val="22"/>
          <w:szCs w:val="22"/>
        </w:rPr>
        <w:t>Tjenester som står i prislisten og øvrige tjenester på området Avtalen gjelder.</w:t>
      </w:r>
    </w:p>
    <w:p w14:paraId="372C56CA" w14:textId="7CF64D44" w:rsidR="00691B00" w:rsidRPr="00E33D4E" w:rsidRDefault="00691B00" w:rsidP="00691B00">
      <w:pPr>
        <w:rPr>
          <w:rFonts w:asciiTheme="minorHAnsi" w:hAnsiTheme="minorHAnsi" w:cstheme="minorHAnsi"/>
          <w:sz w:val="22"/>
          <w:szCs w:val="22"/>
        </w:rPr>
      </w:pPr>
      <w:r w:rsidRPr="00E33D4E">
        <w:rPr>
          <w:rFonts w:asciiTheme="minorHAnsi" w:hAnsiTheme="minorHAnsi" w:cstheme="minorHAnsi"/>
          <w:sz w:val="22"/>
          <w:szCs w:val="22"/>
        </w:rPr>
        <w:t>Det skal være mulig å kontrollere innlevert salgsstatistikk mot avtalepriser. Leverandøren må sørge for at statistikk som leveres inneholder referanser i henhold til Bila</w:t>
      </w:r>
      <w:r w:rsidR="008958C5">
        <w:rPr>
          <w:rFonts w:asciiTheme="minorHAnsi" w:hAnsiTheme="minorHAnsi" w:cstheme="minorHAnsi"/>
          <w:sz w:val="22"/>
          <w:szCs w:val="22"/>
        </w:rPr>
        <w:t>g</w:t>
      </w:r>
      <w:r w:rsidRPr="00E33D4E">
        <w:rPr>
          <w:rFonts w:asciiTheme="minorHAnsi" w:hAnsiTheme="minorHAnsi" w:cstheme="minorHAnsi"/>
          <w:sz w:val="22"/>
          <w:szCs w:val="22"/>
        </w:rPr>
        <w:t xml:space="preserve"> </w:t>
      </w:r>
      <w:r w:rsidR="008958C5">
        <w:rPr>
          <w:rFonts w:asciiTheme="minorHAnsi" w:hAnsiTheme="minorHAnsi" w:cstheme="minorHAnsi"/>
          <w:sz w:val="22"/>
          <w:szCs w:val="22"/>
        </w:rPr>
        <w:t>3</w:t>
      </w:r>
      <w:r w:rsidRPr="00E33D4E">
        <w:rPr>
          <w:rFonts w:asciiTheme="minorHAnsi" w:hAnsiTheme="minorHAnsi" w:cstheme="minorHAnsi"/>
          <w:sz w:val="22"/>
          <w:szCs w:val="22"/>
        </w:rPr>
        <w:t xml:space="preserve"> (Utfylt prisskjema). Dersom det skjer endringer i referanser eller andre data må dette meldes til Avtaleforvalter.</w:t>
      </w:r>
    </w:p>
    <w:p w14:paraId="3B0A5C66" w14:textId="77777777" w:rsidR="00691B00" w:rsidRPr="00E33D4E" w:rsidRDefault="00691B00" w:rsidP="00691B00">
      <w:pPr>
        <w:rPr>
          <w:rFonts w:asciiTheme="minorHAnsi" w:hAnsiTheme="minorHAnsi" w:cstheme="minorHAnsi"/>
          <w:color w:val="000000" w:themeColor="text1"/>
          <w:sz w:val="22"/>
          <w:szCs w:val="22"/>
        </w:rPr>
      </w:pPr>
      <w:r w:rsidRPr="00E33D4E">
        <w:rPr>
          <w:rFonts w:asciiTheme="minorHAnsi" w:hAnsiTheme="minorHAnsi" w:cstheme="minorHAnsi"/>
          <w:color w:val="000000" w:themeColor="text1"/>
          <w:sz w:val="22"/>
          <w:szCs w:val="22"/>
        </w:rPr>
        <w:t>Om ikke annet følger av Avtalens bilag, leveres statistikk via Avtaleforvalters portal for statistikkinnlevering (leverandor.sykehusinnkjop.no). Brukernavn og passord fås ved henvendelse til leverandorstatistikk@sykehusinnkjop.no. Leverandøren skal i god tid før første innlevering av statistikk sørge for at egen statistikkansvarlig får brukernavn og passord for pålogging. Leverandøren skal straks gjøre seg kjent med portalen og rutinene knyttet til denne, og har selv ansvaret for at innrapporteringen er i tråd med kravene som er stilt. Leverandøren skal oppdatere og holde vedlike kontaktinformasjon slik det fremgår av portalen. Leverandør som er part på flere avtaleområder, skal selv sørge for at rapporteringen pr. avtaleområde blir korrekt.</w:t>
      </w:r>
    </w:p>
    <w:p w14:paraId="178786CE" w14:textId="77777777" w:rsidR="00691B00" w:rsidRPr="00E33D4E" w:rsidRDefault="00691B00" w:rsidP="00691B00">
      <w:pPr>
        <w:rPr>
          <w:rFonts w:asciiTheme="minorHAnsi" w:hAnsiTheme="minorHAnsi" w:cstheme="minorHAnsi"/>
          <w:color w:val="000000" w:themeColor="text1"/>
          <w:sz w:val="22"/>
          <w:szCs w:val="22"/>
        </w:rPr>
      </w:pPr>
      <w:r w:rsidRPr="00E33D4E">
        <w:rPr>
          <w:rFonts w:asciiTheme="minorHAnsi" w:hAnsiTheme="minorHAnsi" w:cstheme="minorHAnsi"/>
          <w:color w:val="000000" w:themeColor="text1"/>
          <w:sz w:val="22"/>
          <w:szCs w:val="22"/>
        </w:rPr>
        <w:t xml:space="preserve">Ved forsinket oversendelse av statistikk som ikke kan henføres under Force Majeure (punkt 9), kan Avtaleforvalter på vegne av Kunden kreve dagmulkt uten dokumentasjon av tap ved forsinkelsen. Dagmulkten utgjør kr 1 000 per arbeidsdag etter [avtalt innsendingsfrist]. </w:t>
      </w:r>
    </w:p>
    <w:p w14:paraId="528A4219" w14:textId="77777777" w:rsidR="00691B00" w:rsidRPr="00E33D4E" w:rsidRDefault="00691B00" w:rsidP="004272B8">
      <w:pPr>
        <w:rPr>
          <w:rFonts w:asciiTheme="minorHAnsi" w:hAnsiTheme="minorHAnsi" w:cstheme="minorHAnsi"/>
          <w:sz w:val="22"/>
          <w:szCs w:val="22"/>
        </w:rPr>
      </w:pPr>
    </w:p>
    <w:p w14:paraId="4E5F0190" w14:textId="77777777" w:rsidR="004272B8" w:rsidRPr="004117DF" w:rsidRDefault="004272B8" w:rsidP="004117DF">
      <w:pPr>
        <w:rPr>
          <w:rFonts w:ascii="Calibri" w:hAnsi="Calibri" w:cs="Calibri"/>
          <w:sz w:val="22"/>
          <w:szCs w:val="22"/>
        </w:rPr>
      </w:pPr>
    </w:p>
    <w:p w14:paraId="145B89F3" w14:textId="77777777" w:rsidR="00F100B2" w:rsidRPr="006E52EA" w:rsidRDefault="00F100B2" w:rsidP="00F100B2">
      <w:pPr>
        <w:rPr>
          <w:rFonts w:asciiTheme="minorHAnsi" w:hAnsiTheme="minorHAnsi" w:cstheme="minorHAnsi"/>
          <w:sz w:val="22"/>
          <w:szCs w:val="22"/>
        </w:rPr>
      </w:pPr>
    </w:p>
    <w:p w14:paraId="16C7F6B0" w14:textId="77777777" w:rsidR="006E52EA" w:rsidRPr="006E52EA" w:rsidRDefault="006E52EA" w:rsidP="006E52EA">
      <w:pPr>
        <w:pStyle w:val="Overskrift2"/>
        <w:spacing w:after="120"/>
        <w:rPr>
          <w:rFonts w:asciiTheme="minorHAnsi" w:hAnsiTheme="minorHAnsi" w:cstheme="minorHAnsi"/>
          <w:sz w:val="22"/>
          <w:szCs w:val="22"/>
        </w:rPr>
      </w:pPr>
      <w:r w:rsidRPr="006E52EA">
        <w:rPr>
          <w:rFonts w:asciiTheme="minorHAnsi" w:hAnsiTheme="minorHAnsi" w:cstheme="minorHAnsi"/>
          <w:sz w:val="22"/>
          <w:szCs w:val="22"/>
        </w:rPr>
        <w:tab/>
        <w:t>Transport av avtalen</w:t>
      </w:r>
      <w:bookmarkEnd w:id="4"/>
    </w:p>
    <w:p w14:paraId="011BDB56" w14:textId="48C332D0" w:rsidR="00B86328" w:rsidRPr="006E52EA" w:rsidRDefault="006E52EA" w:rsidP="001C5BB7">
      <w:pPr>
        <w:rPr>
          <w:rFonts w:asciiTheme="minorHAnsi" w:hAnsiTheme="minorHAnsi" w:cstheme="minorHAnsi"/>
          <w:sz w:val="22"/>
          <w:szCs w:val="22"/>
        </w:rPr>
      </w:pPr>
      <w:r w:rsidRPr="006E52EA">
        <w:rPr>
          <w:rFonts w:asciiTheme="minorHAnsi" w:hAnsiTheme="minorHAnsi" w:cstheme="minorHAnsi"/>
          <w:sz w:val="22"/>
          <w:szCs w:val="22"/>
        </w:rPr>
        <w:t>Ingen av partene kan overføre noen del av sine rettigheter eller plikter til tredje part uten den andre parts skriftlig godkjenning.</w:t>
      </w:r>
    </w:p>
    <w:p w14:paraId="6383D1FE" w14:textId="531BF6A8" w:rsidR="00366FD5" w:rsidRDefault="00366FD5" w:rsidP="006E52EA">
      <w:pPr>
        <w:ind w:left="0"/>
        <w:rPr>
          <w:rFonts w:asciiTheme="minorHAnsi" w:hAnsiTheme="minorHAnsi" w:cstheme="minorHAnsi"/>
          <w:sz w:val="22"/>
          <w:szCs w:val="22"/>
        </w:rPr>
      </w:pPr>
    </w:p>
    <w:p w14:paraId="4B2DFCAE" w14:textId="77777777" w:rsidR="00366FD5" w:rsidRDefault="00366FD5" w:rsidP="006E52EA">
      <w:pPr>
        <w:ind w:left="0"/>
        <w:rPr>
          <w:rFonts w:asciiTheme="minorHAnsi" w:hAnsiTheme="minorHAnsi" w:cstheme="minorHAnsi"/>
          <w:sz w:val="22"/>
          <w:szCs w:val="22"/>
        </w:rPr>
      </w:pPr>
    </w:p>
    <w:p w14:paraId="78AAD52C" w14:textId="77777777" w:rsidR="00D16839" w:rsidRPr="006E52EA" w:rsidRDefault="00D16839" w:rsidP="006E52EA">
      <w:pPr>
        <w:ind w:left="0"/>
        <w:rPr>
          <w:rFonts w:asciiTheme="minorHAnsi" w:hAnsiTheme="minorHAnsi" w:cstheme="minorHAnsi"/>
          <w:sz w:val="22"/>
          <w:szCs w:val="22"/>
        </w:rPr>
      </w:pPr>
    </w:p>
    <w:p w14:paraId="3071DAA4" w14:textId="77777777" w:rsidR="006E52EA" w:rsidRPr="006E52EA" w:rsidRDefault="006E52EA" w:rsidP="00B9293C">
      <w:pPr>
        <w:pStyle w:val="Overskrift1"/>
        <w:spacing w:afterLines="50" w:after="120"/>
        <w:rPr>
          <w:rFonts w:asciiTheme="minorHAnsi" w:hAnsiTheme="minorHAnsi" w:cstheme="minorHAnsi"/>
          <w:sz w:val="22"/>
          <w:szCs w:val="22"/>
        </w:rPr>
      </w:pPr>
      <w:r w:rsidRPr="006E52EA">
        <w:rPr>
          <w:rFonts w:asciiTheme="minorHAnsi" w:hAnsiTheme="minorHAnsi" w:cstheme="minorHAnsi"/>
          <w:sz w:val="22"/>
          <w:szCs w:val="22"/>
        </w:rPr>
        <w:t>Underskrifter</w:t>
      </w:r>
    </w:p>
    <w:p w14:paraId="11D331B7" w14:textId="26436064" w:rsidR="00B86328" w:rsidRPr="006E52EA" w:rsidRDefault="006E52EA" w:rsidP="001C5BB7">
      <w:pPr>
        <w:ind w:hanging="4"/>
        <w:rPr>
          <w:rFonts w:asciiTheme="minorHAnsi" w:hAnsiTheme="minorHAnsi" w:cstheme="minorHAnsi"/>
          <w:sz w:val="22"/>
          <w:szCs w:val="22"/>
        </w:rPr>
      </w:pPr>
      <w:r w:rsidRPr="006E52EA">
        <w:rPr>
          <w:rFonts w:asciiTheme="minorHAnsi" w:hAnsiTheme="minorHAnsi" w:cstheme="minorHAnsi"/>
          <w:sz w:val="22"/>
          <w:szCs w:val="22"/>
        </w:rPr>
        <w:t xml:space="preserve">Dette avtaledokument med bilag er </w:t>
      </w:r>
      <w:r w:rsidR="0021401E">
        <w:rPr>
          <w:rFonts w:asciiTheme="minorHAnsi" w:hAnsiTheme="minorHAnsi" w:cstheme="minorHAnsi"/>
          <w:sz w:val="22"/>
          <w:szCs w:val="22"/>
        </w:rPr>
        <w:t>elektronisk signert.</w:t>
      </w:r>
    </w:p>
    <w:p w14:paraId="15F4D0A4" w14:textId="77777777" w:rsidR="00EE549E" w:rsidRPr="001C5BB7" w:rsidRDefault="00EE549E">
      <w:pPr>
        <w:rPr>
          <w:rFonts w:asciiTheme="minorHAnsi" w:hAnsiTheme="minorHAnsi" w:cstheme="minorHAnsi"/>
          <w:sz w:val="8"/>
          <w:szCs w:val="22"/>
        </w:rPr>
      </w:pPr>
    </w:p>
    <w:sectPr w:rsidR="00EE549E" w:rsidRPr="001C5BB7">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D1A0D" w14:textId="77777777" w:rsidR="00887F6D" w:rsidRDefault="00887F6D" w:rsidP="00B86328">
      <w:r>
        <w:separator/>
      </w:r>
    </w:p>
  </w:endnote>
  <w:endnote w:type="continuationSeparator" w:id="0">
    <w:p w14:paraId="02B825DF" w14:textId="77777777" w:rsidR="00887F6D" w:rsidRDefault="00887F6D" w:rsidP="00B86328">
      <w:r>
        <w:continuationSeparator/>
      </w:r>
    </w:p>
  </w:endnote>
  <w:endnote w:type="continuationNotice" w:id="1">
    <w:p w14:paraId="0232377F" w14:textId="77777777" w:rsidR="00887F6D" w:rsidRDefault="00887F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DE0B0" w14:textId="6E8CCD85" w:rsidR="00F21C18" w:rsidRPr="00B86328" w:rsidRDefault="00F21C18" w:rsidP="00B86328">
    <w:pPr>
      <w:pStyle w:val="Bunntekst"/>
      <w:tabs>
        <w:tab w:val="left" w:pos="4820"/>
      </w:tabs>
      <w:ind w:left="0"/>
      <w:rPr>
        <w:color w:val="7F7F7F" w:themeColor="text1" w:themeTint="80"/>
        <w:sz w:val="20"/>
      </w:rPr>
    </w:pPr>
    <w:r>
      <w:rPr>
        <w:color w:val="7F7F7F" w:themeColor="text1" w:themeTint="80"/>
        <w:sz w:val="20"/>
      </w:rPr>
      <w:t>Oppdragsgivers</w:t>
    </w:r>
    <w:r w:rsidRPr="00B86328">
      <w:rPr>
        <w:color w:val="7F7F7F" w:themeColor="text1" w:themeTint="80"/>
        <w:sz w:val="20"/>
      </w:rPr>
      <w:t xml:space="preserve"> sign.:</w:t>
    </w:r>
    <w:r>
      <w:rPr>
        <w:color w:val="7F7F7F" w:themeColor="text1" w:themeTint="80"/>
        <w:sz w:val="20"/>
      </w:rPr>
      <w:tab/>
    </w:r>
    <w:r>
      <w:rPr>
        <w:color w:val="7F7F7F" w:themeColor="text1" w:themeTint="80"/>
        <w:sz w:val="20"/>
      </w:rPr>
      <w:tab/>
      <w:t>Leverandørens sign.: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9BB5C" w14:textId="77777777" w:rsidR="00887F6D" w:rsidRDefault="00887F6D" w:rsidP="00B86328">
      <w:r>
        <w:separator/>
      </w:r>
    </w:p>
  </w:footnote>
  <w:footnote w:type="continuationSeparator" w:id="0">
    <w:p w14:paraId="71D8276A" w14:textId="77777777" w:rsidR="00887F6D" w:rsidRDefault="00887F6D" w:rsidP="00B86328">
      <w:r>
        <w:continuationSeparator/>
      </w:r>
    </w:p>
  </w:footnote>
  <w:footnote w:type="continuationNotice" w:id="1">
    <w:p w14:paraId="4EB3D0DD" w14:textId="77777777" w:rsidR="00887F6D" w:rsidRDefault="00887F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color w:val="7F7F7F" w:themeColor="background1" w:themeShade="7F"/>
        <w:spacing w:val="60"/>
        <w:sz w:val="20"/>
      </w:rPr>
      <w:id w:val="1645620477"/>
      <w:docPartObj>
        <w:docPartGallery w:val="Page Numbers (Top of Page)"/>
        <w:docPartUnique/>
      </w:docPartObj>
    </w:sdtPr>
    <w:sdtEndPr>
      <w:rPr>
        <w:b/>
        <w:bCs/>
        <w:color w:val="auto"/>
        <w:spacing w:val="0"/>
      </w:rPr>
    </w:sdtEndPr>
    <w:sdtContent>
      <w:p w14:paraId="56FF573C" w14:textId="6EC25A33" w:rsidR="00F21C18" w:rsidRPr="00B86328" w:rsidRDefault="00F21C18">
        <w:pPr>
          <w:pStyle w:val="Topptekst"/>
          <w:pBdr>
            <w:bottom w:val="single" w:sz="4" w:space="1" w:color="D9D9D9" w:themeColor="background1" w:themeShade="D9"/>
          </w:pBdr>
          <w:jc w:val="right"/>
          <w:rPr>
            <w:rFonts w:asciiTheme="minorHAnsi" w:hAnsiTheme="minorHAnsi" w:cstheme="minorHAnsi"/>
            <w:b/>
            <w:bCs/>
            <w:sz w:val="20"/>
          </w:rPr>
        </w:pPr>
        <w:r w:rsidRPr="00B86328">
          <w:rPr>
            <w:rFonts w:asciiTheme="minorHAnsi" w:hAnsiTheme="minorHAnsi" w:cstheme="minorHAnsi"/>
            <w:color w:val="7F7F7F" w:themeColor="background1" w:themeShade="7F"/>
            <w:spacing w:val="60"/>
            <w:sz w:val="20"/>
          </w:rPr>
          <w:t>Side</w:t>
        </w:r>
        <w:r w:rsidRPr="00B86328">
          <w:rPr>
            <w:rFonts w:asciiTheme="minorHAnsi" w:hAnsiTheme="minorHAnsi" w:cstheme="minorHAnsi"/>
            <w:sz w:val="20"/>
          </w:rPr>
          <w:t xml:space="preserve"> | </w:t>
        </w:r>
        <w:r w:rsidRPr="00B86328">
          <w:rPr>
            <w:rFonts w:asciiTheme="minorHAnsi" w:hAnsiTheme="minorHAnsi" w:cstheme="minorHAnsi"/>
            <w:sz w:val="20"/>
          </w:rPr>
          <w:fldChar w:fldCharType="begin"/>
        </w:r>
        <w:r w:rsidRPr="00B86328">
          <w:rPr>
            <w:rFonts w:asciiTheme="minorHAnsi" w:hAnsiTheme="minorHAnsi" w:cstheme="minorHAnsi"/>
            <w:sz w:val="20"/>
          </w:rPr>
          <w:instrText>PAGE   \* MERGEFORMAT</w:instrText>
        </w:r>
        <w:r w:rsidRPr="00B86328">
          <w:rPr>
            <w:rFonts w:asciiTheme="minorHAnsi" w:hAnsiTheme="minorHAnsi" w:cstheme="minorHAnsi"/>
            <w:sz w:val="20"/>
          </w:rPr>
          <w:fldChar w:fldCharType="separate"/>
        </w:r>
        <w:r w:rsidRPr="00B86328">
          <w:rPr>
            <w:rFonts w:asciiTheme="minorHAnsi" w:hAnsiTheme="minorHAnsi" w:cstheme="minorHAnsi"/>
            <w:b/>
            <w:bCs/>
            <w:sz w:val="20"/>
          </w:rPr>
          <w:t>2</w:t>
        </w:r>
        <w:r w:rsidRPr="00B86328">
          <w:rPr>
            <w:rFonts w:asciiTheme="minorHAnsi" w:hAnsiTheme="minorHAnsi" w:cstheme="minorHAnsi"/>
            <w:b/>
            <w:bCs/>
            <w:sz w:val="20"/>
          </w:rPr>
          <w:fldChar w:fldCharType="end"/>
        </w:r>
      </w:p>
    </w:sdtContent>
  </w:sdt>
  <w:p w14:paraId="16ECA5BC" w14:textId="77777777" w:rsidR="00F21C18" w:rsidRDefault="00F21C18">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59F3901"/>
    <w:multiLevelType w:val="hybridMultilevel"/>
    <w:tmpl w:val="E8A247BC"/>
    <w:lvl w:ilvl="0" w:tplc="03CA959A">
      <w:start w:val="1"/>
      <w:numFmt w:val="bullet"/>
      <w:lvlText w:val="-"/>
      <w:lvlJc w:val="left"/>
      <w:pPr>
        <w:tabs>
          <w:tab w:val="num" w:pos="1069"/>
        </w:tabs>
        <w:ind w:left="1069" w:hanging="360"/>
      </w:pPr>
      <w:rPr>
        <w:rFonts w:ascii="Times New Roman" w:eastAsia="Times New Roman" w:hAnsi="Times New Roman" w:cs="Times New Roman" w:hint="default"/>
      </w:rPr>
    </w:lvl>
    <w:lvl w:ilvl="1" w:tplc="04140003" w:tentative="1">
      <w:start w:val="1"/>
      <w:numFmt w:val="bullet"/>
      <w:lvlText w:val="o"/>
      <w:lvlJc w:val="left"/>
      <w:pPr>
        <w:tabs>
          <w:tab w:val="num" w:pos="2149"/>
        </w:tabs>
        <w:ind w:left="2149" w:hanging="360"/>
      </w:pPr>
      <w:rPr>
        <w:rFonts w:ascii="Courier New" w:hAnsi="Courier New" w:hint="default"/>
      </w:rPr>
    </w:lvl>
    <w:lvl w:ilvl="2" w:tplc="04140005" w:tentative="1">
      <w:start w:val="1"/>
      <w:numFmt w:val="bullet"/>
      <w:lvlText w:val=""/>
      <w:lvlJc w:val="left"/>
      <w:pPr>
        <w:tabs>
          <w:tab w:val="num" w:pos="2869"/>
        </w:tabs>
        <w:ind w:left="2869" w:hanging="360"/>
      </w:pPr>
      <w:rPr>
        <w:rFonts w:ascii="Wingdings" w:hAnsi="Wingdings" w:hint="default"/>
      </w:rPr>
    </w:lvl>
    <w:lvl w:ilvl="3" w:tplc="04140001" w:tentative="1">
      <w:start w:val="1"/>
      <w:numFmt w:val="bullet"/>
      <w:lvlText w:val=""/>
      <w:lvlJc w:val="left"/>
      <w:pPr>
        <w:tabs>
          <w:tab w:val="num" w:pos="3589"/>
        </w:tabs>
        <w:ind w:left="3589" w:hanging="360"/>
      </w:pPr>
      <w:rPr>
        <w:rFonts w:ascii="Symbol" w:hAnsi="Symbol" w:hint="default"/>
      </w:rPr>
    </w:lvl>
    <w:lvl w:ilvl="4" w:tplc="04140003" w:tentative="1">
      <w:start w:val="1"/>
      <w:numFmt w:val="bullet"/>
      <w:lvlText w:val="o"/>
      <w:lvlJc w:val="left"/>
      <w:pPr>
        <w:tabs>
          <w:tab w:val="num" w:pos="4309"/>
        </w:tabs>
        <w:ind w:left="4309" w:hanging="360"/>
      </w:pPr>
      <w:rPr>
        <w:rFonts w:ascii="Courier New" w:hAnsi="Courier New" w:hint="default"/>
      </w:rPr>
    </w:lvl>
    <w:lvl w:ilvl="5" w:tplc="04140005" w:tentative="1">
      <w:start w:val="1"/>
      <w:numFmt w:val="bullet"/>
      <w:lvlText w:val=""/>
      <w:lvlJc w:val="left"/>
      <w:pPr>
        <w:tabs>
          <w:tab w:val="num" w:pos="5029"/>
        </w:tabs>
        <w:ind w:left="5029" w:hanging="360"/>
      </w:pPr>
      <w:rPr>
        <w:rFonts w:ascii="Wingdings" w:hAnsi="Wingdings" w:hint="default"/>
      </w:rPr>
    </w:lvl>
    <w:lvl w:ilvl="6" w:tplc="04140001" w:tentative="1">
      <w:start w:val="1"/>
      <w:numFmt w:val="bullet"/>
      <w:lvlText w:val=""/>
      <w:lvlJc w:val="left"/>
      <w:pPr>
        <w:tabs>
          <w:tab w:val="num" w:pos="5749"/>
        </w:tabs>
        <w:ind w:left="5749" w:hanging="360"/>
      </w:pPr>
      <w:rPr>
        <w:rFonts w:ascii="Symbol" w:hAnsi="Symbol" w:hint="default"/>
      </w:rPr>
    </w:lvl>
    <w:lvl w:ilvl="7" w:tplc="04140003" w:tentative="1">
      <w:start w:val="1"/>
      <w:numFmt w:val="bullet"/>
      <w:lvlText w:val="o"/>
      <w:lvlJc w:val="left"/>
      <w:pPr>
        <w:tabs>
          <w:tab w:val="num" w:pos="6469"/>
        </w:tabs>
        <w:ind w:left="6469" w:hanging="360"/>
      </w:pPr>
      <w:rPr>
        <w:rFonts w:ascii="Courier New" w:hAnsi="Courier New" w:hint="default"/>
      </w:rPr>
    </w:lvl>
    <w:lvl w:ilvl="8" w:tplc="04140005" w:tentative="1">
      <w:start w:val="1"/>
      <w:numFmt w:val="bullet"/>
      <w:lvlText w:val=""/>
      <w:lvlJc w:val="left"/>
      <w:pPr>
        <w:tabs>
          <w:tab w:val="num" w:pos="7189"/>
        </w:tabs>
        <w:ind w:left="7189" w:hanging="360"/>
      </w:pPr>
      <w:rPr>
        <w:rFonts w:ascii="Wingdings" w:hAnsi="Wingdings" w:hint="default"/>
      </w:rPr>
    </w:lvl>
  </w:abstractNum>
  <w:abstractNum w:abstractNumId="2" w15:restartNumberingAfterBreak="0">
    <w:nsid w:val="1B6362C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323E267E"/>
    <w:multiLevelType w:val="multilevel"/>
    <w:tmpl w:val="72B27A3C"/>
    <w:lvl w:ilvl="0">
      <w:start w:val="1"/>
      <w:numFmt w:val="decimal"/>
      <w:pStyle w:val="Overskrift1"/>
      <w:lvlText w:val="%1."/>
      <w:lvlJc w:val="left"/>
      <w:pPr>
        <w:tabs>
          <w:tab w:val="num" w:pos="703"/>
        </w:tabs>
        <w:ind w:left="703" w:hanging="703"/>
      </w:pPr>
      <w:rPr>
        <w:rFonts w:asciiTheme="minorHAnsi" w:hAnsiTheme="minorHAnsi" w:cstheme="minorHAnsi" w:hint="default"/>
        <w:b/>
        <w:i w:val="0"/>
        <w:sz w:val="24"/>
      </w:rPr>
    </w:lvl>
    <w:lvl w:ilvl="1">
      <w:start w:val="1"/>
      <w:numFmt w:val="decimal"/>
      <w:pStyle w:val="Overskrift2"/>
      <w:lvlText w:val="%1.%2"/>
      <w:lvlJc w:val="left"/>
      <w:pPr>
        <w:tabs>
          <w:tab w:val="num" w:pos="703"/>
        </w:tabs>
        <w:ind w:left="703" w:hanging="703"/>
      </w:pPr>
      <w:rPr>
        <w:rFonts w:hint="default"/>
      </w:rPr>
    </w:lvl>
    <w:lvl w:ilvl="2">
      <w:start w:val="1"/>
      <w:numFmt w:val="decimal"/>
      <w:pStyle w:val="Overskrift3"/>
      <w:lvlText w:val="%1.%2.%3"/>
      <w:lvlJc w:val="left"/>
      <w:pPr>
        <w:tabs>
          <w:tab w:val="num" w:pos="720"/>
        </w:tabs>
        <w:ind w:left="720" w:hanging="720"/>
      </w:pPr>
      <w:rPr>
        <w:rFonts w:hint="default"/>
      </w:rPr>
    </w:lvl>
    <w:lvl w:ilvl="3">
      <w:start w:val="1"/>
      <w:numFmt w:val="decimal"/>
      <w:pStyle w:val="Overskrift4"/>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6C65DF2"/>
    <w:multiLevelType w:val="hybridMultilevel"/>
    <w:tmpl w:val="B53E9D5C"/>
    <w:lvl w:ilvl="0" w:tplc="FFFFFFFF">
      <w:start w:val="1"/>
      <w:numFmt w:val="bullet"/>
      <w:lvlText w:val=""/>
      <w:lvlJc w:val="left"/>
      <w:pPr>
        <w:tabs>
          <w:tab w:val="num" w:pos="1778"/>
        </w:tabs>
        <w:ind w:left="1778" w:hanging="360"/>
      </w:pPr>
      <w:rPr>
        <w:rFonts w:ascii="Symbol" w:hAnsi="Symbol" w:hint="default"/>
      </w:rPr>
    </w:lvl>
    <w:lvl w:ilvl="1" w:tplc="FFFFFFFF" w:tentative="1">
      <w:start w:val="1"/>
      <w:numFmt w:val="bullet"/>
      <w:lvlText w:val="o"/>
      <w:lvlJc w:val="left"/>
      <w:pPr>
        <w:tabs>
          <w:tab w:val="num" w:pos="2498"/>
        </w:tabs>
        <w:ind w:left="2498" w:hanging="360"/>
      </w:pPr>
      <w:rPr>
        <w:rFonts w:ascii="Courier New" w:hAnsi="Courier New" w:hint="default"/>
      </w:rPr>
    </w:lvl>
    <w:lvl w:ilvl="2" w:tplc="FFFFFFFF" w:tentative="1">
      <w:start w:val="1"/>
      <w:numFmt w:val="bullet"/>
      <w:lvlText w:val=""/>
      <w:lvlJc w:val="left"/>
      <w:pPr>
        <w:tabs>
          <w:tab w:val="num" w:pos="3218"/>
        </w:tabs>
        <w:ind w:left="3218" w:hanging="360"/>
      </w:pPr>
      <w:rPr>
        <w:rFonts w:ascii="Wingdings" w:hAnsi="Wingdings" w:hint="default"/>
      </w:rPr>
    </w:lvl>
    <w:lvl w:ilvl="3" w:tplc="FFFFFFFF" w:tentative="1">
      <w:start w:val="1"/>
      <w:numFmt w:val="bullet"/>
      <w:lvlText w:val=""/>
      <w:lvlJc w:val="left"/>
      <w:pPr>
        <w:tabs>
          <w:tab w:val="num" w:pos="3938"/>
        </w:tabs>
        <w:ind w:left="3938" w:hanging="360"/>
      </w:pPr>
      <w:rPr>
        <w:rFonts w:ascii="Symbol" w:hAnsi="Symbol" w:hint="default"/>
      </w:rPr>
    </w:lvl>
    <w:lvl w:ilvl="4" w:tplc="FFFFFFFF" w:tentative="1">
      <w:start w:val="1"/>
      <w:numFmt w:val="bullet"/>
      <w:lvlText w:val="o"/>
      <w:lvlJc w:val="left"/>
      <w:pPr>
        <w:tabs>
          <w:tab w:val="num" w:pos="4658"/>
        </w:tabs>
        <w:ind w:left="4658" w:hanging="360"/>
      </w:pPr>
      <w:rPr>
        <w:rFonts w:ascii="Courier New" w:hAnsi="Courier New" w:hint="default"/>
      </w:rPr>
    </w:lvl>
    <w:lvl w:ilvl="5" w:tplc="FFFFFFFF" w:tentative="1">
      <w:start w:val="1"/>
      <w:numFmt w:val="bullet"/>
      <w:lvlText w:val=""/>
      <w:lvlJc w:val="left"/>
      <w:pPr>
        <w:tabs>
          <w:tab w:val="num" w:pos="5378"/>
        </w:tabs>
        <w:ind w:left="5378" w:hanging="360"/>
      </w:pPr>
      <w:rPr>
        <w:rFonts w:ascii="Wingdings" w:hAnsi="Wingdings" w:hint="default"/>
      </w:rPr>
    </w:lvl>
    <w:lvl w:ilvl="6" w:tplc="FFFFFFFF" w:tentative="1">
      <w:start w:val="1"/>
      <w:numFmt w:val="bullet"/>
      <w:lvlText w:val=""/>
      <w:lvlJc w:val="left"/>
      <w:pPr>
        <w:tabs>
          <w:tab w:val="num" w:pos="6098"/>
        </w:tabs>
        <w:ind w:left="6098" w:hanging="360"/>
      </w:pPr>
      <w:rPr>
        <w:rFonts w:ascii="Symbol" w:hAnsi="Symbol" w:hint="default"/>
      </w:rPr>
    </w:lvl>
    <w:lvl w:ilvl="7" w:tplc="FFFFFFFF" w:tentative="1">
      <w:start w:val="1"/>
      <w:numFmt w:val="bullet"/>
      <w:lvlText w:val="o"/>
      <w:lvlJc w:val="left"/>
      <w:pPr>
        <w:tabs>
          <w:tab w:val="num" w:pos="6818"/>
        </w:tabs>
        <w:ind w:left="6818" w:hanging="360"/>
      </w:pPr>
      <w:rPr>
        <w:rFonts w:ascii="Courier New" w:hAnsi="Courier New" w:hint="default"/>
      </w:rPr>
    </w:lvl>
    <w:lvl w:ilvl="8" w:tplc="FFFFFFFF" w:tentative="1">
      <w:start w:val="1"/>
      <w:numFmt w:val="bullet"/>
      <w:lvlText w:val=""/>
      <w:lvlJc w:val="left"/>
      <w:pPr>
        <w:tabs>
          <w:tab w:val="num" w:pos="7538"/>
        </w:tabs>
        <w:ind w:left="7538" w:hanging="360"/>
      </w:pPr>
      <w:rPr>
        <w:rFonts w:ascii="Wingdings" w:hAnsi="Wingdings" w:hint="default"/>
      </w:rPr>
    </w:lvl>
  </w:abstractNum>
  <w:num w:numId="1" w16cid:durableId="726418061">
    <w:abstractNumId w:val="2"/>
  </w:num>
  <w:num w:numId="2" w16cid:durableId="661278061">
    <w:abstractNumId w:val="3"/>
  </w:num>
  <w:num w:numId="3" w16cid:durableId="1407536825">
    <w:abstractNumId w:val="1"/>
  </w:num>
  <w:num w:numId="4" w16cid:durableId="1679037051">
    <w:abstractNumId w:val="4"/>
  </w:num>
  <w:num w:numId="5" w16cid:durableId="10851548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2EA"/>
    <w:rsid w:val="00017515"/>
    <w:rsid w:val="00043218"/>
    <w:rsid w:val="00073F3F"/>
    <w:rsid w:val="000A5155"/>
    <w:rsid w:val="000B2A46"/>
    <w:rsid w:val="000C7729"/>
    <w:rsid w:val="000F4BD6"/>
    <w:rsid w:val="001015E6"/>
    <w:rsid w:val="00102689"/>
    <w:rsid w:val="001071D3"/>
    <w:rsid w:val="00133758"/>
    <w:rsid w:val="00154306"/>
    <w:rsid w:val="00165D0F"/>
    <w:rsid w:val="00170AC2"/>
    <w:rsid w:val="00185201"/>
    <w:rsid w:val="00192452"/>
    <w:rsid w:val="001A0541"/>
    <w:rsid w:val="001B45FB"/>
    <w:rsid w:val="001C4536"/>
    <w:rsid w:val="001C5BB7"/>
    <w:rsid w:val="001C7A47"/>
    <w:rsid w:val="002045C3"/>
    <w:rsid w:val="0021401E"/>
    <w:rsid w:val="00241E68"/>
    <w:rsid w:val="002662CD"/>
    <w:rsid w:val="00273E05"/>
    <w:rsid w:val="0028066C"/>
    <w:rsid w:val="002947DF"/>
    <w:rsid w:val="002A4627"/>
    <w:rsid w:val="002C1A58"/>
    <w:rsid w:val="002C335C"/>
    <w:rsid w:val="002D1C0D"/>
    <w:rsid w:val="00302F30"/>
    <w:rsid w:val="00336B51"/>
    <w:rsid w:val="0034216E"/>
    <w:rsid w:val="00342569"/>
    <w:rsid w:val="00351C9D"/>
    <w:rsid w:val="00357079"/>
    <w:rsid w:val="00366FD5"/>
    <w:rsid w:val="00373E61"/>
    <w:rsid w:val="00380743"/>
    <w:rsid w:val="003A04E4"/>
    <w:rsid w:val="003B31CF"/>
    <w:rsid w:val="003C2DB9"/>
    <w:rsid w:val="003D5773"/>
    <w:rsid w:val="003F37BC"/>
    <w:rsid w:val="004061EB"/>
    <w:rsid w:val="004117DF"/>
    <w:rsid w:val="00413AE0"/>
    <w:rsid w:val="00417F49"/>
    <w:rsid w:val="0042271C"/>
    <w:rsid w:val="00422F67"/>
    <w:rsid w:val="004272B8"/>
    <w:rsid w:val="00436E4A"/>
    <w:rsid w:val="00447BE3"/>
    <w:rsid w:val="00461A78"/>
    <w:rsid w:val="004757EC"/>
    <w:rsid w:val="00476D08"/>
    <w:rsid w:val="004C0C88"/>
    <w:rsid w:val="004C3FAC"/>
    <w:rsid w:val="00504612"/>
    <w:rsid w:val="0051164B"/>
    <w:rsid w:val="005121D6"/>
    <w:rsid w:val="005158E2"/>
    <w:rsid w:val="00533262"/>
    <w:rsid w:val="00534162"/>
    <w:rsid w:val="00552EC8"/>
    <w:rsid w:val="00553AFC"/>
    <w:rsid w:val="00557F7B"/>
    <w:rsid w:val="00577D88"/>
    <w:rsid w:val="0058315B"/>
    <w:rsid w:val="00586A76"/>
    <w:rsid w:val="005B7959"/>
    <w:rsid w:val="005F3847"/>
    <w:rsid w:val="005F47C4"/>
    <w:rsid w:val="00604573"/>
    <w:rsid w:val="006154F3"/>
    <w:rsid w:val="006268A1"/>
    <w:rsid w:val="006422AE"/>
    <w:rsid w:val="00664E2B"/>
    <w:rsid w:val="00691B00"/>
    <w:rsid w:val="00691EBA"/>
    <w:rsid w:val="006A14E6"/>
    <w:rsid w:val="006B2D1C"/>
    <w:rsid w:val="006B69F2"/>
    <w:rsid w:val="006E52EA"/>
    <w:rsid w:val="006F5773"/>
    <w:rsid w:val="006F74A6"/>
    <w:rsid w:val="00721E27"/>
    <w:rsid w:val="00730051"/>
    <w:rsid w:val="00750D42"/>
    <w:rsid w:val="007652DC"/>
    <w:rsid w:val="00767277"/>
    <w:rsid w:val="007754DD"/>
    <w:rsid w:val="007B7326"/>
    <w:rsid w:val="007D4D4A"/>
    <w:rsid w:val="007D618E"/>
    <w:rsid w:val="007F5A47"/>
    <w:rsid w:val="00812D1C"/>
    <w:rsid w:val="00845796"/>
    <w:rsid w:val="00851B1C"/>
    <w:rsid w:val="00855BD4"/>
    <w:rsid w:val="00864165"/>
    <w:rsid w:val="0087309D"/>
    <w:rsid w:val="00877005"/>
    <w:rsid w:val="00887F6D"/>
    <w:rsid w:val="0089064B"/>
    <w:rsid w:val="008958C5"/>
    <w:rsid w:val="00897E37"/>
    <w:rsid w:val="008A09B5"/>
    <w:rsid w:val="008E6271"/>
    <w:rsid w:val="008F307C"/>
    <w:rsid w:val="00915293"/>
    <w:rsid w:val="00925E1A"/>
    <w:rsid w:val="0096394B"/>
    <w:rsid w:val="009671FA"/>
    <w:rsid w:val="00973171"/>
    <w:rsid w:val="00986673"/>
    <w:rsid w:val="009912C0"/>
    <w:rsid w:val="009934E0"/>
    <w:rsid w:val="009A3B90"/>
    <w:rsid w:val="009A449C"/>
    <w:rsid w:val="009A73B2"/>
    <w:rsid w:val="009B36CE"/>
    <w:rsid w:val="009B4CBF"/>
    <w:rsid w:val="009C1A3F"/>
    <w:rsid w:val="009C7D8C"/>
    <w:rsid w:val="009D02BD"/>
    <w:rsid w:val="009D768E"/>
    <w:rsid w:val="009E4C75"/>
    <w:rsid w:val="009E5DF3"/>
    <w:rsid w:val="009F3D79"/>
    <w:rsid w:val="009F7FFA"/>
    <w:rsid w:val="00A1645E"/>
    <w:rsid w:val="00A44752"/>
    <w:rsid w:val="00A469A1"/>
    <w:rsid w:val="00A51891"/>
    <w:rsid w:val="00A92B0E"/>
    <w:rsid w:val="00A95F53"/>
    <w:rsid w:val="00AA3728"/>
    <w:rsid w:val="00AA43D6"/>
    <w:rsid w:val="00AB4913"/>
    <w:rsid w:val="00AC259A"/>
    <w:rsid w:val="00AF1B28"/>
    <w:rsid w:val="00B16648"/>
    <w:rsid w:val="00B47763"/>
    <w:rsid w:val="00B51C5C"/>
    <w:rsid w:val="00B747BB"/>
    <w:rsid w:val="00B86328"/>
    <w:rsid w:val="00B9057C"/>
    <w:rsid w:val="00B9293C"/>
    <w:rsid w:val="00BB0C8D"/>
    <w:rsid w:val="00BF4E27"/>
    <w:rsid w:val="00C23D7A"/>
    <w:rsid w:val="00C2647B"/>
    <w:rsid w:val="00C52F6F"/>
    <w:rsid w:val="00C56846"/>
    <w:rsid w:val="00C9316F"/>
    <w:rsid w:val="00CA5D16"/>
    <w:rsid w:val="00CC3E8B"/>
    <w:rsid w:val="00CC58CB"/>
    <w:rsid w:val="00CD4F9E"/>
    <w:rsid w:val="00D02131"/>
    <w:rsid w:val="00D15452"/>
    <w:rsid w:val="00D16839"/>
    <w:rsid w:val="00D17BA9"/>
    <w:rsid w:val="00D22A9C"/>
    <w:rsid w:val="00D2714A"/>
    <w:rsid w:val="00D37F7E"/>
    <w:rsid w:val="00D55E7E"/>
    <w:rsid w:val="00D66AE5"/>
    <w:rsid w:val="00D931BA"/>
    <w:rsid w:val="00DA2FEA"/>
    <w:rsid w:val="00DA65EB"/>
    <w:rsid w:val="00DB03B9"/>
    <w:rsid w:val="00DE20CA"/>
    <w:rsid w:val="00E02D77"/>
    <w:rsid w:val="00E12CFE"/>
    <w:rsid w:val="00E14B58"/>
    <w:rsid w:val="00E22361"/>
    <w:rsid w:val="00E3111B"/>
    <w:rsid w:val="00E33D4E"/>
    <w:rsid w:val="00E63F2C"/>
    <w:rsid w:val="00E8264C"/>
    <w:rsid w:val="00E8713D"/>
    <w:rsid w:val="00E87E08"/>
    <w:rsid w:val="00E976DD"/>
    <w:rsid w:val="00EC16A1"/>
    <w:rsid w:val="00EC42AC"/>
    <w:rsid w:val="00ED4C78"/>
    <w:rsid w:val="00EE059D"/>
    <w:rsid w:val="00EE2488"/>
    <w:rsid w:val="00EE2624"/>
    <w:rsid w:val="00EE4185"/>
    <w:rsid w:val="00EE549E"/>
    <w:rsid w:val="00EF08DA"/>
    <w:rsid w:val="00EF2B58"/>
    <w:rsid w:val="00EF3DD3"/>
    <w:rsid w:val="00F03021"/>
    <w:rsid w:val="00F100B2"/>
    <w:rsid w:val="00F21C18"/>
    <w:rsid w:val="00F278D7"/>
    <w:rsid w:val="00F7626F"/>
    <w:rsid w:val="00F77B39"/>
    <w:rsid w:val="00F977FA"/>
    <w:rsid w:val="00FA6F7F"/>
    <w:rsid w:val="00FD2B03"/>
    <w:rsid w:val="00FF017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2A6C4"/>
  <w15:chartTrackingRefBased/>
  <w15:docId w15:val="{2B93D8AD-0ACD-4D4D-BD10-FAB93E8F7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52EA"/>
    <w:pPr>
      <w:widowControl w:val="0"/>
      <w:spacing w:after="0" w:line="240" w:lineRule="auto"/>
      <w:ind w:left="709"/>
    </w:pPr>
    <w:rPr>
      <w:rFonts w:ascii="Times New Roman" w:eastAsia="Times New Roman" w:hAnsi="Times New Roman" w:cs="Times New Roman"/>
      <w:sz w:val="24"/>
      <w:szCs w:val="20"/>
      <w:lang w:eastAsia="nb-NO"/>
    </w:rPr>
  </w:style>
  <w:style w:type="paragraph" w:styleId="Overskrift1">
    <w:name w:val="heading 1"/>
    <w:basedOn w:val="Normal"/>
    <w:next w:val="Normal"/>
    <w:link w:val="Overskrift1Tegn"/>
    <w:qFormat/>
    <w:rsid w:val="006E52EA"/>
    <w:pPr>
      <w:keepNext/>
      <w:numPr>
        <w:numId w:val="2"/>
      </w:numPr>
      <w:spacing w:afterLines="100" w:after="100"/>
      <w:outlineLvl w:val="0"/>
    </w:pPr>
    <w:rPr>
      <w:b/>
      <w:caps/>
    </w:rPr>
  </w:style>
  <w:style w:type="paragraph" w:styleId="Overskrift2">
    <w:name w:val="heading 2"/>
    <w:basedOn w:val="Normal"/>
    <w:next w:val="Normal"/>
    <w:link w:val="Overskrift2Tegn"/>
    <w:qFormat/>
    <w:rsid w:val="006E52EA"/>
    <w:pPr>
      <w:keepNext/>
      <w:numPr>
        <w:ilvl w:val="1"/>
        <w:numId w:val="2"/>
      </w:numPr>
      <w:spacing w:afterLines="50" w:after="50"/>
      <w:outlineLvl w:val="1"/>
    </w:pPr>
    <w:rPr>
      <w:b/>
    </w:rPr>
  </w:style>
  <w:style w:type="paragraph" w:styleId="Overskrift3">
    <w:name w:val="heading 3"/>
    <w:basedOn w:val="Normal"/>
    <w:next w:val="Normal"/>
    <w:link w:val="Overskrift3Tegn"/>
    <w:qFormat/>
    <w:rsid w:val="006E52EA"/>
    <w:pPr>
      <w:keepNext/>
      <w:numPr>
        <w:ilvl w:val="2"/>
        <w:numId w:val="2"/>
      </w:numPr>
      <w:outlineLvl w:val="2"/>
    </w:pPr>
    <w:rPr>
      <w:b/>
    </w:rPr>
  </w:style>
  <w:style w:type="paragraph" w:styleId="Overskrift4">
    <w:name w:val="heading 4"/>
    <w:basedOn w:val="Normal"/>
    <w:next w:val="Normal"/>
    <w:link w:val="Overskrift4Tegn"/>
    <w:qFormat/>
    <w:rsid w:val="006E52EA"/>
    <w:pPr>
      <w:keepNext/>
      <w:numPr>
        <w:ilvl w:val="3"/>
        <w:numId w:val="2"/>
      </w:numPr>
      <w:outlineLvl w:val="3"/>
    </w:pPr>
    <w:rPr>
      <w:b/>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6E52EA"/>
    <w:rPr>
      <w:rFonts w:ascii="Times New Roman" w:eastAsia="Times New Roman" w:hAnsi="Times New Roman" w:cs="Times New Roman"/>
      <w:b/>
      <w:caps/>
      <w:sz w:val="24"/>
      <w:szCs w:val="20"/>
      <w:lang w:eastAsia="nb-NO"/>
    </w:rPr>
  </w:style>
  <w:style w:type="character" w:customStyle="1" w:styleId="Overskrift2Tegn">
    <w:name w:val="Overskrift 2 Tegn"/>
    <w:basedOn w:val="Standardskriftforavsnitt"/>
    <w:link w:val="Overskrift2"/>
    <w:rsid w:val="006E52EA"/>
    <w:rPr>
      <w:rFonts w:ascii="Times New Roman" w:eastAsia="Times New Roman" w:hAnsi="Times New Roman" w:cs="Times New Roman"/>
      <w:b/>
      <w:sz w:val="24"/>
      <w:szCs w:val="20"/>
      <w:lang w:eastAsia="nb-NO"/>
    </w:rPr>
  </w:style>
  <w:style w:type="character" w:customStyle="1" w:styleId="Overskrift3Tegn">
    <w:name w:val="Overskrift 3 Tegn"/>
    <w:basedOn w:val="Standardskriftforavsnitt"/>
    <w:link w:val="Overskrift3"/>
    <w:rsid w:val="006E52EA"/>
    <w:rPr>
      <w:rFonts w:ascii="Times New Roman" w:eastAsia="Times New Roman" w:hAnsi="Times New Roman" w:cs="Times New Roman"/>
      <w:b/>
      <w:sz w:val="24"/>
      <w:szCs w:val="20"/>
      <w:lang w:eastAsia="nb-NO"/>
    </w:rPr>
  </w:style>
  <w:style w:type="character" w:customStyle="1" w:styleId="Overskrift4Tegn">
    <w:name w:val="Overskrift 4 Tegn"/>
    <w:basedOn w:val="Standardskriftforavsnitt"/>
    <w:link w:val="Overskrift4"/>
    <w:rsid w:val="006E52EA"/>
    <w:rPr>
      <w:rFonts w:ascii="Times New Roman" w:eastAsia="Times New Roman" w:hAnsi="Times New Roman" w:cs="Times New Roman"/>
      <w:b/>
      <w:sz w:val="24"/>
      <w:szCs w:val="20"/>
      <w:lang w:eastAsia="nb-NO"/>
    </w:rPr>
  </w:style>
  <w:style w:type="paragraph" w:styleId="Topptekst">
    <w:name w:val="header"/>
    <w:basedOn w:val="Normal"/>
    <w:link w:val="TopptekstTegn"/>
    <w:rsid w:val="006E52EA"/>
    <w:pPr>
      <w:tabs>
        <w:tab w:val="center" w:pos="4320"/>
        <w:tab w:val="right" w:pos="8640"/>
      </w:tabs>
    </w:pPr>
  </w:style>
  <w:style w:type="character" w:customStyle="1" w:styleId="TopptekstTegn">
    <w:name w:val="Topptekst Tegn"/>
    <w:basedOn w:val="Standardskriftforavsnitt"/>
    <w:link w:val="Topptekst"/>
    <w:rsid w:val="006E52EA"/>
    <w:rPr>
      <w:rFonts w:ascii="Times New Roman" w:eastAsia="Times New Roman" w:hAnsi="Times New Roman" w:cs="Times New Roman"/>
      <w:sz w:val="24"/>
      <w:szCs w:val="20"/>
      <w:lang w:eastAsia="nb-NO"/>
    </w:rPr>
  </w:style>
  <w:style w:type="paragraph" w:styleId="Tittel">
    <w:name w:val="Title"/>
    <w:basedOn w:val="Normal"/>
    <w:link w:val="TittelTegn"/>
    <w:qFormat/>
    <w:rsid w:val="006E52EA"/>
    <w:pPr>
      <w:widowControl/>
      <w:spacing w:line="360" w:lineRule="auto"/>
      <w:ind w:left="0"/>
      <w:jc w:val="center"/>
    </w:pPr>
    <w:rPr>
      <w:b/>
      <w:sz w:val="32"/>
    </w:rPr>
  </w:style>
  <w:style w:type="character" w:customStyle="1" w:styleId="TittelTegn">
    <w:name w:val="Tittel Tegn"/>
    <w:basedOn w:val="Standardskriftforavsnitt"/>
    <w:link w:val="Tittel"/>
    <w:rsid w:val="006E52EA"/>
    <w:rPr>
      <w:rFonts w:ascii="Times New Roman" w:eastAsia="Times New Roman" w:hAnsi="Times New Roman" w:cs="Times New Roman"/>
      <w:b/>
      <w:sz w:val="32"/>
      <w:szCs w:val="20"/>
      <w:lang w:eastAsia="nb-NO"/>
    </w:rPr>
  </w:style>
  <w:style w:type="paragraph" w:styleId="Brdtekstinnrykk3">
    <w:name w:val="Body Text Indent 3"/>
    <w:basedOn w:val="Normal"/>
    <w:link w:val="Brdtekstinnrykk3Tegn"/>
    <w:semiHidden/>
    <w:rsid w:val="006E52EA"/>
    <w:pPr>
      <w:widowControl/>
      <w:spacing w:line="360" w:lineRule="auto"/>
      <w:ind w:left="2880" w:hanging="1890"/>
    </w:pPr>
    <w:rPr>
      <w:sz w:val="22"/>
    </w:rPr>
  </w:style>
  <w:style w:type="character" w:customStyle="1" w:styleId="Brdtekstinnrykk3Tegn">
    <w:name w:val="Brødtekstinnrykk 3 Tegn"/>
    <w:basedOn w:val="Standardskriftforavsnitt"/>
    <w:link w:val="Brdtekstinnrykk3"/>
    <w:semiHidden/>
    <w:rsid w:val="006E52EA"/>
    <w:rPr>
      <w:rFonts w:ascii="Times New Roman" w:eastAsia="Times New Roman" w:hAnsi="Times New Roman" w:cs="Times New Roman"/>
      <w:szCs w:val="20"/>
      <w:lang w:eastAsia="nb-NO"/>
    </w:rPr>
  </w:style>
  <w:style w:type="paragraph" w:styleId="Brdtekstinnrykk">
    <w:name w:val="Body Text Indent"/>
    <w:basedOn w:val="Normal"/>
    <w:link w:val="BrdtekstinnrykkTegn"/>
    <w:semiHidden/>
    <w:rsid w:val="006E52EA"/>
  </w:style>
  <w:style w:type="character" w:customStyle="1" w:styleId="BrdtekstinnrykkTegn">
    <w:name w:val="Brødtekstinnrykk Tegn"/>
    <w:basedOn w:val="Standardskriftforavsnitt"/>
    <w:link w:val="Brdtekstinnrykk"/>
    <w:semiHidden/>
    <w:rsid w:val="006E52EA"/>
    <w:rPr>
      <w:rFonts w:ascii="Times New Roman" w:eastAsia="Times New Roman" w:hAnsi="Times New Roman" w:cs="Times New Roman"/>
      <w:sz w:val="24"/>
      <w:szCs w:val="20"/>
      <w:lang w:eastAsia="nb-NO"/>
    </w:rPr>
  </w:style>
  <w:style w:type="paragraph" w:styleId="Dato">
    <w:name w:val="Date"/>
    <w:basedOn w:val="Normal"/>
    <w:next w:val="Normal"/>
    <w:link w:val="DatoTegn"/>
    <w:semiHidden/>
    <w:rsid w:val="006E52EA"/>
    <w:pPr>
      <w:widowControl/>
      <w:ind w:left="0"/>
    </w:pPr>
  </w:style>
  <w:style w:type="character" w:customStyle="1" w:styleId="DatoTegn">
    <w:name w:val="Dato Tegn"/>
    <w:basedOn w:val="Standardskriftforavsnitt"/>
    <w:link w:val="Dato"/>
    <w:semiHidden/>
    <w:rsid w:val="006E52EA"/>
    <w:rPr>
      <w:rFonts w:ascii="Times New Roman" w:eastAsia="Times New Roman" w:hAnsi="Times New Roman" w:cs="Times New Roman"/>
      <w:sz w:val="24"/>
      <w:szCs w:val="20"/>
      <w:lang w:eastAsia="nb-NO"/>
    </w:rPr>
  </w:style>
  <w:style w:type="character" w:styleId="Hyperkobling">
    <w:name w:val="Hyperlink"/>
    <w:basedOn w:val="Standardskriftforavsnitt"/>
    <w:uiPriority w:val="99"/>
    <w:unhideWhenUsed/>
    <w:rsid w:val="00F100B2"/>
    <w:rPr>
      <w:color w:val="0563C1" w:themeColor="hyperlink"/>
      <w:u w:val="single"/>
    </w:rPr>
  </w:style>
  <w:style w:type="character" w:styleId="Ulstomtale">
    <w:name w:val="Unresolved Mention"/>
    <w:basedOn w:val="Standardskriftforavsnitt"/>
    <w:uiPriority w:val="99"/>
    <w:semiHidden/>
    <w:unhideWhenUsed/>
    <w:rsid w:val="00F100B2"/>
    <w:rPr>
      <w:color w:val="605E5C"/>
      <w:shd w:val="clear" w:color="auto" w:fill="E1DFDD"/>
    </w:rPr>
  </w:style>
  <w:style w:type="paragraph" w:styleId="Bunntekst">
    <w:name w:val="footer"/>
    <w:basedOn w:val="Normal"/>
    <w:link w:val="BunntekstTegn"/>
    <w:uiPriority w:val="99"/>
    <w:unhideWhenUsed/>
    <w:rsid w:val="00B86328"/>
    <w:pPr>
      <w:tabs>
        <w:tab w:val="center" w:pos="4536"/>
        <w:tab w:val="right" w:pos="9072"/>
      </w:tabs>
    </w:pPr>
  </w:style>
  <w:style w:type="character" w:customStyle="1" w:styleId="BunntekstTegn">
    <w:name w:val="Bunntekst Tegn"/>
    <w:basedOn w:val="Standardskriftforavsnitt"/>
    <w:link w:val="Bunntekst"/>
    <w:uiPriority w:val="99"/>
    <w:rsid w:val="00B86328"/>
    <w:rPr>
      <w:rFonts w:ascii="Times New Roman" w:eastAsia="Times New Roman" w:hAnsi="Times New Roman" w:cs="Times New Roman"/>
      <w:sz w:val="24"/>
      <w:szCs w:val="20"/>
      <w:lang w:eastAsia="nb-NO"/>
    </w:rPr>
  </w:style>
  <w:style w:type="character" w:styleId="Merknadsreferanse">
    <w:name w:val="annotation reference"/>
    <w:basedOn w:val="Standardskriftforavsnitt"/>
    <w:uiPriority w:val="99"/>
    <w:semiHidden/>
    <w:unhideWhenUsed/>
    <w:rsid w:val="00EE4185"/>
    <w:rPr>
      <w:sz w:val="16"/>
      <w:szCs w:val="16"/>
    </w:rPr>
  </w:style>
  <w:style w:type="paragraph" w:styleId="Merknadstekst">
    <w:name w:val="annotation text"/>
    <w:basedOn w:val="Normal"/>
    <w:link w:val="MerknadstekstTegn"/>
    <w:uiPriority w:val="99"/>
    <w:unhideWhenUsed/>
    <w:rsid w:val="00EE4185"/>
    <w:rPr>
      <w:sz w:val="20"/>
    </w:rPr>
  </w:style>
  <w:style w:type="character" w:customStyle="1" w:styleId="MerknadstekstTegn">
    <w:name w:val="Merknadstekst Tegn"/>
    <w:basedOn w:val="Standardskriftforavsnitt"/>
    <w:link w:val="Merknadstekst"/>
    <w:uiPriority w:val="99"/>
    <w:rsid w:val="00EE4185"/>
    <w:rPr>
      <w:rFonts w:ascii="Times New Roman" w:eastAsia="Times New Roman" w:hAnsi="Times New Roman" w:cs="Times New Roman"/>
      <w:sz w:val="20"/>
      <w:szCs w:val="20"/>
      <w:lang w:eastAsia="nb-NO"/>
    </w:rPr>
  </w:style>
  <w:style w:type="paragraph" w:styleId="Kommentaremne">
    <w:name w:val="annotation subject"/>
    <w:basedOn w:val="Merknadstekst"/>
    <w:next w:val="Merknadstekst"/>
    <w:link w:val="KommentaremneTegn"/>
    <w:uiPriority w:val="99"/>
    <w:semiHidden/>
    <w:unhideWhenUsed/>
    <w:rsid w:val="00EE4185"/>
    <w:rPr>
      <w:b/>
      <w:bCs/>
    </w:rPr>
  </w:style>
  <w:style w:type="character" w:customStyle="1" w:styleId="KommentaremneTegn">
    <w:name w:val="Kommentaremne Tegn"/>
    <w:basedOn w:val="MerknadstekstTegn"/>
    <w:link w:val="Kommentaremne"/>
    <w:uiPriority w:val="99"/>
    <w:semiHidden/>
    <w:rsid w:val="00EE4185"/>
    <w:rPr>
      <w:rFonts w:ascii="Times New Roman" w:eastAsia="Times New Roman" w:hAnsi="Times New Roman" w:cs="Times New Roman"/>
      <w:b/>
      <w:bCs/>
      <w:sz w:val="20"/>
      <w:szCs w:val="20"/>
      <w:lang w:eastAsia="nb-NO"/>
    </w:rPr>
  </w:style>
  <w:style w:type="paragraph" w:styleId="Bobletekst">
    <w:name w:val="Balloon Text"/>
    <w:basedOn w:val="Normal"/>
    <w:link w:val="BobletekstTegn"/>
    <w:uiPriority w:val="99"/>
    <w:semiHidden/>
    <w:unhideWhenUsed/>
    <w:rsid w:val="00EE4185"/>
    <w:rPr>
      <w:rFonts w:ascii="Segoe UI" w:hAnsi="Segoe UI" w:cs="Segoe UI"/>
      <w:sz w:val="18"/>
      <w:szCs w:val="18"/>
    </w:rPr>
  </w:style>
  <w:style w:type="character" w:customStyle="1" w:styleId="BobletekstTegn">
    <w:name w:val="Bobletekst Tegn"/>
    <w:basedOn w:val="Standardskriftforavsnitt"/>
    <w:link w:val="Bobletekst"/>
    <w:uiPriority w:val="99"/>
    <w:semiHidden/>
    <w:rsid w:val="00EE4185"/>
    <w:rPr>
      <w:rFonts w:ascii="Segoe UI" w:eastAsia="Times New Roman" w:hAnsi="Segoe UI" w:cs="Segoe UI"/>
      <w:sz w:val="18"/>
      <w:szCs w:val="18"/>
      <w:lang w:eastAsia="nb-NO"/>
    </w:rPr>
  </w:style>
  <w:style w:type="numbering" w:styleId="111111">
    <w:name w:val="Outline List 2"/>
    <w:basedOn w:val="Ingenliste"/>
    <w:uiPriority w:val="99"/>
    <w:semiHidden/>
    <w:unhideWhenUsed/>
    <w:rsid w:val="00691B00"/>
    <w:pPr>
      <w:numPr>
        <w:numId w:val="5"/>
      </w:numPr>
    </w:pPr>
  </w:style>
  <w:style w:type="paragraph" w:styleId="NormalWeb">
    <w:name w:val="Normal (Web)"/>
    <w:basedOn w:val="Normal"/>
    <w:uiPriority w:val="99"/>
    <w:semiHidden/>
    <w:unhideWhenUsed/>
    <w:rsid w:val="001071D3"/>
    <w:pPr>
      <w:widowControl/>
      <w:spacing w:before="100" w:beforeAutospacing="1" w:after="100" w:afterAutospacing="1"/>
      <w:ind w:left="0"/>
    </w:pPr>
    <w:rPr>
      <w:szCs w:val="24"/>
    </w:rPr>
  </w:style>
  <w:style w:type="table" w:customStyle="1" w:styleId="SykehusinnkjpBl">
    <w:name w:val="Sykehusinnkjøp Blå"/>
    <w:basedOn w:val="Vanligtabell"/>
    <w:uiPriority w:val="99"/>
    <w:rsid w:val="00D02131"/>
    <w:pPr>
      <w:spacing w:after="0" w:line="240" w:lineRule="auto"/>
    </w:pPr>
    <w:tblPr>
      <w:tblStyleRowBandSize w:val="1"/>
      <w:tblBorders>
        <w:top w:val="single" w:sz="4" w:space="0" w:color="9AA2AB"/>
        <w:left w:val="single" w:sz="4" w:space="0" w:color="9AA2AB"/>
        <w:bottom w:val="single" w:sz="4" w:space="0" w:color="9AA2AB"/>
        <w:right w:val="single" w:sz="4" w:space="0" w:color="9AA2AB"/>
        <w:insideH w:val="single" w:sz="4" w:space="0" w:color="9AA2AB"/>
        <w:insideV w:val="single" w:sz="4" w:space="0" w:color="9AA2AB"/>
      </w:tblBorders>
      <w:tblCellMar>
        <w:top w:w="28" w:type="dxa"/>
        <w:left w:w="85" w:type="dxa"/>
        <w:bottom w:w="28" w:type="dxa"/>
        <w:right w:w="85" w:type="dxa"/>
      </w:tblCellMar>
    </w:tblPr>
    <w:tblStylePr w:type="firstRow">
      <w:rPr>
        <w:b/>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003283"/>
      </w:tcPr>
    </w:tblStylePr>
    <w:tblStylePr w:type="lastRow">
      <w:rPr>
        <w:b/>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003283"/>
      </w:tcPr>
    </w:tblStylePr>
    <w:tblStylePr w:type="firstCol">
      <w:rPr>
        <w:b/>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003283"/>
      </w:tcPr>
    </w:tblStylePr>
    <w:tblStylePr w:type="lastCol">
      <w:rPr>
        <w:b w:val="0"/>
      </w:rPr>
    </w:tblStylePr>
  </w:style>
  <w:style w:type="numbering" w:customStyle="1" w:styleId="1111111">
    <w:name w:val="1 / 1.1 / 1.1.11"/>
    <w:basedOn w:val="Ingenliste"/>
    <w:next w:val="111111"/>
    <w:uiPriority w:val="99"/>
    <w:semiHidden/>
    <w:unhideWhenUsed/>
    <w:rsid w:val="002D1C0D"/>
  </w:style>
  <w:style w:type="table" w:customStyle="1" w:styleId="Stil2">
    <w:name w:val="Stil2"/>
    <w:basedOn w:val="Vanligtabell"/>
    <w:uiPriority w:val="99"/>
    <w:rsid w:val="000C7729"/>
    <w:pPr>
      <w:spacing w:after="0" w:line="240" w:lineRule="auto"/>
    </w:pPr>
    <w:tblPr>
      <w:tblCellMar>
        <w:left w:w="0" w:type="dxa"/>
        <w:right w:w="0" w:type="dxa"/>
      </w:tblCellMar>
    </w:tblPr>
  </w:style>
  <w:style w:type="table" w:customStyle="1" w:styleId="Sykehusinnkjp1">
    <w:name w:val="Sykehusinnkjøp1"/>
    <w:basedOn w:val="Vanligtabell"/>
    <w:next w:val="Tabellrutenett"/>
    <w:uiPriority w:val="39"/>
    <w:rsid w:val="00533262"/>
    <w:pPr>
      <w:spacing w:after="0" w:line="240" w:lineRule="auto"/>
    </w:pPr>
    <w:tblP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Pr>
    <w:tblStylePr w:type="firstRow">
      <w:rPr>
        <w:b/>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003087"/>
      </w:tcPr>
    </w:tblStylePr>
    <w:tblStylePr w:type="lastRow">
      <w:rPr>
        <w:b/>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003087"/>
      </w:tcPr>
    </w:tblStylePr>
    <w:tblStylePr w:type="firstCol">
      <w:rPr>
        <w:b/>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003087"/>
      </w:tcPr>
    </w:tblStylePr>
    <w:tblStylePr w:type="lastCol">
      <w:rPr>
        <w:b/>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003087"/>
      </w:tcPr>
    </w:tblStylePr>
  </w:style>
  <w:style w:type="table" w:styleId="Tabellrutenett">
    <w:name w:val="Table Grid"/>
    <w:basedOn w:val="Vanligtabell"/>
    <w:uiPriority w:val="39"/>
    <w:rsid w:val="005332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598304">
      <w:bodyDiv w:val="1"/>
      <w:marLeft w:val="0"/>
      <w:marRight w:val="0"/>
      <w:marTop w:val="0"/>
      <w:marBottom w:val="0"/>
      <w:divBdr>
        <w:top w:val="none" w:sz="0" w:space="0" w:color="auto"/>
        <w:left w:val="none" w:sz="0" w:space="0" w:color="auto"/>
        <w:bottom w:val="none" w:sz="0" w:space="0" w:color="auto"/>
        <w:right w:val="none" w:sz="0" w:space="0" w:color="auto"/>
      </w:divBdr>
    </w:div>
    <w:div w:id="340208431">
      <w:bodyDiv w:val="1"/>
      <w:marLeft w:val="0"/>
      <w:marRight w:val="0"/>
      <w:marTop w:val="0"/>
      <w:marBottom w:val="0"/>
      <w:divBdr>
        <w:top w:val="none" w:sz="0" w:space="0" w:color="auto"/>
        <w:left w:val="none" w:sz="0" w:space="0" w:color="auto"/>
        <w:bottom w:val="none" w:sz="0" w:space="0" w:color="auto"/>
        <w:right w:val="none" w:sz="0" w:space="0" w:color="auto"/>
      </w:divBdr>
    </w:div>
    <w:div w:id="739863765">
      <w:bodyDiv w:val="1"/>
      <w:marLeft w:val="0"/>
      <w:marRight w:val="0"/>
      <w:marTop w:val="0"/>
      <w:marBottom w:val="0"/>
      <w:divBdr>
        <w:top w:val="none" w:sz="0" w:space="0" w:color="auto"/>
        <w:left w:val="none" w:sz="0" w:space="0" w:color="auto"/>
        <w:bottom w:val="none" w:sz="0" w:space="0" w:color="auto"/>
        <w:right w:val="none" w:sz="0" w:space="0" w:color="auto"/>
      </w:divBdr>
    </w:div>
    <w:div w:id="894895852">
      <w:bodyDiv w:val="1"/>
      <w:marLeft w:val="0"/>
      <w:marRight w:val="0"/>
      <w:marTop w:val="0"/>
      <w:marBottom w:val="0"/>
      <w:divBdr>
        <w:top w:val="none" w:sz="0" w:space="0" w:color="auto"/>
        <w:left w:val="none" w:sz="0" w:space="0" w:color="auto"/>
        <w:bottom w:val="none" w:sz="0" w:space="0" w:color="auto"/>
        <w:right w:val="none" w:sz="0" w:space="0" w:color="auto"/>
      </w:divBdr>
    </w:div>
    <w:div w:id="1031414691">
      <w:bodyDiv w:val="1"/>
      <w:marLeft w:val="0"/>
      <w:marRight w:val="0"/>
      <w:marTop w:val="0"/>
      <w:marBottom w:val="0"/>
      <w:divBdr>
        <w:top w:val="none" w:sz="0" w:space="0" w:color="auto"/>
        <w:left w:val="none" w:sz="0" w:space="0" w:color="auto"/>
        <w:bottom w:val="none" w:sz="0" w:space="0" w:color="auto"/>
        <w:right w:val="none" w:sz="0" w:space="0" w:color="auto"/>
      </w:divBdr>
    </w:div>
    <w:div w:id="1405835118">
      <w:bodyDiv w:val="1"/>
      <w:marLeft w:val="0"/>
      <w:marRight w:val="0"/>
      <w:marTop w:val="0"/>
      <w:marBottom w:val="0"/>
      <w:divBdr>
        <w:top w:val="none" w:sz="0" w:space="0" w:color="auto"/>
        <w:left w:val="none" w:sz="0" w:space="0" w:color="auto"/>
        <w:bottom w:val="none" w:sz="0" w:space="0" w:color="auto"/>
        <w:right w:val="none" w:sz="0" w:space="0" w:color="auto"/>
      </w:divBdr>
    </w:div>
    <w:div w:id="205947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vtaleforvaltning.dn@sykehusinnkjop.no"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voice.3234@kollektor.no?body=Ikke%20skriv%20sensitiv%20informasjon%20eller%20helseopplysninger%20i%20e-pos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vtaleforvaltning.dn@sykehusinnkjop.no"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E3CC3FC4A984727BE3B929052392D3F"/>
        <w:category>
          <w:name w:val="Generelt"/>
          <w:gallery w:val="placeholder"/>
        </w:category>
        <w:types>
          <w:type w:val="bbPlcHdr"/>
        </w:types>
        <w:behaviors>
          <w:behavior w:val="content"/>
        </w:behaviors>
        <w:guid w:val="{9F7A6C53-D24E-4153-B2FF-BB383497D58E}"/>
      </w:docPartPr>
      <w:docPartBody>
        <w:p w:rsidR="00044501" w:rsidRDefault="00357079" w:rsidP="00357079">
          <w:pPr>
            <w:pStyle w:val="FE3CC3FC4A984727BE3B929052392D3F"/>
          </w:pPr>
          <w:r w:rsidRPr="00934498">
            <w:rPr>
              <w:color w:val="00529B"/>
              <w:spacing w:val="-20"/>
              <w:sz w:val="40"/>
              <w:szCs w:val="40"/>
            </w:rPr>
            <w:t>[Undertittel]</w:t>
          </w:r>
        </w:p>
      </w:docPartBody>
    </w:docPart>
    <w:docPart>
      <w:docPartPr>
        <w:name w:val="D20D89C18DFB477C941C51C362CF4D18"/>
        <w:category>
          <w:name w:val="Generelt"/>
          <w:gallery w:val="placeholder"/>
        </w:category>
        <w:types>
          <w:type w:val="bbPlcHdr"/>
        </w:types>
        <w:behaviors>
          <w:behavior w:val="content"/>
        </w:behaviors>
        <w:guid w:val="{FB42B037-B189-4CB4-8C43-F76799BF7DE0}"/>
      </w:docPartPr>
      <w:docPartBody>
        <w:p w:rsidR="00505906" w:rsidRDefault="00357079">
          <w:pPr>
            <w:pStyle w:val="D20D89C18DFB477C941C51C362CF4D18"/>
          </w:pPr>
          <w:r w:rsidRPr="00A718EC">
            <w:rPr>
              <w:bCs/>
              <w:sz w:val="96"/>
              <w:szCs w:val="96"/>
            </w:rPr>
            <w:t>[</w:t>
          </w:r>
          <w:r w:rsidRPr="00A718EC">
            <w:rPr>
              <w:bCs/>
              <w:sz w:val="104"/>
              <w:szCs w:val="104"/>
            </w:rPr>
            <w:t>Anskaffelsesdokument</w:t>
          </w:r>
          <w:r w:rsidRPr="00A718EC">
            <w:rPr>
              <w:bCs/>
              <w:sz w:val="96"/>
              <w:szCs w:val="96"/>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7079"/>
    <w:rsid w:val="00044501"/>
    <w:rsid w:val="000F4BD6"/>
    <w:rsid w:val="001535FE"/>
    <w:rsid w:val="002045C3"/>
    <w:rsid w:val="002E76C4"/>
    <w:rsid w:val="00357079"/>
    <w:rsid w:val="00422F67"/>
    <w:rsid w:val="004757EC"/>
    <w:rsid w:val="004E7057"/>
    <w:rsid w:val="004F5A6D"/>
    <w:rsid w:val="00505906"/>
    <w:rsid w:val="00586A76"/>
    <w:rsid w:val="00691EBA"/>
    <w:rsid w:val="006A14E6"/>
    <w:rsid w:val="0087309D"/>
    <w:rsid w:val="009912C0"/>
    <w:rsid w:val="009C05F0"/>
    <w:rsid w:val="00B17551"/>
    <w:rsid w:val="00C52F6F"/>
    <w:rsid w:val="00CD4F9E"/>
    <w:rsid w:val="00D44D4D"/>
    <w:rsid w:val="00DA2FE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FE3CC3FC4A984727BE3B929052392D3F">
    <w:name w:val="FE3CC3FC4A984727BE3B929052392D3F"/>
    <w:rsid w:val="00357079"/>
  </w:style>
  <w:style w:type="paragraph" w:customStyle="1" w:styleId="D20D89C18DFB477C941C51C362CF4D18">
    <w:name w:val="D20D89C18DFB477C941C51C362CF4D1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77e7c2f3-c9cb-425b-aee6-8ce4b27a7561">
      <Terms xmlns="http://schemas.microsoft.com/office/infopath/2007/PartnerControls"/>
    </lcf76f155ced4ddcb4097134ff3c332f>
    <TaxCatchAll xmlns="afebee77-8a1f-4424-9ee9-5173f82ea69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DD066F4B1CC4640B40486D47FA352D1" ma:contentTypeVersion="20" ma:contentTypeDescription="Opprett et nytt dokument." ma:contentTypeScope="" ma:versionID="ea9c3691cc6949ca861514411a02366c">
  <xsd:schema xmlns:xsd="http://www.w3.org/2001/XMLSchema" xmlns:xs="http://www.w3.org/2001/XMLSchema" xmlns:p="http://schemas.microsoft.com/office/2006/metadata/properties" xmlns:ns2="77e7c2f3-c9cb-425b-aee6-8ce4b27a7561" xmlns:ns3="http://schemas.microsoft.com/sharepoint/v4" xmlns:ns4="afebee77-8a1f-4424-9ee9-5173f82ea690" targetNamespace="http://schemas.microsoft.com/office/2006/metadata/properties" ma:root="true" ma:fieldsID="2bb79021a0f34bb2308ef1e7a4e51b0e" ns2:_="" ns3:_="" ns4:_="">
    <xsd:import namespace="77e7c2f3-c9cb-425b-aee6-8ce4b27a7561"/>
    <xsd:import namespace="http://schemas.microsoft.com/sharepoint/v4"/>
    <xsd:import namespace="afebee77-8a1f-4424-9ee9-5173f82ea69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IconOverlay" minOccurs="0"/>
                <xsd:element ref="ns4:SharedWithUsers" minOccurs="0"/>
                <xsd:element ref="ns4: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c2f3-c9cb-425b-aee6-8ce4b27a75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internalName="IconOverlay"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ebee77-8a1f-4424-9ee9-5173f82ea690" elementFormDefault="qualified">
    <xsd:import namespace="http://schemas.microsoft.com/office/2006/documentManagement/types"/>
    <xsd:import namespace="http://schemas.microsoft.com/office/infopath/2007/PartnerControls"/>
    <xsd:element name="SharedWithUsers" ma:index="2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lingsdetaljer" ma:internalName="SharedWithDetails" ma:readOnly="true">
      <xsd:simpleType>
        <xsd:restriction base="dms:Note">
          <xsd:maxLength value="255"/>
        </xsd:restriction>
      </xsd:simpleType>
    </xsd:element>
    <xsd:element name="TaxCatchAll" ma:index="24" nillable="true" ma:displayName="Taxonomy Catch All Column" ma:hidden="true" ma:list="{0a89586d-a543-4d23-a907-61e5f0b05aed}" ma:internalName="TaxCatchAll" ma:showField="CatchAllData" ma:web="afebee77-8a1f-4424-9ee9-5173f82ea6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F7AB14-EBBD-4400-84FD-3D849773966A}">
  <ds:schemaRefs>
    <ds:schemaRef ds:uri="http://purl.org/dc/dcmitype/"/>
    <ds:schemaRef ds:uri="http://schemas.microsoft.com/office/2006/documentManagement/types"/>
    <ds:schemaRef ds:uri="http://www.w3.org/XML/1998/namespace"/>
    <ds:schemaRef ds:uri="http://purl.org/dc/term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schemas.microsoft.com/sharepoint/v4"/>
    <ds:schemaRef ds:uri="77e7c2f3-c9cb-425b-aee6-8ce4b27a7561"/>
    <ds:schemaRef ds:uri="afebee77-8a1f-4424-9ee9-5173f82ea690"/>
  </ds:schemaRefs>
</ds:datastoreItem>
</file>

<file path=customXml/itemProps2.xml><?xml version="1.0" encoding="utf-8"?>
<ds:datastoreItem xmlns:ds="http://schemas.openxmlformats.org/officeDocument/2006/customXml" ds:itemID="{8D971FD6-6819-42DA-90D7-696538DBE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c2f3-c9cb-425b-aee6-8ce4b27a7561"/>
    <ds:schemaRef ds:uri="http://schemas.microsoft.com/sharepoint/v4"/>
    <ds:schemaRef ds:uri="afebee77-8a1f-4424-9ee9-5173f82ea6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E37FC-2C3B-4E2B-897A-1BA81F3C5CBC}">
  <ds:schemaRefs>
    <ds:schemaRef ds:uri="http://schemas.openxmlformats.org/officeDocument/2006/bibliography"/>
  </ds:schemaRefs>
</ds:datastoreItem>
</file>

<file path=customXml/itemProps4.xml><?xml version="1.0" encoding="utf-8"?>
<ds:datastoreItem xmlns:ds="http://schemas.openxmlformats.org/officeDocument/2006/customXml" ds:itemID="{5D6AD2FE-2BF5-4921-956E-637E4471D3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1515</Words>
  <Characters>8033</Characters>
  <Application>Microsoft Office Word</Application>
  <DocSecurity>0</DocSecurity>
  <Lines>66</Lines>
  <Paragraphs>19</Paragraphs>
  <ScaleCrop>false</ScaleCrop>
  <Company/>
  <LinksUpToDate>false</LinksUpToDate>
  <CharactersWithSpaces>9529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Stig Atle Johansen</dc:creator>
  <cp:keywords/>
  <dc:description/>
  <cp:lastModifiedBy>Helle Willassen Steen</cp:lastModifiedBy>
  <cp:revision>19</cp:revision>
  <dcterms:created xsi:type="dcterms:W3CDTF">2026-04-07T13:14:00Z</dcterms:created>
  <dcterms:modified xsi:type="dcterms:W3CDTF">2026-06-09T11:23:00Z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0x0101008DD066F4B1CC4640B40486D47FA352D1</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