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1A05C" w14:textId="2E494A4C" w:rsidR="00263BDD" w:rsidRPr="005E51DF" w:rsidRDefault="00263BDD" w:rsidP="00263BDD">
      <w:pPr>
        <w:pStyle w:val="Overskrift1"/>
      </w:pPr>
      <w:r w:rsidRPr="00263BDD">
        <w:t xml:space="preserve"> </w:t>
      </w:r>
      <w:r w:rsidRPr="005E51DF">
        <w:t>Avtale om elektronisk samhandling</w:t>
      </w:r>
    </w:p>
    <w:p w14:paraId="2FB96E01" w14:textId="71D1B3E6" w:rsidR="00FB7D11" w:rsidRDefault="00FB7D11" w:rsidP="00FB7D11"/>
    <w:p w14:paraId="77BDE7E3" w14:textId="77777777" w:rsidR="00FB7D11" w:rsidRPr="009D232D" w:rsidRDefault="00FB7D11" w:rsidP="00FB7D11">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t>Samhandlingsavtalen og de samhandlende partene</w:t>
      </w:r>
    </w:p>
    <w:p w14:paraId="4856275F" w14:textId="42573682" w:rsidR="00FB7D11" w:rsidRPr="0026283B" w:rsidRDefault="00FB7D11" w:rsidP="00FB7D11">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2551"/>
        <w:gridCol w:w="2834"/>
      </w:tblGrid>
      <w:tr w:rsidR="00FB7D11" w:rsidRPr="00FB7D11" w14:paraId="0F0EC688" w14:textId="77777777" w:rsidTr="007867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FB7D11">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FB7D11">
            <w:pPr>
              <w:rPr>
                <w:b/>
              </w:rPr>
            </w:pPr>
            <w:r w:rsidRPr="00FB7D11">
              <w:rPr>
                <w:b/>
              </w:rPr>
              <w:t xml:space="preserve">Organisasjonsnummer </w:t>
            </w:r>
          </w:p>
          <w:p w14:paraId="267C712E" w14:textId="20109BBC" w:rsidR="00FB7D11" w:rsidRPr="00FB7D11" w:rsidRDefault="00FB7D11" w:rsidP="00FB7D11">
            <w:pPr>
              <w:rPr>
                <w:b/>
              </w:rPr>
            </w:pPr>
            <w:r w:rsidRPr="00FB7D11">
              <w:rPr>
                <w:b/>
              </w:rPr>
              <w:t xml:space="preserve">(oppført i </w:t>
            </w:r>
            <w:r w:rsidR="00CF577C">
              <w:rPr>
                <w:b/>
              </w:rPr>
              <w:t>PEPPOL</w:t>
            </w:r>
            <w:r w:rsidRPr="00FB7D11">
              <w:rPr>
                <w:b/>
              </w:rPr>
              <w:t>=SMP)</w:t>
            </w:r>
          </w:p>
        </w:tc>
      </w:tr>
      <w:tr w:rsidR="00FB7D11" w:rsidRPr="00FB7D11" w14:paraId="1355DA17" w14:textId="77777777" w:rsidTr="007867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7867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7867CA">
        <w:trPr>
          <w:trHeight w:val="364"/>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7867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26283B" w:rsidRDefault="009872D4" w:rsidP="009872D4">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26283B" w:rsidRDefault="009872D4" w:rsidP="009872D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7867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tcPr>
          <w:p w14:paraId="7E76DE6E" w14:textId="77777777" w:rsidR="0050131B" w:rsidRPr="0050131B" w:rsidRDefault="0050131B" w:rsidP="0050131B">
            <w:pP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50131B">
            <w:commentRangeStart w:id="0"/>
            <w:r w:rsidRPr="0050131B">
              <w:rPr>
                <w:b/>
                <w:bCs/>
              </w:rPr>
              <w:t>Merknader</w:t>
            </w:r>
            <w:commentRangeEnd w:id="0"/>
            <w:r w:rsidR="008F5BBF">
              <w:rPr>
                <w:rStyle w:val="Merknadsreferanse"/>
                <w:rFonts w:ascii="Arial" w:eastAsia="Times New Roman" w:hAnsi="Arial"/>
                <w:szCs w:val="20"/>
              </w:rPr>
              <w:commentReference w:id="0"/>
            </w:r>
          </w:p>
        </w:tc>
      </w:tr>
      <w:tr w:rsidR="0050131B" w:rsidRPr="0050131B" w14:paraId="0D2683F8" w14:textId="77777777" w:rsidTr="007867CA">
        <w:tc>
          <w:tcPr>
            <w:tcW w:w="2840" w:type="dxa"/>
            <w:shd w:val="clear" w:color="auto" w:fill="D9D9D9" w:themeFill="background1" w:themeFillShade="D9"/>
          </w:tcPr>
          <w:p w14:paraId="3BD82F27" w14:textId="77777777" w:rsidR="0050131B" w:rsidRPr="002E0224" w:rsidRDefault="0050131B" w:rsidP="0050131B">
            <w:pPr>
              <w:rPr>
                <w:rFonts w:cstheme="minorHAnsi"/>
              </w:rPr>
            </w:pPr>
            <w:r w:rsidRPr="002E0224">
              <w:rPr>
                <w:rFonts w:eastAsiaTheme="majorEastAsia" w:cstheme="minorHAnsi"/>
                <w:b/>
                <w:bCs/>
                <w:color w:val="2F5496" w:themeColor="accent1" w:themeShade="BF"/>
                <w:lang w:eastAsia="nb-NO"/>
              </w:rPr>
              <w:t>Produktkatalog (oppdragsgiver)</w:t>
            </w:r>
          </w:p>
        </w:tc>
        <w:tc>
          <w:tcPr>
            <w:tcW w:w="851" w:type="dxa"/>
            <w:shd w:val="clear" w:color="auto" w:fill="auto"/>
          </w:tcPr>
          <w:p w14:paraId="6F95B892" w14:textId="3ED5A93B" w:rsidR="0050131B" w:rsidRPr="0050131B" w:rsidRDefault="0050131B" w:rsidP="0050131B"/>
        </w:tc>
        <w:tc>
          <w:tcPr>
            <w:tcW w:w="4826" w:type="dxa"/>
            <w:shd w:val="clear" w:color="auto" w:fill="auto"/>
            <w:vAlign w:val="center"/>
          </w:tcPr>
          <w:p w14:paraId="5DD69BDE" w14:textId="6791AE8F" w:rsidR="0050131B" w:rsidRPr="002E0224" w:rsidRDefault="0050131B" w:rsidP="0050131B">
            <w:pPr>
              <w:rPr>
                <w:rFonts w:cstheme="minorHAnsi"/>
                <w:b/>
                <w:i/>
                <w:sz w:val="24"/>
                <w:szCs w:val="24"/>
              </w:rPr>
            </w:pPr>
            <w:r w:rsidRPr="002E0224">
              <w:rPr>
                <w:rFonts w:eastAsiaTheme="majorEastAsia" w:cstheme="minorHAnsi"/>
                <w:b/>
                <w:bCs/>
                <w:color w:val="2F5496" w:themeColor="accent1" w:themeShade="BF"/>
                <w:sz w:val="24"/>
                <w:szCs w:val="24"/>
                <w:lang w:eastAsia="nb-NO"/>
              </w:rPr>
              <w:t>Kataloger til alle virksomhetene i denne avtalen skal sendes til org. nummer 983974678</w:t>
            </w:r>
            <w:r w:rsidR="005E1E76">
              <w:rPr>
                <w:rFonts w:eastAsiaTheme="majorEastAsia" w:cstheme="minorHAnsi"/>
                <w:b/>
                <w:bCs/>
                <w:color w:val="2F5496" w:themeColor="accent1" w:themeShade="BF"/>
                <w:sz w:val="24"/>
                <w:szCs w:val="24"/>
                <w:lang w:eastAsia="nb-NO"/>
              </w:rPr>
              <w:br/>
            </w:r>
          </w:p>
        </w:tc>
      </w:tr>
      <w:tr w:rsidR="0050131B" w:rsidRPr="0050131B" w14:paraId="3D5D5F73" w14:textId="77777777" w:rsidTr="007867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shd w:val="clear" w:color="auto" w:fill="auto"/>
          </w:tcPr>
          <w:p w14:paraId="639CE437" w14:textId="77777777" w:rsidR="0050131B" w:rsidRPr="0050131B" w:rsidRDefault="0050131B" w:rsidP="0050131B">
            <w:r w:rsidRPr="0050131B">
              <w:t>Ja</w:t>
            </w:r>
          </w:p>
        </w:tc>
        <w:tc>
          <w:tcPr>
            <w:tcW w:w="4826" w:type="dxa"/>
            <w:shd w:val="clear" w:color="auto" w:fill="auto"/>
            <w:vAlign w:val="center"/>
          </w:tcPr>
          <w:p w14:paraId="14EC03E0" w14:textId="77777777" w:rsidR="0050131B" w:rsidRPr="0050131B" w:rsidRDefault="0050131B" w:rsidP="0050131B">
            <w:pPr>
              <w:rPr>
                <w:b/>
              </w:rPr>
            </w:pPr>
          </w:p>
        </w:tc>
      </w:tr>
      <w:tr w:rsidR="0050131B" w:rsidRPr="0050131B" w14:paraId="5FE96362" w14:textId="77777777" w:rsidTr="007867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shd w:val="clear" w:color="auto" w:fill="auto"/>
          </w:tcPr>
          <w:p w14:paraId="67CB77CA" w14:textId="77777777" w:rsidR="0050131B" w:rsidRPr="0050131B" w:rsidRDefault="0050131B" w:rsidP="0050131B">
            <w:r w:rsidRPr="0050131B">
              <w:t>Ja</w:t>
            </w:r>
          </w:p>
        </w:tc>
        <w:tc>
          <w:tcPr>
            <w:tcW w:w="4826" w:type="dxa"/>
            <w:shd w:val="clear" w:color="auto" w:fill="auto"/>
            <w:vAlign w:val="center"/>
          </w:tcPr>
          <w:p w14:paraId="03BF6098" w14:textId="77777777" w:rsidR="0050131B" w:rsidRPr="0050131B" w:rsidRDefault="0050131B" w:rsidP="0050131B">
            <w:pPr>
              <w:rPr>
                <w:b/>
              </w:rPr>
            </w:pPr>
          </w:p>
        </w:tc>
      </w:tr>
      <w:tr w:rsidR="0050131B" w:rsidRPr="0050131B" w14:paraId="31768ED3" w14:textId="77777777" w:rsidTr="007867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shd w:val="clear" w:color="auto" w:fill="auto"/>
          </w:tcPr>
          <w:p w14:paraId="08B827F4" w14:textId="77777777" w:rsidR="0050131B" w:rsidRPr="0050131B" w:rsidRDefault="0050131B" w:rsidP="0050131B">
            <w:r w:rsidRPr="0050131B">
              <w:t>Nei</w:t>
            </w:r>
          </w:p>
        </w:tc>
        <w:tc>
          <w:tcPr>
            <w:tcW w:w="4826" w:type="dxa"/>
            <w:shd w:val="clear" w:color="auto" w:fill="auto"/>
            <w:vAlign w:val="center"/>
          </w:tcPr>
          <w:p w14:paraId="1BE1689A" w14:textId="77777777" w:rsidR="0050131B" w:rsidRPr="00FE6D05" w:rsidRDefault="0050131B" w:rsidP="0050131B">
            <w:pPr>
              <w:rPr>
                <w:bCs/>
                <w:i/>
              </w:rPr>
            </w:pPr>
            <w:r w:rsidRPr="00FE6D05">
              <w:rPr>
                <w:bCs/>
                <w:i/>
              </w:rPr>
              <w:t>EHF pakkseddel er planlagt som utvekslingsformat i framtiden</w:t>
            </w:r>
          </w:p>
        </w:tc>
      </w:tr>
      <w:tr w:rsidR="0050131B" w:rsidRPr="0050131B" w14:paraId="444D1EEB" w14:textId="77777777" w:rsidTr="007867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shd w:val="clear" w:color="auto" w:fill="auto"/>
          </w:tcPr>
          <w:p w14:paraId="5F2E958B" w14:textId="77777777" w:rsidR="0050131B" w:rsidRPr="0050131B" w:rsidRDefault="0050131B" w:rsidP="0050131B">
            <w:r w:rsidRPr="0050131B">
              <w:t>Ja</w:t>
            </w:r>
          </w:p>
        </w:tc>
        <w:tc>
          <w:tcPr>
            <w:tcW w:w="4826" w:type="dxa"/>
            <w:shd w:val="clear" w:color="auto" w:fill="auto"/>
            <w:vAlign w:val="center"/>
          </w:tcPr>
          <w:p w14:paraId="192BE717" w14:textId="77777777" w:rsidR="0050131B" w:rsidRPr="0050131B" w:rsidRDefault="0050131B" w:rsidP="0050131B">
            <w:r w:rsidRPr="0050131B">
              <w:t>Lovpålagt</w:t>
            </w:r>
          </w:p>
        </w:tc>
      </w:tr>
    </w:tbl>
    <w:p w14:paraId="778A9F0E" w14:textId="77777777" w:rsidR="0050131B" w:rsidRDefault="0050131B" w:rsidP="009872D4"/>
    <w:p w14:paraId="304A9927"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14:paraId="38E22D4F"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Hvis det er opprettet en forretningsavtale eller kjøpsavtale mellom partene vil Samhandlingsavtalen utgjøre et vedlegg til den merkantile avtalen, og beskrive vilkårene og betingelsene som skal styre </w:t>
      </w:r>
      <w:r w:rsidRPr="00887957">
        <w:rPr>
          <w:rFonts w:ascii="Calibri" w:hAnsi="Calibri" w:cs="Calibri"/>
          <w:sz w:val="22"/>
          <w:szCs w:val="22"/>
        </w:rPr>
        <w:lastRenderedPageBreak/>
        <w:t xml:space="preserve">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086D40">
            <w:pPr>
              <w:suppressAutoHyphens/>
              <w:spacing w:before="60" w:after="60" w:line="240" w:lineRule="auto"/>
              <w:textAlignment w:val="baseline"/>
              <w:rPr>
                <w:rFonts w:ascii="Calibri" w:eastAsia="Times New Roman" w:hAnsi="Calibri" w:cs="Times New Roman"/>
                <w:b/>
                <w:kern w:val="1"/>
              </w:rPr>
            </w:pPr>
            <w:r w:rsidRPr="00086D40">
              <w:rPr>
                <w:rFonts w:ascii="Calibri" w:eastAsia="Times New Roman" w:hAnsi="Calibri" w:cs="Times New Roman"/>
                <w:b/>
                <w:kern w:val="1"/>
              </w:rPr>
              <w:t>Referanse til den(de) forretningsavtale(r) som samhandlingsavtalen gjelder for</w:t>
            </w:r>
          </w:p>
        </w:tc>
        <w:tc>
          <w:tcPr>
            <w:tcW w:w="4404" w:type="dxa"/>
            <w:shd w:val="clear" w:color="auto" w:fill="FFFFFF"/>
            <w:vAlign w:val="center"/>
          </w:tcPr>
          <w:p w14:paraId="404C9B2B" w14:textId="77777777" w:rsidR="00086D40" w:rsidRPr="00086D40" w:rsidRDefault="00086D40" w:rsidP="00086D40">
            <w:pPr>
              <w:spacing w:before="60" w:after="60" w:line="240" w:lineRule="auto"/>
              <w:rPr>
                <w:rFonts w:ascii="Calibri" w:eastAsia="Times New Roman" w:hAnsi="Calibri" w:cs="Times New Roman"/>
                <w:lang w:eastAsia="nb-NO"/>
              </w:rPr>
            </w:pPr>
            <w:r w:rsidRPr="00086D40">
              <w:rPr>
                <w:rFonts w:ascii="Calibri" w:eastAsia="Times New Roman" w:hAnsi="Calibri" w:cs="Times New Roman"/>
                <w:lang w:eastAsia="nb-NO"/>
              </w:rPr>
              <w:t>Samhandlingsavtale gjelder generelt for periode leverandøren leverer varer og/eller tjenester til en eller flere av Helse Vest sine virksomheter.</w:t>
            </w:r>
          </w:p>
        </w:tc>
      </w:tr>
    </w:tbl>
    <w:p w14:paraId="511C319B" w14:textId="77777777" w:rsidR="0008430C" w:rsidRDefault="0008430C" w:rsidP="00DB272E">
      <w:pPr>
        <w:pStyle w:val="StandardText"/>
        <w:rPr>
          <w:rStyle w:val="TableChar1"/>
          <w:rFonts w:ascii="Calibri" w:hAnsi="Calibri"/>
          <w:szCs w:val="22"/>
        </w:rPr>
      </w:pPr>
    </w:p>
    <w:p w14:paraId="70D289BF" w14:textId="07187A65"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14:paraId="57FB5694"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14:paraId="75B3A8E0"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t>Det som er avtalt i denne samhandlingsavtalen skal gå foran generelle forretningsvilkår i kjøpsavtalen(e)/forretningsavtalen(e)</w:t>
      </w:r>
    </w:p>
    <w:p w14:paraId="086294A3"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14:paraId="21AB980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14:paraId="7E4B1621" w14:textId="5C486A90" w:rsidR="00086D40" w:rsidRPr="005E51DF" w:rsidRDefault="00DB272E" w:rsidP="00DB272E">
      <w:pPr>
        <w:pStyle w:val="StandardText"/>
        <w:rPr>
          <w:rStyle w:val="TableChar1"/>
          <w:rFonts w:ascii="Calibri" w:hAnsi="Calibri"/>
          <w:szCs w:val="22"/>
        </w:rPr>
      </w:pPr>
      <w:r w:rsidRPr="00DB272E">
        <w:rPr>
          <w:rStyle w:val="TableChar1"/>
          <w:rFonts w:ascii="Calibri" w:hAnsi="Calibri"/>
          <w:szCs w:val="22"/>
        </w:rPr>
        <w:t xml:space="preserve">Henvendelser </w:t>
      </w:r>
      <w:proofErr w:type="gramStart"/>
      <w:r w:rsidRPr="00DB272E">
        <w:rPr>
          <w:rStyle w:val="TableChar1"/>
          <w:rFonts w:ascii="Calibri" w:hAnsi="Calibri"/>
          <w:szCs w:val="22"/>
        </w:rPr>
        <w:t>vedrørende</w:t>
      </w:r>
      <w:proofErr w:type="gramEnd"/>
      <w:r w:rsidRPr="00DB272E">
        <w:rPr>
          <w:rStyle w:val="TableChar1"/>
          <w:rFonts w:ascii="Calibri" w:hAnsi="Calibri"/>
          <w:szCs w:val="22"/>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991495"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Leverandør</w:t>
            </w:r>
          </w:p>
        </w:tc>
      </w:tr>
      <w:tr w:rsidR="00991495" w:rsidRPr="00991495"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Virksomhetens adresse</w:t>
            </w:r>
          </w:p>
          <w:p w14:paraId="3873EB99"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Helse Vest IKT</w:t>
            </w:r>
            <w:r w:rsidRPr="00991495">
              <w:rPr>
                <w:rFonts w:ascii="Calibri" w:eastAsia="Times New Roman" w:hAnsi="Calibri" w:cs="Times New Roman"/>
                <w:lang w:eastAsia="nb-NO"/>
              </w:rPr>
              <w:br/>
              <w:t>Ibsens gate 104</w:t>
            </w:r>
            <w:r w:rsidRPr="00991495">
              <w:rPr>
                <w:rFonts w:ascii="Calibri" w:eastAsia="Times New Roman" w:hAnsi="Calibri" w:cs="Times New Roman"/>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Hovedkontaktperson</w:t>
            </w:r>
          </w:p>
          <w:p w14:paraId="4620CABD"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30E7EB0"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Marie Hjorteseth Gjerde</w:t>
            </w:r>
            <w:r w:rsidRPr="00991495">
              <w:rPr>
                <w:rFonts w:ascii="Calibri" w:eastAsia="Times New Roman" w:hAnsi="Calibri" w:cs="Times New Roman"/>
                <w:lang w:eastAsia="nb-NO"/>
              </w:rPr>
              <w:br/>
              <w:t>Koordinator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E-post adresse</w:t>
            </w:r>
          </w:p>
          <w:p w14:paraId="72410C3A"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991495" w:rsidRDefault="00991495" w:rsidP="00991495">
            <w:pPr>
              <w:spacing w:before="60" w:after="60" w:line="240" w:lineRule="auto"/>
              <w:rPr>
                <w:rFonts w:ascii="Calibri" w:eastAsia="Times New Roman" w:hAnsi="Calibri" w:cs="Times New Roman"/>
                <w:lang w:eastAsia="nb-NO"/>
              </w:rPr>
            </w:pPr>
          </w:p>
        </w:tc>
      </w:tr>
    </w:tbl>
    <w:p w14:paraId="30882F0A" w14:textId="77777777" w:rsidR="00A52346" w:rsidRDefault="00A52346" w:rsidP="009872D4"/>
    <w:p w14:paraId="7BB4D964" w14:textId="77777777" w:rsidR="00A90889" w:rsidRDefault="00A90889" w:rsidP="009872D4">
      <w:pPr>
        <w:rPr>
          <w:rFonts w:ascii="Calibri" w:hAnsi="Calibri" w:cs="Calibri"/>
        </w:rPr>
      </w:pPr>
    </w:p>
    <w:p w14:paraId="1339ED20" w14:textId="17B0FBB4" w:rsidR="0057443B" w:rsidRPr="00A52346" w:rsidRDefault="00227EC5" w:rsidP="009872D4">
      <w:pPr>
        <w:rPr>
          <w:rFonts w:ascii="Calibri" w:hAnsi="Calibri" w:cs="Calibri"/>
        </w:rPr>
      </w:pPr>
      <w:proofErr w:type="gramStart"/>
      <w:r w:rsidRPr="00A52346">
        <w:rPr>
          <w:rFonts w:ascii="Calibri" w:hAnsi="Calibri" w:cs="Calibri"/>
        </w:rPr>
        <w:t>For øvrig</w:t>
      </w:r>
      <w:proofErr w:type="gramEnd"/>
      <w:r w:rsidRPr="00A52346">
        <w:rPr>
          <w:rFonts w:ascii="Calibri" w:hAnsi="Calibri" w:cs="Calibri"/>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BD5C5E" w:rsidRPr="00BD5C5E" w14:paraId="0B67A93D" w14:textId="77777777" w:rsidTr="00BD5C5E">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374028F" w14:textId="77777777" w:rsidR="00BD5C5E" w:rsidRPr="00BD5C5E" w:rsidRDefault="00BD5C5E" w:rsidP="00BD5C5E">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1492D6C8"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60467E4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Leverandør</w:t>
            </w:r>
          </w:p>
        </w:tc>
      </w:tr>
      <w:tr w:rsidR="00BD5C5E" w:rsidRPr="00BD5C5E" w14:paraId="14F67718" w14:textId="77777777" w:rsidTr="00BD5C5E">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3679F70"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lastRenderedPageBreak/>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5C4E13"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Divisjonsdirektør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52C0631"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F1AB216" w14:textId="77777777" w:rsidTr="00BD5C5E">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4E439FC5"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355306C"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Jannicke Daae Tønjum</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62F4945" w14:textId="77777777" w:rsidR="00BD5C5E" w:rsidRPr="00BD5C5E" w:rsidRDefault="00BD5C5E" w:rsidP="00BD5C5E">
            <w:pPr>
              <w:spacing w:before="60" w:after="60" w:line="240" w:lineRule="auto"/>
              <w:rPr>
                <w:rFonts w:ascii="Calibri" w:eastAsia="Times New Roman" w:hAnsi="Calibri" w:cs="Times New Roman"/>
                <w:lang w:eastAsia="nb-NO"/>
              </w:rPr>
            </w:pPr>
          </w:p>
        </w:tc>
      </w:tr>
    </w:tbl>
    <w:p w14:paraId="36ED94D4" w14:textId="77777777" w:rsidR="00BD3638" w:rsidRDefault="00BD3638" w:rsidP="007E79CF">
      <w:pPr>
        <w:rPr>
          <w:b/>
          <w:bCs/>
        </w:rPr>
      </w:pPr>
    </w:p>
    <w:p w14:paraId="23AAB6E6" w14:textId="0B64ECE1" w:rsidR="007E79CF" w:rsidRPr="00BD3638" w:rsidRDefault="007E79CF" w:rsidP="007E79CF">
      <w:pPr>
        <w:rPr>
          <w:rFonts w:ascii="Times New Roman" w:hAnsi="Times New Roman" w:cs="Times New Roman"/>
          <w:b/>
          <w:bCs/>
          <w:sz w:val="24"/>
          <w:szCs w:val="24"/>
        </w:rPr>
      </w:pPr>
      <w:r w:rsidRPr="00BD3638">
        <w:rPr>
          <w:rFonts w:ascii="Times New Roman" w:hAnsi="Times New Roman" w:cs="Times New Roman"/>
          <w:b/>
          <w:bCs/>
          <w:sz w:val="24"/>
          <w:szCs w:val="24"/>
        </w:rPr>
        <w:t>2.</w:t>
      </w:r>
      <w:r w:rsidR="00970E9C" w:rsidRPr="00BD3638">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14:paraId="6B7E1E18" w14:textId="08EDAC6D" w:rsidR="00227EC5" w:rsidRPr="00AD7ECF" w:rsidRDefault="007E79CF" w:rsidP="007E79CF">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00581DD3" w:rsidRPr="00AD7ECF">
        <w:rPr>
          <w:rFonts w:ascii="Calibri" w:hAnsi="Calibri" w:cs="Calibri"/>
        </w:rPr>
        <w:t xml:space="preserve"> Bruk av EHF transportinfrastruktur (EHF) forutsetter at partner er registrert i</w:t>
      </w:r>
      <w:r w:rsidR="001A24B0">
        <w:rPr>
          <w:rFonts w:ascii="Calibri" w:hAnsi="Calibri" w:cs="Calibri"/>
        </w:rPr>
        <w:t xml:space="preserve"> </w:t>
      </w:r>
      <w:hyperlink r:id="rId14" w:history="1">
        <w:r w:rsidR="001A24B0">
          <w:rPr>
            <w:rStyle w:val="Hyperkobling"/>
          </w:rPr>
          <w:t>ELMA</w:t>
        </w:r>
      </w:hyperlink>
      <w:r w:rsidR="00581DD3" w:rsidRPr="00AD7ECF">
        <w:rPr>
          <w:rFonts w:ascii="Calibri" w:hAnsi="Calibri" w:cs="Calibri"/>
        </w:rPr>
        <w:t xml:space="preserve"> eller annen PEPPOL SMP, og at elektroniske meldinger leveres til den adresse som er angitt i PEPPOL SML.</w:t>
      </w:r>
    </w:p>
    <w:p w14:paraId="5DB56C77" w14:textId="529CEDD3" w:rsidR="0071329C" w:rsidRPr="00311CCB" w:rsidRDefault="00265453" w:rsidP="007E79CF">
      <w:pPr>
        <w:rPr>
          <w:rFonts w:ascii="Calibri" w:hAnsi="Calibri" w:cs="Calibri"/>
          <w:b/>
          <w:bCs/>
        </w:rPr>
      </w:pPr>
      <w:r w:rsidRPr="00311CCB">
        <w:rPr>
          <w:rFonts w:ascii="Calibri" w:hAnsi="Calibri" w:cs="Calibri"/>
          <w:b/>
          <w:bCs/>
        </w:rPr>
        <w:t xml:space="preserve"> </w:t>
      </w:r>
      <w:r w:rsidR="00420D55" w:rsidRPr="00311CCB">
        <w:rPr>
          <w:rFonts w:ascii="Calibri" w:hAnsi="Calibri" w:cs="Calibri"/>
          <w:b/>
          <w:bCs/>
        </w:rPr>
        <w:t>2.1.</w:t>
      </w:r>
      <w:r w:rsidR="00420D55" w:rsidRPr="00311CCB">
        <w:rPr>
          <w:rFonts w:ascii="Calibri" w:hAnsi="Calibri" w:cs="Calibri"/>
          <w:b/>
          <w:bCs/>
        </w:rPr>
        <w:tab/>
        <w:t>Alternativ meldingsutveksling eller format</w:t>
      </w:r>
    </w:p>
    <w:p w14:paraId="1D946E45" w14:textId="7737AC54" w:rsidR="006B3AC3" w:rsidRPr="00311CCB" w:rsidRDefault="006B3AC3" w:rsidP="007E79CF">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0C1810" w:rsidRPr="000C1810" w14:paraId="75FCD1A9" w14:textId="77777777" w:rsidTr="000C1810">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r w:rsidRPr="000C1810">
              <w:rPr>
                <w:rFonts w:ascii="Calibri" w:eastAsia="Times New Roman" w:hAnsi="Calibri" w:cs="Times New Roman"/>
                <w:b/>
                <w:kern w:val="1"/>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0C1810" w:rsidRPr="000C1810" w:rsidRDefault="000C1810" w:rsidP="000C1810">
            <w:pPr>
              <w:spacing w:before="120" w:after="120" w:line="240" w:lineRule="auto"/>
              <w:jc w:val="center"/>
              <w:rPr>
                <w:rFonts w:ascii="Calibri" w:eastAsia="Times New Roman" w:hAnsi="Calibri" w:cs="Times New Roman"/>
                <w:b/>
                <w:lang w:eastAsia="nb-NO"/>
              </w:rPr>
            </w:pPr>
            <w:r w:rsidRPr="000C1810">
              <w:rPr>
                <w:rFonts w:ascii="Calibri" w:eastAsia="Times New Roman" w:hAnsi="Calibri" w:cs="Times New Roman"/>
                <w:b/>
                <w:lang w:eastAsia="nb-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77777777" w:rsidR="000C1810" w:rsidRPr="000C1810" w:rsidRDefault="000C1810" w:rsidP="000C1810">
            <w:pPr>
              <w:spacing w:before="120" w:after="120" w:line="240" w:lineRule="auto"/>
              <w:rPr>
                <w:rFonts w:ascii="Calibri" w:eastAsia="Times New Roman" w:hAnsi="Calibri" w:cs="Times New Roman"/>
                <w:b/>
                <w:lang w:eastAsia="nb-NO"/>
              </w:rPr>
            </w:pPr>
            <w:r w:rsidRPr="000C1810">
              <w:rPr>
                <w:rFonts w:ascii="Calibri" w:eastAsia="Times New Roman" w:hAnsi="Calibri" w:cs="Times New Roman"/>
                <w:b/>
                <w:lang w:eastAsia="nb-NO"/>
              </w:rPr>
              <w:t>Merknader</w:t>
            </w:r>
          </w:p>
        </w:tc>
      </w:tr>
      <w:tr w:rsidR="000C1810" w:rsidRPr="000C1810" w14:paraId="7D5EC02A" w14:textId="77777777" w:rsidTr="000C1810">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0C1810" w:rsidRPr="000C1810" w:rsidRDefault="000C1810" w:rsidP="000C1810">
            <w:pPr>
              <w:spacing w:before="120" w:after="120" w:line="240" w:lineRule="auto"/>
              <w:jc w:val="center"/>
              <w:rPr>
                <w:rFonts w:ascii="Calibri" w:eastAsia="Times New Roman" w:hAnsi="Calibri" w:cs="Times New Roman"/>
                <w:lang w:eastAsia="nb-NO"/>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77777777" w:rsidR="000C1810" w:rsidRPr="000C1810" w:rsidRDefault="000C1810" w:rsidP="000C1810">
            <w:pPr>
              <w:spacing w:before="120" w:after="120" w:line="240" w:lineRule="auto"/>
              <w:rPr>
                <w:rFonts w:ascii="Calibri" w:eastAsia="Times New Roman" w:hAnsi="Calibri" w:cs="Times New Roman"/>
                <w:lang w:eastAsia="nb-NO"/>
              </w:rPr>
            </w:pPr>
          </w:p>
        </w:tc>
      </w:tr>
    </w:tbl>
    <w:p w14:paraId="4082C34C" w14:textId="77777777" w:rsidR="004F73CF" w:rsidRDefault="004F73CF" w:rsidP="007E79CF"/>
    <w:p w14:paraId="2315B6CB" w14:textId="2986B220" w:rsidR="00970E9C" w:rsidRPr="00B804D3" w:rsidRDefault="004F73CF" w:rsidP="007E79CF">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14:paraId="3B14E082" w14:textId="30FCD376" w:rsidR="004F73CF" w:rsidRPr="00B804D3" w:rsidRDefault="001022FE" w:rsidP="007E79CF">
      <w:pPr>
        <w:rPr>
          <w:rFonts w:ascii="Calibri" w:hAnsi="Calibri" w:cs="Calibri"/>
        </w:rPr>
      </w:pPr>
      <w:r w:rsidRPr="00B804D3">
        <w:rPr>
          <w:rFonts w:ascii="Calibri" w:hAnsi="Calibri" w:cs="Calibri"/>
        </w:rPr>
        <w:t xml:space="preserve">Avtalepartene er enig </w:t>
      </w:r>
      <w:proofErr w:type="gramStart"/>
      <w:r w:rsidRPr="00B804D3">
        <w:rPr>
          <w:rFonts w:ascii="Calibri" w:hAnsi="Calibri" w:cs="Calibri"/>
        </w:rPr>
        <w:t>om</w:t>
      </w:r>
      <w:proofErr w:type="gramEnd"/>
      <w:r w:rsidRPr="00B804D3">
        <w:rPr>
          <w:rFonts w:ascii="Calibri" w:hAnsi="Calibri" w:cs="Calibri"/>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D55D2E"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D55D2E" w:rsidRDefault="00D55D2E" w:rsidP="00D55D2E">
            <w:pPr>
              <w:suppressAutoHyphens/>
              <w:spacing w:before="20" w:after="20" w:line="240" w:lineRule="auto"/>
              <w:jc w:val="center"/>
              <w:textAlignment w:val="baseline"/>
              <w:rPr>
                <w:rFonts w:ascii="Calibri" w:eastAsia="Times New Roman" w:hAnsi="Calibri" w:cs="Times New Roman"/>
                <w:b/>
                <w:kern w:val="1"/>
              </w:rPr>
            </w:pPr>
            <w:r w:rsidRPr="00D55D2E">
              <w:rPr>
                <w:rFonts w:ascii="Calibri" w:eastAsia="Times New Roman" w:hAnsi="Calibri" w:cs="Times New Roman"/>
                <w:b/>
                <w:kern w:val="1"/>
              </w:rPr>
              <w:t>Kommentar / Referanse / Eksempel</w:t>
            </w:r>
          </w:p>
        </w:tc>
      </w:tr>
      <w:tr w:rsidR="00D55D2E" w:rsidRPr="00D55D2E"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w:t>
            </w:r>
            <w:r w:rsidRPr="00D55D2E">
              <w:rPr>
                <w:rFonts w:ascii="Calibri" w:eastAsia="Times New Roman" w:hAnsi="Calibri" w:cs="Times New Roman"/>
                <w:b/>
                <w:kern w:val="1"/>
                <w:vertAlign w:val="superscript"/>
              </w:rPr>
              <w:t>1</w:t>
            </w:r>
            <w:r w:rsidRPr="00D55D2E">
              <w:rPr>
                <w:rFonts w:ascii="Calibri" w:eastAsia="Times New Roman" w:hAnsi="Calibri" w:cs="Times New Roman"/>
                <w:b/>
                <w:kern w:val="1"/>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Organisasjonsnummer</w:t>
            </w:r>
          </w:p>
        </w:tc>
      </w:tr>
      <w:tr w:rsidR="00D55D2E" w:rsidRPr="00D55D2E"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GLN</w:t>
            </w:r>
          </w:p>
        </w:tc>
      </w:tr>
      <w:tr w:rsidR="00D55D2E" w:rsidRPr="00D55D2E"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Felles varekatalog – bruk av samme varekode og enhet må gjennomføres i hele elektroniske prosessen fra varekatalog – ordrebekreftelse – faktura.</w:t>
            </w:r>
          </w:p>
        </w:tc>
      </w:tr>
      <w:tr w:rsidR="00D55D2E" w:rsidRPr="00D55D2E"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Kundens bestillingsreferanse</w:t>
            </w:r>
          </w:p>
        </w:tc>
      </w:tr>
      <w:tr w:rsidR="00D55D2E" w:rsidRPr="00D55D2E"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 xml:space="preserve">Kundens </w:t>
            </w:r>
            <w:proofErr w:type="spellStart"/>
            <w:r w:rsidRPr="00D55D2E">
              <w:rPr>
                <w:rFonts w:ascii="Calibri" w:eastAsia="Times New Roman" w:hAnsi="Calibri" w:cs="Times New Roman"/>
                <w:lang w:eastAsia="nb-NO"/>
              </w:rPr>
              <w:t>kontraktsnummer</w:t>
            </w:r>
            <w:proofErr w:type="spellEnd"/>
          </w:p>
        </w:tc>
      </w:tr>
      <w:tr w:rsidR="00D55D2E" w:rsidRPr="00D55D2E" w14:paraId="681D13FF"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13D65"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Det av de anbefalte formatene definert av EHF</w:t>
            </w:r>
          </w:p>
        </w:tc>
      </w:tr>
    </w:tbl>
    <w:p w14:paraId="3E950257" w14:textId="77777777" w:rsidR="00D55D2E" w:rsidRPr="00D55D2E" w:rsidRDefault="00D55D2E" w:rsidP="00D55D2E">
      <w:pPr>
        <w:spacing w:after="0" w:line="240" w:lineRule="auto"/>
        <w:rPr>
          <w:rFonts w:ascii="Times New Roman" w:eastAsia="Times New Roman" w:hAnsi="Times New Roman" w:cs="Arial"/>
          <w:b/>
          <w:bCs/>
          <w:kern w:val="32"/>
          <w:sz w:val="24"/>
          <w:lang w:eastAsia="nb-NO"/>
        </w:rPr>
      </w:pPr>
    </w:p>
    <w:p w14:paraId="05738A10" w14:textId="75B3F0B2" w:rsidR="001022FE" w:rsidRPr="00B86443" w:rsidRDefault="00F62370" w:rsidP="007E79CF">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14:paraId="31F28A7D" w14:textId="27195DFC" w:rsidR="00915E13" w:rsidRPr="00B86443" w:rsidRDefault="00915E13" w:rsidP="00915E13">
      <w:pPr>
        <w:rPr>
          <w:rFonts w:ascii="Calibri" w:hAnsi="Calibri" w:cs="Calibri"/>
        </w:rPr>
      </w:pPr>
      <w:r w:rsidRPr="00B86443">
        <w:rPr>
          <w:rFonts w:ascii="Calibri" w:hAnsi="Calibri" w:cs="Calibri"/>
        </w:rPr>
        <w:t xml:space="preserve">Meldingsutveksling og informasjonsinnhold i de enkelte meldinger skal være i henhold til gjeldende EHF spesifikasjon </w:t>
      </w:r>
      <w:hyperlink r:id="rId15" w:history="1">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14:paraId="40B7A9EA" w14:textId="77777777" w:rsidR="00915E13" w:rsidRPr="00B86443" w:rsidRDefault="00915E13" w:rsidP="00915E13">
      <w:pPr>
        <w:rPr>
          <w:rFonts w:ascii="Calibri" w:hAnsi="Calibri" w:cs="Calibri"/>
        </w:rPr>
      </w:pPr>
      <w:r w:rsidRPr="00B86443">
        <w:rPr>
          <w:rFonts w:ascii="Calibri" w:hAnsi="Calibri" w:cs="Calibri"/>
        </w:rPr>
        <w:t xml:space="preserve">Produktkatalogen skal oppdateres etter avtale og/eller ved behov. </w:t>
      </w:r>
    </w:p>
    <w:p w14:paraId="0907D811" w14:textId="77777777" w:rsidR="002D2E27" w:rsidRDefault="00915E13" w:rsidP="00915E13">
      <w:pPr>
        <w:rPr>
          <w:rFonts w:ascii="Calibri" w:hAnsi="Calibri" w:cs="Calibri"/>
          <w:b/>
          <w:bCs/>
        </w:rPr>
      </w:pPr>
      <w:r w:rsidRPr="002D2E27">
        <w:rPr>
          <w:rFonts w:ascii="Calibri" w:hAnsi="Calibri" w:cs="Calibri"/>
          <w:b/>
          <w:bCs/>
        </w:rPr>
        <w:t>Godkjenning av EHF Katalog</w:t>
      </w:r>
    </w:p>
    <w:p w14:paraId="66165030" w14:textId="542ACD03" w:rsidR="00F62370" w:rsidRPr="002D2E27" w:rsidRDefault="00915E13" w:rsidP="00915E13">
      <w:pPr>
        <w:rPr>
          <w:rFonts w:ascii="Calibri" w:hAnsi="Calibri" w:cs="Calibri"/>
          <w:b/>
          <w:bCs/>
        </w:rPr>
      </w:pPr>
      <w:r w:rsidRPr="002D2E27">
        <w:rPr>
          <w:rFonts w:ascii="Calibri" w:hAnsi="Calibri" w:cs="Calibri"/>
        </w:rPr>
        <w:lastRenderedPageBreak/>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FC055E"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FC055E" w:rsidRDefault="00FC055E" w:rsidP="00FC055E">
            <w:pPr>
              <w:suppressAutoHyphens/>
              <w:spacing w:before="20" w:after="20" w:line="240" w:lineRule="auto"/>
              <w:textAlignment w:val="baseline"/>
              <w:rPr>
                <w:rFonts w:ascii="Calibri" w:eastAsia="Times New Roman" w:hAnsi="Calibri" w:cs="Times New Roman"/>
                <w:b/>
                <w:kern w:val="1"/>
              </w:rPr>
            </w:pPr>
            <w:r w:rsidRPr="00FC055E">
              <w:rPr>
                <w:rFonts w:ascii="Calibri" w:eastAsia="Times New Roman" w:hAnsi="Calibri" w:cs="Times New Roman"/>
                <w:b/>
                <w:kern w:val="1"/>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Tilgjengelig bestiller</w:t>
            </w:r>
          </w:p>
        </w:tc>
      </w:tr>
      <w:tr w:rsidR="00FC055E" w:rsidRPr="00FC055E" w14:paraId="62CF9634"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Oppstartdato</w:t>
            </w:r>
          </w:p>
        </w:tc>
      </w:tr>
      <w:tr w:rsidR="00FC055E" w:rsidRPr="00FC055E" w14:paraId="48D7855D" w14:textId="77777777" w:rsidTr="005D392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 xml:space="preserve">10 virkedager etter mottak av katalog. </w:t>
            </w:r>
          </w:p>
        </w:tc>
      </w:tr>
    </w:tbl>
    <w:p w14:paraId="599F0533" w14:textId="77777777" w:rsidR="00915E13" w:rsidRDefault="00915E13" w:rsidP="00915E13"/>
    <w:p w14:paraId="3D7A6E69" w14:textId="3D45AC79" w:rsidR="001133FC" w:rsidRPr="00796726" w:rsidRDefault="001133FC" w:rsidP="001133FC">
      <w:pPr>
        <w:rPr>
          <w:rFonts w:ascii="Times New Roman" w:hAnsi="Times New Roman" w:cs="Times New Roman"/>
          <w:b/>
          <w:bCs/>
          <w:sz w:val="24"/>
          <w:szCs w:val="24"/>
        </w:rPr>
      </w:pPr>
      <w:r w:rsidRPr="00796726">
        <w:rPr>
          <w:rFonts w:ascii="Times New Roman" w:hAnsi="Times New Roman" w:cs="Times New Roman"/>
          <w:b/>
          <w:bCs/>
          <w:sz w:val="24"/>
          <w:szCs w:val="24"/>
        </w:rPr>
        <w:t>3.1.</w:t>
      </w:r>
      <w:r w:rsidR="00796726">
        <w:rPr>
          <w:rFonts w:ascii="Times New Roman" w:hAnsi="Times New Roman" w:cs="Times New Roman"/>
          <w:b/>
          <w:bCs/>
          <w:sz w:val="24"/>
          <w:szCs w:val="24"/>
        </w:rPr>
        <w:t xml:space="preserve">  </w:t>
      </w:r>
      <w:r w:rsidRPr="00796726">
        <w:rPr>
          <w:rFonts w:ascii="Times New Roman" w:hAnsi="Times New Roman" w:cs="Times New Roman"/>
          <w:b/>
          <w:bCs/>
          <w:sz w:val="24"/>
          <w:szCs w:val="24"/>
        </w:rPr>
        <w:t>Krav til kvalitet i visse katalog felt</w:t>
      </w:r>
    </w:p>
    <w:p w14:paraId="1C393DA3" w14:textId="1CEA9A4C" w:rsidR="00FC055E" w:rsidRPr="00796726" w:rsidRDefault="001133FC" w:rsidP="001133F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674EB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674EB3" w:rsidRDefault="00674EB3" w:rsidP="00674EB3">
            <w:pPr>
              <w:suppressAutoHyphens/>
              <w:spacing w:before="60" w:after="60" w:line="240" w:lineRule="auto"/>
              <w:textAlignment w:val="baseline"/>
              <w:rPr>
                <w:rFonts w:ascii="Calibri" w:eastAsia="Times New Roman" w:hAnsi="Calibri" w:cs="Times New Roman"/>
                <w:b/>
                <w:kern w:val="1"/>
              </w:rPr>
            </w:pPr>
            <w:r w:rsidRPr="00674EB3">
              <w:rPr>
                <w:rFonts w:ascii="Calibri" w:eastAsia="Times New Roman" w:hAnsi="Calibri" w:cs="Times New Roman"/>
                <w:b/>
                <w:kern w:val="1"/>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674EB3" w:rsidRDefault="00674EB3" w:rsidP="00674EB3">
            <w:pPr>
              <w:suppressAutoHyphens/>
              <w:spacing w:before="60" w:after="60" w:line="240" w:lineRule="auto"/>
              <w:jc w:val="center"/>
              <w:textAlignment w:val="baseline"/>
              <w:rPr>
                <w:rFonts w:ascii="Calibri" w:eastAsia="Times New Roman" w:hAnsi="Calibri" w:cs="Times New Roman"/>
                <w:b/>
                <w:kern w:val="1"/>
              </w:rPr>
            </w:pPr>
            <w:r w:rsidRPr="00674EB3">
              <w:rPr>
                <w:rFonts w:ascii="Calibri" w:eastAsia="Times New Roman" w:hAnsi="Calibri" w:cs="Times New Roman"/>
                <w:b/>
                <w:kern w:val="1"/>
              </w:rPr>
              <w:t xml:space="preserve">Krav til poengsum (0-5) </w:t>
            </w:r>
            <w:r w:rsidRPr="00674EB3">
              <w:rPr>
                <w:rFonts w:ascii="Calibri" w:eastAsia="Times New Roman" w:hAnsi="Calibri" w:cs="Times New Roman"/>
                <w:b/>
                <w:kern w:val="1"/>
                <w:vertAlign w:val="superscript"/>
              </w:rPr>
              <w:t>1</w:t>
            </w:r>
          </w:p>
        </w:tc>
      </w:tr>
      <w:tr w:rsidR="00674EB3" w:rsidRPr="00674EB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Kategorisering (UNSPSC) </w:t>
            </w:r>
            <w:r w:rsidRPr="00674EB3">
              <w:rPr>
                <w:rFonts w:ascii="Calibri" w:eastAsia="Times New Roman" w:hAnsi="Calibri" w:cs="Times New Roman"/>
                <w:kern w:val="1"/>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Produktidentitet </w:t>
            </w:r>
            <w:r w:rsidRPr="00674EB3">
              <w:rPr>
                <w:rFonts w:ascii="Calibri" w:eastAsia="Times New Roman" w:hAnsi="Calibri" w:cs="Times New Roman"/>
                <w:kern w:val="1"/>
                <w:vertAlign w:val="superscript"/>
              </w:rPr>
              <w:t>3</w:t>
            </w:r>
            <w:r w:rsidRPr="00674EB3">
              <w:rPr>
                <w:rFonts w:ascii="Calibri" w:eastAsia="Times New Roman" w:hAnsi="Calibri" w:cs="Times New Roman"/>
                <w:kern w:val="1"/>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67E9FFF2"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bl>
    <w:p w14:paraId="6D96019C" w14:textId="184622D4" w:rsidR="0052433D" w:rsidRPr="00A23809" w:rsidRDefault="0052433D" w:rsidP="0052433D">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14:paraId="2EC8AA18" w14:textId="71A2D59B" w:rsidR="0052433D" w:rsidRPr="00A23809" w:rsidRDefault="0052433D" w:rsidP="0052433D">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r:id="rId16" w:history="1">
        <w:r w:rsidR="003B17F2" w:rsidRPr="00A23809">
          <w:rPr>
            <w:rStyle w:val="Hyperkobling"/>
            <w:rFonts w:ascii="Calibri" w:hAnsi="Calibri" w:cs="Calibri"/>
            <w:sz w:val="20"/>
            <w:szCs w:val="20"/>
          </w:rPr>
          <w:t>http://www.gs1.no/unspsc</w:t>
        </w:r>
      </w:hyperlink>
    </w:p>
    <w:p w14:paraId="29A3AAE9" w14:textId="58C3EEE3" w:rsidR="001133FC" w:rsidRPr="00A23809" w:rsidRDefault="0052433D" w:rsidP="0052433D">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000F3A2D" w:rsidRPr="00A23809">
        <w:rPr>
          <w:rFonts w:ascii="Calibri" w:hAnsi="Calibri" w:cs="Calibri"/>
          <w:sz w:val="20"/>
          <w:szCs w:val="20"/>
        </w:rPr>
        <w:t>.</w:t>
      </w:r>
    </w:p>
    <w:p w14:paraId="076DD669" w14:textId="5BC8C027" w:rsidR="000F3A2D" w:rsidRPr="001B438B" w:rsidRDefault="000F3A2D" w:rsidP="000F3A2D">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14:paraId="5B1AA072" w14:textId="125DB3A1" w:rsidR="000F3A2D" w:rsidRPr="001B438B" w:rsidRDefault="000F3A2D" w:rsidP="000F3A2D">
      <w:pPr>
        <w:rPr>
          <w:rFonts w:ascii="Calibri" w:hAnsi="Calibri" w:cs="Calibri"/>
        </w:rPr>
      </w:pPr>
      <w:r w:rsidRPr="001B438B">
        <w:rPr>
          <w:rFonts w:ascii="Calibri" w:hAnsi="Calibri" w:cs="Calibri"/>
        </w:rPr>
        <w:t xml:space="preserve">Feltnavn se </w:t>
      </w:r>
      <w:hyperlink r:id="rId17" w:history="1">
        <w:r w:rsidR="00F02A35" w:rsidRPr="00693108">
          <w:rPr>
            <w:rStyle w:val="Hyperkobling"/>
            <w:rFonts w:ascii="Calibri" w:hAnsi="Calibri" w:cs="Calibri"/>
            <w:sz w:val="20"/>
          </w:rPr>
          <w:t>EHF Katalogformatet</w:t>
        </w:r>
      </w:hyperlink>
      <w:r w:rsidR="00F02A35" w:rsidRPr="004620C2">
        <w:rPr>
          <w:rStyle w:val="Hyperkobling"/>
          <w:rFonts w:cs="Arial"/>
          <w:sz w:val="20"/>
        </w:rPr>
        <w:t>.</w:t>
      </w:r>
      <w:r w:rsidR="00693108">
        <w:rPr>
          <w:rFonts w:ascii="Calibri" w:hAnsi="Calibri" w:cs="Calibri"/>
        </w:rPr>
        <w:t xml:space="preserve"> </w:t>
      </w:r>
      <w:r w:rsidRPr="001B438B">
        <w:rPr>
          <w:rFonts w:ascii="Calibri" w:hAnsi="Calibri" w:cs="Calibri"/>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1B438B">
        <w:rPr>
          <w:rFonts w:ascii="Calibri" w:hAnsi="Calibri" w:cs="Calibri"/>
        </w:rPr>
        <w:t>Syntax</w:t>
      </w:r>
      <w:proofErr w:type="spellEnd"/>
      <w:r w:rsidRPr="001B438B">
        <w:rPr>
          <w:rFonts w:ascii="Calibri" w:hAnsi="Calibri" w:cs="Calibri"/>
        </w:rPr>
        <w:t xml:space="preserve">» - </w:t>
      </w:r>
      <w:proofErr w:type="gramStart"/>
      <w:r w:rsidRPr="001B438B">
        <w:rPr>
          <w:rFonts w:ascii="Calibri" w:hAnsi="Calibri" w:cs="Calibri"/>
        </w:rPr>
        <w:t>1..</w:t>
      </w:r>
      <w:proofErr w:type="gramEnd"/>
      <w:r w:rsidRPr="001B438B">
        <w:rPr>
          <w:rFonts w:ascii="Calibri" w:hAnsi="Calibri" w:cs="Calibri"/>
        </w:rPr>
        <w:t>1) eller valgfri («</w:t>
      </w:r>
      <w:proofErr w:type="spellStart"/>
      <w:r w:rsidRPr="001B438B">
        <w:rPr>
          <w:rFonts w:ascii="Calibri" w:hAnsi="Calibri" w:cs="Calibri"/>
        </w:rPr>
        <w:t>Syntax</w:t>
      </w:r>
      <w:proofErr w:type="spellEnd"/>
      <w:r w:rsidRPr="001B438B">
        <w:rPr>
          <w:rFonts w:ascii="Calibri" w:hAnsi="Calibri" w:cs="Calibri"/>
        </w:rPr>
        <w:t>» - 0..1).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A4432B" w:rsidRPr="00A4432B" w14:paraId="5A47971B" w14:textId="77777777" w:rsidTr="00A4432B">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A878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r w:rsidRPr="00A4432B">
              <w:rPr>
                <w:rFonts w:ascii="Calibri" w:eastAsia="Times New Roman" w:hAnsi="Calibri" w:cs="Times New Roman"/>
                <w:b/>
                <w:kern w:val="1"/>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2F3E7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7CE41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Kommentar</w:t>
            </w:r>
          </w:p>
        </w:tc>
      </w:tr>
      <w:tr w:rsidR="00A4432B" w:rsidRPr="00A4432B" w14:paraId="58B0D41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CC2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22E9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31E5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05CF656F"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63FF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0C1F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F104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26D0C4E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3024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lastRenderedPageBreak/>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C3FE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C6B6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7C6D2F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A92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B67AC"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5280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1D507E0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C242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Avtalenummer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449E1"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328C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En avtale per katalog Helse Vest avtalenummer</w:t>
            </w:r>
          </w:p>
        </w:tc>
      </w:tr>
      <w:tr w:rsidR="00A4432B" w:rsidRPr="00A4432B" w14:paraId="23D25E7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F0E9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F4DA2"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2221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826FF6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FB9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01AC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FB88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73DA6D5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06BD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58F5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7CE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EDE908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1C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roofErr w:type="spellStart"/>
            <w:r w:rsidRPr="00A4432B">
              <w:rPr>
                <w:rFonts w:ascii="Calibri" w:eastAsia="Times New Roman" w:hAnsi="Calibri" w:cs="Times New Roman"/>
                <w:kern w:val="1"/>
              </w:rPr>
              <w:t>Bestillbarindikator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7308A"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11D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2919273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C8B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3915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C7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37708156"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2165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Prisbeløp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D0C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C5AB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1D02F18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E80D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134E3"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6A34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Valuta avtalt i kontrakt </w:t>
            </w:r>
          </w:p>
        </w:tc>
      </w:tr>
      <w:tr w:rsidR="00A4432B" w:rsidRPr="00A4432B" w14:paraId="0842EBF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9736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432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A079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232F164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2A1E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89A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F272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color w:val="0000FF"/>
                <w:kern w:val="1"/>
                <w:u w:val="single"/>
              </w:rPr>
            </w:pPr>
            <w:r w:rsidRPr="00A4432B">
              <w:rPr>
                <w:rFonts w:ascii="Calibri" w:eastAsia="Times New Roman" w:hAnsi="Calibri" w:cs="Times New Roman"/>
                <w:kern w:val="1"/>
              </w:rPr>
              <w:t xml:space="preserve">Lenke UNSPSC </w:t>
            </w:r>
            <w:hyperlink r:id="rId18" w:history="1">
              <w:r w:rsidRPr="00A4432B">
                <w:rPr>
                  <w:rFonts w:ascii="Calibri" w:eastAsia="Times New Roman" w:hAnsi="Calibri" w:cs="Times New Roman"/>
                  <w:color w:val="0000FF"/>
                  <w:kern w:val="1"/>
                  <w:u w:val="single"/>
                </w:rPr>
                <w:t>GS1</w:t>
              </w:r>
            </w:hyperlink>
            <w:r w:rsidRPr="00A4432B">
              <w:rPr>
                <w:rFonts w:ascii="Calibri" w:eastAsia="Times New Roman" w:hAnsi="Calibri" w:cs="Times New Roman"/>
                <w:color w:val="0000FF"/>
                <w:kern w:val="1"/>
                <w:u w:val="single"/>
              </w:rPr>
              <w:t xml:space="preserve"> </w:t>
            </w:r>
          </w:p>
          <w:p w14:paraId="3E7ED7F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color w:val="000000" w:themeColor="text1"/>
                <w:kern w:val="1"/>
              </w:rPr>
              <w:t>Helse Vest bruker UNSPSC til å utlede artskonto, det er derfor viktig at korrekt UNSPSC og nivå blir lagt på riktig produkt.</w:t>
            </w:r>
          </w:p>
        </w:tc>
      </w:tr>
      <w:tr w:rsidR="00A4432B" w:rsidRPr="00A4432B" w14:paraId="01544D8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6D14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753B4"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302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3B859EF3"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2F02B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81C0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8B71D" w14:textId="77777777" w:rsidR="00A4432B" w:rsidRPr="00A4432B" w:rsidRDefault="00A4432B" w:rsidP="00A4432B">
            <w:pPr>
              <w:spacing w:before="20" w:after="20" w:line="240" w:lineRule="auto"/>
              <w:rPr>
                <w:rFonts w:ascii="Calibri" w:eastAsia="Times New Roman" w:hAnsi="Calibri" w:cs="Times New Roman"/>
                <w:lang w:val="en-US" w:eastAsia="nb-NO"/>
              </w:rPr>
            </w:pPr>
          </w:p>
        </w:tc>
      </w:tr>
      <w:tr w:rsidR="00A4432B" w:rsidRPr="00A4432B" w14:paraId="22ECAFA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FB67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85D3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D8463"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2175B80D"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B131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79A5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8DEBD"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56DAFF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297D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Produsent navn og varenummer</w:t>
            </w:r>
            <w:r w:rsidRPr="00A4432B">
              <w:rPr>
                <w:rFonts w:ascii="Calibri" w:eastAsia="Times New Roman" w:hAnsi="Calibri" w:cs="Times New Roman"/>
                <w:kern w:val="1"/>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74FF9"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3C085"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color w:val="000000"/>
                <w:lang w:eastAsia="nb-NO"/>
              </w:rPr>
              <w:t>Ønskelig med GTIN. Vil etter hvert bli obligatorisk</w:t>
            </w:r>
          </w:p>
        </w:tc>
      </w:tr>
      <w:tr w:rsidR="00A4432B" w:rsidRPr="00A4432B" w14:paraId="7FBFE8B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393A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55FF6"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F53D6"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DCD9E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ED8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4EC0E"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0BF0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A79FA5A"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0B3B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A74B4"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BEA5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1A40271"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6140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Miljø, sosialt ansvarsmerker (</w:t>
            </w:r>
            <w:proofErr w:type="spellStart"/>
            <w:r w:rsidRPr="00A4432B">
              <w:rPr>
                <w:rFonts w:ascii="Calibri" w:eastAsia="Times New Roman" w:hAnsi="Calibri" w:cs="Times New Roman"/>
                <w:kern w:val="1"/>
              </w:rPr>
              <w:t>labels</w:t>
            </w:r>
            <w:proofErr w:type="spellEnd"/>
            <w:r w:rsidRPr="00A4432B">
              <w:rPr>
                <w:rFonts w:ascii="Calibri" w:eastAsia="Times New Roman" w:hAnsi="Calibri" w:cs="Times New Roman"/>
                <w:kern w:val="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44E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12F67" w14:textId="77777777" w:rsidR="00A4432B" w:rsidRPr="00A4432B" w:rsidRDefault="00A4432B" w:rsidP="00A4432B">
            <w:pPr>
              <w:spacing w:before="20" w:after="20" w:line="240" w:lineRule="auto"/>
              <w:rPr>
                <w:rFonts w:ascii="Calibri" w:eastAsia="Times New Roman" w:hAnsi="Calibri" w:cs="Times New Roman"/>
                <w:lang w:eastAsia="nb-NO"/>
              </w:rPr>
            </w:pPr>
          </w:p>
          <w:p w14:paraId="19B436B8"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Skal vedlegges der varen har et slikt merke</w:t>
            </w:r>
          </w:p>
        </w:tc>
      </w:tr>
      <w:tr w:rsidR="00A4432B" w:rsidRPr="00A4432B" w14:paraId="4E5CE712"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E7B7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3A34D"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CB2CB" w14:textId="77777777" w:rsidR="00A4432B" w:rsidRPr="00A4432B" w:rsidRDefault="00A4432B" w:rsidP="00A4432B">
            <w:pPr>
              <w:spacing w:before="20" w:after="20" w:line="240" w:lineRule="auto"/>
              <w:rPr>
                <w:rFonts w:ascii="Calibri" w:eastAsia="Times New Roman" w:hAnsi="Calibri" w:cs="Times New Roman"/>
                <w:lang w:eastAsia="nb-NO"/>
              </w:rPr>
            </w:pPr>
          </w:p>
          <w:p w14:paraId="63D3C5E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C5D9AE5"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96C7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1E8CB"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C80FF"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36D4897"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F80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68D7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DEA2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8AC5654"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6A1F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F99A2"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591BA"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Skal merkes hvis varen er klassifisert som farlig gods</w:t>
            </w:r>
          </w:p>
          <w:p w14:paraId="71A4570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B8A9C99"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8AEC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6E9F5"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A1CAC"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Må alltid være 1.</w:t>
            </w:r>
          </w:p>
        </w:tc>
      </w:tr>
      <w:tr w:rsidR="00A4432B" w:rsidRPr="00A4432B" w14:paraId="72829D68" w14:textId="77777777" w:rsidTr="005D392E">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6503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FC4B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9800F"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Katalogen må inneholde lenker til bilder som ligger på en server hos leverandøren. Dette må være i JPEG eller PNG format. Helse Vest kan ikke imot bildevedlegg.</w:t>
            </w:r>
          </w:p>
        </w:tc>
      </w:tr>
    </w:tbl>
    <w:p w14:paraId="6053979B" w14:textId="77777777" w:rsidR="000F3A2D" w:rsidRDefault="000F3A2D" w:rsidP="000F3A2D"/>
    <w:p w14:paraId="55DC1B9E" w14:textId="77777777" w:rsidR="0057651E" w:rsidRDefault="0057651E" w:rsidP="000F3A2D"/>
    <w:p w14:paraId="72F70A63" w14:textId="77777777" w:rsidR="0057651E" w:rsidRDefault="0057651E" w:rsidP="000F3A2D"/>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40"/>
        <w:gridCol w:w="851"/>
        <w:gridCol w:w="4826"/>
      </w:tblGrid>
      <w:tr w:rsidR="0057651E" w14:paraId="4C171884"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E3047" w14:textId="77777777" w:rsidR="0057651E" w:rsidRDefault="0057651E" w:rsidP="0057651E">
            <w:pPr>
              <w:rPr>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F0AB5" w14:textId="77777777" w:rsidR="0057651E" w:rsidRDefault="0057651E" w:rsidP="0057651E">
            <w:pPr>
              <w:rPr>
                <w:b/>
              </w:rPr>
            </w:pPr>
            <w:r>
              <w:rPr>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A7F6C" w14:textId="77777777" w:rsidR="0057651E" w:rsidRDefault="0057651E" w:rsidP="0057651E">
            <w:r>
              <w:rPr>
                <w:b/>
                <w:bCs/>
              </w:rPr>
              <w:t>Merknader</w:t>
            </w:r>
          </w:p>
        </w:tc>
      </w:tr>
      <w:tr w:rsidR="0057651E" w14:paraId="23DF5BE8" w14:textId="77777777" w:rsidTr="0057651E">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46854" w14:textId="445C39B0" w:rsidR="0057651E" w:rsidRDefault="0057651E" w:rsidP="0057651E">
            <w:pPr>
              <w:rPr>
                <w:rFonts w:cstheme="minorHAnsi"/>
              </w:rPr>
            </w:pPr>
            <w:r>
              <w:rPr>
                <w:rFonts w:eastAsiaTheme="majorEastAsia" w:cstheme="minorHAnsi"/>
                <w:b/>
                <w:bCs/>
                <w:color w:val="2F5496" w:themeColor="accent1" w:themeShade="BF"/>
                <w:lang w:eastAsia="nb-NO"/>
              </w:rPr>
              <w:t xml:space="preserve">Punch </w:t>
            </w:r>
            <w:r w:rsidR="005335B3">
              <w:rPr>
                <w:rFonts w:eastAsiaTheme="majorEastAsia" w:cstheme="minorHAnsi"/>
                <w:b/>
                <w:bCs/>
                <w:color w:val="2F5496" w:themeColor="accent1" w:themeShade="BF"/>
                <w:lang w:eastAsia="nb-NO"/>
              </w:rPr>
              <w:t>O</w:t>
            </w:r>
            <w:r>
              <w:rPr>
                <w:rFonts w:eastAsiaTheme="majorEastAsia" w:cstheme="minorHAnsi"/>
                <w:b/>
                <w:bCs/>
                <w:color w:val="2F5496" w:themeColor="accent1" w:themeShade="BF"/>
                <w:lang w:eastAsia="nb-NO"/>
              </w:rPr>
              <w:t>ut løsning</w:t>
            </w:r>
          </w:p>
        </w:tc>
        <w:tc>
          <w:tcPr>
            <w:tcW w:w="851" w:type="dxa"/>
            <w:tcBorders>
              <w:top w:val="single" w:sz="4" w:space="0" w:color="auto"/>
              <w:left w:val="single" w:sz="4" w:space="0" w:color="auto"/>
              <w:bottom w:val="single" w:sz="4" w:space="0" w:color="auto"/>
              <w:right w:val="single" w:sz="4" w:space="0" w:color="auto"/>
            </w:tcBorders>
          </w:tcPr>
          <w:p w14:paraId="02F33955" w14:textId="77777777" w:rsidR="0057651E" w:rsidRDefault="0057651E" w:rsidP="0057651E"/>
        </w:tc>
        <w:tc>
          <w:tcPr>
            <w:tcW w:w="4826" w:type="dxa"/>
            <w:tcBorders>
              <w:top w:val="single" w:sz="4" w:space="0" w:color="auto"/>
              <w:left w:val="single" w:sz="4" w:space="0" w:color="auto"/>
              <w:bottom w:val="single" w:sz="4" w:space="0" w:color="auto"/>
              <w:right w:val="single" w:sz="4" w:space="0" w:color="auto"/>
            </w:tcBorders>
            <w:vAlign w:val="center"/>
            <w:hideMark/>
          </w:tcPr>
          <w:p w14:paraId="47EB2B0D" w14:textId="1FBBA100" w:rsidR="0057651E" w:rsidRPr="006D454A" w:rsidRDefault="005335B3" w:rsidP="0057651E">
            <w:pPr>
              <w:rPr>
                <w:rFonts w:cstheme="minorHAnsi"/>
                <w:b/>
                <w:bCs/>
                <w:i/>
                <w:sz w:val="24"/>
                <w:szCs w:val="24"/>
              </w:rPr>
            </w:pPr>
            <w:r w:rsidRPr="005335B3">
              <w:rPr>
                <w:b/>
                <w:bCs/>
                <w:color w:val="2F5496" w:themeColor="accent1" w:themeShade="BF"/>
                <w:shd w:val="clear" w:color="auto" w:fill="FFFFFF"/>
              </w:rPr>
              <w:t xml:space="preserve">Dersom det er besluttet at leverandør skal settes opp med Punch Out skal det angis Ja i Ja/Nei-feltet, dersom ikke skal det angis Nei. </w:t>
            </w:r>
          </w:p>
        </w:tc>
      </w:tr>
    </w:tbl>
    <w:p w14:paraId="186C2C6D" w14:textId="464A8775" w:rsidR="000213B1" w:rsidRDefault="000213B1" w:rsidP="000213B1">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r w:rsidR="008B5227">
        <w:rPr>
          <w:rFonts w:ascii="Times New Roman" w:hAnsi="Times New Roman" w:cs="Times New Roman"/>
          <w:b/>
          <w:bCs/>
          <w:sz w:val="24"/>
          <w:szCs w:val="24"/>
        </w:rPr>
        <w:br/>
      </w:r>
    </w:p>
    <w:p w14:paraId="1336698B" w14:textId="77777777" w:rsidR="0057651E" w:rsidRDefault="0057651E" w:rsidP="000213B1">
      <w:pPr>
        <w:rPr>
          <w:rFonts w:ascii="Times New Roman" w:hAnsi="Times New Roman" w:cs="Times New Roman"/>
          <w:b/>
          <w:bCs/>
          <w:sz w:val="24"/>
          <w:szCs w:val="24"/>
        </w:rPr>
      </w:pPr>
    </w:p>
    <w:p w14:paraId="7F0F5615" w14:textId="77777777" w:rsidR="0057651E" w:rsidRPr="00B066A2" w:rsidRDefault="0057651E" w:rsidP="000213B1">
      <w:pPr>
        <w:rPr>
          <w:rFonts w:ascii="Times New Roman" w:hAnsi="Times New Roman" w:cs="Times New Roman"/>
          <w:b/>
          <w:bCs/>
          <w:sz w:val="24"/>
          <w:szCs w:val="24"/>
        </w:rPr>
      </w:pPr>
    </w:p>
    <w:p w14:paraId="0917B917" w14:textId="77777777" w:rsidR="0057651E" w:rsidRDefault="0057651E" w:rsidP="000213B1">
      <w:pPr>
        <w:rPr>
          <w:rFonts w:ascii="Calibri" w:hAnsi="Calibri" w:cs="Calibri"/>
        </w:rPr>
      </w:pPr>
    </w:p>
    <w:p w14:paraId="4A06E8A1" w14:textId="6DF999AE" w:rsidR="001A616D" w:rsidRDefault="000213B1" w:rsidP="000213B1">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r:id="rId19" w:history="1">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14:paraId="4660D64A" w14:textId="77777777" w:rsidR="001A616D" w:rsidRPr="0023074C" w:rsidRDefault="001A616D" w:rsidP="000213B1">
      <w:pPr>
        <w:rPr>
          <w:rFonts w:ascii="Calibri" w:hAnsi="Calibri" w:cs="Calibri"/>
        </w:rPr>
      </w:pPr>
    </w:p>
    <w:p w14:paraId="0999FF8E" w14:textId="65278F1A" w:rsidR="00C6316D" w:rsidRPr="00E504E2" w:rsidRDefault="00C6316D" w:rsidP="00C6316D">
      <w:pPr>
        <w:rPr>
          <w:rFonts w:ascii="Calibri" w:hAnsi="Calibri" w:cs="Calibri"/>
          <w:b/>
          <w:bCs/>
        </w:rPr>
      </w:pPr>
      <w:proofErr w:type="gramStart"/>
      <w:r w:rsidRPr="00E504E2">
        <w:rPr>
          <w:rFonts w:ascii="Calibri" w:hAnsi="Calibri" w:cs="Calibri"/>
          <w:b/>
          <w:bCs/>
        </w:rPr>
        <w:t xml:space="preserve">4.1 </w:t>
      </w:r>
      <w:r w:rsidR="00E504E2">
        <w:rPr>
          <w:rFonts w:ascii="Calibri" w:hAnsi="Calibri" w:cs="Calibri"/>
          <w:b/>
          <w:bCs/>
        </w:rPr>
        <w:t xml:space="preserve"> </w:t>
      </w:r>
      <w:r w:rsidRPr="00E504E2">
        <w:rPr>
          <w:rFonts w:ascii="Calibri" w:hAnsi="Calibri" w:cs="Calibri"/>
          <w:b/>
          <w:bCs/>
        </w:rPr>
        <w:t>Krav</w:t>
      </w:r>
      <w:proofErr w:type="gramEnd"/>
      <w:r w:rsidRPr="00E504E2">
        <w:rPr>
          <w:rFonts w:ascii="Calibri" w:hAnsi="Calibri" w:cs="Calibri"/>
          <w:b/>
          <w:bCs/>
        </w:rPr>
        <w:t xml:space="preserve"> til kvalitet i punch </w:t>
      </w:r>
      <w:proofErr w:type="spellStart"/>
      <w:r w:rsidRPr="00E504E2">
        <w:rPr>
          <w:rFonts w:ascii="Calibri" w:hAnsi="Calibri" w:cs="Calibri"/>
          <w:b/>
          <w:bCs/>
        </w:rPr>
        <w:t>out</w:t>
      </w:r>
      <w:proofErr w:type="spellEnd"/>
      <w:r w:rsidRPr="00E504E2">
        <w:rPr>
          <w:rFonts w:ascii="Calibri" w:hAnsi="Calibri" w:cs="Calibri"/>
          <w:b/>
          <w:bCs/>
        </w:rPr>
        <w:t xml:space="preserve"> løsning</w:t>
      </w:r>
    </w:p>
    <w:p w14:paraId="41348E0A" w14:textId="7B549A52" w:rsidR="000213B1" w:rsidRPr="00E504E2" w:rsidRDefault="00C6316D" w:rsidP="00C6316D">
      <w:pPr>
        <w:rPr>
          <w:rFonts w:ascii="Calibri" w:hAnsi="Calibri" w:cs="Calibri"/>
        </w:rPr>
      </w:pPr>
      <w:r w:rsidRPr="00E504E2">
        <w:rPr>
          <w:rFonts w:ascii="Calibri" w:hAnsi="Calibri" w:cs="Calibri"/>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E504E2">
        <w:rPr>
          <w:rFonts w:ascii="Calibri" w:hAnsi="Calibri" w:cs="Calibri"/>
        </w:rPr>
        <w:t>out</w:t>
      </w:r>
      <w:proofErr w:type="spellEnd"/>
      <w:r w:rsidRPr="00E504E2">
        <w:rPr>
          <w:rFonts w:ascii="Calibri" w:hAnsi="Calibri" w:cs="Calibri"/>
        </w:rPr>
        <w:t xml:space="preserve"> løsning og i </w:t>
      </w:r>
      <w:proofErr w:type="spellStart"/>
      <w:r w:rsidRPr="00E504E2">
        <w:rPr>
          <w:rFonts w:ascii="Calibri" w:hAnsi="Calibri" w:cs="Calibri"/>
        </w:rPr>
        <w:t>xml</w:t>
      </w:r>
      <w:proofErr w:type="spellEnd"/>
      <w:r w:rsidRPr="00E504E2">
        <w:rPr>
          <w:rFonts w:ascii="Calibri" w:hAnsi="Calibri" w:cs="Calibri"/>
        </w:rPr>
        <w:t>-filen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923F6B" w14:paraId="61824DBE" w14:textId="77777777" w:rsidTr="005D392E">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FDB4CA9" w14:textId="77777777" w:rsidR="00923F6B" w:rsidRPr="00923F6B" w:rsidRDefault="00923F6B" w:rsidP="00923F6B">
            <w:pPr>
              <w:suppressAutoHyphens/>
              <w:spacing w:before="60" w:after="60" w:line="240" w:lineRule="auto"/>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hideMark/>
          </w:tcPr>
          <w:p w14:paraId="5B18CD21" w14:textId="77777777" w:rsidR="00923F6B" w:rsidRPr="00923F6B" w:rsidRDefault="00923F6B" w:rsidP="00923F6B">
            <w:pPr>
              <w:suppressAutoHyphens/>
              <w:spacing w:before="60" w:after="60" w:line="240" w:lineRule="auto"/>
              <w:jc w:val="center"/>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 xml:space="preserve">Krav til poengsum (0-5) </w:t>
            </w:r>
            <w:r w:rsidRPr="00923F6B">
              <w:rPr>
                <w:rFonts w:ascii="Arial" w:eastAsia="Times New Roman" w:hAnsi="Arial" w:cs="Times New Roman"/>
                <w:b/>
                <w:kern w:val="1"/>
                <w:sz w:val="20"/>
                <w:szCs w:val="20"/>
                <w:vertAlign w:val="superscript"/>
              </w:rPr>
              <w:t>1</w:t>
            </w:r>
          </w:p>
        </w:tc>
      </w:tr>
      <w:tr w:rsidR="00923F6B" w:rsidRPr="00923F6B" w14:paraId="1EA3E8B0"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5EED5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17EDBFC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122772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0E40280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6E2BCA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CD134DB"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4E4C163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Kategorisering (UNSPSC) </w:t>
            </w:r>
            <w:r w:rsidRPr="00923F6B">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A8F2D9C"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00E5A967"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9620FB6"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61D5A57E"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Produktidentitet </w:t>
            </w:r>
            <w:r w:rsidRPr="00923F6B">
              <w:rPr>
                <w:rFonts w:ascii="Arial" w:eastAsia="Times New Roman" w:hAnsi="Arial" w:cs="Times New Roman"/>
                <w:kern w:val="1"/>
                <w:sz w:val="20"/>
                <w:szCs w:val="20"/>
                <w:vertAlign w:val="superscript"/>
              </w:rPr>
              <w:t>3</w:t>
            </w:r>
            <w:r w:rsidRPr="00923F6B">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F4191D9" w14:textId="77777777" w:rsidTr="005D392E">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2201AA69"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bl>
    <w:p w14:paraId="6D7BC256" w14:textId="77777777" w:rsidR="00923F6B" w:rsidRDefault="00923F6B" w:rsidP="00C6316D"/>
    <w:p w14:paraId="61D58E60" w14:textId="77777777" w:rsidR="000F3A2D" w:rsidRDefault="000F3A2D" w:rsidP="0052433D"/>
    <w:p w14:paraId="38AEDD81" w14:textId="77777777" w:rsidR="00923F6B" w:rsidRPr="00923F6B" w:rsidRDefault="00923F6B" w:rsidP="00923F6B"/>
    <w:p w14:paraId="3BB373F5" w14:textId="77777777" w:rsidR="00923F6B" w:rsidRPr="00923F6B" w:rsidRDefault="00923F6B" w:rsidP="00923F6B"/>
    <w:p w14:paraId="00100E82" w14:textId="77777777" w:rsidR="00923F6B" w:rsidRPr="00923F6B" w:rsidRDefault="00923F6B" w:rsidP="00923F6B"/>
    <w:p w14:paraId="145B8D8D" w14:textId="77777777" w:rsidR="00923F6B" w:rsidRPr="00923F6B" w:rsidRDefault="00923F6B" w:rsidP="00923F6B"/>
    <w:p w14:paraId="440CFCD6" w14:textId="77777777" w:rsidR="00923F6B" w:rsidRPr="00923F6B" w:rsidRDefault="00923F6B" w:rsidP="00923F6B"/>
    <w:p w14:paraId="54A8D0F9" w14:textId="77777777" w:rsidR="003172B5" w:rsidRPr="00F16775" w:rsidRDefault="003172B5" w:rsidP="003172B5">
      <w:pPr>
        <w:rPr>
          <w:sz w:val="18"/>
          <w:szCs w:val="18"/>
        </w:rPr>
      </w:pPr>
      <w:r w:rsidRPr="00F16775">
        <w:rPr>
          <w:sz w:val="18"/>
          <w:szCs w:val="18"/>
        </w:rPr>
        <w:t>Kravmatrise se kapittel 8.</w:t>
      </w:r>
    </w:p>
    <w:p w14:paraId="6B65C01A" w14:textId="43706573" w:rsidR="003172B5" w:rsidRPr="00F16775" w:rsidRDefault="003172B5" w:rsidP="003172B5">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20" w:history="1">
        <w:r w:rsidR="001108EF" w:rsidRPr="00181EB3">
          <w:rPr>
            <w:rStyle w:val="Hyperkobling"/>
            <w:rFonts w:eastAsiaTheme="majorEastAsia"/>
            <w:sz w:val="16"/>
            <w:szCs w:val="16"/>
          </w:rPr>
          <w:t>http://www.gs1.no/unspsc</w:t>
        </w:r>
      </w:hyperlink>
      <w:r w:rsidR="001108EF">
        <w:rPr>
          <w:sz w:val="16"/>
          <w:szCs w:val="16"/>
        </w:rPr>
        <w:t xml:space="preserve">  </w:t>
      </w:r>
    </w:p>
    <w:p w14:paraId="2E139310" w14:textId="39878D4C" w:rsidR="00923F6B" w:rsidRPr="00F16775" w:rsidRDefault="003172B5" w:rsidP="003172B5">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14:paraId="6E58CF72" w14:textId="04C75102" w:rsidR="006F3F5B" w:rsidRPr="001108EF" w:rsidRDefault="001108EF" w:rsidP="001108EF">
      <w:pPr>
        <w:spacing w:after="0" w:line="240" w:lineRule="auto"/>
        <w:rPr>
          <w:rFonts w:ascii="Times New Roman" w:eastAsia="Times New Roman" w:hAnsi="Times New Roman" w:cs="Arial"/>
          <w:b/>
          <w:bCs/>
          <w:kern w:val="32"/>
          <w:sz w:val="24"/>
          <w:lang w:eastAsia="nb-NO"/>
        </w:rPr>
      </w:pPr>
      <w:r>
        <w:rPr>
          <w:rFonts w:ascii="Times New Roman" w:eastAsia="Times New Roman" w:hAnsi="Times New Roman" w:cs="Arial"/>
          <w:b/>
          <w:bCs/>
          <w:kern w:val="32"/>
          <w:sz w:val="24"/>
          <w:lang w:eastAsia="nb-NO"/>
        </w:rPr>
        <w:t xml:space="preserve">5. </w:t>
      </w:r>
      <w:r w:rsidR="006F3F5B" w:rsidRPr="001108EF">
        <w:rPr>
          <w:rFonts w:ascii="Times New Roman" w:eastAsia="Times New Roman" w:hAnsi="Times New Roman" w:cs="Arial"/>
          <w:b/>
          <w:bCs/>
          <w:kern w:val="32"/>
          <w:sz w:val="24"/>
          <w:lang w:eastAsia="nb-NO"/>
        </w:rPr>
        <w:t>Bestilling</w:t>
      </w:r>
    </w:p>
    <w:p w14:paraId="601B2A1E"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 xml:space="preserve">Meldingsutveksling og informasjonsinnhold i de enkelte meldinger skal være i henhold til gjeldende EHF spesifikasjon </w:t>
      </w:r>
      <w:r w:rsidRPr="006F3F5B">
        <w:rPr>
          <w:rFonts w:ascii="Calibri" w:eastAsia="Times New Roman" w:hAnsi="Calibri" w:cs="Calibri"/>
          <w:kern w:val="1"/>
          <w:sz w:val="20"/>
          <w:szCs w:val="20"/>
        </w:rPr>
        <w:t>(</w:t>
      </w:r>
      <w:hyperlink r:id="rId21" w:history="1">
        <w:r w:rsidRPr="006F3F5B">
          <w:rPr>
            <w:rFonts w:ascii="Calibri" w:eastAsia="Times New Roman" w:hAnsi="Calibri" w:cs="Calibri"/>
            <w:color w:val="0000FF"/>
            <w:kern w:val="1"/>
            <w:sz w:val="20"/>
            <w:szCs w:val="20"/>
            <w:u w:val="single"/>
          </w:rPr>
          <w:t>Lenke til EHF Ordre veileder</w:t>
        </w:r>
      </w:hyperlink>
      <w:r w:rsidRPr="006F3F5B">
        <w:rPr>
          <w:rFonts w:ascii="Calibri" w:eastAsia="Times New Roman" w:hAnsi="Calibri" w:cs="Calibri"/>
          <w:kern w:val="1"/>
          <w:sz w:val="20"/>
          <w:szCs w:val="20"/>
        </w:rPr>
        <w:t xml:space="preserve">) </w:t>
      </w:r>
      <w:r w:rsidRPr="006F3F5B">
        <w:rPr>
          <w:rFonts w:ascii="Calibri" w:eastAsia="Times New Roman" w:hAnsi="Calibri" w:cs="Calibri"/>
          <w:kern w:val="1"/>
        </w:rPr>
        <w:t>og partenes registrering i ELMA (PEPPOL SMP/SML) med mindre annet er avtalt i punkt 2.</w:t>
      </w:r>
    </w:p>
    <w:p w14:paraId="0D2BBBB6"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14:paraId="61CCDD6D" w14:textId="1A55A8BF" w:rsidR="006F3F5B" w:rsidRDefault="006F3F5B" w:rsidP="00901465">
      <w:pPr>
        <w:pStyle w:val="Listeavsnitt"/>
        <w:numPr>
          <w:ilvl w:val="1"/>
          <w:numId w:val="2"/>
        </w:numPr>
        <w:spacing w:after="0" w:line="240" w:lineRule="auto"/>
        <w:rPr>
          <w:rFonts w:ascii="Calibri" w:eastAsia="Times New Roman" w:hAnsi="Calibri" w:cs="Calibri"/>
          <w:b/>
          <w:bCs/>
          <w:kern w:val="32"/>
          <w:lang w:eastAsia="nb-NO"/>
        </w:rPr>
      </w:pPr>
      <w:r w:rsidRPr="00F51ACD">
        <w:rPr>
          <w:rFonts w:ascii="Calibri" w:eastAsia="Times New Roman" w:hAnsi="Calibri" w:cs="Calibri"/>
          <w:b/>
          <w:bCs/>
          <w:kern w:val="32"/>
          <w:lang w:eastAsia="nb-NO"/>
        </w:rPr>
        <w:t>Bruk av bekreftelse ved endring</w:t>
      </w:r>
    </w:p>
    <w:p w14:paraId="53FFC0FC" w14:textId="77777777" w:rsidR="00F21EDA" w:rsidRPr="00F51ACD" w:rsidRDefault="00F21EDA" w:rsidP="00F21EDA">
      <w:pPr>
        <w:pStyle w:val="Listeavsnitt"/>
        <w:spacing w:after="0" w:line="240" w:lineRule="auto"/>
        <w:ind w:left="501"/>
        <w:rPr>
          <w:rFonts w:ascii="Calibri" w:eastAsia="Times New Roman" w:hAnsi="Calibri" w:cs="Calibri"/>
          <w:b/>
          <w:bCs/>
          <w:kern w:val="32"/>
          <w:lang w:eastAsia="nb-NO"/>
        </w:rPr>
      </w:pPr>
    </w:p>
    <w:p w14:paraId="15A4F2D6" w14:textId="0B57942A" w:rsidR="003172B5" w:rsidRPr="00F51ACD" w:rsidRDefault="006F3F5B" w:rsidP="006F3F5B">
      <w:pPr>
        <w:rPr>
          <w:rFonts w:ascii="Calibri" w:hAnsi="Calibri" w:cs="Calibri"/>
        </w:rPr>
      </w:pPr>
      <w:r w:rsidRPr="00F51ACD">
        <w:rPr>
          <w:rFonts w:ascii="Calibri" w:eastAsia="Times New Roman" w:hAnsi="Calibri" w:cs="Calibri"/>
          <w:lang w:eastAsia="nb-NO"/>
        </w:rPr>
        <w:t xml:space="preserve">Partene er enig </w:t>
      </w:r>
      <w:proofErr w:type="gramStart"/>
      <w:r w:rsidRPr="00F51ACD">
        <w:rPr>
          <w:rFonts w:ascii="Calibri" w:eastAsia="Times New Roman" w:hAnsi="Calibri" w:cs="Calibri"/>
          <w:lang w:eastAsia="nb-NO"/>
        </w:rPr>
        <w:t>om</w:t>
      </w:r>
      <w:proofErr w:type="gramEnd"/>
      <w:r w:rsidRPr="00F51ACD">
        <w:rPr>
          <w:rFonts w:ascii="Calibri" w:eastAsia="Times New Roman" w:hAnsi="Calibri" w:cs="Calibri"/>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AC1C7A"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AC1C7A" w:rsidRDefault="00AC1C7A" w:rsidP="00AC1C7A">
            <w:pPr>
              <w:suppressAutoHyphens/>
              <w:spacing w:before="60" w:after="60" w:line="240" w:lineRule="auto"/>
              <w:textAlignment w:val="baseline"/>
              <w:rPr>
                <w:rFonts w:ascii="Calibri" w:eastAsia="Times New Roman" w:hAnsi="Calibri" w:cs="Times New Roman"/>
                <w:b/>
                <w:kern w:val="1"/>
              </w:rPr>
            </w:pPr>
            <w:r w:rsidRPr="00AC1C7A">
              <w:rPr>
                <w:rFonts w:ascii="Calibri" w:eastAsia="Times New Roman" w:hAnsi="Calibri" w:cs="Times New Roman"/>
                <w:b/>
                <w:kern w:val="1"/>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Nei</w:t>
            </w:r>
          </w:p>
        </w:tc>
      </w:tr>
      <w:tr w:rsidR="00AC1C7A" w:rsidRPr="00AC1C7A" w14:paraId="7717C4EF"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lastRenderedPageBreak/>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24612F2"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3416CBEB"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70B72E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28DE7F8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702D0DBD"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77CA71E7" w14:textId="77777777" w:rsidTr="005D392E">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bl>
    <w:p w14:paraId="48F53049" w14:textId="77777777" w:rsidR="00CF5C8E" w:rsidRDefault="00CF5C8E" w:rsidP="00CF5C8E"/>
    <w:p w14:paraId="403CA50A" w14:textId="0BF38B1C" w:rsidR="00CF5C8E" w:rsidRPr="00532DFE" w:rsidRDefault="00532DFE" w:rsidP="00532DFE">
      <w:pPr>
        <w:pStyle w:val="Listeavsnitt"/>
        <w:numPr>
          <w:ilvl w:val="1"/>
          <w:numId w:val="2"/>
        </w:numPr>
        <w:rPr>
          <w:rFonts w:ascii="Calibri" w:hAnsi="Calibri" w:cs="Calibri"/>
          <w:b/>
          <w:bCs/>
        </w:rPr>
      </w:pPr>
      <w:r>
        <w:rPr>
          <w:rFonts w:ascii="Calibri" w:hAnsi="Calibri" w:cs="Calibri"/>
          <w:b/>
          <w:bCs/>
        </w:rPr>
        <w:t xml:space="preserve"> </w:t>
      </w:r>
      <w:r w:rsidR="00CF5C8E" w:rsidRPr="00532DFE">
        <w:rPr>
          <w:rFonts w:ascii="Calibri" w:hAnsi="Calibri" w:cs="Calibri"/>
          <w:b/>
          <w:bCs/>
        </w:rPr>
        <w:t>Presisering av informasjonsinnhold ved bestilling</w:t>
      </w:r>
    </w:p>
    <w:p w14:paraId="7C463C02" w14:textId="71943F74" w:rsidR="00923F6B" w:rsidRPr="00532DFE" w:rsidRDefault="00CF5C8E" w:rsidP="00CF5C8E">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1D5961"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1D5961" w:rsidRDefault="001D5961" w:rsidP="001D5961">
            <w:pPr>
              <w:suppressAutoHyphens/>
              <w:spacing w:before="60" w:after="60" w:line="240" w:lineRule="auto"/>
              <w:textAlignment w:val="baseline"/>
              <w:rPr>
                <w:rFonts w:ascii="Calibri" w:eastAsia="Times New Roman" w:hAnsi="Calibri" w:cs="Arial"/>
                <w:b/>
                <w:kern w:val="1"/>
              </w:rPr>
            </w:pPr>
            <w:r w:rsidRPr="001D5961">
              <w:rPr>
                <w:rFonts w:ascii="Calibri" w:eastAsia="Times New Roman" w:hAnsi="Calibri" w:cs="Arial"/>
                <w:b/>
                <w:kern w:val="1"/>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b/>
                <w:kern w:val="1"/>
              </w:rPr>
            </w:pPr>
            <w:r w:rsidRPr="001D5961">
              <w:rPr>
                <w:rFonts w:ascii="Calibri" w:eastAsia="Times New Roman" w:hAnsi="Calibri" w:cs="Arial"/>
                <w:b/>
                <w:kern w:val="1"/>
              </w:rPr>
              <w:t>Tilleggsinformasjon</w:t>
            </w:r>
          </w:p>
        </w:tc>
      </w:tr>
      <w:tr w:rsidR="001D5961" w:rsidRPr="001D5961" w14:paraId="5F05733B" w14:textId="77777777" w:rsidTr="005D392E">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1D5961" w:rsidRDefault="001D5961" w:rsidP="001D5961">
            <w:pPr>
              <w:suppressAutoHyphens/>
              <w:spacing w:before="60" w:after="60" w:line="240" w:lineRule="auto"/>
              <w:textAlignment w:val="baseline"/>
              <w:rPr>
                <w:rFonts w:ascii="Calibri" w:eastAsia="Times New Roman" w:hAnsi="Calibri" w:cs="Arial"/>
                <w:kern w:val="1"/>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kern w:val="1"/>
              </w:rPr>
            </w:pPr>
          </w:p>
        </w:tc>
      </w:tr>
    </w:tbl>
    <w:p w14:paraId="25D19FFA" w14:textId="77777777" w:rsidR="001D5961" w:rsidRDefault="001D5961" w:rsidP="00CF5C8E"/>
    <w:p w14:paraId="347892F4" w14:textId="3D3B57C1" w:rsidR="00E0637E" w:rsidRPr="00532DFE" w:rsidRDefault="00E0637E" w:rsidP="00631B2B">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14:paraId="7FE4736A" w14:textId="21542A1F" w:rsidR="00253CA9" w:rsidRPr="00532DFE" w:rsidRDefault="00253CA9" w:rsidP="00253CA9">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42268E"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42268E" w:rsidRDefault="0042268E" w:rsidP="0042268E">
            <w:pPr>
              <w:suppressAutoHyphens/>
              <w:spacing w:before="60" w:after="60" w:line="240" w:lineRule="auto"/>
              <w:textAlignment w:val="baseline"/>
              <w:rPr>
                <w:rFonts w:ascii="Calibri" w:eastAsia="Times New Roman" w:hAnsi="Calibri" w:cs="Arial"/>
                <w:b/>
                <w:kern w:val="1"/>
              </w:rPr>
            </w:pPr>
            <w:r w:rsidRPr="0042268E">
              <w:rPr>
                <w:rFonts w:ascii="Calibri" w:eastAsia="Times New Roman" w:hAnsi="Calibri" w:cs="Arial"/>
                <w:b/>
                <w:kern w:val="1"/>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Nei</w:t>
            </w:r>
          </w:p>
        </w:tc>
      </w:tr>
      <w:tr w:rsidR="0042268E" w:rsidRPr="0042268E" w14:paraId="19E5CF0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Stilltiende aksept</w:t>
            </w:r>
            <w:r w:rsidRPr="0042268E">
              <w:rPr>
                <w:rFonts w:ascii="Calibri" w:eastAsia="Times New Roman" w:hAnsi="Calibri" w:cs="Arial"/>
                <w:kern w:val="1"/>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r>
      <w:tr w:rsidR="0042268E" w:rsidRPr="0042268E" w14:paraId="26F973B7"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Kansellering og ny bestilling</w:t>
            </w:r>
            <w:r w:rsidRPr="0042268E">
              <w:rPr>
                <w:rFonts w:ascii="Calibri" w:eastAsia="Times New Roman" w:hAnsi="Calibri" w:cs="Arial"/>
                <w:kern w:val="1"/>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r w:rsidR="0042268E" w:rsidRPr="0042268E" w14:paraId="3E500895" w14:textId="77777777" w:rsidTr="005D392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Endringsordre</w:t>
            </w:r>
            <w:r w:rsidRPr="0042268E">
              <w:rPr>
                <w:rFonts w:ascii="Calibri" w:eastAsia="Times New Roman" w:hAnsi="Calibri" w:cs="Arial"/>
                <w:kern w:val="1"/>
              </w:rPr>
              <w:br/>
              <w:t>Dersom Leverandør bekrefter med status “Akseptert med endring” skal kjøper alltid bekrefte aksept eller avvisning av endringen innen XX</w:t>
            </w:r>
            <w:r w:rsidRPr="0042268E">
              <w:rPr>
                <w:rFonts w:ascii="Calibri" w:eastAsia="Times New Roman" w:hAnsi="Calibri" w:cs="Arial"/>
                <w:color w:val="3333FF"/>
                <w:kern w:val="1"/>
              </w:rPr>
              <w:t xml:space="preserve"> </w:t>
            </w:r>
            <w:r w:rsidRPr="0042268E">
              <w:rPr>
                <w:rFonts w:ascii="Calibri" w:eastAsia="Times New Roman" w:hAnsi="Calibri" w:cs="Arial"/>
                <w:kern w:val="1"/>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bl>
    <w:p w14:paraId="74ED579D" w14:textId="77777777" w:rsidR="00631B2B" w:rsidRDefault="00631B2B" w:rsidP="00253CA9"/>
    <w:p w14:paraId="00902D37" w14:textId="68ADDCF4"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14:paraId="36235818" w14:textId="01205284" w:rsidR="0059316E" w:rsidRPr="00DE5564" w:rsidRDefault="0059316E" w:rsidP="0059316E">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00DE5564" w:rsidRPr="00DE5564">
        <w:rPr>
          <w:rFonts w:ascii="Calibri" w:hAnsi="Calibri" w:cs="Calibri"/>
        </w:rPr>
        <w:t xml:space="preserve"> (</w:t>
      </w:r>
      <w:hyperlink r:id="rId22" w:history="1">
        <w:r w:rsidR="00DE5564" w:rsidRPr="00DE5564">
          <w:rPr>
            <w:rStyle w:val="Hyperkobling"/>
            <w:rFonts w:ascii="Calibri" w:eastAsiaTheme="majorEastAsia" w:hAnsi="Calibri" w:cs="Calibri"/>
          </w:rPr>
          <w:t>Lenke til EHF Pakkseddel veileder</w:t>
        </w:r>
      </w:hyperlink>
      <w:r w:rsidR="00DE5564" w:rsidRP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14:paraId="04F764A5" w14:textId="77777777" w:rsidR="0059316E" w:rsidRDefault="0059316E" w:rsidP="0059316E"/>
    <w:p w14:paraId="21DCB74E" w14:textId="3D54D537"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lastRenderedPageBreak/>
        <w:t xml:space="preserve">Fakturering  </w:t>
      </w:r>
    </w:p>
    <w:p w14:paraId="7561662F" w14:textId="4005EDBD" w:rsidR="0059316E" w:rsidRPr="00FF64AE" w:rsidRDefault="0059316E" w:rsidP="0059316E">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00FF64AE" w:rsidRPr="00FF64AE">
        <w:rPr>
          <w:rFonts w:ascii="Calibri" w:hAnsi="Calibri" w:cs="Calibri"/>
        </w:rPr>
        <w:t xml:space="preserve"> (</w:t>
      </w:r>
      <w:hyperlink r:id="rId23" w:history="1">
        <w:r w:rsidR="00FF64AE" w:rsidRPr="00FF64AE">
          <w:rPr>
            <w:rStyle w:val="Hyperkobling"/>
            <w:rFonts w:ascii="Calibri" w:eastAsiaTheme="majorEastAsia" w:hAnsi="Calibri" w:cs="Calibri"/>
          </w:rPr>
          <w:t xml:space="preserve">Lenke til EHF Faktura veileder (EHF </w:t>
        </w:r>
        <w:proofErr w:type="spellStart"/>
        <w:r w:rsidR="00FF64AE" w:rsidRPr="00FF64AE">
          <w:rPr>
            <w:rStyle w:val="Hyperkobling"/>
            <w:rFonts w:ascii="Calibri" w:eastAsiaTheme="majorEastAsia" w:hAnsi="Calibri" w:cs="Calibri"/>
          </w:rPr>
          <w:t>Billing</w:t>
        </w:r>
        <w:proofErr w:type="spellEnd"/>
        <w:r w:rsidR="00FF64AE" w:rsidRPr="00FF64AE">
          <w:rPr>
            <w:rStyle w:val="Hyperkobling"/>
            <w:rFonts w:ascii="Calibri" w:eastAsiaTheme="majorEastAsia" w:hAnsi="Calibri" w:cs="Calibri"/>
          </w:rPr>
          <w:t>)</w:t>
        </w:r>
      </w:hyperlink>
      <w:r w:rsidR="00FF64AE" w:rsidRP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00860271" w:rsidRPr="00860271"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860271" w:rsidRDefault="00860271" w:rsidP="00860271">
            <w:pPr>
              <w:suppressAutoHyphens/>
              <w:spacing w:before="20" w:after="20" w:line="240" w:lineRule="auto"/>
              <w:textAlignment w:val="baseline"/>
              <w:rPr>
                <w:rFonts w:ascii="Calibri" w:eastAsia="Times New Roman" w:hAnsi="Calibri" w:cs="Times New Roman"/>
                <w:b/>
                <w:kern w:val="1"/>
              </w:rPr>
            </w:pPr>
            <w:r w:rsidRPr="00860271">
              <w:rPr>
                <w:rFonts w:ascii="Calibri" w:eastAsia="Times New Roman" w:hAnsi="Calibri" w:cs="Times New Roman"/>
                <w:b/>
                <w:kern w:val="1"/>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 xml:space="preserve">Bruk </w:t>
            </w:r>
          </w:p>
          <w:p w14:paraId="68BFC9B1"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Kommentar</w:t>
            </w:r>
          </w:p>
        </w:tc>
      </w:tr>
      <w:tr w:rsidR="00860271" w:rsidRPr="00860271"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Kundens ordrereferanse er obligatorisk. Uten denne referanse vil faktura ikke behandles.</w:t>
            </w:r>
          </w:p>
        </w:tc>
      </w:tr>
      <w:tr w:rsidR="00860271" w:rsidRPr="00860271"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Ved manglende ordrereferanse/ordrenummer </w:t>
            </w:r>
          </w:p>
        </w:tc>
      </w:tr>
      <w:tr w:rsidR="00860271" w:rsidRPr="00860271"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3B2A6E"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All fakturainformasjon skal inkluderes i EHF faktura XML</w:t>
            </w:r>
          </w:p>
          <w:p w14:paraId="7AD79F11"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For analyse av data er det viktig at vedlegg ikke er </w:t>
            </w:r>
            <w:proofErr w:type="spellStart"/>
            <w:r w:rsidRPr="00860271">
              <w:rPr>
                <w:rFonts w:ascii="Calibri" w:eastAsia="Times New Roman" w:hAnsi="Calibri" w:cs="Times New Roman"/>
                <w:lang w:eastAsia="nb-NO"/>
              </w:rPr>
              <w:t>hovedbærer</w:t>
            </w:r>
            <w:proofErr w:type="spellEnd"/>
            <w:r w:rsidRPr="00860271">
              <w:rPr>
                <w:rFonts w:ascii="Calibri" w:eastAsia="Times New Roman" w:hAnsi="Calibri" w:cs="Times New Roman"/>
                <w:lang w:eastAsia="nb-NO"/>
              </w:rPr>
              <w:t xml:space="preserve"> av informasjon</w:t>
            </w:r>
          </w:p>
        </w:tc>
      </w:tr>
    </w:tbl>
    <w:p w14:paraId="2EA5F964" w14:textId="77777777" w:rsidR="00860271" w:rsidRDefault="00860271" w:rsidP="0059316E"/>
    <w:p w14:paraId="1FD1B529" w14:textId="77777777" w:rsidR="005D02DF" w:rsidRPr="00D00D99" w:rsidRDefault="005D02DF" w:rsidP="005D02DF">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w:t>
      </w:r>
      <w:proofErr w:type="spellStart"/>
      <w:r w:rsidRPr="00D00D99">
        <w:rPr>
          <w:rFonts w:ascii="Calibri" w:hAnsi="Calibri" w:cs="Calibri"/>
        </w:rPr>
        <w:t>OrderReference</w:t>
      </w:r>
      <w:proofErr w:type="spellEnd"/>
      <w:r w:rsidRPr="00D00D99">
        <w:rPr>
          <w:rFonts w:ascii="Calibri" w:hAnsi="Calibri" w:cs="Calibri"/>
        </w:rPr>
        <w:t>/ID" (kun talltegn). Dette gjør det mulig for fakturasystemet vårt automatisk å kontrollere fakturaen mot (godkjent) bestilling og overføre til utbetaling etter gitte regler.</w:t>
      </w:r>
    </w:p>
    <w:p w14:paraId="16A4BF2D" w14:textId="77777777" w:rsidR="005D02DF" w:rsidRPr="00D00D99" w:rsidRDefault="005D02DF" w:rsidP="005D02DF">
      <w:pPr>
        <w:rPr>
          <w:rFonts w:ascii="Calibri" w:hAnsi="Calibri" w:cs="Calibri"/>
        </w:rPr>
      </w:pPr>
      <w:r w:rsidRPr="00D00D99">
        <w:rPr>
          <w:rFonts w:ascii="Calibri" w:hAnsi="Calibri" w:cs="Calibri"/>
        </w:rPr>
        <w:t>Vanlige feil som medfører lengre behandlingstid er:</w:t>
      </w:r>
    </w:p>
    <w:p w14:paraId="4946EE13"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Feil beløp på fakturaen</w:t>
      </w:r>
    </w:p>
    <w:p w14:paraId="412828BE"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Manglende leveranse eller avvik i kvantum</w:t>
      </w:r>
    </w:p>
    <w:p w14:paraId="7B090D1A" w14:textId="77777777" w:rsidR="00334C90" w:rsidRDefault="00334C90" w:rsidP="005D02DF">
      <w:pPr>
        <w:rPr>
          <w:rFonts w:ascii="Calibri" w:hAnsi="Calibri" w:cs="Calibri"/>
        </w:rPr>
      </w:pPr>
    </w:p>
    <w:p w14:paraId="24A5C085" w14:textId="4613A761" w:rsidR="00860271" w:rsidRPr="00D00D99" w:rsidRDefault="005D02DF" w:rsidP="005D02DF">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14:paraId="679B2B5C" w14:textId="007F97BF" w:rsidR="00B02A4A" w:rsidRPr="00334C90" w:rsidRDefault="00B02A4A" w:rsidP="00334C90">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14:paraId="1BB790DB" w14:textId="46DB5D89" w:rsidR="005D02DF" w:rsidRPr="00334C90" w:rsidRDefault="00B02A4A" w:rsidP="00B02A4A">
      <w:pPr>
        <w:rPr>
          <w:rFonts w:ascii="Calibri" w:hAnsi="Calibri" w:cs="Calibri"/>
        </w:rPr>
      </w:pPr>
      <w:r w:rsidRPr="00334C90">
        <w:rPr>
          <w:rFonts w:ascii="Calibri" w:hAnsi="Calibri" w:cs="Calibri"/>
        </w:rPr>
        <w:t xml:space="preserve">Nedenstående kvalitetsparameterne skal hjelpe Kjøper å sette krav til Leverandør for ønsket kvalitet i den elektroniske katalogen. Dette for å øke innkjøpsopplevelsen og </w:t>
      </w:r>
      <w:proofErr w:type="spellStart"/>
      <w:r w:rsidRPr="00334C90">
        <w:rPr>
          <w:rFonts w:ascii="Calibri" w:hAnsi="Calibri" w:cs="Calibri"/>
        </w:rPr>
        <w:t>søkbarhet</w:t>
      </w:r>
      <w:proofErr w:type="spellEnd"/>
      <w:r w:rsidRPr="00334C90">
        <w:rPr>
          <w:rFonts w:ascii="Calibri" w:hAnsi="Calibri" w:cs="Calibri"/>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221D46" w:rsidRPr="00221D46" w14:paraId="0964B51B" w14:textId="77777777" w:rsidTr="00221D46">
        <w:tc>
          <w:tcPr>
            <w:tcW w:w="12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b/>
                <w:lang w:eastAsia="nb-NO"/>
              </w:rPr>
              <w:t>Kriterier</w:t>
            </w:r>
          </w:p>
        </w:tc>
      </w:tr>
      <w:tr w:rsidR="00221D46" w:rsidRPr="00221D46" w14:paraId="7F1E2F6B"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A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Artikkelnummer, typebetegnelse eller lignende brukes som artikkelnavn. Ingen informasjon om produkttype.</w:t>
            </w:r>
          </w:p>
        </w:tc>
      </w:tr>
      <w:tr w:rsidR="00221D46" w:rsidRPr="00221D46" w14:paraId="03465D9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Nøkkelterminologi er forkortet. Viktig produktinformasjon savnes (for eksempel produsent/modell). Artikkelnavnet er ikke unikt.</w:t>
            </w:r>
          </w:p>
        </w:tc>
      </w:tr>
      <w:tr w:rsidR="00221D46" w:rsidRPr="00221D46" w14:paraId="0AA630C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Se verdi 1. Artikkelnavnene er unike.</w:t>
            </w:r>
          </w:p>
        </w:tc>
      </w:tr>
      <w:tr w:rsidR="00221D46" w:rsidRPr="00221D46" w14:paraId="103D298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Artikkelnavnet er unikt og beskrivende, men ikke rasjonalisert (se verdi 4). Ingen forkortede nøkkeltermer.</w:t>
            </w:r>
          </w:p>
        </w:tc>
      </w:tr>
      <w:tr w:rsidR="00221D46" w:rsidRPr="00221D46" w14:paraId="37AB07F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221D46" w:rsidRDefault="00221D46" w:rsidP="00221D46">
            <w:pPr>
              <w:spacing w:after="0" w:line="240" w:lineRule="auto"/>
              <w:rPr>
                <w:rFonts w:ascii="Calibri" w:eastAsia="Times New Roman" w:hAnsi="Calibri" w:cs="Arial"/>
                <w:lang w:eastAsia="nb-NO"/>
              </w:rPr>
            </w:pPr>
            <w:r w:rsidRPr="00221D46">
              <w:rPr>
                <w:rFonts w:ascii="Calibri" w:eastAsia="Times New Roman" w:hAnsi="Calibri" w:cs="Arial"/>
                <w:lang w:eastAsia="nb-NO"/>
              </w:rPr>
              <w:t xml:space="preserve">Rasjonaliserte artikkelnavn ifølge anbefalt syntaks-&gt; </w:t>
            </w:r>
          </w:p>
          <w:p w14:paraId="4F096D1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(Type av produkt - merke / modell - nøkkelattributt). Unike navn. Ingen forkortede nøkkeltermer.</w:t>
            </w:r>
          </w:p>
        </w:tc>
      </w:tr>
      <w:tr w:rsidR="00221D46" w:rsidRPr="00221D46" w14:paraId="47D6E5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Se verdi 4. Konvensjonelle navn og termer brukes (brukervennlige, enkle å forstå for alle sluttbrukere).</w:t>
            </w:r>
          </w:p>
        </w:tc>
      </w:tr>
      <w:tr w:rsidR="00221D46" w:rsidRPr="00221D46" w14:paraId="06A99B11"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B - </w:t>
            </w:r>
            <w:r w:rsidRPr="00221D46">
              <w:rPr>
                <w:rFonts w:ascii="Calibri" w:eastAsia="Times New Roman" w:hAnsi="Calibri" w:cs="Arial"/>
                <w:b/>
                <w:bCs/>
                <w:lang w:eastAsia="nb-NO"/>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Produktbeskrivelsene er kortere og mindre utførlige enn artikkelnavnet. Produktbeskrivelser savnes.</w:t>
            </w:r>
          </w:p>
        </w:tc>
      </w:tr>
      <w:tr w:rsidR="00221D46" w:rsidRPr="00221D46" w14:paraId="70E0E2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 = Artikkelnavnet</w:t>
            </w:r>
          </w:p>
        </w:tc>
      </w:tr>
      <w:tr w:rsidR="00221D46" w:rsidRPr="00221D46" w14:paraId="5A1850D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Viktig informasjon savnes (for eksempel minnet til en PC)</w:t>
            </w:r>
          </w:p>
        </w:tc>
      </w:tr>
      <w:tr w:rsidR="00221D46" w:rsidRPr="00221D46" w14:paraId="423013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Produktenes formål og egenskaper er beskrevet. Nøkkeltermer er forkortet.</w:t>
            </w:r>
          </w:p>
        </w:tc>
      </w:tr>
      <w:tr w:rsidR="00221D46" w:rsidRPr="00221D46" w14:paraId="75282AA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Utførlige beskrivelser med all vital produktinformasjon. Ingen forkortede nøkkeltermer.</w:t>
            </w:r>
          </w:p>
        </w:tc>
      </w:tr>
      <w:tr w:rsidR="00221D46" w:rsidRPr="00221D46" w14:paraId="490F35D2"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Saklig informasjon som beskriver produktenes formål og egenskaper. Ingen unødig reklame eller irrelevant informasjon. (Alle produkter har en produktbeskrivelse)</w:t>
            </w:r>
          </w:p>
        </w:tc>
      </w:tr>
      <w:tr w:rsidR="00221D46" w:rsidRPr="00221D46" w14:paraId="40EB75D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C -</w:t>
            </w:r>
            <w:r w:rsidRPr="00221D46">
              <w:rPr>
                <w:rFonts w:ascii="Calibri" w:eastAsia="Times New Roman" w:hAnsi="Calibri" w:cs="Arial"/>
                <w:b/>
                <w:bCs/>
                <w:lang w:eastAsia="nb-NO"/>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15 % av samtlige artikler har bildelenker</w:t>
            </w:r>
          </w:p>
        </w:tc>
      </w:tr>
      <w:tr w:rsidR="00221D46" w:rsidRPr="00221D46" w14:paraId="4BD27C4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15 % av samtlige artikler har bildelenker</w:t>
            </w:r>
          </w:p>
        </w:tc>
      </w:tr>
      <w:tr w:rsidR="00221D46" w:rsidRPr="00221D46" w14:paraId="028C2B1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bildelenker</w:t>
            </w:r>
          </w:p>
        </w:tc>
      </w:tr>
      <w:tr w:rsidR="00221D46" w:rsidRPr="00221D46" w14:paraId="45EC8AD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bildelenker</w:t>
            </w:r>
          </w:p>
        </w:tc>
      </w:tr>
      <w:tr w:rsidR="00221D46" w:rsidRPr="00221D46" w14:paraId="662607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Rett formaterte (størrelse og vekt) og relevante bilder lenket til 80 % av samtlige artikler</w:t>
            </w:r>
          </w:p>
        </w:tc>
      </w:tr>
      <w:tr w:rsidR="00221D46" w:rsidRPr="00221D46" w14:paraId="36D8A48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Rett formaterte (størrelse og vekt) og relevante bilder lenket til 99 % av samtlige artikler</w:t>
            </w:r>
          </w:p>
        </w:tc>
      </w:tr>
      <w:tr w:rsidR="00221D46" w:rsidRPr="00221D46" w14:paraId="6B72447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D - Kategori</w:t>
            </w:r>
            <w:r w:rsidRPr="00221D46">
              <w:rPr>
                <w:rFonts w:ascii="Calibri" w:eastAsia="Times New Roman" w:hAnsi="Calibri" w:cs="Arial"/>
                <w:b/>
                <w:bCs/>
                <w:lang w:eastAsia="nb-NO"/>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80 % av samtlige artikler kategorisert i korrekt segment (nivå 2)</w:t>
            </w:r>
          </w:p>
        </w:tc>
      </w:tr>
      <w:tr w:rsidR="00221D46" w:rsidRPr="00221D46" w14:paraId="552A9EA7"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80 % av samtlige artikler kategorisert i korrekt segment (nivå 2)</w:t>
            </w:r>
          </w:p>
        </w:tc>
      </w:tr>
      <w:tr w:rsidR="00221D46" w:rsidRPr="00221D46" w14:paraId="0BCB94A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segment (nivå 2)</w:t>
            </w:r>
          </w:p>
        </w:tc>
      </w:tr>
      <w:tr w:rsidR="00221D46" w:rsidRPr="00221D46" w14:paraId="712D15E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familie (nivå 3)</w:t>
            </w:r>
          </w:p>
        </w:tc>
      </w:tr>
      <w:tr w:rsidR="00221D46" w:rsidRPr="00221D46" w14:paraId="404C5D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90 % av samtlige artikler kategorisert i korrekt klasse (nivå 4). Øvrige 10 % må være kategorisert i korrekt familie (nivå 3).</w:t>
            </w:r>
          </w:p>
        </w:tc>
      </w:tr>
      <w:tr w:rsidR="00221D46" w:rsidRPr="00221D46" w14:paraId="6F189A71"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kategorisert i korrekt varegruppe (nivå 4). Øvrige 1 % må være kategorisert i korrekt familie (nivå 3).</w:t>
            </w:r>
          </w:p>
        </w:tc>
      </w:tr>
      <w:tr w:rsidR="00221D46" w:rsidRPr="00221D46" w14:paraId="49955D62"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synonymer /nøkkelord</w:t>
            </w:r>
          </w:p>
        </w:tc>
      </w:tr>
      <w:tr w:rsidR="00221D46" w:rsidRPr="00221D46" w14:paraId="1721CC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sortimentet / leverandøren snarere enn de enkelte produktene, for eksempel 'kontormateriell', 'møbler', 'vaskeutstyr' etc., som kan medføre irrelevante søketreff.</w:t>
            </w:r>
          </w:p>
        </w:tc>
      </w:tr>
      <w:tr w:rsidR="00221D46" w:rsidRPr="00221D46" w14:paraId="2D20CA3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25 % av samtlige artikler</w:t>
            </w:r>
          </w:p>
        </w:tc>
      </w:tr>
      <w:tr w:rsidR="00221D46" w:rsidRPr="00221D46" w14:paraId="318A507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50 % av samtlige artikler. De må være så eksakte som mulig for å gi bra søkepresisjon. For generelle synonymer gir irrelevante søketreff.</w:t>
            </w:r>
          </w:p>
        </w:tc>
      </w:tr>
      <w:tr w:rsidR="00221D46" w:rsidRPr="00221D46" w14:paraId="56A3F1B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75 % av samtlige artikler. De må være så eksakte som mulig for å gi bra søkepresisjon. For generelle synonymer gir irrelevante søketreff.</w:t>
            </w:r>
          </w:p>
        </w:tc>
      </w:tr>
      <w:tr w:rsidR="00221D46" w:rsidRPr="00221D46" w14:paraId="0355E26C"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Synonymer / nøkkelord identifiserer 99 % av samtlige artikler. De må være så eksakte som mulig for å gi bra søkepresisjon. For generelle synonymer gir irrelevante søketreff.</w:t>
            </w:r>
          </w:p>
        </w:tc>
      </w:tr>
      <w:tr w:rsidR="00221D46" w:rsidRPr="00221D46" w14:paraId="6ADBA8AC"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F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identitet</w:t>
            </w:r>
          </w:p>
          <w:p w14:paraId="62EABEBE" w14:textId="77777777" w:rsidR="00221D46" w:rsidRPr="00221D46" w:rsidRDefault="00221D46" w:rsidP="00221D46">
            <w:pPr>
              <w:spacing w:after="0" w:line="240" w:lineRule="auto"/>
              <w:jc w:val="center"/>
              <w:rPr>
                <w:rFonts w:ascii="Calibri" w:eastAsia="Times New Roman" w:hAnsi="Calibri" w:cs="Arial"/>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 xml:space="preserve">Leverandørens artikkelnummer har dårlig format med lav </w:t>
            </w:r>
            <w:proofErr w:type="spellStart"/>
            <w:r w:rsidRPr="00221D46">
              <w:rPr>
                <w:rFonts w:ascii="Calibri" w:eastAsia="Times New Roman" w:hAnsi="Calibri" w:cs="Arial"/>
                <w:lang w:eastAsia="nb-NO"/>
              </w:rPr>
              <w:t>søkbarhet</w:t>
            </w:r>
            <w:proofErr w:type="spellEnd"/>
            <w:r w:rsidRPr="00221D46">
              <w:rPr>
                <w:rFonts w:ascii="Calibri" w:eastAsia="Times New Roman" w:hAnsi="Calibri" w:cs="Arial"/>
                <w:lang w:eastAsia="nb-NO"/>
              </w:rPr>
              <w:t xml:space="preserve"> (for eksempel begynner med '0000' eller er separerte med mellomrom).</w:t>
            </w:r>
          </w:p>
        </w:tc>
      </w:tr>
      <w:tr w:rsidR="00221D46" w:rsidRPr="00221D46" w14:paraId="2F51AE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w:t>
            </w:r>
          </w:p>
        </w:tc>
      </w:tr>
      <w:tr w:rsidR="00221D46" w:rsidRPr="00221D46" w14:paraId="2CBE580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 Katalogen savner navn på produsent samt produsentens artikkelnummer.</w:t>
            </w:r>
          </w:p>
        </w:tc>
      </w:tr>
      <w:tr w:rsidR="00221D46" w:rsidRPr="00221D46" w14:paraId="40E8AE9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221D46" w14:paraId="6329AE5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221D46" w14:paraId="3AF462B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221D46" w14:paraId="40162785"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G - </w:t>
            </w:r>
            <w:r w:rsidRPr="00221D46">
              <w:rPr>
                <w:rFonts w:ascii="Calibri" w:eastAsia="Times New Roman" w:hAnsi="Calibri" w:cs="Arial"/>
                <w:b/>
                <w:bCs/>
                <w:lang w:eastAsia="nb-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bilag</w:t>
            </w:r>
          </w:p>
        </w:tc>
      </w:tr>
      <w:tr w:rsidR="00221D46" w:rsidRPr="00221D46" w14:paraId="6B02B34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Link til leverandørens hjemmeside. Ingen produktspesifikke lenker, tekniske spesifikasjoner eller materialdatablad.</w:t>
            </w:r>
          </w:p>
        </w:tc>
      </w:tr>
      <w:tr w:rsidR="00221D46" w:rsidRPr="00221D46" w14:paraId="6F0EDCC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produktspesifikke lenker. (OBS! Ikke bildelenker), tekniske spesifikasjoner eller materialdatablad.</w:t>
            </w:r>
          </w:p>
        </w:tc>
      </w:tr>
      <w:tr w:rsidR="00221D46" w:rsidRPr="00221D46" w14:paraId="4819FE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produktspesifikke lenker. (OBS! Ikke bildelenker), tekniske spesifikasjoner eller materialdatablad.</w:t>
            </w:r>
          </w:p>
        </w:tc>
      </w:tr>
      <w:tr w:rsidR="00221D46" w:rsidRPr="00221D46" w14:paraId="3D49D24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75 % av samtlige artikler har produktspesifikke lenker. (OBS! Ikke bildelenker), tekniske spesifikasjoner eller materialdatablad.</w:t>
            </w:r>
          </w:p>
        </w:tc>
      </w:tr>
      <w:tr w:rsidR="00221D46" w:rsidRPr="00221D46" w14:paraId="1086F1B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har produktspesifikke lenker. (OBS! Ikke bildelenker), tekniske spesifikasjoner eller materialdatablad</w:t>
            </w:r>
          </w:p>
        </w:tc>
      </w:tr>
    </w:tbl>
    <w:p w14:paraId="78F2A30C" w14:textId="77777777" w:rsidR="00B02A4A" w:rsidRDefault="00B02A4A" w:rsidP="00B02A4A"/>
    <w:p w14:paraId="497529C5" w14:textId="15BF7588" w:rsidR="002B6024" w:rsidRPr="006865D1" w:rsidRDefault="002B6024" w:rsidP="006865D1">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000B1D71" w:rsidRPr="000B1D71" w14:paraId="710DEC84" w14:textId="77777777" w:rsidTr="005D392E">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78C68AE8"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kern w:val="1"/>
                <w:sz w:val="18"/>
                <w:szCs w:val="18"/>
              </w:rPr>
            </w:pPr>
            <w:r w:rsidRPr="000B1D71">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73CBEB47"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color w:val="1F497D"/>
                <w:kern w:val="1"/>
                <w:sz w:val="18"/>
                <w:szCs w:val="18"/>
                <w:lang w:val="x-none"/>
              </w:rPr>
            </w:pPr>
            <w:r w:rsidRPr="000B1D71">
              <w:rPr>
                <w:rFonts w:ascii="Arial" w:eastAsia="Times New Roman" w:hAnsi="Arial" w:cs="Times New Roman"/>
                <w:b/>
                <w:kern w:val="1"/>
                <w:sz w:val="18"/>
                <w:szCs w:val="18"/>
              </w:rPr>
              <w:t>Link</w:t>
            </w:r>
          </w:p>
        </w:tc>
      </w:tr>
      <w:tr w:rsidR="000B1D71" w:rsidRPr="000B1D71" w14:paraId="7AD2CF82"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4" w:history="1">
              <w:r w:rsidR="000B1D71" w:rsidRPr="000B1D71">
                <w:rPr>
                  <w:rFonts w:ascii="Arial" w:eastAsia="Times New Roman" w:hAnsi="Arial" w:cs="Times New Roman"/>
                  <w:color w:val="0000FF"/>
                  <w:spacing w:val="-2"/>
                  <w:sz w:val="18"/>
                  <w:szCs w:val="18"/>
                  <w:u w:val="single"/>
                </w:rPr>
                <w:t>https://anskaffelser.no/verktoy/veiledere/ehf-prosessoversikt</w:t>
              </w:r>
            </w:hyperlink>
            <w:r w:rsidR="000B1D71" w:rsidRPr="000B1D71">
              <w:rPr>
                <w:rFonts w:ascii="Arial" w:eastAsia="Times New Roman" w:hAnsi="Arial" w:cs="Times New Roman"/>
                <w:spacing w:val="-2"/>
                <w:sz w:val="18"/>
                <w:szCs w:val="18"/>
              </w:rPr>
              <w:t xml:space="preserve"> </w:t>
            </w:r>
          </w:p>
        </w:tc>
      </w:tr>
      <w:tr w:rsidR="000B1D71" w:rsidRPr="000B1D71" w14:paraId="4A6122BD" w14:textId="77777777" w:rsidTr="005D392E">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5" w:history="1">
              <w:r w:rsidR="000B1D71" w:rsidRPr="000B1D71">
                <w:rPr>
                  <w:rFonts w:ascii="Arial" w:eastAsia="Times New Roman" w:hAnsi="Arial" w:cs="Times New Roman"/>
                  <w:color w:val="0000FF"/>
                  <w:spacing w:val="-2"/>
                  <w:sz w:val="18"/>
                  <w:szCs w:val="18"/>
                  <w:u w:val="single"/>
                </w:rPr>
                <w:t>https://anskaffelser.no/verktoy/veiledere/elektronisk-handelsformat-ehf-veileder-systemleverandorer</w:t>
              </w:r>
            </w:hyperlink>
          </w:p>
        </w:tc>
      </w:tr>
      <w:tr w:rsidR="000B1D71" w:rsidRPr="000B1D71" w14:paraId="50388477" w14:textId="77777777" w:rsidTr="005D392E">
        <w:trPr>
          <w:trHeight w:val="907"/>
        </w:trPr>
        <w:tc>
          <w:tcPr>
            <w:tcW w:w="1913"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EHF spørsmål og svar</w:t>
            </w:r>
          </w:p>
        </w:tc>
        <w:tc>
          <w:tcPr>
            <w:tcW w:w="6581"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6" w:history="1">
              <w:r w:rsidR="000B1D71" w:rsidRPr="000B1D71">
                <w:rPr>
                  <w:rFonts w:ascii="Arial" w:eastAsia="Times New Roman" w:hAnsi="Arial" w:cs="Times New Roman"/>
                  <w:color w:val="0000FF"/>
                  <w:spacing w:val="-2"/>
                  <w:sz w:val="18"/>
                  <w:szCs w:val="18"/>
                  <w:u w:val="single"/>
                </w:rPr>
                <w:t>https://anskaffelser.no/ofte-stilte-sporsmal-om-anskaffelser/elektronisk-handelsformat-ehf</w:t>
              </w:r>
            </w:hyperlink>
            <w:r w:rsidR="000B1D71" w:rsidRPr="000B1D71">
              <w:rPr>
                <w:rFonts w:ascii="Arial" w:eastAsia="Times New Roman" w:hAnsi="Arial" w:cs="Times New Roman"/>
                <w:color w:val="1F497D"/>
                <w:spacing w:val="-2"/>
                <w:sz w:val="18"/>
                <w:szCs w:val="18"/>
              </w:rPr>
              <w:t xml:space="preserve"> </w:t>
            </w:r>
          </w:p>
        </w:tc>
      </w:tr>
      <w:tr w:rsidR="000B1D71" w:rsidRPr="000B1D71" w14:paraId="2835F4AE"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PEPPOL</w:t>
            </w:r>
          </w:p>
        </w:tc>
        <w:tc>
          <w:tcPr>
            <w:tcW w:w="6581"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7" w:history="1">
              <w:r w:rsidR="00D61753" w:rsidRPr="000B1D71">
                <w:rPr>
                  <w:rStyle w:val="Hyperkobling"/>
                  <w:rFonts w:ascii="Arial" w:eastAsia="Times New Roman" w:hAnsi="Arial" w:cs="Times New Roman"/>
                  <w:spacing w:val="-2"/>
                  <w:sz w:val="18"/>
                  <w:szCs w:val="18"/>
                </w:rPr>
                <w:t>http://www.peppol.eu/peppol_elements/-transport-infrastructure</w:t>
              </w:r>
            </w:hyperlink>
            <w:r w:rsidR="000B1D71" w:rsidRPr="000B1D71">
              <w:rPr>
                <w:rFonts w:ascii="Arial" w:eastAsia="Times New Roman" w:hAnsi="Arial" w:cs="Times New Roman"/>
                <w:spacing w:val="-2"/>
                <w:sz w:val="18"/>
                <w:szCs w:val="18"/>
              </w:rPr>
              <w:t xml:space="preserve">  </w:t>
            </w:r>
          </w:p>
        </w:tc>
      </w:tr>
      <w:tr w:rsidR="000B1D71" w:rsidRPr="000B1D71" w14:paraId="7D3444ED"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EHF tekniske spesifikasjoner</w:t>
            </w:r>
          </w:p>
        </w:tc>
        <w:tc>
          <w:tcPr>
            <w:tcW w:w="6581" w:type="dxa"/>
            <w:tcBorders>
              <w:top w:val="nil"/>
              <w:left w:val="single" w:sz="4" w:space="0" w:color="000000"/>
              <w:bottom w:val="single" w:sz="4" w:space="0" w:color="auto"/>
              <w:right w:val="single" w:sz="4" w:space="0" w:color="000000"/>
            </w:tcBorders>
            <w:shd w:val="clear" w:color="auto" w:fill="FFFFFF"/>
            <w:hideMark/>
          </w:tcPr>
          <w:p w14:paraId="2F1E7CB8"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8" w:history="1">
              <w:r w:rsidR="000B1D71" w:rsidRPr="000B1D71">
                <w:rPr>
                  <w:rFonts w:ascii="Arial" w:eastAsia="Times New Roman" w:hAnsi="Arial" w:cs="Times New Roman"/>
                  <w:color w:val="0000FF"/>
                  <w:spacing w:val="-2"/>
                  <w:sz w:val="18"/>
                  <w:szCs w:val="18"/>
                  <w:u w:val="single"/>
                </w:rPr>
                <w:t>https://anskaffelser.dev/</w:t>
              </w:r>
            </w:hyperlink>
            <w:r w:rsidR="000B1D71" w:rsidRPr="000B1D71">
              <w:rPr>
                <w:rFonts w:ascii="Arial" w:eastAsia="Times New Roman" w:hAnsi="Arial" w:cs="Times New Roman"/>
                <w:spacing w:val="-2"/>
                <w:sz w:val="18"/>
                <w:szCs w:val="18"/>
              </w:rPr>
              <w:t xml:space="preserve"> </w:t>
            </w:r>
          </w:p>
          <w:p w14:paraId="3FA377B6"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Cs w:val="20"/>
              </w:rPr>
            </w:pPr>
            <w:hyperlink r:id="rId29" w:history="1">
              <w:r w:rsidR="000B1D71" w:rsidRPr="000B1D71">
                <w:rPr>
                  <w:rFonts w:ascii="Arial" w:eastAsia="Times New Roman" w:hAnsi="Arial" w:cs="Times New Roman"/>
                  <w:color w:val="0000FF"/>
                  <w:spacing w:val="-2"/>
                  <w:sz w:val="18"/>
                  <w:szCs w:val="18"/>
                  <w:u w:val="single"/>
                </w:rPr>
                <w:t>https://anskaffelser.dev/postaward/g3/spec/</w:t>
              </w:r>
            </w:hyperlink>
          </w:p>
        </w:tc>
      </w:tr>
      <w:tr w:rsidR="000B1D71" w:rsidRPr="000B1D71" w14:paraId="598D4EC5" w14:textId="77777777" w:rsidTr="005D392E">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PEPPOL BIS formater</w:t>
            </w:r>
            <w:r w:rsidR="006E7344">
              <w:rPr>
                <w:rFonts w:ascii="Arial" w:eastAsia="Times New Roman" w:hAnsi="Arial" w:cs="Times New Roman"/>
                <w:color w:val="1F497D"/>
                <w:spacing w:val="-2"/>
                <w:sz w:val="18"/>
                <w:szCs w:val="18"/>
              </w:rPr>
              <w:t xml:space="preserve"> aksesspunkt</w:t>
            </w:r>
          </w:p>
        </w:tc>
        <w:tc>
          <w:tcPr>
            <w:tcW w:w="6581" w:type="dxa"/>
            <w:tcBorders>
              <w:top w:val="nil"/>
              <w:left w:val="single" w:sz="4" w:space="0" w:color="000000"/>
              <w:bottom w:val="single" w:sz="4" w:space="0" w:color="auto"/>
              <w:right w:val="single" w:sz="4" w:space="0" w:color="000000"/>
            </w:tcBorders>
            <w:shd w:val="clear" w:color="auto" w:fill="FFFFFF"/>
            <w:hideMark/>
          </w:tcPr>
          <w:p w14:paraId="4C043C62" w14:textId="4699CE6C" w:rsidR="000B1D71" w:rsidRPr="000B1D71" w:rsidRDefault="00592B94" w:rsidP="000B1D71">
            <w:pPr>
              <w:tabs>
                <w:tab w:val="left" w:pos="-720"/>
              </w:tabs>
              <w:suppressAutoHyphens/>
              <w:spacing w:before="240" w:after="283" w:line="240" w:lineRule="auto"/>
              <w:jc w:val="both"/>
              <w:rPr>
                <w:rFonts w:ascii="Calibri" w:eastAsia="Times New Roman" w:hAnsi="Calibri" w:cs="Calibri"/>
                <w:spacing w:val="-2"/>
                <w:sz w:val="18"/>
                <w:szCs w:val="18"/>
              </w:rPr>
            </w:pPr>
            <w:hyperlink r:id="rId30" w:history="1">
              <w:r w:rsidR="006E7344" w:rsidRPr="006E7344">
                <w:rPr>
                  <w:rStyle w:val="Hyperkobling"/>
                  <w:rFonts w:ascii="Calibri" w:hAnsi="Calibri" w:cs="Calibri"/>
                </w:rPr>
                <w:t>Aksesspunkter for EHF- og BIS-formater | Anskaffelser.no</w:t>
              </w:r>
            </w:hyperlink>
          </w:p>
        </w:tc>
      </w:tr>
      <w:tr w:rsidR="000B1D71" w:rsidRPr="000B1D71" w14:paraId="134B4CC4"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proofErr w:type="spellStart"/>
            <w:r w:rsidRPr="000B1D71">
              <w:rPr>
                <w:rFonts w:ascii="Arial" w:eastAsia="Times New Roman" w:hAnsi="Arial" w:cs="Times New Roman"/>
                <w:color w:val="1F497D"/>
                <w:spacing w:val="-2"/>
                <w:sz w:val="18"/>
                <w:szCs w:val="18"/>
              </w:rPr>
              <w:lastRenderedPageBreak/>
              <w:t>Validator</w:t>
            </w:r>
            <w:proofErr w:type="spellEnd"/>
            <w:r w:rsidRPr="000B1D71">
              <w:rPr>
                <w:rFonts w:ascii="Arial" w:eastAsia="Times New Roman" w:hAnsi="Arial" w:cs="Times New Roman"/>
                <w:color w:val="1F497D"/>
                <w:spacing w:val="-2"/>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1" w:history="1">
              <w:r w:rsidR="000B1D71" w:rsidRPr="000B1D71">
                <w:rPr>
                  <w:rFonts w:ascii="Arial" w:eastAsia="Times New Roman" w:hAnsi="Arial" w:cs="Times New Roman"/>
                  <w:color w:val="0000FF"/>
                  <w:spacing w:val="-2"/>
                  <w:sz w:val="18"/>
                  <w:szCs w:val="18"/>
                  <w:u w:val="single"/>
                </w:rPr>
                <w:t>https://anskaffelser.dev/service/validator/</w:t>
              </w:r>
            </w:hyperlink>
            <w:r w:rsidR="000B1D71" w:rsidRPr="000B1D71">
              <w:rPr>
                <w:rFonts w:ascii="Arial" w:eastAsia="Times New Roman" w:hAnsi="Arial" w:cs="Times New Roman"/>
                <w:spacing w:val="-2"/>
                <w:sz w:val="18"/>
                <w:szCs w:val="18"/>
              </w:rPr>
              <w:t xml:space="preserve"> </w:t>
            </w:r>
          </w:p>
        </w:tc>
      </w:tr>
      <w:tr w:rsidR="000B1D71" w:rsidRPr="000B1D71" w14:paraId="08F2F086" w14:textId="77777777" w:rsidTr="005D392E">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2833C7F2"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2" w:anchor="argument=undefined&amp;query=&amp;page=1" w:history="1">
              <w:r w:rsidR="000B1D71" w:rsidRPr="000B1D71">
                <w:rPr>
                  <w:rFonts w:ascii="Arial" w:eastAsia="Times New Roman" w:hAnsi="Arial" w:cs="Times New Roman"/>
                  <w:color w:val="0000FF"/>
                  <w:spacing w:val="-2"/>
                  <w:sz w:val="18"/>
                  <w:szCs w:val="18"/>
                  <w:u w:val="single"/>
                </w:rPr>
                <w:t>https://www.anskaffelser.no/verktoy/veiledere/mottakere-i-elma#argument=undefined&amp;query=&amp;page=1</w:t>
              </w:r>
            </w:hyperlink>
          </w:p>
          <w:p w14:paraId="658A6288" w14:textId="77777777" w:rsidR="000B1D71" w:rsidRPr="000B1D71" w:rsidRDefault="00592B94"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3" w:history="1">
              <w:r w:rsidR="000B1D71" w:rsidRPr="000B1D71">
                <w:rPr>
                  <w:rFonts w:ascii="Arial" w:eastAsia="Times New Roman" w:hAnsi="Arial" w:cs="Times New Roman"/>
                  <w:color w:val="0000FF"/>
                  <w:spacing w:val="-2"/>
                  <w:sz w:val="18"/>
                  <w:szCs w:val="18"/>
                  <w:u w:val="single"/>
                </w:rPr>
                <w:t>https://hotell.difi.no/?dataset=difi/elma/participants</w:t>
              </w:r>
            </w:hyperlink>
            <w:r w:rsidR="000B1D71" w:rsidRPr="000B1D71">
              <w:rPr>
                <w:rFonts w:ascii="Arial" w:eastAsia="Times New Roman" w:hAnsi="Arial" w:cs="Times New Roman"/>
                <w:spacing w:val="-2"/>
                <w:sz w:val="18"/>
                <w:szCs w:val="18"/>
              </w:rPr>
              <w:t xml:space="preserve"> </w:t>
            </w:r>
          </w:p>
        </w:tc>
      </w:tr>
    </w:tbl>
    <w:p w14:paraId="2B6B8A7E" w14:textId="77777777" w:rsidR="00253CA9" w:rsidRDefault="00253CA9" w:rsidP="00253CA9">
      <w:pPr>
        <w:ind w:left="360"/>
      </w:pPr>
    </w:p>
    <w:p w14:paraId="74F87A7E" w14:textId="77777777" w:rsidR="00E0637E" w:rsidRPr="00923F6B" w:rsidRDefault="00E0637E" w:rsidP="00E0637E">
      <w:pPr>
        <w:pStyle w:val="Listeavsnitt"/>
      </w:pPr>
    </w:p>
    <w:sectPr w:rsidR="00E0637E" w:rsidRPr="00923F6B">
      <w:headerReference w:type="even" r:id="rId34"/>
      <w:headerReference w:type="default" r:id="rId35"/>
      <w:footerReference w:type="even" r:id="rId36"/>
      <w:footerReference w:type="default" r:id="rId37"/>
      <w:headerReference w:type="first" r:id="rId38"/>
      <w:footerReference w:type="first" r:id="rId39"/>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reig, Tiina" w:date="2024-09-27T13:08:00Z" w:initials="GTM">
    <w:p w14:paraId="40EA2975" w14:textId="77777777" w:rsidR="008F5BBF" w:rsidRDefault="008F5BBF" w:rsidP="008F5BBF">
      <w:pPr>
        <w:pStyle w:val="Merknadstekst"/>
      </w:pPr>
      <w:r>
        <w:rPr>
          <w:rStyle w:val="Merknadsreferanse"/>
        </w:rPr>
        <w:annotationRef/>
      </w:r>
      <w:r>
        <w:t>Dersom det er vurdert at det ikke skal forekomme en EHF katalog på gjeldende avtale, skal det som er fylt ut i merknader fjernes og det skal hakes av for ”Nei” i ja/nei feltet.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EA29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12CBC" w16cex:dateUtc="2024-09-27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EA2975" w16cid:durableId="2AA12C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224E" w14:textId="77777777" w:rsidR="00B71B8E" w:rsidRDefault="00B71B8E" w:rsidP="00FB7D11">
      <w:pPr>
        <w:spacing w:after="0" w:line="240" w:lineRule="auto"/>
      </w:pPr>
      <w:r>
        <w:separator/>
      </w:r>
    </w:p>
  </w:endnote>
  <w:endnote w:type="continuationSeparator" w:id="0">
    <w:p w14:paraId="57B82816" w14:textId="77777777" w:rsidR="00B71B8E" w:rsidRDefault="00B71B8E" w:rsidP="00FB7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1259" w14:textId="072BEE74" w:rsidR="00FB7D11" w:rsidRDefault="00FB7D11">
    <w:pPr>
      <w:pStyle w:val="Bunntekst"/>
    </w:pPr>
    <w:r>
      <w:rPr>
        <w:noProof/>
      </w:rPr>
      <mc:AlternateContent>
        <mc:Choice Requires="wps">
          <w:drawing>
            <wp:anchor distT="0" distB="0" distL="0" distR="0" simplePos="0" relativeHeight="251660288" behindDoc="0" locked="0" layoutInCell="1" allowOverlap="1" wp14:anchorId="3B679967" wp14:editId="0F194A46">
              <wp:simplePos x="635" y="635"/>
              <wp:positionH relativeFrom="page">
                <wp:align>left</wp:align>
              </wp:positionH>
              <wp:positionV relativeFrom="page">
                <wp:align>bottom</wp:align>
              </wp:positionV>
              <wp:extent cx="443865" cy="443865"/>
              <wp:effectExtent l="0" t="0" r="4445" b="0"/>
              <wp:wrapNone/>
              <wp:docPr id="3"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679967" id="_x0000_t202" coordsize="21600,21600" o:spt="202" path="m,l,21600r21600,l21600,xe">
              <v:stroke joinstyle="miter"/>
              <v:path gradientshapeok="t" o:connecttype="rect"/>
            </v:shapetype>
            <v:shape id="Tekstboks 3" o:spid="_x0000_s1026" type="#_x0000_t202" alt="Følsomhet Intern (gu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E5A0AFF" w14:textId="1F64A896"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154A2" w14:textId="2263E6FF" w:rsidR="00FB7D11" w:rsidRDefault="00FB7D11">
    <w:pPr>
      <w:pStyle w:val="Bunntekst"/>
    </w:pPr>
    <w:r>
      <w:rPr>
        <w:noProof/>
      </w:rPr>
      <mc:AlternateContent>
        <mc:Choice Requires="wps">
          <w:drawing>
            <wp:anchor distT="0" distB="0" distL="0" distR="0" simplePos="0" relativeHeight="251661312" behindDoc="0" locked="0" layoutInCell="1" allowOverlap="1" wp14:anchorId="6DA181ED" wp14:editId="65FA57E3">
              <wp:simplePos x="901700" y="10071100"/>
              <wp:positionH relativeFrom="page">
                <wp:align>left</wp:align>
              </wp:positionH>
              <wp:positionV relativeFrom="page">
                <wp:align>bottom</wp:align>
              </wp:positionV>
              <wp:extent cx="443865" cy="443865"/>
              <wp:effectExtent l="0" t="0" r="4445" b="0"/>
              <wp:wrapNone/>
              <wp:docPr id="4" name="Tekstboks 4"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22269A" w14:textId="352FA89B"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A181ED" id="_x0000_t202" coordsize="21600,21600" o:spt="202" path="m,l,21600r21600,l21600,xe">
              <v:stroke joinstyle="miter"/>
              <v:path gradientshapeok="t" o:connecttype="rect"/>
            </v:shapetype>
            <v:shape id="Tekstboks 4" o:spid="_x0000_s1027" type="#_x0000_t202" alt="Følsomhet Intern (gul)"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C22269A" w14:textId="352FA89B"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B06" w14:textId="214932C1" w:rsidR="00FB7D11" w:rsidRDefault="00FB7D11">
    <w:pPr>
      <w:pStyle w:val="Bunntekst"/>
    </w:pPr>
    <w:r>
      <w:rPr>
        <w:noProof/>
      </w:rPr>
      <mc:AlternateContent>
        <mc:Choice Requires="wps">
          <w:drawing>
            <wp:anchor distT="0" distB="0" distL="0" distR="0" simplePos="0" relativeHeight="251659264" behindDoc="0" locked="0" layoutInCell="1" allowOverlap="1" wp14:anchorId="102CD01C" wp14:editId="293BDB21">
              <wp:simplePos x="635" y="635"/>
              <wp:positionH relativeFrom="page">
                <wp:align>left</wp:align>
              </wp:positionH>
              <wp:positionV relativeFrom="page">
                <wp:align>bottom</wp:align>
              </wp:positionV>
              <wp:extent cx="443865" cy="443865"/>
              <wp:effectExtent l="0" t="0" r="4445"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2CD01C" id="_x0000_t202" coordsize="21600,21600" o:spt="202" path="m,l,21600r21600,l21600,xe">
              <v:stroke joinstyle="miter"/>
              <v:path gradientshapeok="t" o:connecttype="rect"/>
            </v:shapetype>
            <v:shape id="Tekstboks 2" o:spid="_x0000_s1028" type="#_x0000_t202" alt="Følsomhet Intern (gu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EEF6530" w14:textId="4109D527" w:rsidR="00FB7D11" w:rsidRPr="00FB7D11" w:rsidRDefault="00FB7D11" w:rsidP="00FB7D11">
                    <w:pPr>
                      <w:spacing w:after="0"/>
                      <w:rPr>
                        <w:rFonts w:ascii="Calibri" w:eastAsia="Calibri" w:hAnsi="Calibri" w:cs="Calibri"/>
                        <w:noProof/>
                        <w:color w:val="000000"/>
                        <w:sz w:val="20"/>
                        <w:szCs w:val="20"/>
                      </w:rPr>
                    </w:pPr>
                    <w:r w:rsidRPr="00FB7D11">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43CC4" w14:textId="77777777" w:rsidR="00B71B8E" w:rsidRDefault="00B71B8E" w:rsidP="00FB7D11">
      <w:pPr>
        <w:spacing w:after="0" w:line="240" w:lineRule="auto"/>
      </w:pPr>
      <w:r>
        <w:separator/>
      </w:r>
    </w:p>
  </w:footnote>
  <w:footnote w:type="continuationSeparator" w:id="0">
    <w:p w14:paraId="230AFAF6" w14:textId="77777777" w:rsidR="00B71B8E" w:rsidRDefault="00B71B8E" w:rsidP="00FB7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1D50" w14:textId="77777777" w:rsidR="008B59EF" w:rsidRDefault="008B59E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1EA5" w14:textId="7CB0106A" w:rsidR="00FB7D11" w:rsidRDefault="00545116" w:rsidP="00FB7D11">
    <w:pPr>
      <w:pStyle w:val="Topptekst"/>
      <w:jc w:val="right"/>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62336"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00BC20D6">
      <w:rPr>
        <w:sz w:val="16"/>
      </w:rPr>
      <w:t xml:space="preserve">                     </w:t>
    </w:r>
    <w:r w:rsidR="00E9185D">
      <w:rPr>
        <w:sz w:val="16"/>
      </w:rPr>
      <w:t>Versjon 3.2.</w:t>
    </w:r>
    <w:r w:rsidR="008B59EF">
      <w:rPr>
        <w:sz w:val="16"/>
      </w:rPr>
      <w:t>6</w:t>
    </w:r>
    <w:r w:rsidR="00E9185D">
      <w:rPr>
        <w:sz w:val="16"/>
      </w:rPr>
      <w:t>/</w:t>
    </w:r>
    <w:r w:rsidR="0094750E">
      <w:rPr>
        <w:sz w:val="16"/>
      </w:rPr>
      <w:t xml:space="preserve"> </w:t>
    </w:r>
    <w:proofErr w:type="gramStart"/>
    <w:r w:rsidR="008B59EF">
      <w:rPr>
        <w:sz w:val="16"/>
      </w:rPr>
      <w:t>Oktober</w:t>
    </w:r>
    <w:proofErr w:type="gramEnd"/>
    <w:r w:rsidR="0094750E">
      <w:rPr>
        <w:sz w:val="16"/>
      </w:rPr>
      <w:t xml:space="preserve"> 202</w:t>
    </w:r>
    <w:r w:rsidR="00B84CE2">
      <w:rPr>
        <w:sz w:val="16"/>
      </w:rPr>
      <w:t>4</w:t>
    </w:r>
    <w:r w:rsidR="00FB7D11" w:rsidRPr="005E51DF">
      <w:rPr>
        <w:sz w:val="16"/>
      </w:rPr>
      <w:ptab w:relativeTo="margin" w:alignment="right" w:leader="none"/>
    </w:r>
    <w:r w:rsidR="00FB7D11" w:rsidRPr="003149C3">
      <w:rPr>
        <w:sz w:val="16"/>
        <w:highlight w:val="yellow"/>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DADF" w14:textId="77777777" w:rsidR="008B59EF" w:rsidRDefault="008B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eig, Tiina">
    <w15:presenceInfo w15:providerId="None" w15:userId="Greig, T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213B1"/>
    <w:rsid w:val="00082D98"/>
    <w:rsid w:val="0008430C"/>
    <w:rsid w:val="00086D40"/>
    <w:rsid w:val="000B1D71"/>
    <w:rsid w:val="000C1810"/>
    <w:rsid w:val="000C6D5B"/>
    <w:rsid w:val="000F3A2D"/>
    <w:rsid w:val="001022FE"/>
    <w:rsid w:val="001108EF"/>
    <w:rsid w:val="001133FC"/>
    <w:rsid w:val="001A24B0"/>
    <w:rsid w:val="001A616D"/>
    <w:rsid w:val="001B438B"/>
    <w:rsid w:val="001D5961"/>
    <w:rsid w:val="00221D46"/>
    <w:rsid w:val="00227EC5"/>
    <w:rsid w:val="0023074C"/>
    <w:rsid w:val="00253CA9"/>
    <w:rsid w:val="0026283B"/>
    <w:rsid w:val="00263BDD"/>
    <w:rsid w:val="00265453"/>
    <w:rsid w:val="002B6024"/>
    <w:rsid w:val="002D2E27"/>
    <w:rsid w:val="002E0224"/>
    <w:rsid w:val="00311CCB"/>
    <w:rsid w:val="003172B5"/>
    <w:rsid w:val="00331AFF"/>
    <w:rsid w:val="00334C90"/>
    <w:rsid w:val="003B17F2"/>
    <w:rsid w:val="003E1EFE"/>
    <w:rsid w:val="003F40EB"/>
    <w:rsid w:val="00420D55"/>
    <w:rsid w:val="0042268E"/>
    <w:rsid w:val="0048789C"/>
    <w:rsid w:val="004B14BC"/>
    <w:rsid w:val="004E7A08"/>
    <w:rsid w:val="004F73CF"/>
    <w:rsid w:val="0050131B"/>
    <w:rsid w:val="0052433D"/>
    <w:rsid w:val="00532DFE"/>
    <w:rsid w:val="005335B3"/>
    <w:rsid w:val="00545116"/>
    <w:rsid w:val="0057443B"/>
    <w:rsid w:val="0057651E"/>
    <w:rsid w:val="00581DD3"/>
    <w:rsid w:val="00592B94"/>
    <w:rsid w:val="0059316E"/>
    <w:rsid w:val="005A3508"/>
    <w:rsid w:val="005A4FBE"/>
    <w:rsid w:val="005C129A"/>
    <w:rsid w:val="005D02DF"/>
    <w:rsid w:val="005E1E76"/>
    <w:rsid w:val="0061728D"/>
    <w:rsid w:val="00631B2B"/>
    <w:rsid w:val="00652319"/>
    <w:rsid w:val="00674EB3"/>
    <w:rsid w:val="006865D1"/>
    <w:rsid w:val="00693108"/>
    <w:rsid w:val="006B3AC3"/>
    <w:rsid w:val="006C79FF"/>
    <w:rsid w:val="006D454A"/>
    <w:rsid w:val="006E7344"/>
    <w:rsid w:val="006F3F5B"/>
    <w:rsid w:val="0071329C"/>
    <w:rsid w:val="007769F6"/>
    <w:rsid w:val="00796726"/>
    <w:rsid w:val="007A35B5"/>
    <w:rsid w:val="007E32C0"/>
    <w:rsid w:val="007E79CF"/>
    <w:rsid w:val="008561CD"/>
    <w:rsid w:val="00860271"/>
    <w:rsid w:val="00887957"/>
    <w:rsid w:val="008B5227"/>
    <w:rsid w:val="008B59EF"/>
    <w:rsid w:val="008F5BBF"/>
    <w:rsid w:val="00901465"/>
    <w:rsid w:val="00915E13"/>
    <w:rsid w:val="00923F6B"/>
    <w:rsid w:val="0094750E"/>
    <w:rsid w:val="00970E9C"/>
    <w:rsid w:val="009872D4"/>
    <w:rsid w:val="00991495"/>
    <w:rsid w:val="009D232D"/>
    <w:rsid w:val="009F0D71"/>
    <w:rsid w:val="00A2143A"/>
    <w:rsid w:val="00A23809"/>
    <w:rsid w:val="00A4432B"/>
    <w:rsid w:val="00A52346"/>
    <w:rsid w:val="00A90889"/>
    <w:rsid w:val="00AC1C7A"/>
    <w:rsid w:val="00AC3230"/>
    <w:rsid w:val="00AD7ECF"/>
    <w:rsid w:val="00B02A4A"/>
    <w:rsid w:val="00B066A2"/>
    <w:rsid w:val="00B46B8A"/>
    <w:rsid w:val="00B71B8E"/>
    <w:rsid w:val="00B804D3"/>
    <w:rsid w:val="00B84CE2"/>
    <w:rsid w:val="00B86443"/>
    <w:rsid w:val="00BC20D6"/>
    <w:rsid w:val="00BD3638"/>
    <w:rsid w:val="00BD5C5E"/>
    <w:rsid w:val="00BF30F1"/>
    <w:rsid w:val="00C6316D"/>
    <w:rsid w:val="00CF577C"/>
    <w:rsid w:val="00CF5C8E"/>
    <w:rsid w:val="00D00D99"/>
    <w:rsid w:val="00D138AD"/>
    <w:rsid w:val="00D55D2E"/>
    <w:rsid w:val="00D61753"/>
    <w:rsid w:val="00D700D6"/>
    <w:rsid w:val="00D70D5A"/>
    <w:rsid w:val="00DB272E"/>
    <w:rsid w:val="00DE5564"/>
    <w:rsid w:val="00DF1FEF"/>
    <w:rsid w:val="00DF4F59"/>
    <w:rsid w:val="00E0637E"/>
    <w:rsid w:val="00E2424D"/>
    <w:rsid w:val="00E24B39"/>
    <w:rsid w:val="00E504E2"/>
    <w:rsid w:val="00E72113"/>
    <w:rsid w:val="00E9185D"/>
    <w:rsid w:val="00EE4193"/>
    <w:rsid w:val="00F02A35"/>
    <w:rsid w:val="00F16775"/>
    <w:rsid w:val="00F21EDA"/>
    <w:rsid w:val="00F51ACD"/>
    <w:rsid w:val="00F62370"/>
    <w:rsid w:val="00F732F6"/>
    <w:rsid w:val="00FB5CAF"/>
    <w:rsid w:val="00FB7D11"/>
    <w:rsid w:val="00FC055E"/>
    <w:rsid w:val="00FE38D3"/>
    <w:rsid w:val="00FE6D05"/>
    <w:rsid w:val="00FF64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6A9ED9D9-C9BF-45B9-99B1-6934707C7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B7D11"/>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uppressAutoHyphens/>
      <w:spacing w:before="120" w:after="120" w:line="240" w:lineRule="auto"/>
      <w:textAlignment w:val="baseline"/>
    </w:pPr>
    <w:rPr>
      <w:rFonts w:ascii="Arial" w:eastAsia="Times New Roman" w:hAnsi="Arial"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eastAsia="Times New Roman" w:hAnsi="Arial" w:cs="Times New Roman"/>
      <w:sz w:val="20"/>
      <w:szCs w:val="20"/>
    </w:rPr>
  </w:style>
  <w:style w:type="character" w:customStyle="1" w:styleId="MerknadstekstTegn">
    <w:name w:val="Merknadstekst Tegn"/>
    <w:basedOn w:val="Standardskriftforavsnitt"/>
    <w:link w:val="Merknadstekst"/>
    <w:uiPriority w:val="99"/>
    <w:semiHidden/>
    <w:rsid w:val="00991495"/>
    <w:rPr>
      <w:rFonts w:ascii="Arial" w:eastAsia="Times New Roman" w:hAnsi="Arial" w:cs="Times New Roman"/>
      <w:sz w:val="20"/>
      <w:szCs w:val="20"/>
    </w:rPr>
  </w:style>
  <w:style w:type="paragraph" w:styleId="Listeavsnitt">
    <w:name w:val="List Paragraph"/>
    <w:basedOn w:val="Normal"/>
    <w:uiPriority w:val="34"/>
    <w:qFormat/>
    <w:rsid w:val="00AC1C7A"/>
    <w:pPr>
      <w:ind w:left="720"/>
      <w:contextualSpacing/>
    </w:pPr>
  </w:style>
  <w:style w:type="character" w:customStyle="1" w:styleId="Overskrift1Tegn">
    <w:name w:val="Overskrift 1 Tegn"/>
    <w:basedOn w:val="Standardskriftforavsnitt"/>
    <w:link w:val="Overskrift1"/>
    <w:rsid w:val="00263BDD"/>
    <w:rPr>
      <w:rFonts w:asciiTheme="majorHAnsi" w:eastAsiaTheme="majorEastAsia" w:hAnsiTheme="majorHAnsi"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hyperlink" Target="http://www.gs1.no/unspsc" TargetMode="External"/><Relationship Id="rId26" Type="http://schemas.openxmlformats.org/officeDocument/2006/relationships/hyperlink" Target="https://anskaffelser.no/ofte-stilte-sporsmal-om-anskaffelser/elektronisk-handelsformat-ehf" TargetMode="External"/><Relationship Id="rId39" Type="http://schemas.openxmlformats.org/officeDocument/2006/relationships/footer" Target="footer3.xml"/><Relationship Id="rId21" Type="http://schemas.openxmlformats.org/officeDocument/2006/relationships/hyperlink" Target="https://anskaffelser.dev/postaward/g3/spec/"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gs1.no/unspsc" TargetMode="External"/><Relationship Id="rId20" Type="http://schemas.openxmlformats.org/officeDocument/2006/relationships/hyperlink" Target="http://www.gs1.no/unspsc" TargetMode="External"/><Relationship Id="rId29" Type="http://schemas.openxmlformats.org/officeDocument/2006/relationships/hyperlink" Target="https://anskaffelser.dev/postaward/g3/spec/"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anskaffelser.no/verktoy/veiledere/ehf-prosessoversikt" TargetMode="External"/><Relationship Id="rId32" Type="http://schemas.openxmlformats.org/officeDocument/2006/relationships/hyperlink" Target="https://www.anskaffelser.no/verktoy/veiledere/mottakere-i-elma"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anskaffelser.dev/postaward/g3/spec/" TargetMode="External"/><Relationship Id="rId23" Type="http://schemas.openxmlformats.org/officeDocument/2006/relationships/hyperlink" Target="https://anskaffelser.dev/postaward/g3/spec/" TargetMode="External"/><Relationship Id="rId28" Type="http://schemas.openxmlformats.org/officeDocument/2006/relationships/hyperlink" Target="https://anskaffelser.dev/" TargetMode="External"/><Relationship Id="rId36"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hyperlink" Target="https://anskaffelser.dev/postaward/g3/spec/" TargetMode="External"/><Relationship Id="rId31" Type="http://schemas.openxmlformats.org/officeDocument/2006/relationships/hyperlink" Target="https://anskaffelser.dev/service/validato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nskaffelser.no/sporsmal/elektronisk-handelsformat-ehf" TargetMode="External"/><Relationship Id="rId22" Type="http://schemas.openxmlformats.org/officeDocument/2006/relationships/hyperlink" Target="https://anskaffelser.dev/postaward/g3/spec/" TargetMode="External"/><Relationship Id="rId27" Type="http://schemas.openxmlformats.org/officeDocument/2006/relationships/hyperlink" Target="http://www.peppol.eu/peppol_elements/-transport-infrastructure" TargetMode="External"/><Relationship Id="rId30" Type="http://schemas.openxmlformats.org/officeDocument/2006/relationships/hyperlink" Target="https://anskaffelser.no/verktoy/veiledere/aksesspunkter-ehf-og-bis-formater" TargetMode="External"/><Relationship Id="rId35" Type="http://schemas.openxmlformats.org/officeDocument/2006/relationships/header" Target="header2.xml"/><Relationship Id="rId8" Type="http://schemas.openxmlformats.org/officeDocument/2006/relationships/footnotes" Target="footnotes.xml"/><Relationship Id="rId3" Type="http://schemas.openxmlformats.org/officeDocument/2006/relationships/customXml" Target="../customXml/item3.xml"/><Relationship Id="rId12" Type="http://schemas.microsoft.com/office/2016/09/relationships/commentsIds" Target="commentsIds.xml"/><Relationship Id="rId17" Type="http://schemas.openxmlformats.org/officeDocument/2006/relationships/hyperlink" Target="https://anskaffelser.dev/postaward/g3/spec/" TargetMode="External"/><Relationship Id="rId25" Type="http://schemas.openxmlformats.org/officeDocument/2006/relationships/hyperlink" Target="https://anskaffelser.no/verktoy/veiledere/elektronisk-handelsformat-ehf-veileder-systemleverandorer" TargetMode="External"/><Relationship Id="rId33" Type="http://schemas.openxmlformats.org/officeDocument/2006/relationships/hyperlink" Target="https://hotell.difi.no/?dataset=difi/elma/participants" TargetMode="External"/><Relationship Id="rId38"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310CAEEC435847A416C44539371BF6" ma:contentTypeVersion="9" ma:contentTypeDescription="Opprett et nytt dokument." ma:contentTypeScope="" ma:versionID="870ff59e228b8977829fb9f0a4893267">
  <xsd:schema xmlns:xsd="http://www.w3.org/2001/XMLSchema" xmlns:xs="http://www.w3.org/2001/XMLSchema" xmlns:p="http://schemas.microsoft.com/office/2006/metadata/properties" xmlns:ns2="52e8517a-076b-4a2d-ac2c-4537f6f95cc9" targetNamespace="http://schemas.microsoft.com/office/2006/metadata/properties" ma:root="true" ma:fieldsID="cee3e52df7644d3400c50ef318f66c3e" ns2:_="">
    <xsd:import namespace="52e8517a-076b-4a2d-ac2c-4537f6f95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517a-076b-4a2d-ac2c-4537f6f95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2e8517a-076b-4a2d-ac2c-4537f6f95c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0070D6-EB17-497E-9DDB-11C8135833FD}"/>
</file>

<file path=customXml/itemProps2.xml><?xml version="1.0" encoding="utf-8"?>
<ds:datastoreItem xmlns:ds="http://schemas.openxmlformats.org/officeDocument/2006/customXml" ds:itemID="{FFBFCA35-DCFC-431F-87E3-259CF0A578A6}">
  <ds:schemaRefs>
    <ds:schemaRef ds:uri="http://schemas.microsoft.com/office/2006/metadata/properties"/>
    <ds:schemaRef ds:uri="http://schemas.microsoft.com/office/infopath/2007/PartnerControls"/>
    <ds:schemaRef ds:uri="8307edf2-3061-4134-9979-7a45c6c66631"/>
    <ds:schemaRef ds:uri="2db8c50b-f730-4ad8-a3fd-3700a74697c9"/>
  </ds:schemaRefs>
</ds:datastoreItem>
</file>

<file path=customXml/itemProps3.xml><?xml version="1.0" encoding="utf-8"?>
<ds:datastoreItem xmlns:ds="http://schemas.openxmlformats.org/officeDocument/2006/customXml" ds:itemID="{855DEE2C-8AAB-48EE-B596-D0442D5BA3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3456</Words>
  <Characters>18323</Characters>
  <Application>Microsoft Office Word</Application>
  <DocSecurity>0</DocSecurity>
  <Lines>152</Lines>
  <Paragraphs>43</Paragraphs>
  <ScaleCrop>false</ScaleCrop>
  <Company>Helse Vest</Company>
  <LinksUpToDate>false</LinksUpToDate>
  <CharactersWithSpaces>21736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Hjorteseth Gjerde</dc:creator>
  <cp:keywords/>
  <dc:description/>
  <cp:lastModifiedBy>Laila Pagh-Skov</cp:lastModifiedBy>
  <cp:revision>2</cp:revision>
  <dcterms:created xsi:type="dcterms:W3CDTF">2024-10-23T14:47:00Z</dcterms:created>
  <dcterms:modified xsi:type="dcterms:W3CDTF">2024-10-23T14:47:00Z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2023-10-11T06:45:24Z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14d858c8-2346-45f8-a34d-fe9203865683</vt:lpwstr>
  </property>
  <property fmtid="{D5CDD505-2E9C-101B-9397-08002B2CF9AE}" pid="11" name="MSIP_Label_0c3ffc1c-ef00-4620-9c2f-7d9c1597774b_ContentBits">
    <vt:lpwstr>2</vt:lpwstr>
  </property>
  <property fmtid="{D5CDD505-2E9C-101B-9397-08002B2CF9AE}" pid="12" name="ContentTypeId">
    <vt:lpwstr>0x010100CB310CAEEC435847A416C44539371BF6</vt:lpwstr>
  </property>
  <property fmtid="{D5CDD505-2E9C-101B-9397-08002B2CF9AE}" pid="13" name="MediaServiceImageTags">
    <vt:lpwstr/>
  </property>
  <property fmtid="{D5CDD505-2E9C-101B-9397-08002B2CF9AE}" pid="14" name="c706b671796746379fc435e5ab8acaf9">
    <vt:lpwstr>Kladd|b4b6a614-00e1-4169-90bb-f9dbedae6a98</vt:lpwstr>
  </property>
  <property fmtid="{D5CDD505-2E9C-101B-9397-08002B2CF9AE}" pid="15" name="TaxCatchAll">
    <vt:lpwstr>1;#Kladd</vt:lpwstr>
  </property>
</Properties>
</file>