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A4694" w:rsidP="0086704C" w:rsidRDefault="000A4694" w14:paraId="6628AA57" w14:textId="3B9BB7DE">
      <w:pPr>
        <w:pStyle w:val="Tittel"/>
      </w:pPr>
      <w:r>
        <w:t>Bruksanvisning og begrunnelse for sladding av tilbud</w:t>
      </w:r>
    </w:p>
    <w:p w:rsidR="000A4694" w:rsidP="0086704C" w:rsidRDefault="000A4694" w14:paraId="411BBCE6" w14:textId="77777777"/>
    <w:p w:rsidRPr="000A4694" w:rsidR="000A4694" w:rsidP="000A4694" w:rsidRDefault="000A4694" w14:paraId="602A8F9B" w14:textId="77777777">
      <w:pPr>
        <w:pStyle w:val="Overskrift1"/>
      </w:pPr>
      <w:r w:rsidRPr="000A4694">
        <w:t xml:space="preserve">Bruksanvisning for sladding av tilbud </w:t>
      </w:r>
    </w:p>
    <w:p w:rsidRPr="000A4694" w:rsidR="000A4694" w:rsidP="000A4694" w:rsidRDefault="000A4694" w14:paraId="5BD41528" w14:textId="77777777">
      <w:pPr>
        <w:pStyle w:val="Overskrift2"/>
      </w:pPr>
      <w:r w:rsidRPr="000A4694">
        <w:t xml:space="preserve">Innledning </w:t>
      </w:r>
    </w:p>
    <w:p w:rsidR="000A4694" w:rsidP="0086704C" w:rsidRDefault="000A4694" w14:paraId="723C964A" w14:textId="77777777">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rsidR="000A4694" w:rsidP="0086704C" w:rsidRDefault="000A4694" w14:paraId="195E9144" w14:textId="77777777">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rsidRPr="000A4694" w:rsidR="000A4694" w:rsidP="000A4694" w:rsidRDefault="000A4694" w14:paraId="5BF7A542" w14:textId="77777777">
      <w:pPr>
        <w:pStyle w:val="Overskrift2"/>
      </w:pPr>
      <w:r w:rsidRPr="000A4694">
        <w:t>Unntak fra hovedregelen om at innsyn skal gis</w:t>
      </w:r>
    </w:p>
    <w:p w:rsidR="000A4694" w:rsidP="0086704C" w:rsidRDefault="000A4694" w14:paraId="468BC0B9" w14:textId="77777777">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rsidRPr="000A4694" w:rsidR="000A4694" w:rsidP="000A4694" w:rsidRDefault="000A4694" w14:paraId="7A6D5AAF" w14:textId="77777777">
      <w:pPr>
        <w:pStyle w:val="Overskrift2"/>
      </w:pPr>
      <w:r w:rsidRPr="000A4694">
        <w:t>Hva regnes som taushetsbelagte opplysninger</w:t>
      </w:r>
    </w:p>
    <w:p w:rsidR="000A4694" w:rsidP="0086704C" w:rsidRDefault="000A4694" w14:paraId="503CF7D7" w14:textId="77777777">
      <w:r>
        <w:t xml:space="preserve">I det følgende vil det gjøres rede for hvilken type opplysninger som vil kunne regnes for å være «taushetsbelagte», og som dermed skal være unntatt offentlighet. </w:t>
      </w:r>
    </w:p>
    <w:p w:rsidR="000A4694" w:rsidP="0086704C" w:rsidRDefault="000A4694" w14:paraId="4DFCCE25" w14:textId="77777777">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rsidR="000A4694" w:rsidP="0086704C" w:rsidRDefault="000A4694" w14:paraId="767D2F84" w14:textId="77777777">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rsidR="000A4694" w:rsidP="0086704C" w:rsidRDefault="000A4694" w14:paraId="3B94BF22" w14:textId="77777777">
      <w:r>
        <w:t xml:space="preserve">Det kan tenkes tilfeller der slik informasjon skal unntas offentlighet, dersom det er sammensatt på en slik måte at det er egnet til å avsløre forretningsstrategi, nedskjæringer eller eksempelvis fusjoner. </w:t>
      </w:r>
    </w:p>
    <w:p w:rsidR="000A4694" w:rsidP="0086704C" w:rsidRDefault="000A4694" w14:paraId="54754FA5" w14:textId="77777777">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rsidR="000A4694" w:rsidP="0086704C" w:rsidRDefault="000A4694" w14:paraId="337D540B" w14:textId="77777777">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rsidR="000A4694" w:rsidP="0086704C" w:rsidRDefault="000A4694" w14:paraId="6A0E016F" w14:textId="77777777">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rsidR="000A4694" w:rsidP="0086704C" w:rsidRDefault="000A4694" w14:paraId="3659FE8E" w14:textId="77777777">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rsidR="000A4694" w:rsidP="0086704C" w:rsidRDefault="000A4694" w14:paraId="35875166" w14:textId="77777777">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rsidRPr="000A4694" w:rsidR="000A4694" w:rsidP="000A4694" w:rsidRDefault="000A4694" w14:paraId="234A784B" w14:textId="77777777">
      <w:pPr>
        <w:pStyle w:val="Overskrift2"/>
      </w:pPr>
      <w:r w:rsidRPr="000A4694">
        <w:t>Sladdingen av de unntatte opplysningene i tilbudet</w:t>
      </w:r>
    </w:p>
    <w:p w:rsidR="000A4694" w:rsidP="0086704C" w:rsidRDefault="000A4694" w14:paraId="7AF59E99" w14:textId="77777777">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rsidR="000A4694" w:rsidP="0086704C" w:rsidRDefault="000A4694" w14:paraId="3BD24D1E" w14:textId="77777777">
      <w:r>
        <w:t>Dokumentet må sladdes på en måte som gjør at opplysningene ikke kan finnes igjen. Eksempelvis gjennom elektronisk redigering av et dokument eller at opplysningene blir synlig ved utskrift.</w:t>
      </w:r>
    </w:p>
    <w:p w:rsidRPr="000A4694" w:rsidR="000A4694" w:rsidP="000A4694" w:rsidRDefault="000A4694" w14:paraId="0DE5435B" w14:textId="77777777">
      <w:pPr>
        <w:pStyle w:val="Overskrift2"/>
      </w:pPr>
      <w:r w:rsidRPr="000A4694">
        <w:t>Retur ved feilaktig utført sladding</w:t>
      </w:r>
    </w:p>
    <w:p w:rsidR="000A4694" w:rsidP="0086704C" w:rsidRDefault="000A4694" w14:paraId="046DD844" w14:textId="336EDA7E">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rsidRPr="000A4694" w:rsidR="000A4694" w:rsidP="000A4694" w:rsidRDefault="000A4694" w14:paraId="050E555D" w14:textId="77777777">
      <w:pPr>
        <w:pStyle w:val="Overskrift1"/>
      </w:pPr>
      <w:r w:rsidRPr="000A4694">
        <w:lastRenderedPageBreak/>
        <w:t>Begrunnelse for sladding</w:t>
      </w:r>
    </w:p>
    <w:p w:rsidR="000A4694" w:rsidP="0086704C" w:rsidRDefault="000A4694" w14:paraId="11ED8E28" w14:textId="77777777">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rsidR="000A4694" w:rsidP="0086704C" w:rsidRDefault="000A4694" w14:paraId="61733EF0" w14:textId="77777777">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rsidTr="000A4694" w14:paraId="78FD772C" w14:textId="77777777">
        <w:trPr>
          <w:cnfStyle w:val="100000000000" w:firstRow="1" w:lastRow="0" w:firstColumn="0" w:lastColumn="0" w:oddVBand="0" w:evenVBand="0" w:oddHBand="0" w:evenHBand="0" w:firstRowFirstColumn="0" w:firstRowLastColumn="0" w:lastRowFirstColumn="0" w:lastRowLastColumn="0"/>
        </w:trPr>
        <w:tc>
          <w:tcPr>
            <w:tcW w:w="2254" w:type="dxa"/>
          </w:tcPr>
          <w:p w:rsidR="000A4694" w:rsidP="00FF52D8" w:rsidRDefault="000A4694" w14:paraId="1D42760D" w14:textId="77777777">
            <w:r>
              <w:t>Vedlegg</w:t>
            </w:r>
          </w:p>
        </w:tc>
        <w:tc>
          <w:tcPr>
            <w:tcW w:w="860" w:type="dxa"/>
          </w:tcPr>
          <w:p w:rsidR="000A4694" w:rsidP="00FF52D8" w:rsidRDefault="000A4694" w14:paraId="19B783AD" w14:textId="77777777">
            <w:r>
              <w:t>Pkt.</w:t>
            </w:r>
          </w:p>
        </w:tc>
        <w:tc>
          <w:tcPr>
            <w:tcW w:w="1984" w:type="dxa"/>
          </w:tcPr>
          <w:p w:rsidR="000A4694" w:rsidP="00FF52D8" w:rsidRDefault="000A4694" w14:paraId="30434B1B" w14:textId="77777777">
            <w:r>
              <w:t>Plasseringssted</w:t>
            </w:r>
          </w:p>
        </w:tc>
        <w:tc>
          <w:tcPr>
            <w:tcW w:w="3918" w:type="dxa"/>
          </w:tcPr>
          <w:p w:rsidR="000A4694" w:rsidP="00FF52D8" w:rsidRDefault="000A4694" w14:paraId="20A51AAF" w14:textId="77777777">
            <w:r>
              <w:t>Tilbyders begrunnelse for hvorfor opplysningene skal unntas offentlighet</w:t>
            </w:r>
          </w:p>
        </w:tc>
      </w:tr>
      <w:tr w:rsidR="000A4694" w:rsidTr="000A4694" w14:paraId="6A30A7E9" w14:textId="77777777">
        <w:tc>
          <w:tcPr>
            <w:tcW w:w="2254" w:type="dxa"/>
          </w:tcPr>
          <w:p w:rsidR="000A4694" w:rsidP="00FF52D8" w:rsidRDefault="000A4694" w14:paraId="2ED1DDC1" w14:textId="77777777"/>
        </w:tc>
        <w:tc>
          <w:tcPr>
            <w:tcW w:w="860" w:type="dxa"/>
          </w:tcPr>
          <w:p w:rsidR="000A4694" w:rsidP="00FF52D8" w:rsidRDefault="000A4694" w14:paraId="4434F7E0" w14:textId="77777777"/>
        </w:tc>
        <w:tc>
          <w:tcPr>
            <w:tcW w:w="1984" w:type="dxa"/>
          </w:tcPr>
          <w:p w:rsidR="000A4694" w:rsidP="00FF52D8" w:rsidRDefault="000A4694" w14:paraId="3F162025" w14:textId="77777777"/>
        </w:tc>
        <w:tc>
          <w:tcPr>
            <w:tcW w:w="3918" w:type="dxa"/>
          </w:tcPr>
          <w:p w:rsidR="000A4694" w:rsidP="00FF52D8" w:rsidRDefault="000A4694" w14:paraId="4EDC0821" w14:textId="77777777"/>
        </w:tc>
      </w:tr>
      <w:tr w:rsidR="000A4694" w:rsidTr="000A4694" w14:paraId="07197205" w14:textId="77777777">
        <w:tc>
          <w:tcPr>
            <w:tcW w:w="2254" w:type="dxa"/>
          </w:tcPr>
          <w:p w:rsidR="000A4694" w:rsidP="00FF52D8" w:rsidRDefault="000A4694" w14:paraId="67A69240" w14:textId="77777777"/>
        </w:tc>
        <w:tc>
          <w:tcPr>
            <w:tcW w:w="860" w:type="dxa"/>
          </w:tcPr>
          <w:p w:rsidR="000A4694" w:rsidP="00FF52D8" w:rsidRDefault="000A4694" w14:paraId="7C457DB5" w14:textId="77777777"/>
        </w:tc>
        <w:tc>
          <w:tcPr>
            <w:tcW w:w="1984" w:type="dxa"/>
          </w:tcPr>
          <w:p w:rsidR="000A4694" w:rsidP="00FF52D8" w:rsidRDefault="000A4694" w14:paraId="10F48E81" w14:textId="77777777"/>
        </w:tc>
        <w:tc>
          <w:tcPr>
            <w:tcW w:w="3918" w:type="dxa"/>
          </w:tcPr>
          <w:p w:rsidR="000A4694" w:rsidP="00FF52D8" w:rsidRDefault="000A4694" w14:paraId="110BA72F" w14:textId="77777777"/>
        </w:tc>
      </w:tr>
      <w:tr w:rsidR="000A4694" w:rsidTr="000A4694" w14:paraId="75EC94BF" w14:textId="77777777">
        <w:tc>
          <w:tcPr>
            <w:tcW w:w="2254" w:type="dxa"/>
          </w:tcPr>
          <w:p w:rsidR="000A4694" w:rsidP="00FF52D8" w:rsidRDefault="000A4694" w14:paraId="7637E947" w14:textId="77777777"/>
        </w:tc>
        <w:tc>
          <w:tcPr>
            <w:tcW w:w="860" w:type="dxa"/>
          </w:tcPr>
          <w:p w:rsidR="000A4694" w:rsidP="00FF52D8" w:rsidRDefault="000A4694" w14:paraId="59FD4339" w14:textId="77777777"/>
        </w:tc>
        <w:tc>
          <w:tcPr>
            <w:tcW w:w="1984" w:type="dxa"/>
          </w:tcPr>
          <w:p w:rsidR="000A4694" w:rsidP="00FF52D8" w:rsidRDefault="000A4694" w14:paraId="6408DA6A" w14:textId="77777777"/>
        </w:tc>
        <w:tc>
          <w:tcPr>
            <w:tcW w:w="3918" w:type="dxa"/>
          </w:tcPr>
          <w:p w:rsidR="000A4694" w:rsidP="00FF52D8" w:rsidRDefault="000A4694" w14:paraId="42B00640" w14:textId="77777777"/>
        </w:tc>
      </w:tr>
      <w:tr w:rsidR="000A4694" w:rsidTr="000A4694" w14:paraId="3FC21049" w14:textId="77777777">
        <w:tc>
          <w:tcPr>
            <w:tcW w:w="2254" w:type="dxa"/>
          </w:tcPr>
          <w:p w:rsidR="000A4694" w:rsidP="00FF52D8" w:rsidRDefault="000A4694" w14:paraId="101358E1" w14:textId="77777777"/>
        </w:tc>
        <w:tc>
          <w:tcPr>
            <w:tcW w:w="860" w:type="dxa"/>
          </w:tcPr>
          <w:p w:rsidR="000A4694" w:rsidP="00FF52D8" w:rsidRDefault="000A4694" w14:paraId="51455C05" w14:textId="77777777"/>
        </w:tc>
        <w:tc>
          <w:tcPr>
            <w:tcW w:w="1984" w:type="dxa"/>
          </w:tcPr>
          <w:p w:rsidR="000A4694" w:rsidP="00FF52D8" w:rsidRDefault="000A4694" w14:paraId="6CE81311" w14:textId="77777777"/>
        </w:tc>
        <w:tc>
          <w:tcPr>
            <w:tcW w:w="3918" w:type="dxa"/>
          </w:tcPr>
          <w:p w:rsidR="000A4694" w:rsidP="00FF52D8" w:rsidRDefault="000A4694" w14:paraId="1E30588E" w14:textId="77777777"/>
        </w:tc>
      </w:tr>
    </w:tbl>
    <w:p w:rsidRPr="00336197" w:rsidR="00E449C8" w:rsidP="00567886" w:rsidRDefault="00E449C8" w14:paraId="7ECBBF75" w14:textId="77777777"/>
    <w:sectPr w:rsidRPr="00336197" w:rsidR="00E449C8" w:rsidSect="00172E83">
      <w:headerReference w:type="default" r:id="rId11"/>
      <w:footerReference w:type="default" r:id="rId12"/>
      <w:headerReference w:type="first" r:id="rId13"/>
      <w:footerReference w:type="first" r:id="rId14"/>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2D7E" w:rsidP="008A6B54" w:rsidRDefault="00B82D7E" w14:paraId="360C2D44" w14:textId="77777777">
      <w:pPr>
        <w:spacing w:after="0" w:line="240" w:lineRule="auto"/>
      </w:pPr>
      <w:r>
        <w:separator/>
      </w:r>
    </w:p>
  </w:endnote>
  <w:endnote w:type="continuationSeparator" w:id="0">
    <w:p w:rsidR="00B82D7E" w:rsidP="008A6B54" w:rsidRDefault="00B82D7E" w14:paraId="5E3D57B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64"/>
      <w:gridCol w:w="2407"/>
    </w:tblGrid>
    <w:tr w:rsidRPr="00907B33" w:rsidR="00BA090D" w:rsidTr="000A4694" w14:paraId="23AE1E2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907B33" w:rsidR="00BA090D" w:rsidP="00BA090D" w:rsidRDefault="00BA090D" w14:paraId="0B6DBE1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rsidRPr="00907B33" w:rsidR="00BA090D" w:rsidP="00BA090D" w:rsidRDefault="00BA090D" w14:paraId="0C22875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42200023" w14:textId="77777777">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567886" w:rsidR="00BA090D" w:rsidP="00BA090D" w:rsidRDefault="000A4694" w14:paraId="69C7449C" w14:textId="3F6ABCE6">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rsidRPr="00907B33" w:rsidR="00BA090D" w:rsidP="00BA090D" w:rsidRDefault="00BA090D" w14:paraId="1CA00657"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B54E4" w:rsidP="00BA090D" w:rsidRDefault="004B54E4" w14:paraId="60B211F5"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57"/>
      <w:gridCol w:w="2403"/>
    </w:tblGrid>
    <w:tr w:rsidRPr="00907B33" w:rsidR="00BA090D" w:rsidTr="000A4694" w14:paraId="6BCEC08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907B33" w:rsidR="00BA090D" w:rsidP="00BA090D" w:rsidRDefault="00BA090D" w14:paraId="1B11742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rsidRPr="00907B33" w:rsidR="00BA090D" w:rsidP="00BA090D" w:rsidRDefault="00BA090D" w14:paraId="07A1F8B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66B45840" w14:textId="77777777">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567886" w:rsidR="00BA090D" w:rsidP="00BA090D" w:rsidRDefault="000A4694" w14:paraId="75BC91D1" w14:textId="7D7A2170">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rsidRPr="00907B33" w:rsidR="00BA090D" w:rsidP="00BA090D" w:rsidRDefault="00BA090D" w14:paraId="5E330785"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F084A" w:rsidP="00BA090D" w:rsidRDefault="004F084A" w14:paraId="2FAA6E6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2D7E" w:rsidP="008A6B54" w:rsidRDefault="00B82D7E" w14:paraId="7CB5F4DA" w14:textId="77777777">
      <w:pPr>
        <w:spacing w:after="0" w:line="240" w:lineRule="auto"/>
      </w:pPr>
      <w:r>
        <w:separator/>
      </w:r>
    </w:p>
  </w:footnote>
  <w:footnote w:type="continuationSeparator" w:id="0">
    <w:p w:rsidR="00B82D7E" w:rsidP="008A6B54" w:rsidRDefault="00B82D7E" w14:paraId="0CEADB4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8A6B54" w:rsidRDefault="004F084A" w14:paraId="7C30751B" w14:textId="77777777">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Pr="004743F2" w:rsidR="004F084A" w:rsidP="004743F2" w:rsidRDefault="004F084A" w14:paraId="6D8843FC" w14:textId="77777777">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4743F2" w:rsidR="001457DD">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2" w:semiHidden="1" w:unhideWhenUsed="1" w:qFormat="1"/>
    <w:lsdException w:name="heading 3" w:uiPriority="2" w:semiHidden="1" w:unhideWhenUsed="1" w:qFormat="1"/>
    <w:lsdException w:name="heading 4" w:uiPriority="2"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2"/>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0EDAA0AEAB7A46BD337D29A5F5A71D" ma:contentTypeVersion="3" ma:contentTypeDescription="Create a new document." ma:contentTypeScope="" ma:versionID="01c270d336131f94ebc26429df62c648">
  <xsd:schema xmlns:xsd="http://www.w3.org/2001/XMLSchema" xmlns:xs="http://www.w3.org/2001/XMLSchema" xmlns:p="http://schemas.microsoft.com/office/2006/metadata/properties" xmlns:ns2="973a7017-7736-4dc5-90d6-7f8097df5bc4" targetNamespace="http://schemas.microsoft.com/office/2006/metadata/properties" ma:root="true" ma:fieldsID="45a9a4c06bc7a0751a24f536304adb62" ns2:_="">
    <xsd:import namespace="973a7017-7736-4dc5-90d6-7f8097df5b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a7017-7736-4dc5-90d6-7f8097df5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565CE6-ECDB-4213-8AF0-C6878477EFC3}"/>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med overskrift 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Kent Bakke</cp:lastModifiedBy>
  <cp:revision>5</cp:revision>
  <dcterms:created xsi:type="dcterms:W3CDTF">2023-07-07T13:20:00Z</dcterms:created>
  <dcterms:modified xsi:type="dcterms:W3CDTF">2026-02-25T10:12:54Z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0x010100B50EDAA0AEAB7A46BD337D29A5F5A71D</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