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9B564" w14:textId="77777777" w:rsidR="0034048C" w:rsidRPr="00A6555E" w:rsidRDefault="0034048C" w:rsidP="0034048C">
      <w:pPr>
        <w:rPr>
          <w:rFonts w:ascii="Calibri" w:hAnsi="Calibri" w:cs="Calibri"/>
          <w:b/>
          <w:bCs/>
          <w:color w:val="FFFFFF" w:themeColor="background1"/>
        </w:rPr>
      </w:pPr>
    </w:p>
    <w:p w14:paraId="4570A4A7" w14:textId="77777777" w:rsidR="0034048C" w:rsidRPr="00A6555E" w:rsidRDefault="0034048C" w:rsidP="0034048C">
      <w:pPr>
        <w:rPr>
          <w:rFonts w:ascii="Calibri" w:hAnsi="Calibri" w:cs="Calibri"/>
          <w:b/>
          <w:bCs/>
          <w:color w:val="FFFFFF" w:themeColor="background1"/>
        </w:rPr>
      </w:pPr>
    </w:p>
    <w:p w14:paraId="0D698705" w14:textId="77777777" w:rsidR="0034048C" w:rsidRPr="00A6555E" w:rsidRDefault="0034048C" w:rsidP="0034048C">
      <w:pPr>
        <w:rPr>
          <w:rFonts w:ascii="Calibri" w:hAnsi="Calibri" w:cs="Calibri"/>
          <w:b/>
          <w:bCs/>
          <w:color w:val="FFFFFF" w:themeColor="background1"/>
        </w:rPr>
      </w:pPr>
    </w:p>
    <w:p w14:paraId="246D70F5" w14:textId="77777777" w:rsidR="0034048C" w:rsidRPr="00A6555E" w:rsidRDefault="0034048C" w:rsidP="0034048C">
      <w:pPr>
        <w:rPr>
          <w:rFonts w:ascii="Calibri" w:hAnsi="Calibri" w:cs="Calibri"/>
          <w:b/>
          <w:bCs/>
          <w:color w:val="FFFFFF" w:themeColor="background1"/>
        </w:rPr>
      </w:pPr>
    </w:p>
    <w:p w14:paraId="15932BF1" w14:textId="77777777" w:rsidR="0034048C" w:rsidRDefault="0034048C" w:rsidP="0034048C">
      <w:pPr>
        <w:rPr>
          <w:rFonts w:ascii="Calibri" w:hAnsi="Calibri" w:cs="Calibri"/>
          <w:b/>
          <w:bCs/>
          <w:color w:val="FFFFFF" w:themeColor="background1"/>
        </w:rPr>
      </w:pPr>
    </w:p>
    <w:p w14:paraId="4A097439" w14:textId="77777777" w:rsidR="0034048C" w:rsidRPr="00A6555E" w:rsidRDefault="0034048C" w:rsidP="0034048C">
      <w:pPr>
        <w:rPr>
          <w:rFonts w:ascii="Calibri" w:hAnsi="Calibri" w:cs="Calibri"/>
          <w:b/>
          <w:bCs/>
          <w:color w:val="FFFFFF" w:themeColor="background1"/>
        </w:rPr>
      </w:pPr>
    </w:p>
    <w:p w14:paraId="67BC86F8" w14:textId="77777777" w:rsidR="0034048C" w:rsidRPr="00216524" w:rsidRDefault="0034048C" w:rsidP="0034048C">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4692D73F" w14:textId="77777777" w:rsidR="0034048C" w:rsidRPr="007B748B" w:rsidRDefault="0034048C" w:rsidP="0034048C">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A586F18" w14:textId="77777777" w:rsidR="0034048C" w:rsidRPr="00216524" w:rsidRDefault="0034048C" w:rsidP="0034048C">
      <w:pPr>
        <w:rPr>
          <w:rFonts w:ascii="Calibri" w:hAnsi="Calibri" w:cs="Calibri"/>
          <w:color w:val="003087" w:themeColor="text2"/>
        </w:rPr>
      </w:pPr>
    </w:p>
    <w:p w14:paraId="7DAAB213" w14:textId="682FB3FA" w:rsidR="0034048C" w:rsidRPr="0034048C" w:rsidRDefault="0034048C" w:rsidP="0034048C">
      <w:pPr>
        <w:rPr>
          <w:rFonts w:ascii="Calibri" w:hAnsi="Calibri" w:cs="Calibri"/>
          <w:color w:val="003087" w:themeColor="text2"/>
          <w:spacing w:val="-20"/>
          <w:sz w:val="84"/>
          <w:szCs w:val="84"/>
        </w:rPr>
      </w:pPr>
      <w:r w:rsidRPr="0034048C">
        <w:rPr>
          <w:rFonts w:ascii="Calibri" w:hAnsi="Calibri" w:cs="Calibri"/>
          <w:color w:val="003087" w:themeColor="text2"/>
          <w:spacing w:val="-20"/>
          <w:sz w:val="84"/>
          <w:szCs w:val="84"/>
        </w:rPr>
        <w:t>Konkurransebestemmelser</w:t>
      </w:r>
    </w:p>
    <w:p w14:paraId="05BFFC3F" w14:textId="0D8E60A7" w:rsidR="0034048C" w:rsidRDefault="0034048C" w:rsidP="0034048C">
      <w:pPr>
        <w:rPr>
          <w:rFonts w:ascii="Calibri" w:hAnsi="Calibri" w:cs="Calibri"/>
          <w:color w:val="003087" w:themeColor="text2"/>
          <w:sz w:val="40"/>
          <w:szCs w:val="40"/>
        </w:rPr>
      </w:pPr>
      <w:r w:rsidRPr="0034048C">
        <w:rPr>
          <w:rFonts w:ascii="Calibri" w:hAnsi="Calibri" w:cs="Calibri"/>
          <w:color w:val="003087" w:themeColor="text2"/>
          <w:sz w:val="40"/>
          <w:szCs w:val="40"/>
        </w:rPr>
        <w:t>Åpen tilbudskonkurranse etter lov om offentlige anskaffelser og forskrift om offentlige anskaffelser del I og del II</w:t>
      </w:r>
    </w:p>
    <w:p w14:paraId="0B80F2F4" w14:textId="77777777" w:rsidR="0034048C" w:rsidRDefault="0034048C" w:rsidP="0034048C"/>
    <w:p w14:paraId="75B2B097" w14:textId="76C979D0" w:rsidR="0034048C" w:rsidRPr="0034048C" w:rsidRDefault="00DA2DCB" w:rsidP="0034048C">
      <w:pPr>
        <w:rPr>
          <w:rFonts w:ascii="Calibri" w:hAnsi="Calibri" w:cs="Calibri"/>
          <w:color w:val="003087" w:themeColor="text2"/>
          <w:sz w:val="40"/>
          <w:szCs w:val="40"/>
        </w:rPr>
      </w:pPr>
      <w:r w:rsidRPr="00DA2DCB">
        <w:rPr>
          <w:rFonts w:ascii="Calibri" w:hAnsi="Calibri" w:cs="Calibri"/>
          <w:color w:val="003087" w:themeColor="text2"/>
          <w:sz w:val="40"/>
          <w:szCs w:val="40"/>
        </w:rPr>
        <w:t>Årlig kontroll og service av sikkerhetsventilasjon/avtrekkskap/sikkerhetsbenker til St. Olavs hospital </w:t>
      </w:r>
    </w:p>
    <w:p w14:paraId="24AE164A" w14:textId="3A9F20F4" w:rsidR="0034048C" w:rsidRDefault="0034048C" w:rsidP="0034048C">
      <w:r>
        <w:br w:type="page"/>
      </w:r>
    </w:p>
    <w:sdt>
      <w:sdtPr>
        <w:rPr>
          <w:rFonts w:asciiTheme="minorHAnsi" w:eastAsiaTheme="minorEastAsia" w:hAnsiTheme="minorHAnsi" w:cstheme="minorBidi"/>
          <w:b w:val="0"/>
          <w:sz w:val="22"/>
          <w:szCs w:val="22"/>
          <w:lang w:eastAsia="en-US"/>
        </w:rPr>
        <w:id w:val="1930609305"/>
        <w:docPartObj>
          <w:docPartGallery w:val="Table of Contents"/>
          <w:docPartUnique/>
        </w:docPartObj>
      </w:sdtPr>
      <w:sdtContent>
        <w:p w14:paraId="33AEFF30" w14:textId="21D5D7AE" w:rsidR="0034048C" w:rsidRDefault="0034048C" w:rsidP="00A8449C">
          <w:pPr>
            <w:pStyle w:val="Overskriftforinnholdsfortegnelse"/>
          </w:pPr>
          <w:r>
            <w:t>Innholdsfortegnelse</w:t>
          </w:r>
        </w:p>
        <w:p w14:paraId="30CFD627" w14:textId="230E3853" w:rsidR="00503763" w:rsidRDefault="0034048C">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9069987" w:history="1">
            <w:r w:rsidR="00503763" w:rsidRPr="00334FCC">
              <w:rPr>
                <w:rStyle w:val="Hyperkobling"/>
                <w:noProof/>
              </w:rPr>
              <w:t>1. Generell informasjon om Anskaffelsen</w:t>
            </w:r>
            <w:r w:rsidR="00503763">
              <w:rPr>
                <w:noProof/>
                <w:webHidden/>
              </w:rPr>
              <w:tab/>
            </w:r>
            <w:r w:rsidR="00503763">
              <w:rPr>
                <w:noProof/>
                <w:webHidden/>
              </w:rPr>
              <w:fldChar w:fldCharType="begin"/>
            </w:r>
            <w:r w:rsidR="00503763">
              <w:rPr>
                <w:noProof/>
                <w:webHidden/>
              </w:rPr>
              <w:instrText xml:space="preserve"> PAGEREF _Toc239069987 \h </w:instrText>
            </w:r>
            <w:r w:rsidR="00503763">
              <w:rPr>
                <w:noProof/>
                <w:webHidden/>
              </w:rPr>
            </w:r>
            <w:r w:rsidR="00503763">
              <w:rPr>
                <w:noProof/>
                <w:webHidden/>
              </w:rPr>
              <w:fldChar w:fldCharType="separate"/>
            </w:r>
            <w:r w:rsidR="00503763">
              <w:rPr>
                <w:noProof/>
                <w:webHidden/>
              </w:rPr>
              <w:t>3</w:t>
            </w:r>
            <w:r w:rsidR="00503763">
              <w:rPr>
                <w:noProof/>
                <w:webHidden/>
              </w:rPr>
              <w:fldChar w:fldCharType="end"/>
            </w:r>
          </w:hyperlink>
        </w:p>
        <w:p w14:paraId="30576F09" w14:textId="7F281C8F"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69988" w:history="1">
            <w:r w:rsidRPr="00334FCC">
              <w:rPr>
                <w:rStyle w:val="Hyperkobling"/>
                <w:noProof/>
              </w:rPr>
              <w:t>1.1. Oppdragsgiver og kunde</w:t>
            </w:r>
            <w:r>
              <w:rPr>
                <w:noProof/>
                <w:webHidden/>
              </w:rPr>
              <w:tab/>
            </w:r>
            <w:r>
              <w:rPr>
                <w:noProof/>
                <w:webHidden/>
              </w:rPr>
              <w:fldChar w:fldCharType="begin"/>
            </w:r>
            <w:r>
              <w:rPr>
                <w:noProof/>
                <w:webHidden/>
              </w:rPr>
              <w:instrText xml:space="preserve"> PAGEREF _Toc239069988 \h </w:instrText>
            </w:r>
            <w:r>
              <w:rPr>
                <w:noProof/>
                <w:webHidden/>
              </w:rPr>
            </w:r>
            <w:r>
              <w:rPr>
                <w:noProof/>
                <w:webHidden/>
              </w:rPr>
              <w:fldChar w:fldCharType="separate"/>
            </w:r>
            <w:r>
              <w:rPr>
                <w:noProof/>
                <w:webHidden/>
              </w:rPr>
              <w:t>3</w:t>
            </w:r>
            <w:r>
              <w:rPr>
                <w:noProof/>
                <w:webHidden/>
              </w:rPr>
              <w:fldChar w:fldCharType="end"/>
            </w:r>
          </w:hyperlink>
        </w:p>
        <w:p w14:paraId="254B7015" w14:textId="67B6F712"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69989" w:history="1">
            <w:r w:rsidRPr="00334FCC">
              <w:rPr>
                <w:rStyle w:val="Hyperkobling"/>
                <w:noProof/>
              </w:rPr>
              <w:t>1.2. Anskaffelsens formål og omfang</w:t>
            </w:r>
            <w:r>
              <w:rPr>
                <w:noProof/>
                <w:webHidden/>
              </w:rPr>
              <w:tab/>
            </w:r>
            <w:r>
              <w:rPr>
                <w:noProof/>
                <w:webHidden/>
              </w:rPr>
              <w:fldChar w:fldCharType="begin"/>
            </w:r>
            <w:r>
              <w:rPr>
                <w:noProof/>
                <w:webHidden/>
              </w:rPr>
              <w:instrText xml:space="preserve"> PAGEREF _Toc239069989 \h </w:instrText>
            </w:r>
            <w:r>
              <w:rPr>
                <w:noProof/>
                <w:webHidden/>
              </w:rPr>
            </w:r>
            <w:r>
              <w:rPr>
                <w:noProof/>
                <w:webHidden/>
              </w:rPr>
              <w:fldChar w:fldCharType="separate"/>
            </w:r>
            <w:r>
              <w:rPr>
                <w:noProof/>
                <w:webHidden/>
              </w:rPr>
              <w:t>3</w:t>
            </w:r>
            <w:r>
              <w:rPr>
                <w:noProof/>
                <w:webHidden/>
              </w:rPr>
              <w:fldChar w:fldCharType="end"/>
            </w:r>
          </w:hyperlink>
        </w:p>
        <w:p w14:paraId="5A1797DD" w14:textId="0EBC55AD"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69990" w:history="1">
            <w:r w:rsidRPr="00334FCC">
              <w:rPr>
                <w:rStyle w:val="Hyperkobling"/>
                <w:noProof/>
              </w:rPr>
              <w:t>1.3. Opsjoner</w:t>
            </w:r>
            <w:r>
              <w:rPr>
                <w:noProof/>
                <w:webHidden/>
              </w:rPr>
              <w:tab/>
            </w:r>
            <w:r>
              <w:rPr>
                <w:noProof/>
                <w:webHidden/>
              </w:rPr>
              <w:fldChar w:fldCharType="begin"/>
            </w:r>
            <w:r>
              <w:rPr>
                <w:noProof/>
                <w:webHidden/>
              </w:rPr>
              <w:instrText xml:space="preserve"> PAGEREF _Toc239069990 \h </w:instrText>
            </w:r>
            <w:r>
              <w:rPr>
                <w:noProof/>
                <w:webHidden/>
              </w:rPr>
            </w:r>
            <w:r>
              <w:rPr>
                <w:noProof/>
                <w:webHidden/>
              </w:rPr>
              <w:fldChar w:fldCharType="separate"/>
            </w:r>
            <w:r>
              <w:rPr>
                <w:noProof/>
                <w:webHidden/>
              </w:rPr>
              <w:t>3</w:t>
            </w:r>
            <w:r>
              <w:rPr>
                <w:noProof/>
                <w:webHidden/>
              </w:rPr>
              <w:fldChar w:fldCharType="end"/>
            </w:r>
          </w:hyperlink>
        </w:p>
        <w:p w14:paraId="5629E901" w14:textId="3B0E23FF"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69991" w:history="1">
            <w:r w:rsidRPr="00334FCC">
              <w:rPr>
                <w:rStyle w:val="Hyperkobling"/>
                <w:noProof/>
              </w:rPr>
              <w:t>1.4. Avtaletype</w:t>
            </w:r>
            <w:r>
              <w:rPr>
                <w:noProof/>
                <w:webHidden/>
              </w:rPr>
              <w:tab/>
            </w:r>
            <w:r>
              <w:rPr>
                <w:noProof/>
                <w:webHidden/>
              </w:rPr>
              <w:fldChar w:fldCharType="begin"/>
            </w:r>
            <w:r>
              <w:rPr>
                <w:noProof/>
                <w:webHidden/>
              </w:rPr>
              <w:instrText xml:space="preserve"> PAGEREF _Toc239069991 \h </w:instrText>
            </w:r>
            <w:r>
              <w:rPr>
                <w:noProof/>
                <w:webHidden/>
              </w:rPr>
            </w:r>
            <w:r>
              <w:rPr>
                <w:noProof/>
                <w:webHidden/>
              </w:rPr>
              <w:fldChar w:fldCharType="separate"/>
            </w:r>
            <w:r>
              <w:rPr>
                <w:noProof/>
                <w:webHidden/>
              </w:rPr>
              <w:t>3</w:t>
            </w:r>
            <w:r>
              <w:rPr>
                <w:noProof/>
                <w:webHidden/>
              </w:rPr>
              <w:fldChar w:fldCharType="end"/>
            </w:r>
          </w:hyperlink>
        </w:p>
        <w:p w14:paraId="20DC9E89" w14:textId="7DA0121B"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69992" w:history="1">
            <w:r w:rsidRPr="00334FCC">
              <w:rPr>
                <w:rStyle w:val="Hyperkobling"/>
                <w:noProof/>
              </w:rPr>
              <w:t>1.5. Avtaleperiode</w:t>
            </w:r>
            <w:r>
              <w:rPr>
                <w:noProof/>
                <w:webHidden/>
              </w:rPr>
              <w:tab/>
            </w:r>
            <w:r>
              <w:rPr>
                <w:noProof/>
                <w:webHidden/>
              </w:rPr>
              <w:fldChar w:fldCharType="begin"/>
            </w:r>
            <w:r>
              <w:rPr>
                <w:noProof/>
                <w:webHidden/>
              </w:rPr>
              <w:instrText xml:space="preserve"> PAGEREF _Toc239069992 \h </w:instrText>
            </w:r>
            <w:r>
              <w:rPr>
                <w:noProof/>
                <w:webHidden/>
              </w:rPr>
            </w:r>
            <w:r>
              <w:rPr>
                <w:noProof/>
                <w:webHidden/>
              </w:rPr>
              <w:fldChar w:fldCharType="separate"/>
            </w:r>
            <w:r>
              <w:rPr>
                <w:noProof/>
                <w:webHidden/>
              </w:rPr>
              <w:t>3</w:t>
            </w:r>
            <w:r>
              <w:rPr>
                <w:noProof/>
                <w:webHidden/>
              </w:rPr>
              <w:fldChar w:fldCharType="end"/>
            </w:r>
          </w:hyperlink>
        </w:p>
        <w:p w14:paraId="4ABAB912" w14:textId="37BF2EAA"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69993" w:history="1">
            <w:r w:rsidRPr="00334FCC">
              <w:rPr>
                <w:rStyle w:val="Hyperkobling"/>
                <w:noProof/>
              </w:rPr>
              <w:t>1.6. Konkurransegrunnlaget</w:t>
            </w:r>
            <w:r>
              <w:rPr>
                <w:noProof/>
                <w:webHidden/>
              </w:rPr>
              <w:tab/>
            </w:r>
            <w:r>
              <w:rPr>
                <w:noProof/>
                <w:webHidden/>
              </w:rPr>
              <w:fldChar w:fldCharType="begin"/>
            </w:r>
            <w:r>
              <w:rPr>
                <w:noProof/>
                <w:webHidden/>
              </w:rPr>
              <w:instrText xml:space="preserve"> PAGEREF _Toc239069993 \h </w:instrText>
            </w:r>
            <w:r>
              <w:rPr>
                <w:noProof/>
                <w:webHidden/>
              </w:rPr>
            </w:r>
            <w:r>
              <w:rPr>
                <w:noProof/>
                <w:webHidden/>
              </w:rPr>
              <w:fldChar w:fldCharType="separate"/>
            </w:r>
            <w:r>
              <w:rPr>
                <w:noProof/>
                <w:webHidden/>
              </w:rPr>
              <w:t>4</w:t>
            </w:r>
            <w:r>
              <w:rPr>
                <w:noProof/>
                <w:webHidden/>
              </w:rPr>
              <w:fldChar w:fldCharType="end"/>
            </w:r>
          </w:hyperlink>
        </w:p>
        <w:p w14:paraId="785AD66E" w14:textId="6111D6A5"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69994" w:history="1">
            <w:r w:rsidRPr="00334FCC">
              <w:rPr>
                <w:rStyle w:val="Hyperkobling"/>
                <w:noProof/>
              </w:rPr>
              <w:t>1.7. Viktige datoer</w:t>
            </w:r>
            <w:r>
              <w:rPr>
                <w:noProof/>
                <w:webHidden/>
              </w:rPr>
              <w:tab/>
            </w:r>
            <w:r>
              <w:rPr>
                <w:noProof/>
                <w:webHidden/>
              </w:rPr>
              <w:fldChar w:fldCharType="begin"/>
            </w:r>
            <w:r>
              <w:rPr>
                <w:noProof/>
                <w:webHidden/>
              </w:rPr>
              <w:instrText xml:space="preserve"> PAGEREF _Toc239069994 \h </w:instrText>
            </w:r>
            <w:r>
              <w:rPr>
                <w:noProof/>
                <w:webHidden/>
              </w:rPr>
            </w:r>
            <w:r>
              <w:rPr>
                <w:noProof/>
                <w:webHidden/>
              </w:rPr>
              <w:fldChar w:fldCharType="separate"/>
            </w:r>
            <w:r>
              <w:rPr>
                <w:noProof/>
                <w:webHidden/>
              </w:rPr>
              <w:t>4</w:t>
            </w:r>
            <w:r>
              <w:rPr>
                <w:noProof/>
                <w:webHidden/>
              </w:rPr>
              <w:fldChar w:fldCharType="end"/>
            </w:r>
          </w:hyperlink>
        </w:p>
        <w:p w14:paraId="4FE13392" w14:textId="1848EFD4" w:rsidR="00503763" w:rsidRDefault="00503763">
          <w:pPr>
            <w:pStyle w:val="INNH1"/>
            <w:tabs>
              <w:tab w:val="right" w:leader="dot" w:pos="9060"/>
            </w:tabs>
            <w:rPr>
              <w:rFonts w:eastAsiaTheme="minorEastAsia"/>
              <w:noProof/>
              <w:kern w:val="2"/>
              <w:sz w:val="24"/>
              <w:szCs w:val="24"/>
              <w:lang w:eastAsia="nb-NO"/>
              <w14:ligatures w14:val="standardContextual"/>
            </w:rPr>
          </w:pPr>
          <w:hyperlink w:anchor="_Toc239069995" w:history="1">
            <w:r w:rsidRPr="00334FCC">
              <w:rPr>
                <w:rStyle w:val="Hyperkobling"/>
                <w:noProof/>
              </w:rPr>
              <w:t>2. Regler for gjennomføring av anskaffelsen</w:t>
            </w:r>
            <w:r>
              <w:rPr>
                <w:noProof/>
                <w:webHidden/>
              </w:rPr>
              <w:tab/>
            </w:r>
            <w:r>
              <w:rPr>
                <w:noProof/>
                <w:webHidden/>
              </w:rPr>
              <w:fldChar w:fldCharType="begin"/>
            </w:r>
            <w:r>
              <w:rPr>
                <w:noProof/>
                <w:webHidden/>
              </w:rPr>
              <w:instrText xml:space="preserve"> PAGEREF _Toc239069995 \h </w:instrText>
            </w:r>
            <w:r>
              <w:rPr>
                <w:noProof/>
                <w:webHidden/>
              </w:rPr>
            </w:r>
            <w:r>
              <w:rPr>
                <w:noProof/>
                <w:webHidden/>
              </w:rPr>
              <w:fldChar w:fldCharType="separate"/>
            </w:r>
            <w:r>
              <w:rPr>
                <w:noProof/>
                <w:webHidden/>
              </w:rPr>
              <w:t>4</w:t>
            </w:r>
            <w:r>
              <w:rPr>
                <w:noProof/>
                <w:webHidden/>
              </w:rPr>
              <w:fldChar w:fldCharType="end"/>
            </w:r>
          </w:hyperlink>
        </w:p>
        <w:p w14:paraId="0D843A63" w14:textId="53294044"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69996" w:history="1">
            <w:r w:rsidRPr="00334FCC">
              <w:rPr>
                <w:rStyle w:val="Hyperkobling"/>
                <w:noProof/>
              </w:rPr>
              <w:t>2.1. Anskaffelsesprosedyre</w:t>
            </w:r>
            <w:r>
              <w:rPr>
                <w:noProof/>
                <w:webHidden/>
              </w:rPr>
              <w:tab/>
            </w:r>
            <w:r>
              <w:rPr>
                <w:noProof/>
                <w:webHidden/>
              </w:rPr>
              <w:fldChar w:fldCharType="begin"/>
            </w:r>
            <w:r>
              <w:rPr>
                <w:noProof/>
                <w:webHidden/>
              </w:rPr>
              <w:instrText xml:space="preserve"> PAGEREF _Toc239069996 \h </w:instrText>
            </w:r>
            <w:r>
              <w:rPr>
                <w:noProof/>
                <w:webHidden/>
              </w:rPr>
            </w:r>
            <w:r>
              <w:rPr>
                <w:noProof/>
                <w:webHidden/>
              </w:rPr>
              <w:fldChar w:fldCharType="separate"/>
            </w:r>
            <w:r>
              <w:rPr>
                <w:noProof/>
                <w:webHidden/>
              </w:rPr>
              <w:t>4</w:t>
            </w:r>
            <w:r>
              <w:rPr>
                <w:noProof/>
                <w:webHidden/>
              </w:rPr>
              <w:fldChar w:fldCharType="end"/>
            </w:r>
          </w:hyperlink>
        </w:p>
        <w:p w14:paraId="24C0B358" w14:textId="5F65B3BC"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69997" w:history="1">
            <w:r w:rsidRPr="00334FCC">
              <w:rPr>
                <w:rStyle w:val="Hyperkobling"/>
                <w:noProof/>
              </w:rPr>
              <w:t>2.2. Kommunikasjon</w:t>
            </w:r>
            <w:r>
              <w:rPr>
                <w:noProof/>
                <w:webHidden/>
              </w:rPr>
              <w:tab/>
            </w:r>
            <w:r>
              <w:rPr>
                <w:noProof/>
                <w:webHidden/>
              </w:rPr>
              <w:fldChar w:fldCharType="begin"/>
            </w:r>
            <w:r>
              <w:rPr>
                <w:noProof/>
                <w:webHidden/>
              </w:rPr>
              <w:instrText xml:space="preserve"> PAGEREF _Toc239069997 \h </w:instrText>
            </w:r>
            <w:r>
              <w:rPr>
                <w:noProof/>
                <w:webHidden/>
              </w:rPr>
            </w:r>
            <w:r>
              <w:rPr>
                <w:noProof/>
                <w:webHidden/>
              </w:rPr>
              <w:fldChar w:fldCharType="separate"/>
            </w:r>
            <w:r>
              <w:rPr>
                <w:noProof/>
                <w:webHidden/>
              </w:rPr>
              <w:t>4</w:t>
            </w:r>
            <w:r>
              <w:rPr>
                <w:noProof/>
                <w:webHidden/>
              </w:rPr>
              <w:fldChar w:fldCharType="end"/>
            </w:r>
          </w:hyperlink>
        </w:p>
        <w:p w14:paraId="0FAD0679" w14:textId="18F4C85B"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69998" w:history="1">
            <w:r w:rsidRPr="00334FCC">
              <w:rPr>
                <w:rStyle w:val="Hyperkobling"/>
                <w:noProof/>
              </w:rPr>
              <w:t>2.3. Skatteattest</w:t>
            </w:r>
            <w:r>
              <w:rPr>
                <w:noProof/>
                <w:webHidden/>
              </w:rPr>
              <w:tab/>
            </w:r>
            <w:r>
              <w:rPr>
                <w:noProof/>
                <w:webHidden/>
              </w:rPr>
              <w:fldChar w:fldCharType="begin"/>
            </w:r>
            <w:r>
              <w:rPr>
                <w:noProof/>
                <w:webHidden/>
              </w:rPr>
              <w:instrText xml:space="preserve"> PAGEREF _Toc239069998 \h </w:instrText>
            </w:r>
            <w:r>
              <w:rPr>
                <w:noProof/>
                <w:webHidden/>
              </w:rPr>
            </w:r>
            <w:r>
              <w:rPr>
                <w:noProof/>
                <w:webHidden/>
              </w:rPr>
              <w:fldChar w:fldCharType="separate"/>
            </w:r>
            <w:r>
              <w:rPr>
                <w:noProof/>
                <w:webHidden/>
              </w:rPr>
              <w:t>4</w:t>
            </w:r>
            <w:r>
              <w:rPr>
                <w:noProof/>
                <w:webHidden/>
              </w:rPr>
              <w:fldChar w:fldCharType="end"/>
            </w:r>
          </w:hyperlink>
        </w:p>
        <w:p w14:paraId="7BDDF8B7" w14:textId="650D56E7"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69999" w:history="1">
            <w:r w:rsidRPr="00334FCC">
              <w:rPr>
                <w:rStyle w:val="Hyperkobling"/>
                <w:noProof/>
              </w:rPr>
              <w:t>2.4. Lønns- og arbeidsvilkår</w:t>
            </w:r>
            <w:r>
              <w:rPr>
                <w:noProof/>
                <w:webHidden/>
              </w:rPr>
              <w:tab/>
            </w:r>
            <w:r>
              <w:rPr>
                <w:noProof/>
                <w:webHidden/>
              </w:rPr>
              <w:fldChar w:fldCharType="begin"/>
            </w:r>
            <w:r>
              <w:rPr>
                <w:noProof/>
                <w:webHidden/>
              </w:rPr>
              <w:instrText xml:space="preserve"> PAGEREF _Toc239069999 \h </w:instrText>
            </w:r>
            <w:r>
              <w:rPr>
                <w:noProof/>
                <w:webHidden/>
              </w:rPr>
            </w:r>
            <w:r>
              <w:rPr>
                <w:noProof/>
                <w:webHidden/>
              </w:rPr>
              <w:fldChar w:fldCharType="separate"/>
            </w:r>
            <w:r>
              <w:rPr>
                <w:noProof/>
                <w:webHidden/>
              </w:rPr>
              <w:t>5</w:t>
            </w:r>
            <w:r>
              <w:rPr>
                <w:noProof/>
                <w:webHidden/>
              </w:rPr>
              <w:fldChar w:fldCharType="end"/>
            </w:r>
          </w:hyperlink>
        </w:p>
        <w:p w14:paraId="0D9B7D7E" w14:textId="663300A9"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00" w:history="1">
            <w:r w:rsidRPr="00334FCC">
              <w:rPr>
                <w:rStyle w:val="Hyperkobling"/>
                <w:noProof/>
              </w:rPr>
              <w:t>2.5. Internasjonale sanksjoner – Russisk involvering</w:t>
            </w:r>
            <w:r>
              <w:rPr>
                <w:noProof/>
                <w:webHidden/>
              </w:rPr>
              <w:tab/>
            </w:r>
            <w:r>
              <w:rPr>
                <w:noProof/>
                <w:webHidden/>
              </w:rPr>
              <w:fldChar w:fldCharType="begin"/>
            </w:r>
            <w:r>
              <w:rPr>
                <w:noProof/>
                <w:webHidden/>
              </w:rPr>
              <w:instrText xml:space="preserve"> PAGEREF _Toc239070000 \h </w:instrText>
            </w:r>
            <w:r>
              <w:rPr>
                <w:noProof/>
                <w:webHidden/>
              </w:rPr>
            </w:r>
            <w:r>
              <w:rPr>
                <w:noProof/>
                <w:webHidden/>
              </w:rPr>
              <w:fldChar w:fldCharType="separate"/>
            </w:r>
            <w:r>
              <w:rPr>
                <w:noProof/>
                <w:webHidden/>
              </w:rPr>
              <w:t>5</w:t>
            </w:r>
            <w:r>
              <w:rPr>
                <w:noProof/>
                <w:webHidden/>
              </w:rPr>
              <w:fldChar w:fldCharType="end"/>
            </w:r>
          </w:hyperlink>
        </w:p>
        <w:p w14:paraId="212A0BBD" w14:textId="099E7219" w:rsidR="00503763" w:rsidRDefault="00503763">
          <w:pPr>
            <w:pStyle w:val="INNH1"/>
            <w:tabs>
              <w:tab w:val="right" w:leader="dot" w:pos="9060"/>
            </w:tabs>
            <w:rPr>
              <w:rFonts w:eastAsiaTheme="minorEastAsia"/>
              <w:noProof/>
              <w:kern w:val="2"/>
              <w:sz w:val="24"/>
              <w:szCs w:val="24"/>
              <w:lang w:eastAsia="nb-NO"/>
              <w14:ligatures w14:val="standardContextual"/>
            </w:rPr>
          </w:pPr>
          <w:hyperlink w:anchor="_Toc239070001" w:history="1">
            <w:r w:rsidRPr="00334FCC">
              <w:rPr>
                <w:rStyle w:val="Hyperkobling"/>
                <w:noProof/>
              </w:rPr>
              <w:t>3. Krav til tilbudet</w:t>
            </w:r>
            <w:r>
              <w:rPr>
                <w:noProof/>
                <w:webHidden/>
              </w:rPr>
              <w:tab/>
            </w:r>
            <w:r>
              <w:rPr>
                <w:noProof/>
                <w:webHidden/>
              </w:rPr>
              <w:fldChar w:fldCharType="begin"/>
            </w:r>
            <w:r>
              <w:rPr>
                <w:noProof/>
                <w:webHidden/>
              </w:rPr>
              <w:instrText xml:space="preserve"> PAGEREF _Toc239070001 \h </w:instrText>
            </w:r>
            <w:r>
              <w:rPr>
                <w:noProof/>
                <w:webHidden/>
              </w:rPr>
            </w:r>
            <w:r>
              <w:rPr>
                <w:noProof/>
                <w:webHidden/>
              </w:rPr>
              <w:fldChar w:fldCharType="separate"/>
            </w:r>
            <w:r>
              <w:rPr>
                <w:noProof/>
                <w:webHidden/>
              </w:rPr>
              <w:t>5</w:t>
            </w:r>
            <w:r>
              <w:rPr>
                <w:noProof/>
                <w:webHidden/>
              </w:rPr>
              <w:fldChar w:fldCharType="end"/>
            </w:r>
          </w:hyperlink>
        </w:p>
        <w:p w14:paraId="651117A4" w14:textId="78EC30D9"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02" w:history="1">
            <w:r w:rsidRPr="00334FCC">
              <w:rPr>
                <w:rStyle w:val="Hyperkobling"/>
                <w:noProof/>
              </w:rPr>
              <w:t>3.1. Innlevering av tilbud</w:t>
            </w:r>
            <w:r>
              <w:rPr>
                <w:noProof/>
                <w:webHidden/>
              </w:rPr>
              <w:tab/>
            </w:r>
            <w:r>
              <w:rPr>
                <w:noProof/>
                <w:webHidden/>
              </w:rPr>
              <w:fldChar w:fldCharType="begin"/>
            </w:r>
            <w:r>
              <w:rPr>
                <w:noProof/>
                <w:webHidden/>
              </w:rPr>
              <w:instrText xml:space="preserve"> PAGEREF _Toc239070002 \h </w:instrText>
            </w:r>
            <w:r>
              <w:rPr>
                <w:noProof/>
                <w:webHidden/>
              </w:rPr>
            </w:r>
            <w:r>
              <w:rPr>
                <w:noProof/>
                <w:webHidden/>
              </w:rPr>
              <w:fldChar w:fldCharType="separate"/>
            </w:r>
            <w:r>
              <w:rPr>
                <w:noProof/>
                <w:webHidden/>
              </w:rPr>
              <w:t>5</w:t>
            </w:r>
            <w:r>
              <w:rPr>
                <w:noProof/>
                <w:webHidden/>
              </w:rPr>
              <w:fldChar w:fldCharType="end"/>
            </w:r>
          </w:hyperlink>
        </w:p>
        <w:p w14:paraId="5BC4E171" w14:textId="5BCA1C5D"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03" w:history="1">
            <w:r w:rsidRPr="00334FCC">
              <w:rPr>
                <w:rStyle w:val="Hyperkobling"/>
                <w:noProof/>
              </w:rPr>
              <w:t>3.2. Tilbudets utforming</w:t>
            </w:r>
            <w:r>
              <w:rPr>
                <w:noProof/>
                <w:webHidden/>
              </w:rPr>
              <w:tab/>
            </w:r>
            <w:r>
              <w:rPr>
                <w:noProof/>
                <w:webHidden/>
              </w:rPr>
              <w:fldChar w:fldCharType="begin"/>
            </w:r>
            <w:r>
              <w:rPr>
                <w:noProof/>
                <w:webHidden/>
              </w:rPr>
              <w:instrText xml:space="preserve"> PAGEREF _Toc239070003 \h </w:instrText>
            </w:r>
            <w:r>
              <w:rPr>
                <w:noProof/>
                <w:webHidden/>
              </w:rPr>
            </w:r>
            <w:r>
              <w:rPr>
                <w:noProof/>
                <w:webHidden/>
              </w:rPr>
              <w:fldChar w:fldCharType="separate"/>
            </w:r>
            <w:r>
              <w:rPr>
                <w:noProof/>
                <w:webHidden/>
              </w:rPr>
              <w:t>6</w:t>
            </w:r>
            <w:r>
              <w:rPr>
                <w:noProof/>
                <w:webHidden/>
              </w:rPr>
              <w:fldChar w:fldCharType="end"/>
            </w:r>
          </w:hyperlink>
        </w:p>
        <w:p w14:paraId="2B09975A" w14:textId="1DB24307"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04" w:history="1">
            <w:r w:rsidRPr="00334FCC">
              <w:rPr>
                <w:rStyle w:val="Hyperkobling"/>
                <w:noProof/>
              </w:rPr>
              <w:t>3.3. Alternative tilbud</w:t>
            </w:r>
            <w:r>
              <w:rPr>
                <w:noProof/>
                <w:webHidden/>
              </w:rPr>
              <w:tab/>
            </w:r>
            <w:r>
              <w:rPr>
                <w:noProof/>
                <w:webHidden/>
              </w:rPr>
              <w:fldChar w:fldCharType="begin"/>
            </w:r>
            <w:r>
              <w:rPr>
                <w:noProof/>
                <w:webHidden/>
              </w:rPr>
              <w:instrText xml:space="preserve"> PAGEREF _Toc239070004 \h </w:instrText>
            </w:r>
            <w:r>
              <w:rPr>
                <w:noProof/>
                <w:webHidden/>
              </w:rPr>
            </w:r>
            <w:r>
              <w:rPr>
                <w:noProof/>
                <w:webHidden/>
              </w:rPr>
              <w:fldChar w:fldCharType="separate"/>
            </w:r>
            <w:r>
              <w:rPr>
                <w:noProof/>
                <w:webHidden/>
              </w:rPr>
              <w:t>6</w:t>
            </w:r>
            <w:r>
              <w:rPr>
                <w:noProof/>
                <w:webHidden/>
              </w:rPr>
              <w:fldChar w:fldCharType="end"/>
            </w:r>
          </w:hyperlink>
        </w:p>
        <w:p w14:paraId="2A000F5E" w14:textId="64A91916"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05" w:history="1">
            <w:r w:rsidRPr="00334FCC">
              <w:rPr>
                <w:rStyle w:val="Hyperkobling"/>
                <w:noProof/>
              </w:rPr>
              <w:t>3.4. Parallelle tilbud</w:t>
            </w:r>
            <w:r>
              <w:rPr>
                <w:noProof/>
                <w:webHidden/>
              </w:rPr>
              <w:tab/>
            </w:r>
            <w:r>
              <w:rPr>
                <w:noProof/>
                <w:webHidden/>
              </w:rPr>
              <w:fldChar w:fldCharType="begin"/>
            </w:r>
            <w:r>
              <w:rPr>
                <w:noProof/>
                <w:webHidden/>
              </w:rPr>
              <w:instrText xml:space="preserve"> PAGEREF _Toc239070005 \h </w:instrText>
            </w:r>
            <w:r>
              <w:rPr>
                <w:noProof/>
                <w:webHidden/>
              </w:rPr>
            </w:r>
            <w:r>
              <w:rPr>
                <w:noProof/>
                <w:webHidden/>
              </w:rPr>
              <w:fldChar w:fldCharType="separate"/>
            </w:r>
            <w:r>
              <w:rPr>
                <w:noProof/>
                <w:webHidden/>
              </w:rPr>
              <w:t>6</w:t>
            </w:r>
            <w:r>
              <w:rPr>
                <w:noProof/>
                <w:webHidden/>
              </w:rPr>
              <w:fldChar w:fldCharType="end"/>
            </w:r>
          </w:hyperlink>
        </w:p>
        <w:p w14:paraId="5F5A616A" w14:textId="61C9951C"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06" w:history="1">
            <w:r w:rsidRPr="00334FCC">
              <w:rPr>
                <w:rStyle w:val="Hyperkobling"/>
                <w:noProof/>
              </w:rPr>
              <w:t>3.5. Språk</w:t>
            </w:r>
            <w:r>
              <w:rPr>
                <w:noProof/>
                <w:webHidden/>
              </w:rPr>
              <w:tab/>
            </w:r>
            <w:r>
              <w:rPr>
                <w:noProof/>
                <w:webHidden/>
              </w:rPr>
              <w:fldChar w:fldCharType="begin"/>
            </w:r>
            <w:r>
              <w:rPr>
                <w:noProof/>
                <w:webHidden/>
              </w:rPr>
              <w:instrText xml:space="preserve"> PAGEREF _Toc239070006 \h </w:instrText>
            </w:r>
            <w:r>
              <w:rPr>
                <w:noProof/>
                <w:webHidden/>
              </w:rPr>
            </w:r>
            <w:r>
              <w:rPr>
                <w:noProof/>
                <w:webHidden/>
              </w:rPr>
              <w:fldChar w:fldCharType="separate"/>
            </w:r>
            <w:r>
              <w:rPr>
                <w:noProof/>
                <w:webHidden/>
              </w:rPr>
              <w:t>6</w:t>
            </w:r>
            <w:r>
              <w:rPr>
                <w:noProof/>
                <w:webHidden/>
              </w:rPr>
              <w:fldChar w:fldCharType="end"/>
            </w:r>
          </w:hyperlink>
        </w:p>
        <w:p w14:paraId="2957F84D" w14:textId="4244249A"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07" w:history="1">
            <w:r w:rsidRPr="00334FCC">
              <w:rPr>
                <w:rStyle w:val="Hyperkobling"/>
                <w:noProof/>
              </w:rPr>
              <w:t>3.6. Forbehold</w:t>
            </w:r>
            <w:r>
              <w:rPr>
                <w:noProof/>
                <w:webHidden/>
              </w:rPr>
              <w:tab/>
            </w:r>
            <w:r>
              <w:rPr>
                <w:noProof/>
                <w:webHidden/>
              </w:rPr>
              <w:fldChar w:fldCharType="begin"/>
            </w:r>
            <w:r>
              <w:rPr>
                <w:noProof/>
                <w:webHidden/>
              </w:rPr>
              <w:instrText xml:space="preserve"> PAGEREF _Toc239070007 \h </w:instrText>
            </w:r>
            <w:r>
              <w:rPr>
                <w:noProof/>
                <w:webHidden/>
              </w:rPr>
            </w:r>
            <w:r>
              <w:rPr>
                <w:noProof/>
                <w:webHidden/>
              </w:rPr>
              <w:fldChar w:fldCharType="separate"/>
            </w:r>
            <w:r>
              <w:rPr>
                <w:noProof/>
                <w:webHidden/>
              </w:rPr>
              <w:t>6</w:t>
            </w:r>
            <w:r>
              <w:rPr>
                <w:noProof/>
                <w:webHidden/>
              </w:rPr>
              <w:fldChar w:fldCharType="end"/>
            </w:r>
          </w:hyperlink>
        </w:p>
        <w:p w14:paraId="2EDD5ED1" w14:textId="7BA5EE47"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08" w:history="1">
            <w:r w:rsidRPr="00334FCC">
              <w:rPr>
                <w:rStyle w:val="Hyperkobling"/>
                <w:noProof/>
              </w:rPr>
              <w:t>3.7. Vedståelsesfrist</w:t>
            </w:r>
            <w:r>
              <w:rPr>
                <w:noProof/>
                <w:webHidden/>
              </w:rPr>
              <w:tab/>
            </w:r>
            <w:r>
              <w:rPr>
                <w:noProof/>
                <w:webHidden/>
              </w:rPr>
              <w:fldChar w:fldCharType="begin"/>
            </w:r>
            <w:r>
              <w:rPr>
                <w:noProof/>
                <w:webHidden/>
              </w:rPr>
              <w:instrText xml:space="preserve"> PAGEREF _Toc239070008 \h </w:instrText>
            </w:r>
            <w:r>
              <w:rPr>
                <w:noProof/>
                <w:webHidden/>
              </w:rPr>
            </w:r>
            <w:r>
              <w:rPr>
                <w:noProof/>
                <w:webHidden/>
              </w:rPr>
              <w:fldChar w:fldCharType="separate"/>
            </w:r>
            <w:r>
              <w:rPr>
                <w:noProof/>
                <w:webHidden/>
              </w:rPr>
              <w:t>6</w:t>
            </w:r>
            <w:r>
              <w:rPr>
                <w:noProof/>
                <w:webHidden/>
              </w:rPr>
              <w:fldChar w:fldCharType="end"/>
            </w:r>
          </w:hyperlink>
        </w:p>
        <w:p w14:paraId="7D8B3E48" w14:textId="1D4F5982"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09" w:history="1">
            <w:r w:rsidRPr="00334FCC">
              <w:rPr>
                <w:rStyle w:val="Hyperkobling"/>
                <w:noProof/>
              </w:rPr>
              <w:t>3.8. Omkostninger</w:t>
            </w:r>
            <w:r>
              <w:rPr>
                <w:noProof/>
                <w:webHidden/>
              </w:rPr>
              <w:tab/>
            </w:r>
            <w:r>
              <w:rPr>
                <w:noProof/>
                <w:webHidden/>
              </w:rPr>
              <w:fldChar w:fldCharType="begin"/>
            </w:r>
            <w:r>
              <w:rPr>
                <w:noProof/>
                <w:webHidden/>
              </w:rPr>
              <w:instrText xml:space="preserve"> PAGEREF _Toc239070009 \h </w:instrText>
            </w:r>
            <w:r>
              <w:rPr>
                <w:noProof/>
                <w:webHidden/>
              </w:rPr>
            </w:r>
            <w:r>
              <w:rPr>
                <w:noProof/>
                <w:webHidden/>
              </w:rPr>
              <w:fldChar w:fldCharType="separate"/>
            </w:r>
            <w:r>
              <w:rPr>
                <w:noProof/>
                <w:webHidden/>
              </w:rPr>
              <w:t>6</w:t>
            </w:r>
            <w:r>
              <w:rPr>
                <w:noProof/>
                <w:webHidden/>
              </w:rPr>
              <w:fldChar w:fldCharType="end"/>
            </w:r>
          </w:hyperlink>
        </w:p>
        <w:p w14:paraId="61E13F7F" w14:textId="3B60C58E"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10" w:history="1">
            <w:r w:rsidRPr="00334FCC">
              <w:rPr>
                <w:rStyle w:val="Hyperkobling"/>
                <w:noProof/>
              </w:rPr>
              <w:t>3.9. Offentlighet</w:t>
            </w:r>
            <w:r>
              <w:rPr>
                <w:noProof/>
                <w:webHidden/>
              </w:rPr>
              <w:tab/>
            </w:r>
            <w:r>
              <w:rPr>
                <w:noProof/>
                <w:webHidden/>
              </w:rPr>
              <w:fldChar w:fldCharType="begin"/>
            </w:r>
            <w:r>
              <w:rPr>
                <w:noProof/>
                <w:webHidden/>
              </w:rPr>
              <w:instrText xml:space="preserve"> PAGEREF _Toc239070010 \h </w:instrText>
            </w:r>
            <w:r>
              <w:rPr>
                <w:noProof/>
                <w:webHidden/>
              </w:rPr>
            </w:r>
            <w:r>
              <w:rPr>
                <w:noProof/>
                <w:webHidden/>
              </w:rPr>
              <w:fldChar w:fldCharType="separate"/>
            </w:r>
            <w:r>
              <w:rPr>
                <w:noProof/>
                <w:webHidden/>
              </w:rPr>
              <w:t>6</w:t>
            </w:r>
            <w:r>
              <w:rPr>
                <w:noProof/>
                <w:webHidden/>
              </w:rPr>
              <w:fldChar w:fldCharType="end"/>
            </w:r>
          </w:hyperlink>
        </w:p>
        <w:p w14:paraId="194DE858" w14:textId="1230F8A5" w:rsidR="00503763" w:rsidRDefault="00503763">
          <w:pPr>
            <w:pStyle w:val="INNH1"/>
            <w:tabs>
              <w:tab w:val="right" w:leader="dot" w:pos="9060"/>
            </w:tabs>
            <w:rPr>
              <w:rFonts w:eastAsiaTheme="minorEastAsia"/>
              <w:noProof/>
              <w:kern w:val="2"/>
              <w:sz w:val="24"/>
              <w:szCs w:val="24"/>
              <w:lang w:eastAsia="nb-NO"/>
              <w14:ligatures w14:val="standardContextual"/>
            </w:rPr>
          </w:pPr>
          <w:hyperlink w:anchor="_Toc239070011" w:history="1">
            <w:r w:rsidRPr="00334FCC">
              <w:rPr>
                <w:rStyle w:val="Hyperkobling"/>
                <w:noProof/>
              </w:rPr>
              <w:t>4. Kvalifikasjonskrav</w:t>
            </w:r>
            <w:r>
              <w:rPr>
                <w:noProof/>
                <w:webHidden/>
              </w:rPr>
              <w:tab/>
            </w:r>
            <w:r>
              <w:rPr>
                <w:noProof/>
                <w:webHidden/>
              </w:rPr>
              <w:fldChar w:fldCharType="begin"/>
            </w:r>
            <w:r>
              <w:rPr>
                <w:noProof/>
                <w:webHidden/>
              </w:rPr>
              <w:instrText xml:space="preserve"> PAGEREF _Toc239070011 \h </w:instrText>
            </w:r>
            <w:r>
              <w:rPr>
                <w:noProof/>
                <w:webHidden/>
              </w:rPr>
            </w:r>
            <w:r>
              <w:rPr>
                <w:noProof/>
                <w:webHidden/>
              </w:rPr>
              <w:fldChar w:fldCharType="separate"/>
            </w:r>
            <w:r>
              <w:rPr>
                <w:noProof/>
                <w:webHidden/>
              </w:rPr>
              <w:t>7</w:t>
            </w:r>
            <w:r>
              <w:rPr>
                <w:noProof/>
                <w:webHidden/>
              </w:rPr>
              <w:fldChar w:fldCharType="end"/>
            </w:r>
          </w:hyperlink>
        </w:p>
        <w:p w14:paraId="5CD73F73" w14:textId="7E12042B"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12" w:history="1">
            <w:r w:rsidRPr="00334FCC">
              <w:rPr>
                <w:rStyle w:val="Hyperkobling"/>
                <w:noProof/>
              </w:rPr>
              <w:t>4.1. Registreringer, autorisasjoner mv.</w:t>
            </w:r>
            <w:r>
              <w:rPr>
                <w:noProof/>
                <w:webHidden/>
              </w:rPr>
              <w:tab/>
            </w:r>
            <w:r>
              <w:rPr>
                <w:noProof/>
                <w:webHidden/>
              </w:rPr>
              <w:fldChar w:fldCharType="begin"/>
            </w:r>
            <w:r>
              <w:rPr>
                <w:noProof/>
                <w:webHidden/>
              </w:rPr>
              <w:instrText xml:space="preserve"> PAGEREF _Toc239070012 \h </w:instrText>
            </w:r>
            <w:r>
              <w:rPr>
                <w:noProof/>
                <w:webHidden/>
              </w:rPr>
            </w:r>
            <w:r>
              <w:rPr>
                <w:noProof/>
                <w:webHidden/>
              </w:rPr>
              <w:fldChar w:fldCharType="separate"/>
            </w:r>
            <w:r>
              <w:rPr>
                <w:noProof/>
                <w:webHidden/>
              </w:rPr>
              <w:t>7</w:t>
            </w:r>
            <w:r>
              <w:rPr>
                <w:noProof/>
                <w:webHidden/>
              </w:rPr>
              <w:fldChar w:fldCharType="end"/>
            </w:r>
          </w:hyperlink>
        </w:p>
        <w:p w14:paraId="48AA038E" w14:textId="18582A32"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13" w:history="1">
            <w:r w:rsidRPr="00334FCC">
              <w:rPr>
                <w:rStyle w:val="Hyperkobling"/>
                <w:noProof/>
              </w:rPr>
              <w:t>4.2. Økonomisk og finansiell kapasitet</w:t>
            </w:r>
            <w:r>
              <w:rPr>
                <w:noProof/>
                <w:webHidden/>
              </w:rPr>
              <w:tab/>
            </w:r>
            <w:r>
              <w:rPr>
                <w:noProof/>
                <w:webHidden/>
              </w:rPr>
              <w:fldChar w:fldCharType="begin"/>
            </w:r>
            <w:r>
              <w:rPr>
                <w:noProof/>
                <w:webHidden/>
              </w:rPr>
              <w:instrText xml:space="preserve"> PAGEREF _Toc239070013 \h </w:instrText>
            </w:r>
            <w:r>
              <w:rPr>
                <w:noProof/>
                <w:webHidden/>
              </w:rPr>
            </w:r>
            <w:r>
              <w:rPr>
                <w:noProof/>
                <w:webHidden/>
              </w:rPr>
              <w:fldChar w:fldCharType="separate"/>
            </w:r>
            <w:r>
              <w:rPr>
                <w:noProof/>
                <w:webHidden/>
              </w:rPr>
              <w:t>7</w:t>
            </w:r>
            <w:r>
              <w:rPr>
                <w:noProof/>
                <w:webHidden/>
              </w:rPr>
              <w:fldChar w:fldCharType="end"/>
            </w:r>
          </w:hyperlink>
        </w:p>
        <w:p w14:paraId="3D574430" w14:textId="7DB6ACD2"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14" w:history="1">
            <w:r w:rsidRPr="00334FCC">
              <w:rPr>
                <w:rStyle w:val="Hyperkobling"/>
                <w:noProof/>
              </w:rPr>
              <w:t>4.3. Tekniske og faglige kvalifikasjoner</w:t>
            </w:r>
            <w:r>
              <w:rPr>
                <w:noProof/>
                <w:webHidden/>
              </w:rPr>
              <w:tab/>
            </w:r>
            <w:r>
              <w:rPr>
                <w:noProof/>
                <w:webHidden/>
              </w:rPr>
              <w:fldChar w:fldCharType="begin"/>
            </w:r>
            <w:r>
              <w:rPr>
                <w:noProof/>
                <w:webHidden/>
              </w:rPr>
              <w:instrText xml:space="preserve"> PAGEREF _Toc239070014 \h </w:instrText>
            </w:r>
            <w:r>
              <w:rPr>
                <w:noProof/>
                <w:webHidden/>
              </w:rPr>
            </w:r>
            <w:r>
              <w:rPr>
                <w:noProof/>
                <w:webHidden/>
              </w:rPr>
              <w:fldChar w:fldCharType="separate"/>
            </w:r>
            <w:r>
              <w:rPr>
                <w:noProof/>
                <w:webHidden/>
              </w:rPr>
              <w:t>7</w:t>
            </w:r>
            <w:r>
              <w:rPr>
                <w:noProof/>
                <w:webHidden/>
              </w:rPr>
              <w:fldChar w:fldCharType="end"/>
            </w:r>
          </w:hyperlink>
        </w:p>
        <w:p w14:paraId="57DFCAF7" w14:textId="78D6BF13"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15" w:history="1">
            <w:r w:rsidRPr="00334FCC">
              <w:rPr>
                <w:rStyle w:val="Hyperkobling"/>
                <w:noProof/>
              </w:rPr>
              <w:t>4.4. Støtte fra andre virksomheter</w:t>
            </w:r>
            <w:r>
              <w:rPr>
                <w:noProof/>
                <w:webHidden/>
              </w:rPr>
              <w:tab/>
            </w:r>
            <w:r>
              <w:rPr>
                <w:noProof/>
                <w:webHidden/>
              </w:rPr>
              <w:fldChar w:fldCharType="begin"/>
            </w:r>
            <w:r>
              <w:rPr>
                <w:noProof/>
                <w:webHidden/>
              </w:rPr>
              <w:instrText xml:space="preserve"> PAGEREF _Toc239070015 \h </w:instrText>
            </w:r>
            <w:r>
              <w:rPr>
                <w:noProof/>
                <w:webHidden/>
              </w:rPr>
            </w:r>
            <w:r>
              <w:rPr>
                <w:noProof/>
                <w:webHidden/>
              </w:rPr>
              <w:fldChar w:fldCharType="separate"/>
            </w:r>
            <w:r>
              <w:rPr>
                <w:noProof/>
                <w:webHidden/>
              </w:rPr>
              <w:t>7</w:t>
            </w:r>
            <w:r>
              <w:rPr>
                <w:noProof/>
                <w:webHidden/>
              </w:rPr>
              <w:fldChar w:fldCharType="end"/>
            </w:r>
          </w:hyperlink>
        </w:p>
        <w:p w14:paraId="3F7A444A" w14:textId="32C7F640" w:rsidR="00503763" w:rsidRDefault="00503763">
          <w:pPr>
            <w:pStyle w:val="INNH1"/>
            <w:tabs>
              <w:tab w:val="right" w:leader="dot" w:pos="9060"/>
            </w:tabs>
            <w:rPr>
              <w:rFonts w:eastAsiaTheme="minorEastAsia"/>
              <w:noProof/>
              <w:kern w:val="2"/>
              <w:sz w:val="24"/>
              <w:szCs w:val="24"/>
              <w:lang w:eastAsia="nb-NO"/>
              <w14:ligatures w14:val="standardContextual"/>
            </w:rPr>
          </w:pPr>
          <w:hyperlink w:anchor="_Toc239070016" w:history="1">
            <w:r w:rsidRPr="00334FCC">
              <w:rPr>
                <w:rStyle w:val="Hyperkobling"/>
                <w:noProof/>
              </w:rPr>
              <w:t>5. Tildelingskriterier og evaluering</w:t>
            </w:r>
            <w:r>
              <w:rPr>
                <w:noProof/>
                <w:webHidden/>
              </w:rPr>
              <w:tab/>
            </w:r>
            <w:r>
              <w:rPr>
                <w:noProof/>
                <w:webHidden/>
              </w:rPr>
              <w:fldChar w:fldCharType="begin"/>
            </w:r>
            <w:r>
              <w:rPr>
                <w:noProof/>
                <w:webHidden/>
              </w:rPr>
              <w:instrText xml:space="preserve"> PAGEREF _Toc239070016 \h </w:instrText>
            </w:r>
            <w:r>
              <w:rPr>
                <w:noProof/>
                <w:webHidden/>
              </w:rPr>
            </w:r>
            <w:r>
              <w:rPr>
                <w:noProof/>
                <w:webHidden/>
              </w:rPr>
              <w:fldChar w:fldCharType="separate"/>
            </w:r>
            <w:r>
              <w:rPr>
                <w:noProof/>
                <w:webHidden/>
              </w:rPr>
              <w:t>8</w:t>
            </w:r>
            <w:r>
              <w:rPr>
                <w:noProof/>
                <w:webHidden/>
              </w:rPr>
              <w:fldChar w:fldCharType="end"/>
            </w:r>
          </w:hyperlink>
        </w:p>
        <w:p w14:paraId="509AAD90" w14:textId="4D3A3DF4"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17" w:history="1">
            <w:r w:rsidRPr="00334FCC">
              <w:rPr>
                <w:rStyle w:val="Hyperkobling"/>
                <w:noProof/>
              </w:rPr>
              <w:t>5.1. Evaluering</w:t>
            </w:r>
            <w:r>
              <w:rPr>
                <w:noProof/>
                <w:webHidden/>
              </w:rPr>
              <w:tab/>
            </w:r>
            <w:r>
              <w:rPr>
                <w:noProof/>
                <w:webHidden/>
              </w:rPr>
              <w:fldChar w:fldCharType="begin"/>
            </w:r>
            <w:r>
              <w:rPr>
                <w:noProof/>
                <w:webHidden/>
              </w:rPr>
              <w:instrText xml:space="preserve"> PAGEREF _Toc239070017 \h </w:instrText>
            </w:r>
            <w:r>
              <w:rPr>
                <w:noProof/>
                <w:webHidden/>
              </w:rPr>
            </w:r>
            <w:r>
              <w:rPr>
                <w:noProof/>
                <w:webHidden/>
              </w:rPr>
              <w:fldChar w:fldCharType="separate"/>
            </w:r>
            <w:r>
              <w:rPr>
                <w:noProof/>
                <w:webHidden/>
              </w:rPr>
              <w:t>8</w:t>
            </w:r>
            <w:r>
              <w:rPr>
                <w:noProof/>
                <w:webHidden/>
              </w:rPr>
              <w:fldChar w:fldCharType="end"/>
            </w:r>
          </w:hyperlink>
        </w:p>
        <w:p w14:paraId="59014F9E" w14:textId="786BF203"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18" w:history="1">
            <w:r w:rsidRPr="00334FCC">
              <w:rPr>
                <w:rStyle w:val="Hyperkobling"/>
                <w:noProof/>
              </w:rPr>
              <w:t>5.2. Tildeling av rammeavtale/avtale</w:t>
            </w:r>
            <w:r>
              <w:rPr>
                <w:noProof/>
                <w:webHidden/>
              </w:rPr>
              <w:tab/>
            </w:r>
            <w:r>
              <w:rPr>
                <w:noProof/>
                <w:webHidden/>
              </w:rPr>
              <w:fldChar w:fldCharType="begin"/>
            </w:r>
            <w:r>
              <w:rPr>
                <w:noProof/>
                <w:webHidden/>
              </w:rPr>
              <w:instrText xml:space="preserve"> PAGEREF _Toc239070018 \h </w:instrText>
            </w:r>
            <w:r>
              <w:rPr>
                <w:noProof/>
                <w:webHidden/>
              </w:rPr>
            </w:r>
            <w:r>
              <w:rPr>
                <w:noProof/>
                <w:webHidden/>
              </w:rPr>
              <w:fldChar w:fldCharType="separate"/>
            </w:r>
            <w:r>
              <w:rPr>
                <w:noProof/>
                <w:webHidden/>
              </w:rPr>
              <w:t>8</w:t>
            </w:r>
            <w:r>
              <w:rPr>
                <w:noProof/>
                <w:webHidden/>
              </w:rPr>
              <w:fldChar w:fldCharType="end"/>
            </w:r>
          </w:hyperlink>
        </w:p>
        <w:p w14:paraId="2258463A" w14:textId="3BFBE69C" w:rsidR="00503763" w:rsidRDefault="00503763">
          <w:pPr>
            <w:pStyle w:val="INNH2"/>
            <w:tabs>
              <w:tab w:val="right" w:leader="dot" w:pos="9060"/>
            </w:tabs>
            <w:rPr>
              <w:rFonts w:eastAsiaTheme="minorEastAsia"/>
              <w:noProof/>
              <w:kern w:val="2"/>
              <w:sz w:val="24"/>
              <w:szCs w:val="24"/>
              <w:lang w:eastAsia="nb-NO"/>
              <w14:ligatures w14:val="standardContextual"/>
            </w:rPr>
          </w:pPr>
          <w:hyperlink w:anchor="_Toc239070019" w:history="1">
            <w:r w:rsidRPr="00334FCC">
              <w:rPr>
                <w:rStyle w:val="Hyperkobling"/>
                <w:noProof/>
              </w:rPr>
              <w:t>5.3. Klima og miljø</w:t>
            </w:r>
            <w:r>
              <w:rPr>
                <w:noProof/>
                <w:webHidden/>
              </w:rPr>
              <w:tab/>
            </w:r>
            <w:r>
              <w:rPr>
                <w:noProof/>
                <w:webHidden/>
              </w:rPr>
              <w:fldChar w:fldCharType="begin"/>
            </w:r>
            <w:r>
              <w:rPr>
                <w:noProof/>
                <w:webHidden/>
              </w:rPr>
              <w:instrText xml:space="preserve"> PAGEREF _Toc239070019 \h </w:instrText>
            </w:r>
            <w:r>
              <w:rPr>
                <w:noProof/>
                <w:webHidden/>
              </w:rPr>
            </w:r>
            <w:r>
              <w:rPr>
                <w:noProof/>
                <w:webHidden/>
              </w:rPr>
              <w:fldChar w:fldCharType="separate"/>
            </w:r>
            <w:r>
              <w:rPr>
                <w:noProof/>
                <w:webHidden/>
              </w:rPr>
              <w:t>8</w:t>
            </w:r>
            <w:r>
              <w:rPr>
                <w:noProof/>
                <w:webHidden/>
              </w:rPr>
              <w:fldChar w:fldCharType="end"/>
            </w:r>
          </w:hyperlink>
        </w:p>
        <w:p w14:paraId="5ED41C83" w14:textId="2F8AF324" w:rsidR="0034048C" w:rsidRPr="00D06DD3" w:rsidRDefault="0034048C" w:rsidP="00984346">
          <w:pPr>
            <w:pStyle w:val="INNH2"/>
            <w:tabs>
              <w:tab w:val="right" w:leader="dot" w:pos="9060"/>
            </w:tabs>
            <w:rPr>
              <w:bCs/>
            </w:rPr>
          </w:pPr>
          <w:r>
            <w:rPr>
              <w:b/>
              <w:bCs/>
            </w:rPr>
            <w:fldChar w:fldCharType="end"/>
          </w:r>
        </w:p>
      </w:sdtContent>
    </w:sdt>
    <w:p w14:paraId="0A56AFAD" w14:textId="3EA939F7" w:rsidR="0034048C" w:rsidRPr="0034048C" w:rsidRDefault="0034048C" w:rsidP="0034048C">
      <w:pPr>
        <w:pStyle w:val="Overskrift1"/>
      </w:pPr>
      <w:bookmarkStart w:id="0" w:name="_Toc239069987"/>
      <w:r w:rsidRPr="0034048C">
        <w:lastRenderedPageBreak/>
        <w:t xml:space="preserve">Generell informasjon om </w:t>
      </w:r>
      <w:r w:rsidR="00E374EC">
        <w:t>Anskaffelsen</w:t>
      </w:r>
      <w:bookmarkEnd w:id="0"/>
    </w:p>
    <w:p w14:paraId="3A9E2A68" w14:textId="77777777" w:rsidR="0034048C" w:rsidRPr="0034048C" w:rsidRDefault="0034048C" w:rsidP="0034048C">
      <w:pPr>
        <w:pStyle w:val="Overskrift2"/>
      </w:pPr>
      <w:bookmarkStart w:id="1" w:name="_Toc239069988"/>
      <w:r w:rsidRPr="0034048C">
        <w:t>Oppdragsgiver og kunde</w:t>
      </w:r>
      <w:bookmarkEnd w:id="1"/>
    </w:p>
    <w:p w14:paraId="60CDB836" w14:textId="0B593847" w:rsidR="0034048C" w:rsidRPr="00813819" w:rsidRDefault="0034048C" w:rsidP="00A8449C">
      <w:r>
        <w:t xml:space="preserve">Oppdragsgiver for denne </w:t>
      </w:r>
      <w:r w:rsidR="00E374EC">
        <w:t xml:space="preserve">anskaffelsen </w:t>
      </w:r>
      <w:r>
        <w:t xml:space="preserve">er </w:t>
      </w:r>
      <w:r w:rsidRPr="00C31B93">
        <w:t>Sykehusinnkjøp HF.</w:t>
      </w:r>
    </w:p>
    <w:p w14:paraId="4F20E70D" w14:textId="77777777" w:rsidR="0034048C" w:rsidRDefault="0034048C" w:rsidP="00A8449C">
      <w:r w:rsidRPr="002401A3">
        <w:t>Sykehusinnkjøp HF er eid av de fire regionale helseforetakene, Helse Sør-Øst RHF, Helse Vest RHF, Helse Midt-Norge RHF og Helse Nord RHF, hvorav eierandelen er på 25 prosent hver</w:t>
      </w:r>
      <w:r>
        <w:t xml:space="preserve">. </w:t>
      </w:r>
      <w:r w:rsidRPr="00484902">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3C4CCC18" w14:textId="14B00192" w:rsidR="0034048C" w:rsidRDefault="0034048C" w:rsidP="00A8449C">
      <w:r w:rsidRPr="00A12BAA">
        <w:t xml:space="preserve">Sykehusinnkjøp HF, divisjon </w:t>
      </w:r>
      <w:r w:rsidR="007D19BB" w:rsidRPr="00A12BAA">
        <w:t>Midt- Norge</w:t>
      </w:r>
      <w:r w:rsidRPr="00A12BAA">
        <w:t xml:space="preserve"> er avtaleforvalter. For </w:t>
      </w:r>
      <w:r>
        <w:t xml:space="preserve">mer informasjon, se </w:t>
      </w:r>
      <w:hyperlink r:id="rId11" w:history="1">
        <w:r w:rsidRPr="0072718B">
          <w:rPr>
            <w:rStyle w:val="Hyperkobling"/>
          </w:rPr>
          <w:t>www.sykehusinnkjop.no</w:t>
        </w:r>
      </w:hyperlink>
      <w:r>
        <w:t>.</w:t>
      </w:r>
    </w:p>
    <w:p w14:paraId="693E7D8C" w14:textId="3C1A3C92" w:rsidR="0034048C" w:rsidRPr="004D0EED" w:rsidRDefault="0034048C" w:rsidP="00A8449C">
      <w:r w:rsidRPr="004D0EED">
        <w:t xml:space="preserve">Sykehusinnkjøp HF gjennomfører anskaffelsen på vegne av Kunden. Kunde på denne avtalen er </w:t>
      </w:r>
      <w:r w:rsidR="0058191C" w:rsidRPr="004D0EED">
        <w:t>St. Olavs hospital HF.</w:t>
      </w:r>
    </w:p>
    <w:p w14:paraId="13C3F124" w14:textId="77777777" w:rsidR="00EA4811" w:rsidRPr="0069631F" w:rsidRDefault="00EA4811" w:rsidP="00EA4811">
      <w:r w:rsidRPr="64D7665E">
        <w:rPr>
          <w:rFonts w:eastAsiaTheme="minorEastAsia"/>
        </w:rPr>
        <w:t>Hver delkontrakt i anskaffelsen utgjør en separat konkurranse.</w:t>
      </w:r>
    </w:p>
    <w:p w14:paraId="1D6352FB" w14:textId="77777777" w:rsidR="0034048C" w:rsidRPr="0034048C" w:rsidRDefault="0034048C" w:rsidP="0034048C">
      <w:pPr>
        <w:pStyle w:val="Overskrift2"/>
      </w:pPr>
      <w:bookmarkStart w:id="2" w:name="_Toc239069989"/>
      <w:r w:rsidRPr="0034048C">
        <w:t>Anskaffelsens formål og omfang</w:t>
      </w:r>
      <w:bookmarkEnd w:id="2"/>
    </w:p>
    <w:p w14:paraId="2F2083F9" w14:textId="354EA41B" w:rsidR="0058191C" w:rsidRDefault="0058191C" w:rsidP="0058191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Anskaffelsens formål er inngåelse av avtale om årlig kontroll og service av laboratorie-, sikkerhetsventilasjon, avtrekkskap</w:t>
      </w:r>
      <w:r w:rsidR="00892FC9">
        <w:rPr>
          <w:rStyle w:val="normaltextrun"/>
          <w:rFonts w:ascii="Calibri" w:hAnsi="Calibri" w:cs="Calibri"/>
          <w:sz w:val="22"/>
          <w:szCs w:val="22"/>
        </w:rPr>
        <w:t>, sikkerhetsbenker</w:t>
      </w:r>
      <w:r>
        <w:rPr>
          <w:rStyle w:val="normaltextrun"/>
          <w:rFonts w:ascii="Calibri" w:hAnsi="Calibri" w:cs="Calibri"/>
          <w:sz w:val="22"/>
          <w:szCs w:val="22"/>
        </w:rPr>
        <w:t xml:space="preserve"> og rentrom. Avtale skal sikre stabil drift ved St. Olavs hospital sine avdelinger. Gjennomføring av tjeneste skal tilpasses sykehusets drift. </w:t>
      </w:r>
    </w:p>
    <w:p w14:paraId="63C434F3" w14:textId="77777777" w:rsidR="00060A88" w:rsidRDefault="00060A88" w:rsidP="0058191C">
      <w:pPr>
        <w:pStyle w:val="paragraph"/>
        <w:spacing w:before="0" w:beforeAutospacing="0" w:after="0" w:afterAutospacing="0"/>
        <w:textAlignment w:val="baseline"/>
        <w:rPr>
          <w:rStyle w:val="normaltextrun"/>
          <w:rFonts w:ascii="Calibri" w:hAnsi="Calibri" w:cs="Calibri"/>
          <w:sz w:val="22"/>
          <w:szCs w:val="22"/>
        </w:rPr>
      </w:pPr>
    </w:p>
    <w:p w14:paraId="4B066FF6" w14:textId="5EC34F7C" w:rsidR="00060A88" w:rsidRDefault="00060A88" w:rsidP="0058191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Rommene er fordelt på forskjellige lokasjoner</w:t>
      </w:r>
      <w:r w:rsidR="00CA198D">
        <w:rPr>
          <w:rStyle w:val="normaltextrun"/>
          <w:rFonts w:ascii="Calibri" w:hAnsi="Calibri" w:cs="Calibri"/>
          <w:sz w:val="22"/>
          <w:szCs w:val="22"/>
        </w:rPr>
        <w:t xml:space="preserve"> i Trondheim, Orkdal og Røros</w:t>
      </w:r>
      <w:r>
        <w:rPr>
          <w:rStyle w:val="normaltextrun"/>
          <w:rFonts w:ascii="Calibri" w:hAnsi="Calibri" w:cs="Calibri"/>
          <w:sz w:val="22"/>
          <w:szCs w:val="22"/>
        </w:rPr>
        <w:t xml:space="preserve">. Tilbyder skal ta hensyn </w:t>
      </w:r>
      <w:r w:rsidR="00CA198D">
        <w:rPr>
          <w:rStyle w:val="normaltextrun"/>
          <w:rFonts w:ascii="Calibri" w:hAnsi="Calibri" w:cs="Calibri"/>
          <w:sz w:val="22"/>
          <w:szCs w:val="22"/>
        </w:rPr>
        <w:t>om dette</w:t>
      </w:r>
      <w:r>
        <w:rPr>
          <w:rStyle w:val="normaltextrun"/>
          <w:rFonts w:ascii="Calibri" w:hAnsi="Calibri" w:cs="Calibri"/>
          <w:sz w:val="22"/>
          <w:szCs w:val="22"/>
        </w:rPr>
        <w:t xml:space="preserve"> ved prising</w:t>
      </w:r>
      <w:r w:rsidR="00CA198D">
        <w:rPr>
          <w:rStyle w:val="normaltextrun"/>
          <w:rFonts w:ascii="Calibri" w:hAnsi="Calibri" w:cs="Calibri"/>
          <w:sz w:val="22"/>
          <w:szCs w:val="22"/>
        </w:rPr>
        <w:t xml:space="preserve">. </w:t>
      </w:r>
    </w:p>
    <w:p w14:paraId="1D0C3B88" w14:textId="710FA20B" w:rsidR="0058191C" w:rsidRDefault="0058191C" w:rsidP="0058191C">
      <w:pPr>
        <w:pStyle w:val="paragraph"/>
        <w:spacing w:before="0" w:beforeAutospacing="0" w:after="0" w:afterAutospacing="0"/>
        <w:textAlignment w:val="baseline"/>
        <w:rPr>
          <w:rFonts w:ascii="Segoe UI" w:hAnsi="Segoe UI" w:cs="Segoe UI"/>
          <w:sz w:val="18"/>
          <w:szCs w:val="18"/>
        </w:rPr>
      </w:pPr>
    </w:p>
    <w:p w14:paraId="79548348" w14:textId="671646C1" w:rsidR="0058191C" w:rsidRDefault="0058191C" w:rsidP="0058191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Kunden forventer å kjøpe tjenester for ca. 370.000 - </w:t>
      </w:r>
      <w:r w:rsidR="00B6010D">
        <w:rPr>
          <w:rStyle w:val="normaltextrun"/>
          <w:rFonts w:ascii="Calibri" w:hAnsi="Calibri" w:cs="Calibri"/>
          <w:sz w:val="22"/>
          <w:szCs w:val="22"/>
        </w:rPr>
        <w:t>500</w:t>
      </w:r>
      <w:r>
        <w:rPr>
          <w:rStyle w:val="normaltextrun"/>
          <w:rFonts w:ascii="Calibri" w:hAnsi="Calibri" w:cs="Calibri"/>
          <w:sz w:val="22"/>
          <w:szCs w:val="22"/>
        </w:rPr>
        <w:t>.000 NOK pr år eksklusiv merverdiavgift. </w:t>
      </w:r>
    </w:p>
    <w:p w14:paraId="3A3D47CF" w14:textId="05CD410F" w:rsidR="0058191C" w:rsidRDefault="0058191C" w:rsidP="0058191C">
      <w:pPr>
        <w:pStyle w:val="paragraph"/>
        <w:spacing w:before="0" w:beforeAutospacing="0" w:after="0" w:afterAutospacing="0"/>
        <w:textAlignment w:val="baseline"/>
        <w:rPr>
          <w:rFonts w:ascii="Segoe UI" w:hAnsi="Segoe UI" w:cs="Segoe UI"/>
          <w:sz w:val="18"/>
          <w:szCs w:val="18"/>
        </w:rPr>
      </w:pPr>
    </w:p>
    <w:p w14:paraId="5BF8A458" w14:textId="296199A7" w:rsidR="0058191C" w:rsidRDefault="0058191C" w:rsidP="0058191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Oppgitt forbruk/omfang er et estimat for informasjon til tilbyder</w:t>
      </w:r>
      <w:r w:rsidR="00D57C90">
        <w:rPr>
          <w:rStyle w:val="normaltextrun"/>
          <w:rFonts w:ascii="Calibri" w:hAnsi="Calibri" w:cs="Calibri"/>
          <w:sz w:val="22"/>
          <w:szCs w:val="22"/>
        </w:rPr>
        <w:t xml:space="preserve">. </w:t>
      </w:r>
      <w:r w:rsidR="002A2F3A">
        <w:rPr>
          <w:rStyle w:val="normaltextrun"/>
          <w:rFonts w:ascii="Calibri" w:hAnsi="Calibri" w:cs="Calibri"/>
          <w:sz w:val="22"/>
          <w:szCs w:val="22"/>
        </w:rPr>
        <w:t xml:space="preserve">Det kan være uvesentlig reduksjon eller økning i volum. </w:t>
      </w:r>
      <w:r w:rsidR="00B43AE4">
        <w:rPr>
          <w:rStyle w:val="normaltextrun"/>
          <w:rFonts w:ascii="Calibri" w:hAnsi="Calibri" w:cs="Calibri"/>
          <w:sz w:val="22"/>
          <w:szCs w:val="22"/>
        </w:rPr>
        <w:t>Tilkommet volum</w:t>
      </w:r>
      <w:r w:rsidR="002A2F3A">
        <w:rPr>
          <w:rStyle w:val="normaltextrun"/>
          <w:rFonts w:ascii="Calibri" w:hAnsi="Calibri" w:cs="Calibri"/>
          <w:sz w:val="22"/>
          <w:szCs w:val="22"/>
        </w:rPr>
        <w:t xml:space="preserve"> løses </w:t>
      </w:r>
      <w:r w:rsidR="002A0A1A">
        <w:rPr>
          <w:rStyle w:val="normaltextrun"/>
          <w:rFonts w:ascii="Calibri" w:hAnsi="Calibri" w:cs="Calibri"/>
          <w:sz w:val="22"/>
          <w:szCs w:val="22"/>
        </w:rPr>
        <w:t>med tilbudte priser for tilsvarende ventilasjon/avtrekkskap/ sikkerhetsbenker</w:t>
      </w:r>
      <w:r w:rsidR="00B43AE4">
        <w:rPr>
          <w:rStyle w:val="normaltextrun"/>
          <w:rFonts w:ascii="Calibri" w:hAnsi="Calibri" w:cs="Calibri"/>
          <w:sz w:val="22"/>
          <w:szCs w:val="22"/>
        </w:rPr>
        <w:t>.</w:t>
      </w:r>
    </w:p>
    <w:p w14:paraId="541D7CD8" w14:textId="77777777" w:rsidR="001C796E" w:rsidRDefault="001C796E" w:rsidP="0058191C">
      <w:pPr>
        <w:pStyle w:val="paragraph"/>
        <w:spacing w:before="0" w:beforeAutospacing="0" w:after="0" w:afterAutospacing="0"/>
        <w:textAlignment w:val="baseline"/>
        <w:rPr>
          <w:rStyle w:val="normaltextrun"/>
          <w:rFonts w:ascii="Calibri" w:hAnsi="Calibri" w:cs="Calibri"/>
          <w:sz w:val="22"/>
          <w:szCs w:val="22"/>
        </w:rPr>
      </w:pPr>
    </w:p>
    <w:p w14:paraId="0714DF05" w14:textId="1C56115B" w:rsidR="001C796E" w:rsidRDefault="001C796E" w:rsidP="0058191C">
      <w:pPr>
        <w:pStyle w:val="paragraph"/>
        <w:spacing w:before="0" w:beforeAutospacing="0" w:after="0" w:afterAutospacing="0"/>
        <w:textAlignment w:val="baseline"/>
        <w:rPr>
          <w:rStyle w:val="eop"/>
          <w:rFonts w:ascii="Calibri" w:hAnsi="Calibri" w:cs="Calibri"/>
          <w:sz w:val="22"/>
          <w:szCs w:val="22"/>
          <w:bdr w:val="none" w:sz="0" w:space="0" w:color="auto" w:frame="1"/>
          <w:shd w:val="clear" w:color="auto" w:fill="C6C6C6"/>
        </w:rPr>
      </w:pPr>
      <w:r>
        <w:rPr>
          <w:rStyle w:val="normaltextrun"/>
          <w:rFonts w:ascii="Calibri" w:hAnsi="Calibri" w:cs="Calibri"/>
          <w:sz w:val="22"/>
          <w:szCs w:val="22"/>
        </w:rPr>
        <w:t xml:space="preserve">Det tas forbehold om at det kan benyttes rammeavtale om håndverkertjenester i tilfellet behov for </w:t>
      </w:r>
      <w:r w:rsidR="00A76154">
        <w:rPr>
          <w:rStyle w:val="normaltextrun"/>
          <w:rFonts w:ascii="Calibri" w:hAnsi="Calibri" w:cs="Calibri"/>
          <w:sz w:val="22"/>
          <w:szCs w:val="22"/>
        </w:rPr>
        <w:t xml:space="preserve">større </w:t>
      </w:r>
      <w:r>
        <w:rPr>
          <w:rStyle w:val="normaltextrun"/>
          <w:rFonts w:ascii="Calibri" w:hAnsi="Calibri" w:cs="Calibri"/>
          <w:sz w:val="22"/>
          <w:szCs w:val="22"/>
        </w:rPr>
        <w:t>reparasjoner</w:t>
      </w:r>
      <w:r w:rsidR="008F7270">
        <w:rPr>
          <w:rStyle w:val="normaltextrun"/>
          <w:rFonts w:ascii="Calibri" w:hAnsi="Calibri" w:cs="Calibri"/>
          <w:sz w:val="22"/>
          <w:szCs w:val="22"/>
        </w:rPr>
        <w:t>/ feilretting</w:t>
      </w:r>
      <w:r w:rsidR="00717647">
        <w:rPr>
          <w:rStyle w:val="normaltextrun"/>
          <w:rFonts w:ascii="Calibri" w:hAnsi="Calibri" w:cs="Calibri"/>
          <w:sz w:val="22"/>
          <w:szCs w:val="22"/>
        </w:rPr>
        <w:t xml:space="preserve">er </w:t>
      </w:r>
      <w:r>
        <w:rPr>
          <w:rStyle w:val="normaltextrun"/>
          <w:rFonts w:ascii="Calibri" w:hAnsi="Calibri" w:cs="Calibri"/>
          <w:sz w:val="22"/>
          <w:szCs w:val="22"/>
        </w:rPr>
        <w:t xml:space="preserve">eller utlyses egen konkurranse for </w:t>
      </w:r>
      <w:r w:rsidR="008F7270">
        <w:rPr>
          <w:rStyle w:val="normaltextrun"/>
          <w:rFonts w:ascii="Calibri" w:hAnsi="Calibri" w:cs="Calibri"/>
          <w:sz w:val="22"/>
          <w:szCs w:val="22"/>
        </w:rPr>
        <w:t xml:space="preserve">større </w:t>
      </w:r>
      <w:r w:rsidR="00972BDC">
        <w:rPr>
          <w:rStyle w:val="normaltextrun"/>
          <w:rFonts w:ascii="Calibri" w:hAnsi="Calibri" w:cs="Calibri"/>
          <w:sz w:val="22"/>
          <w:szCs w:val="22"/>
        </w:rPr>
        <w:t xml:space="preserve">prosjekter for utskifting av sikkerhetsventilasjon/avtrekkskap mm. </w:t>
      </w:r>
    </w:p>
    <w:p w14:paraId="563A7B27" w14:textId="77777777" w:rsidR="00D57C90" w:rsidRDefault="00D57C90" w:rsidP="0058191C">
      <w:pPr>
        <w:pStyle w:val="paragraph"/>
        <w:spacing w:before="0" w:beforeAutospacing="0" w:after="0" w:afterAutospacing="0"/>
        <w:textAlignment w:val="baseline"/>
        <w:rPr>
          <w:rFonts w:ascii="Segoe UI" w:hAnsi="Segoe UI" w:cs="Segoe UI"/>
          <w:sz w:val="18"/>
          <w:szCs w:val="18"/>
        </w:rPr>
      </w:pPr>
    </w:p>
    <w:p w14:paraId="6CC59D22" w14:textId="4870A48B" w:rsidR="0058191C" w:rsidRDefault="0058191C" w:rsidP="0058191C">
      <w:pPr>
        <w:pStyle w:val="paragraph"/>
        <w:spacing w:before="0" w:beforeAutospacing="0" w:after="0" w:afterAutospacing="0"/>
        <w:textAlignment w:val="baseline"/>
        <w:rPr>
          <w:rStyle w:val="eop"/>
          <w:rFonts w:ascii="Calibri" w:hAnsi="Calibri" w:cs="Calibri"/>
          <w:sz w:val="22"/>
          <w:szCs w:val="22"/>
          <w:bdr w:val="none" w:sz="0" w:space="0" w:color="auto" w:frame="1"/>
          <w:shd w:val="clear" w:color="auto" w:fill="C6C6C6"/>
        </w:rPr>
      </w:pPr>
      <w:r>
        <w:rPr>
          <w:rStyle w:val="normaltextrun"/>
          <w:rFonts w:ascii="Calibri" w:hAnsi="Calibri" w:cs="Calibri"/>
          <w:sz w:val="22"/>
          <w:szCs w:val="22"/>
        </w:rPr>
        <w:t xml:space="preserve">Se </w:t>
      </w:r>
      <w:r>
        <w:rPr>
          <w:rStyle w:val="normaltextrun"/>
          <w:rFonts w:ascii="Calibri" w:hAnsi="Calibri" w:cs="Calibri"/>
          <w:i/>
          <w:iCs/>
          <w:sz w:val="22"/>
          <w:szCs w:val="22"/>
        </w:rPr>
        <w:t>Kravspesifikasjon</w:t>
      </w:r>
      <w:r>
        <w:rPr>
          <w:rStyle w:val="normaltextrun"/>
          <w:rFonts w:ascii="Calibri" w:hAnsi="Calibri" w:cs="Calibri"/>
          <w:sz w:val="22"/>
          <w:szCs w:val="22"/>
        </w:rPr>
        <w:t xml:space="preserve"> og </w:t>
      </w:r>
      <w:r>
        <w:rPr>
          <w:rStyle w:val="normaltextrun"/>
          <w:rFonts w:ascii="Calibri" w:hAnsi="Calibri" w:cs="Calibri"/>
          <w:i/>
          <w:iCs/>
          <w:sz w:val="22"/>
          <w:szCs w:val="22"/>
        </w:rPr>
        <w:t>Prisskjema</w:t>
      </w:r>
      <w:r>
        <w:rPr>
          <w:rStyle w:val="normaltextrun"/>
          <w:rFonts w:ascii="Calibri" w:hAnsi="Calibri" w:cs="Calibri"/>
          <w:sz w:val="22"/>
          <w:szCs w:val="22"/>
        </w:rPr>
        <w:t xml:space="preserve"> for nærmere beskrivelse.</w:t>
      </w:r>
    </w:p>
    <w:p w14:paraId="5B9D6FB0" w14:textId="77777777" w:rsidR="00E74091" w:rsidRDefault="00E74091" w:rsidP="0058191C">
      <w:pPr>
        <w:pStyle w:val="paragraph"/>
        <w:spacing w:before="0" w:beforeAutospacing="0" w:after="0" w:afterAutospacing="0"/>
        <w:textAlignment w:val="baseline"/>
        <w:rPr>
          <w:rFonts w:ascii="Segoe UI" w:hAnsi="Segoe UI" w:cs="Segoe UI"/>
          <w:sz w:val="18"/>
          <w:szCs w:val="18"/>
        </w:rPr>
      </w:pPr>
    </w:p>
    <w:p w14:paraId="151B0A03" w14:textId="6115191A" w:rsidR="00892FC9" w:rsidRDefault="00892FC9" w:rsidP="0034048C">
      <w:pPr>
        <w:pStyle w:val="Overskrift2"/>
      </w:pPr>
      <w:bookmarkStart w:id="3" w:name="_Toc239069990"/>
      <w:r>
        <w:t>Opsjoner</w:t>
      </w:r>
      <w:bookmarkEnd w:id="3"/>
      <w:r>
        <w:t xml:space="preserve"> </w:t>
      </w:r>
    </w:p>
    <w:p w14:paraId="62C02CD7" w14:textId="4F207CF1" w:rsidR="00892FC9" w:rsidRPr="00892FC9" w:rsidRDefault="00892FC9" w:rsidP="00892FC9">
      <w:r w:rsidRPr="00892FC9">
        <w:t xml:space="preserve">Kunden </w:t>
      </w:r>
      <w:r>
        <w:t>tar forbehold om o</w:t>
      </w:r>
      <w:r w:rsidRPr="00892FC9">
        <w:t xml:space="preserve">psjoner benyttes </w:t>
      </w:r>
      <w:r>
        <w:t>ved inngåelse av avtalen</w:t>
      </w:r>
      <w:r w:rsidRPr="00892FC9">
        <w:t>. </w:t>
      </w:r>
    </w:p>
    <w:p w14:paraId="588341AE" w14:textId="64F48EE6" w:rsidR="0034048C" w:rsidRPr="0034048C" w:rsidRDefault="0034048C" w:rsidP="0034048C">
      <w:pPr>
        <w:pStyle w:val="Overskrift2"/>
      </w:pPr>
      <w:bookmarkStart w:id="4" w:name="_Toc239069991"/>
      <w:r w:rsidRPr="0034048C">
        <w:t>Avtaletype</w:t>
      </w:r>
      <w:bookmarkEnd w:id="4"/>
    </w:p>
    <w:p w14:paraId="4CCD8895" w14:textId="7ADCF303" w:rsidR="0034048C" w:rsidRPr="00892FC9" w:rsidRDefault="0034048C" w:rsidP="00A8449C">
      <w:r w:rsidRPr="00892FC9">
        <w:t>Serviceavtale</w:t>
      </w:r>
      <w:r w:rsidR="00892FC9" w:rsidRPr="00892FC9">
        <w:t>.</w:t>
      </w:r>
    </w:p>
    <w:p w14:paraId="32274000" w14:textId="77777777" w:rsidR="0034048C" w:rsidRPr="0034048C" w:rsidRDefault="0034048C" w:rsidP="0034048C">
      <w:pPr>
        <w:pStyle w:val="Overskrift2"/>
      </w:pPr>
      <w:bookmarkStart w:id="5" w:name="_Toc239069992"/>
      <w:r w:rsidRPr="0034048C">
        <w:t>Avtaleperiode</w:t>
      </w:r>
      <w:bookmarkEnd w:id="5"/>
    </w:p>
    <w:p w14:paraId="33B8AF66" w14:textId="717DDC63" w:rsidR="004917AF" w:rsidRDefault="004917AF" w:rsidP="004917AF">
      <w:pPr>
        <w:pStyle w:val="paragraph"/>
        <w:spacing w:before="0" w:beforeAutospacing="0" w:after="0" w:afterAutospacing="0"/>
        <w:textAlignment w:val="baseline"/>
        <w:rPr>
          <w:rStyle w:val="normaltextrun"/>
          <w:rFonts w:ascii="Calibri" w:hAnsi="Calibri" w:cs="Calibri"/>
          <w:sz w:val="22"/>
          <w:szCs w:val="22"/>
        </w:rPr>
      </w:pPr>
      <w:bookmarkStart w:id="6" w:name="_Toc224883920"/>
      <w:r>
        <w:rPr>
          <w:rStyle w:val="normaltextrun"/>
          <w:rFonts w:ascii="Calibri" w:hAnsi="Calibri" w:cs="Calibri"/>
          <w:sz w:val="22"/>
          <w:szCs w:val="22"/>
        </w:rPr>
        <w:t>Avtalen har en varighet på 2 år.</w:t>
      </w:r>
    </w:p>
    <w:p w14:paraId="2A53BB72" w14:textId="77777777" w:rsidR="007F6711" w:rsidRDefault="007F6711" w:rsidP="004917AF">
      <w:pPr>
        <w:pStyle w:val="paragraph"/>
        <w:spacing w:before="0" w:beforeAutospacing="0" w:after="0" w:afterAutospacing="0"/>
        <w:textAlignment w:val="baseline"/>
        <w:rPr>
          <w:rFonts w:ascii="Segoe UI" w:hAnsi="Segoe UI" w:cs="Segoe UI"/>
          <w:sz w:val="18"/>
          <w:szCs w:val="18"/>
        </w:rPr>
      </w:pPr>
    </w:p>
    <w:p w14:paraId="4F2DA63C" w14:textId="047CBF79" w:rsidR="004917AF" w:rsidRDefault="004917AF" w:rsidP="004917A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Oppdragsgiver kan deretter forlenge avtalen med inntil </w:t>
      </w:r>
      <w:r w:rsidR="007F6711">
        <w:rPr>
          <w:rStyle w:val="normaltextrun"/>
          <w:rFonts w:ascii="Calibri" w:hAnsi="Calibri" w:cs="Calibri"/>
          <w:sz w:val="22"/>
          <w:szCs w:val="22"/>
        </w:rPr>
        <w:t>2</w:t>
      </w:r>
      <w:r>
        <w:rPr>
          <w:rStyle w:val="normaltextrun"/>
          <w:rFonts w:ascii="Calibri" w:hAnsi="Calibri" w:cs="Calibri"/>
          <w:sz w:val="22"/>
          <w:szCs w:val="22"/>
        </w:rPr>
        <w:t xml:space="preserve"> år av gangen. Maksimalt samlet avtaleperiode er </w:t>
      </w:r>
      <w:r w:rsidR="007F6711">
        <w:rPr>
          <w:rStyle w:val="normaltextrun"/>
          <w:rFonts w:ascii="Calibri" w:hAnsi="Calibri" w:cs="Calibri"/>
          <w:sz w:val="22"/>
          <w:szCs w:val="22"/>
        </w:rPr>
        <w:t xml:space="preserve">10 </w:t>
      </w:r>
      <w:r>
        <w:rPr>
          <w:rStyle w:val="normaltextrun"/>
          <w:rFonts w:ascii="Calibri" w:hAnsi="Calibri" w:cs="Calibri"/>
          <w:sz w:val="22"/>
          <w:szCs w:val="22"/>
        </w:rPr>
        <w:t>år. Avtalen forlenges automatisk og på likelydende vilkår med mindre Kunden tar andre initiativ. </w:t>
      </w:r>
    </w:p>
    <w:p w14:paraId="784D8725" w14:textId="77777777" w:rsidR="0034048C" w:rsidRPr="0034048C" w:rsidRDefault="0034048C" w:rsidP="0034048C">
      <w:pPr>
        <w:pStyle w:val="Overskrift2"/>
      </w:pPr>
      <w:bookmarkStart w:id="7" w:name="_Toc239069993"/>
      <w:bookmarkEnd w:id="6"/>
      <w:r w:rsidRPr="0034048C">
        <w:lastRenderedPageBreak/>
        <w:t>Konkurransegrunnlaget</w:t>
      </w:r>
      <w:bookmarkEnd w:id="7"/>
    </w:p>
    <w:p w14:paraId="03891CA5" w14:textId="72A0E154" w:rsidR="001852C2" w:rsidRDefault="0034048C" w:rsidP="001852C2">
      <w:r>
        <w:t>Ko</w:t>
      </w:r>
      <w:r w:rsidR="001852C2">
        <w:t>nkurransegrunnlaget består av dette dokumentet og følgende vedlegg:</w:t>
      </w:r>
    </w:p>
    <w:tbl>
      <w:tblPr>
        <w:tblW w:w="89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55"/>
      </w:tblGrid>
      <w:tr w:rsidR="001852C2" w:rsidRPr="001852C2" w14:paraId="29AA5961" w14:textId="77777777" w:rsidTr="001852C2">
        <w:trPr>
          <w:trHeight w:val="270"/>
        </w:trPr>
        <w:tc>
          <w:tcPr>
            <w:tcW w:w="8955" w:type="dxa"/>
            <w:tcBorders>
              <w:top w:val="single" w:sz="6" w:space="0" w:color="FFFFFF"/>
              <w:left w:val="single" w:sz="6" w:space="0" w:color="FFFFFF"/>
              <w:bottom w:val="single" w:sz="6" w:space="0" w:color="FFFFFF"/>
              <w:right w:val="single" w:sz="6" w:space="0" w:color="FFFFFF"/>
            </w:tcBorders>
            <w:shd w:val="clear" w:color="auto" w:fill="003087"/>
            <w:hideMark/>
          </w:tcPr>
          <w:p w14:paraId="7CA6E4F4" w14:textId="77777777" w:rsidR="001852C2" w:rsidRPr="001852C2" w:rsidRDefault="001852C2" w:rsidP="001852C2">
            <w:pPr>
              <w:spacing w:after="0" w:line="240" w:lineRule="auto"/>
              <w:textAlignment w:val="baseline"/>
              <w:rPr>
                <w:rFonts w:ascii="Segoe UI" w:eastAsia="Times New Roman" w:hAnsi="Segoe UI" w:cs="Segoe UI"/>
                <w:b/>
                <w:bCs/>
                <w:color w:val="F5F5F5"/>
                <w:sz w:val="18"/>
                <w:szCs w:val="18"/>
                <w:lang w:eastAsia="nb-NO"/>
              </w:rPr>
            </w:pPr>
            <w:r w:rsidRPr="001852C2">
              <w:rPr>
                <w:rFonts w:ascii="Calibri" w:eastAsia="Times New Roman" w:hAnsi="Calibri" w:cs="Calibri"/>
                <w:b/>
                <w:bCs/>
                <w:color w:val="FFFFFF"/>
                <w:lang w:eastAsia="nb-NO"/>
              </w:rPr>
              <w:t>Navn</w:t>
            </w:r>
            <w:r w:rsidRPr="001852C2">
              <w:rPr>
                <w:rFonts w:ascii="Calibri" w:eastAsia="Times New Roman" w:hAnsi="Calibri" w:cs="Calibri"/>
                <w:b/>
                <w:bCs/>
                <w:color w:val="F5F5F5"/>
                <w:lang w:eastAsia="nb-NO"/>
              </w:rPr>
              <w:t> </w:t>
            </w:r>
          </w:p>
        </w:tc>
      </w:tr>
      <w:tr w:rsidR="001852C2" w:rsidRPr="001852C2" w14:paraId="6629A8EF" w14:textId="77777777" w:rsidTr="001852C2">
        <w:trPr>
          <w:trHeight w:val="255"/>
        </w:trPr>
        <w:tc>
          <w:tcPr>
            <w:tcW w:w="8955" w:type="dxa"/>
            <w:tcBorders>
              <w:top w:val="single" w:sz="6" w:space="0" w:color="808080"/>
              <w:left w:val="single" w:sz="6" w:space="0" w:color="808080"/>
              <w:bottom w:val="single" w:sz="6" w:space="0" w:color="808080"/>
              <w:right w:val="single" w:sz="6" w:space="0" w:color="808080"/>
            </w:tcBorders>
            <w:shd w:val="clear" w:color="auto" w:fill="FFFFFF"/>
            <w:hideMark/>
          </w:tcPr>
          <w:p w14:paraId="0733B815" w14:textId="77777777" w:rsidR="001852C2" w:rsidRPr="001852C2" w:rsidRDefault="001852C2" w:rsidP="001852C2">
            <w:pPr>
              <w:spacing w:after="0" w:line="240" w:lineRule="auto"/>
              <w:textAlignment w:val="baseline"/>
              <w:rPr>
                <w:rFonts w:ascii="Segoe UI" w:eastAsia="Times New Roman" w:hAnsi="Segoe UI" w:cs="Segoe UI"/>
                <w:sz w:val="18"/>
                <w:szCs w:val="18"/>
                <w:lang w:eastAsia="nb-NO"/>
              </w:rPr>
            </w:pPr>
            <w:r w:rsidRPr="001852C2">
              <w:rPr>
                <w:rFonts w:ascii="Calibri" w:eastAsia="Times New Roman" w:hAnsi="Calibri" w:cs="Calibri"/>
                <w:lang w:eastAsia="nb-NO"/>
              </w:rPr>
              <w:t>Tilbudsbrev </w:t>
            </w:r>
          </w:p>
        </w:tc>
      </w:tr>
      <w:tr w:rsidR="001852C2" w:rsidRPr="001852C2" w14:paraId="0A7B73FF" w14:textId="77777777" w:rsidTr="001852C2">
        <w:trPr>
          <w:trHeight w:val="270"/>
        </w:trPr>
        <w:tc>
          <w:tcPr>
            <w:tcW w:w="8955" w:type="dxa"/>
            <w:tcBorders>
              <w:top w:val="single" w:sz="6" w:space="0" w:color="808080"/>
              <w:left w:val="single" w:sz="6" w:space="0" w:color="808080"/>
              <w:bottom w:val="single" w:sz="6" w:space="0" w:color="808080"/>
              <w:right w:val="single" w:sz="6" w:space="0" w:color="808080"/>
            </w:tcBorders>
            <w:shd w:val="clear" w:color="auto" w:fill="FFFFFF"/>
            <w:hideMark/>
          </w:tcPr>
          <w:p w14:paraId="6742D893" w14:textId="77777777" w:rsidR="001852C2" w:rsidRPr="001852C2" w:rsidRDefault="001852C2" w:rsidP="001852C2">
            <w:pPr>
              <w:spacing w:after="0" w:line="240" w:lineRule="auto"/>
              <w:textAlignment w:val="baseline"/>
              <w:rPr>
                <w:rFonts w:ascii="Segoe UI" w:eastAsia="Times New Roman" w:hAnsi="Segoe UI" w:cs="Segoe UI"/>
                <w:sz w:val="18"/>
                <w:szCs w:val="18"/>
                <w:lang w:eastAsia="nb-NO"/>
              </w:rPr>
            </w:pPr>
            <w:r w:rsidRPr="001852C2">
              <w:rPr>
                <w:rFonts w:ascii="Calibri" w:eastAsia="Times New Roman" w:hAnsi="Calibri" w:cs="Calibri"/>
                <w:lang w:eastAsia="nb-NO"/>
              </w:rPr>
              <w:t>Oppdragsbeskrivelse </w:t>
            </w:r>
          </w:p>
        </w:tc>
      </w:tr>
      <w:tr w:rsidR="001852C2" w:rsidRPr="001852C2" w14:paraId="35040F85" w14:textId="77777777" w:rsidTr="001852C2">
        <w:trPr>
          <w:trHeight w:val="255"/>
        </w:trPr>
        <w:tc>
          <w:tcPr>
            <w:tcW w:w="8955" w:type="dxa"/>
            <w:tcBorders>
              <w:top w:val="single" w:sz="6" w:space="0" w:color="808080"/>
              <w:left w:val="single" w:sz="6" w:space="0" w:color="808080"/>
              <w:bottom w:val="single" w:sz="6" w:space="0" w:color="808080"/>
              <w:right w:val="single" w:sz="6" w:space="0" w:color="808080"/>
            </w:tcBorders>
            <w:shd w:val="clear" w:color="auto" w:fill="FFFFFF"/>
            <w:hideMark/>
          </w:tcPr>
          <w:p w14:paraId="3D1DA307" w14:textId="77777777" w:rsidR="001852C2" w:rsidRPr="001852C2" w:rsidRDefault="001852C2" w:rsidP="001852C2">
            <w:pPr>
              <w:spacing w:after="0" w:line="240" w:lineRule="auto"/>
              <w:textAlignment w:val="baseline"/>
              <w:rPr>
                <w:rFonts w:ascii="Segoe UI" w:eastAsia="Times New Roman" w:hAnsi="Segoe UI" w:cs="Segoe UI"/>
                <w:sz w:val="18"/>
                <w:szCs w:val="18"/>
                <w:lang w:eastAsia="nb-NO"/>
              </w:rPr>
            </w:pPr>
            <w:r w:rsidRPr="001852C2">
              <w:rPr>
                <w:rFonts w:ascii="Calibri" w:eastAsia="Times New Roman" w:hAnsi="Calibri" w:cs="Calibri"/>
                <w:lang w:eastAsia="nb-NO"/>
              </w:rPr>
              <w:t>Kravspesifikasjon </w:t>
            </w:r>
          </w:p>
        </w:tc>
      </w:tr>
      <w:tr w:rsidR="001852C2" w:rsidRPr="001852C2" w14:paraId="24FC730C" w14:textId="77777777" w:rsidTr="001852C2">
        <w:trPr>
          <w:trHeight w:val="255"/>
        </w:trPr>
        <w:tc>
          <w:tcPr>
            <w:tcW w:w="8955" w:type="dxa"/>
            <w:tcBorders>
              <w:top w:val="single" w:sz="6" w:space="0" w:color="808080"/>
              <w:left w:val="single" w:sz="6" w:space="0" w:color="808080"/>
              <w:bottom w:val="single" w:sz="6" w:space="0" w:color="808080"/>
              <w:right w:val="single" w:sz="6" w:space="0" w:color="808080"/>
            </w:tcBorders>
            <w:shd w:val="clear" w:color="auto" w:fill="FFFFFF"/>
            <w:hideMark/>
          </w:tcPr>
          <w:p w14:paraId="77D44232" w14:textId="77777777" w:rsidR="001852C2" w:rsidRPr="001852C2" w:rsidRDefault="001852C2" w:rsidP="001852C2">
            <w:pPr>
              <w:spacing w:after="0" w:line="240" w:lineRule="auto"/>
              <w:textAlignment w:val="baseline"/>
              <w:rPr>
                <w:rFonts w:ascii="Segoe UI" w:eastAsia="Times New Roman" w:hAnsi="Segoe UI" w:cs="Segoe UI"/>
                <w:sz w:val="18"/>
                <w:szCs w:val="18"/>
                <w:lang w:eastAsia="nb-NO"/>
              </w:rPr>
            </w:pPr>
            <w:r w:rsidRPr="001852C2">
              <w:rPr>
                <w:rFonts w:ascii="Calibri" w:eastAsia="Times New Roman" w:hAnsi="Calibri" w:cs="Calibri"/>
                <w:lang w:eastAsia="nb-NO"/>
              </w:rPr>
              <w:t>Prisskjema </w:t>
            </w:r>
          </w:p>
        </w:tc>
      </w:tr>
      <w:tr w:rsidR="001852C2" w:rsidRPr="001852C2" w14:paraId="53871671" w14:textId="77777777" w:rsidTr="001852C2">
        <w:trPr>
          <w:trHeight w:val="255"/>
        </w:trPr>
        <w:tc>
          <w:tcPr>
            <w:tcW w:w="8955" w:type="dxa"/>
            <w:tcBorders>
              <w:top w:val="single" w:sz="6" w:space="0" w:color="808080"/>
              <w:left w:val="single" w:sz="6" w:space="0" w:color="808080"/>
              <w:bottom w:val="single" w:sz="6" w:space="0" w:color="808080"/>
              <w:right w:val="single" w:sz="6" w:space="0" w:color="808080"/>
            </w:tcBorders>
            <w:shd w:val="clear" w:color="auto" w:fill="FFFFFF"/>
            <w:hideMark/>
          </w:tcPr>
          <w:p w14:paraId="03D66902" w14:textId="77777777" w:rsidR="001852C2" w:rsidRPr="001852C2" w:rsidRDefault="001852C2" w:rsidP="001852C2">
            <w:pPr>
              <w:spacing w:after="0" w:line="240" w:lineRule="auto"/>
              <w:textAlignment w:val="baseline"/>
              <w:rPr>
                <w:rFonts w:ascii="Segoe UI" w:eastAsia="Times New Roman" w:hAnsi="Segoe UI" w:cs="Segoe UI"/>
                <w:sz w:val="18"/>
                <w:szCs w:val="18"/>
                <w:lang w:eastAsia="nb-NO"/>
              </w:rPr>
            </w:pPr>
            <w:r w:rsidRPr="001852C2">
              <w:rPr>
                <w:rFonts w:ascii="Calibri" w:eastAsia="Times New Roman" w:hAnsi="Calibri" w:cs="Calibri"/>
                <w:lang w:eastAsia="nb-NO"/>
              </w:rPr>
              <w:t>Svarskjema erfaring </w:t>
            </w:r>
          </w:p>
        </w:tc>
      </w:tr>
      <w:tr w:rsidR="001852C2" w:rsidRPr="001852C2" w14:paraId="1B04AA3E" w14:textId="77777777" w:rsidTr="001852C2">
        <w:trPr>
          <w:trHeight w:val="255"/>
        </w:trPr>
        <w:tc>
          <w:tcPr>
            <w:tcW w:w="8955" w:type="dxa"/>
            <w:tcBorders>
              <w:top w:val="single" w:sz="6" w:space="0" w:color="808080"/>
              <w:left w:val="single" w:sz="6" w:space="0" w:color="808080"/>
              <w:bottom w:val="single" w:sz="6" w:space="0" w:color="808080"/>
              <w:right w:val="single" w:sz="6" w:space="0" w:color="808080"/>
            </w:tcBorders>
            <w:shd w:val="clear" w:color="auto" w:fill="FFFFFF"/>
            <w:hideMark/>
          </w:tcPr>
          <w:p w14:paraId="0074C70B" w14:textId="77777777" w:rsidR="001852C2" w:rsidRPr="001852C2" w:rsidRDefault="001852C2" w:rsidP="001852C2">
            <w:pPr>
              <w:spacing w:after="0" w:line="240" w:lineRule="auto"/>
              <w:textAlignment w:val="baseline"/>
              <w:rPr>
                <w:rFonts w:ascii="Segoe UI" w:eastAsia="Times New Roman" w:hAnsi="Segoe UI" w:cs="Segoe UI"/>
                <w:sz w:val="18"/>
                <w:szCs w:val="18"/>
                <w:lang w:eastAsia="nb-NO"/>
              </w:rPr>
            </w:pPr>
            <w:r w:rsidRPr="001852C2">
              <w:rPr>
                <w:rFonts w:ascii="Calibri" w:eastAsia="Times New Roman" w:hAnsi="Calibri" w:cs="Calibri"/>
                <w:lang w:eastAsia="nb-NO"/>
              </w:rPr>
              <w:t>Egenerklæring om russisk involvering </w:t>
            </w:r>
          </w:p>
        </w:tc>
      </w:tr>
      <w:tr w:rsidR="001852C2" w:rsidRPr="001852C2" w14:paraId="385BE9F6" w14:textId="77777777" w:rsidTr="001852C2">
        <w:trPr>
          <w:trHeight w:val="270"/>
        </w:trPr>
        <w:tc>
          <w:tcPr>
            <w:tcW w:w="8955" w:type="dxa"/>
            <w:tcBorders>
              <w:top w:val="single" w:sz="6" w:space="0" w:color="808080"/>
              <w:left w:val="single" w:sz="6" w:space="0" w:color="808080"/>
              <w:bottom w:val="single" w:sz="6" w:space="0" w:color="808080"/>
              <w:right w:val="single" w:sz="6" w:space="0" w:color="808080"/>
            </w:tcBorders>
            <w:shd w:val="clear" w:color="auto" w:fill="FFFFFF"/>
            <w:hideMark/>
          </w:tcPr>
          <w:p w14:paraId="1D03DDAD" w14:textId="77777777" w:rsidR="001852C2" w:rsidRPr="001852C2" w:rsidRDefault="001852C2" w:rsidP="001852C2">
            <w:pPr>
              <w:spacing w:after="0" w:line="240" w:lineRule="auto"/>
              <w:textAlignment w:val="baseline"/>
              <w:rPr>
                <w:rFonts w:ascii="Segoe UI" w:eastAsia="Times New Roman" w:hAnsi="Segoe UI" w:cs="Segoe UI"/>
                <w:sz w:val="18"/>
                <w:szCs w:val="18"/>
                <w:lang w:eastAsia="nb-NO"/>
              </w:rPr>
            </w:pPr>
            <w:r w:rsidRPr="001852C2">
              <w:rPr>
                <w:rFonts w:ascii="Calibri" w:eastAsia="Times New Roman" w:hAnsi="Calibri" w:cs="Calibri"/>
                <w:lang w:eastAsia="nb-NO"/>
              </w:rPr>
              <w:t>Forpliktelseserklæring (mal) </w:t>
            </w:r>
          </w:p>
        </w:tc>
      </w:tr>
      <w:tr w:rsidR="001852C2" w:rsidRPr="001852C2" w14:paraId="4E848A26" w14:textId="77777777" w:rsidTr="001852C2">
        <w:trPr>
          <w:trHeight w:val="270"/>
        </w:trPr>
        <w:tc>
          <w:tcPr>
            <w:tcW w:w="8955" w:type="dxa"/>
            <w:tcBorders>
              <w:top w:val="single" w:sz="6" w:space="0" w:color="808080"/>
              <w:left w:val="single" w:sz="6" w:space="0" w:color="808080"/>
              <w:bottom w:val="single" w:sz="6" w:space="0" w:color="808080"/>
              <w:right w:val="single" w:sz="6" w:space="0" w:color="808080"/>
            </w:tcBorders>
            <w:shd w:val="clear" w:color="auto" w:fill="FFFFFF"/>
            <w:hideMark/>
          </w:tcPr>
          <w:p w14:paraId="392B55BA" w14:textId="77777777" w:rsidR="001852C2" w:rsidRPr="001852C2" w:rsidRDefault="001852C2" w:rsidP="001852C2">
            <w:pPr>
              <w:spacing w:after="0" w:line="240" w:lineRule="auto"/>
              <w:textAlignment w:val="baseline"/>
              <w:rPr>
                <w:rFonts w:ascii="Segoe UI" w:eastAsia="Times New Roman" w:hAnsi="Segoe UI" w:cs="Segoe UI"/>
                <w:sz w:val="18"/>
                <w:szCs w:val="18"/>
                <w:lang w:eastAsia="nb-NO"/>
              </w:rPr>
            </w:pPr>
            <w:r w:rsidRPr="001852C2">
              <w:rPr>
                <w:rFonts w:ascii="Calibri" w:eastAsia="Times New Roman" w:hAnsi="Calibri" w:cs="Calibri"/>
                <w:lang w:eastAsia="nb-NO"/>
              </w:rPr>
              <w:t>Avtale (mal) </w:t>
            </w:r>
          </w:p>
        </w:tc>
      </w:tr>
    </w:tbl>
    <w:p w14:paraId="1F827B98" w14:textId="77777777" w:rsidR="0034048C" w:rsidRDefault="0034048C" w:rsidP="00A8449C"/>
    <w:p w14:paraId="6BCC281E" w14:textId="77777777" w:rsidR="0034048C" w:rsidRPr="0034048C" w:rsidRDefault="0034048C" w:rsidP="0034048C">
      <w:pPr>
        <w:pStyle w:val="Overskrift2"/>
      </w:pPr>
      <w:bookmarkStart w:id="8" w:name="_Toc239069994"/>
      <w:r w:rsidRPr="0034048C">
        <w:t>Viktige datoer</w:t>
      </w:r>
      <w:bookmarkEnd w:id="8"/>
    </w:p>
    <w:tbl>
      <w:tblPr>
        <w:tblStyle w:val="Tabellrutenett"/>
        <w:tblW w:w="0" w:type="auto"/>
        <w:tblLook w:val="0420" w:firstRow="1" w:lastRow="0" w:firstColumn="0" w:lastColumn="0" w:noHBand="0" w:noVBand="1"/>
      </w:tblPr>
      <w:tblGrid>
        <w:gridCol w:w="6374"/>
        <w:gridCol w:w="2642"/>
      </w:tblGrid>
      <w:tr w:rsidR="0026753F" w14:paraId="43C381F5" w14:textId="77777777" w:rsidTr="00EA288F">
        <w:trPr>
          <w:cnfStyle w:val="100000000000" w:firstRow="1" w:lastRow="0" w:firstColumn="0" w:lastColumn="0" w:oddVBand="0" w:evenVBand="0" w:oddHBand="0" w:evenHBand="0" w:firstRowFirstColumn="0" w:firstRowLastColumn="0" w:lastRowFirstColumn="0" w:lastRowLastColumn="0"/>
        </w:trPr>
        <w:tc>
          <w:tcPr>
            <w:tcW w:w="6374" w:type="dxa"/>
          </w:tcPr>
          <w:p w14:paraId="42ACEBCC" w14:textId="77777777" w:rsidR="0026753F" w:rsidRDefault="0026753F" w:rsidP="00EA288F">
            <w:r>
              <w:t>Aktivitet</w:t>
            </w:r>
          </w:p>
        </w:tc>
        <w:tc>
          <w:tcPr>
            <w:tcW w:w="2642" w:type="dxa"/>
          </w:tcPr>
          <w:p w14:paraId="7EDEC89F" w14:textId="77777777" w:rsidR="0026753F" w:rsidRDefault="0026753F" w:rsidP="00EA288F">
            <w:r>
              <w:t>Tidspunkt</w:t>
            </w:r>
          </w:p>
        </w:tc>
      </w:tr>
      <w:tr w:rsidR="0026753F" w14:paraId="188C198A" w14:textId="77777777" w:rsidTr="00EA288F">
        <w:tc>
          <w:tcPr>
            <w:tcW w:w="6374" w:type="dxa"/>
          </w:tcPr>
          <w:p w14:paraId="3E5D7A22" w14:textId="77777777" w:rsidR="0026753F" w:rsidRPr="008C5C07" w:rsidRDefault="0026753F" w:rsidP="00EA288F">
            <w:pPr>
              <w:rPr>
                <w:color w:val="0070C0"/>
              </w:rPr>
            </w:pPr>
            <w:r w:rsidRPr="00E33A65">
              <w:t>Frist for å stille spørsmål til konkurransegrunnlaget</w:t>
            </w:r>
          </w:p>
        </w:tc>
        <w:tc>
          <w:tcPr>
            <w:tcW w:w="2642" w:type="dxa"/>
          </w:tcPr>
          <w:p w14:paraId="232333EF" w14:textId="3667F43E" w:rsidR="0026753F" w:rsidRPr="006D3F4D" w:rsidRDefault="00CD265A" w:rsidP="00EA288F">
            <w:r>
              <w:t>23</w:t>
            </w:r>
            <w:r w:rsidR="0026753F" w:rsidRPr="006D3F4D">
              <w:t>.09.2026</w:t>
            </w:r>
            <w:r w:rsidR="00D7362D">
              <w:t>, kl.12:00</w:t>
            </w:r>
          </w:p>
        </w:tc>
      </w:tr>
      <w:tr w:rsidR="0026753F" w14:paraId="18D822A2" w14:textId="77777777" w:rsidTr="00EA288F">
        <w:tc>
          <w:tcPr>
            <w:tcW w:w="6374" w:type="dxa"/>
          </w:tcPr>
          <w:p w14:paraId="51BC8212" w14:textId="77777777" w:rsidR="0026753F" w:rsidRDefault="0026753F" w:rsidP="00EA288F">
            <w:r>
              <w:t>Frist for å levere tilbud</w:t>
            </w:r>
          </w:p>
        </w:tc>
        <w:tc>
          <w:tcPr>
            <w:tcW w:w="2642" w:type="dxa"/>
          </w:tcPr>
          <w:p w14:paraId="47D6DC8F" w14:textId="60D95BEF" w:rsidR="0026753F" w:rsidRPr="006D3F4D" w:rsidRDefault="00D7362D" w:rsidP="00EA288F">
            <w:r>
              <w:t>30.09</w:t>
            </w:r>
            <w:r w:rsidR="0026753F" w:rsidRPr="006D3F4D">
              <w:t>.2026, kl. 12:00</w:t>
            </w:r>
          </w:p>
        </w:tc>
      </w:tr>
      <w:tr w:rsidR="0026753F" w14:paraId="6F16501C" w14:textId="77777777" w:rsidTr="00EA288F">
        <w:tc>
          <w:tcPr>
            <w:tcW w:w="6374" w:type="dxa"/>
          </w:tcPr>
          <w:p w14:paraId="36B55BAC" w14:textId="77777777" w:rsidR="0026753F" w:rsidRPr="00E33A65" w:rsidRDefault="0026753F" w:rsidP="00EA288F">
            <w:r w:rsidRPr="00E33A65">
              <w:t>Evaluering</w:t>
            </w:r>
          </w:p>
        </w:tc>
        <w:tc>
          <w:tcPr>
            <w:tcW w:w="2642" w:type="dxa"/>
          </w:tcPr>
          <w:p w14:paraId="668A9F83" w14:textId="77777777" w:rsidR="0026753F" w:rsidRPr="006D3F4D" w:rsidRDefault="0026753F" w:rsidP="00EA288F">
            <w:r w:rsidRPr="006D3F4D">
              <w:t>Uke 41-43</w:t>
            </w:r>
          </w:p>
        </w:tc>
      </w:tr>
      <w:tr w:rsidR="0026753F" w14:paraId="096C1359" w14:textId="77777777" w:rsidTr="00EA288F">
        <w:tc>
          <w:tcPr>
            <w:tcW w:w="6374" w:type="dxa"/>
          </w:tcPr>
          <w:p w14:paraId="460C351D" w14:textId="77777777" w:rsidR="0026753F" w:rsidRPr="00597972" w:rsidRDefault="0026753F" w:rsidP="00EA288F">
            <w:r w:rsidRPr="00597972">
              <w:t>Tildeling</w:t>
            </w:r>
            <w:r>
              <w:t>sbeslutning og meddelelse til tilbyderne</w:t>
            </w:r>
          </w:p>
        </w:tc>
        <w:tc>
          <w:tcPr>
            <w:tcW w:w="2642" w:type="dxa"/>
          </w:tcPr>
          <w:p w14:paraId="5D5E6596" w14:textId="77777777" w:rsidR="0026753F" w:rsidRPr="006D3F4D" w:rsidRDefault="0026753F" w:rsidP="00EA288F">
            <w:r w:rsidRPr="006D3F4D">
              <w:t>Uke 43-45</w:t>
            </w:r>
          </w:p>
        </w:tc>
      </w:tr>
      <w:tr w:rsidR="0026753F" w14:paraId="3341542E" w14:textId="77777777" w:rsidTr="00EA288F">
        <w:tc>
          <w:tcPr>
            <w:tcW w:w="6374" w:type="dxa"/>
          </w:tcPr>
          <w:p w14:paraId="122EE75F" w14:textId="77777777" w:rsidR="0026753F" w:rsidRPr="00597972" w:rsidRDefault="0026753F" w:rsidP="00EA288F">
            <w:r>
              <w:t>Avtaleinngåelse</w:t>
            </w:r>
          </w:p>
        </w:tc>
        <w:tc>
          <w:tcPr>
            <w:tcW w:w="2642" w:type="dxa"/>
          </w:tcPr>
          <w:p w14:paraId="2C6ED72B" w14:textId="77777777" w:rsidR="0026753F" w:rsidRPr="006D3F4D" w:rsidRDefault="0026753F" w:rsidP="00EA288F">
            <w:r w:rsidRPr="006D3F4D">
              <w:t>Uke 446-48</w:t>
            </w:r>
          </w:p>
        </w:tc>
      </w:tr>
      <w:tr w:rsidR="0026753F" w14:paraId="4505FA81" w14:textId="77777777" w:rsidTr="00EA288F">
        <w:tc>
          <w:tcPr>
            <w:tcW w:w="6374" w:type="dxa"/>
          </w:tcPr>
          <w:p w14:paraId="6C472E18" w14:textId="77777777" w:rsidR="0026753F" w:rsidRPr="00E33A65" w:rsidRDefault="0026753F" w:rsidP="00EA288F">
            <w:pPr>
              <w:rPr>
                <w:color w:val="0070C0"/>
              </w:rPr>
            </w:pPr>
            <w:r w:rsidRPr="00E33A65">
              <w:t>Oppstart av avtale</w:t>
            </w:r>
          </w:p>
        </w:tc>
        <w:tc>
          <w:tcPr>
            <w:tcW w:w="2642" w:type="dxa"/>
          </w:tcPr>
          <w:p w14:paraId="01C03034" w14:textId="77777777" w:rsidR="0026753F" w:rsidRPr="006D3F4D" w:rsidRDefault="0026753F" w:rsidP="00EA288F">
            <w:r w:rsidRPr="006D3F4D">
              <w:t>01.04.2027</w:t>
            </w:r>
          </w:p>
        </w:tc>
      </w:tr>
    </w:tbl>
    <w:p w14:paraId="4C0AEC16" w14:textId="77777777" w:rsidR="0034048C" w:rsidRDefault="0034048C" w:rsidP="00A8449C"/>
    <w:p w14:paraId="36641893" w14:textId="3C298E2A" w:rsidR="0034048C" w:rsidRPr="0034048C" w:rsidRDefault="0034048C" w:rsidP="0034048C">
      <w:pPr>
        <w:pStyle w:val="Overskrift1"/>
      </w:pPr>
      <w:bookmarkStart w:id="9" w:name="_Toc239069995"/>
      <w:r w:rsidRPr="0034048C">
        <w:t xml:space="preserve">Regler for gjennomføring av </w:t>
      </w:r>
      <w:r w:rsidR="00D00DF2">
        <w:t>anskaffelsen</w:t>
      </w:r>
      <w:bookmarkEnd w:id="9"/>
    </w:p>
    <w:p w14:paraId="390F7FEB" w14:textId="77777777" w:rsidR="0034048C" w:rsidRPr="0034048C" w:rsidRDefault="0034048C" w:rsidP="0034048C">
      <w:pPr>
        <w:pStyle w:val="Overskrift2"/>
      </w:pPr>
      <w:bookmarkStart w:id="10" w:name="_Toc239069996"/>
      <w:r w:rsidRPr="0034048C">
        <w:t>Anskaffelsesprosedyre</w:t>
      </w:r>
      <w:bookmarkEnd w:id="10"/>
      <w:r w:rsidRPr="0034048C">
        <w:t xml:space="preserve"> </w:t>
      </w:r>
    </w:p>
    <w:p w14:paraId="22AB1CE9" w14:textId="77777777" w:rsidR="0034048C" w:rsidRPr="003538E0" w:rsidRDefault="0034048C" w:rsidP="00A8449C">
      <w:r w:rsidRPr="37DBC30F">
        <w:rPr>
          <w:rFonts w:cs="Arial"/>
          <w:color w:val="000000" w:themeColor="text1"/>
        </w:rPr>
        <w:t xml:space="preserve">Anskaffelsen vil bli gjennomført som åpen tilbudskonkurranse etter lov 17. juni 2016 nr. 73 om </w:t>
      </w:r>
      <w:r w:rsidRPr="003538E0">
        <w:rPr>
          <w:rFonts w:cs="Arial"/>
        </w:rPr>
        <w:t xml:space="preserve">offentlige anskaffelser og forskrift 12. august 2016 nr. 974 om offentlige anskaffelser del I og II. </w:t>
      </w:r>
    </w:p>
    <w:p w14:paraId="1980D583" w14:textId="77777777" w:rsidR="0034048C" w:rsidRPr="003538E0" w:rsidRDefault="0034048C" w:rsidP="00A8449C">
      <w:bookmarkStart w:id="11" w:name="_Toc181105592"/>
      <w:bookmarkEnd w:id="11"/>
      <w:r w:rsidRPr="003538E0">
        <w:t xml:space="preserve">Oppdragsgiver planlegger å velge tilbud på bakgrunn av en vurdering av tilbudene slik de foreligger ved tilbudsfristens utløp. Dialog i form av avklaringer eller korrigeringer vil bli gjennomført i henhold til de behov som eventuelt oppstår. </w:t>
      </w:r>
    </w:p>
    <w:p w14:paraId="7E8BC546" w14:textId="6FC236D7" w:rsidR="0034048C" w:rsidRPr="003538E0" w:rsidRDefault="0034048C" w:rsidP="00A8449C">
      <w:r w:rsidRPr="003538E0">
        <w:t xml:space="preserve">Dialog gjennom forhandlinger kan likevel bli gjennomført dersom </w:t>
      </w:r>
      <w:r w:rsidR="0067631C" w:rsidRPr="003538E0">
        <w:t>Oppdragsgiver</w:t>
      </w:r>
      <w:r w:rsidRPr="003538E0">
        <w:t xml:space="preserve">, etter at tilbudene er mottatt, vurderer dette som formålstjenlig. Utvelgelsen av hvem det eventuelt skal forhandles med vil i så fall skje etter en vurdering av tildelingskriteriene. Det presiseres at ingen av </w:t>
      </w:r>
      <w:r w:rsidR="005F352E" w:rsidRPr="003538E0">
        <w:t xml:space="preserve">tilbyderne </w:t>
      </w:r>
      <w:r w:rsidRPr="003538E0">
        <w:t>kan forvente å få forhandle om sitt tilbud og derfor må levere sitt beste tilbud.</w:t>
      </w:r>
    </w:p>
    <w:p w14:paraId="3915FB60" w14:textId="77777777" w:rsidR="0034048C" w:rsidRPr="0034048C" w:rsidRDefault="0034048C" w:rsidP="0034048C">
      <w:pPr>
        <w:pStyle w:val="Overskrift2"/>
      </w:pPr>
      <w:bookmarkStart w:id="12" w:name="_Toc239069997"/>
      <w:r w:rsidRPr="0034048C">
        <w:t>Kommunikasjon</w:t>
      </w:r>
      <w:bookmarkEnd w:id="12"/>
    </w:p>
    <w:p w14:paraId="41FE95B7" w14:textId="2C80C76C" w:rsidR="00837753" w:rsidRPr="004D6526" w:rsidRDefault="00837753" w:rsidP="00837753">
      <w:r w:rsidRPr="000A3D38">
        <w:t xml:space="preserve">All kommunikasjon i prosessen skal skje via meldingsfunksjonen i oppdragsgivers KGV. </w:t>
      </w:r>
      <w:r>
        <w:t xml:space="preserve">Dette for at all kommunikasjon skal loggføres. </w:t>
      </w:r>
      <w:r w:rsidRPr="004D6526">
        <w:t xml:space="preserve">Annen kommunikasjon med personer som deltar i beslutningsprosessen er ikke tillatt, og henvendelser som skjer på annen måte kan ikke </w:t>
      </w:r>
      <w:proofErr w:type="gramStart"/>
      <w:r w:rsidRPr="004D6526">
        <w:t>påregnes</w:t>
      </w:r>
      <w:proofErr w:type="gramEnd"/>
      <w:r w:rsidRPr="004D6526">
        <w:t xml:space="preserve"> besvart. </w:t>
      </w:r>
      <w:r>
        <w:t>Ved spørsmål som angår alle tilbydere, vil Oppdragsgiver besvare dette anonymisert til alle tilbyderne.</w:t>
      </w:r>
    </w:p>
    <w:p w14:paraId="4E52B680" w14:textId="77777777" w:rsidR="0034048C" w:rsidRPr="0034048C" w:rsidRDefault="0034048C" w:rsidP="0034048C">
      <w:pPr>
        <w:pStyle w:val="Overskrift2"/>
      </w:pPr>
      <w:bookmarkStart w:id="13" w:name="_Toc239069998"/>
      <w:r w:rsidRPr="0034048C">
        <w:t>Skatteattest</w:t>
      </w:r>
      <w:bookmarkEnd w:id="13"/>
    </w:p>
    <w:p w14:paraId="563027FD" w14:textId="77777777" w:rsidR="0034048C" w:rsidRDefault="0034048C" w:rsidP="00A8449C">
      <w:r>
        <w:t xml:space="preserve">Valgte leverandør skal på forespørsel levere skatteattest for merverdiavgift og skatteattest for skatt. Dette gjelder bare dersom valgte leverandør er norsk. </w:t>
      </w:r>
    </w:p>
    <w:p w14:paraId="107AE66F" w14:textId="77777777" w:rsidR="0034048C" w:rsidRDefault="0034048C" w:rsidP="00A8449C">
      <w:r>
        <w:lastRenderedPageBreak/>
        <w:t>Skatteattesten skal ikke være eldre enn 6 måneder regnet fra fristen for å levere forespørsel om å delta i konkurransen eller tilbud.</w:t>
      </w:r>
    </w:p>
    <w:p w14:paraId="55E6FBC7" w14:textId="77777777" w:rsidR="0034048C" w:rsidRPr="003538E0" w:rsidRDefault="0034048C" w:rsidP="00A8449C">
      <w:r w:rsidRPr="003538E0">
        <w:t>Ved bygge- og anleggskontrakter skal også alle underleverandører levere skatteattest.</w:t>
      </w:r>
    </w:p>
    <w:p w14:paraId="1955D7C3" w14:textId="77777777" w:rsidR="0034048C" w:rsidRPr="0034048C" w:rsidRDefault="0034048C" w:rsidP="0034048C">
      <w:pPr>
        <w:pStyle w:val="Overskrift2"/>
      </w:pPr>
      <w:bookmarkStart w:id="14" w:name="_Toc239069999"/>
      <w:r w:rsidRPr="0034048C">
        <w:t>Lønns- og arbeidsvilkår</w:t>
      </w:r>
      <w:bookmarkEnd w:id="14"/>
    </w:p>
    <w:p w14:paraId="6B75846F" w14:textId="77777777" w:rsidR="006F6870" w:rsidRPr="00747B49" w:rsidRDefault="006F6870" w:rsidP="006F6870">
      <w:r w:rsidRPr="00747B49">
        <w:t>Lov 17. juni 2016 nr. 73 om offentlige anskaffelser (anskaffelsesloven) skal bidra til at ansatte i virksomheter som utfører tjenester og bygge- og anleggsarbeider for offentlige oppdragsgivere, ikke har dårligere lønns- og arbeidsvilkår enn det som følger av gjeldende allmenngjøringsforskrifter eller landsomfattende tariffavtaler.</w:t>
      </w:r>
    </w:p>
    <w:p w14:paraId="02475B8B" w14:textId="3B5D7114" w:rsidR="00EC4E37" w:rsidRDefault="00EC4E37" w:rsidP="00EC4E37">
      <w:pPr>
        <w:pStyle w:val="Overskrift2"/>
      </w:pPr>
      <w:bookmarkStart w:id="15" w:name="_Toc239070000"/>
      <w:r>
        <w:t>Internasjonale sanksjoner – Russisk involvering</w:t>
      </w:r>
      <w:bookmarkEnd w:id="15"/>
    </w:p>
    <w:p w14:paraId="7AFE5E8D" w14:textId="77777777" w:rsidR="00147961" w:rsidRDefault="00147961" w:rsidP="00147961">
      <w:r>
        <w:t xml:space="preserve">Oppdragsgiver er omfattet av forbud mot å tildele eller gjennomføre offentlige kontrakter eller konsesjonskontrakter med juridiske personer (personer og selskap) som omfattes av § 8n i forskrift 15. august 2014 nr. 1076 om restriktive tiltak </w:t>
      </w:r>
      <w:proofErr w:type="gramStart"/>
      <w:r>
        <w:t>vedrørende</w:t>
      </w:r>
      <w:proofErr w:type="gramEnd"/>
      <w:r>
        <w:t xml:space="preserv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0B7E349F" w14:textId="77777777" w:rsidR="00147961" w:rsidRDefault="00147961" w:rsidP="00147961">
      <w:r>
        <w:t>Oppdragsgiver er avhengig av en lojal oppfølging fra våre leverandører i etterlevelsen av bestemmelsene i sanksjonsregelverket. Tilbydere som omfattes av nevnte forskriftsbestemmelse vil bli avvist fra konkurransen.</w:t>
      </w:r>
    </w:p>
    <w:p w14:paraId="03B572BC" w14:textId="77777777" w:rsidR="00147961" w:rsidRDefault="00147961" w:rsidP="00147961">
      <w:r>
        <w:t xml:space="preserve">Tilbydere som er usikre på om de omfattes av forskriftsbestemmelsen, oppfordres til å kontakte Utenriksdepartementet. </w:t>
      </w:r>
    </w:p>
    <w:p w14:paraId="62FF47E6" w14:textId="77777777" w:rsidR="00147961" w:rsidRDefault="00147961" w:rsidP="00147961">
      <w:r>
        <w:t xml:space="preserve">Tilbyder skal levere utfylt versjon av </w:t>
      </w:r>
      <w:r w:rsidRPr="00B95A6F">
        <w:rPr>
          <w:i/>
          <w:iCs/>
        </w:rPr>
        <w:t>Egenerklæring om russisk involvering</w:t>
      </w:r>
      <w:r>
        <w:t xml:space="preserve"> med tilbudet.</w:t>
      </w:r>
    </w:p>
    <w:p w14:paraId="767625D5" w14:textId="77777777" w:rsidR="00147961" w:rsidRDefault="00147961" w:rsidP="00147961">
      <w:r>
        <w:t xml:space="preserve">Oppdragsgiver kan på ethvert tidspunkt i konkurransen be Tilbyder levere ytterligere dokumentasjon på at Tilbyder ikke omfattes av den aktuelle forskriftsbestemmelsen, dersom Oppdragsgiver anser det nødvendig for å sikre at konkurransen gjennomføres på riktig måte. Dette kan omfatte, men er ikke begrenset til, dokumentasjon på eierforhold hos Tilbyder og underleverandører, grad av involvering av underleverandører, samt samarbeidsforhold med russiske aktører. </w:t>
      </w:r>
    </w:p>
    <w:p w14:paraId="2D965012" w14:textId="77777777" w:rsidR="00147961" w:rsidRPr="00B95A6F" w:rsidRDefault="00147961" w:rsidP="00147961">
      <w:r>
        <w:t>Oppdragsgiver viser også til kontraktbestemmelser om Leverandørens forpliktelser med hensyn til vedtatte internasjonale sanksjoner.</w:t>
      </w:r>
    </w:p>
    <w:p w14:paraId="37E708B1" w14:textId="77777777" w:rsidR="0034048C" w:rsidRPr="001F05A9" w:rsidRDefault="0034048C" w:rsidP="00A8449C">
      <w:pPr>
        <w:rPr>
          <w:color w:val="00B0F0"/>
        </w:rPr>
      </w:pPr>
    </w:p>
    <w:p w14:paraId="3545479E" w14:textId="77777777" w:rsidR="0034048C" w:rsidRPr="0034048C" w:rsidRDefault="0034048C" w:rsidP="0034048C">
      <w:pPr>
        <w:pStyle w:val="Overskrift1"/>
      </w:pPr>
      <w:bookmarkStart w:id="16" w:name="_Toc239070001"/>
      <w:r w:rsidRPr="0034048C">
        <w:t>Krav til tilbudet</w:t>
      </w:r>
      <w:bookmarkEnd w:id="16"/>
    </w:p>
    <w:p w14:paraId="3DD93FA8" w14:textId="77777777" w:rsidR="0034048C" w:rsidRPr="0034048C" w:rsidRDefault="0034048C" w:rsidP="0034048C">
      <w:pPr>
        <w:pStyle w:val="Overskrift2"/>
      </w:pPr>
      <w:bookmarkStart w:id="17" w:name="_Toc239070002"/>
      <w:r w:rsidRPr="0034048C">
        <w:t>Innlevering av tilbud</w:t>
      </w:r>
      <w:bookmarkEnd w:id="17"/>
    </w:p>
    <w:p w14:paraId="130FAC8A" w14:textId="77777777" w:rsidR="003A130B" w:rsidRPr="00AE1962" w:rsidRDefault="003A130B" w:rsidP="003A130B">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p>
    <w:p w14:paraId="5B5AED58" w14:textId="77777777" w:rsidR="003A130B" w:rsidRDefault="003A130B" w:rsidP="003A130B">
      <w:r>
        <w:t>Ved spørsmål knyttet til opprettelse av bruker eller funksjonalitet i verktøyet, k</w:t>
      </w:r>
      <w:r w:rsidRPr="00AE1962">
        <w:t xml:space="preserve">ontakt </w:t>
      </w:r>
      <w:r>
        <w:t xml:space="preserve">oppdragsgivers KGV-support på telefon +47 406 39 856 eller via e-post til </w:t>
      </w:r>
      <w:hyperlink r:id="rId12" w:history="1">
        <w:r w:rsidRPr="00B10615">
          <w:rPr>
            <w:rStyle w:val="Hyperkobling"/>
          </w:rPr>
          <w:t>support@ms.kpmg.no</w:t>
        </w:r>
      </w:hyperlink>
      <w:r>
        <w:t xml:space="preserve">. </w:t>
      </w:r>
    </w:p>
    <w:p w14:paraId="4A502E8D" w14:textId="77777777" w:rsidR="003A130B" w:rsidRDefault="003A130B" w:rsidP="003A130B">
      <w:r>
        <w:t>Det anbefales at tilbud leveres i god tid før fristens utløp. Leverte tilbud kan ikke endres, men det kan leveres nye tilbud helt frem til tilbudsfristens utløp. Det sist leverte tilbudet regnes som det endelige tilbudet.</w:t>
      </w:r>
    </w:p>
    <w:p w14:paraId="412659FD" w14:textId="77777777" w:rsidR="0034048C" w:rsidRPr="0034048C" w:rsidRDefault="0034048C" w:rsidP="0034048C">
      <w:pPr>
        <w:pStyle w:val="Overskrift2"/>
      </w:pPr>
      <w:bookmarkStart w:id="18" w:name="_Toc239070003"/>
      <w:r w:rsidRPr="0034048C">
        <w:lastRenderedPageBreak/>
        <w:t>Tilbudets utforming</w:t>
      </w:r>
      <w:bookmarkEnd w:id="18"/>
    </w:p>
    <w:p w14:paraId="731E0908" w14:textId="0D529EAE" w:rsidR="00325282" w:rsidRDefault="00325282" w:rsidP="00325282">
      <w:pPr>
        <w:spacing w:line="240" w:lineRule="auto"/>
      </w:pPr>
      <w:r>
        <w:t>Tilbyder er ansvarlig for at vedleggene er merket slik at Oppdragsgiver kan se hvem som har levert vedlegget, og hva vedlegget inneholder. </w:t>
      </w:r>
    </w:p>
    <w:p w14:paraId="627479E5" w14:textId="77777777" w:rsidR="0034048C" w:rsidRPr="0015180F" w:rsidRDefault="0034048C" w:rsidP="00A8449C">
      <w:r w:rsidRPr="0015180F">
        <w:t>Tilbudet skal leveres med filnavn i henhold til følgende struktur:</w:t>
      </w:r>
    </w:p>
    <w:tbl>
      <w:tblPr>
        <w:tblStyle w:val="Tabellrutenett"/>
        <w:tblW w:w="5000" w:type="pct"/>
        <w:tblLook w:val="0420" w:firstRow="1" w:lastRow="0" w:firstColumn="0" w:lastColumn="0" w:noHBand="0" w:noVBand="1"/>
      </w:tblPr>
      <w:tblGrid>
        <w:gridCol w:w="9060"/>
      </w:tblGrid>
      <w:tr w:rsidR="005A6C9F" w14:paraId="5027E17E" w14:textId="77777777" w:rsidTr="00EA288F">
        <w:trPr>
          <w:cnfStyle w:val="100000000000" w:firstRow="1" w:lastRow="0" w:firstColumn="0" w:lastColumn="0" w:oddVBand="0" w:evenVBand="0" w:oddHBand="0" w:evenHBand="0" w:firstRowFirstColumn="0" w:firstRowLastColumn="0" w:lastRowFirstColumn="0" w:lastRowLastColumn="0"/>
        </w:trPr>
        <w:tc>
          <w:tcPr>
            <w:tcW w:w="5000" w:type="pct"/>
          </w:tcPr>
          <w:p w14:paraId="31777DF5" w14:textId="77777777" w:rsidR="005A6C9F" w:rsidRPr="00587A2C" w:rsidRDefault="005A6C9F" w:rsidP="00EA288F">
            <w:pPr>
              <w:rPr>
                <w:color w:val="FFFFFF" w:themeColor="background1"/>
              </w:rPr>
            </w:pPr>
            <w:r>
              <w:rPr>
                <w:color w:val="FFFFFF" w:themeColor="background1"/>
              </w:rPr>
              <w:t>Dokumentn</w:t>
            </w:r>
            <w:r w:rsidRPr="00587A2C">
              <w:rPr>
                <w:color w:val="FFFFFF" w:themeColor="background1"/>
              </w:rPr>
              <w:t>avn</w:t>
            </w:r>
          </w:p>
        </w:tc>
      </w:tr>
      <w:tr w:rsidR="005A6C9F" w14:paraId="696FC100" w14:textId="77777777" w:rsidTr="00EA288F">
        <w:tc>
          <w:tcPr>
            <w:tcW w:w="5000" w:type="pct"/>
          </w:tcPr>
          <w:p w14:paraId="25026F2C" w14:textId="77777777" w:rsidR="005A6C9F" w:rsidRPr="00653430" w:rsidRDefault="005A6C9F" w:rsidP="00EA288F">
            <w:r w:rsidRPr="00653430">
              <w:t>Tilbudsbrev [Word-format]</w:t>
            </w:r>
          </w:p>
        </w:tc>
      </w:tr>
      <w:tr w:rsidR="005A6C9F" w14:paraId="234BC51F" w14:textId="77777777" w:rsidTr="00EA288F">
        <w:tc>
          <w:tcPr>
            <w:tcW w:w="5000" w:type="pct"/>
          </w:tcPr>
          <w:p w14:paraId="7F4C0AEB" w14:textId="77777777" w:rsidR="005A6C9F" w:rsidRPr="00653430" w:rsidRDefault="005A6C9F" w:rsidP="00EA288F">
            <w:r w:rsidRPr="00653430">
              <w:t>Prisskjema [Excel-format]</w:t>
            </w:r>
          </w:p>
        </w:tc>
      </w:tr>
      <w:tr w:rsidR="005A6C9F" w14:paraId="269FBBE2" w14:textId="77777777" w:rsidTr="00EA288F">
        <w:trPr>
          <w:trHeight w:val="330"/>
        </w:trPr>
        <w:tc>
          <w:tcPr>
            <w:tcW w:w="5000" w:type="pct"/>
          </w:tcPr>
          <w:p w14:paraId="2CD5F188" w14:textId="77777777" w:rsidR="005A6C9F" w:rsidRPr="00653430" w:rsidRDefault="005A6C9F" w:rsidP="00EA288F">
            <w:r w:rsidRPr="00653430">
              <w:t>Kravspesifikasjon [Excel-format]</w:t>
            </w:r>
          </w:p>
        </w:tc>
      </w:tr>
      <w:tr w:rsidR="005A6C9F" w14:paraId="2EBE0961" w14:textId="77777777" w:rsidTr="00EA288F">
        <w:tc>
          <w:tcPr>
            <w:tcW w:w="5000" w:type="pct"/>
          </w:tcPr>
          <w:p w14:paraId="58F79FE5" w14:textId="77777777" w:rsidR="005A6C9F" w:rsidRPr="00653430" w:rsidRDefault="005A6C9F" w:rsidP="00EA288F">
            <w:r w:rsidRPr="00653430">
              <w:t>Svarskjema erfaring</w:t>
            </w:r>
          </w:p>
        </w:tc>
      </w:tr>
      <w:tr w:rsidR="005A6C9F" w14:paraId="3C0D533F" w14:textId="77777777" w:rsidTr="00EA288F">
        <w:tc>
          <w:tcPr>
            <w:tcW w:w="5000" w:type="pct"/>
          </w:tcPr>
          <w:p w14:paraId="4B7AAB60" w14:textId="77777777" w:rsidR="005A6C9F" w:rsidRPr="00653430" w:rsidRDefault="005A6C9F" w:rsidP="00EA288F">
            <w:r w:rsidRPr="00653430">
              <w:t>Egenerklæring om russisk involvering [PDF-format]</w:t>
            </w:r>
          </w:p>
        </w:tc>
      </w:tr>
      <w:tr w:rsidR="005A6C9F" w14:paraId="2C7BECEA" w14:textId="77777777" w:rsidTr="00EA288F">
        <w:tc>
          <w:tcPr>
            <w:tcW w:w="5000" w:type="pct"/>
          </w:tcPr>
          <w:p w14:paraId="663F7BC4" w14:textId="5F5D3C5A" w:rsidR="005A6C9F" w:rsidRPr="00653430" w:rsidRDefault="005A6C9F" w:rsidP="00EA288F">
            <w:pPr>
              <w:rPr>
                <w:rFonts w:ascii="Calibri" w:eastAsia="Calibri" w:hAnsi="Calibri" w:cs="Calibri"/>
              </w:rPr>
            </w:pPr>
            <w:r w:rsidRPr="00653430">
              <w:t>Eventuelt forpliktelseserklæring [PDF-format]</w:t>
            </w:r>
          </w:p>
        </w:tc>
      </w:tr>
    </w:tbl>
    <w:p w14:paraId="5F9C4F11" w14:textId="77777777" w:rsidR="0034048C" w:rsidRDefault="0034048C" w:rsidP="00A8449C"/>
    <w:p w14:paraId="0A923B7C" w14:textId="77777777" w:rsidR="0034048C" w:rsidRPr="0034048C" w:rsidRDefault="0034048C" w:rsidP="0034048C">
      <w:pPr>
        <w:pStyle w:val="Overskrift2"/>
      </w:pPr>
      <w:bookmarkStart w:id="19" w:name="_Toc239070004"/>
      <w:r w:rsidRPr="0034048C">
        <w:t>Alternative tilbud</w:t>
      </w:r>
      <w:bookmarkEnd w:id="19"/>
    </w:p>
    <w:p w14:paraId="2700C4A3" w14:textId="77777777" w:rsidR="0034048C" w:rsidRPr="00B00C1F" w:rsidRDefault="0034048C" w:rsidP="00A8449C">
      <w:r w:rsidRPr="00B00C1F">
        <w:t xml:space="preserve">Alternative tilbud aksepteres ikke. </w:t>
      </w:r>
    </w:p>
    <w:p w14:paraId="0D7446AD" w14:textId="77777777" w:rsidR="0034048C" w:rsidRPr="00B00C1F" w:rsidRDefault="0034048C" w:rsidP="0034048C">
      <w:pPr>
        <w:pStyle w:val="Overskrift2"/>
      </w:pPr>
      <w:bookmarkStart w:id="20" w:name="_Toc239070005"/>
      <w:r w:rsidRPr="00B00C1F">
        <w:t>Parallelle tilbud</w:t>
      </w:r>
      <w:bookmarkEnd w:id="20"/>
    </w:p>
    <w:p w14:paraId="26F92AD9" w14:textId="63A117A8" w:rsidR="00094DF5" w:rsidRPr="00B00C1F" w:rsidRDefault="00094DF5" w:rsidP="00094DF5">
      <w:r w:rsidRPr="00B00C1F">
        <w:t>Parallelle tilbud aksepteres ikke.</w:t>
      </w:r>
    </w:p>
    <w:p w14:paraId="4606F6B9" w14:textId="77777777" w:rsidR="0034048C" w:rsidRPr="00B00C1F" w:rsidRDefault="0034048C" w:rsidP="0034048C">
      <w:pPr>
        <w:pStyle w:val="Overskrift2"/>
      </w:pPr>
      <w:bookmarkStart w:id="21" w:name="_Toc239070006"/>
      <w:r w:rsidRPr="00B00C1F">
        <w:t>Språk</w:t>
      </w:r>
      <w:bookmarkEnd w:id="21"/>
    </w:p>
    <w:p w14:paraId="1433F70B" w14:textId="718E3F26" w:rsidR="0034048C" w:rsidRPr="00B00C1F" w:rsidRDefault="0034048C" w:rsidP="00A8449C">
      <w:r w:rsidRPr="00B00C1F">
        <w:t>Tilbudet skal være skrevet på norsk</w:t>
      </w:r>
      <w:r w:rsidR="00B00C1F" w:rsidRPr="00B00C1F">
        <w:t>.</w:t>
      </w:r>
    </w:p>
    <w:p w14:paraId="1587C28D" w14:textId="77777777" w:rsidR="0034048C" w:rsidRPr="0034048C" w:rsidRDefault="0034048C" w:rsidP="0034048C">
      <w:pPr>
        <w:pStyle w:val="Overskrift2"/>
      </w:pPr>
      <w:bookmarkStart w:id="22" w:name="_Toc239070007"/>
      <w:r w:rsidRPr="0034048C">
        <w:t>Forbehold</w:t>
      </w:r>
      <w:bookmarkEnd w:id="22"/>
    </w:p>
    <w:p w14:paraId="143F610F" w14:textId="4C88F66D" w:rsidR="0034048C" w:rsidRPr="00B221BF" w:rsidRDefault="0034048C" w:rsidP="00A8449C">
      <w:pPr>
        <w:pStyle w:val="Merknadstekst"/>
        <w:rPr>
          <w:sz w:val="22"/>
          <w:szCs w:val="22"/>
        </w:rPr>
      </w:pPr>
      <w:r w:rsidRPr="00B221BF">
        <w:rPr>
          <w:sz w:val="22"/>
          <w:szCs w:val="22"/>
        </w:rPr>
        <w:t xml:space="preserve">Tilbyders eventuelle forbehold bes oppgitt i </w:t>
      </w:r>
      <w:r w:rsidRPr="00B221BF">
        <w:rPr>
          <w:i/>
          <w:iCs/>
          <w:sz w:val="22"/>
          <w:szCs w:val="22"/>
        </w:rPr>
        <w:t>Tilbudsbrev</w:t>
      </w:r>
      <w:r w:rsidRPr="00B221BF">
        <w:rPr>
          <w:sz w:val="22"/>
          <w:szCs w:val="22"/>
        </w:rPr>
        <w:t>. Forbehold skal være presise og entydige slik at Oppdragsgiver kan vurdere disse uten kontakt med tilbyderen.</w:t>
      </w:r>
    </w:p>
    <w:p w14:paraId="5E7B3B03" w14:textId="6535B95F" w:rsidR="0034048C" w:rsidRPr="0034048C" w:rsidRDefault="0034048C" w:rsidP="00A8449C">
      <w:pPr>
        <w:pStyle w:val="Merknadstekst"/>
        <w:rPr>
          <w:color w:val="1A588E" w:themeColor="background2" w:themeShade="80"/>
          <w:sz w:val="22"/>
          <w:szCs w:val="22"/>
        </w:rPr>
      </w:pPr>
      <w:r w:rsidRPr="00B221BF">
        <w:rPr>
          <w:sz w:val="22"/>
          <w:szCs w:val="22"/>
        </w:rPr>
        <w:t xml:space="preserve">Ethvert avvik fra konkurransegrunnlaget innebærer en risiko for at </w:t>
      </w:r>
      <w:r w:rsidR="001D7D61" w:rsidRPr="00B221BF">
        <w:rPr>
          <w:sz w:val="22"/>
          <w:szCs w:val="22"/>
        </w:rPr>
        <w:t xml:space="preserve">Tilbyder </w:t>
      </w:r>
      <w:r w:rsidRPr="00B221BF">
        <w:rPr>
          <w:sz w:val="22"/>
          <w:szCs w:val="22"/>
        </w:rPr>
        <w:t>eller tilbud må avvises fra konkurransen</w:t>
      </w:r>
      <w:r w:rsidRPr="0034048C">
        <w:rPr>
          <w:color w:val="1A588E" w:themeColor="background2" w:themeShade="80"/>
          <w:sz w:val="22"/>
          <w:szCs w:val="22"/>
        </w:rPr>
        <w:t>.</w:t>
      </w:r>
    </w:p>
    <w:p w14:paraId="3893D5A1" w14:textId="77777777" w:rsidR="0034048C" w:rsidRPr="0034048C" w:rsidRDefault="0034048C" w:rsidP="0034048C">
      <w:pPr>
        <w:pStyle w:val="Overskrift2"/>
      </w:pPr>
      <w:bookmarkStart w:id="23" w:name="_Toc239070008"/>
      <w:r w:rsidRPr="0034048C">
        <w:t>Vedståelsesfrist</w:t>
      </w:r>
      <w:bookmarkEnd w:id="23"/>
    </w:p>
    <w:p w14:paraId="1A775EC7" w14:textId="77777777" w:rsidR="0034048C" w:rsidRDefault="0034048C" w:rsidP="00A8449C">
      <w:r>
        <w:t xml:space="preserve">Tilbudet er </w:t>
      </w:r>
      <w:r w:rsidRPr="00B221BF">
        <w:t xml:space="preserve">bindende i 6 måneder regnet </w:t>
      </w:r>
      <w:r>
        <w:t>fra tilbudsfristen.</w:t>
      </w:r>
    </w:p>
    <w:p w14:paraId="707BB13C" w14:textId="77777777" w:rsidR="0034048C" w:rsidRPr="0034048C" w:rsidRDefault="0034048C" w:rsidP="0034048C">
      <w:pPr>
        <w:pStyle w:val="Overskrift2"/>
      </w:pPr>
      <w:bookmarkStart w:id="24" w:name="_Toc239070009"/>
      <w:r w:rsidRPr="0034048C">
        <w:t>Omkostninger</w:t>
      </w:r>
      <w:bookmarkEnd w:id="24"/>
      <w:r w:rsidRPr="0034048C">
        <w:t xml:space="preserve"> </w:t>
      </w:r>
    </w:p>
    <w:p w14:paraId="544B4CCC" w14:textId="6C2C631A" w:rsidR="0034048C" w:rsidRPr="0012182B" w:rsidRDefault="0034048C" w:rsidP="00A8449C">
      <w:r w:rsidRPr="0012182B">
        <w:t xml:space="preserve">Omkostninger </w:t>
      </w:r>
      <w:r w:rsidR="0077586E">
        <w:t>T</w:t>
      </w:r>
      <w:r w:rsidR="0077586E" w:rsidRPr="0012182B">
        <w:t xml:space="preserve">ilbyder </w:t>
      </w:r>
      <w:r w:rsidRPr="0012182B">
        <w:t>pådrar seg i forbindelse med konkurransen vil ikke bli refundert.</w:t>
      </w:r>
    </w:p>
    <w:p w14:paraId="66EE3D1E" w14:textId="77777777" w:rsidR="0034048C" w:rsidRPr="0034048C" w:rsidRDefault="0034048C" w:rsidP="0034048C">
      <w:pPr>
        <w:pStyle w:val="Overskrift2"/>
      </w:pPr>
      <w:bookmarkStart w:id="25" w:name="_Toc239070010"/>
      <w:r w:rsidRPr="0034048C">
        <w:t>Offentlighet</w:t>
      </w:r>
      <w:bookmarkEnd w:id="25"/>
    </w:p>
    <w:p w14:paraId="5CABA15B" w14:textId="1A2BE55B" w:rsidR="0034048C" w:rsidRPr="0034048C" w:rsidRDefault="0034048C" w:rsidP="00A8449C">
      <w:pPr>
        <w:rPr>
          <w:color w:val="1A588E" w:themeColor="background2" w:themeShade="80"/>
        </w:rPr>
      </w:pPr>
      <w:r w:rsidRPr="007F1890">
        <w:rPr>
          <w:lang w:eastAsia="nb-NO"/>
        </w:rPr>
        <w:t xml:space="preserve">Enhver kan </w:t>
      </w:r>
      <w:proofErr w:type="gramStart"/>
      <w:r w:rsidRPr="007F1890">
        <w:rPr>
          <w:lang w:eastAsia="nb-NO"/>
        </w:rPr>
        <w:t>begjære</w:t>
      </w:r>
      <w:proofErr w:type="gramEnd"/>
      <w:r w:rsidRPr="007F1890">
        <w:rPr>
          <w:lang w:eastAsia="nb-NO"/>
        </w:rPr>
        <w:t xml:space="preserve"> innsyn i de innkomne tilbudene, jf. lov 19. mai 2006 nr. 16 om rett til innsyn i dokument i </w:t>
      </w:r>
      <w:proofErr w:type="spellStart"/>
      <w:r w:rsidRPr="007F1890">
        <w:rPr>
          <w:lang w:eastAsia="nb-NO"/>
        </w:rPr>
        <w:t>offentleg</w:t>
      </w:r>
      <w:proofErr w:type="spellEnd"/>
      <w:r w:rsidRPr="007F1890">
        <w:rPr>
          <w:lang w:eastAsia="nb-NO"/>
        </w:rPr>
        <w:t xml:space="preserve"> </w:t>
      </w:r>
      <w:proofErr w:type="spellStart"/>
      <w:r w:rsidRPr="007F1890">
        <w:rPr>
          <w:lang w:eastAsia="nb-NO"/>
        </w:rPr>
        <w:t>verksemd</w:t>
      </w:r>
      <w:proofErr w:type="spellEnd"/>
      <w:r w:rsidRPr="007F1890">
        <w:rPr>
          <w:lang w:eastAsia="nb-NO"/>
        </w:rPr>
        <w:t xml:space="preserve"> § 3. </w:t>
      </w:r>
      <w:r w:rsidR="00332E8E">
        <w:rPr>
          <w:lang w:eastAsia="nb-NO"/>
        </w:rPr>
        <w:t>T</w:t>
      </w:r>
      <w:r w:rsidRPr="007F1890">
        <w:rPr>
          <w:lang w:eastAsia="nb-NO"/>
        </w:rPr>
        <w:t xml:space="preserve">ilbyderen </w:t>
      </w:r>
      <w:r w:rsidR="00332E8E">
        <w:rPr>
          <w:lang w:eastAsia="nb-NO"/>
        </w:rPr>
        <w:t xml:space="preserve">skal </w:t>
      </w:r>
      <w:r w:rsidRPr="007F1890">
        <w:rPr>
          <w:lang w:eastAsia="nb-NO"/>
        </w:rPr>
        <w:t xml:space="preserve">fylle ut </w:t>
      </w:r>
      <w:r w:rsidRPr="00B01A2F">
        <w:rPr>
          <w:i/>
          <w:iCs/>
        </w:rPr>
        <w:t>Bruksanvisning og begrunnelse for sladding av tilbud</w:t>
      </w:r>
      <w:r w:rsidRPr="0016342F">
        <w:rPr>
          <w:lang w:eastAsia="nb-NO"/>
        </w:rPr>
        <w:t xml:space="preserve"> med sin vurdering av hvilke opplysninger i </w:t>
      </w:r>
      <w:r w:rsidRPr="007F1890">
        <w:rPr>
          <w:lang w:eastAsia="nb-NO"/>
        </w:rPr>
        <w:t>tilbudet som er underlagt lovbestemt taushetsplikt og begrunnelse for hvorfor vilkårene for taushetsplikt er</w:t>
      </w:r>
      <w:r w:rsidRPr="007F1890">
        <w:rPr>
          <w:rFonts w:ascii="Calibri" w:eastAsia="Times New Roman" w:hAnsi="Calibri" w:cs="Calibri"/>
          <w:lang w:eastAsia="nb-NO"/>
        </w:rPr>
        <w:t xml:space="preserve"> oppfylt</w:t>
      </w:r>
      <w:r w:rsidR="00332E8E">
        <w:rPr>
          <w:rFonts w:ascii="Calibri" w:eastAsia="Times New Roman" w:hAnsi="Calibri" w:cs="Calibri"/>
          <w:lang w:eastAsia="nb-NO"/>
        </w:rPr>
        <w:t xml:space="preserve"> forespørsel.</w:t>
      </w:r>
    </w:p>
    <w:p w14:paraId="7C5B8120" w14:textId="2D836CB2" w:rsidR="0034048C" w:rsidRPr="007F1890" w:rsidRDefault="0034048C" w:rsidP="00A8449C">
      <w:pPr>
        <w:spacing w:before="100" w:beforeAutospacing="1" w:after="165" w:line="240" w:lineRule="auto"/>
        <w:rPr>
          <w:rFonts w:ascii="Calibri" w:eastAsia="Times New Roman" w:hAnsi="Calibri" w:cs="Calibri"/>
          <w:lang w:eastAsia="nb-NO"/>
        </w:rPr>
      </w:pPr>
      <w:r w:rsidRPr="00BE41B6">
        <w:rPr>
          <w:rFonts w:ascii="Calibri" w:eastAsia="Times New Roman" w:hAnsi="Calibri" w:cs="Calibri"/>
          <w:lang w:eastAsia="nb-NO"/>
        </w:rPr>
        <w:t xml:space="preserve">Dersom </w:t>
      </w:r>
      <w:r w:rsidR="0077586E">
        <w:rPr>
          <w:rFonts w:ascii="Calibri" w:eastAsia="Times New Roman" w:hAnsi="Calibri" w:cs="Calibri"/>
          <w:lang w:eastAsia="nb-NO"/>
        </w:rPr>
        <w:t>T</w:t>
      </w:r>
      <w:r w:rsidR="0077586E" w:rsidRPr="00BE41B6">
        <w:rPr>
          <w:rFonts w:ascii="Calibri" w:eastAsia="Times New Roman" w:hAnsi="Calibri" w:cs="Calibri"/>
          <w:lang w:eastAsia="nb-NO"/>
        </w:rPr>
        <w:t xml:space="preserve">ilbyder </w:t>
      </w:r>
      <w:r w:rsidRPr="00BE41B6">
        <w:rPr>
          <w:rFonts w:ascii="Calibri" w:eastAsia="Times New Roman" w:hAnsi="Calibri" w:cs="Calibri"/>
          <w:lang w:eastAsia="nb-NO"/>
        </w:rPr>
        <w:t xml:space="preserve">ikke anser noen opplysninger i tilbudet som taushetsbelagt, bes dette bekreftet i </w:t>
      </w:r>
      <w:r w:rsidRPr="004A676C">
        <w:rPr>
          <w:rFonts w:ascii="Calibri" w:eastAsia="Times New Roman" w:hAnsi="Calibri" w:cs="Calibri"/>
          <w:i/>
          <w:iCs/>
          <w:lang w:eastAsia="nb-NO"/>
        </w:rPr>
        <w:t>Tilbudsbrev</w:t>
      </w:r>
      <w:r w:rsidRPr="00BE41B6">
        <w:rPr>
          <w:rFonts w:ascii="Calibri" w:eastAsia="Times New Roman" w:hAnsi="Calibri" w:cs="Calibri"/>
          <w:lang w:eastAsia="nb-NO"/>
        </w:rPr>
        <w:t>.</w:t>
      </w:r>
    </w:p>
    <w:p w14:paraId="760CE423" w14:textId="77777777" w:rsidR="0034048C" w:rsidRDefault="0034048C" w:rsidP="00A8449C"/>
    <w:p w14:paraId="67990D12" w14:textId="77777777" w:rsidR="0034048C" w:rsidRPr="0034048C" w:rsidRDefault="0034048C" w:rsidP="0034048C">
      <w:pPr>
        <w:pStyle w:val="Overskrift1"/>
      </w:pPr>
      <w:bookmarkStart w:id="26" w:name="_Toc239070011"/>
      <w:r w:rsidRPr="0034048C">
        <w:lastRenderedPageBreak/>
        <w:t>Kvalifikasjonskrav</w:t>
      </w:r>
      <w:bookmarkEnd w:id="26"/>
    </w:p>
    <w:p w14:paraId="7BA92C43" w14:textId="2C73D5EF" w:rsidR="0034048C" w:rsidRPr="0034048C" w:rsidRDefault="009A64DC" w:rsidP="009A64DC">
      <w:pPr>
        <w:spacing w:after="0" w:line="240" w:lineRule="auto"/>
        <w:rPr>
          <w:color w:val="1A588E" w:themeColor="background2" w:themeShade="80"/>
        </w:rPr>
      </w:pPr>
      <w:r w:rsidRPr="00C00525">
        <w:t xml:space="preserve">For å kunne få sitt tilbud evaluert må </w:t>
      </w:r>
      <w:r w:rsidR="00E903C1" w:rsidRPr="00C00525">
        <w:t>Tilbyder</w:t>
      </w:r>
      <w:r w:rsidRPr="00C00525">
        <w:t xml:space="preserve"> levere etterspurt dokumentasjon på at han oppfyller kvalifikasjonskravene sammen med tilbudet.</w:t>
      </w:r>
      <w:r w:rsidR="0034048C" w:rsidRPr="0034048C">
        <w:rPr>
          <w:color w:val="1A588E" w:themeColor="background2" w:themeShade="80"/>
        </w:rPr>
        <w:br/>
      </w:r>
    </w:p>
    <w:p w14:paraId="2413FEFA" w14:textId="77777777" w:rsidR="0034048C" w:rsidRPr="0034048C" w:rsidRDefault="0034048C" w:rsidP="0034048C">
      <w:pPr>
        <w:pStyle w:val="Overskrift2"/>
      </w:pPr>
      <w:bookmarkStart w:id="27" w:name="_Toc239070012"/>
      <w:r w:rsidRPr="0034048C">
        <w:t>Registreringer, autorisasjoner mv.</w:t>
      </w:r>
      <w:bookmarkEnd w:id="27"/>
    </w:p>
    <w:tbl>
      <w:tblPr>
        <w:tblStyle w:val="Tabellrutenett"/>
        <w:tblW w:w="0" w:type="auto"/>
        <w:tblLook w:val="0420" w:firstRow="1" w:lastRow="0" w:firstColumn="0" w:lastColumn="0" w:noHBand="0" w:noVBand="1"/>
      </w:tblPr>
      <w:tblGrid>
        <w:gridCol w:w="4508"/>
        <w:gridCol w:w="4508"/>
      </w:tblGrid>
      <w:tr w:rsidR="0034048C" w:rsidRPr="00635DD1" w14:paraId="27B0239E" w14:textId="77777777" w:rsidTr="0034048C">
        <w:trPr>
          <w:cnfStyle w:val="100000000000" w:firstRow="1" w:lastRow="0" w:firstColumn="0" w:lastColumn="0" w:oddVBand="0" w:evenVBand="0" w:oddHBand="0" w:evenHBand="0" w:firstRowFirstColumn="0" w:firstRowLastColumn="0" w:lastRowFirstColumn="0" w:lastRowLastColumn="0"/>
        </w:trPr>
        <w:tc>
          <w:tcPr>
            <w:tcW w:w="4508" w:type="dxa"/>
          </w:tcPr>
          <w:p w14:paraId="2E298162" w14:textId="77777777" w:rsidR="0034048C" w:rsidRPr="00E146D2" w:rsidRDefault="0034048C" w:rsidP="00A8449C">
            <w:pPr>
              <w:rPr>
                <w:color w:val="FFFFFF" w:themeColor="background1"/>
              </w:rPr>
            </w:pPr>
            <w:r w:rsidRPr="00E146D2">
              <w:rPr>
                <w:color w:val="FFFFFF" w:themeColor="background1"/>
              </w:rPr>
              <w:t>Kvalifikasjonskrav</w:t>
            </w:r>
          </w:p>
        </w:tc>
        <w:tc>
          <w:tcPr>
            <w:tcW w:w="4508" w:type="dxa"/>
          </w:tcPr>
          <w:p w14:paraId="095547CC" w14:textId="77777777" w:rsidR="0034048C" w:rsidRPr="00E146D2" w:rsidRDefault="0034048C" w:rsidP="00A8449C">
            <w:pPr>
              <w:rPr>
                <w:color w:val="FFFFFF" w:themeColor="background1"/>
              </w:rPr>
            </w:pPr>
            <w:r w:rsidRPr="00E146D2">
              <w:rPr>
                <w:color w:val="FFFFFF" w:themeColor="background1"/>
              </w:rPr>
              <w:t>Dokumentasjonskrav</w:t>
            </w:r>
          </w:p>
        </w:tc>
      </w:tr>
      <w:tr w:rsidR="0034048C" w:rsidRPr="00635DD1" w14:paraId="18F3DA1C" w14:textId="77777777" w:rsidTr="0034048C">
        <w:tc>
          <w:tcPr>
            <w:tcW w:w="4508" w:type="dxa"/>
          </w:tcPr>
          <w:p w14:paraId="2B533B51" w14:textId="77777777" w:rsidR="0034048C" w:rsidRPr="00635DD1" w:rsidRDefault="0034048C" w:rsidP="00A8449C">
            <w:pPr>
              <w:rPr>
                <w:color w:val="0070C0"/>
              </w:rPr>
            </w:pPr>
            <w:r w:rsidRPr="005477D6">
              <w:t>Tilbyder skal være registrert i et foretaksregister eller et handelsregister i den staten der tilbyder er etablert.</w:t>
            </w:r>
          </w:p>
        </w:tc>
        <w:tc>
          <w:tcPr>
            <w:tcW w:w="4508" w:type="dxa"/>
          </w:tcPr>
          <w:p w14:paraId="331760E0" w14:textId="77777777" w:rsidR="0034048C" w:rsidRPr="005477D6" w:rsidRDefault="0034048C" w:rsidP="00A8449C">
            <w:r w:rsidRPr="005477D6">
              <w:t>Norske selskaper: Firmaattest</w:t>
            </w:r>
          </w:p>
          <w:p w14:paraId="22EC5209" w14:textId="77777777" w:rsidR="0034048C" w:rsidRPr="005477D6" w:rsidRDefault="0034048C" w:rsidP="00A8449C"/>
          <w:p w14:paraId="5F13E2E2" w14:textId="4BB129B4" w:rsidR="0034048C" w:rsidRPr="00635DD1" w:rsidRDefault="0034048C" w:rsidP="00A8449C">
            <w:pPr>
              <w:rPr>
                <w:color w:val="0070C0"/>
              </w:rPr>
            </w:pPr>
            <w:r w:rsidRPr="005477D6">
              <w:t xml:space="preserve">Utenlandske selskaper: </w:t>
            </w:r>
            <w:r w:rsidR="00E134A7" w:rsidRPr="005477D6">
              <w:t xml:space="preserve">Attest for lovbestemt registrering i </w:t>
            </w:r>
            <w:proofErr w:type="spellStart"/>
            <w:r w:rsidR="00E134A7" w:rsidRPr="005477D6">
              <w:t>etableringslandet</w:t>
            </w:r>
            <w:proofErr w:type="spellEnd"/>
            <w:r w:rsidRPr="005477D6">
              <w:t xml:space="preserve">. </w:t>
            </w:r>
          </w:p>
        </w:tc>
      </w:tr>
    </w:tbl>
    <w:p w14:paraId="5E032E20" w14:textId="77777777" w:rsidR="0034048C" w:rsidRPr="003C5B8E" w:rsidRDefault="0034048C" w:rsidP="00A8449C">
      <w:pPr>
        <w:rPr>
          <w:color w:val="00B0F0"/>
        </w:rPr>
      </w:pPr>
    </w:p>
    <w:p w14:paraId="3B0D662E" w14:textId="77777777" w:rsidR="0034048C" w:rsidRPr="0034048C" w:rsidRDefault="0034048C" w:rsidP="0034048C">
      <w:pPr>
        <w:pStyle w:val="Overskrift2"/>
      </w:pPr>
      <w:bookmarkStart w:id="28" w:name="_Toc239070013"/>
      <w:r w:rsidRPr="0034048C">
        <w:t>Økonomisk og finansiell kapasitet</w:t>
      </w:r>
      <w:bookmarkEnd w:id="28"/>
    </w:p>
    <w:tbl>
      <w:tblPr>
        <w:tblStyle w:val="Tabellrutenett"/>
        <w:tblW w:w="0" w:type="auto"/>
        <w:tblLook w:val="0420" w:firstRow="1" w:lastRow="0" w:firstColumn="0" w:lastColumn="0" w:noHBand="0" w:noVBand="1"/>
      </w:tblPr>
      <w:tblGrid>
        <w:gridCol w:w="4508"/>
        <w:gridCol w:w="4508"/>
      </w:tblGrid>
      <w:tr w:rsidR="0034048C" w:rsidRPr="00635DD1" w14:paraId="3B9AC9EC" w14:textId="77777777" w:rsidTr="0034048C">
        <w:trPr>
          <w:cnfStyle w:val="100000000000" w:firstRow="1" w:lastRow="0" w:firstColumn="0" w:lastColumn="0" w:oddVBand="0" w:evenVBand="0" w:oddHBand="0" w:evenHBand="0" w:firstRowFirstColumn="0" w:firstRowLastColumn="0" w:lastRowFirstColumn="0" w:lastRowLastColumn="0"/>
        </w:trPr>
        <w:tc>
          <w:tcPr>
            <w:tcW w:w="4508" w:type="dxa"/>
          </w:tcPr>
          <w:p w14:paraId="0C15C36A" w14:textId="77777777" w:rsidR="0034048C" w:rsidRPr="00E146D2" w:rsidRDefault="0034048C" w:rsidP="00A8449C">
            <w:pPr>
              <w:rPr>
                <w:color w:val="FFFFFF" w:themeColor="background1"/>
              </w:rPr>
            </w:pPr>
            <w:r w:rsidRPr="00E146D2">
              <w:rPr>
                <w:color w:val="FFFFFF" w:themeColor="background1"/>
              </w:rPr>
              <w:t>Kvalifikasjonskrav</w:t>
            </w:r>
          </w:p>
        </w:tc>
        <w:tc>
          <w:tcPr>
            <w:tcW w:w="4508" w:type="dxa"/>
          </w:tcPr>
          <w:p w14:paraId="39F65EAC" w14:textId="77777777" w:rsidR="0034048C" w:rsidRPr="00E146D2" w:rsidRDefault="0034048C" w:rsidP="00A8449C">
            <w:pPr>
              <w:rPr>
                <w:color w:val="FFFFFF" w:themeColor="background1"/>
              </w:rPr>
            </w:pPr>
            <w:r w:rsidRPr="00E146D2">
              <w:rPr>
                <w:color w:val="FFFFFF" w:themeColor="background1"/>
              </w:rPr>
              <w:t>Dokumentasjonskrav</w:t>
            </w:r>
          </w:p>
        </w:tc>
      </w:tr>
      <w:tr w:rsidR="0034048C" w:rsidRPr="00635DD1" w14:paraId="63DBFCF4" w14:textId="77777777" w:rsidTr="0034048C">
        <w:tc>
          <w:tcPr>
            <w:tcW w:w="4508" w:type="dxa"/>
          </w:tcPr>
          <w:p w14:paraId="52CF98FB" w14:textId="77777777" w:rsidR="008D2B6D" w:rsidRPr="00332506" w:rsidRDefault="008D2B6D" w:rsidP="008D2B6D">
            <w:pPr>
              <w:pStyle w:val="Listeavsnitt"/>
              <w:numPr>
                <w:ilvl w:val="0"/>
                <w:numId w:val="20"/>
              </w:numPr>
            </w:pPr>
            <w:r w:rsidRPr="00332506">
              <w:t>Tilbyder skal ha en årlig minimumsomsetning på MNOK </w:t>
            </w:r>
            <w:r>
              <w:t>4</w:t>
            </w:r>
            <w:r w:rsidRPr="00332506">
              <w:t>. </w:t>
            </w:r>
          </w:p>
          <w:p w14:paraId="012CB83E" w14:textId="77777777" w:rsidR="008D2B6D" w:rsidRPr="00332506" w:rsidRDefault="008D2B6D" w:rsidP="008D2B6D">
            <w:pPr>
              <w:pStyle w:val="Listeavsnitt"/>
              <w:numPr>
                <w:ilvl w:val="0"/>
                <w:numId w:val="20"/>
              </w:numPr>
            </w:pPr>
            <w:r w:rsidRPr="00332506">
              <w:t>Leverandøren skal ha en </w:t>
            </w:r>
            <w:proofErr w:type="spellStart"/>
            <w:r w:rsidRPr="00332506">
              <w:t>rating</w:t>
            </w:r>
            <w:proofErr w:type="spellEnd"/>
            <w:r w:rsidRPr="00332506">
              <w:t> minimum A eller tilsvarende, målt ut fra AAA Soliditets skala – eller tilsvarende score fra andre velrenommerte ratingselskap</w:t>
            </w:r>
          </w:p>
          <w:p w14:paraId="3C41299E" w14:textId="77777777" w:rsidR="0034048C" w:rsidRPr="00635DD1" w:rsidRDefault="0034048C" w:rsidP="00A8449C">
            <w:pPr>
              <w:rPr>
                <w:color w:val="0070C0"/>
              </w:rPr>
            </w:pPr>
          </w:p>
        </w:tc>
        <w:tc>
          <w:tcPr>
            <w:tcW w:w="4508" w:type="dxa"/>
          </w:tcPr>
          <w:p w14:paraId="2AE665CC" w14:textId="04F7C8FE" w:rsidR="0034048C" w:rsidRPr="00635DD1" w:rsidRDefault="00D975A8" w:rsidP="00A8449C">
            <w:pPr>
              <w:rPr>
                <w:color w:val="0070C0"/>
              </w:rPr>
            </w:pPr>
            <w:r w:rsidRPr="00332506">
              <w:t>Oppdragsgiver vil selv ta ut </w:t>
            </w:r>
            <w:proofErr w:type="spellStart"/>
            <w:r w:rsidRPr="00332506">
              <w:t>ratingrapport</w:t>
            </w:r>
            <w:proofErr w:type="spellEnd"/>
            <w:r w:rsidRPr="00332506">
              <w:t> på www.credit.dnb.com (levert av Dun &amp; Bradstreet) for å verifisere at Tilbyder har tilstrekkelig økonomisk og finansiell kapasitet. Tilbydere som ikke kan innfri kravet kan alternativt godtgjøre sin økonomiske og finansielle kapasitet ved ethvert annet dokument, herunder for eksempel ved en morselskapsgaranti, bankgaranti, mv. Oppdragsgiver vil i vurderingen bl.a. vektlegge om Tilbyder har lønnsom drift, positivkontantstrøm siste år, og positiv egenkapital. </w:t>
            </w:r>
          </w:p>
        </w:tc>
      </w:tr>
    </w:tbl>
    <w:p w14:paraId="0983FF2D" w14:textId="77777777" w:rsidR="0034048C" w:rsidRPr="003C5B8E" w:rsidRDefault="0034048C" w:rsidP="00A8449C">
      <w:pPr>
        <w:rPr>
          <w:color w:val="00B0F0"/>
        </w:rPr>
      </w:pPr>
    </w:p>
    <w:p w14:paraId="27E10F5B" w14:textId="77777777" w:rsidR="0034048C" w:rsidRPr="0034048C" w:rsidRDefault="0034048C" w:rsidP="0034048C">
      <w:pPr>
        <w:pStyle w:val="Overskrift2"/>
      </w:pPr>
      <w:bookmarkStart w:id="29" w:name="_Toc239070014"/>
      <w:r w:rsidRPr="0034048C">
        <w:t>Tekniske og faglige kvalifikasjoner</w:t>
      </w:r>
      <w:bookmarkEnd w:id="29"/>
    </w:p>
    <w:tbl>
      <w:tblPr>
        <w:tblStyle w:val="Tabellrutenett"/>
        <w:tblW w:w="0" w:type="auto"/>
        <w:tblLook w:val="0420" w:firstRow="1" w:lastRow="0" w:firstColumn="0" w:lastColumn="0" w:noHBand="0" w:noVBand="1"/>
      </w:tblPr>
      <w:tblGrid>
        <w:gridCol w:w="4508"/>
        <w:gridCol w:w="4508"/>
      </w:tblGrid>
      <w:tr w:rsidR="0034048C" w:rsidRPr="00635DD1" w14:paraId="12FD9CEC" w14:textId="77777777" w:rsidTr="0034048C">
        <w:trPr>
          <w:cnfStyle w:val="100000000000" w:firstRow="1" w:lastRow="0" w:firstColumn="0" w:lastColumn="0" w:oddVBand="0" w:evenVBand="0" w:oddHBand="0" w:evenHBand="0" w:firstRowFirstColumn="0" w:firstRowLastColumn="0" w:lastRowFirstColumn="0" w:lastRowLastColumn="0"/>
        </w:trPr>
        <w:tc>
          <w:tcPr>
            <w:tcW w:w="4508" w:type="dxa"/>
          </w:tcPr>
          <w:p w14:paraId="0016DDC5" w14:textId="77777777" w:rsidR="0034048C" w:rsidRPr="00E146D2" w:rsidRDefault="0034048C" w:rsidP="00A8449C">
            <w:pPr>
              <w:rPr>
                <w:color w:val="FFFFFF" w:themeColor="background1"/>
              </w:rPr>
            </w:pPr>
            <w:r w:rsidRPr="00E146D2">
              <w:rPr>
                <w:color w:val="FFFFFF" w:themeColor="background1"/>
              </w:rPr>
              <w:t>Kvalifikasjonskrav</w:t>
            </w:r>
          </w:p>
        </w:tc>
        <w:tc>
          <w:tcPr>
            <w:tcW w:w="4508" w:type="dxa"/>
          </w:tcPr>
          <w:p w14:paraId="08467B87" w14:textId="77777777" w:rsidR="0034048C" w:rsidRPr="00E146D2" w:rsidRDefault="0034048C" w:rsidP="00A8449C">
            <w:pPr>
              <w:rPr>
                <w:color w:val="FFFFFF" w:themeColor="background1"/>
              </w:rPr>
            </w:pPr>
            <w:r w:rsidRPr="00E146D2">
              <w:rPr>
                <w:color w:val="FFFFFF" w:themeColor="background1"/>
              </w:rPr>
              <w:t>Dokumentasjonskrav</w:t>
            </w:r>
          </w:p>
        </w:tc>
      </w:tr>
      <w:tr w:rsidR="0034048C" w:rsidRPr="003C5B8E" w14:paraId="500E9821" w14:textId="77777777" w:rsidTr="0034048C">
        <w:tc>
          <w:tcPr>
            <w:tcW w:w="4508" w:type="dxa"/>
          </w:tcPr>
          <w:p w14:paraId="6201BA7B" w14:textId="77777777" w:rsidR="009F3C1E" w:rsidRDefault="009F3C1E" w:rsidP="009F3C1E">
            <w:r w:rsidRPr="00F76D98">
              <w:t xml:space="preserve">Tilbyder skal ha erfaring </w:t>
            </w:r>
            <w:r>
              <w:t>fra</w:t>
            </w:r>
            <w:r w:rsidRPr="00F76D98">
              <w:t xml:space="preserve"> tilsvarende/ sammenlignbare </w:t>
            </w:r>
            <w:r w:rsidRPr="005B0FDF">
              <w:t>leveranser</w:t>
            </w:r>
            <w:r w:rsidRPr="00F76D98">
              <w:t>. </w:t>
            </w:r>
          </w:p>
          <w:p w14:paraId="2679D7AE" w14:textId="77777777" w:rsidR="0034048C" w:rsidRPr="003C5B8E" w:rsidRDefault="0034048C" w:rsidP="00A8449C">
            <w:pPr>
              <w:rPr>
                <w:color w:val="00B0F0"/>
              </w:rPr>
            </w:pPr>
          </w:p>
        </w:tc>
        <w:tc>
          <w:tcPr>
            <w:tcW w:w="4508" w:type="dxa"/>
          </w:tcPr>
          <w:p w14:paraId="4284817A" w14:textId="77777777" w:rsidR="00BD0DB0" w:rsidRPr="00AD2DDC" w:rsidRDefault="00BD0DB0" w:rsidP="00BD0DB0">
            <w:r w:rsidRPr="00AD2DDC">
              <w:t xml:space="preserve">Liste over de </w:t>
            </w:r>
            <w:r>
              <w:t xml:space="preserve">tre </w:t>
            </w:r>
            <w:r w:rsidRPr="00AD2DDC">
              <w:t xml:space="preserve">viktigste og mest relevante leveranser de siste </w:t>
            </w:r>
            <w:r>
              <w:t>fem</w:t>
            </w:r>
            <w:r w:rsidRPr="00AD2DDC">
              <w:t xml:space="preserve"> år</w:t>
            </w:r>
            <w:r>
              <w:t>ene</w:t>
            </w:r>
            <w:r w:rsidRPr="00AD2DDC">
              <w:t>, sammen med opplysninger om verdi og tidspunkt for utførelse/levering, type tjeneste som er levert, samt navn på mottaker. </w:t>
            </w:r>
            <w:r w:rsidRPr="005B0FDF">
              <w:t xml:space="preserve">Svarskjema 4 Erfaring skal fylles ut og leveres med tilbudet. </w:t>
            </w:r>
          </w:p>
          <w:p w14:paraId="2B53FC9B" w14:textId="7068036D" w:rsidR="0034048C" w:rsidRPr="003C5B8E" w:rsidRDefault="00BD0DB0" w:rsidP="00BD0DB0">
            <w:pPr>
              <w:rPr>
                <w:color w:val="00B0F0"/>
              </w:rPr>
            </w:pPr>
            <w:r w:rsidRPr="00AD2DDC">
              <w:t>Det er tilbyders ansvar å dokumentere relevans gjennom beskrivelsen. </w:t>
            </w:r>
          </w:p>
        </w:tc>
      </w:tr>
    </w:tbl>
    <w:p w14:paraId="5AEF1150" w14:textId="77777777" w:rsidR="0034048C" w:rsidRPr="003C5B8E" w:rsidRDefault="0034048C" w:rsidP="00A8449C">
      <w:pPr>
        <w:rPr>
          <w:color w:val="00B0F0"/>
        </w:rPr>
      </w:pPr>
    </w:p>
    <w:p w14:paraId="7959792B" w14:textId="77777777" w:rsidR="0034048C" w:rsidRPr="0034048C" w:rsidRDefault="0034048C" w:rsidP="0034048C">
      <w:pPr>
        <w:pStyle w:val="Overskrift2"/>
      </w:pPr>
      <w:bookmarkStart w:id="30" w:name="_Toc239070015"/>
      <w:r w:rsidRPr="0034048C">
        <w:t>Støtte fra andre virksomheter</w:t>
      </w:r>
      <w:bookmarkEnd w:id="30"/>
    </w:p>
    <w:p w14:paraId="0D7C6DDA" w14:textId="0705560A" w:rsidR="000C310A" w:rsidRDefault="000C310A" w:rsidP="000C310A">
      <w:r w:rsidRPr="00D93228">
        <w:rPr>
          <w:lang w:eastAsia="nb-NO"/>
        </w:rPr>
        <w:t xml:space="preserve">En </w:t>
      </w:r>
      <w:r>
        <w:rPr>
          <w:lang w:eastAsia="nb-NO"/>
        </w:rPr>
        <w:t>tilbyder</w:t>
      </w:r>
      <w:r w:rsidRPr="00D93228">
        <w:rPr>
          <w:lang w:eastAsia="nb-NO"/>
        </w:rPr>
        <w:t xml:space="preserve"> kan støtte seg </w:t>
      </w:r>
      <w:r>
        <w:rPr>
          <w:lang w:eastAsia="nb-NO"/>
        </w:rPr>
        <w:t>på kapasiteten til</w:t>
      </w:r>
      <w:r w:rsidRPr="00D93228">
        <w:rPr>
          <w:lang w:eastAsia="nb-NO"/>
        </w:rPr>
        <w:t xml:space="preserve"> andre virksomheter for å oppfylle kvalifikasjonskravene. </w:t>
      </w:r>
      <w:r w:rsidRPr="00F510B1">
        <w:t xml:space="preserve">Dette gjelder uavhengig av den juridiske tilknytningen mellom </w:t>
      </w:r>
      <w:r>
        <w:t>Tilbyder</w:t>
      </w:r>
      <w:r w:rsidRPr="00F510B1">
        <w:t xml:space="preserve"> og virksomheten</w:t>
      </w:r>
      <w:r w:rsidRPr="008456ED">
        <w:t xml:space="preserve">(e). </w:t>
      </w:r>
      <w:r w:rsidRPr="00D93228">
        <w:rPr>
          <w:lang w:eastAsia="nb-NO"/>
        </w:rPr>
        <w:t xml:space="preserve">Dersom en </w:t>
      </w:r>
      <w:r>
        <w:rPr>
          <w:lang w:eastAsia="nb-NO"/>
        </w:rPr>
        <w:t>Tilbyder</w:t>
      </w:r>
      <w:r w:rsidRPr="00D93228">
        <w:rPr>
          <w:lang w:eastAsia="nb-NO"/>
        </w:rPr>
        <w:t xml:space="preserve"> ønsker å støtte seg på andre virksomheter for å tilfredsstille kvalifikasjonskravene må </w:t>
      </w:r>
      <w:r w:rsidR="00DD6D68">
        <w:rPr>
          <w:lang w:eastAsia="nb-NO"/>
        </w:rPr>
        <w:t xml:space="preserve">dokumentasjonen </w:t>
      </w:r>
      <w:r w:rsidRPr="00D93228">
        <w:rPr>
          <w:lang w:eastAsia="nb-NO"/>
        </w:rPr>
        <w:t xml:space="preserve">leveres elektronisk for både </w:t>
      </w:r>
      <w:r>
        <w:rPr>
          <w:lang w:eastAsia="nb-NO"/>
        </w:rPr>
        <w:t>Tilbyder</w:t>
      </w:r>
      <w:r w:rsidRPr="00D93228">
        <w:rPr>
          <w:lang w:eastAsia="nb-NO"/>
        </w:rPr>
        <w:t xml:space="preserve"> og </w:t>
      </w:r>
      <w:r w:rsidRPr="00630E12">
        <w:rPr>
          <w:lang w:eastAsia="nb-NO"/>
        </w:rPr>
        <w:t xml:space="preserve">virksomheten(e) som </w:t>
      </w:r>
      <w:r>
        <w:rPr>
          <w:lang w:eastAsia="nb-NO"/>
        </w:rPr>
        <w:t>Tilbyder</w:t>
      </w:r>
      <w:r w:rsidRPr="00630E12">
        <w:rPr>
          <w:lang w:eastAsia="nb-NO"/>
        </w:rPr>
        <w:t xml:space="preserve"> støtter seg p</w:t>
      </w:r>
      <w:r>
        <w:rPr>
          <w:lang w:eastAsia="nb-NO"/>
        </w:rPr>
        <w:t>å.</w:t>
      </w:r>
    </w:p>
    <w:p w14:paraId="798EEA8F" w14:textId="77777777" w:rsidR="000C310A" w:rsidRPr="00F510B1" w:rsidRDefault="000C310A" w:rsidP="000C310A">
      <w:r>
        <w:lastRenderedPageBreak/>
        <w:t xml:space="preserve">Tilbyder skal dokumentere at han råder over de nødvendige ressursene ved å legge frem </w:t>
      </w:r>
      <w:r w:rsidRPr="00C060E1">
        <w:t xml:space="preserve">forpliktelseserklæring fra </w:t>
      </w:r>
      <w:r>
        <w:t xml:space="preserve">disse virksomhetene. Dokumentasjon for støttende virksomhets oppfyllelse av det aktuelle kvalifikasjonskravet må også legges frem. </w:t>
      </w:r>
    </w:p>
    <w:p w14:paraId="7AC960CA" w14:textId="77777777" w:rsidR="000C310A" w:rsidRPr="00C060E1" w:rsidRDefault="000C310A" w:rsidP="000C310A">
      <w:r w:rsidRPr="00C060E1">
        <w:t>Dersom Tilbyder støtter seg på kapasiteten til andre virksomheter for å oppfylle kravene til økonomisk og finansiell kapasitet, skal virksomhetene Tilbyder støtter seg på være solidarisk ansvarlige for utførelse av avtalen.</w:t>
      </w:r>
    </w:p>
    <w:p w14:paraId="1A931481" w14:textId="77777777" w:rsidR="000C310A" w:rsidRPr="005B4D67" w:rsidRDefault="000C310A" w:rsidP="000C310A">
      <w:r w:rsidRPr="005B4D67">
        <w:t>Dersom Tilbyder støtter seg på kapasiteten til andre virksomheter for å oppfylle kravene til utdanning og faglige kvalifikasjoner eller kravene til relevant erfaring, skal disse virksomhetene utføre tjenestene eller som krever slike kvalifikasjoner.</w:t>
      </w:r>
    </w:p>
    <w:p w14:paraId="22DDC3FC" w14:textId="77777777" w:rsidR="0034048C" w:rsidRDefault="0034048C" w:rsidP="00A8449C"/>
    <w:p w14:paraId="30B455BE" w14:textId="77777777" w:rsidR="0034048C" w:rsidRPr="0034048C" w:rsidRDefault="0034048C" w:rsidP="0034048C">
      <w:pPr>
        <w:pStyle w:val="Overskrift1"/>
      </w:pPr>
      <w:bookmarkStart w:id="31" w:name="_Toc239070016"/>
      <w:r w:rsidRPr="0034048C">
        <w:t>Tildelingskriterier og evaluering</w:t>
      </w:r>
      <w:bookmarkEnd w:id="31"/>
    </w:p>
    <w:p w14:paraId="1115F4A8" w14:textId="3EB7EA3F" w:rsidR="009C2BC9" w:rsidRDefault="009C2BC9" w:rsidP="009C2BC9">
      <w:pPr>
        <w:pStyle w:val="Overskrift2"/>
      </w:pPr>
      <w:bookmarkStart w:id="32" w:name="_Toc239070017"/>
      <w:r>
        <w:t>Evaluering</w:t>
      </w:r>
      <w:bookmarkEnd w:id="32"/>
    </w:p>
    <w:p w14:paraId="2A3FCC2C" w14:textId="77777777" w:rsidR="007D5864" w:rsidRDefault="007D5864" w:rsidP="007D5864">
      <w:pPr>
        <w:rPr>
          <w:rFonts w:ascii="Calibri" w:eastAsia="Calibri" w:hAnsi="Calibri" w:cs="Calibri"/>
          <w:color w:val="1A588E" w:themeColor="background2" w:themeShade="80"/>
        </w:rPr>
      </w:pPr>
      <w:r>
        <w:t xml:space="preserve">Tildeling av kontrakt vil skje på grunnlag av hvilket tilbud </w:t>
      </w:r>
      <w:r w:rsidRPr="005F46AF">
        <w:t xml:space="preserve">som har lavest pris jf. evalueringssum i vedlegg 3 Prisskjema. </w:t>
      </w:r>
    </w:p>
    <w:p w14:paraId="60B34B5A" w14:textId="7AB0B84A" w:rsidR="0034048C" w:rsidRPr="007D5864" w:rsidRDefault="0034048C" w:rsidP="0034048C">
      <w:pPr>
        <w:pStyle w:val="Overskrift2"/>
      </w:pPr>
      <w:bookmarkStart w:id="33" w:name="_Toc239070018"/>
      <w:r w:rsidRPr="007D5864">
        <w:t>Tildeling av rammeavtale/</w:t>
      </w:r>
      <w:r w:rsidR="00CF716A" w:rsidRPr="007D5864">
        <w:t>avtale</w:t>
      </w:r>
      <w:bookmarkEnd w:id="33"/>
    </w:p>
    <w:p w14:paraId="59E4E1A4" w14:textId="58F1C4F5" w:rsidR="009C2BC9" w:rsidRPr="0034048C" w:rsidRDefault="0034048C" w:rsidP="00A8449C">
      <w:pPr>
        <w:rPr>
          <w:color w:val="1A588E" w:themeColor="background2" w:themeShade="80"/>
        </w:rPr>
      </w:pPr>
      <w:r w:rsidRPr="007D5864">
        <w:t xml:space="preserve">Beslutning om tildeling av </w:t>
      </w:r>
      <w:r w:rsidR="003734AE" w:rsidRPr="007D5864">
        <w:t xml:space="preserve">avtale </w:t>
      </w:r>
      <w:r w:rsidRPr="007D5864">
        <w:t xml:space="preserve">vil bli varslet skriftlig til alle tilbydere samtidig i rimelig tid før </w:t>
      </w:r>
      <w:r w:rsidR="003734AE" w:rsidRPr="007D5864">
        <w:t xml:space="preserve">avtale </w:t>
      </w:r>
      <w:r w:rsidRPr="007D5864">
        <w:t>inngås. Beslutningen vil inneholde en begrunnelse for val</w:t>
      </w:r>
      <w:r w:rsidRPr="007D5864">
        <w:softHyphen/>
        <w:t xml:space="preserve">get og gi informasjon om karenstid før inngåelse av </w:t>
      </w:r>
      <w:r w:rsidR="003734AE" w:rsidRPr="007D5864">
        <w:t>avtale</w:t>
      </w:r>
      <w:r w:rsidRPr="007D5864">
        <w:t>.</w:t>
      </w:r>
    </w:p>
    <w:p w14:paraId="529FF6C2" w14:textId="77777777" w:rsidR="009C2BC9" w:rsidRDefault="009C2BC9" w:rsidP="009C2BC9">
      <w:pPr>
        <w:pStyle w:val="Overskrift2"/>
      </w:pPr>
      <w:bookmarkStart w:id="34" w:name="_Toc239070019"/>
      <w:bookmarkStart w:id="35" w:name="_Hlk233965720"/>
      <w:r>
        <w:t>Klima og miljø</w:t>
      </w:r>
      <w:bookmarkEnd w:id="34"/>
    </w:p>
    <w:bookmarkEnd w:id="35"/>
    <w:p w14:paraId="2BF9DCD0" w14:textId="22BFC477" w:rsidR="004B249C" w:rsidRPr="004B249C" w:rsidRDefault="004B249C" w:rsidP="004B249C">
      <w:r w:rsidRPr="004B249C">
        <w:t xml:space="preserve">I denne anskaffelsen er det stor sett tjeneste som er grunnlaget for vurderinger for det samlede klimaavtrykket og miljøbelastning. Erfaringen viser at materiell utgjør maksimalt 10-20 % av avtalenes verdi. Oppdragsgiver har tilgang på filter som er vesentlig materielldel for denne anskaffelsen, og dermed regulerer utslippene selv, inkludert avfallshåndtering. Pga. tilbydere konkurrerer på pris fremmes tidseffektivitet for gjennomføring av tjenesten og indirekte reduserer det samlede klimaavtrykket og miljøbelastning. Transport utgjør total sett veldig liten del av denne anskaffelsen og påvirker utslippene i liten grad. </w:t>
      </w:r>
    </w:p>
    <w:p w14:paraId="2B98D275" w14:textId="7F6037D7" w:rsidR="004B249C" w:rsidRPr="004B249C" w:rsidRDefault="004B249C" w:rsidP="004B249C">
      <w:r w:rsidRPr="004B249C">
        <w:t>Markedsundersøkelser gjennomført av Oppdragsgiver for tilsvarende tjenester det siste året (for eks. årlig kontroll og service av UPS eller håndverkertjenester til Helse Møre og Romsdal og Nord-Trøndelag) viser at markedet er modent for at det stilles krav om miljøsertifisering</w:t>
      </w:r>
      <w:r w:rsidR="00643FA5">
        <w:t>.</w:t>
      </w:r>
      <w:r w:rsidRPr="004B249C">
        <w:t xml:space="preserve"> </w:t>
      </w:r>
    </w:p>
    <w:p w14:paraId="20CEA381" w14:textId="77777777" w:rsidR="004B249C" w:rsidRPr="004B249C" w:rsidRDefault="004B249C" w:rsidP="004B249C">
      <w:r w:rsidRPr="004B249C">
        <w:t xml:space="preserve">Å stille absolutte krav i sin natur vil være bedre egnet til å sikre at et gitt klima- og miljøhensyn oppnås, forutsatt at markedet kan levere på slike krav. Sertifisert miljøledelse er helhetlige, systematiske og langsiktige tiltak som vil forbedre miljøprestasjoner og redusere klimagassutslippene ved leverandørmarkedet. </w:t>
      </w:r>
    </w:p>
    <w:p w14:paraId="04D21628" w14:textId="32634CE7" w:rsidR="00E449C8" w:rsidRPr="004B249C" w:rsidRDefault="004B249C" w:rsidP="004B249C">
      <w:r w:rsidRPr="004B249C">
        <w:t>Oppdragsgiver vil på bakgrunn av sin vurdering benytte unntaksbestemmelsen i anskaffelsesforskriftens § 7-9 fjerde ledd, og derfor unntatt forpliktelsene om å vekte miljø 30 % eller å prioritere miljø blant de tre høyest prioriterte tildelingskriteriene.</w:t>
      </w:r>
    </w:p>
    <w:sectPr w:rsidR="00E449C8" w:rsidRPr="004B249C"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2D915" w14:textId="77777777" w:rsidR="0090080B" w:rsidRDefault="0090080B" w:rsidP="008A6B54">
      <w:pPr>
        <w:spacing w:after="0" w:line="240" w:lineRule="auto"/>
      </w:pPr>
      <w:r>
        <w:separator/>
      </w:r>
    </w:p>
  </w:endnote>
  <w:endnote w:type="continuationSeparator" w:id="0">
    <w:p w14:paraId="43C22ED0" w14:textId="77777777" w:rsidR="0090080B" w:rsidRDefault="0090080B" w:rsidP="008A6B54">
      <w:pPr>
        <w:spacing w:after="0" w:line="240" w:lineRule="auto"/>
      </w:pPr>
      <w:r>
        <w:continuationSeparator/>
      </w:r>
    </w:p>
  </w:endnote>
  <w:endnote w:type="continuationNotice" w:id="1">
    <w:p w14:paraId="64722E05" w14:textId="77777777" w:rsidR="0090080B" w:rsidRDefault="009008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2"/>
      <w:gridCol w:w="2118"/>
    </w:tblGrid>
    <w:tr w:rsidR="00BA090D" w:rsidRPr="00907B33" w14:paraId="08DCCCD3" w14:textId="77777777" w:rsidTr="003404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31" w:type="pct"/>
          <w:shd w:val="clear" w:color="auto" w:fill="auto"/>
        </w:tcPr>
        <w:p w14:paraId="075F0702"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169" w:type="pct"/>
          <w:shd w:val="clear" w:color="auto" w:fill="auto"/>
        </w:tcPr>
        <w:p w14:paraId="639C93BE"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343C837" w14:textId="77777777" w:rsidTr="0034048C">
      <w:tc>
        <w:tcPr>
          <w:cnfStyle w:val="001000000000" w:firstRow="0" w:lastRow="0" w:firstColumn="1" w:lastColumn="0" w:oddVBand="0" w:evenVBand="0" w:oddHBand="0" w:evenHBand="0" w:firstRowFirstColumn="0" w:firstRowLastColumn="0" w:lastRowFirstColumn="0" w:lastRowLastColumn="0"/>
          <w:tcW w:w="3831" w:type="pct"/>
          <w:shd w:val="clear" w:color="auto" w:fill="auto"/>
        </w:tcPr>
        <w:p w14:paraId="4D35FA82" w14:textId="77777777" w:rsidR="00BA090D" w:rsidRDefault="0034048C" w:rsidP="00BA090D">
          <w:pPr>
            <w:pStyle w:val="Bunntekst"/>
            <w:rPr>
              <w:bCs/>
              <w:color w:val="003087" w:themeColor="text2"/>
              <w:sz w:val="18"/>
              <w:szCs w:val="18"/>
            </w:rPr>
          </w:pPr>
          <w:r w:rsidRPr="0034048C">
            <w:rPr>
              <w:b w:val="0"/>
              <w:bCs/>
              <w:color w:val="003087" w:themeColor="text2"/>
              <w:sz w:val="18"/>
              <w:szCs w:val="18"/>
            </w:rPr>
            <w:t>Konkurransebestemmelser åpen tilbudskonkurranse del I og del II</w:t>
          </w:r>
        </w:p>
        <w:p w14:paraId="19AA643D" w14:textId="7A7542B1" w:rsidR="00A07508" w:rsidRPr="00567886" w:rsidRDefault="00A07508" w:rsidP="00BA090D">
          <w:pPr>
            <w:pStyle w:val="Bunntekst"/>
            <w:rPr>
              <w:b w:val="0"/>
              <w:bCs/>
              <w:color w:val="003087" w:themeColor="text2"/>
              <w:sz w:val="18"/>
              <w:szCs w:val="18"/>
            </w:rPr>
          </w:pPr>
        </w:p>
      </w:tc>
      <w:tc>
        <w:tcPr>
          <w:tcW w:w="1169" w:type="pct"/>
        </w:tcPr>
        <w:p w14:paraId="38D44ABB"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A64CF7B"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5F841" w14:textId="3F8CE2CE" w:rsidR="004F084A" w:rsidRPr="00BA090D" w:rsidRDefault="0034048C" w:rsidP="00BA090D">
    <w:pPr>
      <w:pStyle w:val="Bunntekst"/>
    </w:pPr>
    <w:r>
      <w:rPr>
        <w:noProof/>
      </w:rPr>
      <w:drawing>
        <wp:anchor distT="0" distB="0" distL="114300" distR="114300" simplePos="0" relativeHeight="251658242" behindDoc="1" locked="0" layoutInCell="1" allowOverlap="1" wp14:anchorId="1AE5C677" wp14:editId="1D3B1FB1">
          <wp:simplePos x="904352" y="9676563"/>
          <wp:positionH relativeFrom="page">
            <wp:align>center</wp:align>
          </wp:positionH>
          <wp:positionV relativeFrom="page">
            <wp:align>bottom</wp:align>
          </wp:positionV>
          <wp:extent cx="7578000" cy="1098000"/>
          <wp:effectExtent l="0" t="0" r="4445" b="6985"/>
          <wp:wrapNone/>
          <wp:docPr id="443626619" name="Grafikk 44362661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626619"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96430" w14:textId="77777777" w:rsidR="0090080B" w:rsidRDefault="0090080B" w:rsidP="008A6B54">
      <w:pPr>
        <w:spacing w:after="0" w:line="240" w:lineRule="auto"/>
      </w:pPr>
      <w:r>
        <w:separator/>
      </w:r>
    </w:p>
  </w:footnote>
  <w:footnote w:type="continuationSeparator" w:id="0">
    <w:p w14:paraId="558BE6E0" w14:textId="77777777" w:rsidR="0090080B" w:rsidRDefault="0090080B" w:rsidP="008A6B54">
      <w:pPr>
        <w:spacing w:after="0" w:line="240" w:lineRule="auto"/>
      </w:pPr>
      <w:r>
        <w:continuationSeparator/>
      </w:r>
    </w:p>
  </w:footnote>
  <w:footnote w:type="continuationNotice" w:id="1">
    <w:p w14:paraId="6EA72B90" w14:textId="77777777" w:rsidR="0090080B" w:rsidRDefault="009008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FCAD6" w14:textId="77777777" w:rsidR="008A6B54" w:rsidRDefault="004F084A">
    <w:pPr>
      <w:pStyle w:val="Topptekst"/>
    </w:pPr>
    <w:r>
      <w:rPr>
        <w:noProof/>
      </w:rPr>
      <w:drawing>
        <wp:anchor distT="0" distB="0" distL="114300" distR="114300" simplePos="0" relativeHeight="251658240" behindDoc="1" locked="0" layoutInCell="1" allowOverlap="1" wp14:anchorId="0343D4BC" wp14:editId="5C44CF51">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7A5E8" w14:textId="1D8EF3A7" w:rsidR="004F084A" w:rsidRPr="004743F2" w:rsidRDefault="0034048C" w:rsidP="0034048C">
    <w:pPr>
      <w:pStyle w:val="Topptekst"/>
      <w:rPr>
        <w:sz w:val="18"/>
        <w:szCs w:val="18"/>
      </w:rPr>
    </w:pPr>
    <w:r>
      <w:rPr>
        <w:noProof/>
        <w:sz w:val="18"/>
        <w:szCs w:val="18"/>
      </w:rPr>
      <w:drawing>
        <wp:anchor distT="0" distB="0" distL="114300" distR="114300" simplePos="0" relativeHeight="251658241" behindDoc="1" locked="0" layoutInCell="1" allowOverlap="1" wp14:anchorId="102619A6" wp14:editId="75677687">
          <wp:simplePos x="904352" y="472273"/>
          <wp:positionH relativeFrom="page">
            <wp:align>center</wp:align>
          </wp:positionH>
          <wp:positionV relativeFrom="page">
            <wp:align>top</wp:align>
          </wp:positionV>
          <wp:extent cx="7581600" cy="1317600"/>
          <wp:effectExtent l="0" t="0" r="635" b="0"/>
          <wp:wrapNone/>
          <wp:docPr id="335848041" name="Grafikk 3358480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84804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Nummerertliste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Punktliste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Nummerertliste"/>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A7567FA"/>
    <w:multiLevelType w:val="hybridMultilevel"/>
    <w:tmpl w:val="4DA046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5"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6309520">
    <w:abstractNumId w:val="16"/>
  </w:num>
  <w:num w:numId="2" w16cid:durableId="770011717">
    <w:abstractNumId w:val="14"/>
  </w:num>
  <w:num w:numId="3" w16cid:durableId="736783287">
    <w:abstractNumId w:val="10"/>
  </w:num>
  <w:num w:numId="4" w16cid:durableId="179975698">
    <w:abstractNumId w:val="11"/>
  </w:num>
  <w:num w:numId="5" w16cid:durableId="314529611">
    <w:abstractNumId w:val="17"/>
  </w:num>
  <w:num w:numId="6" w16cid:durableId="760179776">
    <w:abstractNumId w:val="15"/>
  </w:num>
  <w:num w:numId="7" w16cid:durableId="490870273">
    <w:abstractNumId w:val="8"/>
  </w:num>
  <w:num w:numId="8" w16cid:durableId="1334139435">
    <w:abstractNumId w:val="3"/>
  </w:num>
  <w:num w:numId="9" w16cid:durableId="1771121959">
    <w:abstractNumId w:val="2"/>
  </w:num>
  <w:num w:numId="10" w16cid:durableId="1963733345">
    <w:abstractNumId w:val="1"/>
  </w:num>
  <w:num w:numId="11" w16cid:durableId="301422414">
    <w:abstractNumId w:val="0"/>
  </w:num>
  <w:num w:numId="12" w16cid:durableId="467087712">
    <w:abstractNumId w:val="9"/>
  </w:num>
  <w:num w:numId="13" w16cid:durableId="1519733164">
    <w:abstractNumId w:val="7"/>
  </w:num>
  <w:num w:numId="14" w16cid:durableId="56563149">
    <w:abstractNumId w:val="6"/>
  </w:num>
  <w:num w:numId="15" w16cid:durableId="483199779">
    <w:abstractNumId w:val="5"/>
  </w:num>
  <w:num w:numId="16" w16cid:durableId="1877036696">
    <w:abstractNumId w:val="4"/>
  </w:num>
  <w:num w:numId="17" w16cid:durableId="1627857964">
    <w:abstractNumId w:val="18"/>
  </w:num>
  <w:num w:numId="18" w16cid:durableId="1975060624">
    <w:abstractNumId w:val="13"/>
  </w:num>
  <w:num w:numId="19" w16cid:durableId="687097311">
    <w:abstractNumId w:val="19"/>
  </w:num>
  <w:num w:numId="20" w16cid:durableId="18170643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48C"/>
    <w:rsid w:val="00000B71"/>
    <w:rsid w:val="00014D3B"/>
    <w:rsid w:val="00015A8C"/>
    <w:rsid w:val="000169B0"/>
    <w:rsid w:val="00025474"/>
    <w:rsid w:val="00045722"/>
    <w:rsid w:val="00060A88"/>
    <w:rsid w:val="00061D42"/>
    <w:rsid w:val="00066FAD"/>
    <w:rsid w:val="000771FF"/>
    <w:rsid w:val="0008572A"/>
    <w:rsid w:val="00094C09"/>
    <w:rsid w:val="00094DF5"/>
    <w:rsid w:val="000A1B06"/>
    <w:rsid w:val="000B0C6C"/>
    <w:rsid w:val="000B1691"/>
    <w:rsid w:val="000B6C6B"/>
    <w:rsid w:val="000C310A"/>
    <w:rsid w:val="000C6A7F"/>
    <w:rsid w:val="000E3D69"/>
    <w:rsid w:val="000E4077"/>
    <w:rsid w:val="000E67FF"/>
    <w:rsid w:val="000F055B"/>
    <w:rsid w:val="001050BC"/>
    <w:rsid w:val="00120F33"/>
    <w:rsid w:val="00121531"/>
    <w:rsid w:val="001457DD"/>
    <w:rsid w:val="00147961"/>
    <w:rsid w:val="0015387D"/>
    <w:rsid w:val="00162DC9"/>
    <w:rsid w:val="0016342F"/>
    <w:rsid w:val="00164145"/>
    <w:rsid w:val="0016533B"/>
    <w:rsid w:val="001668BF"/>
    <w:rsid w:val="00172E83"/>
    <w:rsid w:val="00174C26"/>
    <w:rsid w:val="00182C7E"/>
    <w:rsid w:val="0018438C"/>
    <w:rsid w:val="001852C2"/>
    <w:rsid w:val="001B5C57"/>
    <w:rsid w:val="001C796E"/>
    <w:rsid w:val="001D7D61"/>
    <w:rsid w:val="001E371B"/>
    <w:rsid w:val="001E50DB"/>
    <w:rsid w:val="001F53D3"/>
    <w:rsid w:val="00207129"/>
    <w:rsid w:val="002148C4"/>
    <w:rsid w:val="00216D66"/>
    <w:rsid w:val="002363C9"/>
    <w:rsid w:val="00250AB5"/>
    <w:rsid w:val="00260387"/>
    <w:rsid w:val="0026753F"/>
    <w:rsid w:val="0028137A"/>
    <w:rsid w:val="002956AD"/>
    <w:rsid w:val="00297BB0"/>
    <w:rsid w:val="002A0A1A"/>
    <w:rsid w:val="002A2F3A"/>
    <w:rsid w:val="002B0EF7"/>
    <w:rsid w:val="002C03B4"/>
    <w:rsid w:val="002C4F9E"/>
    <w:rsid w:val="002C5C80"/>
    <w:rsid w:val="002D33F1"/>
    <w:rsid w:val="00302590"/>
    <w:rsid w:val="00302920"/>
    <w:rsid w:val="00305670"/>
    <w:rsid w:val="00306263"/>
    <w:rsid w:val="00311005"/>
    <w:rsid w:val="00312034"/>
    <w:rsid w:val="0031484D"/>
    <w:rsid w:val="00325282"/>
    <w:rsid w:val="00332E8E"/>
    <w:rsid w:val="00336197"/>
    <w:rsid w:val="00336913"/>
    <w:rsid w:val="0034048C"/>
    <w:rsid w:val="003538E0"/>
    <w:rsid w:val="0035542C"/>
    <w:rsid w:val="00366FA2"/>
    <w:rsid w:val="0037222C"/>
    <w:rsid w:val="003734AE"/>
    <w:rsid w:val="003804D8"/>
    <w:rsid w:val="00382444"/>
    <w:rsid w:val="003A130B"/>
    <w:rsid w:val="003A6B4B"/>
    <w:rsid w:val="003C080E"/>
    <w:rsid w:val="003C4906"/>
    <w:rsid w:val="003C7810"/>
    <w:rsid w:val="003D03C0"/>
    <w:rsid w:val="003D2381"/>
    <w:rsid w:val="003D3F41"/>
    <w:rsid w:val="003D5816"/>
    <w:rsid w:val="003F2D1B"/>
    <w:rsid w:val="00400A8F"/>
    <w:rsid w:val="00400DF9"/>
    <w:rsid w:val="00402EAE"/>
    <w:rsid w:val="00422DDF"/>
    <w:rsid w:val="00427157"/>
    <w:rsid w:val="00431071"/>
    <w:rsid w:val="004373BD"/>
    <w:rsid w:val="004512A5"/>
    <w:rsid w:val="00451F37"/>
    <w:rsid w:val="00460839"/>
    <w:rsid w:val="004619B7"/>
    <w:rsid w:val="004743F2"/>
    <w:rsid w:val="0047651B"/>
    <w:rsid w:val="0047732F"/>
    <w:rsid w:val="004917AF"/>
    <w:rsid w:val="004A46D4"/>
    <w:rsid w:val="004A676C"/>
    <w:rsid w:val="004B0D91"/>
    <w:rsid w:val="004B249C"/>
    <w:rsid w:val="004B54E4"/>
    <w:rsid w:val="004B573D"/>
    <w:rsid w:val="004D0EED"/>
    <w:rsid w:val="004F056E"/>
    <w:rsid w:val="004F084A"/>
    <w:rsid w:val="004F1F06"/>
    <w:rsid w:val="004F5BDC"/>
    <w:rsid w:val="005027FC"/>
    <w:rsid w:val="00503763"/>
    <w:rsid w:val="00512B3B"/>
    <w:rsid w:val="00514688"/>
    <w:rsid w:val="00522354"/>
    <w:rsid w:val="00532D86"/>
    <w:rsid w:val="0054064C"/>
    <w:rsid w:val="00540F63"/>
    <w:rsid w:val="00545096"/>
    <w:rsid w:val="005477D6"/>
    <w:rsid w:val="005577BD"/>
    <w:rsid w:val="005629B7"/>
    <w:rsid w:val="00563B0A"/>
    <w:rsid w:val="00563CCA"/>
    <w:rsid w:val="00567886"/>
    <w:rsid w:val="005703FD"/>
    <w:rsid w:val="0058191C"/>
    <w:rsid w:val="005A2274"/>
    <w:rsid w:val="005A6C9F"/>
    <w:rsid w:val="005B3BC4"/>
    <w:rsid w:val="005C25B2"/>
    <w:rsid w:val="005C49BD"/>
    <w:rsid w:val="005C76B7"/>
    <w:rsid w:val="005D4482"/>
    <w:rsid w:val="005D7413"/>
    <w:rsid w:val="005E17B9"/>
    <w:rsid w:val="005E264B"/>
    <w:rsid w:val="005E3823"/>
    <w:rsid w:val="005E61C2"/>
    <w:rsid w:val="005F0AE1"/>
    <w:rsid w:val="005F352E"/>
    <w:rsid w:val="005F3CCE"/>
    <w:rsid w:val="005F5862"/>
    <w:rsid w:val="00610453"/>
    <w:rsid w:val="0062651E"/>
    <w:rsid w:val="00636F32"/>
    <w:rsid w:val="00643658"/>
    <w:rsid w:val="00643FA5"/>
    <w:rsid w:val="00647356"/>
    <w:rsid w:val="00662F16"/>
    <w:rsid w:val="006649BC"/>
    <w:rsid w:val="0067631C"/>
    <w:rsid w:val="00683D5E"/>
    <w:rsid w:val="006843C2"/>
    <w:rsid w:val="00696D85"/>
    <w:rsid w:val="006A06F9"/>
    <w:rsid w:val="006A2D91"/>
    <w:rsid w:val="006B05E7"/>
    <w:rsid w:val="006B103D"/>
    <w:rsid w:val="006B1364"/>
    <w:rsid w:val="006C6F55"/>
    <w:rsid w:val="006D6317"/>
    <w:rsid w:val="006D6AC4"/>
    <w:rsid w:val="006E14B4"/>
    <w:rsid w:val="006E51B4"/>
    <w:rsid w:val="006F312A"/>
    <w:rsid w:val="006F6870"/>
    <w:rsid w:val="00717647"/>
    <w:rsid w:val="00745BB3"/>
    <w:rsid w:val="00746B80"/>
    <w:rsid w:val="00751334"/>
    <w:rsid w:val="0075170B"/>
    <w:rsid w:val="0076237F"/>
    <w:rsid w:val="00771457"/>
    <w:rsid w:val="00775141"/>
    <w:rsid w:val="0077586E"/>
    <w:rsid w:val="00783652"/>
    <w:rsid w:val="0078370C"/>
    <w:rsid w:val="00792F0D"/>
    <w:rsid w:val="00795B6E"/>
    <w:rsid w:val="007B4523"/>
    <w:rsid w:val="007D19BB"/>
    <w:rsid w:val="007D5864"/>
    <w:rsid w:val="007E4C20"/>
    <w:rsid w:val="007F6711"/>
    <w:rsid w:val="0081186E"/>
    <w:rsid w:val="008135A6"/>
    <w:rsid w:val="00821291"/>
    <w:rsid w:val="0082344F"/>
    <w:rsid w:val="00832D3A"/>
    <w:rsid w:val="00837753"/>
    <w:rsid w:val="00855280"/>
    <w:rsid w:val="00857D5E"/>
    <w:rsid w:val="00860428"/>
    <w:rsid w:val="008605C4"/>
    <w:rsid w:val="00884491"/>
    <w:rsid w:val="00885AF4"/>
    <w:rsid w:val="00887FE1"/>
    <w:rsid w:val="00892FC9"/>
    <w:rsid w:val="008937B9"/>
    <w:rsid w:val="008961BF"/>
    <w:rsid w:val="008A1521"/>
    <w:rsid w:val="008A5313"/>
    <w:rsid w:val="008A6B54"/>
    <w:rsid w:val="008A6CCB"/>
    <w:rsid w:val="008D2B6D"/>
    <w:rsid w:val="008F2627"/>
    <w:rsid w:val="008F3D83"/>
    <w:rsid w:val="008F7270"/>
    <w:rsid w:val="0090080B"/>
    <w:rsid w:val="00907B33"/>
    <w:rsid w:val="00927EB5"/>
    <w:rsid w:val="00936C2B"/>
    <w:rsid w:val="0094301D"/>
    <w:rsid w:val="00951FA8"/>
    <w:rsid w:val="00964974"/>
    <w:rsid w:val="00972BDC"/>
    <w:rsid w:val="00976C60"/>
    <w:rsid w:val="00976CF7"/>
    <w:rsid w:val="00984346"/>
    <w:rsid w:val="009978E3"/>
    <w:rsid w:val="009A3E11"/>
    <w:rsid w:val="009A64DC"/>
    <w:rsid w:val="009C2BC9"/>
    <w:rsid w:val="009C523D"/>
    <w:rsid w:val="009C7E5D"/>
    <w:rsid w:val="009D1EB0"/>
    <w:rsid w:val="009E3E4C"/>
    <w:rsid w:val="009E7141"/>
    <w:rsid w:val="009F0285"/>
    <w:rsid w:val="009F3C1E"/>
    <w:rsid w:val="009F7F53"/>
    <w:rsid w:val="00A07508"/>
    <w:rsid w:val="00A12BAA"/>
    <w:rsid w:val="00A1333B"/>
    <w:rsid w:val="00A13B9A"/>
    <w:rsid w:val="00A25FD7"/>
    <w:rsid w:val="00A274DF"/>
    <w:rsid w:val="00A45BC6"/>
    <w:rsid w:val="00A64881"/>
    <w:rsid w:val="00A659C6"/>
    <w:rsid w:val="00A718C2"/>
    <w:rsid w:val="00A73605"/>
    <w:rsid w:val="00A7444E"/>
    <w:rsid w:val="00A76154"/>
    <w:rsid w:val="00A8112E"/>
    <w:rsid w:val="00A824B4"/>
    <w:rsid w:val="00A8449C"/>
    <w:rsid w:val="00A90E22"/>
    <w:rsid w:val="00A92314"/>
    <w:rsid w:val="00AA1652"/>
    <w:rsid w:val="00AA45FC"/>
    <w:rsid w:val="00AE4BDA"/>
    <w:rsid w:val="00AE4E02"/>
    <w:rsid w:val="00B00C1F"/>
    <w:rsid w:val="00B01A2F"/>
    <w:rsid w:val="00B02665"/>
    <w:rsid w:val="00B072F1"/>
    <w:rsid w:val="00B13DAF"/>
    <w:rsid w:val="00B147EB"/>
    <w:rsid w:val="00B221BF"/>
    <w:rsid w:val="00B254A8"/>
    <w:rsid w:val="00B30A4F"/>
    <w:rsid w:val="00B31B95"/>
    <w:rsid w:val="00B3399F"/>
    <w:rsid w:val="00B40BB5"/>
    <w:rsid w:val="00B4356D"/>
    <w:rsid w:val="00B43AE4"/>
    <w:rsid w:val="00B6010D"/>
    <w:rsid w:val="00B656CC"/>
    <w:rsid w:val="00B66F06"/>
    <w:rsid w:val="00BA090D"/>
    <w:rsid w:val="00BB224C"/>
    <w:rsid w:val="00BB3D13"/>
    <w:rsid w:val="00BC4330"/>
    <w:rsid w:val="00BC7511"/>
    <w:rsid w:val="00BD0DB0"/>
    <w:rsid w:val="00BD6A59"/>
    <w:rsid w:val="00BD6BE2"/>
    <w:rsid w:val="00BE7753"/>
    <w:rsid w:val="00C00525"/>
    <w:rsid w:val="00C028D5"/>
    <w:rsid w:val="00C02C83"/>
    <w:rsid w:val="00C0699D"/>
    <w:rsid w:val="00C17E0F"/>
    <w:rsid w:val="00C21439"/>
    <w:rsid w:val="00C2315C"/>
    <w:rsid w:val="00C35F29"/>
    <w:rsid w:val="00C37AEC"/>
    <w:rsid w:val="00C52EA8"/>
    <w:rsid w:val="00C65B3F"/>
    <w:rsid w:val="00C670F2"/>
    <w:rsid w:val="00C7385B"/>
    <w:rsid w:val="00C7673D"/>
    <w:rsid w:val="00C84661"/>
    <w:rsid w:val="00C848E2"/>
    <w:rsid w:val="00C970C3"/>
    <w:rsid w:val="00CA198D"/>
    <w:rsid w:val="00CB354A"/>
    <w:rsid w:val="00CC0CDA"/>
    <w:rsid w:val="00CC7DEF"/>
    <w:rsid w:val="00CD265A"/>
    <w:rsid w:val="00CE17CC"/>
    <w:rsid w:val="00CF716A"/>
    <w:rsid w:val="00D00DF2"/>
    <w:rsid w:val="00D01C71"/>
    <w:rsid w:val="00D069FE"/>
    <w:rsid w:val="00D06DD3"/>
    <w:rsid w:val="00D0738E"/>
    <w:rsid w:val="00D15CEB"/>
    <w:rsid w:val="00D216FA"/>
    <w:rsid w:val="00D21C11"/>
    <w:rsid w:val="00D24404"/>
    <w:rsid w:val="00D42DF7"/>
    <w:rsid w:val="00D505B2"/>
    <w:rsid w:val="00D55971"/>
    <w:rsid w:val="00D5706B"/>
    <w:rsid w:val="00D57C90"/>
    <w:rsid w:val="00D72AD5"/>
    <w:rsid w:val="00D7362D"/>
    <w:rsid w:val="00D74AA6"/>
    <w:rsid w:val="00D758FB"/>
    <w:rsid w:val="00D77200"/>
    <w:rsid w:val="00D869B4"/>
    <w:rsid w:val="00D975A8"/>
    <w:rsid w:val="00DA2DCB"/>
    <w:rsid w:val="00DB4FDA"/>
    <w:rsid w:val="00DC4C53"/>
    <w:rsid w:val="00DC51A4"/>
    <w:rsid w:val="00DC5382"/>
    <w:rsid w:val="00DD0534"/>
    <w:rsid w:val="00DD09B3"/>
    <w:rsid w:val="00DD6D68"/>
    <w:rsid w:val="00DF2B5B"/>
    <w:rsid w:val="00E134A7"/>
    <w:rsid w:val="00E157FE"/>
    <w:rsid w:val="00E24387"/>
    <w:rsid w:val="00E3138E"/>
    <w:rsid w:val="00E36BAB"/>
    <w:rsid w:val="00E374EC"/>
    <w:rsid w:val="00E449C8"/>
    <w:rsid w:val="00E6507A"/>
    <w:rsid w:val="00E74091"/>
    <w:rsid w:val="00E903C1"/>
    <w:rsid w:val="00EA45CB"/>
    <w:rsid w:val="00EA4811"/>
    <w:rsid w:val="00EB13E8"/>
    <w:rsid w:val="00EB5F17"/>
    <w:rsid w:val="00EB646D"/>
    <w:rsid w:val="00EC4E37"/>
    <w:rsid w:val="00ED29B3"/>
    <w:rsid w:val="00EE368B"/>
    <w:rsid w:val="00F015D3"/>
    <w:rsid w:val="00F05F78"/>
    <w:rsid w:val="00F141F6"/>
    <w:rsid w:val="00F22DA7"/>
    <w:rsid w:val="00F3117C"/>
    <w:rsid w:val="00F3344C"/>
    <w:rsid w:val="00F50EB5"/>
    <w:rsid w:val="00F52C83"/>
    <w:rsid w:val="00F609E6"/>
    <w:rsid w:val="00F63A67"/>
    <w:rsid w:val="00F6667E"/>
    <w:rsid w:val="00FA1CD0"/>
    <w:rsid w:val="00FB1BEF"/>
    <w:rsid w:val="00FB2276"/>
    <w:rsid w:val="00FB4496"/>
    <w:rsid w:val="00FC06D7"/>
    <w:rsid w:val="00FC22D6"/>
    <w:rsid w:val="00FD1668"/>
    <w:rsid w:val="00FD64F7"/>
    <w:rsid w:val="00FD6AD8"/>
    <w:rsid w:val="4277056C"/>
    <w:rsid w:val="6962FA3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23E0B"/>
  <w15:chartTrackingRefBased/>
  <w15:docId w15:val="{4308DD53-958C-4B02-9EFD-BA7036646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Sterkutheving">
    <w:name w:val="Intense Emphasis"/>
    <w:basedOn w:val="Standardskriftforavsnitt"/>
    <w:uiPriority w:val="21"/>
    <w:qFormat/>
    <w:rsid w:val="0034048C"/>
    <w:rPr>
      <w:i/>
      <w:iCs/>
      <w:color w:val="003283"/>
    </w:rPr>
  </w:style>
  <w:style w:type="paragraph" w:styleId="Sterktsitat">
    <w:name w:val="Intense Quote"/>
    <w:basedOn w:val="Normal"/>
    <w:next w:val="Normal"/>
    <w:link w:val="SterktsitatTegn"/>
    <w:uiPriority w:val="30"/>
    <w:qFormat/>
    <w:rsid w:val="0034048C"/>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34048C"/>
    <w:rPr>
      <w:i/>
      <w:iCs/>
      <w:color w:val="003283"/>
    </w:rPr>
  </w:style>
  <w:style w:type="character" w:styleId="Sterkreferanse">
    <w:name w:val="Intense Reference"/>
    <w:basedOn w:val="Standardskriftforavsnitt"/>
    <w:uiPriority w:val="32"/>
    <w:qFormat/>
    <w:rsid w:val="0034048C"/>
    <w:rPr>
      <w:b/>
      <w:bCs/>
      <w:smallCaps/>
      <w:color w:val="003283"/>
      <w:spacing w:val="5"/>
    </w:rPr>
  </w:style>
  <w:style w:type="paragraph" w:styleId="Bobletekst">
    <w:name w:val="Balloon Text"/>
    <w:basedOn w:val="Normal"/>
    <w:link w:val="BobletekstTegn"/>
    <w:uiPriority w:val="99"/>
    <w:semiHidden/>
    <w:unhideWhenUsed/>
    <w:rsid w:val="0034048C"/>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34048C"/>
    <w:rPr>
      <w:rFonts w:ascii="Times New Roman" w:hAnsi="Times New Roman" w:cs="Times New Roman"/>
      <w:sz w:val="18"/>
      <w:szCs w:val="18"/>
    </w:rPr>
  </w:style>
  <w:style w:type="character" w:styleId="Sterk">
    <w:name w:val="Strong"/>
    <w:basedOn w:val="Standardskriftforavsnitt"/>
    <w:uiPriority w:val="22"/>
    <w:qFormat/>
    <w:rsid w:val="0034048C"/>
  </w:style>
  <w:style w:type="character" w:styleId="Utheving">
    <w:name w:val="Emphasis"/>
    <w:basedOn w:val="Standardskriftforavsnitt"/>
    <w:uiPriority w:val="20"/>
    <w:qFormat/>
    <w:rsid w:val="0034048C"/>
    <w:rPr>
      <w:i/>
      <w:iCs/>
    </w:rPr>
  </w:style>
  <w:style w:type="character" w:styleId="Svakutheving">
    <w:name w:val="Subtle Emphasis"/>
    <w:basedOn w:val="Standardskriftforavsnitt"/>
    <w:uiPriority w:val="19"/>
    <w:qFormat/>
    <w:rsid w:val="0034048C"/>
    <w:rPr>
      <w:i/>
      <w:iCs/>
      <w:color w:val="404040" w:themeColor="text1" w:themeTint="BF"/>
    </w:rPr>
  </w:style>
  <w:style w:type="paragraph" w:styleId="Undertittel">
    <w:name w:val="Subtitle"/>
    <w:basedOn w:val="Normal"/>
    <w:next w:val="Normal"/>
    <w:link w:val="UndertittelTegn"/>
    <w:uiPriority w:val="11"/>
    <w:qFormat/>
    <w:rsid w:val="0034048C"/>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4048C"/>
    <w:rPr>
      <w:rFonts w:eastAsiaTheme="minorEastAsia"/>
      <w:color w:val="5A5A5A" w:themeColor="text1" w:themeTint="A5"/>
      <w:spacing w:val="15"/>
    </w:rPr>
  </w:style>
  <w:style w:type="paragraph" w:styleId="Sitat">
    <w:name w:val="Quote"/>
    <w:basedOn w:val="Normal"/>
    <w:next w:val="Normal"/>
    <w:link w:val="SitatTegn"/>
    <w:uiPriority w:val="29"/>
    <w:qFormat/>
    <w:rsid w:val="0034048C"/>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34048C"/>
    <w:rPr>
      <w:i/>
      <w:iCs/>
      <w:color w:val="404040" w:themeColor="text1" w:themeTint="BF"/>
    </w:rPr>
  </w:style>
  <w:style w:type="numbering" w:styleId="111111">
    <w:name w:val="Outline List 2"/>
    <w:basedOn w:val="Ingenliste"/>
    <w:uiPriority w:val="99"/>
    <w:semiHidden/>
    <w:unhideWhenUsed/>
    <w:rsid w:val="0034048C"/>
    <w:pPr>
      <w:numPr>
        <w:numId w:val="4"/>
      </w:numPr>
    </w:pPr>
  </w:style>
  <w:style w:type="numbering" w:styleId="1ai">
    <w:name w:val="Outline List 1"/>
    <w:basedOn w:val="Ingenliste"/>
    <w:uiPriority w:val="99"/>
    <w:semiHidden/>
    <w:unhideWhenUsed/>
    <w:rsid w:val="0034048C"/>
    <w:pPr>
      <w:numPr>
        <w:numId w:val="5"/>
      </w:numPr>
    </w:pPr>
  </w:style>
  <w:style w:type="numbering" w:styleId="Artikkelavsnitt">
    <w:name w:val="Outline List 3"/>
    <w:basedOn w:val="Ingenliste"/>
    <w:uiPriority w:val="99"/>
    <w:semiHidden/>
    <w:unhideWhenUsed/>
    <w:rsid w:val="0034048C"/>
    <w:pPr>
      <w:numPr>
        <w:numId w:val="6"/>
      </w:numPr>
    </w:pPr>
  </w:style>
  <w:style w:type="paragraph" w:styleId="Avsenderadresse">
    <w:name w:val="envelope return"/>
    <w:basedOn w:val="Normal"/>
    <w:uiPriority w:val="99"/>
    <w:semiHidden/>
    <w:unhideWhenUsed/>
    <w:rsid w:val="0034048C"/>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4048C"/>
  </w:style>
  <w:style w:type="paragraph" w:styleId="Bildetekst">
    <w:name w:val="caption"/>
    <w:basedOn w:val="Normal"/>
    <w:next w:val="Normal"/>
    <w:uiPriority w:val="35"/>
    <w:semiHidden/>
    <w:unhideWhenUsed/>
    <w:qFormat/>
    <w:rsid w:val="0034048C"/>
    <w:pPr>
      <w:spacing w:after="200" w:line="240" w:lineRule="auto"/>
    </w:pPr>
    <w:rPr>
      <w:i/>
      <w:iCs/>
      <w:color w:val="003087" w:themeColor="text2"/>
      <w:sz w:val="18"/>
      <w:szCs w:val="18"/>
    </w:rPr>
  </w:style>
  <w:style w:type="paragraph" w:styleId="Blokktekst">
    <w:name w:val="Block Text"/>
    <w:basedOn w:val="Normal"/>
    <w:uiPriority w:val="99"/>
    <w:semiHidden/>
    <w:unhideWhenUsed/>
    <w:rsid w:val="0034048C"/>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34048C"/>
    <w:rPr>
      <w:b/>
      <w:bCs/>
      <w:i/>
      <w:iCs/>
      <w:spacing w:val="5"/>
    </w:rPr>
  </w:style>
  <w:style w:type="paragraph" w:styleId="Brdtekst">
    <w:name w:val="Body Text"/>
    <w:basedOn w:val="Normal"/>
    <w:link w:val="BrdtekstTegn"/>
    <w:uiPriority w:val="99"/>
    <w:semiHidden/>
    <w:unhideWhenUsed/>
    <w:rsid w:val="0034048C"/>
    <w:pPr>
      <w:spacing w:after="120"/>
    </w:pPr>
  </w:style>
  <w:style w:type="character" w:customStyle="1" w:styleId="BrdtekstTegn">
    <w:name w:val="Brødtekst Tegn"/>
    <w:basedOn w:val="Standardskriftforavsnitt"/>
    <w:link w:val="Brdtekst"/>
    <w:uiPriority w:val="99"/>
    <w:semiHidden/>
    <w:rsid w:val="0034048C"/>
  </w:style>
  <w:style w:type="paragraph" w:styleId="Brdtekst-frsteinnrykk">
    <w:name w:val="Body Text First Indent"/>
    <w:basedOn w:val="Brdtekst"/>
    <w:link w:val="Brdtekst-frsteinnrykkTegn"/>
    <w:uiPriority w:val="99"/>
    <w:semiHidden/>
    <w:unhideWhenUsed/>
    <w:rsid w:val="0034048C"/>
    <w:pPr>
      <w:spacing w:after="160"/>
      <w:ind w:firstLine="360"/>
    </w:pPr>
  </w:style>
  <w:style w:type="character" w:customStyle="1" w:styleId="Brdtekst-frsteinnrykkTegn">
    <w:name w:val="Brødtekst - første innrykk Tegn"/>
    <w:basedOn w:val="BrdtekstTegn"/>
    <w:link w:val="Brdtekst-frsteinnrykk"/>
    <w:uiPriority w:val="99"/>
    <w:semiHidden/>
    <w:rsid w:val="0034048C"/>
  </w:style>
  <w:style w:type="paragraph" w:styleId="Brdtekstinnrykk">
    <w:name w:val="Body Text Indent"/>
    <w:basedOn w:val="Normal"/>
    <w:link w:val="BrdtekstinnrykkTegn"/>
    <w:uiPriority w:val="99"/>
    <w:semiHidden/>
    <w:unhideWhenUsed/>
    <w:rsid w:val="0034048C"/>
    <w:pPr>
      <w:spacing w:after="120"/>
      <w:ind w:left="283"/>
    </w:pPr>
  </w:style>
  <w:style w:type="character" w:customStyle="1" w:styleId="BrdtekstinnrykkTegn">
    <w:name w:val="Brødtekstinnrykk Tegn"/>
    <w:basedOn w:val="Standardskriftforavsnitt"/>
    <w:link w:val="Brdtekstinnrykk"/>
    <w:uiPriority w:val="99"/>
    <w:semiHidden/>
    <w:rsid w:val="0034048C"/>
  </w:style>
  <w:style w:type="paragraph" w:styleId="Brdtekst-frsteinnrykk2">
    <w:name w:val="Body Text First Indent 2"/>
    <w:basedOn w:val="Brdtekstinnrykk"/>
    <w:link w:val="Brdtekst-frsteinnrykk2Tegn"/>
    <w:uiPriority w:val="99"/>
    <w:semiHidden/>
    <w:unhideWhenUsed/>
    <w:rsid w:val="0034048C"/>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4048C"/>
  </w:style>
  <w:style w:type="paragraph" w:styleId="Brdtekst2">
    <w:name w:val="Body Text 2"/>
    <w:basedOn w:val="Normal"/>
    <w:link w:val="Brdtekst2Tegn"/>
    <w:uiPriority w:val="99"/>
    <w:semiHidden/>
    <w:unhideWhenUsed/>
    <w:rsid w:val="0034048C"/>
    <w:pPr>
      <w:spacing w:after="120" w:line="480" w:lineRule="auto"/>
    </w:pPr>
  </w:style>
  <w:style w:type="character" w:customStyle="1" w:styleId="Brdtekst2Tegn">
    <w:name w:val="Brødtekst 2 Tegn"/>
    <w:basedOn w:val="Standardskriftforavsnitt"/>
    <w:link w:val="Brdtekst2"/>
    <w:uiPriority w:val="99"/>
    <w:semiHidden/>
    <w:rsid w:val="0034048C"/>
  </w:style>
  <w:style w:type="paragraph" w:styleId="Brdtekst3">
    <w:name w:val="Body Text 3"/>
    <w:basedOn w:val="Normal"/>
    <w:link w:val="Brdtekst3Tegn"/>
    <w:uiPriority w:val="99"/>
    <w:semiHidden/>
    <w:unhideWhenUsed/>
    <w:rsid w:val="0034048C"/>
    <w:pPr>
      <w:spacing w:after="120"/>
    </w:pPr>
    <w:rPr>
      <w:sz w:val="16"/>
      <w:szCs w:val="16"/>
    </w:rPr>
  </w:style>
  <w:style w:type="character" w:customStyle="1" w:styleId="Brdtekst3Tegn">
    <w:name w:val="Brødtekst 3 Tegn"/>
    <w:basedOn w:val="Standardskriftforavsnitt"/>
    <w:link w:val="Brdtekst3"/>
    <w:uiPriority w:val="99"/>
    <w:semiHidden/>
    <w:rsid w:val="0034048C"/>
    <w:rPr>
      <w:sz w:val="16"/>
      <w:szCs w:val="16"/>
    </w:rPr>
  </w:style>
  <w:style w:type="paragraph" w:styleId="Brdtekstinnrykk2">
    <w:name w:val="Body Text Indent 2"/>
    <w:basedOn w:val="Normal"/>
    <w:link w:val="Brdtekstinnrykk2Tegn"/>
    <w:uiPriority w:val="99"/>
    <w:semiHidden/>
    <w:unhideWhenUsed/>
    <w:rsid w:val="0034048C"/>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4048C"/>
  </w:style>
  <w:style w:type="paragraph" w:styleId="Brdtekstinnrykk3">
    <w:name w:val="Body Text Indent 3"/>
    <w:basedOn w:val="Normal"/>
    <w:link w:val="Brdtekstinnrykk3Tegn"/>
    <w:uiPriority w:val="99"/>
    <w:semiHidden/>
    <w:unhideWhenUsed/>
    <w:rsid w:val="0034048C"/>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4048C"/>
    <w:rPr>
      <w:sz w:val="16"/>
      <w:szCs w:val="16"/>
    </w:rPr>
  </w:style>
  <w:style w:type="paragraph" w:styleId="Dato">
    <w:name w:val="Date"/>
    <w:basedOn w:val="Normal"/>
    <w:next w:val="Normal"/>
    <w:link w:val="DatoTegn"/>
    <w:uiPriority w:val="99"/>
    <w:semiHidden/>
    <w:unhideWhenUsed/>
    <w:rsid w:val="0034048C"/>
  </w:style>
  <w:style w:type="character" w:customStyle="1" w:styleId="DatoTegn">
    <w:name w:val="Dato Tegn"/>
    <w:basedOn w:val="Standardskriftforavsnitt"/>
    <w:link w:val="Dato"/>
    <w:uiPriority w:val="99"/>
    <w:semiHidden/>
    <w:rsid w:val="0034048C"/>
  </w:style>
  <w:style w:type="paragraph" w:styleId="Dokumentkart">
    <w:name w:val="Document Map"/>
    <w:basedOn w:val="Normal"/>
    <w:link w:val="DokumentkartTegn"/>
    <w:uiPriority w:val="99"/>
    <w:semiHidden/>
    <w:unhideWhenUsed/>
    <w:rsid w:val="0034048C"/>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4048C"/>
    <w:rPr>
      <w:rFonts w:ascii="Segoe UI" w:hAnsi="Segoe UI" w:cs="Segoe UI"/>
      <w:sz w:val="16"/>
      <w:szCs w:val="16"/>
    </w:rPr>
  </w:style>
  <w:style w:type="character" w:customStyle="1" w:styleId="Emneknagg1">
    <w:name w:val="Emneknagg1"/>
    <w:basedOn w:val="Standardskriftforavsnitt"/>
    <w:uiPriority w:val="99"/>
    <w:semiHidden/>
    <w:unhideWhenUsed/>
    <w:rsid w:val="0034048C"/>
    <w:rPr>
      <w:color w:val="2B579A"/>
      <w:shd w:val="clear" w:color="auto" w:fill="E1DFDD"/>
    </w:rPr>
  </w:style>
  <w:style w:type="table" w:styleId="Enkelttabell1">
    <w:name w:val="Table Simple 1"/>
    <w:basedOn w:val="Vanligtabell"/>
    <w:uiPriority w:val="99"/>
    <w:semiHidden/>
    <w:unhideWhenUsed/>
    <w:rsid w:val="0034048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4048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4048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4048C"/>
    <w:pPr>
      <w:spacing w:after="0" w:line="240" w:lineRule="auto"/>
    </w:pPr>
  </w:style>
  <w:style w:type="character" w:customStyle="1" w:styleId="E-postsignaturTegn">
    <w:name w:val="E-postsignatur Tegn"/>
    <w:basedOn w:val="Standardskriftforavsnitt"/>
    <w:link w:val="E-postsignatur"/>
    <w:uiPriority w:val="99"/>
    <w:semiHidden/>
    <w:rsid w:val="0034048C"/>
  </w:style>
  <w:style w:type="table" w:styleId="Fargerikliste">
    <w:name w:val="Colorful List"/>
    <w:basedOn w:val="Vanligtabell"/>
    <w:uiPriority w:val="72"/>
    <w:semiHidden/>
    <w:unhideWhenUsed/>
    <w:rsid w:val="0034048C"/>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4048C"/>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34048C"/>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34048C"/>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34048C"/>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34048C"/>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34048C"/>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34048C"/>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4048C"/>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4048C"/>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4048C"/>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34048C"/>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4048C"/>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4048C"/>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34048C"/>
    <w:pPr>
      <w:spacing w:after="0"/>
    </w:pPr>
  </w:style>
  <w:style w:type="character" w:styleId="Fotnotereferanse">
    <w:name w:val="footnote reference"/>
    <w:basedOn w:val="Standardskriftforavsnitt"/>
    <w:uiPriority w:val="99"/>
    <w:semiHidden/>
    <w:unhideWhenUsed/>
    <w:rsid w:val="0034048C"/>
    <w:rPr>
      <w:vertAlign w:val="superscript"/>
    </w:rPr>
  </w:style>
  <w:style w:type="paragraph" w:styleId="Fotnotetekst">
    <w:name w:val="footnote text"/>
    <w:basedOn w:val="Normal"/>
    <w:link w:val="FotnotetekstTegn"/>
    <w:uiPriority w:val="99"/>
    <w:semiHidden/>
    <w:unhideWhenUsed/>
    <w:rsid w:val="0034048C"/>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4048C"/>
    <w:rPr>
      <w:sz w:val="20"/>
      <w:szCs w:val="20"/>
    </w:rPr>
  </w:style>
  <w:style w:type="character" w:styleId="Fulgthyperkobling">
    <w:name w:val="FollowedHyperlink"/>
    <w:basedOn w:val="Standardskriftforavsnitt"/>
    <w:uiPriority w:val="99"/>
    <w:semiHidden/>
    <w:unhideWhenUsed/>
    <w:rsid w:val="0034048C"/>
    <w:rPr>
      <w:color w:val="6CACE4" w:themeColor="followedHyperlink"/>
      <w:u w:val="single"/>
    </w:rPr>
  </w:style>
  <w:style w:type="paragraph" w:styleId="Hilsen">
    <w:name w:val="Closing"/>
    <w:basedOn w:val="Normal"/>
    <w:link w:val="HilsenTegn"/>
    <w:uiPriority w:val="99"/>
    <w:semiHidden/>
    <w:unhideWhenUsed/>
    <w:rsid w:val="0034048C"/>
    <w:pPr>
      <w:spacing w:after="0" w:line="240" w:lineRule="auto"/>
      <w:ind w:left="4252"/>
    </w:pPr>
  </w:style>
  <w:style w:type="character" w:customStyle="1" w:styleId="HilsenTegn">
    <w:name w:val="Hilsen Tegn"/>
    <w:basedOn w:val="Standardskriftforavsnitt"/>
    <w:link w:val="Hilsen"/>
    <w:uiPriority w:val="99"/>
    <w:semiHidden/>
    <w:rsid w:val="0034048C"/>
  </w:style>
  <w:style w:type="paragraph" w:styleId="HTML-adresse">
    <w:name w:val="HTML Address"/>
    <w:basedOn w:val="Normal"/>
    <w:link w:val="HTML-adresseTegn"/>
    <w:uiPriority w:val="99"/>
    <w:semiHidden/>
    <w:unhideWhenUsed/>
    <w:rsid w:val="0034048C"/>
    <w:pPr>
      <w:spacing w:after="0" w:line="240" w:lineRule="auto"/>
    </w:pPr>
    <w:rPr>
      <w:i/>
      <w:iCs/>
    </w:rPr>
  </w:style>
  <w:style w:type="character" w:customStyle="1" w:styleId="HTML-adresseTegn">
    <w:name w:val="HTML-adresse Tegn"/>
    <w:basedOn w:val="Standardskriftforavsnitt"/>
    <w:link w:val="HTML-adresse"/>
    <w:uiPriority w:val="99"/>
    <w:semiHidden/>
    <w:rsid w:val="0034048C"/>
    <w:rPr>
      <w:i/>
      <w:iCs/>
    </w:rPr>
  </w:style>
  <w:style w:type="character" w:styleId="HTML-akronym">
    <w:name w:val="HTML Acronym"/>
    <w:basedOn w:val="Standardskriftforavsnitt"/>
    <w:uiPriority w:val="99"/>
    <w:semiHidden/>
    <w:unhideWhenUsed/>
    <w:rsid w:val="0034048C"/>
  </w:style>
  <w:style w:type="character" w:styleId="HTML-definisjon">
    <w:name w:val="HTML Definition"/>
    <w:basedOn w:val="Standardskriftforavsnitt"/>
    <w:uiPriority w:val="99"/>
    <w:semiHidden/>
    <w:unhideWhenUsed/>
    <w:rsid w:val="0034048C"/>
    <w:rPr>
      <w:i/>
      <w:iCs/>
    </w:rPr>
  </w:style>
  <w:style w:type="character" w:styleId="HTML-eksempel">
    <w:name w:val="HTML Sample"/>
    <w:basedOn w:val="Standardskriftforavsnitt"/>
    <w:uiPriority w:val="99"/>
    <w:semiHidden/>
    <w:unhideWhenUsed/>
    <w:rsid w:val="0034048C"/>
    <w:rPr>
      <w:rFonts w:ascii="Consolas" w:hAnsi="Consolas"/>
      <w:sz w:val="24"/>
      <w:szCs w:val="24"/>
    </w:rPr>
  </w:style>
  <w:style w:type="paragraph" w:styleId="HTML-forhndsformatert">
    <w:name w:val="HTML Preformatted"/>
    <w:basedOn w:val="Normal"/>
    <w:link w:val="HTML-forhndsformatertTegn"/>
    <w:uiPriority w:val="99"/>
    <w:semiHidden/>
    <w:unhideWhenUsed/>
    <w:rsid w:val="0034048C"/>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4048C"/>
    <w:rPr>
      <w:rFonts w:ascii="Consolas" w:hAnsi="Consolas"/>
      <w:sz w:val="20"/>
      <w:szCs w:val="20"/>
    </w:rPr>
  </w:style>
  <w:style w:type="character" w:styleId="HTML-kode">
    <w:name w:val="HTML Code"/>
    <w:basedOn w:val="Standardskriftforavsnitt"/>
    <w:uiPriority w:val="99"/>
    <w:semiHidden/>
    <w:unhideWhenUsed/>
    <w:rsid w:val="0034048C"/>
    <w:rPr>
      <w:rFonts w:ascii="Consolas" w:hAnsi="Consolas"/>
      <w:sz w:val="20"/>
      <w:szCs w:val="20"/>
    </w:rPr>
  </w:style>
  <w:style w:type="character" w:styleId="HTML-sitat">
    <w:name w:val="HTML Cite"/>
    <w:basedOn w:val="Standardskriftforavsnitt"/>
    <w:uiPriority w:val="99"/>
    <w:semiHidden/>
    <w:unhideWhenUsed/>
    <w:rsid w:val="0034048C"/>
    <w:rPr>
      <w:i/>
      <w:iCs/>
    </w:rPr>
  </w:style>
  <w:style w:type="character" w:styleId="HTML-skrivemaskin">
    <w:name w:val="HTML Typewriter"/>
    <w:basedOn w:val="Standardskriftforavsnitt"/>
    <w:uiPriority w:val="99"/>
    <w:semiHidden/>
    <w:unhideWhenUsed/>
    <w:rsid w:val="0034048C"/>
    <w:rPr>
      <w:rFonts w:ascii="Consolas" w:hAnsi="Consolas"/>
      <w:sz w:val="20"/>
      <w:szCs w:val="20"/>
    </w:rPr>
  </w:style>
  <w:style w:type="character" w:styleId="HTML-tastatur">
    <w:name w:val="HTML Keyboard"/>
    <w:basedOn w:val="Standardskriftforavsnitt"/>
    <w:uiPriority w:val="99"/>
    <w:semiHidden/>
    <w:unhideWhenUsed/>
    <w:rsid w:val="0034048C"/>
    <w:rPr>
      <w:rFonts w:ascii="Consolas" w:hAnsi="Consolas"/>
      <w:sz w:val="20"/>
      <w:szCs w:val="20"/>
    </w:rPr>
  </w:style>
  <w:style w:type="character" w:styleId="HTML-variabel">
    <w:name w:val="HTML Variable"/>
    <w:basedOn w:val="Standardskriftforavsnitt"/>
    <w:uiPriority w:val="99"/>
    <w:semiHidden/>
    <w:unhideWhenUsed/>
    <w:rsid w:val="0034048C"/>
    <w:rPr>
      <w:i/>
      <w:iCs/>
    </w:rPr>
  </w:style>
  <w:style w:type="paragraph" w:styleId="Indeks1">
    <w:name w:val="index 1"/>
    <w:basedOn w:val="Normal"/>
    <w:next w:val="Normal"/>
    <w:autoRedefine/>
    <w:uiPriority w:val="99"/>
    <w:semiHidden/>
    <w:unhideWhenUsed/>
    <w:rsid w:val="0034048C"/>
    <w:pPr>
      <w:spacing w:after="0" w:line="240" w:lineRule="auto"/>
      <w:ind w:left="220" w:hanging="220"/>
    </w:pPr>
  </w:style>
  <w:style w:type="paragraph" w:styleId="Indeks2">
    <w:name w:val="index 2"/>
    <w:basedOn w:val="Normal"/>
    <w:next w:val="Normal"/>
    <w:autoRedefine/>
    <w:uiPriority w:val="99"/>
    <w:semiHidden/>
    <w:unhideWhenUsed/>
    <w:rsid w:val="0034048C"/>
    <w:pPr>
      <w:spacing w:after="0" w:line="240" w:lineRule="auto"/>
      <w:ind w:left="440" w:hanging="220"/>
    </w:pPr>
  </w:style>
  <w:style w:type="paragraph" w:styleId="Indeks3">
    <w:name w:val="index 3"/>
    <w:basedOn w:val="Normal"/>
    <w:next w:val="Normal"/>
    <w:autoRedefine/>
    <w:uiPriority w:val="99"/>
    <w:semiHidden/>
    <w:unhideWhenUsed/>
    <w:rsid w:val="0034048C"/>
    <w:pPr>
      <w:spacing w:after="0" w:line="240" w:lineRule="auto"/>
      <w:ind w:left="660" w:hanging="220"/>
    </w:pPr>
  </w:style>
  <w:style w:type="paragraph" w:styleId="Indeks4">
    <w:name w:val="index 4"/>
    <w:basedOn w:val="Normal"/>
    <w:next w:val="Normal"/>
    <w:autoRedefine/>
    <w:uiPriority w:val="99"/>
    <w:semiHidden/>
    <w:unhideWhenUsed/>
    <w:rsid w:val="0034048C"/>
    <w:pPr>
      <w:spacing w:after="0" w:line="240" w:lineRule="auto"/>
      <w:ind w:left="880" w:hanging="220"/>
    </w:pPr>
  </w:style>
  <w:style w:type="paragraph" w:styleId="Indeks5">
    <w:name w:val="index 5"/>
    <w:basedOn w:val="Normal"/>
    <w:next w:val="Normal"/>
    <w:autoRedefine/>
    <w:uiPriority w:val="99"/>
    <w:semiHidden/>
    <w:unhideWhenUsed/>
    <w:rsid w:val="0034048C"/>
    <w:pPr>
      <w:spacing w:after="0" w:line="240" w:lineRule="auto"/>
      <w:ind w:left="1100" w:hanging="220"/>
    </w:pPr>
  </w:style>
  <w:style w:type="paragraph" w:styleId="Indeks6">
    <w:name w:val="index 6"/>
    <w:basedOn w:val="Normal"/>
    <w:next w:val="Normal"/>
    <w:autoRedefine/>
    <w:uiPriority w:val="99"/>
    <w:semiHidden/>
    <w:unhideWhenUsed/>
    <w:rsid w:val="0034048C"/>
    <w:pPr>
      <w:spacing w:after="0" w:line="240" w:lineRule="auto"/>
      <w:ind w:left="1320" w:hanging="220"/>
    </w:pPr>
  </w:style>
  <w:style w:type="paragraph" w:styleId="Indeks7">
    <w:name w:val="index 7"/>
    <w:basedOn w:val="Normal"/>
    <w:next w:val="Normal"/>
    <w:autoRedefine/>
    <w:uiPriority w:val="99"/>
    <w:semiHidden/>
    <w:unhideWhenUsed/>
    <w:rsid w:val="0034048C"/>
    <w:pPr>
      <w:spacing w:after="0" w:line="240" w:lineRule="auto"/>
      <w:ind w:left="1540" w:hanging="220"/>
    </w:pPr>
  </w:style>
  <w:style w:type="paragraph" w:styleId="Indeks8">
    <w:name w:val="index 8"/>
    <w:basedOn w:val="Normal"/>
    <w:next w:val="Normal"/>
    <w:autoRedefine/>
    <w:uiPriority w:val="99"/>
    <w:semiHidden/>
    <w:unhideWhenUsed/>
    <w:rsid w:val="0034048C"/>
    <w:pPr>
      <w:spacing w:after="0" w:line="240" w:lineRule="auto"/>
      <w:ind w:left="1760" w:hanging="220"/>
    </w:pPr>
  </w:style>
  <w:style w:type="paragraph" w:styleId="Indeks9">
    <w:name w:val="index 9"/>
    <w:basedOn w:val="Normal"/>
    <w:next w:val="Normal"/>
    <w:autoRedefine/>
    <w:uiPriority w:val="99"/>
    <w:semiHidden/>
    <w:unhideWhenUsed/>
    <w:rsid w:val="0034048C"/>
    <w:pPr>
      <w:spacing w:after="0" w:line="240" w:lineRule="auto"/>
      <w:ind w:left="1980" w:hanging="220"/>
    </w:pPr>
  </w:style>
  <w:style w:type="paragraph" w:styleId="INNH3">
    <w:name w:val="toc 3"/>
    <w:basedOn w:val="Normal"/>
    <w:next w:val="Normal"/>
    <w:autoRedefine/>
    <w:uiPriority w:val="39"/>
    <w:semiHidden/>
    <w:unhideWhenUsed/>
    <w:rsid w:val="0034048C"/>
    <w:pPr>
      <w:spacing w:after="100"/>
      <w:ind w:left="440"/>
    </w:pPr>
  </w:style>
  <w:style w:type="paragraph" w:styleId="INNH4">
    <w:name w:val="toc 4"/>
    <w:basedOn w:val="Normal"/>
    <w:next w:val="Normal"/>
    <w:autoRedefine/>
    <w:uiPriority w:val="39"/>
    <w:semiHidden/>
    <w:unhideWhenUsed/>
    <w:rsid w:val="0034048C"/>
    <w:pPr>
      <w:spacing w:after="100"/>
      <w:ind w:left="660"/>
    </w:pPr>
  </w:style>
  <w:style w:type="paragraph" w:styleId="INNH5">
    <w:name w:val="toc 5"/>
    <w:basedOn w:val="Normal"/>
    <w:next w:val="Normal"/>
    <w:autoRedefine/>
    <w:uiPriority w:val="39"/>
    <w:semiHidden/>
    <w:unhideWhenUsed/>
    <w:rsid w:val="0034048C"/>
    <w:pPr>
      <w:spacing w:after="100"/>
      <w:ind w:left="880"/>
    </w:pPr>
  </w:style>
  <w:style w:type="paragraph" w:styleId="INNH6">
    <w:name w:val="toc 6"/>
    <w:basedOn w:val="Normal"/>
    <w:next w:val="Normal"/>
    <w:autoRedefine/>
    <w:uiPriority w:val="39"/>
    <w:semiHidden/>
    <w:unhideWhenUsed/>
    <w:rsid w:val="0034048C"/>
    <w:pPr>
      <w:spacing w:after="100"/>
      <w:ind w:left="1100"/>
    </w:pPr>
  </w:style>
  <w:style w:type="paragraph" w:styleId="INNH7">
    <w:name w:val="toc 7"/>
    <w:basedOn w:val="Normal"/>
    <w:next w:val="Normal"/>
    <w:autoRedefine/>
    <w:uiPriority w:val="39"/>
    <w:semiHidden/>
    <w:unhideWhenUsed/>
    <w:rsid w:val="0034048C"/>
    <w:pPr>
      <w:spacing w:after="100"/>
      <w:ind w:left="1320"/>
    </w:pPr>
  </w:style>
  <w:style w:type="paragraph" w:styleId="INNH8">
    <w:name w:val="toc 8"/>
    <w:basedOn w:val="Normal"/>
    <w:next w:val="Normal"/>
    <w:autoRedefine/>
    <w:uiPriority w:val="39"/>
    <w:semiHidden/>
    <w:unhideWhenUsed/>
    <w:rsid w:val="0034048C"/>
    <w:pPr>
      <w:spacing w:after="100"/>
      <w:ind w:left="1540"/>
    </w:pPr>
  </w:style>
  <w:style w:type="paragraph" w:styleId="INNH9">
    <w:name w:val="toc 9"/>
    <w:basedOn w:val="Normal"/>
    <w:next w:val="Normal"/>
    <w:autoRedefine/>
    <w:uiPriority w:val="39"/>
    <w:semiHidden/>
    <w:unhideWhenUsed/>
    <w:rsid w:val="0034048C"/>
    <w:pPr>
      <w:spacing w:after="100"/>
      <w:ind w:left="1760"/>
    </w:pPr>
  </w:style>
  <w:style w:type="paragraph" w:styleId="Innledendehilsen">
    <w:name w:val="Salutation"/>
    <w:basedOn w:val="Normal"/>
    <w:next w:val="Normal"/>
    <w:link w:val="InnledendehilsenTegn"/>
    <w:uiPriority w:val="99"/>
    <w:semiHidden/>
    <w:unhideWhenUsed/>
    <w:rsid w:val="0034048C"/>
  </w:style>
  <w:style w:type="character" w:customStyle="1" w:styleId="InnledendehilsenTegn">
    <w:name w:val="Innledende hilsen Tegn"/>
    <w:basedOn w:val="Standardskriftforavsnitt"/>
    <w:link w:val="Innledendehilsen"/>
    <w:uiPriority w:val="99"/>
    <w:semiHidden/>
    <w:rsid w:val="0034048C"/>
  </w:style>
  <w:style w:type="paragraph" w:styleId="Kildeliste">
    <w:name w:val="table of authorities"/>
    <w:basedOn w:val="Normal"/>
    <w:next w:val="Normal"/>
    <w:uiPriority w:val="99"/>
    <w:semiHidden/>
    <w:unhideWhenUsed/>
    <w:rsid w:val="0034048C"/>
    <w:pPr>
      <w:spacing w:after="0"/>
      <w:ind w:left="220" w:hanging="220"/>
    </w:pPr>
  </w:style>
  <w:style w:type="paragraph" w:styleId="Kildelisteoverskrift">
    <w:name w:val="toa heading"/>
    <w:basedOn w:val="Normal"/>
    <w:next w:val="Normal"/>
    <w:uiPriority w:val="99"/>
    <w:semiHidden/>
    <w:unhideWhenUsed/>
    <w:rsid w:val="0034048C"/>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34048C"/>
    <w:pPr>
      <w:spacing w:line="240" w:lineRule="auto"/>
    </w:pPr>
    <w:rPr>
      <w:sz w:val="20"/>
      <w:szCs w:val="20"/>
    </w:rPr>
  </w:style>
  <w:style w:type="character" w:customStyle="1" w:styleId="MerknadstekstTegn">
    <w:name w:val="Merknadstekst Tegn"/>
    <w:basedOn w:val="Standardskriftforavsnitt"/>
    <w:link w:val="Merknadstekst"/>
    <w:rsid w:val="0034048C"/>
    <w:rPr>
      <w:sz w:val="20"/>
      <w:szCs w:val="20"/>
    </w:rPr>
  </w:style>
  <w:style w:type="paragraph" w:styleId="Kommentaremne">
    <w:name w:val="annotation subject"/>
    <w:basedOn w:val="Merknadstekst"/>
    <w:next w:val="Merknadstekst"/>
    <w:link w:val="KommentaremneTegn"/>
    <w:uiPriority w:val="99"/>
    <w:semiHidden/>
    <w:unhideWhenUsed/>
    <w:rsid w:val="0034048C"/>
    <w:rPr>
      <w:b/>
      <w:bCs/>
    </w:rPr>
  </w:style>
  <w:style w:type="character" w:customStyle="1" w:styleId="KommentaremneTegn">
    <w:name w:val="Kommentaremne Tegn"/>
    <w:basedOn w:val="MerknadstekstTegn"/>
    <w:link w:val="Kommentaremne"/>
    <w:uiPriority w:val="99"/>
    <w:semiHidden/>
    <w:rsid w:val="0034048C"/>
    <w:rPr>
      <w:b/>
      <w:bCs/>
      <w:sz w:val="20"/>
      <w:szCs w:val="20"/>
    </w:rPr>
  </w:style>
  <w:style w:type="paragraph" w:styleId="Konvoluttadresse">
    <w:name w:val="envelope address"/>
    <w:basedOn w:val="Normal"/>
    <w:uiPriority w:val="99"/>
    <w:semiHidden/>
    <w:unhideWhenUsed/>
    <w:rsid w:val="0034048C"/>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4048C"/>
  </w:style>
  <w:style w:type="paragraph" w:styleId="Liste">
    <w:name w:val="List"/>
    <w:basedOn w:val="Normal"/>
    <w:uiPriority w:val="99"/>
    <w:semiHidden/>
    <w:unhideWhenUsed/>
    <w:rsid w:val="0034048C"/>
    <w:pPr>
      <w:ind w:left="283" w:hanging="283"/>
      <w:contextualSpacing/>
    </w:pPr>
  </w:style>
  <w:style w:type="paragraph" w:styleId="Liste-forts">
    <w:name w:val="List Continue"/>
    <w:basedOn w:val="Normal"/>
    <w:uiPriority w:val="99"/>
    <w:semiHidden/>
    <w:unhideWhenUsed/>
    <w:rsid w:val="0034048C"/>
    <w:pPr>
      <w:spacing w:after="120"/>
      <w:ind w:left="283"/>
      <w:contextualSpacing/>
    </w:pPr>
  </w:style>
  <w:style w:type="paragraph" w:styleId="Liste-forts2">
    <w:name w:val="List Continue 2"/>
    <w:basedOn w:val="Normal"/>
    <w:uiPriority w:val="99"/>
    <w:semiHidden/>
    <w:unhideWhenUsed/>
    <w:rsid w:val="0034048C"/>
    <w:pPr>
      <w:spacing w:after="120"/>
      <w:ind w:left="566"/>
      <w:contextualSpacing/>
    </w:pPr>
  </w:style>
  <w:style w:type="paragraph" w:styleId="Liste-forts3">
    <w:name w:val="List Continue 3"/>
    <w:basedOn w:val="Normal"/>
    <w:uiPriority w:val="99"/>
    <w:semiHidden/>
    <w:unhideWhenUsed/>
    <w:rsid w:val="0034048C"/>
    <w:pPr>
      <w:spacing w:after="120"/>
      <w:ind w:left="849"/>
      <w:contextualSpacing/>
    </w:pPr>
  </w:style>
  <w:style w:type="paragraph" w:styleId="Liste-forts4">
    <w:name w:val="List Continue 4"/>
    <w:basedOn w:val="Normal"/>
    <w:uiPriority w:val="99"/>
    <w:semiHidden/>
    <w:unhideWhenUsed/>
    <w:rsid w:val="0034048C"/>
    <w:pPr>
      <w:spacing w:after="120"/>
      <w:ind w:left="1132"/>
      <w:contextualSpacing/>
    </w:pPr>
  </w:style>
  <w:style w:type="paragraph" w:styleId="Liste-forts5">
    <w:name w:val="List Continue 5"/>
    <w:basedOn w:val="Normal"/>
    <w:uiPriority w:val="99"/>
    <w:semiHidden/>
    <w:unhideWhenUsed/>
    <w:rsid w:val="0034048C"/>
    <w:pPr>
      <w:spacing w:after="120"/>
      <w:ind w:left="1415"/>
      <w:contextualSpacing/>
    </w:pPr>
  </w:style>
  <w:style w:type="paragraph" w:styleId="Liste2">
    <w:name w:val="List 2"/>
    <w:basedOn w:val="Normal"/>
    <w:uiPriority w:val="99"/>
    <w:semiHidden/>
    <w:unhideWhenUsed/>
    <w:rsid w:val="0034048C"/>
    <w:pPr>
      <w:ind w:left="566" w:hanging="283"/>
      <w:contextualSpacing/>
    </w:pPr>
  </w:style>
  <w:style w:type="paragraph" w:styleId="Liste3">
    <w:name w:val="List 3"/>
    <w:basedOn w:val="Normal"/>
    <w:uiPriority w:val="99"/>
    <w:semiHidden/>
    <w:unhideWhenUsed/>
    <w:rsid w:val="0034048C"/>
    <w:pPr>
      <w:ind w:left="849" w:hanging="283"/>
      <w:contextualSpacing/>
    </w:pPr>
  </w:style>
  <w:style w:type="paragraph" w:styleId="Liste4">
    <w:name w:val="List 4"/>
    <w:basedOn w:val="Normal"/>
    <w:uiPriority w:val="99"/>
    <w:semiHidden/>
    <w:unhideWhenUsed/>
    <w:rsid w:val="0034048C"/>
    <w:pPr>
      <w:ind w:left="1132" w:hanging="283"/>
      <w:contextualSpacing/>
    </w:pPr>
  </w:style>
  <w:style w:type="paragraph" w:styleId="Liste5">
    <w:name w:val="List 5"/>
    <w:basedOn w:val="Normal"/>
    <w:uiPriority w:val="99"/>
    <w:semiHidden/>
    <w:unhideWhenUsed/>
    <w:rsid w:val="0034048C"/>
    <w:pPr>
      <w:ind w:left="1415" w:hanging="283"/>
      <w:contextualSpacing/>
    </w:pPr>
  </w:style>
  <w:style w:type="table" w:styleId="Listetabell1lys">
    <w:name w:val="List Table 1 Light"/>
    <w:basedOn w:val="Vanligtabell"/>
    <w:uiPriority w:val="46"/>
    <w:rsid w:val="0034048C"/>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4048C"/>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34048C"/>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34048C"/>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34048C"/>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34048C"/>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34048C"/>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34048C"/>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4048C"/>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34048C"/>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34048C"/>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34048C"/>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34048C"/>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34048C"/>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34048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4048C"/>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34048C"/>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34048C"/>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34048C"/>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34048C"/>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34048C"/>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34048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4048C"/>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34048C"/>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34048C"/>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34048C"/>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34048C"/>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34048C"/>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34048C"/>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4048C"/>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4048C"/>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4048C"/>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4048C"/>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4048C"/>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4048C"/>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4048C"/>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4048C"/>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34048C"/>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34048C"/>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34048C"/>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34048C"/>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34048C"/>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34048C"/>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4048C"/>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4048C"/>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4048C"/>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4048C"/>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4048C"/>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4048C"/>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4048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4048C"/>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34048C"/>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34048C"/>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34048C"/>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34048C"/>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34048C"/>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34048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4048C"/>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34048C"/>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34048C"/>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34048C"/>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34048C"/>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34048C"/>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34048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4048C"/>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34048C"/>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34048C"/>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34048C"/>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34048C"/>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34048C"/>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34048C"/>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4048C"/>
    <w:rPr>
      <w:rFonts w:ascii="Consolas" w:hAnsi="Consolas"/>
      <w:sz w:val="20"/>
      <w:szCs w:val="20"/>
    </w:rPr>
  </w:style>
  <w:style w:type="paragraph" w:styleId="Meldingshode">
    <w:name w:val="Message Header"/>
    <w:basedOn w:val="Normal"/>
    <w:link w:val="MeldingshodeTegn"/>
    <w:uiPriority w:val="99"/>
    <w:semiHidden/>
    <w:unhideWhenUsed/>
    <w:rsid w:val="0034048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4048C"/>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34048C"/>
    <w:rPr>
      <w:sz w:val="16"/>
      <w:szCs w:val="16"/>
    </w:rPr>
  </w:style>
  <w:style w:type="table" w:styleId="Middelsliste1">
    <w:name w:val="Medium List 1"/>
    <w:basedOn w:val="Vanligtabell"/>
    <w:uiPriority w:val="65"/>
    <w:semiHidden/>
    <w:unhideWhenUsed/>
    <w:rsid w:val="0034048C"/>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4048C"/>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34048C"/>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34048C"/>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34048C"/>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34048C"/>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34048C"/>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4048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4048C"/>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34048C"/>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34048C"/>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34048C"/>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34048C"/>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34048C"/>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34048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4048C"/>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4048C"/>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4048C"/>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4048C"/>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4048C"/>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4048C"/>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4048C"/>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4048C"/>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34048C"/>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34048C"/>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34048C"/>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34048C"/>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34048C"/>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34048C"/>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4048C"/>
    <w:pPr>
      <w:spacing w:after="0" w:line="240" w:lineRule="auto"/>
    </w:pPr>
  </w:style>
  <w:style w:type="character" w:customStyle="1" w:styleId="NotatoverskriftTegn">
    <w:name w:val="Notatoverskrift Tegn"/>
    <w:basedOn w:val="Standardskriftforavsnitt"/>
    <w:link w:val="Notatoverskrift"/>
    <w:uiPriority w:val="99"/>
    <w:semiHidden/>
    <w:rsid w:val="0034048C"/>
  </w:style>
  <w:style w:type="paragraph" w:styleId="Nummerertliste">
    <w:name w:val="List Number"/>
    <w:basedOn w:val="Normal"/>
    <w:uiPriority w:val="99"/>
    <w:semiHidden/>
    <w:unhideWhenUsed/>
    <w:rsid w:val="0034048C"/>
    <w:pPr>
      <w:numPr>
        <w:numId w:val="7"/>
      </w:numPr>
      <w:contextualSpacing/>
    </w:pPr>
  </w:style>
  <w:style w:type="paragraph" w:styleId="Nummerertliste2">
    <w:name w:val="List Number 2"/>
    <w:basedOn w:val="Normal"/>
    <w:uiPriority w:val="99"/>
    <w:semiHidden/>
    <w:unhideWhenUsed/>
    <w:rsid w:val="0034048C"/>
    <w:pPr>
      <w:numPr>
        <w:numId w:val="8"/>
      </w:numPr>
      <w:contextualSpacing/>
    </w:pPr>
  </w:style>
  <w:style w:type="paragraph" w:styleId="Nummerertliste3">
    <w:name w:val="List Number 3"/>
    <w:basedOn w:val="Normal"/>
    <w:uiPriority w:val="99"/>
    <w:semiHidden/>
    <w:unhideWhenUsed/>
    <w:rsid w:val="0034048C"/>
    <w:pPr>
      <w:numPr>
        <w:numId w:val="9"/>
      </w:numPr>
      <w:contextualSpacing/>
    </w:pPr>
  </w:style>
  <w:style w:type="paragraph" w:styleId="Nummerertliste4">
    <w:name w:val="List Number 4"/>
    <w:basedOn w:val="Normal"/>
    <w:uiPriority w:val="99"/>
    <w:semiHidden/>
    <w:unhideWhenUsed/>
    <w:rsid w:val="0034048C"/>
    <w:pPr>
      <w:numPr>
        <w:numId w:val="10"/>
      </w:numPr>
      <w:contextualSpacing/>
    </w:pPr>
  </w:style>
  <w:style w:type="paragraph" w:styleId="Nummerertliste5">
    <w:name w:val="List Number 5"/>
    <w:basedOn w:val="Normal"/>
    <w:uiPriority w:val="99"/>
    <w:semiHidden/>
    <w:unhideWhenUsed/>
    <w:rsid w:val="0034048C"/>
    <w:pPr>
      <w:numPr>
        <w:numId w:val="11"/>
      </w:numPr>
      <w:contextualSpacing/>
    </w:pPr>
  </w:style>
  <w:style w:type="character" w:customStyle="1" w:styleId="Omtale1">
    <w:name w:val="Omtale1"/>
    <w:basedOn w:val="Standardskriftforavsnitt"/>
    <w:uiPriority w:val="99"/>
    <w:unhideWhenUsed/>
    <w:rsid w:val="0034048C"/>
    <w:rPr>
      <w:color w:val="2B579A"/>
      <w:shd w:val="clear" w:color="auto" w:fill="E1DFDD"/>
    </w:rPr>
  </w:style>
  <w:style w:type="character" w:styleId="Plassholdertekst">
    <w:name w:val="Placeholder Text"/>
    <w:basedOn w:val="Standardskriftforavsnitt"/>
    <w:uiPriority w:val="99"/>
    <w:semiHidden/>
    <w:rsid w:val="0034048C"/>
    <w:rPr>
      <w:color w:val="808080"/>
    </w:rPr>
  </w:style>
  <w:style w:type="paragraph" w:styleId="Punktliste">
    <w:name w:val="List Bullet"/>
    <w:basedOn w:val="Normal"/>
    <w:uiPriority w:val="99"/>
    <w:semiHidden/>
    <w:unhideWhenUsed/>
    <w:rsid w:val="0034048C"/>
    <w:pPr>
      <w:numPr>
        <w:numId w:val="12"/>
      </w:numPr>
      <w:contextualSpacing/>
    </w:pPr>
  </w:style>
  <w:style w:type="paragraph" w:styleId="Punktliste2">
    <w:name w:val="List Bullet 2"/>
    <w:basedOn w:val="Normal"/>
    <w:uiPriority w:val="99"/>
    <w:semiHidden/>
    <w:unhideWhenUsed/>
    <w:rsid w:val="0034048C"/>
    <w:pPr>
      <w:numPr>
        <w:numId w:val="13"/>
      </w:numPr>
      <w:contextualSpacing/>
    </w:pPr>
  </w:style>
  <w:style w:type="paragraph" w:styleId="Punktliste3">
    <w:name w:val="List Bullet 3"/>
    <w:basedOn w:val="Normal"/>
    <w:uiPriority w:val="99"/>
    <w:semiHidden/>
    <w:unhideWhenUsed/>
    <w:rsid w:val="0034048C"/>
    <w:pPr>
      <w:numPr>
        <w:numId w:val="14"/>
      </w:numPr>
      <w:contextualSpacing/>
    </w:pPr>
  </w:style>
  <w:style w:type="paragraph" w:styleId="Punktliste4">
    <w:name w:val="List Bullet 4"/>
    <w:basedOn w:val="Normal"/>
    <w:uiPriority w:val="99"/>
    <w:semiHidden/>
    <w:unhideWhenUsed/>
    <w:rsid w:val="0034048C"/>
    <w:pPr>
      <w:numPr>
        <w:numId w:val="15"/>
      </w:numPr>
      <w:contextualSpacing/>
    </w:pPr>
  </w:style>
  <w:style w:type="paragraph" w:styleId="Punktliste5">
    <w:name w:val="List Bullet 5"/>
    <w:basedOn w:val="Normal"/>
    <w:uiPriority w:val="99"/>
    <w:semiHidden/>
    <w:unhideWhenUsed/>
    <w:rsid w:val="0034048C"/>
    <w:pPr>
      <w:numPr>
        <w:numId w:val="16"/>
      </w:numPr>
      <w:contextualSpacing/>
    </w:pPr>
  </w:style>
  <w:style w:type="paragraph" w:styleId="Rentekst">
    <w:name w:val="Plain Text"/>
    <w:basedOn w:val="Normal"/>
    <w:link w:val="RentekstTegn"/>
    <w:uiPriority w:val="99"/>
    <w:semiHidden/>
    <w:unhideWhenUsed/>
    <w:rsid w:val="0034048C"/>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4048C"/>
    <w:rPr>
      <w:rFonts w:ascii="Consolas" w:hAnsi="Consolas"/>
      <w:sz w:val="21"/>
      <w:szCs w:val="21"/>
    </w:rPr>
  </w:style>
  <w:style w:type="table" w:styleId="Rutenettabell1lys">
    <w:name w:val="Grid Table 1 Light"/>
    <w:basedOn w:val="Vanligtabell"/>
    <w:uiPriority w:val="46"/>
    <w:rsid w:val="0034048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4048C"/>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4048C"/>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4048C"/>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4048C"/>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4048C"/>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4048C"/>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4048C"/>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4048C"/>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34048C"/>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34048C"/>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34048C"/>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34048C"/>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34048C"/>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34048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4048C"/>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34048C"/>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34048C"/>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34048C"/>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34048C"/>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34048C"/>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34048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4048C"/>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34048C"/>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34048C"/>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34048C"/>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34048C"/>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34048C"/>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34048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4048C"/>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34048C"/>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34048C"/>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34048C"/>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34048C"/>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34048C"/>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34048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4048C"/>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34048C"/>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34048C"/>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34048C"/>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34048C"/>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34048C"/>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34048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4048C"/>
  </w:style>
  <w:style w:type="character" w:styleId="Sluttnotereferanse">
    <w:name w:val="endnote reference"/>
    <w:basedOn w:val="Standardskriftforavsnitt"/>
    <w:uiPriority w:val="99"/>
    <w:semiHidden/>
    <w:unhideWhenUsed/>
    <w:rsid w:val="0034048C"/>
    <w:rPr>
      <w:vertAlign w:val="superscript"/>
    </w:rPr>
  </w:style>
  <w:style w:type="paragraph" w:styleId="Sluttnotetekst">
    <w:name w:val="endnote text"/>
    <w:basedOn w:val="Normal"/>
    <w:link w:val="SluttnotetekstTegn"/>
    <w:uiPriority w:val="99"/>
    <w:semiHidden/>
    <w:unhideWhenUsed/>
    <w:rsid w:val="0034048C"/>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4048C"/>
    <w:rPr>
      <w:sz w:val="20"/>
      <w:szCs w:val="20"/>
    </w:rPr>
  </w:style>
  <w:style w:type="character" w:customStyle="1" w:styleId="Smarthyperkobling1">
    <w:name w:val="Smart hyperkobling1"/>
    <w:basedOn w:val="Standardskriftforavsnitt"/>
    <w:uiPriority w:val="99"/>
    <w:semiHidden/>
    <w:unhideWhenUsed/>
    <w:rsid w:val="0034048C"/>
    <w:rPr>
      <w:u w:val="dotted"/>
    </w:rPr>
  </w:style>
  <w:style w:type="character" w:customStyle="1" w:styleId="SmartLink1">
    <w:name w:val="SmartLink1"/>
    <w:basedOn w:val="Standardskriftforavsnitt"/>
    <w:uiPriority w:val="99"/>
    <w:semiHidden/>
    <w:unhideWhenUsed/>
    <w:rsid w:val="0034048C"/>
    <w:rPr>
      <w:color w:val="003087" w:themeColor="hyperlink"/>
      <w:u w:val="single"/>
      <w:shd w:val="clear" w:color="auto" w:fill="E1DFDD"/>
    </w:rPr>
  </w:style>
  <w:style w:type="character" w:customStyle="1" w:styleId="SmartLinkError1">
    <w:name w:val="SmartLinkError1"/>
    <w:basedOn w:val="Standardskriftforavsnitt"/>
    <w:uiPriority w:val="99"/>
    <w:semiHidden/>
    <w:unhideWhenUsed/>
    <w:rsid w:val="0034048C"/>
    <w:rPr>
      <w:color w:val="FF0000"/>
    </w:rPr>
  </w:style>
  <w:style w:type="paragraph" w:styleId="Stikkordregisteroverskrift">
    <w:name w:val="index heading"/>
    <w:basedOn w:val="Normal"/>
    <w:next w:val="Indeks1"/>
    <w:uiPriority w:val="99"/>
    <w:semiHidden/>
    <w:unhideWhenUsed/>
    <w:rsid w:val="0034048C"/>
    <w:rPr>
      <w:rFonts w:asciiTheme="majorHAnsi" w:eastAsiaTheme="majorEastAsia" w:hAnsiTheme="majorHAnsi" w:cstheme="majorBidi"/>
      <w:b/>
      <w:bCs/>
    </w:rPr>
  </w:style>
  <w:style w:type="character" w:styleId="Svakreferanse">
    <w:name w:val="Subtle Reference"/>
    <w:basedOn w:val="Standardskriftforavsnitt"/>
    <w:uiPriority w:val="31"/>
    <w:qFormat/>
    <w:rsid w:val="0034048C"/>
    <w:rPr>
      <w:smallCaps/>
      <w:color w:val="5A5A5A" w:themeColor="text1" w:themeTint="A5"/>
    </w:rPr>
  </w:style>
  <w:style w:type="table" w:styleId="Tabell-3D-effekt1">
    <w:name w:val="Table 3D effects 1"/>
    <w:basedOn w:val="Vanligtabell"/>
    <w:uiPriority w:val="99"/>
    <w:semiHidden/>
    <w:unhideWhenUsed/>
    <w:rsid w:val="0034048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4048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4048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4048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4048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4048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4048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4048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4048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4048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4048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4048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404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4048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4048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4048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4048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4048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4048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4048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4048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4048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4048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4048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4048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4048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4048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4048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4048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4048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4048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404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4048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4048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4048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4048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4048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4048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4048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404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unhideWhenUsed/>
    <w:rsid w:val="0034048C"/>
    <w:rPr>
      <w:color w:val="605E5C"/>
      <w:shd w:val="clear" w:color="auto" w:fill="E1DFDD"/>
    </w:rPr>
  </w:style>
  <w:style w:type="paragraph" w:styleId="Underskrift">
    <w:name w:val="Signature"/>
    <w:basedOn w:val="Normal"/>
    <w:link w:val="UnderskriftTegn"/>
    <w:uiPriority w:val="99"/>
    <w:semiHidden/>
    <w:unhideWhenUsed/>
    <w:rsid w:val="0034048C"/>
    <w:pPr>
      <w:spacing w:after="0" w:line="240" w:lineRule="auto"/>
      <w:ind w:left="4252"/>
    </w:pPr>
  </w:style>
  <w:style w:type="character" w:customStyle="1" w:styleId="UnderskriftTegn">
    <w:name w:val="Underskrift Tegn"/>
    <w:basedOn w:val="Standardskriftforavsnitt"/>
    <w:link w:val="Underskrift"/>
    <w:uiPriority w:val="99"/>
    <w:semiHidden/>
    <w:rsid w:val="0034048C"/>
  </w:style>
  <w:style w:type="paragraph" w:styleId="Vanliginnrykk">
    <w:name w:val="Normal Indent"/>
    <w:basedOn w:val="Normal"/>
    <w:uiPriority w:val="99"/>
    <w:semiHidden/>
    <w:unhideWhenUsed/>
    <w:rsid w:val="0034048C"/>
    <w:pPr>
      <w:ind w:left="708"/>
    </w:pPr>
  </w:style>
  <w:style w:type="table" w:styleId="Vanligtabell1">
    <w:name w:val="Plain Table 1"/>
    <w:basedOn w:val="Vanligtabell"/>
    <w:uiPriority w:val="41"/>
    <w:rsid w:val="0034048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4048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4048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4048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4048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34048C"/>
    <w:pPr>
      <w:spacing w:after="0"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34048C"/>
    <w:rPr>
      <w:rFonts w:eastAsia="Times New Roman" w:cs="Times New Roman"/>
      <w:b/>
      <w:sz w:val="24"/>
      <w:szCs w:val="19"/>
      <w:lang w:eastAsia="nb-NO"/>
    </w:rPr>
  </w:style>
  <w:style w:type="paragraph" w:styleId="Revisjon">
    <w:name w:val="Revision"/>
    <w:hidden/>
    <w:uiPriority w:val="99"/>
    <w:semiHidden/>
    <w:rsid w:val="0034048C"/>
    <w:pPr>
      <w:spacing w:after="0" w:line="240" w:lineRule="auto"/>
    </w:pPr>
  </w:style>
  <w:style w:type="character" w:customStyle="1" w:styleId="normaltextrun">
    <w:name w:val="normaltextrun"/>
    <w:basedOn w:val="Standardskriftforavsnitt"/>
    <w:rsid w:val="0034048C"/>
  </w:style>
  <w:style w:type="character" w:customStyle="1" w:styleId="eop">
    <w:name w:val="eop"/>
    <w:basedOn w:val="Standardskriftforavsnitt"/>
    <w:rsid w:val="0034048C"/>
  </w:style>
  <w:style w:type="character" w:styleId="Omtale">
    <w:name w:val="Mention"/>
    <w:basedOn w:val="Standardskriftforavsnitt"/>
    <w:uiPriority w:val="99"/>
    <w:unhideWhenUsed/>
    <w:rsid w:val="00532D86"/>
    <w:rPr>
      <w:color w:val="2B579A"/>
      <w:shd w:val="clear" w:color="auto" w:fill="E1DFDD"/>
    </w:rPr>
  </w:style>
  <w:style w:type="character" w:styleId="Ulstomtale">
    <w:name w:val="Unresolved Mention"/>
    <w:basedOn w:val="Standardskriftforavsnitt"/>
    <w:uiPriority w:val="99"/>
    <w:semiHidden/>
    <w:unhideWhenUsed/>
    <w:rsid w:val="00A92314"/>
    <w:rPr>
      <w:color w:val="605E5C"/>
      <w:shd w:val="clear" w:color="auto" w:fill="E1DFDD"/>
    </w:rPr>
  </w:style>
  <w:style w:type="paragraph" w:customStyle="1" w:styleId="CommentText">
    <w:name w:val="Comment Text"/>
    <w:basedOn w:val="Normal"/>
    <w:link w:val="CommentTextChar"/>
    <w:uiPriority w:val="99"/>
    <w:unhideWhenUsed/>
    <w:rsid w:val="009C2BC9"/>
    <w:pPr>
      <w:spacing w:line="240" w:lineRule="auto"/>
    </w:pPr>
    <w:rPr>
      <w:sz w:val="20"/>
      <w:szCs w:val="20"/>
    </w:rPr>
  </w:style>
  <w:style w:type="character" w:customStyle="1" w:styleId="CommentTextChar">
    <w:name w:val="Comment Text Char"/>
    <w:basedOn w:val="Standardskriftforavsnitt"/>
    <w:link w:val="CommentText"/>
    <w:uiPriority w:val="99"/>
    <w:rsid w:val="009C2BC9"/>
    <w:rPr>
      <w:sz w:val="20"/>
      <w:szCs w:val="20"/>
    </w:rPr>
  </w:style>
  <w:style w:type="character" w:customStyle="1" w:styleId="CommentReference">
    <w:name w:val="Comment Reference"/>
    <w:basedOn w:val="Standardskriftforavsnitt"/>
    <w:uiPriority w:val="99"/>
    <w:unhideWhenUsed/>
    <w:rsid w:val="009C2BC9"/>
    <w:rPr>
      <w:sz w:val="16"/>
      <w:szCs w:val="16"/>
    </w:rPr>
  </w:style>
  <w:style w:type="paragraph" w:customStyle="1" w:styleId="paragraph">
    <w:name w:val="paragraph"/>
    <w:basedOn w:val="Normal"/>
    <w:rsid w:val="0058191C"/>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s.kpmg.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15416C4AF10C54BB607C2172BD175DF" ma:contentTypeVersion="3" ma:contentTypeDescription="Opprett et nytt dokument." ma:contentTypeScope="" ma:versionID="7533f3bb02e31273ba1608328566bc22">
  <xsd:schema xmlns:xsd="http://www.w3.org/2001/XMLSchema" xmlns:xs="http://www.w3.org/2001/XMLSchema" xmlns:p="http://schemas.microsoft.com/office/2006/metadata/properties" xmlns:ns2="7e929da9-e551-4faa-94b3-925c54673db6" targetNamespace="http://schemas.microsoft.com/office/2006/metadata/properties" ma:root="true" ma:fieldsID="49cfbe34e2c78b3b64f8208c02808fbf" ns2:_="">
    <xsd:import namespace="7e929da9-e551-4faa-94b3-925c54673db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29da9-e551-4faa-94b3-925c54673d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7AEC1C-1302-45F8-A16A-CA81C1778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929da9-e551-4faa-94b3-925c54673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87902D-89E3-4588-8672-23AF61315F59}">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207C556A-C95F-4843-92A6-DCBD078C2D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8</Pages>
  <Words>2720</Words>
  <Characters>14417</Characters>
  <Application>Microsoft Office Word</Application>
  <DocSecurity>0</DocSecurity>
  <Lines>120</Lines>
  <Paragraphs>34</Paragraphs>
  <ScaleCrop>false</ScaleCrop>
  <Company/>
  <LinksUpToDate>false</LinksUpToDate>
  <CharactersWithSpaces>17103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Fines Lund</dc:creator>
  <cp:keywords/>
  <dc:description/>
  <cp:lastModifiedBy>Tatiana Wedvik</cp:lastModifiedBy>
  <cp:revision>58</cp:revision>
  <dcterms:created xsi:type="dcterms:W3CDTF">2026-08-21T07:40:00Z</dcterms:created>
  <dcterms:modified xsi:type="dcterms:W3CDTF">2026-08-31T10:14:00Z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Gyldigfra">
    <vt:filetime>2020-09-30T22:00:00Z</vt:filetime>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ContentTypeId">
    <vt:lpwstr>0x010100015416C4AF10C54BB607C2172BD175DF</vt:lpwstr>
  </property>
</Properties>
</file>