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F50E9" w14:textId="6B4C7B6C" w:rsidR="00541282" w:rsidRPr="00623C0B" w:rsidRDefault="00314A1C">
      <w:pPr>
        <w:rPr>
          <w:rFonts w:cs="Arial"/>
        </w:rPr>
      </w:pPr>
      <w:r w:rsidRPr="00623C0B">
        <w:rPr>
          <w:rFonts w:cs="Arial"/>
          <w:noProof/>
        </w:rPr>
        <w:drawing>
          <wp:anchor distT="0" distB="0" distL="114300" distR="114300" simplePos="0" relativeHeight="251658242" behindDoc="1" locked="0" layoutInCell="1" allowOverlap="1" wp14:anchorId="7027C76E" wp14:editId="080DB3C6">
            <wp:simplePos x="0" y="0"/>
            <wp:positionH relativeFrom="column">
              <wp:posOffset>-900259</wp:posOffset>
            </wp:positionH>
            <wp:positionV relativeFrom="paragraph">
              <wp:posOffset>-900848</wp:posOffset>
            </wp:positionV>
            <wp:extent cx="7563600" cy="10690267"/>
            <wp:effectExtent l="0" t="0" r="5715" b="3175"/>
            <wp:wrapNone/>
            <wp:docPr id="1" name="Bilde 1" descr="Et bilde som inneholder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tekst&#10;&#10;Automatisk generert beskrivelse"/>
                    <pic:cNvPicPr/>
                  </pic:nvPicPr>
                  <pic:blipFill>
                    <a:blip r:embed="rId11">
                      <a:extLst>
                        <a:ext uri="{28A0092B-C50C-407E-A947-70E740481C1C}">
                          <a14:useLocalDpi xmlns:a14="http://schemas.microsoft.com/office/drawing/2010/main" val="0"/>
                        </a:ext>
                      </a:extLst>
                    </a:blip>
                    <a:stretch>
                      <a:fillRect/>
                    </a:stretch>
                  </pic:blipFill>
                  <pic:spPr>
                    <a:xfrm>
                      <a:off x="0" y="0"/>
                      <a:ext cx="7563600" cy="10690267"/>
                    </a:xfrm>
                    <a:prstGeom prst="rect">
                      <a:avLst/>
                    </a:prstGeom>
                  </pic:spPr>
                </pic:pic>
              </a:graphicData>
            </a:graphic>
            <wp14:sizeRelH relativeFrom="margin">
              <wp14:pctWidth>0</wp14:pctWidth>
            </wp14:sizeRelH>
            <wp14:sizeRelV relativeFrom="margin">
              <wp14:pctHeight>0</wp14:pctHeight>
            </wp14:sizeRelV>
          </wp:anchor>
        </w:drawing>
      </w:r>
      <w:r w:rsidR="006B4544" w:rsidRPr="00623C0B">
        <w:rPr>
          <w:rFonts w:cs="Arial"/>
        </w:rPr>
        <w:softHyphen/>
      </w:r>
    </w:p>
    <w:p w14:paraId="506FD0D0" w14:textId="77777777" w:rsidR="00BB5AAE" w:rsidRPr="00623C0B" w:rsidRDefault="00BB5AAE" w:rsidP="00BB5AAE">
      <w:pPr>
        <w:rPr>
          <w:rFonts w:cs="Arial"/>
        </w:rPr>
      </w:pPr>
    </w:p>
    <w:p w14:paraId="6CAA910E" w14:textId="77777777" w:rsidR="00BB5AAE" w:rsidRPr="00623C0B" w:rsidRDefault="00BB5AAE" w:rsidP="00BB5AAE">
      <w:pPr>
        <w:rPr>
          <w:rFonts w:cs="Arial"/>
        </w:rPr>
      </w:pPr>
    </w:p>
    <w:p w14:paraId="668BA997" w14:textId="77777777" w:rsidR="00BB5AAE" w:rsidRPr="00623C0B" w:rsidRDefault="00BB5AAE" w:rsidP="00BB5AAE">
      <w:pPr>
        <w:rPr>
          <w:rFonts w:cs="Arial"/>
        </w:rPr>
      </w:pPr>
    </w:p>
    <w:p w14:paraId="16F5E817" w14:textId="77777777" w:rsidR="00BB5AAE" w:rsidRPr="00623C0B" w:rsidRDefault="00BB5AAE" w:rsidP="00BB5AAE">
      <w:pPr>
        <w:rPr>
          <w:rFonts w:cs="Arial"/>
        </w:rPr>
      </w:pPr>
    </w:p>
    <w:p w14:paraId="72D572D9" w14:textId="77777777" w:rsidR="00BB5AAE" w:rsidRPr="00623C0B" w:rsidRDefault="00BB5AAE" w:rsidP="00BB5AAE">
      <w:pPr>
        <w:rPr>
          <w:rFonts w:cs="Arial"/>
        </w:rPr>
      </w:pPr>
    </w:p>
    <w:p w14:paraId="01A3ED64" w14:textId="77777777" w:rsidR="00BB5AAE" w:rsidRPr="00623C0B" w:rsidRDefault="00BB5AAE" w:rsidP="00BB5AAE">
      <w:pPr>
        <w:rPr>
          <w:rFonts w:cs="Arial"/>
        </w:rPr>
      </w:pPr>
    </w:p>
    <w:p w14:paraId="08D6C0DD" w14:textId="77777777" w:rsidR="00BB5AAE" w:rsidRPr="00623C0B" w:rsidRDefault="00BB5AAE" w:rsidP="00BB5AAE">
      <w:pPr>
        <w:rPr>
          <w:rFonts w:cs="Arial"/>
        </w:rPr>
      </w:pPr>
    </w:p>
    <w:p w14:paraId="31B1A638" w14:textId="77777777" w:rsidR="00BB5AAE" w:rsidRPr="00623C0B" w:rsidRDefault="00BB5AAE" w:rsidP="00BB5AAE">
      <w:pPr>
        <w:rPr>
          <w:rFonts w:cs="Arial"/>
        </w:rPr>
      </w:pPr>
    </w:p>
    <w:p w14:paraId="07427FB6" w14:textId="77777777" w:rsidR="00BB5AAE" w:rsidRPr="00623C0B" w:rsidRDefault="00BB5AAE" w:rsidP="00BB5AAE">
      <w:pPr>
        <w:rPr>
          <w:rFonts w:cs="Arial"/>
        </w:rPr>
      </w:pPr>
    </w:p>
    <w:p w14:paraId="1D2A1E48" w14:textId="77777777" w:rsidR="00BB5AAE" w:rsidRPr="00623C0B" w:rsidRDefault="00BB5AAE" w:rsidP="00BB5AAE">
      <w:pPr>
        <w:rPr>
          <w:rFonts w:cs="Arial"/>
        </w:rPr>
      </w:pPr>
    </w:p>
    <w:p w14:paraId="73D871FA" w14:textId="77777777" w:rsidR="00BB5AAE" w:rsidRPr="00623C0B" w:rsidRDefault="00BB5AAE" w:rsidP="00BB5AAE">
      <w:pPr>
        <w:rPr>
          <w:rFonts w:cs="Arial"/>
        </w:rPr>
      </w:pPr>
    </w:p>
    <w:p w14:paraId="519986C2" w14:textId="77777777" w:rsidR="00BB5AAE" w:rsidRPr="00623C0B" w:rsidRDefault="00BB5AAE" w:rsidP="00BB5AAE">
      <w:pPr>
        <w:rPr>
          <w:rFonts w:cs="Arial"/>
        </w:rPr>
      </w:pPr>
    </w:p>
    <w:p w14:paraId="09D3972C" w14:textId="77777777" w:rsidR="00BB5AAE" w:rsidRPr="00623C0B" w:rsidRDefault="00BB5AAE" w:rsidP="00BB5AAE">
      <w:pPr>
        <w:rPr>
          <w:rFonts w:cs="Arial"/>
        </w:rPr>
      </w:pPr>
    </w:p>
    <w:p w14:paraId="155B2C88" w14:textId="77777777" w:rsidR="00BB5AAE" w:rsidRPr="00623C0B" w:rsidRDefault="00BB5AAE" w:rsidP="00BB5AAE">
      <w:pPr>
        <w:rPr>
          <w:rFonts w:cs="Arial"/>
        </w:rPr>
      </w:pPr>
    </w:p>
    <w:p w14:paraId="65C82410" w14:textId="77777777" w:rsidR="00BB5AAE" w:rsidRPr="00623C0B" w:rsidRDefault="00BB5AAE" w:rsidP="00BB5AAE">
      <w:pPr>
        <w:rPr>
          <w:rFonts w:cs="Arial"/>
        </w:rPr>
      </w:pPr>
    </w:p>
    <w:p w14:paraId="4A1C5EAA" w14:textId="77777777" w:rsidR="00BB5AAE" w:rsidRPr="00623C0B" w:rsidRDefault="00BB5AAE" w:rsidP="00BB5AAE">
      <w:pPr>
        <w:rPr>
          <w:rFonts w:cs="Arial"/>
        </w:rPr>
      </w:pPr>
    </w:p>
    <w:p w14:paraId="3D688C54" w14:textId="77777777" w:rsidR="00BB5AAE" w:rsidRPr="00623C0B" w:rsidRDefault="00BB5AAE" w:rsidP="00C82D5D">
      <w:pPr>
        <w:jc w:val="center"/>
        <w:rPr>
          <w:rFonts w:cs="Arial"/>
        </w:rPr>
      </w:pPr>
    </w:p>
    <w:p w14:paraId="6EDC53EB" w14:textId="77777777" w:rsidR="00BB5AAE" w:rsidRPr="00623C0B" w:rsidRDefault="00BB5AAE" w:rsidP="00BB5AAE">
      <w:pPr>
        <w:rPr>
          <w:rFonts w:cs="Arial"/>
        </w:rPr>
      </w:pPr>
    </w:p>
    <w:p w14:paraId="158C63AC" w14:textId="77777777" w:rsidR="00BB5AAE" w:rsidRPr="00623C0B" w:rsidRDefault="00BB5AAE" w:rsidP="00BB5AAE">
      <w:pPr>
        <w:rPr>
          <w:rFonts w:cs="Arial"/>
        </w:rPr>
      </w:pPr>
    </w:p>
    <w:p w14:paraId="45D8765B" w14:textId="77777777" w:rsidR="00BB5AAE" w:rsidRPr="00623C0B" w:rsidRDefault="00BB5AAE" w:rsidP="00BB5AAE">
      <w:pPr>
        <w:rPr>
          <w:rFonts w:cs="Arial"/>
        </w:rPr>
      </w:pPr>
    </w:p>
    <w:p w14:paraId="1C4155BB" w14:textId="77777777" w:rsidR="00BB5AAE" w:rsidRPr="00623C0B" w:rsidRDefault="00BB5AAE" w:rsidP="00BB5AAE">
      <w:pPr>
        <w:rPr>
          <w:rFonts w:cs="Arial"/>
        </w:rPr>
      </w:pPr>
    </w:p>
    <w:p w14:paraId="1182A427" w14:textId="77777777" w:rsidR="00BB5AAE" w:rsidRPr="00623C0B" w:rsidRDefault="00BB5AAE" w:rsidP="00BB5AAE">
      <w:pPr>
        <w:rPr>
          <w:rFonts w:cs="Arial"/>
        </w:rPr>
      </w:pPr>
    </w:p>
    <w:p w14:paraId="5BE02F01" w14:textId="77777777" w:rsidR="00BB5AAE" w:rsidRPr="00623C0B" w:rsidRDefault="00BB5AAE" w:rsidP="00BB5AAE">
      <w:pPr>
        <w:rPr>
          <w:rFonts w:cs="Arial"/>
        </w:rPr>
      </w:pPr>
    </w:p>
    <w:p w14:paraId="4278141A" w14:textId="77777777" w:rsidR="00BB5AAE" w:rsidRPr="00623C0B" w:rsidRDefault="00BB5AAE" w:rsidP="00BB5AAE">
      <w:pPr>
        <w:rPr>
          <w:rFonts w:cs="Arial"/>
        </w:rPr>
      </w:pPr>
    </w:p>
    <w:p w14:paraId="13A80203" w14:textId="77777777" w:rsidR="00BB5AAE" w:rsidRPr="00623C0B" w:rsidRDefault="00BB5AAE" w:rsidP="00BB5AAE">
      <w:pPr>
        <w:rPr>
          <w:rFonts w:cs="Arial"/>
        </w:rPr>
      </w:pPr>
    </w:p>
    <w:p w14:paraId="2F61FB64" w14:textId="77777777" w:rsidR="00BB5AAE" w:rsidRPr="00623C0B" w:rsidRDefault="00BB5AAE" w:rsidP="00BB5AAE">
      <w:pPr>
        <w:rPr>
          <w:rFonts w:cs="Arial"/>
        </w:rPr>
      </w:pPr>
    </w:p>
    <w:p w14:paraId="5CF5FE0C" w14:textId="77777777" w:rsidR="00BB5AAE" w:rsidRPr="00623C0B" w:rsidRDefault="00BB5AAE" w:rsidP="00BB5AAE">
      <w:pPr>
        <w:rPr>
          <w:rFonts w:cs="Arial"/>
        </w:rPr>
      </w:pPr>
    </w:p>
    <w:p w14:paraId="64200094" w14:textId="094D3ABB" w:rsidR="00BB5AAE" w:rsidRPr="00623C0B" w:rsidRDefault="00BB5AAE" w:rsidP="00BB5AAE">
      <w:pPr>
        <w:rPr>
          <w:rFonts w:cs="Arial"/>
        </w:rPr>
      </w:pPr>
    </w:p>
    <w:p w14:paraId="3AC30F06" w14:textId="03A51FB2" w:rsidR="00BB5AAE" w:rsidRPr="00623C0B" w:rsidRDefault="00BB5AAE" w:rsidP="00BB5AAE">
      <w:pPr>
        <w:rPr>
          <w:rFonts w:cs="Arial"/>
        </w:rPr>
      </w:pPr>
    </w:p>
    <w:p w14:paraId="68242A2D" w14:textId="46EFA7EB" w:rsidR="00385117" w:rsidRPr="00623C0B" w:rsidRDefault="00DE00D4" w:rsidP="00BB5AAE">
      <w:pPr>
        <w:tabs>
          <w:tab w:val="left" w:pos="1759"/>
        </w:tabs>
        <w:spacing w:before="240"/>
        <w:rPr>
          <w:rFonts w:cs="Arial"/>
        </w:rPr>
      </w:pPr>
      <w:r w:rsidRPr="00623C0B">
        <w:rPr>
          <w:rFonts w:cs="Arial"/>
          <w:noProof/>
        </w:rPr>
        <mc:AlternateContent>
          <mc:Choice Requires="wps">
            <w:drawing>
              <wp:anchor distT="0" distB="0" distL="114300" distR="114300" simplePos="0" relativeHeight="251658240" behindDoc="0" locked="0" layoutInCell="1" allowOverlap="1" wp14:anchorId="7A032F5B" wp14:editId="7309B1B8">
                <wp:simplePos x="0" y="0"/>
                <wp:positionH relativeFrom="column">
                  <wp:posOffset>796754</wp:posOffset>
                </wp:positionH>
                <wp:positionV relativeFrom="paragraph">
                  <wp:posOffset>154106</wp:posOffset>
                </wp:positionV>
                <wp:extent cx="5547360" cy="906780"/>
                <wp:effectExtent l="0" t="0" r="0" b="7620"/>
                <wp:wrapNone/>
                <wp:docPr id="3" name="Tekstboks 3"/>
                <wp:cNvGraphicFramePr/>
                <a:graphic xmlns:a="http://schemas.openxmlformats.org/drawingml/2006/main">
                  <a:graphicData uri="http://schemas.microsoft.com/office/word/2010/wordprocessingShape">
                    <wps:wsp>
                      <wps:cNvSpPr txBox="1"/>
                      <wps:spPr>
                        <a:xfrm>
                          <a:off x="0" y="0"/>
                          <a:ext cx="5547360" cy="906780"/>
                        </a:xfrm>
                        <a:prstGeom prst="rect">
                          <a:avLst/>
                        </a:prstGeom>
                        <a:solidFill>
                          <a:schemeClr val="lt1"/>
                        </a:solidFill>
                        <a:ln w="6350">
                          <a:noFill/>
                        </a:ln>
                      </wps:spPr>
                      <wps:txbx>
                        <w:txbxContent>
                          <w:p w14:paraId="49D954E1" w14:textId="42531949" w:rsidR="002522AF" w:rsidRPr="00623C0B" w:rsidRDefault="00C91D97">
                            <w:pPr>
                              <w:rPr>
                                <w:rFonts w:cs="Arial"/>
                                <w:color w:val="24465A"/>
                                <w:sz w:val="56"/>
                                <w:szCs w:val="56"/>
                              </w:rPr>
                            </w:pPr>
                            <w:r w:rsidRPr="00623C0B">
                              <w:rPr>
                                <w:color w:val="244B59"/>
                                <w:sz w:val="56"/>
                                <w:szCs w:val="56"/>
                              </w:rPr>
                              <w:t>Konkurranse</w:t>
                            </w:r>
                            <w:r w:rsidR="009E2B8B" w:rsidRPr="00623C0B">
                              <w:rPr>
                                <w:color w:val="244B59"/>
                                <w:sz w:val="56"/>
                                <w:szCs w:val="56"/>
                              </w:rPr>
                              <w:t>reglar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shapetype w14:anchorId="7A032F5B" id="_x0000_t202" coordsize="21600,21600" o:spt="202" path="m,l,21600r21600,l21600,xe">
                <v:stroke joinstyle="miter"/>
                <v:path gradientshapeok="t" o:connecttype="rect"/>
              </v:shapetype>
              <v:shape id="Tekstboks 3" o:spid="_x0000_s1026" type="#_x0000_t202" style="position:absolute;margin-left:62.75pt;margin-top:12.15pt;width:436.8pt;height:71.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" fillcolor="white [3201]" stroked="f" strokeweight=".5pt">
                <v:textbox>
                  <w:txbxContent>
                    <w:p w14:paraId="49D954E1" w14:textId="42531949" w:rsidR="002522AF" w:rsidRPr="00623C0B" w:rsidRDefault="00C91D97">
                      <w:pPr>
                        <w:rPr>
                          <w:rFonts w:cs="Arial"/>
                          <w:color w:val="24465A"/>
                          <w:sz w:val="56"/>
                          <w:szCs w:val="56"/>
                        </w:rPr>
                      </w:pPr>
                      <w:r w:rsidRPr="00623C0B">
                        <w:rPr>
                          <w:color w:val="244B59"/>
                          <w:sz w:val="56"/>
                          <w:szCs w:val="56"/>
                        </w:rPr>
                        <w:t>Konkurranse</w:t>
                      </w:r>
                      <w:r w:rsidR="009E2B8B" w:rsidRPr="00623C0B">
                        <w:rPr>
                          <w:color w:val="244B59"/>
                          <w:sz w:val="56"/>
                          <w:szCs w:val="56"/>
                        </w:rPr>
                        <w:t>reglar</w:t>
                      </w:r>
                    </w:p>
                  </w:txbxContent>
                </v:textbox>
              </v:shape>
            </w:pict>
          </mc:Fallback>
        </mc:AlternateContent>
      </w:r>
    </w:p>
    <w:p w14:paraId="4E72E7C0" w14:textId="3687775D" w:rsidR="00385117" w:rsidRPr="00623C0B" w:rsidRDefault="00385117" w:rsidP="00BB5AAE">
      <w:pPr>
        <w:tabs>
          <w:tab w:val="left" w:pos="1759"/>
        </w:tabs>
        <w:spacing w:before="240"/>
        <w:rPr>
          <w:rFonts w:cs="Arial"/>
        </w:rPr>
      </w:pPr>
    </w:p>
    <w:p w14:paraId="29317DB4" w14:textId="3926290D" w:rsidR="00385117" w:rsidRPr="00623C0B" w:rsidRDefault="000E3CBD" w:rsidP="00BB5AAE">
      <w:pPr>
        <w:tabs>
          <w:tab w:val="left" w:pos="1759"/>
        </w:tabs>
        <w:spacing w:before="240"/>
        <w:rPr>
          <w:rFonts w:cs="Arial"/>
        </w:rPr>
      </w:pPr>
      <w:r w:rsidRPr="00623C0B">
        <w:rPr>
          <w:rFonts w:cs="Arial"/>
          <w:noProof/>
        </w:rPr>
        <mc:AlternateContent>
          <mc:Choice Requires="wps">
            <w:drawing>
              <wp:anchor distT="0" distB="0" distL="114300" distR="114300" simplePos="0" relativeHeight="251658241" behindDoc="0" locked="0" layoutInCell="1" allowOverlap="1" wp14:anchorId="1CA5170F" wp14:editId="2FFEB420">
                <wp:simplePos x="0" y="0"/>
                <wp:positionH relativeFrom="margin">
                  <wp:posOffset>-213995</wp:posOffset>
                </wp:positionH>
                <wp:positionV relativeFrom="paragraph">
                  <wp:posOffset>340995</wp:posOffset>
                </wp:positionV>
                <wp:extent cx="6652260" cy="371475"/>
                <wp:effectExtent l="0" t="0" r="0" b="9525"/>
                <wp:wrapNone/>
                <wp:docPr id="4" name="Tekstboks 4"/>
                <wp:cNvGraphicFramePr/>
                <a:graphic xmlns:a="http://schemas.openxmlformats.org/drawingml/2006/main">
                  <a:graphicData uri="http://schemas.microsoft.com/office/word/2010/wordprocessingShape">
                    <wps:wsp>
                      <wps:cNvSpPr txBox="1"/>
                      <wps:spPr>
                        <a:xfrm>
                          <a:off x="0" y="0"/>
                          <a:ext cx="6652260" cy="371475"/>
                        </a:xfrm>
                        <a:prstGeom prst="rect">
                          <a:avLst/>
                        </a:prstGeom>
                        <a:solidFill>
                          <a:schemeClr val="lt1"/>
                        </a:solidFill>
                        <a:ln w="6350">
                          <a:noFill/>
                        </a:ln>
                      </wps:spPr>
                      <wps:txbx>
                        <w:txbxContent>
                          <w:p w14:paraId="4F3A1497" w14:textId="5BF16100" w:rsidR="00EF664B" w:rsidRPr="00623C0B" w:rsidRDefault="00AC2D87" w:rsidP="00EF664B">
                            <w:pPr>
                              <w:rPr>
                                <w:rFonts w:cs="Arial"/>
                                <w:color w:val="24465A"/>
                                <w:sz w:val="32"/>
                                <w:szCs w:val="32"/>
                              </w:rPr>
                            </w:pPr>
                            <w:r>
                              <w:rPr>
                                <w:rFonts w:cs="Arial"/>
                                <w:color w:val="24465A"/>
                                <w:sz w:val="32"/>
                                <w:szCs w:val="32"/>
                              </w:rPr>
                              <w:t xml:space="preserve">Anskaffing av tenester for næringsutvikling i </w:t>
                            </w:r>
                            <w:proofErr w:type="spellStart"/>
                            <w:r>
                              <w:rPr>
                                <w:rFonts w:cs="Arial"/>
                                <w:color w:val="24465A"/>
                                <w:sz w:val="32"/>
                                <w:szCs w:val="32"/>
                              </w:rPr>
                              <w:t>Sogn</w:t>
                            </w:r>
                            <w:r w:rsidR="008C3926">
                              <w:rPr>
                                <w:rFonts w:cs="Arial"/>
                                <w:color w:val="24465A"/>
                                <w:sz w:val="32"/>
                                <w:szCs w:val="32"/>
                              </w:rPr>
                              <w:t>aregionen</w:t>
                            </w:r>
                            <w:proofErr w:type="spellEnd"/>
                            <w:r w:rsidR="00F55BBD" w:rsidRPr="00623C0B">
                              <w:rPr>
                                <w:rFonts w:cs="Arial"/>
                                <w:color w:val="24465A"/>
                                <w:sz w:val="32"/>
                                <w:szCs w:val="32"/>
                              </w:rPr>
                              <w:t xml:space="preserve"> </w:t>
                            </w:r>
                            <w:r w:rsidR="005D7FA3" w:rsidRPr="005D7FA3">
                              <w:rPr>
                                <w:rFonts w:cs="Arial"/>
                                <w:color w:val="24465A"/>
                                <w:sz w:val="32"/>
                                <w:szCs w:val="32"/>
                              </w:rPr>
                              <w:t>2026</w:t>
                            </w:r>
                            <w:r w:rsidR="00F55BBD" w:rsidRPr="005D7FA3">
                              <w:rPr>
                                <w:rFonts w:cs="Arial"/>
                                <w:color w:val="24465A"/>
                                <w:sz w:val="32"/>
                                <w:szCs w:val="32"/>
                              </w:rPr>
                              <w:t>/</w:t>
                            </w:r>
                            <w:r w:rsidR="005D7FA3">
                              <w:rPr>
                                <w:rFonts w:cs="Arial"/>
                                <w:color w:val="24465A"/>
                                <w:sz w:val="32"/>
                                <w:szCs w:val="32"/>
                              </w:rPr>
                              <w:t>7171</w:t>
                            </w:r>
                          </w:p>
                          <w:p w14:paraId="71B0165F" w14:textId="605F9DEA" w:rsidR="0036312D" w:rsidRPr="00623C0B" w:rsidRDefault="0036312D" w:rsidP="0036312D">
                            <w:pPr>
                              <w:rPr>
                                <w:rFonts w:cs="Arial"/>
                                <w:color w:val="24465A"/>
                                <w:sz w:val="40"/>
                                <w:szCs w:val="40"/>
                              </w:rPr>
                            </w:pPr>
                          </w:p>
                          <w:p w14:paraId="51A726AF" w14:textId="0B57340D" w:rsidR="00BB5AAE" w:rsidRPr="00623C0B" w:rsidRDefault="00BB5AAE" w:rsidP="00BB5AAE">
                            <w:pPr>
                              <w:rPr>
                                <w:rFonts w:cs="Arial"/>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shape w14:anchorId="1CA5170F" id="Tekstboks 4" o:spid="_x0000_s1027" type="#_x0000_t202" style="position:absolute;margin-left:-16.85pt;margin-top:26.85pt;width:523.8pt;height:29.2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" fillcolor="white [3201]" stroked="f" strokeweight=".5pt">
                <v:textbox>
                  <w:txbxContent>
                    <w:p w14:paraId="4F3A1497" w14:textId="5BF16100" w:rsidR="00EF664B" w:rsidRPr="00623C0B" w:rsidRDefault="00AC2D87" w:rsidP="00EF664B">
                      <w:pPr>
                        <w:rPr>
                          <w:rFonts w:cs="Arial"/>
                          <w:color w:val="24465A"/>
                          <w:sz w:val="32"/>
                          <w:szCs w:val="32"/>
                        </w:rPr>
                      </w:pPr>
                      <w:r>
                        <w:rPr>
                          <w:rFonts w:cs="Arial"/>
                          <w:color w:val="24465A"/>
                          <w:sz w:val="32"/>
                          <w:szCs w:val="32"/>
                        </w:rPr>
                        <w:t>Anskaffing av tenester for næringsutvikling i Sogn</w:t>
                      </w:r>
                      <w:r w:rsidR="008C3926">
                        <w:rPr>
                          <w:rFonts w:cs="Arial"/>
                          <w:color w:val="24465A"/>
                          <w:sz w:val="32"/>
                          <w:szCs w:val="32"/>
                        </w:rPr>
                        <w:t>aregionen</w:t>
                      </w:r>
                      <w:r w:rsidR="00F55BBD" w:rsidRPr="00623C0B">
                        <w:rPr>
                          <w:rFonts w:cs="Arial"/>
                          <w:color w:val="24465A"/>
                          <w:sz w:val="32"/>
                          <w:szCs w:val="32"/>
                        </w:rPr>
                        <w:t xml:space="preserve"> </w:t>
                      </w:r>
                      <w:r w:rsidR="005D7FA3" w:rsidRPr="005D7FA3">
                        <w:rPr>
                          <w:rFonts w:cs="Arial"/>
                          <w:color w:val="24465A"/>
                          <w:sz w:val="32"/>
                          <w:szCs w:val="32"/>
                        </w:rPr>
                        <w:t>2026</w:t>
                      </w:r>
                      <w:r w:rsidR="00F55BBD" w:rsidRPr="005D7FA3">
                        <w:rPr>
                          <w:rFonts w:cs="Arial"/>
                          <w:color w:val="24465A"/>
                          <w:sz w:val="32"/>
                          <w:szCs w:val="32"/>
                        </w:rPr>
                        <w:t>/</w:t>
                      </w:r>
                      <w:r w:rsidR="005D7FA3">
                        <w:rPr>
                          <w:rFonts w:cs="Arial"/>
                          <w:color w:val="24465A"/>
                          <w:sz w:val="32"/>
                          <w:szCs w:val="32"/>
                        </w:rPr>
                        <w:t>7171</w:t>
                      </w:r>
                    </w:p>
                    <w:p w14:paraId="71B0165F" w14:textId="605F9DEA" w:rsidR="0036312D" w:rsidRPr="00623C0B" w:rsidRDefault="0036312D" w:rsidP="0036312D">
                      <w:pPr>
                        <w:rPr>
                          <w:rFonts w:cs="Arial"/>
                          <w:color w:val="24465A"/>
                          <w:sz w:val="40"/>
                          <w:szCs w:val="40"/>
                        </w:rPr>
                      </w:pPr>
                    </w:p>
                    <w:p w14:paraId="51A726AF" w14:textId="0B57340D" w:rsidR="00BB5AAE" w:rsidRPr="00623C0B" w:rsidRDefault="00BB5AAE" w:rsidP="00BB5AAE">
                      <w:pPr>
                        <w:rPr>
                          <w:rFonts w:cs="Arial"/>
                          <w:sz w:val="36"/>
                          <w:szCs w:val="36"/>
                        </w:rPr>
                      </w:pPr>
                    </w:p>
                  </w:txbxContent>
                </v:textbox>
                <w10:wrap anchorx="margin"/>
              </v:shape>
            </w:pict>
          </mc:Fallback>
        </mc:AlternateContent>
      </w:r>
    </w:p>
    <w:p w14:paraId="6AB02AC5" w14:textId="61A62C8E" w:rsidR="00BB5AAE" w:rsidRPr="00623C0B" w:rsidRDefault="002B0F23" w:rsidP="002B0F23">
      <w:pPr>
        <w:tabs>
          <w:tab w:val="left" w:pos="5664"/>
        </w:tabs>
        <w:spacing w:before="240"/>
        <w:rPr>
          <w:rFonts w:cs="Arial"/>
        </w:rPr>
      </w:pPr>
      <w:r w:rsidRPr="00623C0B">
        <w:rPr>
          <w:rFonts w:cs="Arial"/>
        </w:rPr>
        <w:tab/>
      </w:r>
    </w:p>
    <w:p w14:paraId="0365B33E" w14:textId="46B79D29" w:rsidR="00385117" w:rsidRPr="00623C0B" w:rsidRDefault="00C56313" w:rsidP="00BB5AAE">
      <w:pPr>
        <w:tabs>
          <w:tab w:val="left" w:pos="1759"/>
        </w:tabs>
        <w:spacing w:before="240"/>
        <w:rPr>
          <w:rFonts w:cs="Arial"/>
        </w:rPr>
      </w:pPr>
      <w:r w:rsidRPr="00623C0B">
        <w:rPr>
          <w:rFonts w:cs="Arial"/>
          <w:noProof/>
        </w:rPr>
        <mc:AlternateContent>
          <mc:Choice Requires="wps">
            <w:drawing>
              <wp:anchor distT="0" distB="0" distL="114300" distR="114300" simplePos="0" relativeHeight="251658243" behindDoc="0" locked="0" layoutInCell="1" allowOverlap="1" wp14:anchorId="72D45CB3" wp14:editId="7BB6BEE1">
                <wp:simplePos x="0" y="0"/>
                <wp:positionH relativeFrom="margin">
                  <wp:posOffset>-233045</wp:posOffset>
                </wp:positionH>
                <wp:positionV relativeFrom="paragraph">
                  <wp:posOffset>381000</wp:posOffset>
                </wp:positionV>
                <wp:extent cx="6652260" cy="504825"/>
                <wp:effectExtent l="0" t="0" r="0" b="9525"/>
                <wp:wrapNone/>
                <wp:docPr id="1025522051" name="Tekstboks 1025522051"/>
                <wp:cNvGraphicFramePr/>
                <a:graphic xmlns:a="http://schemas.openxmlformats.org/drawingml/2006/main">
                  <a:graphicData uri="http://schemas.microsoft.com/office/word/2010/wordprocessingShape">
                    <wps:wsp>
                      <wps:cNvSpPr txBox="1"/>
                      <wps:spPr>
                        <a:xfrm>
                          <a:off x="0" y="0"/>
                          <a:ext cx="6652260" cy="504825"/>
                        </a:xfrm>
                        <a:prstGeom prst="rect">
                          <a:avLst/>
                        </a:prstGeom>
                        <a:solidFill>
                          <a:schemeClr val="lt1"/>
                        </a:solidFill>
                        <a:ln w="6350">
                          <a:noFill/>
                        </a:ln>
                      </wps:spPr>
                      <wps:txbx>
                        <w:txbxContent>
                          <w:p w14:paraId="3847CEFF" w14:textId="07E59EE9" w:rsidR="00EC69AC" w:rsidRPr="006D035A" w:rsidRDefault="004164FB" w:rsidP="00EC69AC">
                            <w:pPr>
                              <w:rPr>
                                <w:rFonts w:cs="Arial"/>
                                <w:lang w:val="nb-NO"/>
                              </w:rPr>
                            </w:pPr>
                            <w:r w:rsidRPr="006D035A">
                              <w:rPr>
                                <w:rFonts w:cs="Arial"/>
                                <w:lang w:val="nb-NO"/>
                              </w:rPr>
                              <w:t>O</w:t>
                            </w:r>
                            <w:r w:rsidR="00EC69AC" w:rsidRPr="006D035A">
                              <w:rPr>
                                <w:rFonts w:cs="Arial"/>
                                <w:lang w:val="nb-NO"/>
                              </w:rPr>
                              <w:t xml:space="preserve">pen </w:t>
                            </w:r>
                            <w:proofErr w:type="spellStart"/>
                            <w:r w:rsidR="00EC69AC" w:rsidRPr="006D035A">
                              <w:rPr>
                                <w:rFonts w:cs="Arial"/>
                                <w:lang w:val="nb-NO"/>
                              </w:rPr>
                              <w:t>anbodskonkurranse</w:t>
                            </w:r>
                            <w:proofErr w:type="spellEnd"/>
                            <w:r w:rsidR="00EC69AC" w:rsidRPr="006D035A">
                              <w:rPr>
                                <w:rFonts w:cs="Arial"/>
                                <w:lang w:val="nb-NO"/>
                              </w:rPr>
                              <w:t xml:space="preserve"> </w:t>
                            </w:r>
                            <w:r w:rsidR="00D960DD" w:rsidRPr="006D035A">
                              <w:rPr>
                                <w:rFonts w:cs="Arial"/>
                                <w:lang w:val="nb-NO"/>
                              </w:rPr>
                              <w:t>etter</w:t>
                            </w:r>
                            <w:r w:rsidR="00C56313" w:rsidRPr="006D035A">
                              <w:rPr>
                                <w:rFonts w:cs="Arial"/>
                                <w:lang w:val="nb-NO"/>
                              </w:rPr>
                              <w:t xml:space="preserve"> </w:t>
                            </w:r>
                            <w:r w:rsidR="00D960DD" w:rsidRPr="006D035A">
                              <w:rPr>
                                <w:rFonts w:cs="Arial"/>
                                <w:lang w:val="nb-NO"/>
                              </w:rPr>
                              <w:t>del III</w:t>
                            </w:r>
                            <w:r w:rsidR="00C56313" w:rsidRPr="006D035A">
                              <w:rPr>
                                <w:rFonts w:cs="Arial"/>
                                <w:lang w:val="nb-NO"/>
                              </w:rPr>
                              <w:t xml:space="preserve"> av forskrift for offentlige anskaffelser</w:t>
                            </w:r>
                            <w:r w:rsidR="00EC69AC" w:rsidRPr="006D035A">
                              <w:rPr>
                                <w:rFonts w:cs="Arial"/>
                                <w:lang w:val="nb-NO"/>
                              </w:rPr>
                              <w:t xml:space="preserve"> </w:t>
                            </w:r>
                          </w:p>
                          <w:p w14:paraId="35DCD684" w14:textId="77777777" w:rsidR="00EC69AC" w:rsidRPr="006D035A" w:rsidRDefault="00EC69AC" w:rsidP="00EC69AC">
                            <w:pPr>
                              <w:rPr>
                                <w:rFonts w:cs="Arial"/>
                                <w:color w:val="24465A"/>
                                <w:sz w:val="40"/>
                                <w:szCs w:val="40"/>
                                <w:lang w:val="nb-NO"/>
                              </w:rPr>
                            </w:pPr>
                          </w:p>
                          <w:p w14:paraId="741E6389" w14:textId="77777777" w:rsidR="00EC69AC" w:rsidRPr="006D035A" w:rsidRDefault="00EC69AC" w:rsidP="00EC69AC">
                            <w:pPr>
                              <w:rPr>
                                <w:rFonts w:cs="Arial"/>
                                <w:sz w:val="36"/>
                                <w:szCs w:val="36"/>
                                <w:lang w:val="nb-N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shape w14:anchorId="72D45CB3" id="Tekstboks 1025522051" o:spid="_x0000_s1028" type="#_x0000_t202" style="position:absolute;margin-left:-18.35pt;margin-top:30pt;width:523.8pt;height:39.7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" fillcolor="white [3201]" stroked="f" strokeweight=".5pt">
                <v:textbox>
                  <w:txbxContent>
                    <w:p w14:paraId="3847CEFF" w14:textId="07E59EE9" w:rsidR="00EC69AC" w:rsidRPr="006D035A" w:rsidRDefault="004164FB" w:rsidP="00EC69AC">
                      <w:pPr>
                        <w:rPr>
                          <w:rFonts w:cs="Arial"/>
                          <w:lang w:val="nb-NO"/>
                        </w:rPr>
                      </w:pPr>
                      <w:r w:rsidRPr="006D035A">
                        <w:rPr>
                          <w:rFonts w:cs="Arial"/>
                          <w:lang w:val="nb-NO"/>
                        </w:rPr>
                        <w:t>O</w:t>
                      </w:r>
                      <w:r w:rsidR="00EC69AC" w:rsidRPr="006D035A">
                        <w:rPr>
                          <w:rFonts w:cs="Arial"/>
                          <w:lang w:val="nb-NO"/>
                        </w:rPr>
                        <w:t xml:space="preserve">pen anbodskonkurranse </w:t>
                      </w:r>
                      <w:r w:rsidR="00D960DD" w:rsidRPr="006D035A">
                        <w:rPr>
                          <w:rFonts w:cs="Arial"/>
                          <w:lang w:val="nb-NO"/>
                        </w:rPr>
                        <w:t>etter</w:t>
                      </w:r>
                      <w:r w:rsidR="00C56313" w:rsidRPr="006D035A">
                        <w:rPr>
                          <w:rFonts w:cs="Arial"/>
                          <w:lang w:val="nb-NO"/>
                        </w:rPr>
                        <w:t xml:space="preserve"> </w:t>
                      </w:r>
                      <w:r w:rsidR="00D960DD" w:rsidRPr="006D035A">
                        <w:rPr>
                          <w:rFonts w:cs="Arial"/>
                          <w:lang w:val="nb-NO"/>
                        </w:rPr>
                        <w:t>del III</w:t>
                      </w:r>
                      <w:r w:rsidR="00C56313" w:rsidRPr="006D035A">
                        <w:rPr>
                          <w:rFonts w:cs="Arial"/>
                          <w:lang w:val="nb-NO"/>
                        </w:rPr>
                        <w:t xml:space="preserve"> av forskrift for offentlige anskaffelser</w:t>
                      </w:r>
                      <w:r w:rsidR="00EC69AC" w:rsidRPr="006D035A">
                        <w:rPr>
                          <w:rFonts w:cs="Arial"/>
                          <w:lang w:val="nb-NO"/>
                        </w:rPr>
                        <w:t xml:space="preserve"> </w:t>
                      </w:r>
                    </w:p>
                    <w:p w14:paraId="35DCD684" w14:textId="77777777" w:rsidR="00EC69AC" w:rsidRPr="006D035A" w:rsidRDefault="00EC69AC" w:rsidP="00EC69AC">
                      <w:pPr>
                        <w:rPr>
                          <w:rFonts w:cs="Arial"/>
                          <w:color w:val="24465A"/>
                          <w:sz w:val="40"/>
                          <w:szCs w:val="40"/>
                          <w:lang w:val="nb-NO"/>
                        </w:rPr>
                      </w:pPr>
                    </w:p>
                    <w:p w14:paraId="741E6389" w14:textId="77777777" w:rsidR="00EC69AC" w:rsidRPr="006D035A" w:rsidRDefault="00EC69AC" w:rsidP="00EC69AC">
                      <w:pPr>
                        <w:rPr>
                          <w:rFonts w:cs="Arial"/>
                          <w:sz w:val="36"/>
                          <w:szCs w:val="36"/>
                          <w:lang w:val="nb-NO"/>
                        </w:rPr>
                      </w:pPr>
                    </w:p>
                  </w:txbxContent>
                </v:textbox>
                <w10:wrap anchorx="margin"/>
              </v:shape>
            </w:pict>
          </mc:Fallback>
        </mc:AlternateContent>
      </w:r>
    </w:p>
    <w:p w14:paraId="6F9A05AC" w14:textId="25BFB60B" w:rsidR="00385117" w:rsidRPr="00623C0B" w:rsidRDefault="00385117" w:rsidP="00BB5AAE">
      <w:pPr>
        <w:tabs>
          <w:tab w:val="left" w:pos="1759"/>
        </w:tabs>
        <w:spacing w:before="240"/>
        <w:rPr>
          <w:rFonts w:cs="Arial"/>
        </w:rPr>
      </w:pPr>
    </w:p>
    <w:p w14:paraId="02D88183" w14:textId="77777777" w:rsidR="00385117" w:rsidRPr="00623C0B" w:rsidRDefault="00385117" w:rsidP="00BB5AAE">
      <w:pPr>
        <w:tabs>
          <w:tab w:val="left" w:pos="1759"/>
        </w:tabs>
        <w:spacing w:before="240"/>
        <w:rPr>
          <w:rFonts w:cs="Arial"/>
        </w:rPr>
      </w:pPr>
    </w:p>
    <w:p w14:paraId="46ED32F7" w14:textId="77777777" w:rsidR="00385117" w:rsidRPr="00623C0B" w:rsidRDefault="00385117" w:rsidP="00BB5AAE">
      <w:pPr>
        <w:tabs>
          <w:tab w:val="left" w:pos="1759"/>
        </w:tabs>
        <w:spacing w:before="240"/>
        <w:rPr>
          <w:rFonts w:cs="Arial"/>
        </w:rPr>
      </w:pPr>
    </w:p>
    <w:p w14:paraId="14C9064D" w14:textId="77777777" w:rsidR="00385117" w:rsidRPr="00623C0B" w:rsidRDefault="00385117" w:rsidP="00BB5AAE">
      <w:pPr>
        <w:tabs>
          <w:tab w:val="left" w:pos="1759"/>
        </w:tabs>
        <w:spacing w:before="240"/>
        <w:rPr>
          <w:rFonts w:cs="Arial"/>
        </w:rPr>
      </w:pPr>
    </w:p>
    <w:p w14:paraId="7F0376E9" w14:textId="77777777" w:rsidR="002963CD" w:rsidRPr="00623C0B" w:rsidRDefault="002963CD" w:rsidP="00BB5AAE">
      <w:pPr>
        <w:tabs>
          <w:tab w:val="left" w:pos="1759"/>
        </w:tabs>
        <w:spacing w:before="240"/>
        <w:rPr>
          <w:rFonts w:cs="Arial"/>
        </w:rPr>
      </w:pPr>
    </w:p>
    <w:p w14:paraId="42F5B8AA" w14:textId="238D02C9" w:rsidR="002963CD" w:rsidRPr="00623C0B" w:rsidRDefault="006D035A" w:rsidP="006D035A">
      <w:pPr>
        <w:tabs>
          <w:tab w:val="left" w:pos="2265"/>
        </w:tabs>
        <w:spacing w:before="240"/>
        <w:rPr>
          <w:rFonts w:cs="Arial"/>
        </w:rPr>
      </w:pPr>
      <w:r>
        <w:rPr>
          <w:rFonts w:cs="Arial"/>
        </w:rPr>
        <w:tab/>
      </w:r>
    </w:p>
    <w:p w14:paraId="57FC9EE8" w14:textId="77777777" w:rsidR="006C3C33" w:rsidRPr="00623C0B" w:rsidRDefault="006C3C33" w:rsidP="006C3C33"/>
    <w:p w14:paraId="13739B4A" w14:textId="46218BC0" w:rsidR="00953CB6" w:rsidRPr="00623C0B" w:rsidRDefault="006C3C33" w:rsidP="006632BE">
      <w:pPr>
        <w:pStyle w:val="Overskrift1"/>
      </w:pPr>
      <w:r w:rsidRPr="00623C0B">
        <w:t>Generell skildring</w:t>
      </w:r>
    </w:p>
    <w:p w14:paraId="1EC6B0B5" w14:textId="61F1ED77" w:rsidR="00BF19DD" w:rsidRPr="00623C0B" w:rsidRDefault="00A7742F" w:rsidP="00DC32C4">
      <w:pPr>
        <w:pStyle w:val="Overskrift2"/>
      </w:pPr>
      <w:r w:rsidRPr="00623C0B">
        <w:t>Oppdragsgjevar</w:t>
      </w:r>
    </w:p>
    <w:p w14:paraId="17C378FC" w14:textId="61C6C130" w:rsidR="64BB99A7" w:rsidRDefault="64BB99A7" w:rsidP="656C4D88">
      <w:r w:rsidRPr="47E66BC4">
        <w:rPr>
          <w:rFonts w:cs="Arial"/>
          <w:color w:val="0A0A0A"/>
        </w:rPr>
        <w:t>Sogn kommunalt oppgåvefellesskap (Sogn KO) er eit samarbeid mellom kommunane Aurland, Luster, Lærdal, Sogndal, Vik og Årdal</w:t>
      </w:r>
      <w:r w:rsidR="235726E9" w:rsidRPr="47E66BC4">
        <w:rPr>
          <w:rFonts w:cs="Arial"/>
          <w:color w:val="0A0A0A"/>
        </w:rPr>
        <w:t xml:space="preserve"> </w:t>
      </w:r>
      <w:r w:rsidRPr="47E66BC4">
        <w:rPr>
          <w:rFonts w:cs="Arial"/>
          <w:color w:val="0A0A0A"/>
        </w:rPr>
        <w:t>og om teneste- og samfunnsutvikling i Sogn.</w:t>
      </w:r>
    </w:p>
    <w:p w14:paraId="2D6DBC2E" w14:textId="448BE43B" w:rsidR="47E66BC4" w:rsidRDefault="47E66BC4" w:rsidP="47E66BC4">
      <w:pPr>
        <w:rPr>
          <w:rFonts w:cs="Arial"/>
          <w:color w:val="0A0A0A"/>
        </w:rPr>
      </w:pPr>
    </w:p>
    <w:p w14:paraId="153FD08F" w14:textId="58E08445" w:rsidR="6E433338" w:rsidRDefault="6E433338" w:rsidP="47E66BC4">
      <w:pPr>
        <w:spacing w:line="259" w:lineRule="auto"/>
      </w:pPr>
      <w:r w:rsidRPr="47E66BC4">
        <w:rPr>
          <w:rFonts w:cs="Arial"/>
          <w:color w:val="0A0A0A"/>
        </w:rPr>
        <w:t xml:space="preserve">Kommunane har til saman </w:t>
      </w:r>
      <w:proofErr w:type="spellStart"/>
      <w:r w:rsidR="0AE24DC2" w:rsidRPr="47E66BC4">
        <w:rPr>
          <w:rFonts w:cs="Arial"/>
          <w:color w:val="0A0A0A"/>
        </w:rPr>
        <w:t>ca</w:t>
      </w:r>
      <w:proofErr w:type="spellEnd"/>
      <w:r w:rsidR="0AE24DC2" w:rsidRPr="47E66BC4">
        <w:rPr>
          <w:rFonts w:cs="Arial"/>
          <w:color w:val="0A0A0A"/>
        </w:rPr>
        <w:t xml:space="preserve"> </w:t>
      </w:r>
      <w:r w:rsidRPr="47E66BC4">
        <w:rPr>
          <w:rFonts w:cs="Arial"/>
          <w:color w:val="0A0A0A"/>
        </w:rPr>
        <w:t xml:space="preserve">30 000 innbyggjarar, nær 4 000 tilsette og ei samla årleg omsetning på </w:t>
      </w:r>
      <w:r w:rsidR="0F4CFB71" w:rsidRPr="47E66BC4">
        <w:rPr>
          <w:rFonts w:cs="Arial"/>
          <w:color w:val="0A0A0A"/>
        </w:rPr>
        <w:t xml:space="preserve">omlag </w:t>
      </w:r>
      <w:r w:rsidRPr="47E66BC4">
        <w:rPr>
          <w:rFonts w:cs="Arial"/>
          <w:color w:val="0A0A0A"/>
        </w:rPr>
        <w:t>4 mrd. kr.</w:t>
      </w:r>
    </w:p>
    <w:p w14:paraId="4007FD95" w14:textId="37B02258" w:rsidR="60DF6BF0" w:rsidRDefault="60DF6BF0" w:rsidP="656C4D88">
      <w:pPr>
        <w:rPr>
          <w:rFonts w:cs="Arial"/>
          <w:color w:val="0A0A0A"/>
        </w:rPr>
      </w:pPr>
      <w:r w:rsidRPr="656C4D88">
        <w:rPr>
          <w:rFonts w:cs="Arial"/>
          <w:color w:val="0A0A0A"/>
        </w:rPr>
        <w:t xml:space="preserve"> </w:t>
      </w:r>
    </w:p>
    <w:p w14:paraId="6E0A088D" w14:textId="235CB8B3" w:rsidR="6B9A2062" w:rsidRDefault="6B9A2062" w:rsidP="656C4D88">
      <w:pPr>
        <w:rPr>
          <w:rFonts w:cs="Arial"/>
          <w:color w:val="0A0A0A"/>
        </w:rPr>
      </w:pPr>
      <w:r w:rsidRPr="656C4D88">
        <w:rPr>
          <w:rFonts w:cs="Arial"/>
          <w:color w:val="0A0A0A"/>
        </w:rPr>
        <w:t>Sogn KO skal d</w:t>
      </w:r>
      <w:r w:rsidR="60DF6BF0" w:rsidRPr="656C4D88">
        <w:rPr>
          <w:rFonts w:cs="Arial"/>
          <w:color w:val="0A0A0A"/>
        </w:rPr>
        <w:t>rive fram nye tenestesamarbeid og satsingar</w:t>
      </w:r>
      <w:r w:rsidR="2A0BEDE0" w:rsidRPr="656C4D88">
        <w:rPr>
          <w:rFonts w:cs="Arial"/>
          <w:color w:val="0A0A0A"/>
        </w:rPr>
        <w:t>, s</w:t>
      </w:r>
      <w:r w:rsidR="60DF6BF0" w:rsidRPr="656C4D88">
        <w:rPr>
          <w:rFonts w:cs="Arial"/>
          <w:color w:val="0A0A0A"/>
        </w:rPr>
        <w:t>tyrkje relasjonar og samhandling mellom kommunane</w:t>
      </w:r>
      <w:r w:rsidR="128451AC" w:rsidRPr="656C4D88">
        <w:rPr>
          <w:rFonts w:cs="Arial"/>
          <w:color w:val="0A0A0A"/>
        </w:rPr>
        <w:t xml:space="preserve"> og s</w:t>
      </w:r>
      <w:r w:rsidR="60DF6BF0" w:rsidRPr="656C4D88">
        <w:rPr>
          <w:rFonts w:cs="Arial"/>
          <w:color w:val="0A0A0A"/>
        </w:rPr>
        <w:t xml:space="preserve">etje felles regional agenda i samspel med </w:t>
      </w:r>
      <w:proofErr w:type="spellStart"/>
      <w:r w:rsidR="60DF6BF0" w:rsidRPr="656C4D88">
        <w:rPr>
          <w:rFonts w:cs="Arial"/>
          <w:color w:val="0A0A0A"/>
        </w:rPr>
        <w:t>Sognarådet</w:t>
      </w:r>
      <w:proofErr w:type="spellEnd"/>
      <w:r w:rsidR="60DF6BF0" w:rsidRPr="656C4D88">
        <w:rPr>
          <w:rFonts w:cs="Arial"/>
          <w:color w:val="0A0A0A"/>
        </w:rPr>
        <w:t xml:space="preserve"> IPR</w:t>
      </w:r>
      <w:r w:rsidR="2937683A" w:rsidRPr="656C4D88">
        <w:rPr>
          <w:rFonts w:cs="Arial"/>
          <w:color w:val="0A0A0A"/>
        </w:rPr>
        <w:t>.</w:t>
      </w:r>
    </w:p>
    <w:p w14:paraId="3F2E8937" w14:textId="2C0D161E" w:rsidR="60DF6BF0" w:rsidRDefault="60DF6BF0" w:rsidP="656C4D88">
      <w:pPr>
        <w:rPr>
          <w:rFonts w:cs="Arial"/>
          <w:color w:val="0A0A0A"/>
        </w:rPr>
      </w:pPr>
      <w:r w:rsidRPr="656C4D88">
        <w:rPr>
          <w:rFonts w:cs="Arial"/>
          <w:color w:val="0A0A0A"/>
        </w:rPr>
        <w:t xml:space="preserve"> </w:t>
      </w:r>
    </w:p>
    <w:p w14:paraId="4FF735D9" w14:textId="3686B5B9" w:rsidR="007A7EF7" w:rsidRDefault="007A7EF7" w:rsidP="656C4D88">
      <w:pPr>
        <w:rPr>
          <w:rFonts w:cs="Arial"/>
          <w:lang w:bidi="nn-NO"/>
        </w:rPr>
      </w:pPr>
      <w:r w:rsidRPr="656C4D88">
        <w:rPr>
          <w:rFonts w:cs="Arial"/>
          <w:lang w:bidi="nn-NO"/>
        </w:rPr>
        <w:t>For meir informasjon om oppdragsgjevar, sjå</w:t>
      </w:r>
      <w:r w:rsidR="0B7E091F" w:rsidRPr="656C4D88">
        <w:rPr>
          <w:rFonts w:cs="Arial"/>
          <w:lang w:bidi="nn-NO"/>
        </w:rPr>
        <w:t xml:space="preserve"> www.sognaregionen.no</w:t>
      </w:r>
    </w:p>
    <w:p w14:paraId="06480CC8" w14:textId="4A9C751B" w:rsidR="00FD2AAC" w:rsidRDefault="00FD2AAC" w:rsidP="009476E6"/>
    <w:p w14:paraId="4315220C" w14:textId="22DA1F28" w:rsidR="00FD2AAC" w:rsidRPr="00015ABD" w:rsidRDefault="00FD2AAC" w:rsidP="00FD2AAC">
      <w:pPr>
        <w:spacing w:after="120"/>
        <w:rPr>
          <w:rFonts w:eastAsia="Arial" w:cs="Arial"/>
        </w:rPr>
      </w:pPr>
      <w:r w:rsidRPr="656C4D88">
        <w:rPr>
          <w:rFonts w:eastAsia="Arial" w:cs="Arial"/>
        </w:rPr>
        <w:t xml:space="preserve">Sogn KO, org.nr. </w:t>
      </w:r>
      <w:r w:rsidR="0BDE21D8" w:rsidRPr="656C4D88">
        <w:rPr>
          <w:rFonts w:eastAsia="Arial" w:cs="Arial"/>
          <w:color w:val="0A0A0A"/>
        </w:rPr>
        <w:t>833 333 682</w:t>
      </w:r>
      <w:r w:rsidRPr="656C4D88">
        <w:rPr>
          <w:rFonts w:eastAsia="Arial" w:cs="Arial"/>
        </w:rPr>
        <w:t>, opptrer som oppdragsgjevar på vegner av følgjande kommunar:</w:t>
      </w:r>
    </w:p>
    <w:p w14:paraId="1CC80200" w14:textId="77777777" w:rsidR="00FD2AAC" w:rsidRDefault="00FD2AAC" w:rsidP="00FD2AAC">
      <w:pPr>
        <w:pStyle w:val="Listeavsnitt"/>
        <w:numPr>
          <w:ilvl w:val="0"/>
          <w:numId w:val="17"/>
        </w:numPr>
        <w:spacing w:line="240" w:lineRule="auto"/>
        <w:ind w:right="0"/>
        <w:contextualSpacing w:val="0"/>
        <w:rPr>
          <w:rFonts w:ascii="Arial" w:eastAsia="Arial" w:hAnsi="Arial" w:cs="Arial"/>
          <w:sz w:val="24"/>
          <w:szCs w:val="24"/>
        </w:rPr>
      </w:pPr>
      <w:r w:rsidRPr="656C4D88">
        <w:rPr>
          <w:rFonts w:ascii="Arial" w:eastAsia="Arial" w:hAnsi="Arial" w:cs="Arial"/>
          <w:sz w:val="24"/>
          <w:szCs w:val="24"/>
        </w:rPr>
        <w:t>Aurland kommune</w:t>
      </w:r>
    </w:p>
    <w:p w14:paraId="40017318" w14:textId="77777777" w:rsidR="00FD2AAC" w:rsidRDefault="00FD2AAC" w:rsidP="00FD2AAC">
      <w:pPr>
        <w:pStyle w:val="Listeavsnitt"/>
        <w:numPr>
          <w:ilvl w:val="0"/>
          <w:numId w:val="17"/>
        </w:numPr>
        <w:spacing w:line="240" w:lineRule="auto"/>
        <w:ind w:right="0"/>
        <w:contextualSpacing w:val="0"/>
        <w:rPr>
          <w:rFonts w:ascii="Arial" w:eastAsia="Arial" w:hAnsi="Arial" w:cs="Arial"/>
          <w:sz w:val="24"/>
          <w:szCs w:val="24"/>
        </w:rPr>
      </w:pPr>
      <w:r w:rsidRPr="656C4D88">
        <w:rPr>
          <w:rFonts w:ascii="Arial" w:eastAsia="Arial" w:hAnsi="Arial" w:cs="Arial"/>
          <w:sz w:val="24"/>
          <w:szCs w:val="24"/>
        </w:rPr>
        <w:t>Luster kommune</w:t>
      </w:r>
    </w:p>
    <w:p w14:paraId="12A9494C" w14:textId="77777777" w:rsidR="00FD2AAC" w:rsidRDefault="00FD2AAC" w:rsidP="00FD2AAC">
      <w:pPr>
        <w:pStyle w:val="Listeavsnitt"/>
        <w:numPr>
          <w:ilvl w:val="0"/>
          <w:numId w:val="17"/>
        </w:numPr>
        <w:spacing w:line="240" w:lineRule="auto"/>
        <w:ind w:right="0"/>
        <w:contextualSpacing w:val="0"/>
        <w:rPr>
          <w:rFonts w:ascii="Arial" w:eastAsia="Arial" w:hAnsi="Arial" w:cs="Arial"/>
          <w:sz w:val="24"/>
          <w:szCs w:val="24"/>
        </w:rPr>
      </w:pPr>
      <w:r w:rsidRPr="656C4D88">
        <w:rPr>
          <w:rFonts w:ascii="Arial" w:eastAsia="Arial" w:hAnsi="Arial" w:cs="Arial"/>
          <w:sz w:val="24"/>
          <w:szCs w:val="24"/>
        </w:rPr>
        <w:t>Lærdal kommune</w:t>
      </w:r>
    </w:p>
    <w:p w14:paraId="036D9977" w14:textId="77777777" w:rsidR="00FD2AAC" w:rsidRDefault="00FD2AAC" w:rsidP="00FD2AAC">
      <w:pPr>
        <w:pStyle w:val="Listeavsnitt"/>
        <w:numPr>
          <w:ilvl w:val="0"/>
          <w:numId w:val="17"/>
        </w:numPr>
        <w:spacing w:line="240" w:lineRule="auto"/>
        <w:ind w:right="0"/>
        <w:contextualSpacing w:val="0"/>
        <w:rPr>
          <w:rFonts w:ascii="Arial" w:eastAsia="Arial" w:hAnsi="Arial" w:cs="Arial"/>
          <w:sz w:val="24"/>
          <w:szCs w:val="24"/>
        </w:rPr>
      </w:pPr>
      <w:r w:rsidRPr="656C4D88">
        <w:rPr>
          <w:rFonts w:ascii="Arial" w:eastAsia="Arial" w:hAnsi="Arial" w:cs="Arial"/>
          <w:sz w:val="24"/>
          <w:szCs w:val="24"/>
        </w:rPr>
        <w:t>Sogndal kommune</w:t>
      </w:r>
    </w:p>
    <w:p w14:paraId="1EA52E31" w14:textId="77777777" w:rsidR="00FD2AAC" w:rsidRDefault="00FD2AAC" w:rsidP="00FD2AAC">
      <w:pPr>
        <w:pStyle w:val="Listeavsnitt"/>
        <w:numPr>
          <w:ilvl w:val="0"/>
          <w:numId w:val="17"/>
        </w:numPr>
        <w:spacing w:line="240" w:lineRule="auto"/>
        <w:ind w:right="0"/>
        <w:contextualSpacing w:val="0"/>
        <w:rPr>
          <w:rFonts w:ascii="Arial" w:eastAsia="Arial" w:hAnsi="Arial" w:cs="Arial"/>
          <w:sz w:val="24"/>
          <w:szCs w:val="24"/>
        </w:rPr>
      </w:pPr>
      <w:r w:rsidRPr="656C4D88">
        <w:rPr>
          <w:rFonts w:ascii="Arial" w:eastAsia="Arial" w:hAnsi="Arial" w:cs="Arial"/>
          <w:sz w:val="24"/>
          <w:szCs w:val="24"/>
        </w:rPr>
        <w:t>Vik kommune</w:t>
      </w:r>
    </w:p>
    <w:p w14:paraId="60A207E1" w14:textId="77777777" w:rsidR="00FD2AAC" w:rsidRDefault="00FD2AAC" w:rsidP="009476E6">
      <w:pPr>
        <w:rPr>
          <w:rFonts w:cs="Arial"/>
          <w:lang w:bidi="nn-NO"/>
        </w:rPr>
      </w:pPr>
    </w:p>
    <w:p w14:paraId="66268FFF" w14:textId="4FD7E630" w:rsidR="00537454" w:rsidRPr="00623C0B" w:rsidRDefault="00FD2AAC" w:rsidP="00BF19DD">
      <w:pPr>
        <w:rPr>
          <w:rFonts w:cs="Arial"/>
          <w:lang w:bidi="nn-NO"/>
        </w:rPr>
      </w:pPr>
      <w:r>
        <w:rPr>
          <w:rFonts w:cs="Arial"/>
          <w:lang w:bidi="nn-NO"/>
        </w:rPr>
        <w:t>Sogndal kommune lyser ut</w:t>
      </w:r>
      <w:r w:rsidR="00E9326B">
        <w:rPr>
          <w:rFonts w:cs="Arial"/>
          <w:lang w:bidi="nn-NO"/>
        </w:rPr>
        <w:t xml:space="preserve"> denne</w:t>
      </w:r>
      <w:r>
        <w:rPr>
          <w:rFonts w:cs="Arial"/>
          <w:lang w:bidi="nn-NO"/>
        </w:rPr>
        <w:t xml:space="preserve"> konkurransen på vegne av Sogn KO.</w:t>
      </w:r>
    </w:p>
    <w:p w14:paraId="6EE2259C" w14:textId="77777777" w:rsidR="00537454" w:rsidRPr="00623C0B" w:rsidRDefault="00537454" w:rsidP="00BF19DD"/>
    <w:p w14:paraId="2FE5FCE6" w14:textId="77777777" w:rsidR="00194AF8" w:rsidRPr="00623C0B" w:rsidRDefault="00194AF8" w:rsidP="00194AF8">
      <w:pPr>
        <w:pStyle w:val="Overskrift2"/>
      </w:pPr>
      <w:bookmarkStart w:id="0" w:name="_Toc457302275"/>
      <w:bookmarkStart w:id="1" w:name="_Toc524530837"/>
      <w:bookmarkStart w:id="2" w:name="_Toc187655202"/>
      <w:r w:rsidRPr="00623C0B">
        <w:t>Kontaktpunkt</w:t>
      </w:r>
      <w:bookmarkEnd w:id="0"/>
      <w:bookmarkEnd w:id="1"/>
      <w:bookmarkEnd w:id="2"/>
    </w:p>
    <w:p w14:paraId="2523D082" w14:textId="77777777" w:rsidR="00194AF8" w:rsidRPr="00623C0B" w:rsidRDefault="00194AF8" w:rsidP="00194AF8">
      <w:r w:rsidRPr="00623C0B">
        <w:t>Kontaktperson hjå oppdragsgjevar er:</w:t>
      </w:r>
    </w:p>
    <w:tbl>
      <w:tblPr>
        <w:tblStyle w:val="Tabellrutenett"/>
        <w:tblW w:w="0" w:type="auto"/>
        <w:tblLook w:val="04A0" w:firstRow="1" w:lastRow="0" w:firstColumn="1" w:lastColumn="0" w:noHBand="0" w:noVBand="1"/>
      </w:tblPr>
      <w:tblGrid>
        <w:gridCol w:w="2122"/>
        <w:gridCol w:w="6934"/>
      </w:tblGrid>
      <w:tr w:rsidR="00194AF8" w:rsidRPr="00623C0B" w14:paraId="13D093B3" w14:textId="77777777" w:rsidTr="00EA5C50">
        <w:tc>
          <w:tcPr>
            <w:tcW w:w="2122" w:type="dxa"/>
          </w:tcPr>
          <w:p w14:paraId="6A02D39B" w14:textId="77777777" w:rsidR="00194AF8" w:rsidRPr="00623C0B" w:rsidRDefault="00194AF8" w:rsidP="00FB5D10">
            <w:r w:rsidRPr="00623C0B">
              <w:t>Namn</w:t>
            </w:r>
          </w:p>
        </w:tc>
        <w:tc>
          <w:tcPr>
            <w:tcW w:w="6934" w:type="dxa"/>
          </w:tcPr>
          <w:p w14:paraId="097CCCFC" w14:textId="460065F0" w:rsidR="00194AF8" w:rsidRPr="00623C0B" w:rsidRDefault="00E935A0" w:rsidP="00FB5D10">
            <w:r>
              <w:t>Katrine Wilson</w:t>
            </w:r>
          </w:p>
        </w:tc>
      </w:tr>
      <w:tr w:rsidR="00194AF8" w:rsidRPr="00623C0B" w14:paraId="3FBD9C8B" w14:textId="77777777" w:rsidTr="00EA5C50">
        <w:tc>
          <w:tcPr>
            <w:tcW w:w="2122" w:type="dxa"/>
          </w:tcPr>
          <w:p w14:paraId="43BEFDB0" w14:textId="77777777" w:rsidR="00194AF8" w:rsidRPr="00623C0B" w:rsidRDefault="00194AF8" w:rsidP="00FB5D10">
            <w:r w:rsidRPr="00623C0B">
              <w:t>E-postadresse</w:t>
            </w:r>
          </w:p>
        </w:tc>
        <w:tc>
          <w:tcPr>
            <w:tcW w:w="6934" w:type="dxa"/>
          </w:tcPr>
          <w:p w14:paraId="1117239B" w14:textId="24942A05" w:rsidR="00194AF8" w:rsidRPr="00623C0B" w:rsidRDefault="00E935A0" w:rsidP="00FB5D10">
            <w:r>
              <w:t>Katrine.rokke.wilson@sogndal.kommune.no</w:t>
            </w:r>
          </w:p>
        </w:tc>
      </w:tr>
    </w:tbl>
    <w:p w14:paraId="682B52EA" w14:textId="77777777" w:rsidR="00194AF8" w:rsidRPr="00623C0B" w:rsidRDefault="00194AF8" w:rsidP="00194AF8"/>
    <w:p w14:paraId="6118D3B7" w14:textId="77777777" w:rsidR="00194AF8" w:rsidRPr="00623C0B" w:rsidRDefault="00194AF8" w:rsidP="00194AF8">
      <w:r w:rsidRPr="00623C0B">
        <w:t>Det skal ikkje vere kontakt/kommunikasjon med andre personar hjå oppdragsgjevar om konkurransen enn nemnde kontaktperson.</w:t>
      </w:r>
    </w:p>
    <w:p w14:paraId="4EB24859" w14:textId="77777777" w:rsidR="00194AF8" w:rsidRPr="00623C0B" w:rsidRDefault="00194AF8" w:rsidP="00194AF8"/>
    <w:p w14:paraId="107F053A" w14:textId="77777777" w:rsidR="00194AF8" w:rsidRPr="00623C0B" w:rsidRDefault="00194AF8" w:rsidP="00194AF8">
      <w:pPr>
        <w:pStyle w:val="Overskrift2"/>
      </w:pPr>
      <w:bookmarkStart w:id="3" w:name="_Toc457302276"/>
      <w:bookmarkStart w:id="4" w:name="_Toc187655203"/>
      <w:r w:rsidRPr="00623C0B">
        <w:t>Føremålet med anskaffinga</w:t>
      </w:r>
      <w:bookmarkEnd w:id="3"/>
      <w:bookmarkEnd w:id="4"/>
    </w:p>
    <w:p w14:paraId="373B6FCC" w14:textId="3C1B37E8" w:rsidR="005760A2" w:rsidRPr="00015ABD" w:rsidRDefault="005760A2" w:rsidP="005760A2">
      <w:pPr>
        <w:spacing w:after="120"/>
      </w:pPr>
      <w:r w:rsidRPr="00015ABD">
        <w:t xml:space="preserve">Formålet med anskaffinga er å sikre tilgang til profesjonelle næringsutviklingstenester for kommunane i </w:t>
      </w:r>
      <w:proofErr w:type="spellStart"/>
      <w:r w:rsidRPr="00015ABD">
        <w:t>Sognaregionen</w:t>
      </w:r>
      <w:proofErr w:type="spellEnd"/>
      <w:r w:rsidRPr="00015ABD">
        <w:t>.</w:t>
      </w:r>
      <w:r>
        <w:t xml:space="preserve"> </w:t>
      </w:r>
      <w:r w:rsidRPr="00015ABD">
        <w:t>Tenestene skal bidra til næringsutvikling, verdiskaping og auka attraktivitet i regionen, i tråd med kommunane sine næringsplanar og regionale strategiar.</w:t>
      </w:r>
    </w:p>
    <w:p w14:paraId="129E5F62" w14:textId="77777777" w:rsidR="00194AF8" w:rsidRDefault="00194AF8" w:rsidP="00194AF8">
      <w:pPr>
        <w:rPr>
          <w:highlight w:val="yellow"/>
        </w:rPr>
      </w:pPr>
      <w:r w:rsidRPr="00623C0B">
        <w:rPr>
          <w:highlight w:val="yellow"/>
        </w:rPr>
        <w:t xml:space="preserve"> </w:t>
      </w:r>
    </w:p>
    <w:p w14:paraId="27C05EEC" w14:textId="2D148EE7" w:rsidR="00623C0B" w:rsidRPr="00623C0B" w:rsidRDefault="00623C0B" w:rsidP="00623C0B">
      <w:r w:rsidRPr="00623C0B">
        <w:t xml:space="preserve">Nærare skildring av </w:t>
      </w:r>
      <w:r w:rsidRPr="00460BE5">
        <w:t xml:space="preserve">leveransen følgjer av </w:t>
      </w:r>
      <w:r w:rsidR="00051E4E">
        <w:t xml:space="preserve">Vedlegg </w:t>
      </w:r>
      <w:r w:rsidR="00CB582C">
        <w:t>4</w:t>
      </w:r>
      <w:r w:rsidR="00051E4E">
        <w:t xml:space="preserve"> </w:t>
      </w:r>
      <w:r w:rsidR="009D45FC" w:rsidRPr="00460BE5">
        <w:t>Bilag</w:t>
      </w:r>
      <w:r w:rsidRPr="00460BE5">
        <w:t xml:space="preserve"> </w:t>
      </w:r>
      <w:r w:rsidR="004B176A" w:rsidRPr="00460BE5">
        <w:t>1</w:t>
      </w:r>
      <w:r w:rsidRPr="00460BE5">
        <w:t xml:space="preserve"> </w:t>
      </w:r>
      <w:r w:rsidR="00460BE5" w:rsidRPr="00460BE5">
        <w:t>Kunden</w:t>
      </w:r>
      <w:r w:rsidR="00460BE5">
        <w:t xml:space="preserve"> si beskriving av oppdraget</w:t>
      </w:r>
      <w:r w:rsidRPr="00623C0B">
        <w:t>.</w:t>
      </w:r>
      <w:r w:rsidR="00FA3FCD">
        <w:t xml:space="preserve"> Sjå også </w:t>
      </w:r>
      <w:r w:rsidR="00784CBD" w:rsidRPr="00B54D1D">
        <w:t xml:space="preserve">Vedlegg </w:t>
      </w:r>
      <w:r w:rsidR="00784CBD">
        <w:t>5</w:t>
      </w:r>
      <w:r w:rsidR="00784CBD" w:rsidRPr="00B54D1D">
        <w:t xml:space="preserve"> Rapport - Næringsutvikling i Sogn </w:t>
      </w:r>
      <w:r w:rsidR="00784CBD">
        <w:t xml:space="preserve">og </w:t>
      </w:r>
      <w:r w:rsidR="00FA3FCD">
        <w:t>Vedlegg 6 Styresak til Sogn KO.</w:t>
      </w:r>
    </w:p>
    <w:p w14:paraId="12BAEA6F" w14:textId="77777777" w:rsidR="00623C0B" w:rsidRPr="00623C0B" w:rsidRDefault="00623C0B" w:rsidP="00194AF8">
      <w:pPr>
        <w:rPr>
          <w:highlight w:val="yellow"/>
        </w:rPr>
      </w:pPr>
    </w:p>
    <w:p w14:paraId="3AFE50C4" w14:textId="1F9E010F" w:rsidR="003F65AD" w:rsidRPr="00623C0B" w:rsidRDefault="00F428CD" w:rsidP="00F02585">
      <w:pPr>
        <w:pStyle w:val="Overskrift2"/>
      </w:pPr>
      <w:r>
        <w:lastRenderedPageBreak/>
        <w:t>O</w:t>
      </w:r>
      <w:r w:rsidR="00F02585" w:rsidRPr="00623C0B">
        <w:t xml:space="preserve">mfang </w:t>
      </w:r>
      <w:r>
        <w:t xml:space="preserve">og verdi </w:t>
      </w:r>
      <w:r w:rsidR="00F02585" w:rsidRPr="00623C0B">
        <w:t>av anskaffinga</w:t>
      </w:r>
    </w:p>
    <w:p w14:paraId="649E4588" w14:textId="77777777" w:rsidR="00F428CD" w:rsidRPr="00623C0B" w:rsidRDefault="00F428CD" w:rsidP="00F428CD">
      <w:pPr>
        <w:spacing w:after="120"/>
      </w:pPr>
      <w:r w:rsidRPr="00623C0B">
        <w:t xml:space="preserve">For oppdraget skal det bli inngått </w:t>
      </w:r>
      <w:r>
        <w:t>ramme</w:t>
      </w:r>
      <w:r w:rsidRPr="00623C0B">
        <w:t>avtale med ein leverandør.</w:t>
      </w:r>
      <w:r>
        <w:t xml:space="preserve"> </w:t>
      </w:r>
      <w:r w:rsidRPr="00015ABD">
        <w:t>Avtaleperioden er 4 år frå kontraktsoppstart, med opsjon på forlenging i 1+1 år. Oppdragsgjevar avgjer einsidig om opsjonane vert utløyste, basert på årleg evaluering.</w:t>
      </w:r>
    </w:p>
    <w:p w14:paraId="40A730CA" w14:textId="46F610DD" w:rsidR="00ED6964" w:rsidRDefault="00ED6964" w:rsidP="00ED6964">
      <w:pPr>
        <w:spacing w:after="120"/>
      </w:pPr>
      <w:r w:rsidRPr="001F24EF">
        <w:t>Samla årsverdi for rammeavtalen er estimert til</w:t>
      </w:r>
      <w:r>
        <w:t xml:space="preserve"> </w:t>
      </w:r>
      <w:proofErr w:type="spellStart"/>
      <w:r>
        <w:t>ca</w:t>
      </w:r>
      <w:proofErr w:type="spellEnd"/>
      <w:r>
        <w:t xml:space="preserve"> 5,5 </w:t>
      </w:r>
      <w:r w:rsidRPr="001F24EF">
        <w:t xml:space="preserve">kroner eks. mva. </w:t>
      </w:r>
      <w:r>
        <w:t>for 2027. Maksimal sum for heile avtaleperioden er 40 MNOK eks mva</w:t>
      </w:r>
      <w:r w:rsidR="007F1E3E">
        <w:t xml:space="preserve"> over 6 år</w:t>
      </w:r>
      <w:r w:rsidRPr="001F24EF">
        <w:t xml:space="preserve">, fordelt på </w:t>
      </w:r>
      <w:r w:rsidRPr="001F24EF">
        <w:t>deltakarkommunane etter storleik og behov.</w:t>
      </w:r>
      <w:r>
        <w:t xml:space="preserve"> </w:t>
      </w:r>
    </w:p>
    <w:p w14:paraId="34500400" w14:textId="557F54B8" w:rsidR="005A0C9A" w:rsidRDefault="00F428CD" w:rsidP="005A0C9A">
      <w:pPr>
        <w:spacing w:after="120"/>
      </w:pPr>
      <w:r>
        <w:t xml:space="preserve">Sogn KO har også sjølv rett til å </w:t>
      </w:r>
      <w:proofErr w:type="spellStart"/>
      <w:r>
        <w:t>avrope</w:t>
      </w:r>
      <w:proofErr w:type="spellEnd"/>
      <w:r>
        <w:t xml:space="preserve"> på rammeavtalen</w:t>
      </w:r>
      <w:r w:rsidR="00615C66" w:rsidRPr="00615C66">
        <w:t>.</w:t>
      </w:r>
      <w:r w:rsidR="005A0C9A" w:rsidRPr="00615C66">
        <w:t xml:space="preserve"> </w:t>
      </w:r>
    </w:p>
    <w:p w14:paraId="5F8ACEDB" w14:textId="2DCF7BC4" w:rsidR="00EF762E" w:rsidRDefault="00485189" w:rsidP="005A0C9A">
      <w:pPr>
        <w:spacing w:after="120"/>
      </w:pPr>
      <w:r>
        <w:t>Årdal kommune er med som opsjon på avtalen.</w:t>
      </w:r>
    </w:p>
    <w:p w14:paraId="145FCD17" w14:textId="77777777" w:rsidR="00F02585" w:rsidRPr="00623C0B" w:rsidRDefault="00F02585" w:rsidP="00194AF8"/>
    <w:p w14:paraId="3F15AFA6" w14:textId="5CE942E9" w:rsidR="00153F1C" w:rsidRPr="00615C66" w:rsidRDefault="00B02158" w:rsidP="00B02158">
      <w:pPr>
        <w:pStyle w:val="Overskrift2"/>
      </w:pPr>
      <w:r w:rsidRPr="00623C0B">
        <w:t>Avtaleform</w:t>
      </w:r>
    </w:p>
    <w:p w14:paraId="015E1202" w14:textId="7B755CE9" w:rsidR="00B02158" w:rsidRPr="00623C0B" w:rsidRDefault="007E4B83" w:rsidP="00B02158">
      <w:r>
        <w:t>SSA-O med</w:t>
      </w:r>
      <w:r w:rsidR="007B4A9D" w:rsidRPr="00623C0B">
        <w:t xml:space="preserve"> vert nytta som standard avtalevilkår.</w:t>
      </w:r>
      <w:r w:rsidR="007B5C42" w:rsidRPr="00623C0B">
        <w:t xml:space="preserve"> </w:t>
      </w:r>
    </w:p>
    <w:p w14:paraId="50784D82" w14:textId="77777777" w:rsidR="00194AF8" w:rsidRPr="00623C0B" w:rsidRDefault="00194AF8" w:rsidP="00194AF8"/>
    <w:p w14:paraId="19F79EF6" w14:textId="77777777" w:rsidR="00194AF8" w:rsidRPr="00623C0B" w:rsidRDefault="00194AF8" w:rsidP="00194AF8">
      <w:pPr>
        <w:pStyle w:val="Overskrift2"/>
      </w:pPr>
      <w:bookmarkStart w:id="5" w:name="_Viktige_datoar"/>
      <w:bookmarkStart w:id="6" w:name="_Ref457217393"/>
      <w:bookmarkStart w:id="7" w:name="_Toc457302280"/>
      <w:bookmarkStart w:id="8" w:name="_Toc187655204"/>
      <w:bookmarkEnd w:id="5"/>
      <w:r w:rsidRPr="00623C0B">
        <w:t>Viktige datoar</w:t>
      </w:r>
      <w:bookmarkEnd w:id="6"/>
      <w:bookmarkEnd w:id="7"/>
      <w:bookmarkEnd w:id="8"/>
      <w:r w:rsidRPr="00623C0B">
        <w:t xml:space="preserve"> </w:t>
      </w:r>
    </w:p>
    <w:tbl>
      <w:tblPr>
        <w:tblW w:w="967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562"/>
        <w:gridCol w:w="4110"/>
      </w:tblGrid>
      <w:tr w:rsidR="00194AF8" w:rsidRPr="00623C0B" w14:paraId="0C799EE3" w14:textId="77777777">
        <w:tc>
          <w:tcPr>
            <w:tcW w:w="5562" w:type="dxa"/>
            <w:shd w:val="clear" w:color="auto" w:fill="D9D9D9" w:themeFill="background1" w:themeFillShade="D9"/>
          </w:tcPr>
          <w:p w14:paraId="4B9A0860" w14:textId="77777777" w:rsidR="00194AF8" w:rsidRPr="00623C0B" w:rsidRDefault="00194AF8" w:rsidP="00FB5D10">
            <w:bookmarkStart w:id="9" w:name="_Toc457302278"/>
            <w:r w:rsidRPr="00623C0B">
              <w:t>Aktivitet</w:t>
            </w:r>
          </w:p>
        </w:tc>
        <w:tc>
          <w:tcPr>
            <w:tcW w:w="4110" w:type="dxa"/>
            <w:shd w:val="clear" w:color="auto" w:fill="D9D9D9" w:themeFill="background1" w:themeFillShade="D9"/>
          </w:tcPr>
          <w:p w14:paraId="6F402FE0" w14:textId="77777777" w:rsidR="00194AF8" w:rsidRPr="00623C0B" w:rsidRDefault="00194AF8" w:rsidP="00FB5D10">
            <w:r w:rsidRPr="00623C0B">
              <w:t>Tidspunkt</w:t>
            </w:r>
          </w:p>
        </w:tc>
      </w:tr>
      <w:tr w:rsidR="00194AF8" w:rsidRPr="00623C0B" w14:paraId="26BBACF9" w14:textId="77777777">
        <w:tc>
          <w:tcPr>
            <w:tcW w:w="5562" w:type="dxa"/>
          </w:tcPr>
          <w:p w14:paraId="30D11D58" w14:textId="77777777" w:rsidR="00194AF8" w:rsidRPr="00623C0B" w:rsidRDefault="00194AF8" w:rsidP="00FB5D10">
            <w:r w:rsidRPr="00623C0B">
              <w:t>Kunngjering i DOFF</w:t>
            </w:r>
            <w:r w:rsidRPr="00DC42A6">
              <w:t>IN/TED</w:t>
            </w:r>
          </w:p>
        </w:tc>
        <w:tc>
          <w:tcPr>
            <w:tcW w:w="4110" w:type="dxa"/>
          </w:tcPr>
          <w:p w14:paraId="615F7941" w14:textId="3A1F6EEE" w:rsidR="00194AF8" w:rsidRPr="008953AC" w:rsidRDefault="0024090B" w:rsidP="00FB5D10">
            <w:r>
              <w:t>02</w:t>
            </w:r>
            <w:r w:rsidR="00995002">
              <w:t>.09.2028</w:t>
            </w:r>
          </w:p>
        </w:tc>
      </w:tr>
      <w:tr w:rsidR="00194AF8" w:rsidRPr="00623C0B" w14:paraId="688D91DD" w14:textId="77777777">
        <w:tc>
          <w:tcPr>
            <w:tcW w:w="5562" w:type="dxa"/>
          </w:tcPr>
          <w:p w14:paraId="08E797B0" w14:textId="77777777" w:rsidR="00194AF8" w:rsidRPr="00623C0B" w:rsidRDefault="00194AF8" w:rsidP="00FB5D10">
            <w:pPr>
              <w:rPr>
                <w:highlight w:val="yellow"/>
              </w:rPr>
            </w:pPr>
            <w:r w:rsidRPr="00623C0B">
              <w:t>Siste dag for spørsmål til konkurransegrunnlaget</w:t>
            </w:r>
          </w:p>
        </w:tc>
        <w:tc>
          <w:tcPr>
            <w:tcW w:w="4110" w:type="dxa"/>
          </w:tcPr>
          <w:p w14:paraId="37B2FC80" w14:textId="56DED356" w:rsidR="00194AF8" w:rsidRPr="008953AC" w:rsidRDefault="00757A7E" w:rsidP="00FB5D10">
            <w:r>
              <w:t>0</w:t>
            </w:r>
            <w:r w:rsidR="00850020">
              <w:t>1</w:t>
            </w:r>
            <w:r>
              <w:t>.10.2028</w:t>
            </w:r>
          </w:p>
        </w:tc>
      </w:tr>
      <w:tr w:rsidR="00194AF8" w:rsidRPr="00623C0B" w14:paraId="67B3C29B" w14:textId="77777777">
        <w:tc>
          <w:tcPr>
            <w:tcW w:w="5562" w:type="dxa"/>
          </w:tcPr>
          <w:p w14:paraId="1A21C38C" w14:textId="77777777" w:rsidR="00194AF8" w:rsidRPr="00623C0B" w:rsidRDefault="00194AF8" w:rsidP="00FB5D10">
            <w:r w:rsidRPr="00623C0B">
              <w:t>Frist for å levere tilbod</w:t>
            </w:r>
          </w:p>
        </w:tc>
        <w:tc>
          <w:tcPr>
            <w:tcW w:w="4110" w:type="dxa"/>
          </w:tcPr>
          <w:p w14:paraId="1C5799CB" w14:textId="210E25B1" w:rsidR="00194AF8" w:rsidRPr="008953AC" w:rsidRDefault="00F16E4E" w:rsidP="00FB5D10">
            <w:r>
              <w:t>09.10.2028</w:t>
            </w:r>
          </w:p>
        </w:tc>
      </w:tr>
      <w:tr w:rsidR="00194AF8" w:rsidRPr="00623C0B" w14:paraId="71B36FB7" w14:textId="77777777" w:rsidTr="008953AC">
        <w:trPr>
          <w:trHeight w:val="70"/>
        </w:trPr>
        <w:tc>
          <w:tcPr>
            <w:tcW w:w="5562" w:type="dxa"/>
          </w:tcPr>
          <w:p w14:paraId="763DA78C" w14:textId="77777777" w:rsidR="00194AF8" w:rsidRPr="00623C0B" w:rsidRDefault="00194AF8" w:rsidP="00FB5D10">
            <w:r w:rsidRPr="00623C0B">
              <w:t>Melding om tildeling</w:t>
            </w:r>
          </w:p>
        </w:tc>
        <w:tc>
          <w:tcPr>
            <w:tcW w:w="4110" w:type="dxa"/>
          </w:tcPr>
          <w:p w14:paraId="36518DA3" w14:textId="7CC9E9E3" w:rsidR="00194AF8" w:rsidRPr="008953AC" w:rsidRDefault="002E6882" w:rsidP="00FB5D10">
            <w:r>
              <w:t>november</w:t>
            </w:r>
          </w:p>
        </w:tc>
      </w:tr>
      <w:tr w:rsidR="00194AF8" w:rsidRPr="00623C0B" w14:paraId="2F475FAC" w14:textId="77777777">
        <w:tc>
          <w:tcPr>
            <w:tcW w:w="5562" w:type="dxa"/>
          </w:tcPr>
          <w:p w14:paraId="0BD1C6F4" w14:textId="77777777" w:rsidR="00194AF8" w:rsidRPr="00623C0B" w:rsidRDefault="00194AF8" w:rsidP="00FB5D10">
            <w:r w:rsidRPr="00623C0B">
              <w:t>Utløp av karensperiode</w:t>
            </w:r>
          </w:p>
        </w:tc>
        <w:tc>
          <w:tcPr>
            <w:tcW w:w="4110" w:type="dxa"/>
          </w:tcPr>
          <w:p w14:paraId="09CA41B5" w14:textId="77777777" w:rsidR="00194AF8" w:rsidRPr="00623C0B" w:rsidRDefault="00194AF8" w:rsidP="00FB5D10">
            <w:r w:rsidRPr="00623C0B">
              <w:t>Frist sett i tildelingsbrev</w:t>
            </w:r>
          </w:p>
        </w:tc>
      </w:tr>
      <w:tr w:rsidR="00194AF8" w:rsidRPr="00623C0B" w14:paraId="7E0047F0" w14:textId="77777777">
        <w:tc>
          <w:tcPr>
            <w:tcW w:w="5562" w:type="dxa"/>
          </w:tcPr>
          <w:p w14:paraId="602E15AF" w14:textId="77777777" w:rsidR="00194AF8" w:rsidRPr="00623C0B" w:rsidRDefault="00194AF8" w:rsidP="00FB5D10">
            <w:proofErr w:type="spellStart"/>
            <w:r w:rsidRPr="00623C0B">
              <w:t>Vedståingsfrist</w:t>
            </w:r>
            <w:proofErr w:type="spellEnd"/>
          </w:p>
        </w:tc>
        <w:tc>
          <w:tcPr>
            <w:tcW w:w="4110" w:type="dxa"/>
          </w:tcPr>
          <w:p w14:paraId="6302D05C" w14:textId="77777777" w:rsidR="00194AF8" w:rsidRPr="00623C0B" w:rsidRDefault="00194AF8" w:rsidP="00FB5D10">
            <w:pPr>
              <w:rPr>
                <w:highlight w:val="yellow"/>
              </w:rPr>
            </w:pPr>
            <w:r w:rsidRPr="00623C0B">
              <w:t>3 månader etter tilbodsfrist</w:t>
            </w:r>
          </w:p>
        </w:tc>
      </w:tr>
      <w:tr w:rsidR="00DC42A6" w:rsidRPr="00623C0B" w14:paraId="51EB4255" w14:textId="77777777">
        <w:tc>
          <w:tcPr>
            <w:tcW w:w="5562" w:type="dxa"/>
          </w:tcPr>
          <w:p w14:paraId="1EB9BD21" w14:textId="6FA35EB9" w:rsidR="00DC42A6" w:rsidRPr="00623C0B" w:rsidRDefault="00DC42A6" w:rsidP="00FB5D10">
            <w:r>
              <w:t>Oppstart av avtale</w:t>
            </w:r>
          </w:p>
        </w:tc>
        <w:tc>
          <w:tcPr>
            <w:tcW w:w="4110" w:type="dxa"/>
          </w:tcPr>
          <w:p w14:paraId="56994B51" w14:textId="4553925D" w:rsidR="00DC42A6" w:rsidRPr="00623C0B" w:rsidRDefault="00DC42A6" w:rsidP="00FB5D10">
            <w:r>
              <w:t>01.01.2027</w:t>
            </w:r>
          </w:p>
        </w:tc>
      </w:tr>
    </w:tbl>
    <w:p w14:paraId="6BD4BF51" w14:textId="77777777" w:rsidR="00194AF8" w:rsidRPr="00623C0B" w:rsidRDefault="00194AF8" w:rsidP="00194AF8"/>
    <w:p w14:paraId="759E39C5" w14:textId="219C6419" w:rsidR="008065E8" w:rsidRPr="007A28BC" w:rsidRDefault="00194AF8" w:rsidP="008065E8">
      <w:pPr>
        <w:rPr>
          <w:sz w:val="18"/>
        </w:rPr>
      </w:pPr>
      <w:r w:rsidRPr="00623C0B">
        <w:t xml:space="preserve">Vi gjer merksam på at tidspunkta etter opning av tilboda, med unntak av </w:t>
      </w:r>
      <w:proofErr w:type="spellStart"/>
      <w:r w:rsidRPr="00623C0B">
        <w:t>vedståingsfristen</w:t>
      </w:r>
      <w:proofErr w:type="spellEnd"/>
      <w:r w:rsidRPr="00623C0B">
        <w:t>, er rettleiande. Vi tek atterhald om eventuelle endringar i framdriftsplanen.</w:t>
      </w:r>
      <w:bookmarkStart w:id="10" w:name="_Toc517033519"/>
      <w:bookmarkEnd w:id="9"/>
      <w:bookmarkEnd w:id="10"/>
    </w:p>
    <w:p w14:paraId="77DB9E35" w14:textId="77777777" w:rsidR="008065E8" w:rsidRPr="00623C0B" w:rsidRDefault="008065E8" w:rsidP="008065E8"/>
    <w:p w14:paraId="29E26288" w14:textId="18423168" w:rsidR="002512C5" w:rsidRPr="00623C0B" w:rsidRDefault="00194AF8" w:rsidP="006632BE">
      <w:pPr>
        <w:pStyle w:val="Overskrift1"/>
      </w:pPr>
      <w:r w:rsidRPr="00623C0B">
        <w:t>Reglar for gjennomføring av konkurransen</w:t>
      </w:r>
    </w:p>
    <w:p w14:paraId="297C7DC2" w14:textId="05303781" w:rsidR="00572E0A" w:rsidRPr="00623C0B" w:rsidRDefault="00194AF8" w:rsidP="00572E0A">
      <w:pPr>
        <w:pStyle w:val="Overskrift2"/>
      </w:pPr>
      <w:r w:rsidRPr="00623C0B">
        <w:t>Anskaffingsprosedyre</w:t>
      </w:r>
    </w:p>
    <w:p w14:paraId="790AC8DD" w14:textId="4EB1EFC8" w:rsidR="00393528" w:rsidRPr="00623C0B" w:rsidRDefault="00393528" w:rsidP="00393528">
      <w:r w:rsidRPr="00623C0B">
        <w:t xml:space="preserve">Anskaffinga blir gjennomført i samsvar med lov om </w:t>
      </w:r>
      <w:proofErr w:type="spellStart"/>
      <w:r w:rsidRPr="00623C0B">
        <w:t>offentlige</w:t>
      </w:r>
      <w:proofErr w:type="spellEnd"/>
      <w:r w:rsidRPr="00623C0B">
        <w:t xml:space="preserve"> </w:t>
      </w:r>
      <w:proofErr w:type="spellStart"/>
      <w:r w:rsidRPr="00623C0B">
        <w:t>anskaffelser</w:t>
      </w:r>
      <w:proofErr w:type="spellEnd"/>
      <w:r w:rsidRPr="00623C0B">
        <w:t xml:space="preserve"> av 17. juni 2016 nr. 73 (LOA) og forskrift om </w:t>
      </w:r>
      <w:proofErr w:type="spellStart"/>
      <w:r w:rsidRPr="00623C0B">
        <w:t>offentlige</w:t>
      </w:r>
      <w:proofErr w:type="spellEnd"/>
      <w:r w:rsidRPr="00623C0B">
        <w:t xml:space="preserve"> </w:t>
      </w:r>
      <w:proofErr w:type="spellStart"/>
      <w:r w:rsidRPr="00623C0B">
        <w:t>anskaffelser</w:t>
      </w:r>
      <w:proofErr w:type="spellEnd"/>
      <w:r w:rsidRPr="00623C0B">
        <w:t xml:space="preserve"> (FOA) av 12. august 2016 nr. 974. Anskaffinga skal gjennomførast etter del I </w:t>
      </w:r>
      <w:r w:rsidRPr="009E6508">
        <w:t>og del III i forskrifta (over EØS-terskelverdi). Avtaletildeling vil bli gjennomført etter prosedyren open anbodskonkurranse, jf. FOA § 13-1.</w:t>
      </w:r>
    </w:p>
    <w:p w14:paraId="2DC8D061" w14:textId="77777777" w:rsidR="00393528" w:rsidRPr="00623C0B" w:rsidRDefault="00393528" w:rsidP="00393528">
      <w:r w:rsidRPr="00623C0B">
        <w:t xml:space="preserve"> </w:t>
      </w:r>
    </w:p>
    <w:p w14:paraId="3D880D81" w14:textId="6AD8B850" w:rsidR="00393528" w:rsidRPr="00623C0B" w:rsidRDefault="00393528" w:rsidP="00393528">
      <w:r w:rsidRPr="00623C0B">
        <w:t xml:space="preserve">I denne konkurransen er det ikkje høve til å forhandle. </w:t>
      </w:r>
      <w:bookmarkStart w:id="11" w:name="_Toc181105588"/>
      <w:bookmarkStart w:id="12" w:name="_Toc181105590"/>
      <w:bookmarkStart w:id="13" w:name="_Toc181105592"/>
      <w:bookmarkEnd w:id="11"/>
      <w:bookmarkEnd w:id="12"/>
      <w:bookmarkEnd w:id="13"/>
      <w:r w:rsidRPr="00623C0B">
        <w:t xml:space="preserve">Leverandøren blir difor oppmoda på det sterkaste til å følgje dei rettleiingane som blir gjevne i konkurransedokumenta med vedlegg, og eventuelt stille spørsmål ved uklåre punkt gjennom spørsmålsfunksjonen i </w:t>
      </w:r>
      <w:r w:rsidR="00AB5606" w:rsidRPr="00623C0B">
        <w:t>EU-Supply</w:t>
      </w:r>
      <w:r w:rsidRPr="00623C0B">
        <w:t>.</w:t>
      </w:r>
    </w:p>
    <w:p w14:paraId="277AE036" w14:textId="77777777" w:rsidR="00393528" w:rsidRPr="003A1DDB" w:rsidRDefault="00393528" w:rsidP="00393528">
      <w:pPr>
        <w:pStyle w:val="Overskrift2"/>
      </w:pPr>
      <w:bookmarkStart w:id="14" w:name="_Toc187655208"/>
      <w:r w:rsidRPr="003A1DDB">
        <w:t>Klima- og miljøomsyn i anskaffinga</w:t>
      </w:r>
      <w:bookmarkEnd w:id="14"/>
    </w:p>
    <w:p w14:paraId="6890C3C0" w14:textId="092158F4" w:rsidR="00393528" w:rsidRPr="003A1DDB" w:rsidRDefault="00393528" w:rsidP="00393528">
      <w:r w:rsidRPr="003A1DDB">
        <w:t>Anskaffinga har etter sin art eit klimaavtrykk og ei miljøbelastning som er uvesentleg</w:t>
      </w:r>
      <w:r w:rsidR="007A28BC" w:rsidRPr="003A1DDB">
        <w:t xml:space="preserve"> da dette er </w:t>
      </w:r>
      <w:r w:rsidR="00AA05DF" w:rsidRPr="003A1DDB">
        <w:t>eit konsulentoppdrag</w:t>
      </w:r>
      <w:r w:rsidR="00002A2C" w:rsidRPr="003A1DDB">
        <w:t xml:space="preserve">. </w:t>
      </w:r>
      <w:r w:rsidR="004214EE" w:rsidRPr="003A1DDB">
        <w:t>Det vil vere noko reiseverksemd</w:t>
      </w:r>
      <w:r w:rsidR="00CF0E61" w:rsidRPr="003A1DDB">
        <w:t>, men tenesta vil i hovudsak bestå av konsulenten sin arbeidsinnsats.</w:t>
      </w:r>
      <w:r w:rsidRPr="003A1DDB">
        <w:t xml:space="preserve"> </w:t>
      </w:r>
      <w:r w:rsidR="000F51FA" w:rsidRPr="003A1DDB">
        <w:t xml:space="preserve">Det vert derfor vurdert at anskaffinga fell inn under </w:t>
      </w:r>
      <w:r w:rsidR="00AE495F" w:rsidRPr="003A1DDB">
        <w:t xml:space="preserve">Lov om </w:t>
      </w:r>
      <w:proofErr w:type="spellStart"/>
      <w:r w:rsidR="00AE495F" w:rsidRPr="003A1DDB">
        <w:t>offentlige</w:t>
      </w:r>
      <w:proofErr w:type="spellEnd"/>
      <w:r w:rsidR="00AE495F" w:rsidRPr="003A1DDB">
        <w:t xml:space="preserve"> </w:t>
      </w:r>
      <w:proofErr w:type="spellStart"/>
      <w:r w:rsidR="00AE495F" w:rsidRPr="003A1DDB">
        <w:t>anskaffelser</w:t>
      </w:r>
      <w:proofErr w:type="spellEnd"/>
      <w:r w:rsidR="00AE495F" w:rsidRPr="003A1DDB">
        <w:t xml:space="preserve"> §</w:t>
      </w:r>
      <w:r w:rsidR="00B41516" w:rsidRPr="003A1DDB">
        <w:t>5b 3. ledd.</w:t>
      </w:r>
    </w:p>
    <w:p w14:paraId="14B28401" w14:textId="77777777" w:rsidR="00393528" w:rsidRPr="00623C0B" w:rsidRDefault="00393528" w:rsidP="00393528">
      <w:pPr>
        <w:rPr>
          <w:highlight w:val="yellow"/>
        </w:rPr>
      </w:pPr>
    </w:p>
    <w:p w14:paraId="4B2098D8" w14:textId="77777777" w:rsidR="00393528" w:rsidRPr="006908F9" w:rsidRDefault="00393528" w:rsidP="00393528">
      <w:pPr>
        <w:pStyle w:val="Overskrift2"/>
      </w:pPr>
      <w:bookmarkStart w:id="15" w:name="_Russiske_aktørar"/>
      <w:bookmarkStart w:id="16" w:name="_Toc187655209"/>
      <w:bookmarkEnd w:id="15"/>
      <w:r w:rsidRPr="006908F9">
        <w:t>Russiske aktørar</w:t>
      </w:r>
      <w:bookmarkEnd w:id="16"/>
    </w:p>
    <w:p w14:paraId="26CD6B0D" w14:textId="77777777" w:rsidR="00393528" w:rsidRPr="006908F9" w:rsidRDefault="00393528" w:rsidP="00393528">
      <w:r w:rsidRPr="006908F9">
        <w:t>Oppdragsgjevar gjer merksam på at det er forbode å tildela eller halda fram gjennomføringa av offentlege kontraktar for innkjøp over EØS-terskelverdi til og med russiske aktørar. Forbodet vart innført ved endring av forskrift 15. august 2014 nr. 1076 om restriktive tiltak rundt handlingar som undergrev eller truar Ukrainas territoriale integritet, suverenitet, sjølvstende og stabilitet, og følgjer av denne forskriftas § 8n.</w:t>
      </w:r>
    </w:p>
    <w:p w14:paraId="3190A8A4" w14:textId="77777777" w:rsidR="00393528" w:rsidRPr="006908F9" w:rsidRDefault="00393528" w:rsidP="00393528"/>
    <w:p w14:paraId="15A26A08" w14:textId="77777777" w:rsidR="00393528" w:rsidRPr="006908F9" w:rsidRDefault="00393528" w:rsidP="00393528">
      <w:r w:rsidRPr="006908F9">
        <w:t>Med «russiske aktørar» siktar ein til, til liks med forskrifta:</w:t>
      </w:r>
    </w:p>
    <w:p w14:paraId="12CA6F34" w14:textId="77777777" w:rsidR="00393528" w:rsidRPr="006908F9" w:rsidRDefault="00393528" w:rsidP="00393528">
      <w:pPr>
        <w:pStyle w:val="Listeavsnitt"/>
        <w:numPr>
          <w:ilvl w:val="0"/>
          <w:numId w:val="10"/>
        </w:numPr>
        <w:rPr>
          <w:rFonts w:ascii="Arial" w:hAnsi="Arial" w:cs="Arial"/>
          <w:sz w:val="24"/>
          <w:szCs w:val="24"/>
        </w:rPr>
      </w:pPr>
      <w:r w:rsidRPr="006908F9">
        <w:rPr>
          <w:rFonts w:ascii="Arial" w:hAnsi="Arial" w:cs="Arial"/>
          <w:sz w:val="24"/>
          <w:szCs w:val="24"/>
        </w:rPr>
        <w:t>russiske statsborgarar eller fysiske eller juridiske personar som er etablerte i Russland,</w:t>
      </w:r>
    </w:p>
    <w:p w14:paraId="7B18DD80" w14:textId="77777777" w:rsidR="00393528" w:rsidRPr="006908F9" w:rsidRDefault="00393528" w:rsidP="00393528">
      <w:pPr>
        <w:pStyle w:val="Listeavsnitt"/>
        <w:numPr>
          <w:ilvl w:val="0"/>
          <w:numId w:val="10"/>
        </w:numPr>
        <w:rPr>
          <w:rFonts w:ascii="Arial" w:hAnsi="Arial" w:cs="Arial"/>
          <w:sz w:val="24"/>
          <w:szCs w:val="24"/>
        </w:rPr>
      </w:pPr>
      <w:r w:rsidRPr="006908F9">
        <w:rPr>
          <w:rFonts w:ascii="Arial" w:hAnsi="Arial" w:cs="Arial"/>
          <w:sz w:val="24"/>
          <w:szCs w:val="24"/>
        </w:rPr>
        <w:t>juridiske personar, viss eigedomsrettar direkte eller indirekte er meir enn 50 % eid av ei eining omtalt i bokstav a, eller</w:t>
      </w:r>
    </w:p>
    <w:p w14:paraId="03F67FE0" w14:textId="77777777" w:rsidR="00393528" w:rsidRPr="006908F9" w:rsidRDefault="00393528" w:rsidP="00393528">
      <w:pPr>
        <w:pStyle w:val="Listeavsnitt"/>
        <w:numPr>
          <w:ilvl w:val="0"/>
          <w:numId w:val="10"/>
        </w:numPr>
        <w:rPr>
          <w:rFonts w:ascii="Arial" w:hAnsi="Arial" w:cs="Arial"/>
          <w:sz w:val="24"/>
          <w:szCs w:val="24"/>
        </w:rPr>
      </w:pPr>
      <w:r w:rsidRPr="006908F9">
        <w:rPr>
          <w:rFonts w:ascii="Arial" w:hAnsi="Arial" w:cs="Arial"/>
          <w:sz w:val="24"/>
          <w:szCs w:val="24"/>
        </w:rPr>
        <w:t>juridiske personar, som handlar på vegner av eller på instruks frå ei eining nemnt i bokstav a eller b, også dersom dei står for meir enn 10 % av kontraktsverdien, underleverandørar, leverandørar eller einingar viss kapasitet blir i samsvar med utnytta direktiva om offentlege innkjøp.</w:t>
      </w:r>
    </w:p>
    <w:p w14:paraId="229457F8" w14:textId="77777777" w:rsidR="00393528" w:rsidRPr="006908F9" w:rsidRDefault="00393528" w:rsidP="00393528"/>
    <w:p w14:paraId="2FFF8349" w14:textId="77777777" w:rsidR="00393528" w:rsidRPr="006908F9" w:rsidRDefault="00393528" w:rsidP="00393528">
      <w:r w:rsidRPr="006908F9">
        <w:t xml:space="preserve">Dokumentasjonskrav: </w:t>
      </w:r>
    </w:p>
    <w:p w14:paraId="785C5837" w14:textId="4BB08765" w:rsidR="00393528" w:rsidRPr="00623C0B" w:rsidRDefault="00393528" w:rsidP="00393528">
      <w:r w:rsidRPr="006908F9">
        <w:t>Leverandør skal stadfesta at selskapet ikkje har russisk eigarskap som beskrive ovanfor i tilbods</w:t>
      </w:r>
      <w:r w:rsidR="00623C0B" w:rsidRPr="006908F9">
        <w:t>skjemaet</w:t>
      </w:r>
      <w:r w:rsidRPr="006908F9">
        <w:t xml:space="preserve"> (Vedlegg </w:t>
      </w:r>
      <w:r w:rsidR="00623C0B" w:rsidRPr="006908F9">
        <w:t>2</w:t>
      </w:r>
      <w:r w:rsidRPr="006908F9">
        <w:t>).</w:t>
      </w:r>
    </w:p>
    <w:p w14:paraId="5E2801C7" w14:textId="77777777" w:rsidR="00C9497F" w:rsidRPr="00623C0B" w:rsidRDefault="00C9497F" w:rsidP="00393528"/>
    <w:p w14:paraId="09B127E0" w14:textId="77777777" w:rsidR="00393528" w:rsidRPr="00623C0B" w:rsidRDefault="00393528" w:rsidP="00393528">
      <w:pPr>
        <w:pStyle w:val="Overskrift2"/>
      </w:pPr>
      <w:bookmarkStart w:id="17" w:name="_Toc516148667"/>
      <w:bookmarkStart w:id="18" w:name="_Toc187655210"/>
      <w:r w:rsidRPr="00623C0B">
        <w:t>Spørsmål og svar</w:t>
      </w:r>
      <w:bookmarkEnd w:id="17"/>
      <w:bookmarkEnd w:id="18"/>
    </w:p>
    <w:p w14:paraId="5FC52BF0" w14:textId="610EE04C" w:rsidR="00393528" w:rsidRPr="00623C0B" w:rsidRDefault="00393528" w:rsidP="00AC35A6">
      <w:r w:rsidRPr="00701DDD">
        <w:t xml:space="preserve">Det er forhandlingsforbod etter tilbodsfrist. Moglegheita for ettersending og avklaring av opplysingar og manglande dokumentasjon vert regulert av FOA § 23-5. </w:t>
      </w:r>
      <w:r w:rsidR="00AC35A6" w:rsidRPr="00701DDD">
        <w:t>Vi</w:t>
      </w:r>
      <w:r w:rsidR="00AC35A6" w:rsidRPr="00623C0B">
        <w:t xml:space="preserve"> oppmodar tilbydarane til å stille spørsmål, anten det gjeld konkurransedokumenta eller konkurransen, dersom noko er uklart. Dette gjeld </w:t>
      </w:r>
      <w:proofErr w:type="spellStart"/>
      <w:r w:rsidR="00AC35A6" w:rsidRPr="00623C0B">
        <w:rPr>
          <w:rFonts w:cs="Arial"/>
        </w:rPr>
        <w:t>ó</w:t>
      </w:r>
      <w:r w:rsidR="00AC35A6" w:rsidRPr="00623C0B">
        <w:t>g</w:t>
      </w:r>
      <w:proofErr w:type="spellEnd"/>
      <w:r w:rsidR="00AC35A6" w:rsidRPr="00623C0B">
        <w:t xml:space="preserve"> førespurnad om tilleggsopplysningar eller informasjon om feil i konkurransegrunnlaget. Vi ber om at tilbydarane nyttar funksjonen for spørsmål og svar i EU-Supply innan fristen for spørsmål angjeve i punkt 1.6. Oppdragsgjevar vil publisere anonymiserte svar i EU-Supply.</w:t>
      </w:r>
      <w:r w:rsidRPr="00623C0B">
        <w:rPr>
          <w:color w:val="FF0000"/>
        </w:rPr>
        <w:t xml:space="preserve"> </w:t>
      </w:r>
    </w:p>
    <w:p w14:paraId="0BCA065A" w14:textId="77777777" w:rsidR="00C9497F" w:rsidRPr="00623C0B" w:rsidRDefault="00C9497F" w:rsidP="00393528"/>
    <w:p w14:paraId="2A338455" w14:textId="77777777" w:rsidR="00393528" w:rsidRPr="00623C0B" w:rsidRDefault="00393528" w:rsidP="00393528">
      <w:pPr>
        <w:pStyle w:val="Overskrift2"/>
      </w:pPr>
      <w:bookmarkStart w:id="19" w:name="_Toc516148668"/>
      <w:bookmarkStart w:id="20" w:name="_Toc187655211"/>
      <w:r w:rsidRPr="00623C0B">
        <w:t>Oppdatering av konkurranse</w:t>
      </w:r>
      <w:bookmarkEnd w:id="19"/>
      <w:r w:rsidRPr="00623C0B">
        <w:t>dokumenta</w:t>
      </w:r>
      <w:bookmarkEnd w:id="20"/>
    </w:p>
    <w:p w14:paraId="0041CAB1" w14:textId="11814883" w:rsidR="00393528" w:rsidRPr="00623C0B" w:rsidRDefault="00393528" w:rsidP="00393528">
      <w:r w:rsidRPr="00623C0B">
        <w:t xml:space="preserve">Eventuelle oppdateringar, suppleringar eller endringar av konkurransedokumenta vil bli tilgjengeleg via </w:t>
      </w:r>
      <w:r w:rsidR="00C9497F" w:rsidRPr="00623C0B">
        <w:t>EU-Supply</w:t>
      </w:r>
      <w:r w:rsidR="00EC3DE4" w:rsidRPr="00623C0B">
        <w:t>.</w:t>
      </w:r>
      <w:r w:rsidRPr="00623C0B">
        <w:t xml:space="preserve"> </w:t>
      </w:r>
    </w:p>
    <w:p w14:paraId="7EA019DB" w14:textId="77777777" w:rsidR="00C9497F" w:rsidRPr="00623C0B" w:rsidRDefault="00C9497F" w:rsidP="00393528"/>
    <w:p w14:paraId="77099268" w14:textId="77777777" w:rsidR="00393528" w:rsidRPr="00623C0B" w:rsidRDefault="00393528" w:rsidP="00393528">
      <w:pPr>
        <w:pStyle w:val="Overskrift2"/>
      </w:pPr>
      <w:bookmarkStart w:id="21" w:name="_Toc187655212"/>
      <w:r w:rsidRPr="00623C0B">
        <w:t>Krav til arbeids- og lønsvilkår</w:t>
      </w:r>
      <w:bookmarkEnd w:id="21"/>
    </w:p>
    <w:p w14:paraId="49FD5C2E" w14:textId="77777777" w:rsidR="00393528" w:rsidRDefault="00393528" w:rsidP="00393528">
      <w:r w:rsidRPr="00623C0B">
        <w:t xml:space="preserve">Avtalen vil innehalde krav om løns- og arbeidsvilkår mv., dokumentasjon og sanksjonar i samsvar med forskrift om løns- og arbeidsvilkår i offentlege kontraktar. Dette gjeld òg avtalar med lågare verdi enn dei som er omfatta av forskrifta. </w:t>
      </w:r>
    </w:p>
    <w:p w14:paraId="534FA9F6" w14:textId="77777777" w:rsidR="00AA789F" w:rsidRPr="00623C0B" w:rsidRDefault="00AA789F" w:rsidP="00393528"/>
    <w:p w14:paraId="17C638F0" w14:textId="77777777" w:rsidR="00393528" w:rsidRPr="00623C0B" w:rsidRDefault="00393528" w:rsidP="00393528">
      <w:pPr>
        <w:pStyle w:val="Overskrift2"/>
      </w:pPr>
      <w:bookmarkStart w:id="22" w:name="_Toc187655213"/>
      <w:r w:rsidRPr="00623C0B">
        <w:t>Skatteattest</w:t>
      </w:r>
      <w:bookmarkEnd w:id="22"/>
    </w:p>
    <w:p w14:paraId="2A831C11" w14:textId="77777777" w:rsidR="00393528" w:rsidRPr="00623C0B" w:rsidRDefault="00393528" w:rsidP="00393528">
      <w:r w:rsidRPr="00623C0B">
        <w:t>Valde leverandør skal på førespurnad levere skatteattest for meirverdiavgift og skatteattest for skatt. Dette gjeld berre dersom valde leverandør er norsk.</w:t>
      </w:r>
    </w:p>
    <w:p w14:paraId="0CFD4DAA" w14:textId="77777777" w:rsidR="00393528" w:rsidRPr="00623C0B" w:rsidRDefault="00393528" w:rsidP="00393528"/>
    <w:p w14:paraId="6C992A94" w14:textId="77777777" w:rsidR="00393528" w:rsidRPr="00623C0B" w:rsidRDefault="00393528" w:rsidP="00393528">
      <w:r w:rsidRPr="00623C0B">
        <w:lastRenderedPageBreak/>
        <w:t>Skatteattesten skal ikkje vere eldre enn 6 månader rekna frå fristen for å levere førespurnad om å delta i konkurransen eller tilbod.</w:t>
      </w:r>
    </w:p>
    <w:p w14:paraId="4B0355F8" w14:textId="77777777" w:rsidR="00393528" w:rsidRPr="00623C0B" w:rsidRDefault="00393528" w:rsidP="00393528"/>
    <w:p w14:paraId="2DC80689" w14:textId="77777777" w:rsidR="00393528" w:rsidRPr="00623C0B" w:rsidRDefault="00393528" w:rsidP="00393528">
      <w:pPr>
        <w:pStyle w:val="Overskrift2"/>
      </w:pPr>
      <w:bookmarkStart w:id="23" w:name="_Toc457302290"/>
      <w:bookmarkStart w:id="24" w:name="_Toc187655214"/>
      <w:r w:rsidRPr="00623C0B">
        <w:t>Deltakingskostnadar for leverandøren</w:t>
      </w:r>
      <w:bookmarkEnd w:id="23"/>
      <w:bookmarkEnd w:id="24"/>
    </w:p>
    <w:p w14:paraId="6DAF7515" w14:textId="77777777" w:rsidR="00393528" w:rsidRPr="00623C0B" w:rsidRDefault="00393528" w:rsidP="00393528">
      <w:r w:rsidRPr="00623C0B">
        <w:t>Kostnadar som leverandøren får i samband med utarbeiding, levering og oppfølging av tilbodet og anskaffingsprosessen elles blir ikkje refunderte.</w:t>
      </w:r>
    </w:p>
    <w:p w14:paraId="7F2B931F" w14:textId="77777777" w:rsidR="00393528" w:rsidRPr="00623C0B" w:rsidRDefault="00393528" w:rsidP="00393528"/>
    <w:p w14:paraId="45B80D10" w14:textId="77777777" w:rsidR="00393528" w:rsidRPr="00623C0B" w:rsidRDefault="00393528" w:rsidP="00393528">
      <w:r w:rsidRPr="00623C0B">
        <w:t>Deltaking vil ikkje på nokon måte forplikte oppdragsgjevar til å inngå avtale med leverandøren eller påføre oppdragsgjevar økonomiske plikter.</w:t>
      </w:r>
    </w:p>
    <w:p w14:paraId="3A0321AB" w14:textId="77777777" w:rsidR="00ED7ABE" w:rsidRPr="00623C0B" w:rsidRDefault="00ED7ABE" w:rsidP="00393528"/>
    <w:p w14:paraId="295268C6" w14:textId="55C8FE3F" w:rsidR="00ED7ABE" w:rsidRPr="00623C0B" w:rsidRDefault="00ED7ABE" w:rsidP="00ED7ABE">
      <w:pPr>
        <w:pStyle w:val="Overskrift1"/>
      </w:pPr>
      <w:r w:rsidRPr="00623C0B">
        <w:t>Kvalifikasjonskrav</w:t>
      </w:r>
    </w:p>
    <w:p w14:paraId="0378CB64" w14:textId="4D09B7B0" w:rsidR="00ED7ABE" w:rsidRPr="00623C0B" w:rsidRDefault="00ED7ABE" w:rsidP="00ED7ABE">
      <w:pPr>
        <w:pStyle w:val="Overskrift2"/>
      </w:pPr>
      <w:r w:rsidRPr="00623C0B">
        <w:t>Generelt</w:t>
      </w:r>
    </w:p>
    <w:p w14:paraId="1EA23AFE" w14:textId="77777777" w:rsidR="00ED7462" w:rsidRPr="00623C0B" w:rsidRDefault="00ED7462" w:rsidP="00ED7462">
      <w:r w:rsidRPr="00623C0B">
        <w:t xml:space="preserve">For å kunne få tilbodet sitt evaluert, må leverandøren fylle ut det elektroniske eigenerklæringsskjemaet (European Single </w:t>
      </w:r>
      <w:proofErr w:type="spellStart"/>
      <w:r w:rsidRPr="00623C0B">
        <w:t>Procurement</w:t>
      </w:r>
      <w:proofErr w:type="spellEnd"/>
      <w:r w:rsidRPr="00623C0B">
        <w:t xml:space="preserve"> </w:t>
      </w:r>
      <w:proofErr w:type="spellStart"/>
      <w:r w:rsidRPr="00623C0B">
        <w:t>Document</w:t>
      </w:r>
      <w:proofErr w:type="spellEnd"/>
      <w:r w:rsidRPr="00623C0B">
        <w:t>, ESPD) om at han oppfyller alle dei kvalifikasjonskrava som er oppgjeve nedanfor. Dette gjer ein i del IV seksjon a i ESPD-skjemaet. Skjemaet skal leverast saman med tilbodet. ESPD er ein førebels dokumentasjon på oppfylling av kvalifikasjonskrav, og dessutan ei erklæring på at det ikkje ligg føre avvisingsgrunnar.</w:t>
      </w:r>
    </w:p>
    <w:p w14:paraId="50BDD779" w14:textId="77777777" w:rsidR="00ED7462" w:rsidRPr="00623C0B" w:rsidRDefault="00ED7462" w:rsidP="00ED7462"/>
    <w:p w14:paraId="1E001573" w14:textId="77777777" w:rsidR="00ED7462" w:rsidRPr="00623C0B" w:rsidRDefault="00ED7462" w:rsidP="00ED7462">
      <w:r w:rsidRPr="00623C0B">
        <w:t>Tilbydar har moglegheit for å støtta seg på andre føretak for å oppfylle kvalifikasjonskrava knytt til økonomisk og finansiell kapasitet samt innan tekniske og faglege kvalifikasjonar. Det skal då leverast forpliktingserklæring, separat ESPD-skjema frå støttande verksemd og dessutan slik dokumentasjon som det blir stilt krav om i det aktuelle kvalifikasjonskravet.</w:t>
      </w:r>
    </w:p>
    <w:p w14:paraId="0443A41D" w14:textId="77777777" w:rsidR="00ED7462" w:rsidRPr="00623C0B" w:rsidRDefault="00ED7462" w:rsidP="00ED7462"/>
    <w:p w14:paraId="31FB9D04" w14:textId="77777777" w:rsidR="00ED7462" w:rsidRPr="00623C0B" w:rsidRDefault="00ED7462" w:rsidP="00ED7462">
      <w:r w:rsidRPr="00623C0B">
        <w:t>Oppdragsgjevar føretrekk at dei dokumentasjonskrava som går fram i det følgjande vert oppfylt allereie i tilbodet men det er tilstrekkeleg at ESPD ligg føre saman med tilbodet. Oppdragsgjevar kan på eit kvart tidspunkt be om nærare dokumentasjon på at kvalifikasjonskrava er oppfylt, og vil i så fall gje tilbydar ein kort frist for å levere dette. Den eller dei leverandørane som blir innstilt til avtaleinngåing, må før avtale blir inngått dokumentere oppfylling av kvalifikasjonskrava i samsvar med dei opplyste dokumentasjonskrava.</w:t>
      </w:r>
    </w:p>
    <w:p w14:paraId="1CC369F0" w14:textId="77777777" w:rsidR="00ED7462" w:rsidRPr="00623C0B" w:rsidRDefault="00ED7462" w:rsidP="00ED7462"/>
    <w:p w14:paraId="67A62B8C" w14:textId="77777777" w:rsidR="00ED7462" w:rsidRPr="00701DDD" w:rsidRDefault="00ED7462" w:rsidP="00ED7462">
      <w:pPr>
        <w:pStyle w:val="Overskrift2"/>
      </w:pPr>
      <w:bookmarkStart w:id="25" w:name="_Nasjonale_avvisingsgrunnar"/>
      <w:bookmarkStart w:id="26" w:name="_Toc187655217"/>
      <w:bookmarkEnd w:id="25"/>
      <w:r w:rsidRPr="00701DDD">
        <w:t>Nasjonale avvisingsgrunnar</w:t>
      </w:r>
      <w:bookmarkEnd w:id="26"/>
    </w:p>
    <w:p w14:paraId="6CE17F63" w14:textId="77777777" w:rsidR="00ED7462" w:rsidRPr="00623C0B" w:rsidRDefault="00ED7462" w:rsidP="00ED7462">
      <w:r w:rsidRPr="00623C0B">
        <w:t xml:space="preserve">I samsvar med ESPD del III: Avvisingsgrunnar, seksjon D: «Andre avvisingsgrunnar som er fastsette i den nasjonale lovgivinga i oppdragsgivaren sin medlemsstat». Dei norske anskaffingsreglane går lenger enn det som følgjer av avvisingsgrunnane angitt i EU-direktivet om offentlege anskaffingar og i standardskjemaet for ESPD. Det blir derfor presisert at i denne konkurransen gjeld også alle avvisingsgrunnane i § 24-2 i anskaffingsforskrifta, inkludert dei reint nasjonale avvisingsgrunnane. </w:t>
      </w:r>
    </w:p>
    <w:p w14:paraId="21E0D787" w14:textId="77777777" w:rsidR="00ED7462" w:rsidRPr="00623C0B" w:rsidRDefault="00ED7462" w:rsidP="00ED7462"/>
    <w:p w14:paraId="49B91283" w14:textId="77777777" w:rsidR="00ED7462" w:rsidRPr="00623C0B" w:rsidRDefault="00ED7462" w:rsidP="00ED7462">
      <w:r w:rsidRPr="00623C0B">
        <w:t>Følgjande av avvisingsgrunnane i anskaffingsforskrifta § 24-2 er reint nasjonale avvisingsgrunnar:</w:t>
      </w:r>
    </w:p>
    <w:p w14:paraId="5C07F578" w14:textId="77777777" w:rsidR="00ED7462" w:rsidRPr="00623C0B" w:rsidRDefault="00ED7462" w:rsidP="00ED7462"/>
    <w:p w14:paraId="3860DA2E" w14:textId="77777777" w:rsidR="00ED7462" w:rsidRPr="00623C0B" w:rsidRDefault="00ED7462" w:rsidP="00ED7462">
      <w:pPr>
        <w:pStyle w:val="Listeavsnitt"/>
        <w:numPr>
          <w:ilvl w:val="0"/>
          <w:numId w:val="11"/>
        </w:numPr>
        <w:rPr>
          <w:rFonts w:ascii="Arial" w:hAnsi="Arial" w:cs="Arial"/>
          <w:sz w:val="24"/>
          <w:szCs w:val="24"/>
        </w:rPr>
      </w:pPr>
      <w:r w:rsidRPr="00623C0B">
        <w:rPr>
          <w:rFonts w:ascii="Arial" w:hAnsi="Arial" w:cs="Arial"/>
          <w:sz w:val="24"/>
          <w:szCs w:val="24"/>
        </w:rPr>
        <w:t xml:space="preserve">§24-2(2). I denne føresegna er det oppgjeve at oppdragsgivar skal avvise ein leverandør når han er kjent med at leverandøren er rettskraftig dømt eller har vedtatt eit førelegg for dei aktuelle strafflagde forholda. Kravet til at </w:t>
      </w:r>
      <w:r w:rsidRPr="00623C0B">
        <w:rPr>
          <w:rFonts w:ascii="Arial" w:hAnsi="Arial" w:cs="Arial"/>
          <w:sz w:val="24"/>
          <w:szCs w:val="24"/>
        </w:rPr>
        <w:lastRenderedPageBreak/>
        <w:t>oppdragsgivar skal avvise leverandørar som har vedtatt førelegg for dei aktuelle strafflagde forholda, er eit særnorsk krav.</w:t>
      </w:r>
    </w:p>
    <w:p w14:paraId="769EEB87" w14:textId="77777777" w:rsidR="00ED7462" w:rsidRDefault="00ED7462" w:rsidP="00ED7462">
      <w:pPr>
        <w:pStyle w:val="Listeavsnitt"/>
        <w:numPr>
          <w:ilvl w:val="0"/>
          <w:numId w:val="11"/>
        </w:numPr>
        <w:rPr>
          <w:rFonts w:ascii="Arial" w:hAnsi="Arial" w:cs="Arial"/>
          <w:sz w:val="24"/>
          <w:szCs w:val="24"/>
        </w:rPr>
      </w:pPr>
      <w:r w:rsidRPr="00623C0B">
        <w:rPr>
          <w:rFonts w:ascii="Arial" w:hAnsi="Arial" w:cs="Arial"/>
          <w:sz w:val="24"/>
          <w:szCs w:val="24"/>
        </w:rPr>
        <w:t>24-2(3) bokstav i. Avvisingsgrunnen i ESPD-skjemaet gjeld berre alvorlege feil i yrkesutøvinga, medan den norske avvisingsgrunnen også omfattar andre alvorlege feil som kan medføre tvil om den yrkesmessige integriteten til leverandøren.</w:t>
      </w:r>
    </w:p>
    <w:p w14:paraId="15DD2AD2" w14:textId="77777777" w:rsidR="00C22188" w:rsidRPr="00623C0B" w:rsidRDefault="00C22188" w:rsidP="00C22188">
      <w:pPr>
        <w:pStyle w:val="Listeavsnitt"/>
        <w:rPr>
          <w:rFonts w:ascii="Arial" w:hAnsi="Arial" w:cs="Arial"/>
          <w:sz w:val="24"/>
          <w:szCs w:val="24"/>
        </w:rPr>
      </w:pPr>
    </w:p>
    <w:p w14:paraId="49BE8B8F" w14:textId="77777777" w:rsidR="00ED7462" w:rsidRPr="00623C0B" w:rsidRDefault="00ED7462" w:rsidP="00ED7462">
      <w:pPr>
        <w:pStyle w:val="Overskrift2"/>
      </w:pPr>
      <w:bookmarkStart w:id="27" w:name="_Toc517033536"/>
      <w:bookmarkStart w:id="28" w:name="_Toc457302293"/>
      <w:bookmarkStart w:id="29" w:name="_Toc187655218"/>
      <w:bookmarkEnd w:id="27"/>
      <w:r w:rsidRPr="00623C0B">
        <w:t>Leverandøren si organisatoriske og juridiske stilling</w:t>
      </w:r>
      <w:bookmarkEnd w:id="28"/>
      <w:bookmarkEnd w:id="29"/>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804"/>
      </w:tblGrid>
      <w:tr w:rsidR="00ED7462" w:rsidRPr="00623C0B" w14:paraId="2D2D78FB" w14:textId="77777777" w:rsidTr="00FB5D10">
        <w:trPr>
          <w:tblHeader/>
        </w:trPr>
        <w:tc>
          <w:tcPr>
            <w:tcW w:w="3114" w:type="dxa"/>
            <w:shd w:val="clear" w:color="auto" w:fill="E6E6E6"/>
          </w:tcPr>
          <w:p w14:paraId="2DFCCDFC" w14:textId="77777777" w:rsidR="00ED7462" w:rsidRPr="00623C0B" w:rsidRDefault="00ED7462" w:rsidP="00FB5D10">
            <w:r w:rsidRPr="00623C0B">
              <w:t>Kvalifikasjonskrav</w:t>
            </w:r>
            <w:r w:rsidRPr="00623C0B">
              <w:tab/>
            </w:r>
          </w:p>
        </w:tc>
        <w:tc>
          <w:tcPr>
            <w:tcW w:w="6804" w:type="dxa"/>
            <w:shd w:val="clear" w:color="auto" w:fill="E6E6E6"/>
          </w:tcPr>
          <w:p w14:paraId="5676F8A3" w14:textId="77777777" w:rsidR="00ED7462" w:rsidRPr="00623C0B" w:rsidRDefault="00ED7462" w:rsidP="00FB5D10">
            <w:r w:rsidRPr="00623C0B">
              <w:t>Dokumentasjon</w:t>
            </w:r>
          </w:p>
        </w:tc>
      </w:tr>
      <w:tr w:rsidR="00ED7462" w:rsidRPr="00623C0B" w14:paraId="4B33F247" w14:textId="77777777" w:rsidTr="00FB5D10">
        <w:trPr>
          <w:trHeight w:val="1257"/>
        </w:trPr>
        <w:tc>
          <w:tcPr>
            <w:tcW w:w="3114" w:type="dxa"/>
          </w:tcPr>
          <w:p w14:paraId="44870103" w14:textId="77777777" w:rsidR="00ED7462" w:rsidRPr="00623C0B" w:rsidRDefault="00ED7462" w:rsidP="00FB5D10">
            <w:r w:rsidRPr="00623C0B">
              <w:t>Leverandøren skal vere eit lovleg etablert føretak.</w:t>
            </w:r>
          </w:p>
        </w:tc>
        <w:tc>
          <w:tcPr>
            <w:tcW w:w="6804" w:type="dxa"/>
          </w:tcPr>
          <w:p w14:paraId="0A3EA30A" w14:textId="77777777" w:rsidR="00ED7462" w:rsidRPr="00623C0B" w:rsidRDefault="00ED7462" w:rsidP="00ED7462">
            <w:pPr>
              <w:pStyle w:val="Listeavsnitt"/>
              <w:numPr>
                <w:ilvl w:val="0"/>
                <w:numId w:val="9"/>
              </w:numPr>
              <w:rPr>
                <w:rFonts w:ascii="Arial" w:hAnsi="Arial" w:cs="Arial"/>
                <w:sz w:val="24"/>
                <w:szCs w:val="24"/>
              </w:rPr>
            </w:pPr>
            <w:r w:rsidRPr="00623C0B">
              <w:rPr>
                <w:rFonts w:ascii="Arial" w:hAnsi="Arial" w:cs="Arial"/>
                <w:sz w:val="24"/>
                <w:szCs w:val="24"/>
              </w:rPr>
              <w:t>Norske selskap: Firmaattest frå Brønnøysundregistra.</w:t>
            </w:r>
          </w:p>
          <w:p w14:paraId="20016D08" w14:textId="77777777" w:rsidR="00ED7462" w:rsidRPr="00623C0B" w:rsidRDefault="00ED7462" w:rsidP="00FB5D10">
            <w:pPr>
              <w:pStyle w:val="Listeavsnitt"/>
              <w:rPr>
                <w:rFonts w:ascii="Arial" w:hAnsi="Arial" w:cs="Arial"/>
                <w:sz w:val="24"/>
                <w:szCs w:val="24"/>
              </w:rPr>
            </w:pPr>
          </w:p>
          <w:p w14:paraId="472E02F3" w14:textId="4C32E713" w:rsidR="00ED7462" w:rsidRPr="006908F9" w:rsidRDefault="00ED7462" w:rsidP="006908F9">
            <w:pPr>
              <w:keepNext/>
              <w:keepLines/>
              <w:ind w:left="720"/>
              <w:rPr>
                <w:rFonts w:cs="Arial"/>
                <w:iCs/>
              </w:rPr>
            </w:pPr>
            <w:r w:rsidRPr="00623C0B">
              <w:rPr>
                <w:rFonts w:cs="Arial"/>
              </w:rPr>
              <w:t xml:space="preserve">Oppdragsgjevar </w:t>
            </w:r>
            <w:r w:rsidRPr="00623C0B">
              <w:rPr>
                <w:rFonts w:cs="Arial"/>
                <w:iCs/>
              </w:rPr>
              <w:t xml:space="preserve">hentar inn dokumentasjon direkte frå Brønnøysundregistrene. </w:t>
            </w:r>
          </w:p>
        </w:tc>
      </w:tr>
    </w:tbl>
    <w:p w14:paraId="48632748" w14:textId="77777777" w:rsidR="00023194" w:rsidRPr="00623C0B" w:rsidRDefault="00023194" w:rsidP="00ED7462">
      <w:bookmarkStart w:id="30" w:name="_Toc517033538"/>
      <w:bookmarkEnd w:id="30"/>
    </w:p>
    <w:p w14:paraId="07B2B232" w14:textId="166AE84A" w:rsidR="003250F1" w:rsidRDefault="00023194" w:rsidP="007C27D1">
      <w:pPr>
        <w:pStyle w:val="Overskrift1"/>
      </w:pPr>
      <w:r w:rsidRPr="00623C0B">
        <w:t>Tildelingskriterium</w:t>
      </w:r>
      <w:r w:rsidR="003250F1">
        <w:t xml:space="preserve"> og evaluering</w:t>
      </w:r>
    </w:p>
    <w:p w14:paraId="38B805E5" w14:textId="49F9933E" w:rsidR="003250F1" w:rsidRDefault="003250F1" w:rsidP="003250F1">
      <w:pPr>
        <w:pStyle w:val="Overskrift2"/>
        <w:ind w:left="578" w:hanging="578"/>
      </w:pPr>
      <w:r>
        <w:t>Tildelingskriterium</w:t>
      </w:r>
    </w:p>
    <w:p w14:paraId="2DE942A6" w14:textId="33A2CD82" w:rsidR="007C27D1" w:rsidRPr="00623C0B" w:rsidRDefault="007C27D1" w:rsidP="007C27D1">
      <w:r w:rsidRPr="00623C0B">
        <w:t xml:space="preserve">Tildelinga skjer på grunnlag av kva tilbod som har det beste forholdet mellom </w:t>
      </w:r>
      <w:r w:rsidRPr="002F1586">
        <w:t xml:space="preserve">pris </w:t>
      </w:r>
      <w:r w:rsidRPr="00623C0B">
        <w:t>og kvalitet, basert på desse kriteria:</w:t>
      </w:r>
    </w:p>
    <w:p w14:paraId="607AA778" w14:textId="77777777" w:rsidR="007C27D1" w:rsidRPr="00623C0B" w:rsidRDefault="007C27D1" w:rsidP="007C27D1"/>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3"/>
        <w:gridCol w:w="1496"/>
        <w:gridCol w:w="4432"/>
      </w:tblGrid>
      <w:tr w:rsidR="007C27D1" w:rsidRPr="00623C0B" w14:paraId="727C6B6D" w14:textId="77777777">
        <w:trPr>
          <w:tblHeader/>
        </w:trPr>
        <w:tc>
          <w:tcPr>
            <w:tcW w:w="3853" w:type="dxa"/>
            <w:shd w:val="clear" w:color="auto" w:fill="E6E6E6"/>
          </w:tcPr>
          <w:p w14:paraId="5C778E4B" w14:textId="77777777" w:rsidR="007C27D1" w:rsidRPr="005E4E9A" w:rsidRDefault="007C27D1" w:rsidP="00FB5D10">
            <w:pPr>
              <w:rPr>
                <w:lang w:eastAsia="nb-NO"/>
              </w:rPr>
            </w:pPr>
            <w:r w:rsidRPr="005E4E9A">
              <w:rPr>
                <w:lang w:eastAsia="nb-NO"/>
              </w:rPr>
              <w:t>Kriterium</w:t>
            </w:r>
          </w:p>
        </w:tc>
        <w:tc>
          <w:tcPr>
            <w:tcW w:w="1496" w:type="dxa"/>
            <w:shd w:val="clear" w:color="auto" w:fill="E6E6E6"/>
          </w:tcPr>
          <w:p w14:paraId="719ABC11" w14:textId="02E63DB8" w:rsidR="007C27D1" w:rsidRPr="005E4E9A" w:rsidRDefault="007C27D1" w:rsidP="00FB5D10">
            <w:pPr>
              <w:rPr>
                <w:lang w:eastAsia="nb-NO"/>
              </w:rPr>
            </w:pPr>
            <w:r w:rsidRPr="005E4E9A">
              <w:rPr>
                <w:lang w:eastAsia="nb-NO"/>
              </w:rPr>
              <w:t>Vekt</w:t>
            </w:r>
          </w:p>
        </w:tc>
        <w:tc>
          <w:tcPr>
            <w:tcW w:w="4432" w:type="dxa"/>
            <w:shd w:val="clear" w:color="auto" w:fill="E6E6E6"/>
          </w:tcPr>
          <w:p w14:paraId="582DDCCC" w14:textId="77777777" w:rsidR="007C27D1" w:rsidRPr="00623C0B" w:rsidRDefault="007C27D1" w:rsidP="00FB5D10">
            <w:pPr>
              <w:rPr>
                <w:lang w:eastAsia="nb-NO"/>
              </w:rPr>
            </w:pPr>
            <w:r w:rsidRPr="00623C0B">
              <w:rPr>
                <w:lang w:eastAsia="nb-NO"/>
              </w:rPr>
              <w:t>Dokumentasjon</w:t>
            </w:r>
          </w:p>
        </w:tc>
      </w:tr>
      <w:tr w:rsidR="007C27D1" w:rsidRPr="00623C0B" w14:paraId="0F0BC813" w14:textId="77777777">
        <w:tc>
          <w:tcPr>
            <w:tcW w:w="3853" w:type="dxa"/>
          </w:tcPr>
          <w:p w14:paraId="4503C5D2" w14:textId="3CE7ED55" w:rsidR="007C27D1" w:rsidRPr="005A06DC" w:rsidRDefault="007C27D1" w:rsidP="00FB5D10">
            <w:pPr>
              <w:rPr>
                <w:lang w:eastAsia="nb-NO"/>
              </w:rPr>
            </w:pPr>
            <w:r w:rsidRPr="005A06DC">
              <w:rPr>
                <w:lang w:eastAsia="nb-NO"/>
              </w:rPr>
              <w:t>Kvalitet</w:t>
            </w:r>
            <w:r w:rsidR="00302B6B" w:rsidRPr="005A06DC">
              <w:rPr>
                <w:lang w:eastAsia="nb-NO"/>
              </w:rPr>
              <w:t xml:space="preserve"> på tilbode løysing og metode</w:t>
            </w:r>
          </w:p>
          <w:p w14:paraId="3CC8D0EC" w14:textId="55DA801A" w:rsidR="007C27D1" w:rsidRPr="005A06DC" w:rsidRDefault="007C27D1" w:rsidP="00FB5D10">
            <w:pPr>
              <w:rPr>
                <w:i/>
                <w:iCs/>
                <w:lang w:eastAsia="nb-NO"/>
              </w:rPr>
            </w:pPr>
          </w:p>
        </w:tc>
        <w:tc>
          <w:tcPr>
            <w:tcW w:w="1496" w:type="dxa"/>
          </w:tcPr>
          <w:p w14:paraId="7F03BA15" w14:textId="0FE396E7" w:rsidR="007C27D1" w:rsidRPr="005A06DC" w:rsidRDefault="00455D53" w:rsidP="00FB5D10">
            <w:pPr>
              <w:rPr>
                <w:lang w:eastAsia="nb-NO"/>
              </w:rPr>
            </w:pPr>
            <w:r>
              <w:rPr>
                <w:lang w:eastAsia="nb-NO"/>
              </w:rPr>
              <w:t>4</w:t>
            </w:r>
            <w:r w:rsidR="006649DE">
              <w:rPr>
                <w:lang w:eastAsia="nb-NO"/>
              </w:rPr>
              <w:t>5</w:t>
            </w:r>
            <w:r w:rsidR="00BF3DD1" w:rsidRPr="005A06DC">
              <w:rPr>
                <w:lang w:eastAsia="nb-NO"/>
              </w:rPr>
              <w:t>%</w:t>
            </w:r>
          </w:p>
        </w:tc>
        <w:tc>
          <w:tcPr>
            <w:tcW w:w="4432" w:type="dxa"/>
          </w:tcPr>
          <w:p w14:paraId="164E5220" w14:textId="565390FA" w:rsidR="007C27D1" w:rsidRDefault="004B176A" w:rsidP="00FB5D10">
            <w:pPr>
              <w:rPr>
                <w:lang w:eastAsia="nb-NO"/>
              </w:rPr>
            </w:pPr>
            <w:r w:rsidRPr="005A06DC">
              <w:rPr>
                <w:lang w:eastAsia="nb-NO"/>
              </w:rPr>
              <w:t xml:space="preserve">Skildring i </w:t>
            </w:r>
            <w:r w:rsidR="000B6DB3">
              <w:rPr>
                <w:lang w:eastAsia="nb-NO"/>
              </w:rPr>
              <w:t xml:space="preserve">Vedlegg </w:t>
            </w:r>
            <w:r w:rsidR="00CB582C">
              <w:rPr>
                <w:lang w:eastAsia="nb-NO"/>
              </w:rPr>
              <w:t>4</w:t>
            </w:r>
            <w:r w:rsidR="00AD24D7">
              <w:rPr>
                <w:lang w:eastAsia="nb-NO"/>
              </w:rPr>
              <w:t xml:space="preserve"> Bilag 2</w:t>
            </w:r>
            <w:r w:rsidR="0048221B">
              <w:rPr>
                <w:lang w:eastAsia="nb-NO"/>
              </w:rPr>
              <w:t xml:space="preserve"> Konsulenten sin spesifikas</w:t>
            </w:r>
            <w:r w:rsidR="00250D0D">
              <w:rPr>
                <w:lang w:eastAsia="nb-NO"/>
              </w:rPr>
              <w:t>j</w:t>
            </w:r>
            <w:r w:rsidR="0048221B">
              <w:rPr>
                <w:lang w:eastAsia="nb-NO"/>
              </w:rPr>
              <w:t>on av oppdraget</w:t>
            </w:r>
            <w:r w:rsidRPr="005A06DC">
              <w:rPr>
                <w:lang w:eastAsia="nb-NO"/>
              </w:rPr>
              <w:t>.</w:t>
            </w:r>
          </w:p>
          <w:p w14:paraId="063FE453" w14:textId="77777777" w:rsidR="004253B2" w:rsidRDefault="004253B2" w:rsidP="00FB5D10">
            <w:pPr>
              <w:rPr>
                <w:lang w:eastAsia="nb-NO"/>
              </w:rPr>
            </w:pPr>
          </w:p>
          <w:p w14:paraId="55B154B7" w14:textId="51D77A73" w:rsidR="007C27D1" w:rsidRPr="005A06DC" w:rsidRDefault="004253B2" w:rsidP="004253B2">
            <w:pPr>
              <w:rPr>
                <w:lang w:eastAsia="nb-NO"/>
              </w:rPr>
            </w:pPr>
            <w:r>
              <w:rPr>
                <w:lang w:eastAsia="nb-NO"/>
              </w:rPr>
              <w:t>Referansar</w:t>
            </w:r>
            <w:r w:rsidR="00BF145B">
              <w:rPr>
                <w:lang w:eastAsia="nb-NO"/>
              </w:rPr>
              <w:t>: Vedlegg 2 kan nyttast.</w:t>
            </w:r>
          </w:p>
        </w:tc>
      </w:tr>
      <w:tr w:rsidR="00302B6B" w:rsidRPr="00623C0B" w14:paraId="68EB22B1" w14:textId="77777777">
        <w:tc>
          <w:tcPr>
            <w:tcW w:w="3853" w:type="dxa"/>
          </w:tcPr>
          <w:p w14:paraId="28C2F723" w14:textId="76CD4483" w:rsidR="00796066" w:rsidRPr="009C6B7B" w:rsidRDefault="00302B6B" w:rsidP="009C6B7B">
            <w:pPr>
              <w:rPr>
                <w:lang w:val="nb-NO" w:eastAsia="nb-NO"/>
              </w:rPr>
            </w:pPr>
            <w:r w:rsidRPr="006D035A">
              <w:rPr>
                <w:lang w:val="nb-NO" w:eastAsia="nb-NO"/>
              </w:rPr>
              <w:t>Kompetanse og erfaring hos nøkkelpersonell</w:t>
            </w:r>
          </w:p>
        </w:tc>
        <w:tc>
          <w:tcPr>
            <w:tcW w:w="1496" w:type="dxa"/>
          </w:tcPr>
          <w:p w14:paraId="5A8FB73B" w14:textId="175851AF" w:rsidR="00302B6B" w:rsidRPr="005A06DC" w:rsidRDefault="000B6DB3" w:rsidP="00FB5D10">
            <w:pPr>
              <w:rPr>
                <w:lang w:eastAsia="nb-NO"/>
              </w:rPr>
            </w:pPr>
            <w:r>
              <w:rPr>
                <w:lang w:eastAsia="nb-NO"/>
              </w:rPr>
              <w:t>25</w:t>
            </w:r>
            <w:r w:rsidR="002F1586" w:rsidRPr="005A06DC">
              <w:rPr>
                <w:lang w:eastAsia="nb-NO"/>
              </w:rPr>
              <w:t>%</w:t>
            </w:r>
          </w:p>
        </w:tc>
        <w:tc>
          <w:tcPr>
            <w:tcW w:w="4432" w:type="dxa"/>
          </w:tcPr>
          <w:p w14:paraId="77703DBD" w14:textId="77777777" w:rsidR="00A953F3" w:rsidRDefault="00DF08B0" w:rsidP="009C6B7B">
            <w:pPr>
              <w:rPr>
                <w:lang w:eastAsia="nb-NO"/>
              </w:rPr>
            </w:pPr>
            <w:r w:rsidRPr="005A06DC">
              <w:rPr>
                <w:lang w:eastAsia="nb-NO"/>
              </w:rPr>
              <w:t>CV for dei enkeltpersonar som blir tilbydd for gjennomføringa.</w:t>
            </w:r>
          </w:p>
          <w:p w14:paraId="4185CA9E" w14:textId="77777777" w:rsidR="00863BD9" w:rsidRDefault="00863BD9" w:rsidP="009C6B7B">
            <w:pPr>
              <w:rPr>
                <w:lang w:eastAsia="nb-NO"/>
              </w:rPr>
            </w:pPr>
          </w:p>
          <w:p w14:paraId="56753124" w14:textId="346E607A" w:rsidR="00863BD9" w:rsidRPr="005A06DC" w:rsidRDefault="00863BD9" w:rsidP="009C6B7B">
            <w:pPr>
              <w:rPr>
                <w:lang w:eastAsia="nb-NO"/>
              </w:rPr>
            </w:pPr>
            <w:r>
              <w:rPr>
                <w:lang w:eastAsia="nb-NO"/>
              </w:rPr>
              <w:t>Mogleg intervju</w:t>
            </w:r>
          </w:p>
        </w:tc>
      </w:tr>
      <w:tr w:rsidR="00580F6A" w:rsidRPr="00623C0B" w14:paraId="0FC7AC4D" w14:textId="77777777">
        <w:tc>
          <w:tcPr>
            <w:tcW w:w="3853" w:type="dxa"/>
          </w:tcPr>
          <w:p w14:paraId="29DE522C" w14:textId="5A20B353" w:rsidR="008B3C39" w:rsidRDefault="008B3C39" w:rsidP="00580F6A">
            <w:r>
              <w:t>Pris</w:t>
            </w:r>
          </w:p>
          <w:p w14:paraId="4681D7B0" w14:textId="76AA5041" w:rsidR="00DF49D7" w:rsidRPr="005A06DC" w:rsidRDefault="00DF49D7" w:rsidP="00580F6A">
            <w:pPr>
              <w:rPr>
                <w:lang w:eastAsia="nb-NO"/>
              </w:rPr>
            </w:pPr>
          </w:p>
        </w:tc>
        <w:tc>
          <w:tcPr>
            <w:tcW w:w="1496" w:type="dxa"/>
          </w:tcPr>
          <w:p w14:paraId="7E3C4B1B" w14:textId="0E947E0E" w:rsidR="00580F6A" w:rsidRPr="005A06DC" w:rsidRDefault="008D2062" w:rsidP="00580F6A">
            <w:pPr>
              <w:rPr>
                <w:lang w:eastAsia="nb-NO"/>
              </w:rPr>
            </w:pPr>
            <w:r>
              <w:rPr>
                <w:lang w:eastAsia="nb-NO"/>
              </w:rPr>
              <w:t>30</w:t>
            </w:r>
            <w:r w:rsidR="00580F6A" w:rsidRPr="005A06DC">
              <w:rPr>
                <w:lang w:eastAsia="nb-NO"/>
              </w:rPr>
              <w:t xml:space="preserve"> %</w:t>
            </w:r>
          </w:p>
        </w:tc>
        <w:tc>
          <w:tcPr>
            <w:tcW w:w="4432" w:type="dxa"/>
          </w:tcPr>
          <w:p w14:paraId="6A1A58A5" w14:textId="5E97F549" w:rsidR="00580F6A" w:rsidRPr="005A06DC" w:rsidRDefault="007355CD" w:rsidP="00580F6A">
            <w:pPr>
              <w:rPr>
                <w:lang w:eastAsia="nb-NO"/>
              </w:rPr>
            </w:pPr>
            <w:r>
              <w:rPr>
                <w:lang w:eastAsia="nb-NO"/>
              </w:rPr>
              <w:t xml:space="preserve">Vedlegg </w:t>
            </w:r>
            <w:r w:rsidR="00CB582C">
              <w:rPr>
                <w:lang w:eastAsia="nb-NO"/>
              </w:rPr>
              <w:t>4</w:t>
            </w:r>
            <w:r>
              <w:rPr>
                <w:lang w:eastAsia="nb-NO"/>
              </w:rPr>
              <w:t xml:space="preserve"> Bilag 5 </w:t>
            </w:r>
            <w:r w:rsidR="008B3C39">
              <w:rPr>
                <w:lang w:eastAsia="nb-NO"/>
              </w:rPr>
              <w:t>Pris og prisføresegner, punkt 6.2</w:t>
            </w:r>
          </w:p>
        </w:tc>
      </w:tr>
    </w:tbl>
    <w:p w14:paraId="30F3BBE4" w14:textId="77777777" w:rsidR="007C27D1" w:rsidRPr="00623C0B" w:rsidRDefault="007C27D1" w:rsidP="007C27D1">
      <w:pPr>
        <w:rPr>
          <w:highlight w:val="yellow"/>
        </w:rPr>
      </w:pPr>
    </w:p>
    <w:p w14:paraId="59FAE768" w14:textId="53731CD6" w:rsidR="007C27D1" w:rsidRDefault="00F2684B" w:rsidP="00F2684B">
      <w:pPr>
        <w:pStyle w:val="Overskrift2"/>
        <w:ind w:left="578" w:hanging="578"/>
      </w:pPr>
      <w:r w:rsidRPr="00F2684B">
        <w:t>Nærare om kriteria</w:t>
      </w:r>
      <w:r w:rsidR="00795E11">
        <w:t xml:space="preserve"> og dokumentasjonskrav</w:t>
      </w:r>
    </w:p>
    <w:p w14:paraId="55B67761" w14:textId="70773DFA" w:rsidR="00DF08B0" w:rsidRPr="00015ABD" w:rsidRDefault="00DF08B0" w:rsidP="00DF08B0">
      <w:pPr>
        <w:spacing w:after="60"/>
      </w:pPr>
      <w:r w:rsidRPr="00015ABD">
        <w:rPr>
          <w:b/>
          <w:bCs/>
        </w:rPr>
        <w:t>Kriterium 1: Kvalitet på tilbode løysing og metode (</w:t>
      </w:r>
      <w:r w:rsidR="00FC64DE">
        <w:rPr>
          <w:b/>
          <w:bCs/>
        </w:rPr>
        <w:t>4</w:t>
      </w:r>
      <w:r w:rsidR="00342331">
        <w:rPr>
          <w:b/>
          <w:bCs/>
        </w:rPr>
        <w:t>5</w:t>
      </w:r>
      <w:r w:rsidRPr="00015ABD">
        <w:rPr>
          <w:b/>
          <w:bCs/>
        </w:rPr>
        <w:t xml:space="preserve"> %)</w:t>
      </w:r>
    </w:p>
    <w:p w14:paraId="7BBB990B" w14:textId="77777777" w:rsidR="008E008D" w:rsidRDefault="00DF08B0" w:rsidP="00E517B2">
      <w:pPr>
        <w:spacing w:after="120"/>
      </w:pPr>
      <w:r w:rsidRPr="00015ABD">
        <w:t xml:space="preserve">Leverandøren skal skildra korleis oppdraget skal gjennomførast, inkludert arbeidsmetodikk, samhandling med kommunane, organisering av tenestelevering, og korleis leverandøren vil sikre lokal tilpassing for ulike kommunar. </w:t>
      </w:r>
    </w:p>
    <w:p w14:paraId="3D872727" w14:textId="77777777" w:rsidR="00696FCF" w:rsidRDefault="00350E5B" w:rsidP="00E517B2">
      <w:pPr>
        <w:spacing w:after="120"/>
      </w:pPr>
      <w:r>
        <w:t xml:space="preserve">Leverandør skal skildre korleis dei </w:t>
      </w:r>
      <w:r w:rsidR="0023185D">
        <w:t xml:space="preserve">løyser basisoppgåvene, jamfør Vedlegg 4 </w:t>
      </w:r>
      <w:proofErr w:type="spellStart"/>
      <w:r w:rsidR="0023185D">
        <w:t>bilag</w:t>
      </w:r>
      <w:proofErr w:type="spellEnd"/>
      <w:r w:rsidR="0023185D">
        <w:t xml:space="preserve"> 1.</w:t>
      </w:r>
      <w:r w:rsidR="00D068D9">
        <w:t xml:space="preserve"> Det er særleg ønskjeleg </w:t>
      </w:r>
      <w:r w:rsidR="002B5224">
        <w:t xml:space="preserve">at det vert </w:t>
      </w:r>
      <w:r w:rsidR="002B5224" w:rsidRPr="00015ABD">
        <w:t>dokumenter</w:t>
      </w:r>
      <w:r w:rsidR="002B5224">
        <w:t>t</w:t>
      </w:r>
      <w:r w:rsidR="002B5224" w:rsidRPr="00015ABD">
        <w:t xml:space="preserve"> korleis lokal</w:t>
      </w:r>
      <w:r w:rsidR="008E008D">
        <w:t>t</w:t>
      </w:r>
      <w:r w:rsidR="002B5224" w:rsidRPr="00015ABD">
        <w:t xml:space="preserve"> </w:t>
      </w:r>
      <w:r w:rsidR="002B5224">
        <w:t>nærvær</w:t>
      </w:r>
      <w:r w:rsidR="002B5224" w:rsidRPr="00015ABD">
        <w:t xml:space="preserve"> vert sikra, inkludert kontorløysing, tilgjengelegheit for verksemder og kommunar, og eventuelt nettverk i regionen</w:t>
      </w:r>
      <w:r w:rsidR="00696FCF">
        <w:t>.</w:t>
      </w:r>
      <w:r w:rsidR="0023185D">
        <w:t xml:space="preserve"> </w:t>
      </w:r>
    </w:p>
    <w:p w14:paraId="42B27ACA" w14:textId="3A5A8403" w:rsidR="00E517B2" w:rsidRDefault="00E517B2" w:rsidP="00E517B2">
      <w:pPr>
        <w:spacing w:after="120"/>
      </w:pPr>
      <w:r>
        <w:t xml:space="preserve">Leverandøren skal skildre nære samarbeidspartar, tilgang til underleverandørar, og selskapet si plassering i «økosystemet». Referansar (opp til 3 </w:t>
      </w:r>
      <w:proofErr w:type="spellStart"/>
      <w:r>
        <w:t>stk</w:t>
      </w:r>
      <w:proofErr w:type="spellEnd"/>
      <w:r>
        <w:t>) skal vise erfaring frå særskilte og relevante prosjekt.</w:t>
      </w:r>
    </w:p>
    <w:p w14:paraId="08E8F79D" w14:textId="2C005A35" w:rsidR="007149BE" w:rsidRPr="00015ABD" w:rsidRDefault="00DF08B0" w:rsidP="00DF08B0">
      <w:pPr>
        <w:spacing w:after="120"/>
      </w:pPr>
      <w:r w:rsidRPr="00015ABD">
        <w:lastRenderedPageBreak/>
        <w:t>Oppdragsgjevar vektlegg evne til nyskaping og proaktiv tilnærming til næringsutvikling.</w:t>
      </w:r>
    </w:p>
    <w:p w14:paraId="2AD592F8" w14:textId="77777777" w:rsidR="00712E34" w:rsidRPr="00C82D5D" w:rsidRDefault="00712E34" w:rsidP="00DF08B0">
      <w:pPr>
        <w:spacing w:before="120" w:after="60"/>
        <w:rPr>
          <w:b/>
        </w:rPr>
      </w:pPr>
    </w:p>
    <w:p w14:paraId="52097D76" w14:textId="3C8DE6A1" w:rsidR="00DF08B0" w:rsidRPr="006D035A" w:rsidRDefault="00DF08B0" w:rsidP="00DF08B0">
      <w:pPr>
        <w:spacing w:before="120" w:after="60"/>
        <w:rPr>
          <w:lang w:val="nb-NO"/>
        </w:rPr>
      </w:pPr>
      <w:r w:rsidRPr="006D035A">
        <w:rPr>
          <w:b/>
          <w:bCs/>
          <w:lang w:val="nb-NO"/>
        </w:rPr>
        <w:t>Kriterium 2: Kompetanse og erfaring hos nøkkelpersonell (</w:t>
      </w:r>
      <w:r w:rsidR="00342331" w:rsidRPr="006D035A">
        <w:rPr>
          <w:b/>
          <w:bCs/>
          <w:lang w:val="nb-NO"/>
        </w:rPr>
        <w:t>25</w:t>
      </w:r>
      <w:r w:rsidRPr="006D035A">
        <w:rPr>
          <w:b/>
          <w:bCs/>
          <w:lang w:val="nb-NO"/>
        </w:rPr>
        <w:t xml:space="preserve"> %)</w:t>
      </w:r>
    </w:p>
    <w:p w14:paraId="511EEB09" w14:textId="24917F58" w:rsidR="00DF08B0" w:rsidRDefault="00DF08B0" w:rsidP="00DF08B0">
      <w:pPr>
        <w:spacing w:after="120"/>
      </w:pPr>
      <w:r w:rsidRPr="006D035A">
        <w:rPr>
          <w:lang w:val="nb-NO"/>
        </w:rPr>
        <w:t xml:space="preserve">Leverandøren skal legge ved CV-ar for nøkkelpersonell som skal utføre oppdraget (minst 2 </w:t>
      </w:r>
      <w:proofErr w:type="spellStart"/>
      <w:r w:rsidRPr="006D035A">
        <w:rPr>
          <w:lang w:val="nb-NO"/>
        </w:rPr>
        <w:t>personar</w:t>
      </w:r>
      <w:proofErr w:type="spellEnd"/>
      <w:r w:rsidRPr="006D035A">
        <w:rPr>
          <w:lang w:val="nb-NO"/>
        </w:rPr>
        <w:t xml:space="preserve">). </w:t>
      </w:r>
      <w:r w:rsidRPr="00015ABD">
        <w:t>Oppdragsgjevar vektlegg relevant erfaring frå næringsutvikling, gründerrettleiing, prosjektleiing</w:t>
      </w:r>
      <w:r w:rsidR="00497BCD">
        <w:t>,</w:t>
      </w:r>
      <w:r w:rsidRPr="00015ABD">
        <w:t xml:space="preserve"> kjennskap til Sogn/Vestland</w:t>
      </w:r>
      <w:r w:rsidR="00497BCD">
        <w:t xml:space="preserve"> og kjennskap til relevant nasjonale og internasjonale </w:t>
      </w:r>
      <w:proofErr w:type="spellStart"/>
      <w:r w:rsidR="00497BCD">
        <w:t>trender</w:t>
      </w:r>
      <w:proofErr w:type="spellEnd"/>
      <w:r w:rsidRPr="00015ABD">
        <w:t>.</w:t>
      </w:r>
    </w:p>
    <w:p w14:paraId="407DCD8B" w14:textId="233BE20E" w:rsidR="00827831" w:rsidRDefault="00E517B2" w:rsidP="00F21145">
      <w:pPr>
        <w:rPr>
          <w:lang w:eastAsia="nb-NO"/>
        </w:rPr>
      </w:pPr>
      <w:r>
        <w:rPr>
          <w:lang w:eastAsia="nb-NO"/>
        </w:rPr>
        <w:t xml:space="preserve">Det kan bli aktuelt med </w:t>
      </w:r>
      <w:r w:rsidR="004244B0">
        <w:rPr>
          <w:lang w:eastAsia="nb-NO"/>
        </w:rPr>
        <w:t>i</w:t>
      </w:r>
      <w:r w:rsidR="00827831">
        <w:rPr>
          <w:lang w:eastAsia="nb-NO"/>
        </w:rPr>
        <w:t xml:space="preserve">ntervju med utvald nøkkelpersonell. Oppdragsgjevar vil </w:t>
      </w:r>
      <w:r w:rsidR="00E509BD">
        <w:rPr>
          <w:lang w:eastAsia="nb-NO"/>
        </w:rPr>
        <w:t xml:space="preserve">i tilfelle </w:t>
      </w:r>
      <w:r w:rsidR="00827831">
        <w:rPr>
          <w:lang w:eastAsia="nb-NO"/>
        </w:rPr>
        <w:t>gjere eit utval på mellom 1-</w:t>
      </w:r>
      <w:r w:rsidR="00497BCD">
        <w:rPr>
          <w:lang w:eastAsia="nb-NO"/>
        </w:rPr>
        <w:t>2</w:t>
      </w:r>
      <w:r w:rsidR="00827831">
        <w:rPr>
          <w:lang w:eastAsia="nb-NO"/>
        </w:rPr>
        <w:t xml:space="preserve"> personar basert på vedlagte CV-ar og skildring av tiltenkte oppgåver.</w:t>
      </w:r>
      <w:r w:rsidR="00E509BD">
        <w:rPr>
          <w:lang w:eastAsia="nb-NO"/>
        </w:rPr>
        <w:t xml:space="preserve"> </w:t>
      </w:r>
    </w:p>
    <w:p w14:paraId="22DD574E" w14:textId="77777777" w:rsidR="00712E34" w:rsidRDefault="00712E34" w:rsidP="00DF08B0">
      <w:pPr>
        <w:spacing w:before="120" w:after="60"/>
        <w:rPr>
          <w:b/>
          <w:bCs/>
        </w:rPr>
      </w:pPr>
    </w:p>
    <w:p w14:paraId="2A2BA9F0" w14:textId="5E73FDD2" w:rsidR="00DF08B0" w:rsidRPr="00015ABD" w:rsidRDefault="00DF08B0" w:rsidP="00DF08B0">
      <w:pPr>
        <w:spacing w:before="120" w:after="60"/>
      </w:pPr>
      <w:r w:rsidRPr="00015ABD">
        <w:rPr>
          <w:b/>
          <w:bCs/>
        </w:rPr>
        <w:t>Kriterium 3: Pris (</w:t>
      </w:r>
      <w:r w:rsidR="007D61C7">
        <w:rPr>
          <w:b/>
          <w:bCs/>
        </w:rPr>
        <w:t>3</w:t>
      </w:r>
      <w:r w:rsidR="00342331">
        <w:rPr>
          <w:b/>
          <w:bCs/>
        </w:rPr>
        <w:t>0</w:t>
      </w:r>
      <w:r w:rsidRPr="00015ABD">
        <w:rPr>
          <w:b/>
          <w:bCs/>
        </w:rPr>
        <w:t xml:space="preserve"> %)</w:t>
      </w:r>
    </w:p>
    <w:p w14:paraId="71B3DCF2" w14:textId="60DE85CF" w:rsidR="002E6AE9" w:rsidRDefault="00B37371" w:rsidP="004330B5">
      <w:pPr>
        <w:spacing w:before="120" w:after="60"/>
      </w:pPr>
      <w:r>
        <w:t>Leverandøren skal g</w:t>
      </w:r>
      <w:r w:rsidR="002E6AE9">
        <w:t xml:space="preserve">je opp pris på </w:t>
      </w:r>
      <w:r>
        <w:t>b</w:t>
      </w:r>
      <w:r w:rsidR="006037B4">
        <w:t>asisoppgåver per kommune</w:t>
      </w:r>
      <w:r w:rsidR="00D81953">
        <w:t xml:space="preserve"> og timepris for arbeid utover dette.</w:t>
      </w:r>
    </w:p>
    <w:p w14:paraId="42F09BF0" w14:textId="3FFE9FA4" w:rsidR="00D81953" w:rsidRDefault="00D81953" w:rsidP="004330B5">
      <w:pPr>
        <w:spacing w:before="120" w:after="60"/>
      </w:pPr>
      <w:r>
        <w:t>Sjå Vedlegg</w:t>
      </w:r>
      <w:r w:rsidR="00E6442E">
        <w:t xml:space="preserve"> </w:t>
      </w:r>
      <w:r w:rsidR="00CB582C">
        <w:t>4</w:t>
      </w:r>
      <w:r w:rsidR="00E6442E">
        <w:t xml:space="preserve"> Bilag 5 Pris og prisføresegner for meir informasjon om kva prisen skal innehalde.</w:t>
      </w:r>
    </w:p>
    <w:p w14:paraId="1BFB282A" w14:textId="578511EB" w:rsidR="00E6442E" w:rsidRDefault="00E6442E" w:rsidP="004330B5">
      <w:pPr>
        <w:spacing w:before="120" w:after="60"/>
      </w:pPr>
      <w:r>
        <w:t>Evaluering av pris vil</w:t>
      </w:r>
      <w:r w:rsidR="000925D7">
        <w:t xml:space="preserve"> vere basert på Sum </w:t>
      </w:r>
      <w:r w:rsidR="00FC424B">
        <w:t>b</w:t>
      </w:r>
      <w:r w:rsidR="000925D7">
        <w:t>asisoppgåver + timepris*</w:t>
      </w:r>
      <w:r w:rsidR="00F0198B">
        <w:t>4</w:t>
      </w:r>
      <w:r w:rsidR="001D7591">
        <w:t>000</w:t>
      </w:r>
    </w:p>
    <w:p w14:paraId="090C96A1" w14:textId="3D4C74D0" w:rsidR="00DF08B0" w:rsidRPr="00015ABD" w:rsidRDefault="00DF08B0" w:rsidP="00F21145">
      <w:pPr>
        <w:spacing w:before="120" w:after="60"/>
      </w:pPr>
    </w:p>
    <w:p w14:paraId="4DBFE4B9" w14:textId="77777777" w:rsidR="00DF08B0" w:rsidRPr="00DF08B0" w:rsidRDefault="00DF08B0" w:rsidP="00DF08B0"/>
    <w:p w14:paraId="6DFDF64F" w14:textId="52463923" w:rsidR="000C6191" w:rsidRPr="00623C0B" w:rsidRDefault="000C6191" w:rsidP="007C27D1">
      <w:pPr>
        <w:pStyle w:val="Overskrift2"/>
        <w:ind w:left="578" w:hanging="578"/>
      </w:pPr>
      <w:r>
        <w:t>Evaluering</w:t>
      </w:r>
    </w:p>
    <w:p w14:paraId="098C5F7F" w14:textId="15F32E70" w:rsidR="007C27D1" w:rsidRPr="00623C0B" w:rsidRDefault="007C27D1" w:rsidP="007C27D1">
      <w:pPr>
        <w:rPr>
          <w:highlight w:val="yellow"/>
        </w:rPr>
      </w:pPr>
      <w:r w:rsidRPr="00623C0B">
        <w:t xml:space="preserve">Alle godkjente tilbod vil bli evaluerte med poeng på tildelingskriteria, der </w:t>
      </w:r>
      <w:r w:rsidR="004B176A">
        <w:t>10</w:t>
      </w:r>
      <w:r w:rsidRPr="00623C0B">
        <w:t xml:space="preserve"> er høgast og 0 er lågast.  </w:t>
      </w:r>
    </w:p>
    <w:p w14:paraId="69382F06" w14:textId="77777777" w:rsidR="007C27D1" w:rsidRPr="00623C0B" w:rsidRDefault="007C27D1" w:rsidP="007C27D1">
      <w:pPr>
        <w:rPr>
          <w:highlight w:val="yellow"/>
        </w:rPr>
      </w:pPr>
    </w:p>
    <w:p w14:paraId="282495E3" w14:textId="7A51483F" w:rsidR="007C27D1" w:rsidRPr="00BA783E" w:rsidRDefault="007C27D1" w:rsidP="007C27D1">
      <w:r w:rsidRPr="00BA783E">
        <w:t xml:space="preserve">Oppdragsgjevar nyttar ein evalueringsmodell der beste pristilbod får </w:t>
      </w:r>
      <w:r w:rsidR="004B176A" w:rsidRPr="00BA783E">
        <w:t>10</w:t>
      </w:r>
      <w:r w:rsidRPr="00BA783E">
        <w:t xml:space="preserve"> poeng, medan dei andre pristilboda får poeng basert på </w:t>
      </w:r>
      <w:proofErr w:type="spellStart"/>
      <w:r w:rsidRPr="00BA783E">
        <w:t>forholdsmessig</w:t>
      </w:r>
      <w:proofErr w:type="spellEnd"/>
      <w:r w:rsidRPr="00BA783E">
        <w:t xml:space="preserve"> metode (PB/PE x </w:t>
      </w:r>
      <w:r w:rsidR="004B176A" w:rsidRPr="00BA783E">
        <w:t>10</w:t>
      </w:r>
      <w:r w:rsidRPr="00BA783E">
        <w:t xml:space="preserve"> = , der PB står for beste pristilbod og PE for det evaluerte pristilbodet).</w:t>
      </w:r>
    </w:p>
    <w:p w14:paraId="1E96F27E" w14:textId="77777777" w:rsidR="007C27D1" w:rsidRPr="00BA783E" w:rsidRDefault="007C27D1" w:rsidP="007C27D1"/>
    <w:p w14:paraId="08C3876D" w14:textId="05810DEF" w:rsidR="00BA783E" w:rsidRPr="00623C0B" w:rsidRDefault="007C27D1" w:rsidP="00BA783E">
      <w:r w:rsidRPr="00BA783E">
        <w:t xml:space="preserve">Oppdragsgjevar vil evaluere kvalitetskriteria etter ei vurdering av tilboda i forhold til kvarandre på ein poengskala mellom 0 og </w:t>
      </w:r>
      <w:r w:rsidR="00272418" w:rsidRPr="00BA783E">
        <w:t>10</w:t>
      </w:r>
      <w:r w:rsidRPr="00BA783E">
        <w:t xml:space="preserve">. Beste tilbod på det einskilde kvalitative kriterium </w:t>
      </w:r>
      <w:r w:rsidR="00272418" w:rsidRPr="00BA783E">
        <w:t>får 10 poeng</w:t>
      </w:r>
      <w:r w:rsidR="00BA783E" w:rsidRPr="00BA783E">
        <w:t xml:space="preserve"> og dei</w:t>
      </w:r>
      <w:r w:rsidR="00BA783E" w:rsidRPr="0094331B">
        <w:t xml:space="preserve"> andre tilboda får poeng som reflekterer relativ skilnad til det beste tilbodet. </w:t>
      </w:r>
    </w:p>
    <w:p w14:paraId="4A297C1C" w14:textId="77777777" w:rsidR="00023194" w:rsidRPr="00623C0B" w:rsidRDefault="00023194" w:rsidP="00023194"/>
    <w:p w14:paraId="6FD4363C" w14:textId="286A2669" w:rsidR="00ED7462" w:rsidRPr="00623C0B" w:rsidRDefault="00A422AE" w:rsidP="00A422AE">
      <w:pPr>
        <w:pStyle w:val="Overskrift1"/>
      </w:pPr>
      <w:r w:rsidRPr="00623C0B">
        <w:t>Krav til tilbodet</w:t>
      </w:r>
    </w:p>
    <w:p w14:paraId="25551504" w14:textId="586973E9" w:rsidR="00A422AE" w:rsidRPr="00623C0B" w:rsidRDefault="00A422AE" w:rsidP="00A422AE">
      <w:pPr>
        <w:pStyle w:val="Overskrift2"/>
      </w:pPr>
      <w:r w:rsidRPr="00623C0B">
        <w:t>Innlevering av tilbod</w:t>
      </w:r>
    </w:p>
    <w:p w14:paraId="6161B818" w14:textId="77777777" w:rsidR="00656F4A" w:rsidRPr="00623C0B" w:rsidRDefault="00656F4A" w:rsidP="00656F4A">
      <w:bookmarkStart w:id="31" w:name="_Toc187655227"/>
      <w:bookmarkStart w:id="32" w:name="_Toc457302277"/>
      <w:bookmarkStart w:id="33" w:name="_Toc457302301"/>
      <w:r w:rsidRPr="00623C0B">
        <w:t xml:space="preserve">Tilbodet skal leverast elektronisk via EU-Supply sitt konkurranseverktøy innan tilbodsfristen. Systemet tillet ikkje å sende inn tilbod elektronisk via EU-Supply etter tilbodsfristens utløp. </w:t>
      </w:r>
    </w:p>
    <w:p w14:paraId="7CE06B13" w14:textId="77777777" w:rsidR="00656F4A" w:rsidRPr="00623C0B" w:rsidRDefault="00656F4A" w:rsidP="00656F4A"/>
    <w:p w14:paraId="4878A97E" w14:textId="77777777" w:rsidR="00656F4A" w:rsidRDefault="00656F4A" w:rsidP="00656F4A">
      <w:r w:rsidRPr="00623C0B">
        <w:t xml:space="preserve">Er du ikkje brukar hjå EU-Supply, eller har du spørsmål knytt til funksjonar i verktøyet, for eksempel korleis du skal gje tilbod, ta kontakt med EU-Supply Brukarstøtte på tlf. +47 23 96 00 10 eller på e-post til: </w:t>
      </w:r>
      <w:hyperlink r:id="rId12" w:history="1">
        <w:r w:rsidRPr="00623C0B">
          <w:rPr>
            <w:rStyle w:val="Hyperkobling"/>
          </w:rPr>
          <w:t>kgv@eu-supply.com</w:t>
        </w:r>
      </w:hyperlink>
      <w:r w:rsidRPr="00623C0B">
        <w:t xml:space="preserve"> </w:t>
      </w:r>
    </w:p>
    <w:p w14:paraId="4E3F2AB7" w14:textId="77777777" w:rsidR="006322BA" w:rsidRPr="00623C0B" w:rsidRDefault="006322BA" w:rsidP="00656F4A"/>
    <w:p w14:paraId="201C2375" w14:textId="77777777" w:rsidR="00DA7D22" w:rsidRPr="00623C0B" w:rsidRDefault="00DA7D22" w:rsidP="00DA7D22">
      <w:pPr>
        <w:pStyle w:val="Overskrift2"/>
      </w:pPr>
      <w:r w:rsidRPr="00623C0B">
        <w:lastRenderedPageBreak/>
        <w:t>Utforming av tilbodet</w:t>
      </w:r>
      <w:bookmarkEnd w:id="31"/>
    </w:p>
    <w:p w14:paraId="72890B41" w14:textId="77777777" w:rsidR="00DA7D22" w:rsidRPr="00623C0B" w:rsidRDefault="00DA7D22" w:rsidP="00DA7D22">
      <w:r w:rsidRPr="00623C0B">
        <w:t>Tilbydar er sjølv ansvarleg for at alle spørsmål, krav og avklaringspunkt er svara på og dokumenterte i tilbodet. Tilbodet skal vere skriftleg og leverast på norsk.</w:t>
      </w:r>
    </w:p>
    <w:p w14:paraId="0E81AEF5" w14:textId="77777777" w:rsidR="00DA7D22" w:rsidRPr="00623C0B" w:rsidRDefault="00DA7D22" w:rsidP="00DA7D22"/>
    <w:p w14:paraId="2021A7AD" w14:textId="430040BF" w:rsidR="00DA7D22" w:rsidRPr="00623C0B" w:rsidRDefault="00DA7D22" w:rsidP="00DA7D22">
      <w:r w:rsidRPr="00623C0B">
        <w:t xml:space="preserve">Leverandøren har risikoen for uklarheiter i tilbodet, jf. </w:t>
      </w:r>
      <w:r w:rsidRPr="00BA783E">
        <w:t>FOA § 23-3</w:t>
      </w:r>
      <w:r w:rsidRPr="00623C0B">
        <w:t>.</w:t>
      </w:r>
    </w:p>
    <w:p w14:paraId="462A53F1" w14:textId="77777777" w:rsidR="00DA7D22" w:rsidRPr="00623C0B" w:rsidRDefault="00DA7D22" w:rsidP="00DA7D22"/>
    <w:p w14:paraId="60E311F3" w14:textId="77777777" w:rsidR="00DA7D22" w:rsidRDefault="00DA7D22" w:rsidP="00DA7D22">
      <w:bookmarkStart w:id="34" w:name="_Hlk51869209"/>
      <w:r w:rsidRPr="00623C0B">
        <w:t xml:space="preserve">Ved å levere inn tilbod godtek tilbydar vilkåra i avtalen og </w:t>
      </w:r>
      <w:proofErr w:type="spellStart"/>
      <w:r w:rsidRPr="00623C0B">
        <w:t>øvrige</w:t>
      </w:r>
      <w:proofErr w:type="spellEnd"/>
      <w:r w:rsidRPr="00623C0B">
        <w:t xml:space="preserve"> konkurransedokument.</w:t>
      </w:r>
    </w:p>
    <w:p w14:paraId="5E47B75E" w14:textId="77777777" w:rsidR="00712E34" w:rsidRDefault="00712E34" w:rsidP="00DA7D22"/>
    <w:p w14:paraId="79799465" w14:textId="000F4469" w:rsidR="00712E34" w:rsidRPr="00623C0B" w:rsidRDefault="00712E34" w:rsidP="00DA7D22">
      <w:r>
        <w:t>Tilbodet skal bestå av følgjande dokument</w:t>
      </w:r>
      <w:r w:rsidR="00D92C89">
        <w:t xml:space="preserve"> (dokument i par</w:t>
      </w:r>
      <w:r w:rsidR="00DE07C1">
        <w:t>e</w:t>
      </w:r>
      <w:r w:rsidR="00D92C89">
        <w:t xml:space="preserve">ntes er </w:t>
      </w:r>
      <w:r w:rsidR="00FC3235">
        <w:t>nemnd til orientering)</w:t>
      </w:r>
    </w:p>
    <w:bookmarkEnd w:id="34"/>
    <w:p w14:paraId="02348979" w14:textId="77777777" w:rsidR="00DA7D22" w:rsidRPr="006322BA" w:rsidRDefault="00DA7D22" w:rsidP="00DA7D22">
      <w:pPr>
        <w:rPr>
          <w:color w:val="AEAAAA" w:themeColor="background2" w:themeShade="BF"/>
        </w:rPr>
      </w:pPr>
    </w:p>
    <w:tbl>
      <w:tblPr>
        <w:tblStyle w:val="Tabellrutenett"/>
        <w:tblW w:w="9209" w:type="dxa"/>
        <w:tblLook w:val="04A0" w:firstRow="1" w:lastRow="0" w:firstColumn="1" w:lastColumn="0" w:noHBand="0" w:noVBand="1"/>
      </w:tblPr>
      <w:tblGrid>
        <w:gridCol w:w="2977"/>
        <w:gridCol w:w="6232"/>
      </w:tblGrid>
      <w:tr w:rsidR="006D4F79" w14:paraId="6F13E26C" w14:textId="77777777" w:rsidTr="006D4F79">
        <w:tc>
          <w:tcPr>
            <w:tcW w:w="2977" w:type="dxa"/>
            <w:shd w:val="clear" w:color="auto" w:fill="BFBFBF" w:themeFill="background1" w:themeFillShade="BF"/>
          </w:tcPr>
          <w:p w14:paraId="3F25F30E" w14:textId="77777777" w:rsidR="006D4F79" w:rsidRPr="006322BA" w:rsidRDefault="006D4F79" w:rsidP="00C4111F">
            <w:pPr>
              <w:rPr>
                <w:b/>
                <w:bCs/>
              </w:rPr>
            </w:pPr>
            <w:r w:rsidRPr="006322BA">
              <w:rPr>
                <w:b/>
                <w:bCs/>
              </w:rPr>
              <w:t>Tilbodet</w:t>
            </w:r>
          </w:p>
        </w:tc>
        <w:tc>
          <w:tcPr>
            <w:tcW w:w="6232" w:type="dxa"/>
            <w:shd w:val="clear" w:color="auto" w:fill="BFBFBF" w:themeFill="background1" w:themeFillShade="BF"/>
          </w:tcPr>
          <w:p w14:paraId="2DEA3A9A" w14:textId="77777777" w:rsidR="006D4F79" w:rsidRPr="006322BA" w:rsidRDefault="006D4F79" w:rsidP="00C4111F">
            <w:pPr>
              <w:rPr>
                <w:b/>
                <w:bCs/>
              </w:rPr>
            </w:pPr>
          </w:p>
        </w:tc>
      </w:tr>
      <w:tr w:rsidR="003314CE" w14:paraId="2D7BAFB3" w14:textId="77777777" w:rsidTr="003314CE">
        <w:tc>
          <w:tcPr>
            <w:tcW w:w="2977" w:type="dxa"/>
          </w:tcPr>
          <w:p w14:paraId="1D244336" w14:textId="13176CA8" w:rsidR="003314CE" w:rsidRPr="003314CE" w:rsidRDefault="003314CE" w:rsidP="00C4111F">
            <w:r w:rsidRPr="003314CE">
              <w:t>Vedlegg 1</w:t>
            </w:r>
            <w:r w:rsidR="001A4A29">
              <w:t xml:space="preserve"> Tilbodsskjema</w:t>
            </w:r>
          </w:p>
        </w:tc>
        <w:tc>
          <w:tcPr>
            <w:tcW w:w="6232" w:type="dxa"/>
          </w:tcPr>
          <w:p w14:paraId="13332E16" w14:textId="66182F30" w:rsidR="003314CE" w:rsidRPr="001A4A29" w:rsidRDefault="001A4A29" w:rsidP="00C4111F">
            <w:r w:rsidRPr="001A4A29">
              <w:t>Skal fyllast ut og signerast</w:t>
            </w:r>
            <w:r>
              <w:t>. Eventuelle avvik og atterhald skal skrivast inn her</w:t>
            </w:r>
            <w:r w:rsidR="00BC7631">
              <w:t>, jamfør dette dokumentet punkt 5.3</w:t>
            </w:r>
          </w:p>
        </w:tc>
      </w:tr>
      <w:tr w:rsidR="00FC3235" w14:paraId="2F9A7985" w14:textId="77777777" w:rsidTr="003314CE">
        <w:tc>
          <w:tcPr>
            <w:tcW w:w="2977" w:type="dxa"/>
          </w:tcPr>
          <w:p w14:paraId="42CC46C2" w14:textId="4DCE477C" w:rsidR="00FC3235" w:rsidRPr="003314CE" w:rsidRDefault="001F66E5" w:rsidP="00C4111F">
            <w:r>
              <w:t>(</w:t>
            </w:r>
            <w:r w:rsidR="00FC3235">
              <w:t xml:space="preserve">Vedlegg </w:t>
            </w:r>
            <w:r w:rsidR="00CB582C">
              <w:t>4</w:t>
            </w:r>
            <w:r w:rsidR="00FC3235">
              <w:t xml:space="preserve"> Bilag 1</w:t>
            </w:r>
          </w:p>
        </w:tc>
        <w:tc>
          <w:tcPr>
            <w:tcW w:w="6232" w:type="dxa"/>
          </w:tcPr>
          <w:p w14:paraId="31C3622F" w14:textId="64EDC712" w:rsidR="00FC3235" w:rsidRPr="001A4A29" w:rsidRDefault="001F66E5" w:rsidP="00C4111F">
            <w:r>
              <w:t>Oppdragsgjevar sin kravspesifikasjon)</w:t>
            </w:r>
          </w:p>
        </w:tc>
      </w:tr>
      <w:tr w:rsidR="006D4F79" w14:paraId="3D71B825" w14:textId="77777777" w:rsidTr="006D4F79">
        <w:tc>
          <w:tcPr>
            <w:tcW w:w="2977" w:type="dxa"/>
          </w:tcPr>
          <w:p w14:paraId="6E13A157" w14:textId="7893DF0D" w:rsidR="006D4F79" w:rsidRDefault="00A0188A" w:rsidP="00C4111F">
            <w:r>
              <w:t xml:space="preserve">Vedlegg </w:t>
            </w:r>
            <w:r w:rsidR="00CB582C">
              <w:t>4</w:t>
            </w:r>
            <w:r>
              <w:t xml:space="preserve"> </w:t>
            </w:r>
            <w:r w:rsidR="006D4F79">
              <w:t>Bilag 2</w:t>
            </w:r>
          </w:p>
        </w:tc>
        <w:tc>
          <w:tcPr>
            <w:tcW w:w="6232" w:type="dxa"/>
          </w:tcPr>
          <w:p w14:paraId="0221697A" w14:textId="0F787143" w:rsidR="006D4F79" w:rsidRDefault="006D4F79" w:rsidP="00C4111F">
            <w:r>
              <w:t>Skal fyllast ut av tilbydar. Inngår som del av evalueringa, sjå dette dokumentet punkt 4.1</w:t>
            </w:r>
          </w:p>
        </w:tc>
      </w:tr>
      <w:tr w:rsidR="006D4F79" w14:paraId="7AA7D5B1" w14:textId="77777777" w:rsidTr="006D4F79">
        <w:tc>
          <w:tcPr>
            <w:tcW w:w="2977" w:type="dxa"/>
          </w:tcPr>
          <w:p w14:paraId="4EB23A35" w14:textId="5D9575E2" w:rsidR="006D4F79" w:rsidRDefault="00A0188A" w:rsidP="00C4111F">
            <w:r>
              <w:t xml:space="preserve">(Vedlegg </w:t>
            </w:r>
            <w:r w:rsidR="00CB582C">
              <w:t>4</w:t>
            </w:r>
            <w:r>
              <w:t xml:space="preserve"> </w:t>
            </w:r>
            <w:r w:rsidR="006D4F79">
              <w:t>Bilag 3</w:t>
            </w:r>
          </w:p>
        </w:tc>
        <w:tc>
          <w:tcPr>
            <w:tcW w:w="6232" w:type="dxa"/>
          </w:tcPr>
          <w:p w14:paraId="266FEA22" w14:textId="27B4E380" w:rsidR="006D4F79" w:rsidRDefault="006D4F79" w:rsidP="00C4111F">
            <w:r>
              <w:t>Er ikkje relevant for avtalen, og er tatt bort</w:t>
            </w:r>
            <w:r w:rsidR="00A0188A">
              <w:t>)</w:t>
            </w:r>
          </w:p>
        </w:tc>
      </w:tr>
      <w:tr w:rsidR="006D4F79" w14:paraId="5AC99C12" w14:textId="77777777" w:rsidTr="006D4F79">
        <w:tc>
          <w:tcPr>
            <w:tcW w:w="2977" w:type="dxa"/>
          </w:tcPr>
          <w:p w14:paraId="058309F8" w14:textId="06C56A76" w:rsidR="006D4F79" w:rsidRDefault="00A0188A" w:rsidP="00C4111F">
            <w:r>
              <w:t xml:space="preserve">(Vedlegg </w:t>
            </w:r>
            <w:r w:rsidR="00CB582C">
              <w:t>4</w:t>
            </w:r>
            <w:r>
              <w:t xml:space="preserve"> </w:t>
            </w:r>
            <w:r w:rsidR="006D4F79">
              <w:t>Bilag 4</w:t>
            </w:r>
          </w:p>
        </w:tc>
        <w:tc>
          <w:tcPr>
            <w:tcW w:w="6232" w:type="dxa"/>
          </w:tcPr>
          <w:p w14:paraId="0F2227AB" w14:textId="4A81B5AF" w:rsidR="006D4F79" w:rsidRDefault="006D4F79" w:rsidP="00C4111F">
            <w:r>
              <w:t>Fyllast ut etter inngåing av avtale i lag med valt leverandør basert på tilbodet til leverandør</w:t>
            </w:r>
            <w:r w:rsidR="00A0188A">
              <w:t>)</w:t>
            </w:r>
          </w:p>
        </w:tc>
      </w:tr>
      <w:tr w:rsidR="006D4F79" w14:paraId="72B5411E" w14:textId="77777777" w:rsidTr="006D4F79">
        <w:tc>
          <w:tcPr>
            <w:tcW w:w="2977" w:type="dxa"/>
          </w:tcPr>
          <w:p w14:paraId="07478BA3" w14:textId="1C11CB3E" w:rsidR="006D4F79" w:rsidRDefault="00A0188A" w:rsidP="00C4111F">
            <w:r>
              <w:t xml:space="preserve">Vedlegg </w:t>
            </w:r>
            <w:r w:rsidR="00CB582C">
              <w:t>4</w:t>
            </w:r>
            <w:r>
              <w:t xml:space="preserve"> </w:t>
            </w:r>
            <w:r w:rsidR="006D4F79">
              <w:t>Bilag 5</w:t>
            </w:r>
          </w:p>
        </w:tc>
        <w:tc>
          <w:tcPr>
            <w:tcW w:w="6232" w:type="dxa"/>
          </w:tcPr>
          <w:p w14:paraId="5EC493DA" w14:textId="3E5E9779" w:rsidR="006D4F79" w:rsidRDefault="006D4F79" w:rsidP="00C4111F">
            <w:r>
              <w:t>Punkt 6.1 skal fyllast ut av tilbydar. Inngår som del av evalueringa, sjå dette dokumentet punkt 4.1</w:t>
            </w:r>
          </w:p>
        </w:tc>
      </w:tr>
      <w:tr w:rsidR="006D4F79" w14:paraId="53E8B6E3" w14:textId="77777777" w:rsidTr="006D4F79">
        <w:tc>
          <w:tcPr>
            <w:tcW w:w="2977" w:type="dxa"/>
          </w:tcPr>
          <w:p w14:paraId="7802B317" w14:textId="572B1F75" w:rsidR="006D4F79" w:rsidRDefault="00D92C89" w:rsidP="00C4111F">
            <w:r>
              <w:t xml:space="preserve">(Vedlegg </w:t>
            </w:r>
            <w:r w:rsidR="00CB582C">
              <w:t>4</w:t>
            </w:r>
            <w:r>
              <w:t xml:space="preserve"> </w:t>
            </w:r>
            <w:r w:rsidR="006D4F79">
              <w:t>Bilag 6</w:t>
            </w:r>
          </w:p>
        </w:tc>
        <w:tc>
          <w:tcPr>
            <w:tcW w:w="6232" w:type="dxa"/>
          </w:tcPr>
          <w:p w14:paraId="1A9D6A93" w14:textId="56625911" w:rsidR="006D4F79" w:rsidRDefault="006D4F79" w:rsidP="00C4111F">
            <w:r>
              <w:t>Endringar i den generelle avtaleteksten</w:t>
            </w:r>
            <w:r w:rsidR="00D92C89">
              <w:t>)</w:t>
            </w:r>
          </w:p>
        </w:tc>
      </w:tr>
      <w:tr w:rsidR="006D4F79" w14:paraId="49B10668" w14:textId="77777777" w:rsidTr="006D4F79">
        <w:tc>
          <w:tcPr>
            <w:tcW w:w="2977" w:type="dxa"/>
          </w:tcPr>
          <w:p w14:paraId="38661E0F" w14:textId="5F3A34F8" w:rsidR="006D4F79" w:rsidRDefault="00D92C89" w:rsidP="00C4111F">
            <w:r>
              <w:t xml:space="preserve">(Vedlegg </w:t>
            </w:r>
            <w:r w:rsidR="00CB582C">
              <w:t>4</w:t>
            </w:r>
            <w:r>
              <w:t xml:space="preserve"> </w:t>
            </w:r>
            <w:r w:rsidR="006D4F79">
              <w:t>Bilag 7</w:t>
            </w:r>
          </w:p>
        </w:tc>
        <w:tc>
          <w:tcPr>
            <w:tcW w:w="6232" w:type="dxa"/>
          </w:tcPr>
          <w:p w14:paraId="409BF566" w14:textId="15FFC86E" w:rsidR="006D4F79" w:rsidRDefault="006D4F79" w:rsidP="00C4111F">
            <w:r>
              <w:t>Til eventuell utfylling i avtaleperioden</w:t>
            </w:r>
            <w:r w:rsidR="00D92C89">
              <w:t>)</w:t>
            </w:r>
          </w:p>
        </w:tc>
      </w:tr>
      <w:tr w:rsidR="006D4F79" w14:paraId="01F06537" w14:textId="77777777" w:rsidTr="006D4F79">
        <w:tc>
          <w:tcPr>
            <w:tcW w:w="2977" w:type="dxa"/>
          </w:tcPr>
          <w:p w14:paraId="4AB83F2B" w14:textId="056C1720" w:rsidR="006D4F79" w:rsidRDefault="00DB7872" w:rsidP="00C4111F">
            <w:proofErr w:type="spellStart"/>
            <w:r>
              <w:t>CVar</w:t>
            </w:r>
            <w:proofErr w:type="spellEnd"/>
          </w:p>
        </w:tc>
        <w:tc>
          <w:tcPr>
            <w:tcW w:w="6232" w:type="dxa"/>
          </w:tcPr>
          <w:p w14:paraId="195C3881" w14:textId="570EE4EF" w:rsidR="006D4F79" w:rsidRDefault="00DB7872" w:rsidP="00C4111F">
            <w:r>
              <w:t>Jamfør dette dokumentet punkt 4.1</w:t>
            </w:r>
          </w:p>
        </w:tc>
      </w:tr>
    </w:tbl>
    <w:p w14:paraId="349C59E6" w14:textId="77777777" w:rsidR="00920C06" w:rsidRDefault="00920C06" w:rsidP="00C4111F"/>
    <w:p w14:paraId="6A072E34" w14:textId="67C3DED1" w:rsidR="00C4111F" w:rsidRPr="00623C0B" w:rsidRDefault="00F2640C" w:rsidP="00C4111F">
      <w:r>
        <w:t xml:space="preserve">Ikkje utfylte dokument i tråd med instruksane gitt kan medføre avvising av tilbodet, jamfør </w:t>
      </w:r>
      <w:r w:rsidRPr="00BA783E">
        <w:t xml:space="preserve">FOA </w:t>
      </w:r>
      <w:r w:rsidR="00C81994" w:rsidRPr="00BA783E">
        <w:t xml:space="preserve">§ </w:t>
      </w:r>
      <w:r w:rsidR="00492343" w:rsidRPr="00BA783E">
        <w:t>24-</w:t>
      </w:r>
      <w:r w:rsidR="00A00524" w:rsidRPr="00BA783E">
        <w:t>1 (b)</w:t>
      </w:r>
      <w:r w:rsidRPr="00BA783E">
        <w:t>.</w:t>
      </w:r>
    </w:p>
    <w:p w14:paraId="0E1736BD" w14:textId="77777777" w:rsidR="00DA7D22" w:rsidRPr="00623C0B" w:rsidRDefault="00DA7D22" w:rsidP="00DA7D22"/>
    <w:p w14:paraId="2B9B9959" w14:textId="77777777" w:rsidR="00DA7D22" w:rsidRPr="00623C0B" w:rsidRDefault="00DA7D22" w:rsidP="00DA7D22">
      <w:pPr>
        <w:pStyle w:val="Overskrift2"/>
      </w:pPr>
      <w:bookmarkStart w:id="35" w:name="_Toc457302286"/>
      <w:bookmarkStart w:id="36" w:name="_Toc187655228"/>
      <w:bookmarkEnd w:id="32"/>
      <w:r w:rsidRPr="00623C0B">
        <w:t>Atterhald og avvik</w:t>
      </w:r>
      <w:bookmarkEnd w:id="35"/>
      <w:bookmarkEnd w:id="36"/>
    </w:p>
    <w:p w14:paraId="0B56B703" w14:textId="31AD5DDC" w:rsidR="00DA7D22" w:rsidRPr="00623C0B" w:rsidRDefault="00DA7D22" w:rsidP="00DA7D22">
      <w:r w:rsidRPr="00BC7631">
        <w:t>Dersom leverandøren har avvik eller tek atterhald mot delar av konkurransegrunnlaget/ kravspesifikasjonen/ avtale eller andre konkurransedokument, under her avtaledokumentet, skal desse spesifiserast med kva konsekvensar dette har for yting, pris eller andre forhold</w:t>
      </w:r>
      <w:r w:rsidR="00623C0B" w:rsidRPr="00BC7631">
        <w:t xml:space="preserve"> i </w:t>
      </w:r>
      <w:r w:rsidR="001A4A29" w:rsidRPr="00BC7631">
        <w:t xml:space="preserve">Vedlegg 1 </w:t>
      </w:r>
      <w:r w:rsidR="00BC7631" w:rsidRPr="00BC7631">
        <w:t>Tilbodsskjema</w:t>
      </w:r>
      <w:r w:rsidRPr="00BC7631">
        <w:t>.</w:t>
      </w:r>
      <w:r w:rsidRPr="00623C0B">
        <w:t xml:space="preserve"> </w:t>
      </w:r>
    </w:p>
    <w:p w14:paraId="18B7B31A" w14:textId="77777777" w:rsidR="00DA7D22" w:rsidRPr="00623C0B" w:rsidRDefault="00DA7D22" w:rsidP="00DA7D22"/>
    <w:p w14:paraId="5A5EAB16" w14:textId="2C608E4E" w:rsidR="00DA7D22" w:rsidRDefault="00DA7D22" w:rsidP="00DA7D22">
      <w:r w:rsidRPr="00623C0B">
        <w:t xml:space="preserve">Avvik eller atterhald kan føre til at tilbodet vert avvist, jf. FOA  </w:t>
      </w:r>
      <w:r w:rsidRPr="00BA783E">
        <w:t>§ 24-8.</w:t>
      </w:r>
    </w:p>
    <w:p w14:paraId="6B2C8F7F" w14:textId="77777777" w:rsidR="00AE7F0C" w:rsidRDefault="00AE7F0C" w:rsidP="00DA7D22"/>
    <w:p w14:paraId="7270B674" w14:textId="6F4EA2AC" w:rsidR="00AE7F0C" w:rsidRDefault="00AE7F0C" w:rsidP="00AE7F0C">
      <w:pPr>
        <w:pStyle w:val="Overskrift1"/>
      </w:pPr>
      <w:r>
        <w:t>Vedlegg</w:t>
      </w:r>
    </w:p>
    <w:p w14:paraId="159783E9" w14:textId="607809BB" w:rsidR="003C3C53" w:rsidRDefault="003C3C53" w:rsidP="003C3C53">
      <w:r>
        <w:t>Vedlegg 1 Tilbodsskjema</w:t>
      </w:r>
    </w:p>
    <w:p w14:paraId="1DB3F519" w14:textId="4C0B8E70" w:rsidR="003C3C53" w:rsidRDefault="003C3C53" w:rsidP="003C3C53">
      <w:r>
        <w:t>Vedlegg 2 Referanseskjema</w:t>
      </w:r>
    </w:p>
    <w:p w14:paraId="082FF7DC" w14:textId="62B86236" w:rsidR="003C3C53" w:rsidRDefault="003C3C53" w:rsidP="003C3C53">
      <w:r>
        <w:t xml:space="preserve">Vedlegg </w:t>
      </w:r>
      <w:r w:rsidR="002B19BB">
        <w:t>3</w:t>
      </w:r>
      <w:r>
        <w:t xml:space="preserve"> SSA</w:t>
      </w:r>
      <w:r w:rsidR="007A28BC">
        <w:t>-O</w:t>
      </w:r>
    </w:p>
    <w:p w14:paraId="7B481178" w14:textId="0AA24098" w:rsidR="007A28BC" w:rsidRDefault="007A28BC" w:rsidP="003C3C53">
      <w:r>
        <w:t xml:space="preserve">Vedlegg </w:t>
      </w:r>
      <w:r w:rsidR="002B19BB">
        <w:t>4</w:t>
      </w:r>
      <w:r>
        <w:t xml:space="preserve"> Bilag til SSA-O</w:t>
      </w:r>
    </w:p>
    <w:p w14:paraId="64503999" w14:textId="0976BA05" w:rsidR="002B19BB" w:rsidRDefault="002B19BB" w:rsidP="003C3C53">
      <w:r w:rsidRPr="00B54D1D">
        <w:t xml:space="preserve">Vedlegg </w:t>
      </w:r>
      <w:r>
        <w:t>5</w:t>
      </w:r>
      <w:r w:rsidRPr="00B54D1D">
        <w:t xml:space="preserve"> Rapport - Næringsutvikling i Sogn 1602 2026</w:t>
      </w:r>
    </w:p>
    <w:p w14:paraId="5FF85CB3" w14:textId="7D35F210" w:rsidR="00DA7D22" w:rsidRPr="00C4111F" w:rsidRDefault="009F6BE2" w:rsidP="00DA7D22">
      <w:r>
        <w:t>Vedlegg 6 Styresak Sogn KO</w:t>
      </w:r>
      <w:r w:rsidR="009A6210">
        <w:t xml:space="preserve"> </w:t>
      </w:r>
      <w:r w:rsidR="000449E4">
        <w:t xml:space="preserve">2. juni 2026, sak 14 </w:t>
      </w:r>
      <w:hyperlink r:id="rId13" w:history="1">
        <w:r w:rsidR="000449E4" w:rsidRPr="000449E4">
          <w:rPr>
            <w:rStyle w:val="Hyperkobling"/>
          </w:rPr>
          <w:t>Saker+styremøte+og+styresamling+0106-0206+2026.pdf</w:t>
        </w:r>
      </w:hyperlink>
      <w:bookmarkEnd w:id="33"/>
    </w:p>
    <w:sectPr w:rsidR="00DA7D22" w:rsidRPr="00C4111F" w:rsidSect="00CC559A">
      <w:headerReference w:type="default" r:id="rId14"/>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00C5A" w14:textId="77777777" w:rsidR="00C46F80" w:rsidRPr="00623C0B" w:rsidRDefault="00C46F80" w:rsidP="00BB5AAE">
      <w:r w:rsidRPr="00623C0B">
        <w:separator/>
      </w:r>
    </w:p>
  </w:endnote>
  <w:endnote w:type="continuationSeparator" w:id="0">
    <w:p w14:paraId="0285E248" w14:textId="77777777" w:rsidR="00C46F80" w:rsidRPr="00623C0B" w:rsidRDefault="00C46F80" w:rsidP="00BB5AAE">
      <w:r w:rsidRPr="00623C0B">
        <w:continuationSeparator/>
      </w:r>
    </w:p>
  </w:endnote>
  <w:endnote w:type="continuationNotice" w:id="1">
    <w:p w14:paraId="6053921A" w14:textId="77777777" w:rsidR="00C46F80" w:rsidRPr="00623C0B" w:rsidRDefault="00C46F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Roboto Light">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2E66A" w14:textId="77777777" w:rsidR="00C46F80" w:rsidRPr="00623C0B" w:rsidRDefault="00C46F80" w:rsidP="00BB5AAE">
      <w:r w:rsidRPr="00623C0B">
        <w:separator/>
      </w:r>
    </w:p>
  </w:footnote>
  <w:footnote w:type="continuationSeparator" w:id="0">
    <w:p w14:paraId="709E74CB" w14:textId="77777777" w:rsidR="00C46F80" w:rsidRPr="00623C0B" w:rsidRDefault="00C46F80" w:rsidP="00BB5AAE">
      <w:r w:rsidRPr="00623C0B">
        <w:continuationSeparator/>
      </w:r>
    </w:p>
  </w:footnote>
  <w:footnote w:type="continuationNotice" w:id="1">
    <w:p w14:paraId="5C4E5868" w14:textId="77777777" w:rsidR="00C46F80" w:rsidRPr="00623C0B" w:rsidRDefault="00C46F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08DC6" w14:textId="082D6058" w:rsidR="002522AF" w:rsidRPr="005D7FA3" w:rsidRDefault="00F63781" w:rsidP="005D7FA3">
    <w:pPr>
      <w:pStyle w:val="Topptekst"/>
      <w:jc w:val="right"/>
      <w:rPr>
        <w:sz w:val="20"/>
        <w:szCs w:val="20"/>
      </w:rPr>
    </w:pPr>
    <w:r w:rsidRPr="005D7FA3">
      <w:rPr>
        <w:noProof/>
        <w:sz w:val="20"/>
        <w:szCs w:val="20"/>
      </w:rPr>
      <w:drawing>
        <wp:anchor distT="0" distB="0" distL="114300" distR="114300" simplePos="0" relativeHeight="251658240" behindDoc="1" locked="0" layoutInCell="1" allowOverlap="1" wp14:anchorId="6F85AFDD" wp14:editId="34F0BF0A">
          <wp:simplePos x="0" y="0"/>
          <wp:positionH relativeFrom="margin">
            <wp:posOffset>0</wp:posOffset>
          </wp:positionH>
          <wp:positionV relativeFrom="paragraph">
            <wp:posOffset>-78105</wp:posOffset>
          </wp:positionV>
          <wp:extent cx="1424940" cy="234593"/>
          <wp:effectExtent l="0" t="0" r="3810" b="0"/>
          <wp:wrapTight wrapText="bothSides">
            <wp:wrapPolygon edited="0">
              <wp:start x="0" y="0"/>
              <wp:lineTo x="0" y="19317"/>
              <wp:lineTo x="21369" y="19317"/>
              <wp:lineTo x="21369" y="0"/>
              <wp:lineTo x="0" y="0"/>
            </wp:wrapPolygon>
          </wp:wrapTight>
          <wp:docPr id="2077387999" name="Bilde 1" descr="Et bilde som inneholder Font, tekst,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387999" name="Bilde 1" descr="Et bilde som inneholder Font, tekst, Grafikk, logo&#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1424940" cy="234593"/>
                  </a:xfrm>
                  <a:prstGeom prst="rect">
                    <a:avLst/>
                  </a:prstGeom>
                </pic:spPr>
              </pic:pic>
            </a:graphicData>
          </a:graphic>
        </wp:anchor>
      </w:drawing>
    </w:r>
    <w:r w:rsidR="002522AF" w:rsidRPr="005D7FA3">
      <w:rPr>
        <w:sz w:val="20"/>
        <w:szCs w:val="20"/>
      </w:rPr>
      <w:ptab w:relativeTo="margin" w:alignment="center" w:leader="none"/>
    </w:r>
    <w:r w:rsidR="002522AF" w:rsidRPr="005D7FA3">
      <w:rPr>
        <w:sz w:val="20"/>
        <w:szCs w:val="20"/>
      </w:rPr>
      <w:ptab w:relativeTo="margin" w:alignment="center" w:leader="none"/>
    </w:r>
    <w:r w:rsidR="009E2B8B" w:rsidRPr="005D7FA3">
      <w:rPr>
        <w:sz w:val="20"/>
        <w:szCs w:val="20"/>
      </w:rPr>
      <w:t>Konkurransereglar</w:t>
    </w:r>
    <w:r w:rsidR="00595973" w:rsidRPr="005D7FA3">
      <w:rPr>
        <w:sz w:val="20"/>
        <w:szCs w:val="20"/>
      </w:rPr>
      <w:t xml:space="preserve"> </w:t>
    </w:r>
    <w:r w:rsidR="005D7FA3" w:rsidRPr="005D7FA3">
      <w:rPr>
        <w:sz w:val="20"/>
        <w:szCs w:val="20"/>
      </w:rPr>
      <w:t>2026</w:t>
    </w:r>
    <w:r w:rsidR="00595973" w:rsidRPr="005D7FA3">
      <w:rPr>
        <w:sz w:val="20"/>
        <w:szCs w:val="20"/>
      </w:rPr>
      <w:t>/</w:t>
    </w:r>
    <w:r w:rsidR="005D7FA3" w:rsidRPr="005D7FA3">
      <w:rPr>
        <w:sz w:val="20"/>
        <w:szCs w:val="20"/>
      </w:rPr>
      <w:t>7171</w:t>
    </w:r>
    <w:r w:rsidR="000E4D26" w:rsidRPr="005D7FA3">
      <w:rPr>
        <w:sz w:val="20"/>
        <w:szCs w:val="20"/>
      </w:rPr>
      <w:t xml:space="preserve"> |</w:t>
    </w:r>
    <w:r w:rsidR="00135A05" w:rsidRPr="005D7FA3">
      <w:rPr>
        <w:sz w:val="20"/>
        <w:szCs w:val="20"/>
      </w:rPr>
      <w:t xml:space="preserve"> </w:t>
    </w:r>
    <w:r w:rsidR="00135A05" w:rsidRPr="005D7FA3">
      <w:rPr>
        <w:b/>
        <w:bCs/>
        <w:sz w:val="20"/>
        <w:szCs w:val="20"/>
      </w:rPr>
      <w:fldChar w:fldCharType="begin"/>
    </w:r>
    <w:r w:rsidR="00135A05" w:rsidRPr="005D7FA3">
      <w:rPr>
        <w:b/>
        <w:bCs/>
        <w:sz w:val="20"/>
        <w:szCs w:val="20"/>
      </w:rPr>
      <w:instrText>PAGE   \* MERGEFORMAT</w:instrText>
    </w:r>
    <w:r w:rsidR="00135A05" w:rsidRPr="005D7FA3">
      <w:rPr>
        <w:b/>
        <w:bCs/>
        <w:sz w:val="20"/>
        <w:szCs w:val="20"/>
      </w:rPr>
      <w:fldChar w:fldCharType="separate"/>
    </w:r>
    <w:r w:rsidR="00135A05" w:rsidRPr="005D7FA3">
      <w:rPr>
        <w:b/>
        <w:bCs/>
        <w:sz w:val="20"/>
        <w:szCs w:val="20"/>
      </w:rPr>
      <w:t>1</w:t>
    </w:r>
    <w:r w:rsidR="00135A05" w:rsidRPr="005D7FA3">
      <w:rPr>
        <w:b/>
        <w:bCs/>
        <w:sz w:val="20"/>
        <w:szCs w:val="20"/>
      </w:rPr>
      <w:fldChar w:fldCharType="end"/>
    </w:r>
    <w:r w:rsidR="002522AF" w:rsidRPr="005D7FA3">
      <w:rPr>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65210"/>
    <w:multiLevelType w:val="multilevel"/>
    <w:tmpl w:val="D7E40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8FB07C2"/>
    <w:multiLevelType w:val="multilevel"/>
    <w:tmpl w:val="B8A05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4BF59E5"/>
    <w:multiLevelType w:val="multilevel"/>
    <w:tmpl w:val="581697E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C5040CE"/>
    <w:multiLevelType w:val="hybridMultilevel"/>
    <w:tmpl w:val="DDCEE0BC"/>
    <w:lvl w:ilvl="0" w:tplc="CEAA099C">
      <w:start w:val="1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D6A4D95"/>
    <w:multiLevelType w:val="multilevel"/>
    <w:tmpl w:val="0E0E74E0"/>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5" w15:restartNumberingAfterBreak="0">
    <w:nsid w:val="44121D29"/>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79D6DA9"/>
    <w:multiLevelType w:val="hybridMultilevel"/>
    <w:tmpl w:val="C6DA11C4"/>
    <w:lvl w:ilvl="0" w:tplc="21BED5C6">
      <w:start w:val="1"/>
      <w:numFmt w:val="lowerRoman"/>
      <w:lvlText w:val="%1)"/>
      <w:lvlJc w:val="left"/>
      <w:pPr>
        <w:ind w:left="1080" w:hanging="72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7" w15:restartNumberingAfterBreak="0">
    <w:nsid w:val="61640432"/>
    <w:multiLevelType w:val="hybridMultilevel"/>
    <w:tmpl w:val="1F3216CE"/>
    <w:lvl w:ilvl="0" w:tplc="CEAA099C">
      <w:start w:val="1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67E80AFB"/>
    <w:multiLevelType w:val="hybridMultilevel"/>
    <w:tmpl w:val="B6C88F08"/>
    <w:lvl w:ilvl="0" w:tplc="04140003">
      <w:start w:val="1"/>
      <w:numFmt w:val="bullet"/>
      <w:lvlText w:val="o"/>
      <w:lvlJc w:val="left"/>
      <w:pPr>
        <w:tabs>
          <w:tab w:val="num" w:pos="720"/>
        </w:tabs>
        <w:ind w:left="720" w:hanging="360"/>
      </w:pPr>
      <w:rPr>
        <w:rFonts w:ascii="Courier New" w:hAnsi="Courier New" w:cs="Courier New" w:hint="default"/>
      </w:rPr>
    </w:lvl>
    <w:lvl w:ilvl="1" w:tplc="04140003">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6E5E5D9C"/>
    <w:multiLevelType w:val="hybridMultilevel"/>
    <w:tmpl w:val="97148690"/>
    <w:lvl w:ilvl="0" w:tplc="04140001">
      <w:start w:val="1"/>
      <w:numFmt w:val="bullet"/>
      <w:lvlText w:val=""/>
      <w:lvlJc w:val="left"/>
      <w:pPr>
        <w:ind w:left="720" w:hanging="360"/>
      </w:pPr>
      <w:rPr>
        <w:rFonts w:ascii="Symbol" w:hAnsi="Symbol" w:hint="default"/>
      </w:rPr>
    </w:lvl>
    <w:lvl w:ilvl="1" w:tplc="AE5EF0CA">
      <w:start w:val="1"/>
      <w:numFmt w:val="bullet"/>
      <w:lvlText w:val="•"/>
      <w:lvlJc w:val="left"/>
      <w:pPr>
        <w:ind w:left="1440" w:hanging="360"/>
      </w:pPr>
      <w:rPr>
        <w:rFonts w:ascii="Arial" w:eastAsiaTheme="minorHAnsi" w:hAnsi="Arial" w:cs="Aria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F8872B8"/>
    <w:multiLevelType w:val="hybridMultilevel"/>
    <w:tmpl w:val="7848D56C"/>
    <w:lvl w:ilvl="0" w:tplc="247046DA">
      <w:start w:val="1"/>
      <w:numFmt w:val="bullet"/>
      <w:lvlText w:val="•"/>
      <w:lvlJc w:val="left"/>
      <w:pPr>
        <w:ind w:left="720" w:hanging="360"/>
      </w:pPr>
    </w:lvl>
    <w:lvl w:ilvl="1" w:tplc="720EE33C">
      <w:start w:val="1"/>
      <w:numFmt w:val="bullet"/>
      <w:lvlText w:val="–"/>
      <w:lvlJc w:val="left"/>
      <w:pPr>
        <w:ind w:left="1440" w:hanging="360"/>
      </w:pPr>
    </w:lvl>
    <w:lvl w:ilvl="2" w:tplc="FE6AF274">
      <w:numFmt w:val="decimal"/>
      <w:lvlText w:val=""/>
      <w:lvlJc w:val="left"/>
    </w:lvl>
    <w:lvl w:ilvl="3" w:tplc="F70C1D5E">
      <w:numFmt w:val="decimal"/>
      <w:lvlText w:val=""/>
      <w:lvlJc w:val="left"/>
    </w:lvl>
    <w:lvl w:ilvl="4" w:tplc="03424500">
      <w:numFmt w:val="decimal"/>
      <w:lvlText w:val=""/>
      <w:lvlJc w:val="left"/>
    </w:lvl>
    <w:lvl w:ilvl="5" w:tplc="5C7201E6">
      <w:numFmt w:val="decimal"/>
      <w:lvlText w:val=""/>
      <w:lvlJc w:val="left"/>
    </w:lvl>
    <w:lvl w:ilvl="6" w:tplc="493294B6">
      <w:numFmt w:val="decimal"/>
      <w:lvlText w:val=""/>
      <w:lvlJc w:val="left"/>
    </w:lvl>
    <w:lvl w:ilvl="7" w:tplc="8EE6BA92">
      <w:numFmt w:val="decimal"/>
      <w:lvlText w:val=""/>
      <w:lvlJc w:val="left"/>
    </w:lvl>
    <w:lvl w:ilvl="8" w:tplc="FAC272F6">
      <w:numFmt w:val="decimal"/>
      <w:lvlText w:val=""/>
      <w:lvlJc w:val="left"/>
    </w:lvl>
  </w:abstractNum>
  <w:abstractNum w:abstractNumId="11" w15:restartNumberingAfterBreak="0">
    <w:nsid w:val="73C655CA"/>
    <w:multiLevelType w:val="hybridMultilevel"/>
    <w:tmpl w:val="D840A2FA"/>
    <w:lvl w:ilvl="0" w:tplc="0CA0A3C2">
      <w:start w:val="1"/>
      <w:numFmt w:val="decimal"/>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2" w15:restartNumberingAfterBreak="0">
    <w:nsid w:val="753D0017"/>
    <w:multiLevelType w:val="hybridMultilevel"/>
    <w:tmpl w:val="2BE69B76"/>
    <w:lvl w:ilvl="0" w:tplc="56846146">
      <w:start w:val="1"/>
      <w:numFmt w:val="decimal"/>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3"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973608709">
    <w:abstractNumId w:val="5"/>
  </w:num>
  <w:num w:numId="2" w16cid:durableId="1656882490">
    <w:abstractNumId w:val="2"/>
  </w:num>
  <w:num w:numId="3" w16cid:durableId="349140233">
    <w:abstractNumId w:val="4"/>
  </w:num>
  <w:num w:numId="4" w16cid:durableId="465975165">
    <w:abstractNumId w:val="12"/>
  </w:num>
  <w:num w:numId="5" w16cid:durableId="1692993905">
    <w:abstractNumId w:val="11"/>
  </w:num>
  <w:num w:numId="6" w16cid:durableId="361591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8629873">
    <w:abstractNumId w:val="0"/>
  </w:num>
  <w:num w:numId="8" w16cid:durableId="1494905497">
    <w:abstractNumId w:val="1"/>
  </w:num>
  <w:num w:numId="9" w16cid:durableId="1168209575">
    <w:abstractNumId w:val="9"/>
  </w:num>
  <w:num w:numId="10" w16cid:durableId="1289552382">
    <w:abstractNumId w:val="3"/>
  </w:num>
  <w:num w:numId="11" w16cid:durableId="533225847">
    <w:abstractNumId w:val="13"/>
  </w:num>
  <w:num w:numId="12" w16cid:durableId="1876918135">
    <w:abstractNumId w:val="6"/>
  </w:num>
  <w:num w:numId="13" w16cid:durableId="1326395206">
    <w:abstractNumId w:val="7"/>
  </w:num>
  <w:num w:numId="14" w16cid:durableId="530804295">
    <w:abstractNumId w:val="8"/>
  </w:num>
  <w:num w:numId="15" w16cid:durableId="491146907">
    <w:abstractNumId w:val="4"/>
  </w:num>
  <w:num w:numId="16" w16cid:durableId="1098984937">
    <w:abstractNumId w:val="4"/>
  </w:num>
  <w:num w:numId="17" w16cid:durableId="1033195456">
    <w:abstractNumId w:val="10"/>
    <w:lvlOverride w:ilvl="0">
      <w:startOverride w:val="1"/>
    </w:lvlOverride>
  </w:num>
  <w:num w:numId="18" w16cid:durableId="7405639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4A1C"/>
    <w:rsid w:val="00002A2C"/>
    <w:rsid w:val="0001236C"/>
    <w:rsid w:val="000212B1"/>
    <w:rsid w:val="00023194"/>
    <w:rsid w:val="0002329A"/>
    <w:rsid w:val="000249D8"/>
    <w:rsid w:val="00024F25"/>
    <w:rsid w:val="00025C35"/>
    <w:rsid w:val="00031A94"/>
    <w:rsid w:val="00035173"/>
    <w:rsid w:val="000449E4"/>
    <w:rsid w:val="00047086"/>
    <w:rsid w:val="00051E4E"/>
    <w:rsid w:val="00053647"/>
    <w:rsid w:val="00053AFC"/>
    <w:rsid w:val="0008350E"/>
    <w:rsid w:val="000925D7"/>
    <w:rsid w:val="0009411F"/>
    <w:rsid w:val="00097FDE"/>
    <w:rsid w:val="000A02F7"/>
    <w:rsid w:val="000A53B6"/>
    <w:rsid w:val="000B51FA"/>
    <w:rsid w:val="000B6DB3"/>
    <w:rsid w:val="000C6191"/>
    <w:rsid w:val="000E3CBD"/>
    <w:rsid w:val="000E4D26"/>
    <w:rsid w:val="000E7D48"/>
    <w:rsid w:val="000F04E0"/>
    <w:rsid w:val="000F51FA"/>
    <w:rsid w:val="000F59BF"/>
    <w:rsid w:val="001049CD"/>
    <w:rsid w:val="00117856"/>
    <w:rsid w:val="001231EF"/>
    <w:rsid w:val="0012617E"/>
    <w:rsid w:val="001264BA"/>
    <w:rsid w:val="001318AA"/>
    <w:rsid w:val="00131B6C"/>
    <w:rsid w:val="00133400"/>
    <w:rsid w:val="00135A05"/>
    <w:rsid w:val="0014051E"/>
    <w:rsid w:val="00140E49"/>
    <w:rsid w:val="00141FC9"/>
    <w:rsid w:val="001425DF"/>
    <w:rsid w:val="001455A7"/>
    <w:rsid w:val="00153F1C"/>
    <w:rsid w:val="00155659"/>
    <w:rsid w:val="00164A35"/>
    <w:rsid w:val="00172F68"/>
    <w:rsid w:val="001803B7"/>
    <w:rsid w:val="00193862"/>
    <w:rsid w:val="00194AF8"/>
    <w:rsid w:val="00195DA9"/>
    <w:rsid w:val="001A3252"/>
    <w:rsid w:val="001A4A29"/>
    <w:rsid w:val="001A5B71"/>
    <w:rsid w:val="001A7E07"/>
    <w:rsid w:val="001B3E7E"/>
    <w:rsid w:val="001B3EEE"/>
    <w:rsid w:val="001B7E05"/>
    <w:rsid w:val="001C3846"/>
    <w:rsid w:val="001D2609"/>
    <w:rsid w:val="001D5A80"/>
    <w:rsid w:val="001D7591"/>
    <w:rsid w:val="001E0E36"/>
    <w:rsid w:val="001E14FB"/>
    <w:rsid w:val="001E7648"/>
    <w:rsid w:val="001F66E5"/>
    <w:rsid w:val="00203EBF"/>
    <w:rsid w:val="0020669F"/>
    <w:rsid w:val="00223CF6"/>
    <w:rsid w:val="0023185D"/>
    <w:rsid w:val="002321CC"/>
    <w:rsid w:val="0023707A"/>
    <w:rsid w:val="0024090B"/>
    <w:rsid w:val="00247F6D"/>
    <w:rsid w:val="00250D0D"/>
    <w:rsid w:val="002512C5"/>
    <w:rsid w:val="002522AF"/>
    <w:rsid w:val="00272418"/>
    <w:rsid w:val="00282980"/>
    <w:rsid w:val="00292FCA"/>
    <w:rsid w:val="00293201"/>
    <w:rsid w:val="00293AFB"/>
    <w:rsid w:val="00295C6E"/>
    <w:rsid w:val="002963CD"/>
    <w:rsid w:val="00297E21"/>
    <w:rsid w:val="002A1B6E"/>
    <w:rsid w:val="002A46B3"/>
    <w:rsid w:val="002B0F23"/>
    <w:rsid w:val="002B19BB"/>
    <w:rsid w:val="002B5224"/>
    <w:rsid w:val="002C4C3B"/>
    <w:rsid w:val="002C7D01"/>
    <w:rsid w:val="002D6336"/>
    <w:rsid w:val="002E6882"/>
    <w:rsid w:val="002E6AE9"/>
    <w:rsid w:val="002F1586"/>
    <w:rsid w:val="002F4D70"/>
    <w:rsid w:val="00302AD1"/>
    <w:rsid w:val="00302B6B"/>
    <w:rsid w:val="00302CBF"/>
    <w:rsid w:val="00305B1B"/>
    <w:rsid w:val="00314A1C"/>
    <w:rsid w:val="0031685D"/>
    <w:rsid w:val="00322348"/>
    <w:rsid w:val="00323E4E"/>
    <w:rsid w:val="003250F1"/>
    <w:rsid w:val="003314CE"/>
    <w:rsid w:val="00332850"/>
    <w:rsid w:val="00337512"/>
    <w:rsid w:val="00340BFF"/>
    <w:rsid w:val="00342331"/>
    <w:rsid w:val="00350E5B"/>
    <w:rsid w:val="0036312D"/>
    <w:rsid w:val="003634E7"/>
    <w:rsid w:val="00377519"/>
    <w:rsid w:val="00385117"/>
    <w:rsid w:val="0038733C"/>
    <w:rsid w:val="00391FD9"/>
    <w:rsid w:val="00392309"/>
    <w:rsid w:val="00393528"/>
    <w:rsid w:val="00395F90"/>
    <w:rsid w:val="003A0D06"/>
    <w:rsid w:val="003A1DDB"/>
    <w:rsid w:val="003A513B"/>
    <w:rsid w:val="003B76A5"/>
    <w:rsid w:val="003C3C53"/>
    <w:rsid w:val="003D184B"/>
    <w:rsid w:val="003D283E"/>
    <w:rsid w:val="003D4E36"/>
    <w:rsid w:val="003E02D7"/>
    <w:rsid w:val="003E25BA"/>
    <w:rsid w:val="003E7D6E"/>
    <w:rsid w:val="003F640B"/>
    <w:rsid w:val="003F65AD"/>
    <w:rsid w:val="00412D18"/>
    <w:rsid w:val="004164FB"/>
    <w:rsid w:val="004214EE"/>
    <w:rsid w:val="004244B0"/>
    <w:rsid w:val="004253B2"/>
    <w:rsid w:val="00426019"/>
    <w:rsid w:val="004263BF"/>
    <w:rsid w:val="004330B5"/>
    <w:rsid w:val="00445AFD"/>
    <w:rsid w:val="0044749C"/>
    <w:rsid w:val="004529E8"/>
    <w:rsid w:val="0045343D"/>
    <w:rsid w:val="00455D53"/>
    <w:rsid w:val="00460BE5"/>
    <w:rsid w:val="00475D52"/>
    <w:rsid w:val="004779FA"/>
    <w:rsid w:val="0048221B"/>
    <w:rsid w:val="00485189"/>
    <w:rsid w:val="00492343"/>
    <w:rsid w:val="0049321F"/>
    <w:rsid w:val="00494A77"/>
    <w:rsid w:val="0049546C"/>
    <w:rsid w:val="00495F06"/>
    <w:rsid w:val="00497BCD"/>
    <w:rsid w:val="004B176A"/>
    <w:rsid w:val="004E16EC"/>
    <w:rsid w:val="004E29C2"/>
    <w:rsid w:val="004F3831"/>
    <w:rsid w:val="005005DF"/>
    <w:rsid w:val="00504561"/>
    <w:rsid w:val="0050658D"/>
    <w:rsid w:val="0050748D"/>
    <w:rsid w:val="00507A39"/>
    <w:rsid w:val="0052122B"/>
    <w:rsid w:val="00521DE0"/>
    <w:rsid w:val="005223F1"/>
    <w:rsid w:val="005235F4"/>
    <w:rsid w:val="0052567F"/>
    <w:rsid w:val="00526357"/>
    <w:rsid w:val="00537454"/>
    <w:rsid w:val="00541282"/>
    <w:rsid w:val="00541A1A"/>
    <w:rsid w:val="00541ABF"/>
    <w:rsid w:val="0054208C"/>
    <w:rsid w:val="00550903"/>
    <w:rsid w:val="00550EEC"/>
    <w:rsid w:val="005528D7"/>
    <w:rsid w:val="00572E0A"/>
    <w:rsid w:val="005760A2"/>
    <w:rsid w:val="00580F6A"/>
    <w:rsid w:val="00585BEE"/>
    <w:rsid w:val="00587FC8"/>
    <w:rsid w:val="00591277"/>
    <w:rsid w:val="00595973"/>
    <w:rsid w:val="005A06DC"/>
    <w:rsid w:val="005A0C9A"/>
    <w:rsid w:val="005A1854"/>
    <w:rsid w:val="005A77B6"/>
    <w:rsid w:val="005B45B2"/>
    <w:rsid w:val="005B4D72"/>
    <w:rsid w:val="005C3B42"/>
    <w:rsid w:val="005C599D"/>
    <w:rsid w:val="005C7E6A"/>
    <w:rsid w:val="005D7949"/>
    <w:rsid w:val="005D7B6B"/>
    <w:rsid w:val="005D7FA3"/>
    <w:rsid w:val="005E4E9A"/>
    <w:rsid w:val="005F4B50"/>
    <w:rsid w:val="006025E9"/>
    <w:rsid w:val="006037B4"/>
    <w:rsid w:val="00610474"/>
    <w:rsid w:val="00615C66"/>
    <w:rsid w:val="006221A6"/>
    <w:rsid w:val="00623C0B"/>
    <w:rsid w:val="006322BA"/>
    <w:rsid w:val="0063493E"/>
    <w:rsid w:val="00640818"/>
    <w:rsid w:val="0064312D"/>
    <w:rsid w:val="006533C2"/>
    <w:rsid w:val="00653557"/>
    <w:rsid w:val="00654EB3"/>
    <w:rsid w:val="00656F4A"/>
    <w:rsid w:val="006632BE"/>
    <w:rsid w:val="006649DE"/>
    <w:rsid w:val="006762EB"/>
    <w:rsid w:val="00677546"/>
    <w:rsid w:val="006815B7"/>
    <w:rsid w:val="00686854"/>
    <w:rsid w:val="006908F9"/>
    <w:rsid w:val="0069446D"/>
    <w:rsid w:val="00695334"/>
    <w:rsid w:val="00696DB9"/>
    <w:rsid w:val="00696FCF"/>
    <w:rsid w:val="006979C4"/>
    <w:rsid w:val="006A1912"/>
    <w:rsid w:val="006A4734"/>
    <w:rsid w:val="006B4544"/>
    <w:rsid w:val="006C3C33"/>
    <w:rsid w:val="006C3E53"/>
    <w:rsid w:val="006C7565"/>
    <w:rsid w:val="006D0146"/>
    <w:rsid w:val="006D035A"/>
    <w:rsid w:val="006D3D63"/>
    <w:rsid w:val="006D4F79"/>
    <w:rsid w:val="00701DDD"/>
    <w:rsid w:val="00704EE8"/>
    <w:rsid w:val="00711C73"/>
    <w:rsid w:val="00712E34"/>
    <w:rsid w:val="007133A8"/>
    <w:rsid w:val="007148B2"/>
    <w:rsid w:val="007149BE"/>
    <w:rsid w:val="0073248A"/>
    <w:rsid w:val="0073362A"/>
    <w:rsid w:val="007355CD"/>
    <w:rsid w:val="00737276"/>
    <w:rsid w:val="0075234C"/>
    <w:rsid w:val="00756FFA"/>
    <w:rsid w:val="00757A7E"/>
    <w:rsid w:val="0076257D"/>
    <w:rsid w:val="0076480E"/>
    <w:rsid w:val="00765A6A"/>
    <w:rsid w:val="00776B96"/>
    <w:rsid w:val="00784CBD"/>
    <w:rsid w:val="00790D94"/>
    <w:rsid w:val="00795E11"/>
    <w:rsid w:val="00796066"/>
    <w:rsid w:val="007A0273"/>
    <w:rsid w:val="007A03D7"/>
    <w:rsid w:val="007A28BC"/>
    <w:rsid w:val="007A6BE6"/>
    <w:rsid w:val="007A7EF7"/>
    <w:rsid w:val="007B19D5"/>
    <w:rsid w:val="007B4A9D"/>
    <w:rsid w:val="007B5C42"/>
    <w:rsid w:val="007B6309"/>
    <w:rsid w:val="007C27D1"/>
    <w:rsid w:val="007D0573"/>
    <w:rsid w:val="007D61C7"/>
    <w:rsid w:val="007E4B83"/>
    <w:rsid w:val="007E5428"/>
    <w:rsid w:val="007E6AF5"/>
    <w:rsid w:val="007F1E3E"/>
    <w:rsid w:val="007F3054"/>
    <w:rsid w:val="008065E8"/>
    <w:rsid w:val="0080741B"/>
    <w:rsid w:val="00812B54"/>
    <w:rsid w:val="00812D1C"/>
    <w:rsid w:val="008132D6"/>
    <w:rsid w:val="00813917"/>
    <w:rsid w:val="00816EA8"/>
    <w:rsid w:val="00827110"/>
    <w:rsid w:val="00827831"/>
    <w:rsid w:val="00840FDC"/>
    <w:rsid w:val="0084371C"/>
    <w:rsid w:val="00845323"/>
    <w:rsid w:val="00846637"/>
    <w:rsid w:val="00850020"/>
    <w:rsid w:val="00863BD9"/>
    <w:rsid w:val="00873AA8"/>
    <w:rsid w:val="008835D2"/>
    <w:rsid w:val="00886D43"/>
    <w:rsid w:val="00894839"/>
    <w:rsid w:val="008953AC"/>
    <w:rsid w:val="008A4726"/>
    <w:rsid w:val="008A5B72"/>
    <w:rsid w:val="008B1DDB"/>
    <w:rsid w:val="008B32D9"/>
    <w:rsid w:val="008B3C39"/>
    <w:rsid w:val="008B528C"/>
    <w:rsid w:val="008C3926"/>
    <w:rsid w:val="008D2062"/>
    <w:rsid w:val="008D5AB3"/>
    <w:rsid w:val="008D6775"/>
    <w:rsid w:val="008E008D"/>
    <w:rsid w:val="008F0ABC"/>
    <w:rsid w:val="008F33DA"/>
    <w:rsid w:val="00904702"/>
    <w:rsid w:val="0090657D"/>
    <w:rsid w:val="00906EA0"/>
    <w:rsid w:val="009149C4"/>
    <w:rsid w:val="00914C54"/>
    <w:rsid w:val="0092089F"/>
    <w:rsid w:val="00920C06"/>
    <w:rsid w:val="0092182C"/>
    <w:rsid w:val="009303DB"/>
    <w:rsid w:val="00932BA7"/>
    <w:rsid w:val="009423AE"/>
    <w:rsid w:val="00943F0A"/>
    <w:rsid w:val="009458F3"/>
    <w:rsid w:val="009476E6"/>
    <w:rsid w:val="00950E77"/>
    <w:rsid w:val="00952061"/>
    <w:rsid w:val="00953A67"/>
    <w:rsid w:val="00953CB6"/>
    <w:rsid w:val="00955CB6"/>
    <w:rsid w:val="009620F8"/>
    <w:rsid w:val="009628B5"/>
    <w:rsid w:val="00970900"/>
    <w:rsid w:val="00971A60"/>
    <w:rsid w:val="00971E44"/>
    <w:rsid w:val="009858E0"/>
    <w:rsid w:val="00994395"/>
    <w:rsid w:val="00995002"/>
    <w:rsid w:val="009972FA"/>
    <w:rsid w:val="009A6210"/>
    <w:rsid w:val="009A6504"/>
    <w:rsid w:val="009C46AD"/>
    <w:rsid w:val="009C4930"/>
    <w:rsid w:val="009C6B7B"/>
    <w:rsid w:val="009C7C07"/>
    <w:rsid w:val="009C7CE4"/>
    <w:rsid w:val="009D45FC"/>
    <w:rsid w:val="009D4A0E"/>
    <w:rsid w:val="009D66D6"/>
    <w:rsid w:val="009E2B8B"/>
    <w:rsid w:val="009E5690"/>
    <w:rsid w:val="009E6508"/>
    <w:rsid w:val="009F1234"/>
    <w:rsid w:val="009F446B"/>
    <w:rsid w:val="009F6BE2"/>
    <w:rsid w:val="00A00524"/>
    <w:rsid w:val="00A0134B"/>
    <w:rsid w:val="00A0188A"/>
    <w:rsid w:val="00A074F3"/>
    <w:rsid w:val="00A27D34"/>
    <w:rsid w:val="00A32EF4"/>
    <w:rsid w:val="00A355BB"/>
    <w:rsid w:val="00A35BCD"/>
    <w:rsid w:val="00A422AE"/>
    <w:rsid w:val="00A52460"/>
    <w:rsid w:val="00A54356"/>
    <w:rsid w:val="00A54AF4"/>
    <w:rsid w:val="00A6406A"/>
    <w:rsid w:val="00A674C1"/>
    <w:rsid w:val="00A7173C"/>
    <w:rsid w:val="00A75469"/>
    <w:rsid w:val="00A7742F"/>
    <w:rsid w:val="00A87168"/>
    <w:rsid w:val="00A94BA5"/>
    <w:rsid w:val="00A953F3"/>
    <w:rsid w:val="00AA05DF"/>
    <w:rsid w:val="00AA789F"/>
    <w:rsid w:val="00AB1BD6"/>
    <w:rsid w:val="00AB5606"/>
    <w:rsid w:val="00AC283A"/>
    <w:rsid w:val="00AC2CD4"/>
    <w:rsid w:val="00AC2D87"/>
    <w:rsid w:val="00AC35A6"/>
    <w:rsid w:val="00AC475F"/>
    <w:rsid w:val="00AD24D7"/>
    <w:rsid w:val="00AD2F43"/>
    <w:rsid w:val="00AE4323"/>
    <w:rsid w:val="00AE495F"/>
    <w:rsid w:val="00AE6738"/>
    <w:rsid w:val="00AE7F0C"/>
    <w:rsid w:val="00AE7F2A"/>
    <w:rsid w:val="00AF09DE"/>
    <w:rsid w:val="00AF27B7"/>
    <w:rsid w:val="00AF393E"/>
    <w:rsid w:val="00B02158"/>
    <w:rsid w:val="00B044C4"/>
    <w:rsid w:val="00B05472"/>
    <w:rsid w:val="00B057D9"/>
    <w:rsid w:val="00B05986"/>
    <w:rsid w:val="00B05A54"/>
    <w:rsid w:val="00B121F4"/>
    <w:rsid w:val="00B367EB"/>
    <w:rsid w:val="00B37371"/>
    <w:rsid w:val="00B41516"/>
    <w:rsid w:val="00B415A0"/>
    <w:rsid w:val="00B41726"/>
    <w:rsid w:val="00B4306B"/>
    <w:rsid w:val="00B469C7"/>
    <w:rsid w:val="00B54D1D"/>
    <w:rsid w:val="00B551D1"/>
    <w:rsid w:val="00B551F1"/>
    <w:rsid w:val="00B625AA"/>
    <w:rsid w:val="00B714CF"/>
    <w:rsid w:val="00B8280D"/>
    <w:rsid w:val="00B86116"/>
    <w:rsid w:val="00BA1137"/>
    <w:rsid w:val="00BA21EF"/>
    <w:rsid w:val="00BA3008"/>
    <w:rsid w:val="00BA50DD"/>
    <w:rsid w:val="00BA783E"/>
    <w:rsid w:val="00BB091E"/>
    <w:rsid w:val="00BB18B3"/>
    <w:rsid w:val="00BB5AAE"/>
    <w:rsid w:val="00BB736F"/>
    <w:rsid w:val="00BC0EB8"/>
    <w:rsid w:val="00BC2B5B"/>
    <w:rsid w:val="00BC7631"/>
    <w:rsid w:val="00BD3EAB"/>
    <w:rsid w:val="00BE19E8"/>
    <w:rsid w:val="00BF145B"/>
    <w:rsid w:val="00BF19DD"/>
    <w:rsid w:val="00BF3DD1"/>
    <w:rsid w:val="00C01258"/>
    <w:rsid w:val="00C01363"/>
    <w:rsid w:val="00C15F14"/>
    <w:rsid w:val="00C16D97"/>
    <w:rsid w:val="00C22188"/>
    <w:rsid w:val="00C31808"/>
    <w:rsid w:val="00C31E38"/>
    <w:rsid w:val="00C3378B"/>
    <w:rsid w:val="00C373E6"/>
    <w:rsid w:val="00C4111F"/>
    <w:rsid w:val="00C4490A"/>
    <w:rsid w:val="00C46F80"/>
    <w:rsid w:val="00C5233E"/>
    <w:rsid w:val="00C56313"/>
    <w:rsid w:val="00C56446"/>
    <w:rsid w:val="00C56565"/>
    <w:rsid w:val="00C62EC2"/>
    <w:rsid w:val="00C64F7E"/>
    <w:rsid w:val="00C75F50"/>
    <w:rsid w:val="00C81994"/>
    <w:rsid w:val="00C82D5D"/>
    <w:rsid w:val="00C91D97"/>
    <w:rsid w:val="00C9497F"/>
    <w:rsid w:val="00C96F00"/>
    <w:rsid w:val="00CA1496"/>
    <w:rsid w:val="00CB0FC8"/>
    <w:rsid w:val="00CB38E2"/>
    <w:rsid w:val="00CB582C"/>
    <w:rsid w:val="00CB7D7B"/>
    <w:rsid w:val="00CC559A"/>
    <w:rsid w:val="00CD2F3B"/>
    <w:rsid w:val="00CE5A15"/>
    <w:rsid w:val="00CF0E61"/>
    <w:rsid w:val="00CF165E"/>
    <w:rsid w:val="00CF3A29"/>
    <w:rsid w:val="00CF538E"/>
    <w:rsid w:val="00D068D9"/>
    <w:rsid w:val="00D22E39"/>
    <w:rsid w:val="00D26BB5"/>
    <w:rsid w:val="00D3204D"/>
    <w:rsid w:val="00D331E7"/>
    <w:rsid w:val="00D41B09"/>
    <w:rsid w:val="00D45479"/>
    <w:rsid w:val="00D45945"/>
    <w:rsid w:val="00D475CB"/>
    <w:rsid w:val="00D47942"/>
    <w:rsid w:val="00D5169B"/>
    <w:rsid w:val="00D57E78"/>
    <w:rsid w:val="00D677B3"/>
    <w:rsid w:val="00D710F8"/>
    <w:rsid w:val="00D72310"/>
    <w:rsid w:val="00D7233E"/>
    <w:rsid w:val="00D7795B"/>
    <w:rsid w:val="00D8011E"/>
    <w:rsid w:val="00D81953"/>
    <w:rsid w:val="00D877E8"/>
    <w:rsid w:val="00D87D6E"/>
    <w:rsid w:val="00D91557"/>
    <w:rsid w:val="00D91D4F"/>
    <w:rsid w:val="00D92C89"/>
    <w:rsid w:val="00D960DD"/>
    <w:rsid w:val="00D96869"/>
    <w:rsid w:val="00D9766B"/>
    <w:rsid w:val="00DA4C17"/>
    <w:rsid w:val="00DA7D22"/>
    <w:rsid w:val="00DB3C5E"/>
    <w:rsid w:val="00DB74F1"/>
    <w:rsid w:val="00DB7872"/>
    <w:rsid w:val="00DC32C4"/>
    <w:rsid w:val="00DC42A6"/>
    <w:rsid w:val="00DD6005"/>
    <w:rsid w:val="00DD7489"/>
    <w:rsid w:val="00DE00D4"/>
    <w:rsid w:val="00DE07C1"/>
    <w:rsid w:val="00DE1D94"/>
    <w:rsid w:val="00DE5FDF"/>
    <w:rsid w:val="00DE6E18"/>
    <w:rsid w:val="00DF08B0"/>
    <w:rsid w:val="00DF3AF4"/>
    <w:rsid w:val="00DF49D7"/>
    <w:rsid w:val="00DF6985"/>
    <w:rsid w:val="00DF787B"/>
    <w:rsid w:val="00E01675"/>
    <w:rsid w:val="00E14F28"/>
    <w:rsid w:val="00E153A5"/>
    <w:rsid w:val="00E2424E"/>
    <w:rsid w:val="00E25320"/>
    <w:rsid w:val="00E25E9C"/>
    <w:rsid w:val="00E271AA"/>
    <w:rsid w:val="00E509BD"/>
    <w:rsid w:val="00E517B2"/>
    <w:rsid w:val="00E520BE"/>
    <w:rsid w:val="00E54B32"/>
    <w:rsid w:val="00E54F43"/>
    <w:rsid w:val="00E6442E"/>
    <w:rsid w:val="00E64898"/>
    <w:rsid w:val="00E77446"/>
    <w:rsid w:val="00E85B2A"/>
    <w:rsid w:val="00E9326B"/>
    <w:rsid w:val="00E935A0"/>
    <w:rsid w:val="00EA5C50"/>
    <w:rsid w:val="00EB29F1"/>
    <w:rsid w:val="00EB565E"/>
    <w:rsid w:val="00EB5BFC"/>
    <w:rsid w:val="00EB60D3"/>
    <w:rsid w:val="00EB6ADC"/>
    <w:rsid w:val="00EC3DE4"/>
    <w:rsid w:val="00EC4AAB"/>
    <w:rsid w:val="00EC60AB"/>
    <w:rsid w:val="00EC69AC"/>
    <w:rsid w:val="00ED07F5"/>
    <w:rsid w:val="00ED3C81"/>
    <w:rsid w:val="00ED6964"/>
    <w:rsid w:val="00ED7462"/>
    <w:rsid w:val="00ED7ABE"/>
    <w:rsid w:val="00EE0850"/>
    <w:rsid w:val="00EF2480"/>
    <w:rsid w:val="00EF4BAF"/>
    <w:rsid w:val="00EF664B"/>
    <w:rsid w:val="00EF762E"/>
    <w:rsid w:val="00F0198B"/>
    <w:rsid w:val="00F02585"/>
    <w:rsid w:val="00F03C9D"/>
    <w:rsid w:val="00F03FB6"/>
    <w:rsid w:val="00F1517A"/>
    <w:rsid w:val="00F16E4E"/>
    <w:rsid w:val="00F21145"/>
    <w:rsid w:val="00F21B34"/>
    <w:rsid w:val="00F2640C"/>
    <w:rsid w:val="00F2684B"/>
    <w:rsid w:val="00F332A4"/>
    <w:rsid w:val="00F4068E"/>
    <w:rsid w:val="00F428CD"/>
    <w:rsid w:val="00F45057"/>
    <w:rsid w:val="00F50E0D"/>
    <w:rsid w:val="00F52BFE"/>
    <w:rsid w:val="00F53B63"/>
    <w:rsid w:val="00F55BBD"/>
    <w:rsid w:val="00F62CE2"/>
    <w:rsid w:val="00F63781"/>
    <w:rsid w:val="00F655A0"/>
    <w:rsid w:val="00F7574F"/>
    <w:rsid w:val="00F77627"/>
    <w:rsid w:val="00FA3FCD"/>
    <w:rsid w:val="00FA4CB4"/>
    <w:rsid w:val="00FA57B6"/>
    <w:rsid w:val="00FB1CF1"/>
    <w:rsid w:val="00FC3235"/>
    <w:rsid w:val="00FC424B"/>
    <w:rsid w:val="00FC64DE"/>
    <w:rsid w:val="00FD2AAC"/>
    <w:rsid w:val="00FE0174"/>
    <w:rsid w:val="00FE7855"/>
    <w:rsid w:val="00FF6FD7"/>
    <w:rsid w:val="0A7AEDD1"/>
    <w:rsid w:val="0AE24DC2"/>
    <w:rsid w:val="0B7E091F"/>
    <w:rsid w:val="0BDE21D8"/>
    <w:rsid w:val="0F4CFB71"/>
    <w:rsid w:val="128451AC"/>
    <w:rsid w:val="235726E9"/>
    <w:rsid w:val="2937683A"/>
    <w:rsid w:val="2A0BEDE0"/>
    <w:rsid w:val="45FB920E"/>
    <w:rsid w:val="47E66BC4"/>
    <w:rsid w:val="60DF6BF0"/>
    <w:rsid w:val="64BB99A7"/>
    <w:rsid w:val="656C4D88"/>
    <w:rsid w:val="6B9A2062"/>
    <w:rsid w:val="6E433338"/>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7AB69"/>
  <w15:chartTrackingRefBased/>
  <w15:docId w15:val="{637A7501-5F7A-46BE-8E5F-0B73CA202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9DD"/>
    <w:rPr>
      <w:rFonts w:ascii="Arial" w:hAnsi="Arial"/>
      <w:lang w:val="nn-NO"/>
    </w:rPr>
  </w:style>
  <w:style w:type="paragraph" w:styleId="Overskrift1">
    <w:name w:val="heading 1"/>
    <w:basedOn w:val="Normal"/>
    <w:next w:val="Normal"/>
    <w:link w:val="Overskrift1Tegn"/>
    <w:uiPriority w:val="9"/>
    <w:qFormat/>
    <w:rsid w:val="006632BE"/>
    <w:pPr>
      <w:keepNext/>
      <w:keepLines/>
      <w:numPr>
        <w:numId w:val="3"/>
      </w:numPr>
      <w:spacing w:before="240" w:after="120"/>
      <w:outlineLvl w:val="0"/>
    </w:pPr>
    <w:rPr>
      <w:rFonts w:eastAsiaTheme="majorEastAsia" w:cstheme="majorBidi"/>
      <w:b/>
      <w:color w:val="2F5496" w:themeColor="accent1" w:themeShade="BF"/>
      <w:sz w:val="32"/>
      <w:szCs w:val="32"/>
    </w:rPr>
  </w:style>
  <w:style w:type="paragraph" w:styleId="Overskrift2">
    <w:name w:val="heading 2"/>
    <w:basedOn w:val="Normal"/>
    <w:next w:val="Normal"/>
    <w:link w:val="Overskrift2Tegn"/>
    <w:uiPriority w:val="9"/>
    <w:unhideWhenUsed/>
    <w:qFormat/>
    <w:rsid w:val="00194AF8"/>
    <w:pPr>
      <w:keepNext/>
      <w:keepLines/>
      <w:numPr>
        <w:ilvl w:val="1"/>
        <w:numId w:val="3"/>
      </w:numPr>
      <w:spacing w:before="120" w:after="60"/>
      <w:outlineLvl w:val="1"/>
    </w:pPr>
    <w:rPr>
      <w:rFonts w:eastAsiaTheme="majorEastAsia" w:cstheme="majorBidi"/>
      <w:b/>
      <w:bCs/>
      <w:color w:val="2F5496" w:themeColor="accent1" w:themeShade="BF"/>
      <w:sz w:val="26"/>
      <w:szCs w:val="26"/>
    </w:rPr>
  </w:style>
  <w:style w:type="paragraph" w:styleId="Overskrift3">
    <w:name w:val="heading 3"/>
    <w:basedOn w:val="Normal"/>
    <w:next w:val="Normal"/>
    <w:link w:val="Overskrift3Tegn"/>
    <w:uiPriority w:val="9"/>
    <w:semiHidden/>
    <w:unhideWhenUsed/>
    <w:qFormat/>
    <w:rsid w:val="00DC32C4"/>
    <w:pPr>
      <w:keepNext/>
      <w:keepLines/>
      <w:numPr>
        <w:ilvl w:val="2"/>
        <w:numId w:val="3"/>
      </w:numPr>
      <w:spacing w:before="40"/>
      <w:outlineLvl w:val="2"/>
    </w:pPr>
    <w:rPr>
      <w:rFonts w:asciiTheme="majorHAnsi" w:eastAsiaTheme="majorEastAsia" w:hAnsiTheme="majorHAnsi" w:cstheme="majorBidi"/>
      <w:color w:val="1F3763" w:themeColor="accent1" w:themeShade="7F"/>
    </w:rPr>
  </w:style>
  <w:style w:type="paragraph" w:styleId="Overskrift4">
    <w:name w:val="heading 4"/>
    <w:basedOn w:val="Normal"/>
    <w:next w:val="Normal"/>
    <w:link w:val="Overskrift4Tegn"/>
    <w:uiPriority w:val="9"/>
    <w:semiHidden/>
    <w:unhideWhenUsed/>
    <w:qFormat/>
    <w:rsid w:val="00DC32C4"/>
    <w:pPr>
      <w:keepNext/>
      <w:keepLines/>
      <w:numPr>
        <w:ilvl w:val="3"/>
        <w:numId w:val="3"/>
      </w:numPr>
      <w:spacing w:before="4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DC32C4"/>
    <w:pPr>
      <w:keepNext/>
      <w:keepLines/>
      <w:numPr>
        <w:ilvl w:val="4"/>
        <w:numId w:val="3"/>
      </w:numPr>
      <w:spacing w:before="4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unhideWhenUsed/>
    <w:qFormat/>
    <w:rsid w:val="00DC32C4"/>
    <w:pPr>
      <w:keepNext/>
      <w:keepLines/>
      <w:numPr>
        <w:ilvl w:val="5"/>
        <w:numId w:val="3"/>
      </w:numPr>
      <w:spacing w:before="4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unhideWhenUsed/>
    <w:qFormat/>
    <w:rsid w:val="00DC32C4"/>
    <w:pPr>
      <w:keepNext/>
      <w:keepLines/>
      <w:numPr>
        <w:ilvl w:val="6"/>
        <w:numId w:val="3"/>
      </w:numPr>
      <w:spacing w:before="4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DC32C4"/>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DC32C4"/>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BB5AAE"/>
    <w:pPr>
      <w:tabs>
        <w:tab w:val="center" w:pos="4536"/>
        <w:tab w:val="right" w:pos="9072"/>
      </w:tabs>
    </w:pPr>
  </w:style>
  <w:style w:type="character" w:customStyle="1" w:styleId="TopptekstTegn">
    <w:name w:val="Topptekst Tegn"/>
    <w:basedOn w:val="Standardskriftforavsnitt"/>
    <w:link w:val="Topptekst"/>
    <w:uiPriority w:val="99"/>
    <w:rsid w:val="00BB5AAE"/>
  </w:style>
  <w:style w:type="paragraph" w:styleId="Bunntekst">
    <w:name w:val="footer"/>
    <w:basedOn w:val="Normal"/>
    <w:link w:val="BunntekstTegn"/>
    <w:uiPriority w:val="99"/>
    <w:unhideWhenUsed/>
    <w:rsid w:val="00BB5AAE"/>
    <w:pPr>
      <w:tabs>
        <w:tab w:val="center" w:pos="4536"/>
        <w:tab w:val="right" w:pos="9072"/>
      </w:tabs>
    </w:pPr>
  </w:style>
  <w:style w:type="character" w:customStyle="1" w:styleId="BunntekstTegn">
    <w:name w:val="Bunntekst Tegn"/>
    <w:basedOn w:val="Standardskriftforavsnitt"/>
    <w:link w:val="Bunntekst"/>
    <w:uiPriority w:val="99"/>
    <w:rsid w:val="00BB5AAE"/>
  </w:style>
  <w:style w:type="character" w:customStyle="1" w:styleId="Overskrift1Tegn">
    <w:name w:val="Overskrift 1 Tegn"/>
    <w:basedOn w:val="Standardskriftforavsnitt"/>
    <w:link w:val="Overskrift1"/>
    <w:uiPriority w:val="9"/>
    <w:rsid w:val="006632BE"/>
    <w:rPr>
      <w:rFonts w:ascii="Arial" w:eastAsiaTheme="majorEastAsia" w:hAnsi="Arial" w:cstheme="majorBidi"/>
      <w:b/>
      <w:color w:val="2F5496" w:themeColor="accent1" w:themeShade="BF"/>
      <w:sz w:val="32"/>
      <w:szCs w:val="32"/>
      <w:lang w:val="nn-NO"/>
    </w:rPr>
  </w:style>
  <w:style w:type="character" w:customStyle="1" w:styleId="Overskrift2Tegn">
    <w:name w:val="Overskrift 2 Tegn"/>
    <w:basedOn w:val="Standardskriftforavsnitt"/>
    <w:link w:val="Overskrift2"/>
    <w:uiPriority w:val="9"/>
    <w:rsid w:val="00194AF8"/>
    <w:rPr>
      <w:rFonts w:ascii="Arial" w:eastAsiaTheme="majorEastAsia" w:hAnsi="Arial" w:cstheme="majorBidi"/>
      <w:b/>
      <w:bCs/>
      <w:color w:val="2F5496" w:themeColor="accent1" w:themeShade="BF"/>
      <w:sz w:val="26"/>
      <w:szCs w:val="26"/>
    </w:rPr>
  </w:style>
  <w:style w:type="table" w:styleId="Tabellrutenett">
    <w:name w:val="Table Grid"/>
    <w:basedOn w:val="Vanligtabell"/>
    <w:uiPriority w:val="59"/>
    <w:rsid w:val="00971A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utenettabell4uthevingsfarge6">
    <w:name w:val="Grid Table 4 Accent 6"/>
    <w:basedOn w:val="Vanligtabell"/>
    <w:uiPriority w:val="49"/>
    <w:rsid w:val="00971A60"/>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styleId="Merknadsreferanse">
    <w:name w:val="annotation reference"/>
    <w:basedOn w:val="Standardskriftforavsnitt"/>
    <w:uiPriority w:val="99"/>
    <w:semiHidden/>
    <w:unhideWhenUsed/>
    <w:rsid w:val="009423AE"/>
    <w:rPr>
      <w:sz w:val="16"/>
      <w:szCs w:val="16"/>
    </w:rPr>
  </w:style>
  <w:style w:type="paragraph" w:styleId="Merknadstekst">
    <w:name w:val="annotation text"/>
    <w:basedOn w:val="Normal"/>
    <w:link w:val="MerknadstekstTegn"/>
    <w:uiPriority w:val="99"/>
    <w:unhideWhenUsed/>
    <w:rsid w:val="009423AE"/>
    <w:rPr>
      <w:sz w:val="20"/>
      <w:szCs w:val="20"/>
    </w:rPr>
  </w:style>
  <w:style w:type="character" w:customStyle="1" w:styleId="MerknadstekstTegn">
    <w:name w:val="Merknadstekst Tegn"/>
    <w:basedOn w:val="Standardskriftforavsnitt"/>
    <w:link w:val="Merknadstekst"/>
    <w:uiPriority w:val="99"/>
    <w:rsid w:val="009423AE"/>
    <w:rPr>
      <w:rFonts w:ascii="Arial" w:hAnsi="Arial"/>
      <w:sz w:val="20"/>
      <w:szCs w:val="20"/>
    </w:rPr>
  </w:style>
  <w:style w:type="paragraph" w:styleId="Kommentaremne">
    <w:name w:val="annotation subject"/>
    <w:basedOn w:val="Merknadstekst"/>
    <w:next w:val="Merknadstekst"/>
    <w:link w:val="KommentaremneTegn"/>
    <w:uiPriority w:val="99"/>
    <w:semiHidden/>
    <w:unhideWhenUsed/>
    <w:rsid w:val="009423AE"/>
    <w:rPr>
      <w:b/>
      <w:bCs/>
    </w:rPr>
  </w:style>
  <w:style w:type="character" w:customStyle="1" w:styleId="KommentaremneTegn">
    <w:name w:val="Kommentaremne Tegn"/>
    <w:basedOn w:val="MerknadstekstTegn"/>
    <w:link w:val="Kommentaremne"/>
    <w:uiPriority w:val="99"/>
    <w:semiHidden/>
    <w:rsid w:val="009423AE"/>
    <w:rPr>
      <w:rFonts w:ascii="Arial" w:hAnsi="Arial"/>
      <w:b/>
      <w:bCs/>
      <w:sz w:val="20"/>
      <w:szCs w:val="20"/>
    </w:rPr>
  </w:style>
  <w:style w:type="character" w:customStyle="1" w:styleId="Overskrift3Tegn">
    <w:name w:val="Overskrift 3 Tegn"/>
    <w:basedOn w:val="Standardskriftforavsnitt"/>
    <w:link w:val="Overskrift3"/>
    <w:uiPriority w:val="9"/>
    <w:semiHidden/>
    <w:rsid w:val="00DC32C4"/>
    <w:rPr>
      <w:rFonts w:asciiTheme="majorHAnsi" w:eastAsiaTheme="majorEastAsia" w:hAnsiTheme="majorHAnsi" w:cstheme="majorBidi"/>
      <w:color w:val="1F3763" w:themeColor="accent1" w:themeShade="7F"/>
    </w:rPr>
  </w:style>
  <w:style w:type="character" w:customStyle="1" w:styleId="Overskrift4Tegn">
    <w:name w:val="Overskrift 4 Tegn"/>
    <w:basedOn w:val="Standardskriftforavsnitt"/>
    <w:link w:val="Overskrift4"/>
    <w:uiPriority w:val="9"/>
    <w:semiHidden/>
    <w:rsid w:val="00DC32C4"/>
    <w:rPr>
      <w:rFonts w:asciiTheme="majorHAnsi" w:eastAsiaTheme="majorEastAsia" w:hAnsiTheme="majorHAnsi" w:cstheme="majorBidi"/>
      <w:i/>
      <w:iCs/>
      <w:color w:val="2F5496" w:themeColor="accent1" w:themeShade="BF"/>
    </w:rPr>
  </w:style>
  <w:style w:type="character" w:customStyle="1" w:styleId="Overskrift5Tegn">
    <w:name w:val="Overskrift 5 Tegn"/>
    <w:basedOn w:val="Standardskriftforavsnitt"/>
    <w:link w:val="Overskrift5"/>
    <w:uiPriority w:val="9"/>
    <w:semiHidden/>
    <w:rsid w:val="00DC32C4"/>
    <w:rPr>
      <w:rFonts w:asciiTheme="majorHAnsi" w:eastAsiaTheme="majorEastAsia" w:hAnsiTheme="majorHAnsi" w:cstheme="majorBidi"/>
      <w:color w:val="2F5496" w:themeColor="accent1" w:themeShade="BF"/>
    </w:rPr>
  </w:style>
  <w:style w:type="character" w:customStyle="1" w:styleId="Overskrift6Tegn">
    <w:name w:val="Overskrift 6 Tegn"/>
    <w:basedOn w:val="Standardskriftforavsnitt"/>
    <w:link w:val="Overskrift6"/>
    <w:uiPriority w:val="9"/>
    <w:semiHidden/>
    <w:rsid w:val="00DC32C4"/>
    <w:rPr>
      <w:rFonts w:asciiTheme="majorHAnsi" w:eastAsiaTheme="majorEastAsia" w:hAnsiTheme="majorHAnsi" w:cstheme="majorBidi"/>
      <w:color w:val="1F3763" w:themeColor="accent1" w:themeShade="7F"/>
    </w:rPr>
  </w:style>
  <w:style w:type="character" w:customStyle="1" w:styleId="Overskrift7Tegn">
    <w:name w:val="Overskrift 7 Tegn"/>
    <w:basedOn w:val="Standardskriftforavsnitt"/>
    <w:link w:val="Overskrift7"/>
    <w:uiPriority w:val="9"/>
    <w:semiHidden/>
    <w:rsid w:val="00DC32C4"/>
    <w:rPr>
      <w:rFonts w:asciiTheme="majorHAnsi" w:eastAsiaTheme="majorEastAsia" w:hAnsiTheme="majorHAnsi" w:cstheme="majorBidi"/>
      <w:i/>
      <w:iCs/>
      <w:color w:val="1F3763" w:themeColor="accent1" w:themeShade="7F"/>
    </w:rPr>
  </w:style>
  <w:style w:type="character" w:customStyle="1" w:styleId="Overskrift8Tegn">
    <w:name w:val="Overskrift 8 Tegn"/>
    <w:basedOn w:val="Standardskriftforavsnitt"/>
    <w:link w:val="Overskrift8"/>
    <w:uiPriority w:val="9"/>
    <w:semiHidden/>
    <w:rsid w:val="00DC32C4"/>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DC32C4"/>
    <w:rPr>
      <w:rFonts w:asciiTheme="majorHAnsi" w:eastAsiaTheme="majorEastAsia" w:hAnsiTheme="majorHAnsi" w:cstheme="majorBidi"/>
      <w:i/>
      <w:iCs/>
      <w:color w:val="272727" w:themeColor="text1" w:themeTint="D8"/>
      <w:sz w:val="21"/>
      <w:szCs w:val="21"/>
    </w:rPr>
  </w:style>
  <w:style w:type="paragraph" w:styleId="Brdtekst">
    <w:name w:val="Body Text"/>
    <w:basedOn w:val="Normal"/>
    <w:link w:val="BrdtekstTegn"/>
    <w:uiPriority w:val="99"/>
    <w:unhideWhenUsed/>
    <w:rsid w:val="00194AF8"/>
    <w:pPr>
      <w:spacing w:line="300" w:lineRule="atLeast"/>
      <w:ind w:right="-65"/>
    </w:pPr>
    <w:rPr>
      <w:rFonts w:ascii="Roboto Light" w:hAnsi="Roboto Light" w:cs="Times New Roman"/>
      <w:sz w:val="22"/>
      <w:szCs w:val="18"/>
      <w:lang w:eastAsia="nn-NO"/>
    </w:rPr>
  </w:style>
  <w:style w:type="character" w:customStyle="1" w:styleId="BrdtekstTegn">
    <w:name w:val="Brødtekst Tegn"/>
    <w:basedOn w:val="Standardskriftforavsnitt"/>
    <w:link w:val="Brdtekst"/>
    <w:uiPriority w:val="99"/>
    <w:rsid w:val="00194AF8"/>
    <w:rPr>
      <w:rFonts w:ascii="Roboto Light" w:hAnsi="Roboto Light" w:cs="Times New Roman"/>
      <w:sz w:val="22"/>
      <w:szCs w:val="18"/>
      <w:lang w:val="nn-NO" w:eastAsia="nn-NO"/>
    </w:rPr>
  </w:style>
  <w:style w:type="paragraph" w:styleId="Listeavsnitt">
    <w:name w:val="List Paragraph"/>
    <w:basedOn w:val="Normal"/>
    <w:unhideWhenUsed/>
    <w:qFormat/>
    <w:rsid w:val="00393528"/>
    <w:pPr>
      <w:spacing w:line="300" w:lineRule="atLeast"/>
      <w:ind w:left="720" w:right="-65"/>
      <w:contextualSpacing/>
    </w:pPr>
    <w:rPr>
      <w:rFonts w:ascii="Roboto Light" w:hAnsi="Roboto Light" w:cs="Times New Roman"/>
      <w:sz w:val="22"/>
      <w:szCs w:val="22"/>
      <w:lang w:eastAsia="nn-NO"/>
    </w:rPr>
  </w:style>
  <w:style w:type="character" w:styleId="Hyperkobling">
    <w:name w:val="Hyperlink"/>
    <w:basedOn w:val="Standardskriftforavsnitt"/>
    <w:uiPriority w:val="99"/>
    <w:unhideWhenUsed/>
    <w:rsid w:val="00393528"/>
    <w:rPr>
      <w:color w:val="44546A" w:themeColor="text2"/>
      <w:u w:val="single"/>
    </w:rPr>
  </w:style>
  <w:style w:type="character" w:styleId="Ulstomtale">
    <w:name w:val="Unresolved Mention"/>
    <w:basedOn w:val="Standardskriftforavsnitt"/>
    <w:uiPriority w:val="99"/>
    <w:semiHidden/>
    <w:unhideWhenUsed/>
    <w:rsid w:val="007A7EF7"/>
    <w:rPr>
      <w:color w:val="605E5C"/>
      <w:shd w:val="clear" w:color="auto" w:fill="E1DFDD"/>
    </w:rPr>
  </w:style>
  <w:style w:type="table" w:styleId="Listetabell3uthevingsfarge1">
    <w:name w:val="List Table 3 Accent 1"/>
    <w:basedOn w:val="Vanligtabell"/>
    <w:uiPriority w:val="48"/>
    <w:rsid w:val="003D4E36"/>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Revisjon">
    <w:name w:val="Revision"/>
    <w:hidden/>
    <w:uiPriority w:val="99"/>
    <w:semiHidden/>
    <w:rsid w:val="00C64F7E"/>
    <w:rPr>
      <w:rFonts w:ascii="Arial" w:hAnsi="Arial"/>
      <w:lang w:val="nn-NO"/>
    </w:rPr>
  </w:style>
  <w:style w:type="character" w:styleId="Omtale">
    <w:name w:val="Mention"/>
    <w:basedOn w:val="Standardskriftforavsnitt"/>
    <w:uiPriority w:val="99"/>
    <w:unhideWhenUsed/>
    <w:rsid w:val="00C3378B"/>
    <w:rPr>
      <w:color w:val="2B579A"/>
      <w:shd w:val="clear" w:color="auto" w:fill="E1DFDD"/>
    </w:rPr>
  </w:style>
  <w:style w:type="character" w:styleId="Fulgthyperkobling">
    <w:name w:val="FollowedHyperlink"/>
    <w:basedOn w:val="Standardskriftforavsnitt"/>
    <w:uiPriority w:val="99"/>
    <w:semiHidden/>
    <w:unhideWhenUsed/>
    <w:rsid w:val="000449E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042450">
      <w:bodyDiv w:val="1"/>
      <w:marLeft w:val="0"/>
      <w:marRight w:val="0"/>
      <w:marTop w:val="0"/>
      <w:marBottom w:val="0"/>
      <w:divBdr>
        <w:top w:val="none" w:sz="0" w:space="0" w:color="auto"/>
        <w:left w:val="none" w:sz="0" w:space="0" w:color="auto"/>
        <w:bottom w:val="none" w:sz="0" w:space="0" w:color="auto"/>
        <w:right w:val="none" w:sz="0" w:space="0" w:color="auto"/>
      </w:divBdr>
      <w:divsChild>
        <w:div w:id="1023900435">
          <w:marLeft w:val="0"/>
          <w:marRight w:val="0"/>
          <w:marTop w:val="0"/>
          <w:marBottom w:val="0"/>
          <w:divBdr>
            <w:top w:val="none" w:sz="0" w:space="0" w:color="auto"/>
            <w:left w:val="none" w:sz="0" w:space="0" w:color="auto"/>
            <w:bottom w:val="none" w:sz="0" w:space="0" w:color="auto"/>
            <w:right w:val="none" w:sz="0" w:space="0" w:color="auto"/>
          </w:divBdr>
        </w:div>
        <w:div w:id="565646987">
          <w:marLeft w:val="0"/>
          <w:marRight w:val="0"/>
          <w:marTop w:val="0"/>
          <w:marBottom w:val="0"/>
          <w:divBdr>
            <w:top w:val="none" w:sz="0" w:space="0" w:color="auto"/>
            <w:left w:val="none" w:sz="0" w:space="0" w:color="auto"/>
            <w:bottom w:val="none" w:sz="0" w:space="0" w:color="auto"/>
            <w:right w:val="none" w:sz="0" w:space="0" w:color="auto"/>
          </w:divBdr>
        </w:div>
        <w:div w:id="1560244041">
          <w:marLeft w:val="0"/>
          <w:marRight w:val="0"/>
          <w:marTop w:val="0"/>
          <w:marBottom w:val="0"/>
          <w:divBdr>
            <w:top w:val="none" w:sz="0" w:space="0" w:color="auto"/>
            <w:left w:val="none" w:sz="0" w:space="0" w:color="auto"/>
            <w:bottom w:val="none" w:sz="0" w:space="0" w:color="auto"/>
            <w:right w:val="none" w:sz="0" w:space="0" w:color="auto"/>
          </w:divBdr>
        </w:div>
        <w:div w:id="992025378">
          <w:marLeft w:val="0"/>
          <w:marRight w:val="0"/>
          <w:marTop w:val="0"/>
          <w:marBottom w:val="0"/>
          <w:divBdr>
            <w:top w:val="none" w:sz="0" w:space="0" w:color="auto"/>
            <w:left w:val="none" w:sz="0" w:space="0" w:color="auto"/>
            <w:bottom w:val="none" w:sz="0" w:space="0" w:color="auto"/>
            <w:right w:val="none" w:sz="0" w:space="0" w:color="auto"/>
          </w:divBdr>
          <w:divsChild>
            <w:div w:id="1583031440">
              <w:marLeft w:val="-75"/>
              <w:marRight w:val="0"/>
              <w:marTop w:val="30"/>
              <w:marBottom w:val="30"/>
              <w:divBdr>
                <w:top w:val="none" w:sz="0" w:space="0" w:color="auto"/>
                <w:left w:val="none" w:sz="0" w:space="0" w:color="auto"/>
                <w:bottom w:val="none" w:sz="0" w:space="0" w:color="auto"/>
                <w:right w:val="none" w:sz="0" w:space="0" w:color="auto"/>
              </w:divBdr>
              <w:divsChild>
                <w:div w:id="1318614219">
                  <w:marLeft w:val="0"/>
                  <w:marRight w:val="0"/>
                  <w:marTop w:val="0"/>
                  <w:marBottom w:val="0"/>
                  <w:divBdr>
                    <w:top w:val="none" w:sz="0" w:space="0" w:color="auto"/>
                    <w:left w:val="none" w:sz="0" w:space="0" w:color="auto"/>
                    <w:bottom w:val="none" w:sz="0" w:space="0" w:color="auto"/>
                    <w:right w:val="none" w:sz="0" w:space="0" w:color="auto"/>
                  </w:divBdr>
                  <w:divsChild>
                    <w:div w:id="1939629902">
                      <w:marLeft w:val="0"/>
                      <w:marRight w:val="0"/>
                      <w:marTop w:val="0"/>
                      <w:marBottom w:val="0"/>
                      <w:divBdr>
                        <w:top w:val="none" w:sz="0" w:space="0" w:color="auto"/>
                        <w:left w:val="none" w:sz="0" w:space="0" w:color="auto"/>
                        <w:bottom w:val="none" w:sz="0" w:space="0" w:color="auto"/>
                        <w:right w:val="none" w:sz="0" w:space="0" w:color="auto"/>
                      </w:divBdr>
                    </w:div>
                  </w:divsChild>
                </w:div>
                <w:div w:id="1091664635">
                  <w:marLeft w:val="0"/>
                  <w:marRight w:val="0"/>
                  <w:marTop w:val="0"/>
                  <w:marBottom w:val="0"/>
                  <w:divBdr>
                    <w:top w:val="none" w:sz="0" w:space="0" w:color="auto"/>
                    <w:left w:val="none" w:sz="0" w:space="0" w:color="auto"/>
                    <w:bottom w:val="none" w:sz="0" w:space="0" w:color="auto"/>
                    <w:right w:val="none" w:sz="0" w:space="0" w:color="auto"/>
                  </w:divBdr>
                  <w:divsChild>
                    <w:div w:id="973438806">
                      <w:marLeft w:val="0"/>
                      <w:marRight w:val="0"/>
                      <w:marTop w:val="0"/>
                      <w:marBottom w:val="0"/>
                      <w:divBdr>
                        <w:top w:val="none" w:sz="0" w:space="0" w:color="auto"/>
                        <w:left w:val="none" w:sz="0" w:space="0" w:color="auto"/>
                        <w:bottom w:val="none" w:sz="0" w:space="0" w:color="auto"/>
                        <w:right w:val="none" w:sz="0" w:space="0" w:color="auto"/>
                      </w:divBdr>
                    </w:div>
                  </w:divsChild>
                </w:div>
                <w:div w:id="1976519298">
                  <w:marLeft w:val="0"/>
                  <w:marRight w:val="0"/>
                  <w:marTop w:val="0"/>
                  <w:marBottom w:val="0"/>
                  <w:divBdr>
                    <w:top w:val="none" w:sz="0" w:space="0" w:color="auto"/>
                    <w:left w:val="none" w:sz="0" w:space="0" w:color="auto"/>
                    <w:bottom w:val="none" w:sz="0" w:space="0" w:color="auto"/>
                    <w:right w:val="none" w:sz="0" w:space="0" w:color="auto"/>
                  </w:divBdr>
                  <w:divsChild>
                    <w:div w:id="350954515">
                      <w:marLeft w:val="0"/>
                      <w:marRight w:val="0"/>
                      <w:marTop w:val="0"/>
                      <w:marBottom w:val="0"/>
                      <w:divBdr>
                        <w:top w:val="none" w:sz="0" w:space="0" w:color="auto"/>
                        <w:left w:val="none" w:sz="0" w:space="0" w:color="auto"/>
                        <w:bottom w:val="none" w:sz="0" w:space="0" w:color="auto"/>
                        <w:right w:val="none" w:sz="0" w:space="0" w:color="auto"/>
                      </w:divBdr>
                    </w:div>
                  </w:divsChild>
                </w:div>
                <w:div w:id="48111443">
                  <w:marLeft w:val="0"/>
                  <w:marRight w:val="0"/>
                  <w:marTop w:val="0"/>
                  <w:marBottom w:val="0"/>
                  <w:divBdr>
                    <w:top w:val="none" w:sz="0" w:space="0" w:color="auto"/>
                    <w:left w:val="none" w:sz="0" w:space="0" w:color="auto"/>
                    <w:bottom w:val="none" w:sz="0" w:space="0" w:color="auto"/>
                    <w:right w:val="none" w:sz="0" w:space="0" w:color="auto"/>
                  </w:divBdr>
                  <w:divsChild>
                    <w:div w:id="1779713072">
                      <w:marLeft w:val="0"/>
                      <w:marRight w:val="0"/>
                      <w:marTop w:val="0"/>
                      <w:marBottom w:val="0"/>
                      <w:divBdr>
                        <w:top w:val="none" w:sz="0" w:space="0" w:color="auto"/>
                        <w:left w:val="none" w:sz="0" w:space="0" w:color="auto"/>
                        <w:bottom w:val="none" w:sz="0" w:space="0" w:color="auto"/>
                        <w:right w:val="none" w:sz="0" w:space="0" w:color="auto"/>
                      </w:divBdr>
                    </w:div>
                  </w:divsChild>
                </w:div>
                <w:div w:id="1875996430">
                  <w:marLeft w:val="0"/>
                  <w:marRight w:val="0"/>
                  <w:marTop w:val="0"/>
                  <w:marBottom w:val="0"/>
                  <w:divBdr>
                    <w:top w:val="none" w:sz="0" w:space="0" w:color="auto"/>
                    <w:left w:val="none" w:sz="0" w:space="0" w:color="auto"/>
                    <w:bottom w:val="none" w:sz="0" w:space="0" w:color="auto"/>
                    <w:right w:val="none" w:sz="0" w:space="0" w:color="auto"/>
                  </w:divBdr>
                  <w:divsChild>
                    <w:div w:id="1459108157">
                      <w:marLeft w:val="0"/>
                      <w:marRight w:val="0"/>
                      <w:marTop w:val="0"/>
                      <w:marBottom w:val="0"/>
                      <w:divBdr>
                        <w:top w:val="none" w:sz="0" w:space="0" w:color="auto"/>
                        <w:left w:val="none" w:sz="0" w:space="0" w:color="auto"/>
                        <w:bottom w:val="none" w:sz="0" w:space="0" w:color="auto"/>
                        <w:right w:val="none" w:sz="0" w:space="0" w:color="auto"/>
                      </w:divBdr>
                    </w:div>
                  </w:divsChild>
                </w:div>
                <w:div w:id="865216983">
                  <w:marLeft w:val="0"/>
                  <w:marRight w:val="0"/>
                  <w:marTop w:val="0"/>
                  <w:marBottom w:val="0"/>
                  <w:divBdr>
                    <w:top w:val="none" w:sz="0" w:space="0" w:color="auto"/>
                    <w:left w:val="none" w:sz="0" w:space="0" w:color="auto"/>
                    <w:bottom w:val="none" w:sz="0" w:space="0" w:color="auto"/>
                    <w:right w:val="none" w:sz="0" w:space="0" w:color="auto"/>
                  </w:divBdr>
                  <w:divsChild>
                    <w:div w:id="676007271">
                      <w:marLeft w:val="0"/>
                      <w:marRight w:val="0"/>
                      <w:marTop w:val="0"/>
                      <w:marBottom w:val="0"/>
                      <w:divBdr>
                        <w:top w:val="none" w:sz="0" w:space="0" w:color="auto"/>
                        <w:left w:val="none" w:sz="0" w:space="0" w:color="auto"/>
                        <w:bottom w:val="none" w:sz="0" w:space="0" w:color="auto"/>
                        <w:right w:val="none" w:sz="0" w:space="0" w:color="auto"/>
                      </w:divBdr>
                    </w:div>
                  </w:divsChild>
                </w:div>
                <w:div w:id="2145734189">
                  <w:marLeft w:val="0"/>
                  <w:marRight w:val="0"/>
                  <w:marTop w:val="0"/>
                  <w:marBottom w:val="0"/>
                  <w:divBdr>
                    <w:top w:val="none" w:sz="0" w:space="0" w:color="auto"/>
                    <w:left w:val="none" w:sz="0" w:space="0" w:color="auto"/>
                    <w:bottom w:val="none" w:sz="0" w:space="0" w:color="auto"/>
                    <w:right w:val="none" w:sz="0" w:space="0" w:color="auto"/>
                  </w:divBdr>
                  <w:divsChild>
                    <w:div w:id="971328968">
                      <w:marLeft w:val="0"/>
                      <w:marRight w:val="0"/>
                      <w:marTop w:val="0"/>
                      <w:marBottom w:val="0"/>
                      <w:divBdr>
                        <w:top w:val="none" w:sz="0" w:space="0" w:color="auto"/>
                        <w:left w:val="none" w:sz="0" w:space="0" w:color="auto"/>
                        <w:bottom w:val="none" w:sz="0" w:space="0" w:color="auto"/>
                        <w:right w:val="none" w:sz="0" w:space="0" w:color="auto"/>
                      </w:divBdr>
                    </w:div>
                  </w:divsChild>
                </w:div>
                <w:div w:id="1301417772">
                  <w:marLeft w:val="0"/>
                  <w:marRight w:val="0"/>
                  <w:marTop w:val="0"/>
                  <w:marBottom w:val="0"/>
                  <w:divBdr>
                    <w:top w:val="none" w:sz="0" w:space="0" w:color="auto"/>
                    <w:left w:val="none" w:sz="0" w:space="0" w:color="auto"/>
                    <w:bottom w:val="none" w:sz="0" w:space="0" w:color="auto"/>
                    <w:right w:val="none" w:sz="0" w:space="0" w:color="auto"/>
                  </w:divBdr>
                  <w:divsChild>
                    <w:div w:id="744381625">
                      <w:marLeft w:val="0"/>
                      <w:marRight w:val="0"/>
                      <w:marTop w:val="0"/>
                      <w:marBottom w:val="0"/>
                      <w:divBdr>
                        <w:top w:val="none" w:sz="0" w:space="0" w:color="auto"/>
                        <w:left w:val="none" w:sz="0" w:space="0" w:color="auto"/>
                        <w:bottom w:val="none" w:sz="0" w:space="0" w:color="auto"/>
                        <w:right w:val="none" w:sz="0" w:space="0" w:color="auto"/>
                      </w:divBdr>
                    </w:div>
                  </w:divsChild>
                </w:div>
                <w:div w:id="1371569193">
                  <w:marLeft w:val="0"/>
                  <w:marRight w:val="0"/>
                  <w:marTop w:val="0"/>
                  <w:marBottom w:val="0"/>
                  <w:divBdr>
                    <w:top w:val="none" w:sz="0" w:space="0" w:color="auto"/>
                    <w:left w:val="none" w:sz="0" w:space="0" w:color="auto"/>
                    <w:bottom w:val="none" w:sz="0" w:space="0" w:color="auto"/>
                    <w:right w:val="none" w:sz="0" w:space="0" w:color="auto"/>
                  </w:divBdr>
                  <w:divsChild>
                    <w:div w:id="314651417">
                      <w:marLeft w:val="0"/>
                      <w:marRight w:val="0"/>
                      <w:marTop w:val="0"/>
                      <w:marBottom w:val="0"/>
                      <w:divBdr>
                        <w:top w:val="none" w:sz="0" w:space="0" w:color="auto"/>
                        <w:left w:val="none" w:sz="0" w:space="0" w:color="auto"/>
                        <w:bottom w:val="none" w:sz="0" w:space="0" w:color="auto"/>
                        <w:right w:val="none" w:sz="0" w:space="0" w:color="auto"/>
                      </w:divBdr>
                    </w:div>
                  </w:divsChild>
                </w:div>
                <w:div w:id="488716753">
                  <w:marLeft w:val="0"/>
                  <w:marRight w:val="0"/>
                  <w:marTop w:val="0"/>
                  <w:marBottom w:val="0"/>
                  <w:divBdr>
                    <w:top w:val="none" w:sz="0" w:space="0" w:color="auto"/>
                    <w:left w:val="none" w:sz="0" w:space="0" w:color="auto"/>
                    <w:bottom w:val="none" w:sz="0" w:space="0" w:color="auto"/>
                    <w:right w:val="none" w:sz="0" w:space="0" w:color="auto"/>
                  </w:divBdr>
                  <w:divsChild>
                    <w:div w:id="1432822550">
                      <w:marLeft w:val="0"/>
                      <w:marRight w:val="0"/>
                      <w:marTop w:val="0"/>
                      <w:marBottom w:val="0"/>
                      <w:divBdr>
                        <w:top w:val="none" w:sz="0" w:space="0" w:color="auto"/>
                        <w:left w:val="none" w:sz="0" w:space="0" w:color="auto"/>
                        <w:bottom w:val="none" w:sz="0" w:space="0" w:color="auto"/>
                        <w:right w:val="none" w:sz="0" w:space="0" w:color="auto"/>
                      </w:divBdr>
                    </w:div>
                  </w:divsChild>
                </w:div>
                <w:div w:id="1978099687">
                  <w:marLeft w:val="0"/>
                  <w:marRight w:val="0"/>
                  <w:marTop w:val="0"/>
                  <w:marBottom w:val="0"/>
                  <w:divBdr>
                    <w:top w:val="none" w:sz="0" w:space="0" w:color="auto"/>
                    <w:left w:val="none" w:sz="0" w:space="0" w:color="auto"/>
                    <w:bottom w:val="none" w:sz="0" w:space="0" w:color="auto"/>
                    <w:right w:val="none" w:sz="0" w:space="0" w:color="auto"/>
                  </w:divBdr>
                  <w:divsChild>
                    <w:div w:id="255408138">
                      <w:marLeft w:val="0"/>
                      <w:marRight w:val="0"/>
                      <w:marTop w:val="0"/>
                      <w:marBottom w:val="0"/>
                      <w:divBdr>
                        <w:top w:val="none" w:sz="0" w:space="0" w:color="auto"/>
                        <w:left w:val="none" w:sz="0" w:space="0" w:color="auto"/>
                        <w:bottom w:val="none" w:sz="0" w:space="0" w:color="auto"/>
                        <w:right w:val="none" w:sz="0" w:space="0" w:color="auto"/>
                      </w:divBdr>
                    </w:div>
                  </w:divsChild>
                </w:div>
                <w:div w:id="1822501895">
                  <w:marLeft w:val="0"/>
                  <w:marRight w:val="0"/>
                  <w:marTop w:val="0"/>
                  <w:marBottom w:val="0"/>
                  <w:divBdr>
                    <w:top w:val="none" w:sz="0" w:space="0" w:color="auto"/>
                    <w:left w:val="none" w:sz="0" w:space="0" w:color="auto"/>
                    <w:bottom w:val="none" w:sz="0" w:space="0" w:color="auto"/>
                    <w:right w:val="none" w:sz="0" w:space="0" w:color="auto"/>
                  </w:divBdr>
                  <w:divsChild>
                    <w:div w:id="893738377">
                      <w:marLeft w:val="0"/>
                      <w:marRight w:val="0"/>
                      <w:marTop w:val="0"/>
                      <w:marBottom w:val="0"/>
                      <w:divBdr>
                        <w:top w:val="none" w:sz="0" w:space="0" w:color="auto"/>
                        <w:left w:val="none" w:sz="0" w:space="0" w:color="auto"/>
                        <w:bottom w:val="none" w:sz="0" w:space="0" w:color="auto"/>
                        <w:right w:val="none" w:sz="0" w:space="0" w:color="auto"/>
                      </w:divBdr>
                    </w:div>
                  </w:divsChild>
                </w:div>
                <w:div w:id="200097408">
                  <w:marLeft w:val="0"/>
                  <w:marRight w:val="0"/>
                  <w:marTop w:val="0"/>
                  <w:marBottom w:val="0"/>
                  <w:divBdr>
                    <w:top w:val="none" w:sz="0" w:space="0" w:color="auto"/>
                    <w:left w:val="none" w:sz="0" w:space="0" w:color="auto"/>
                    <w:bottom w:val="none" w:sz="0" w:space="0" w:color="auto"/>
                    <w:right w:val="none" w:sz="0" w:space="0" w:color="auto"/>
                  </w:divBdr>
                  <w:divsChild>
                    <w:div w:id="256328509">
                      <w:marLeft w:val="0"/>
                      <w:marRight w:val="0"/>
                      <w:marTop w:val="0"/>
                      <w:marBottom w:val="0"/>
                      <w:divBdr>
                        <w:top w:val="none" w:sz="0" w:space="0" w:color="auto"/>
                        <w:left w:val="none" w:sz="0" w:space="0" w:color="auto"/>
                        <w:bottom w:val="none" w:sz="0" w:space="0" w:color="auto"/>
                        <w:right w:val="none" w:sz="0" w:space="0" w:color="auto"/>
                      </w:divBdr>
                    </w:div>
                  </w:divsChild>
                </w:div>
                <w:div w:id="1136142175">
                  <w:marLeft w:val="0"/>
                  <w:marRight w:val="0"/>
                  <w:marTop w:val="0"/>
                  <w:marBottom w:val="0"/>
                  <w:divBdr>
                    <w:top w:val="none" w:sz="0" w:space="0" w:color="auto"/>
                    <w:left w:val="none" w:sz="0" w:space="0" w:color="auto"/>
                    <w:bottom w:val="none" w:sz="0" w:space="0" w:color="auto"/>
                    <w:right w:val="none" w:sz="0" w:space="0" w:color="auto"/>
                  </w:divBdr>
                  <w:divsChild>
                    <w:div w:id="1626084051">
                      <w:marLeft w:val="0"/>
                      <w:marRight w:val="0"/>
                      <w:marTop w:val="0"/>
                      <w:marBottom w:val="0"/>
                      <w:divBdr>
                        <w:top w:val="none" w:sz="0" w:space="0" w:color="auto"/>
                        <w:left w:val="none" w:sz="0" w:space="0" w:color="auto"/>
                        <w:bottom w:val="none" w:sz="0" w:space="0" w:color="auto"/>
                        <w:right w:val="none" w:sz="0" w:space="0" w:color="auto"/>
                      </w:divBdr>
                    </w:div>
                  </w:divsChild>
                </w:div>
                <w:div w:id="412819214">
                  <w:marLeft w:val="0"/>
                  <w:marRight w:val="0"/>
                  <w:marTop w:val="0"/>
                  <w:marBottom w:val="0"/>
                  <w:divBdr>
                    <w:top w:val="none" w:sz="0" w:space="0" w:color="auto"/>
                    <w:left w:val="none" w:sz="0" w:space="0" w:color="auto"/>
                    <w:bottom w:val="none" w:sz="0" w:space="0" w:color="auto"/>
                    <w:right w:val="none" w:sz="0" w:space="0" w:color="auto"/>
                  </w:divBdr>
                  <w:divsChild>
                    <w:div w:id="1809349144">
                      <w:marLeft w:val="0"/>
                      <w:marRight w:val="0"/>
                      <w:marTop w:val="0"/>
                      <w:marBottom w:val="0"/>
                      <w:divBdr>
                        <w:top w:val="none" w:sz="0" w:space="0" w:color="auto"/>
                        <w:left w:val="none" w:sz="0" w:space="0" w:color="auto"/>
                        <w:bottom w:val="none" w:sz="0" w:space="0" w:color="auto"/>
                        <w:right w:val="none" w:sz="0" w:space="0" w:color="auto"/>
                      </w:divBdr>
                    </w:div>
                  </w:divsChild>
                </w:div>
                <w:div w:id="1501653866">
                  <w:marLeft w:val="0"/>
                  <w:marRight w:val="0"/>
                  <w:marTop w:val="0"/>
                  <w:marBottom w:val="0"/>
                  <w:divBdr>
                    <w:top w:val="none" w:sz="0" w:space="0" w:color="auto"/>
                    <w:left w:val="none" w:sz="0" w:space="0" w:color="auto"/>
                    <w:bottom w:val="none" w:sz="0" w:space="0" w:color="auto"/>
                    <w:right w:val="none" w:sz="0" w:space="0" w:color="auto"/>
                  </w:divBdr>
                  <w:divsChild>
                    <w:div w:id="1720475981">
                      <w:marLeft w:val="0"/>
                      <w:marRight w:val="0"/>
                      <w:marTop w:val="0"/>
                      <w:marBottom w:val="0"/>
                      <w:divBdr>
                        <w:top w:val="none" w:sz="0" w:space="0" w:color="auto"/>
                        <w:left w:val="none" w:sz="0" w:space="0" w:color="auto"/>
                        <w:bottom w:val="none" w:sz="0" w:space="0" w:color="auto"/>
                        <w:right w:val="none" w:sz="0" w:space="0" w:color="auto"/>
                      </w:divBdr>
                    </w:div>
                  </w:divsChild>
                </w:div>
                <w:div w:id="993680184">
                  <w:marLeft w:val="0"/>
                  <w:marRight w:val="0"/>
                  <w:marTop w:val="0"/>
                  <w:marBottom w:val="0"/>
                  <w:divBdr>
                    <w:top w:val="none" w:sz="0" w:space="0" w:color="auto"/>
                    <w:left w:val="none" w:sz="0" w:space="0" w:color="auto"/>
                    <w:bottom w:val="none" w:sz="0" w:space="0" w:color="auto"/>
                    <w:right w:val="none" w:sz="0" w:space="0" w:color="auto"/>
                  </w:divBdr>
                  <w:divsChild>
                    <w:div w:id="1972055325">
                      <w:marLeft w:val="0"/>
                      <w:marRight w:val="0"/>
                      <w:marTop w:val="0"/>
                      <w:marBottom w:val="0"/>
                      <w:divBdr>
                        <w:top w:val="none" w:sz="0" w:space="0" w:color="auto"/>
                        <w:left w:val="none" w:sz="0" w:space="0" w:color="auto"/>
                        <w:bottom w:val="none" w:sz="0" w:space="0" w:color="auto"/>
                        <w:right w:val="none" w:sz="0" w:space="0" w:color="auto"/>
                      </w:divBdr>
                    </w:div>
                  </w:divsChild>
                </w:div>
                <w:div w:id="2073506539">
                  <w:marLeft w:val="0"/>
                  <w:marRight w:val="0"/>
                  <w:marTop w:val="0"/>
                  <w:marBottom w:val="0"/>
                  <w:divBdr>
                    <w:top w:val="none" w:sz="0" w:space="0" w:color="auto"/>
                    <w:left w:val="none" w:sz="0" w:space="0" w:color="auto"/>
                    <w:bottom w:val="none" w:sz="0" w:space="0" w:color="auto"/>
                    <w:right w:val="none" w:sz="0" w:space="0" w:color="auto"/>
                  </w:divBdr>
                  <w:divsChild>
                    <w:div w:id="23632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445707">
          <w:marLeft w:val="0"/>
          <w:marRight w:val="0"/>
          <w:marTop w:val="0"/>
          <w:marBottom w:val="0"/>
          <w:divBdr>
            <w:top w:val="none" w:sz="0" w:space="0" w:color="auto"/>
            <w:left w:val="none" w:sz="0" w:space="0" w:color="auto"/>
            <w:bottom w:val="none" w:sz="0" w:space="0" w:color="auto"/>
            <w:right w:val="none" w:sz="0" w:space="0" w:color="auto"/>
          </w:divBdr>
          <w:divsChild>
            <w:div w:id="31999100">
              <w:marLeft w:val="0"/>
              <w:marRight w:val="0"/>
              <w:marTop w:val="0"/>
              <w:marBottom w:val="0"/>
              <w:divBdr>
                <w:top w:val="none" w:sz="0" w:space="0" w:color="auto"/>
                <w:left w:val="none" w:sz="0" w:space="0" w:color="auto"/>
                <w:bottom w:val="none" w:sz="0" w:space="0" w:color="auto"/>
                <w:right w:val="none" w:sz="0" w:space="0" w:color="auto"/>
              </w:divBdr>
            </w:div>
            <w:div w:id="1404184136">
              <w:marLeft w:val="0"/>
              <w:marRight w:val="0"/>
              <w:marTop w:val="0"/>
              <w:marBottom w:val="0"/>
              <w:divBdr>
                <w:top w:val="none" w:sz="0" w:space="0" w:color="auto"/>
                <w:left w:val="none" w:sz="0" w:space="0" w:color="auto"/>
                <w:bottom w:val="none" w:sz="0" w:space="0" w:color="auto"/>
                <w:right w:val="none" w:sz="0" w:space="0" w:color="auto"/>
              </w:divBdr>
            </w:div>
            <w:div w:id="557979970">
              <w:marLeft w:val="0"/>
              <w:marRight w:val="0"/>
              <w:marTop w:val="0"/>
              <w:marBottom w:val="0"/>
              <w:divBdr>
                <w:top w:val="none" w:sz="0" w:space="0" w:color="auto"/>
                <w:left w:val="none" w:sz="0" w:space="0" w:color="auto"/>
                <w:bottom w:val="none" w:sz="0" w:space="0" w:color="auto"/>
                <w:right w:val="none" w:sz="0" w:space="0" w:color="auto"/>
              </w:divBdr>
            </w:div>
            <w:div w:id="333606502">
              <w:marLeft w:val="0"/>
              <w:marRight w:val="0"/>
              <w:marTop w:val="0"/>
              <w:marBottom w:val="0"/>
              <w:divBdr>
                <w:top w:val="none" w:sz="0" w:space="0" w:color="auto"/>
                <w:left w:val="none" w:sz="0" w:space="0" w:color="auto"/>
                <w:bottom w:val="none" w:sz="0" w:space="0" w:color="auto"/>
                <w:right w:val="none" w:sz="0" w:space="0" w:color="auto"/>
              </w:divBdr>
            </w:div>
            <w:div w:id="1726447324">
              <w:marLeft w:val="0"/>
              <w:marRight w:val="0"/>
              <w:marTop w:val="0"/>
              <w:marBottom w:val="0"/>
              <w:divBdr>
                <w:top w:val="none" w:sz="0" w:space="0" w:color="auto"/>
                <w:left w:val="none" w:sz="0" w:space="0" w:color="auto"/>
                <w:bottom w:val="none" w:sz="0" w:space="0" w:color="auto"/>
                <w:right w:val="none" w:sz="0" w:space="0" w:color="auto"/>
              </w:divBdr>
            </w:div>
            <w:div w:id="1131940606">
              <w:marLeft w:val="0"/>
              <w:marRight w:val="0"/>
              <w:marTop w:val="0"/>
              <w:marBottom w:val="0"/>
              <w:divBdr>
                <w:top w:val="none" w:sz="0" w:space="0" w:color="auto"/>
                <w:left w:val="none" w:sz="0" w:space="0" w:color="auto"/>
                <w:bottom w:val="none" w:sz="0" w:space="0" w:color="auto"/>
                <w:right w:val="none" w:sz="0" w:space="0" w:color="auto"/>
              </w:divBdr>
            </w:div>
            <w:div w:id="421609657">
              <w:marLeft w:val="0"/>
              <w:marRight w:val="0"/>
              <w:marTop w:val="0"/>
              <w:marBottom w:val="0"/>
              <w:divBdr>
                <w:top w:val="none" w:sz="0" w:space="0" w:color="auto"/>
                <w:left w:val="none" w:sz="0" w:space="0" w:color="auto"/>
                <w:bottom w:val="none" w:sz="0" w:space="0" w:color="auto"/>
                <w:right w:val="none" w:sz="0" w:space="0" w:color="auto"/>
              </w:divBdr>
            </w:div>
            <w:div w:id="314381317">
              <w:marLeft w:val="0"/>
              <w:marRight w:val="0"/>
              <w:marTop w:val="0"/>
              <w:marBottom w:val="0"/>
              <w:divBdr>
                <w:top w:val="none" w:sz="0" w:space="0" w:color="auto"/>
                <w:left w:val="none" w:sz="0" w:space="0" w:color="auto"/>
                <w:bottom w:val="none" w:sz="0" w:space="0" w:color="auto"/>
                <w:right w:val="none" w:sz="0" w:space="0" w:color="auto"/>
              </w:divBdr>
            </w:div>
            <w:div w:id="599217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061675">
      <w:bodyDiv w:val="1"/>
      <w:marLeft w:val="0"/>
      <w:marRight w:val="0"/>
      <w:marTop w:val="0"/>
      <w:marBottom w:val="0"/>
      <w:divBdr>
        <w:top w:val="none" w:sz="0" w:space="0" w:color="auto"/>
        <w:left w:val="none" w:sz="0" w:space="0" w:color="auto"/>
        <w:bottom w:val="none" w:sz="0" w:space="0" w:color="auto"/>
        <w:right w:val="none" w:sz="0" w:space="0" w:color="auto"/>
      </w:divBdr>
    </w:div>
    <w:div w:id="1685940289">
      <w:bodyDiv w:val="1"/>
      <w:marLeft w:val="0"/>
      <w:marRight w:val="0"/>
      <w:marTop w:val="0"/>
      <w:marBottom w:val="0"/>
      <w:divBdr>
        <w:top w:val="none" w:sz="0" w:space="0" w:color="auto"/>
        <w:left w:val="none" w:sz="0" w:space="0" w:color="auto"/>
        <w:bottom w:val="none" w:sz="0" w:space="0" w:color="auto"/>
        <w:right w:val="none" w:sz="0" w:space="0" w:color="auto"/>
      </w:divBdr>
      <w:divsChild>
        <w:div w:id="479730092">
          <w:marLeft w:val="0"/>
          <w:marRight w:val="0"/>
          <w:marTop w:val="0"/>
          <w:marBottom w:val="0"/>
          <w:divBdr>
            <w:top w:val="none" w:sz="0" w:space="0" w:color="auto"/>
            <w:left w:val="none" w:sz="0" w:space="0" w:color="auto"/>
            <w:bottom w:val="none" w:sz="0" w:space="0" w:color="auto"/>
            <w:right w:val="none" w:sz="0" w:space="0" w:color="auto"/>
          </w:divBdr>
        </w:div>
        <w:div w:id="1663507523">
          <w:marLeft w:val="0"/>
          <w:marRight w:val="0"/>
          <w:marTop w:val="0"/>
          <w:marBottom w:val="0"/>
          <w:divBdr>
            <w:top w:val="none" w:sz="0" w:space="0" w:color="auto"/>
            <w:left w:val="none" w:sz="0" w:space="0" w:color="auto"/>
            <w:bottom w:val="none" w:sz="0" w:space="0" w:color="auto"/>
            <w:right w:val="none" w:sz="0" w:space="0" w:color="auto"/>
          </w:divBdr>
        </w:div>
        <w:div w:id="963386041">
          <w:marLeft w:val="0"/>
          <w:marRight w:val="0"/>
          <w:marTop w:val="0"/>
          <w:marBottom w:val="0"/>
          <w:divBdr>
            <w:top w:val="none" w:sz="0" w:space="0" w:color="auto"/>
            <w:left w:val="none" w:sz="0" w:space="0" w:color="auto"/>
            <w:bottom w:val="none" w:sz="0" w:space="0" w:color="auto"/>
            <w:right w:val="none" w:sz="0" w:space="0" w:color="auto"/>
          </w:divBdr>
        </w:div>
        <w:div w:id="255407768">
          <w:marLeft w:val="0"/>
          <w:marRight w:val="0"/>
          <w:marTop w:val="0"/>
          <w:marBottom w:val="0"/>
          <w:divBdr>
            <w:top w:val="none" w:sz="0" w:space="0" w:color="auto"/>
            <w:left w:val="none" w:sz="0" w:space="0" w:color="auto"/>
            <w:bottom w:val="none" w:sz="0" w:space="0" w:color="auto"/>
            <w:right w:val="none" w:sz="0" w:space="0" w:color="auto"/>
          </w:divBdr>
          <w:divsChild>
            <w:div w:id="977809135">
              <w:marLeft w:val="-75"/>
              <w:marRight w:val="0"/>
              <w:marTop w:val="30"/>
              <w:marBottom w:val="30"/>
              <w:divBdr>
                <w:top w:val="none" w:sz="0" w:space="0" w:color="auto"/>
                <w:left w:val="none" w:sz="0" w:space="0" w:color="auto"/>
                <w:bottom w:val="none" w:sz="0" w:space="0" w:color="auto"/>
                <w:right w:val="none" w:sz="0" w:space="0" w:color="auto"/>
              </w:divBdr>
              <w:divsChild>
                <w:div w:id="1182427012">
                  <w:marLeft w:val="0"/>
                  <w:marRight w:val="0"/>
                  <w:marTop w:val="0"/>
                  <w:marBottom w:val="0"/>
                  <w:divBdr>
                    <w:top w:val="none" w:sz="0" w:space="0" w:color="auto"/>
                    <w:left w:val="none" w:sz="0" w:space="0" w:color="auto"/>
                    <w:bottom w:val="none" w:sz="0" w:space="0" w:color="auto"/>
                    <w:right w:val="none" w:sz="0" w:space="0" w:color="auto"/>
                  </w:divBdr>
                  <w:divsChild>
                    <w:div w:id="831676958">
                      <w:marLeft w:val="0"/>
                      <w:marRight w:val="0"/>
                      <w:marTop w:val="0"/>
                      <w:marBottom w:val="0"/>
                      <w:divBdr>
                        <w:top w:val="none" w:sz="0" w:space="0" w:color="auto"/>
                        <w:left w:val="none" w:sz="0" w:space="0" w:color="auto"/>
                        <w:bottom w:val="none" w:sz="0" w:space="0" w:color="auto"/>
                        <w:right w:val="none" w:sz="0" w:space="0" w:color="auto"/>
                      </w:divBdr>
                    </w:div>
                  </w:divsChild>
                </w:div>
                <w:div w:id="1429227863">
                  <w:marLeft w:val="0"/>
                  <w:marRight w:val="0"/>
                  <w:marTop w:val="0"/>
                  <w:marBottom w:val="0"/>
                  <w:divBdr>
                    <w:top w:val="none" w:sz="0" w:space="0" w:color="auto"/>
                    <w:left w:val="none" w:sz="0" w:space="0" w:color="auto"/>
                    <w:bottom w:val="none" w:sz="0" w:space="0" w:color="auto"/>
                    <w:right w:val="none" w:sz="0" w:space="0" w:color="auto"/>
                  </w:divBdr>
                  <w:divsChild>
                    <w:div w:id="1370297044">
                      <w:marLeft w:val="0"/>
                      <w:marRight w:val="0"/>
                      <w:marTop w:val="0"/>
                      <w:marBottom w:val="0"/>
                      <w:divBdr>
                        <w:top w:val="none" w:sz="0" w:space="0" w:color="auto"/>
                        <w:left w:val="none" w:sz="0" w:space="0" w:color="auto"/>
                        <w:bottom w:val="none" w:sz="0" w:space="0" w:color="auto"/>
                        <w:right w:val="none" w:sz="0" w:space="0" w:color="auto"/>
                      </w:divBdr>
                    </w:div>
                  </w:divsChild>
                </w:div>
                <w:div w:id="957683506">
                  <w:marLeft w:val="0"/>
                  <w:marRight w:val="0"/>
                  <w:marTop w:val="0"/>
                  <w:marBottom w:val="0"/>
                  <w:divBdr>
                    <w:top w:val="none" w:sz="0" w:space="0" w:color="auto"/>
                    <w:left w:val="none" w:sz="0" w:space="0" w:color="auto"/>
                    <w:bottom w:val="none" w:sz="0" w:space="0" w:color="auto"/>
                    <w:right w:val="none" w:sz="0" w:space="0" w:color="auto"/>
                  </w:divBdr>
                  <w:divsChild>
                    <w:div w:id="814562757">
                      <w:marLeft w:val="0"/>
                      <w:marRight w:val="0"/>
                      <w:marTop w:val="0"/>
                      <w:marBottom w:val="0"/>
                      <w:divBdr>
                        <w:top w:val="none" w:sz="0" w:space="0" w:color="auto"/>
                        <w:left w:val="none" w:sz="0" w:space="0" w:color="auto"/>
                        <w:bottom w:val="none" w:sz="0" w:space="0" w:color="auto"/>
                        <w:right w:val="none" w:sz="0" w:space="0" w:color="auto"/>
                      </w:divBdr>
                    </w:div>
                  </w:divsChild>
                </w:div>
                <w:div w:id="2042515567">
                  <w:marLeft w:val="0"/>
                  <w:marRight w:val="0"/>
                  <w:marTop w:val="0"/>
                  <w:marBottom w:val="0"/>
                  <w:divBdr>
                    <w:top w:val="none" w:sz="0" w:space="0" w:color="auto"/>
                    <w:left w:val="none" w:sz="0" w:space="0" w:color="auto"/>
                    <w:bottom w:val="none" w:sz="0" w:space="0" w:color="auto"/>
                    <w:right w:val="none" w:sz="0" w:space="0" w:color="auto"/>
                  </w:divBdr>
                  <w:divsChild>
                    <w:div w:id="2025742489">
                      <w:marLeft w:val="0"/>
                      <w:marRight w:val="0"/>
                      <w:marTop w:val="0"/>
                      <w:marBottom w:val="0"/>
                      <w:divBdr>
                        <w:top w:val="none" w:sz="0" w:space="0" w:color="auto"/>
                        <w:left w:val="none" w:sz="0" w:space="0" w:color="auto"/>
                        <w:bottom w:val="none" w:sz="0" w:space="0" w:color="auto"/>
                        <w:right w:val="none" w:sz="0" w:space="0" w:color="auto"/>
                      </w:divBdr>
                    </w:div>
                  </w:divsChild>
                </w:div>
                <w:div w:id="534730616">
                  <w:marLeft w:val="0"/>
                  <w:marRight w:val="0"/>
                  <w:marTop w:val="0"/>
                  <w:marBottom w:val="0"/>
                  <w:divBdr>
                    <w:top w:val="none" w:sz="0" w:space="0" w:color="auto"/>
                    <w:left w:val="none" w:sz="0" w:space="0" w:color="auto"/>
                    <w:bottom w:val="none" w:sz="0" w:space="0" w:color="auto"/>
                    <w:right w:val="none" w:sz="0" w:space="0" w:color="auto"/>
                  </w:divBdr>
                  <w:divsChild>
                    <w:div w:id="1164785135">
                      <w:marLeft w:val="0"/>
                      <w:marRight w:val="0"/>
                      <w:marTop w:val="0"/>
                      <w:marBottom w:val="0"/>
                      <w:divBdr>
                        <w:top w:val="none" w:sz="0" w:space="0" w:color="auto"/>
                        <w:left w:val="none" w:sz="0" w:space="0" w:color="auto"/>
                        <w:bottom w:val="none" w:sz="0" w:space="0" w:color="auto"/>
                        <w:right w:val="none" w:sz="0" w:space="0" w:color="auto"/>
                      </w:divBdr>
                    </w:div>
                  </w:divsChild>
                </w:div>
                <w:div w:id="1789425328">
                  <w:marLeft w:val="0"/>
                  <w:marRight w:val="0"/>
                  <w:marTop w:val="0"/>
                  <w:marBottom w:val="0"/>
                  <w:divBdr>
                    <w:top w:val="none" w:sz="0" w:space="0" w:color="auto"/>
                    <w:left w:val="none" w:sz="0" w:space="0" w:color="auto"/>
                    <w:bottom w:val="none" w:sz="0" w:space="0" w:color="auto"/>
                    <w:right w:val="none" w:sz="0" w:space="0" w:color="auto"/>
                  </w:divBdr>
                  <w:divsChild>
                    <w:div w:id="1188828815">
                      <w:marLeft w:val="0"/>
                      <w:marRight w:val="0"/>
                      <w:marTop w:val="0"/>
                      <w:marBottom w:val="0"/>
                      <w:divBdr>
                        <w:top w:val="none" w:sz="0" w:space="0" w:color="auto"/>
                        <w:left w:val="none" w:sz="0" w:space="0" w:color="auto"/>
                        <w:bottom w:val="none" w:sz="0" w:space="0" w:color="auto"/>
                        <w:right w:val="none" w:sz="0" w:space="0" w:color="auto"/>
                      </w:divBdr>
                    </w:div>
                  </w:divsChild>
                </w:div>
                <w:div w:id="1112047010">
                  <w:marLeft w:val="0"/>
                  <w:marRight w:val="0"/>
                  <w:marTop w:val="0"/>
                  <w:marBottom w:val="0"/>
                  <w:divBdr>
                    <w:top w:val="none" w:sz="0" w:space="0" w:color="auto"/>
                    <w:left w:val="none" w:sz="0" w:space="0" w:color="auto"/>
                    <w:bottom w:val="none" w:sz="0" w:space="0" w:color="auto"/>
                    <w:right w:val="none" w:sz="0" w:space="0" w:color="auto"/>
                  </w:divBdr>
                  <w:divsChild>
                    <w:div w:id="1929265789">
                      <w:marLeft w:val="0"/>
                      <w:marRight w:val="0"/>
                      <w:marTop w:val="0"/>
                      <w:marBottom w:val="0"/>
                      <w:divBdr>
                        <w:top w:val="none" w:sz="0" w:space="0" w:color="auto"/>
                        <w:left w:val="none" w:sz="0" w:space="0" w:color="auto"/>
                        <w:bottom w:val="none" w:sz="0" w:space="0" w:color="auto"/>
                        <w:right w:val="none" w:sz="0" w:space="0" w:color="auto"/>
                      </w:divBdr>
                    </w:div>
                  </w:divsChild>
                </w:div>
                <w:div w:id="1190803207">
                  <w:marLeft w:val="0"/>
                  <w:marRight w:val="0"/>
                  <w:marTop w:val="0"/>
                  <w:marBottom w:val="0"/>
                  <w:divBdr>
                    <w:top w:val="none" w:sz="0" w:space="0" w:color="auto"/>
                    <w:left w:val="none" w:sz="0" w:space="0" w:color="auto"/>
                    <w:bottom w:val="none" w:sz="0" w:space="0" w:color="auto"/>
                    <w:right w:val="none" w:sz="0" w:space="0" w:color="auto"/>
                  </w:divBdr>
                  <w:divsChild>
                    <w:div w:id="1647202295">
                      <w:marLeft w:val="0"/>
                      <w:marRight w:val="0"/>
                      <w:marTop w:val="0"/>
                      <w:marBottom w:val="0"/>
                      <w:divBdr>
                        <w:top w:val="none" w:sz="0" w:space="0" w:color="auto"/>
                        <w:left w:val="none" w:sz="0" w:space="0" w:color="auto"/>
                        <w:bottom w:val="none" w:sz="0" w:space="0" w:color="auto"/>
                        <w:right w:val="none" w:sz="0" w:space="0" w:color="auto"/>
                      </w:divBdr>
                    </w:div>
                  </w:divsChild>
                </w:div>
                <w:div w:id="1336417212">
                  <w:marLeft w:val="0"/>
                  <w:marRight w:val="0"/>
                  <w:marTop w:val="0"/>
                  <w:marBottom w:val="0"/>
                  <w:divBdr>
                    <w:top w:val="none" w:sz="0" w:space="0" w:color="auto"/>
                    <w:left w:val="none" w:sz="0" w:space="0" w:color="auto"/>
                    <w:bottom w:val="none" w:sz="0" w:space="0" w:color="auto"/>
                    <w:right w:val="none" w:sz="0" w:space="0" w:color="auto"/>
                  </w:divBdr>
                  <w:divsChild>
                    <w:div w:id="650788003">
                      <w:marLeft w:val="0"/>
                      <w:marRight w:val="0"/>
                      <w:marTop w:val="0"/>
                      <w:marBottom w:val="0"/>
                      <w:divBdr>
                        <w:top w:val="none" w:sz="0" w:space="0" w:color="auto"/>
                        <w:left w:val="none" w:sz="0" w:space="0" w:color="auto"/>
                        <w:bottom w:val="none" w:sz="0" w:space="0" w:color="auto"/>
                        <w:right w:val="none" w:sz="0" w:space="0" w:color="auto"/>
                      </w:divBdr>
                    </w:div>
                  </w:divsChild>
                </w:div>
                <w:div w:id="674579583">
                  <w:marLeft w:val="0"/>
                  <w:marRight w:val="0"/>
                  <w:marTop w:val="0"/>
                  <w:marBottom w:val="0"/>
                  <w:divBdr>
                    <w:top w:val="none" w:sz="0" w:space="0" w:color="auto"/>
                    <w:left w:val="none" w:sz="0" w:space="0" w:color="auto"/>
                    <w:bottom w:val="none" w:sz="0" w:space="0" w:color="auto"/>
                    <w:right w:val="none" w:sz="0" w:space="0" w:color="auto"/>
                  </w:divBdr>
                  <w:divsChild>
                    <w:div w:id="499278839">
                      <w:marLeft w:val="0"/>
                      <w:marRight w:val="0"/>
                      <w:marTop w:val="0"/>
                      <w:marBottom w:val="0"/>
                      <w:divBdr>
                        <w:top w:val="none" w:sz="0" w:space="0" w:color="auto"/>
                        <w:left w:val="none" w:sz="0" w:space="0" w:color="auto"/>
                        <w:bottom w:val="none" w:sz="0" w:space="0" w:color="auto"/>
                        <w:right w:val="none" w:sz="0" w:space="0" w:color="auto"/>
                      </w:divBdr>
                    </w:div>
                  </w:divsChild>
                </w:div>
                <w:div w:id="1959217558">
                  <w:marLeft w:val="0"/>
                  <w:marRight w:val="0"/>
                  <w:marTop w:val="0"/>
                  <w:marBottom w:val="0"/>
                  <w:divBdr>
                    <w:top w:val="none" w:sz="0" w:space="0" w:color="auto"/>
                    <w:left w:val="none" w:sz="0" w:space="0" w:color="auto"/>
                    <w:bottom w:val="none" w:sz="0" w:space="0" w:color="auto"/>
                    <w:right w:val="none" w:sz="0" w:space="0" w:color="auto"/>
                  </w:divBdr>
                  <w:divsChild>
                    <w:div w:id="1333876445">
                      <w:marLeft w:val="0"/>
                      <w:marRight w:val="0"/>
                      <w:marTop w:val="0"/>
                      <w:marBottom w:val="0"/>
                      <w:divBdr>
                        <w:top w:val="none" w:sz="0" w:space="0" w:color="auto"/>
                        <w:left w:val="none" w:sz="0" w:space="0" w:color="auto"/>
                        <w:bottom w:val="none" w:sz="0" w:space="0" w:color="auto"/>
                        <w:right w:val="none" w:sz="0" w:space="0" w:color="auto"/>
                      </w:divBdr>
                    </w:div>
                  </w:divsChild>
                </w:div>
                <w:div w:id="1152868675">
                  <w:marLeft w:val="0"/>
                  <w:marRight w:val="0"/>
                  <w:marTop w:val="0"/>
                  <w:marBottom w:val="0"/>
                  <w:divBdr>
                    <w:top w:val="none" w:sz="0" w:space="0" w:color="auto"/>
                    <w:left w:val="none" w:sz="0" w:space="0" w:color="auto"/>
                    <w:bottom w:val="none" w:sz="0" w:space="0" w:color="auto"/>
                    <w:right w:val="none" w:sz="0" w:space="0" w:color="auto"/>
                  </w:divBdr>
                  <w:divsChild>
                    <w:div w:id="435322347">
                      <w:marLeft w:val="0"/>
                      <w:marRight w:val="0"/>
                      <w:marTop w:val="0"/>
                      <w:marBottom w:val="0"/>
                      <w:divBdr>
                        <w:top w:val="none" w:sz="0" w:space="0" w:color="auto"/>
                        <w:left w:val="none" w:sz="0" w:space="0" w:color="auto"/>
                        <w:bottom w:val="none" w:sz="0" w:space="0" w:color="auto"/>
                        <w:right w:val="none" w:sz="0" w:space="0" w:color="auto"/>
                      </w:divBdr>
                    </w:div>
                  </w:divsChild>
                </w:div>
                <w:div w:id="96800404">
                  <w:marLeft w:val="0"/>
                  <w:marRight w:val="0"/>
                  <w:marTop w:val="0"/>
                  <w:marBottom w:val="0"/>
                  <w:divBdr>
                    <w:top w:val="none" w:sz="0" w:space="0" w:color="auto"/>
                    <w:left w:val="none" w:sz="0" w:space="0" w:color="auto"/>
                    <w:bottom w:val="none" w:sz="0" w:space="0" w:color="auto"/>
                    <w:right w:val="none" w:sz="0" w:space="0" w:color="auto"/>
                  </w:divBdr>
                  <w:divsChild>
                    <w:div w:id="1987083786">
                      <w:marLeft w:val="0"/>
                      <w:marRight w:val="0"/>
                      <w:marTop w:val="0"/>
                      <w:marBottom w:val="0"/>
                      <w:divBdr>
                        <w:top w:val="none" w:sz="0" w:space="0" w:color="auto"/>
                        <w:left w:val="none" w:sz="0" w:space="0" w:color="auto"/>
                        <w:bottom w:val="none" w:sz="0" w:space="0" w:color="auto"/>
                        <w:right w:val="none" w:sz="0" w:space="0" w:color="auto"/>
                      </w:divBdr>
                    </w:div>
                  </w:divsChild>
                </w:div>
                <w:div w:id="1886677113">
                  <w:marLeft w:val="0"/>
                  <w:marRight w:val="0"/>
                  <w:marTop w:val="0"/>
                  <w:marBottom w:val="0"/>
                  <w:divBdr>
                    <w:top w:val="none" w:sz="0" w:space="0" w:color="auto"/>
                    <w:left w:val="none" w:sz="0" w:space="0" w:color="auto"/>
                    <w:bottom w:val="none" w:sz="0" w:space="0" w:color="auto"/>
                    <w:right w:val="none" w:sz="0" w:space="0" w:color="auto"/>
                  </w:divBdr>
                  <w:divsChild>
                    <w:div w:id="1082726985">
                      <w:marLeft w:val="0"/>
                      <w:marRight w:val="0"/>
                      <w:marTop w:val="0"/>
                      <w:marBottom w:val="0"/>
                      <w:divBdr>
                        <w:top w:val="none" w:sz="0" w:space="0" w:color="auto"/>
                        <w:left w:val="none" w:sz="0" w:space="0" w:color="auto"/>
                        <w:bottom w:val="none" w:sz="0" w:space="0" w:color="auto"/>
                        <w:right w:val="none" w:sz="0" w:space="0" w:color="auto"/>
                      </w:divBdr>
                    </w:div>
                  </w:divsChild>
                </w:div>
                <w:div w:id="1839685702">
                  <w:marLeft w:val="0"/>
                  <w:marRight w:val="0"/>
                  <w:marTop w:val="0"/>
                  <w:marBottom w:val="0"/>
                  <w:divBdr>
                    <w:top w:val="none" w:sz="0" w:space="0" w:color="auto"/>
                    <w:left w:val="none" w:sz="0" w:space="0" w:color="auto"/>
                    <w:bottom w:val="none" w:sz="0" w:space="0" w:color="auto"/>
                    <w:right w:val="none" w:sz="0" w:space="0" w:color="auto"/>
                  </w:divBdr>
                  <w:divsChild>
                    <w:div w:id="221067858">
                      <w:marLeft w:val="0"/>
                      <w:marRight w:val="0"/>
                      <w:marTop w:val="0"/>
                      <w:marBottom w:val="0"/>
                      <w:divBdr>
                        <w:top w:val="none" w:sz="0" w:space="0" w:color="auto"/>
                        <w:left w:val="none" w:sz="0" w:space="0" w:color="auto"/>
                        <w:bottom w:val="none" w:sz="0" w:space="0" w:color="auto"/>
                        <w:right w:val="none" w:sz="0" w:space="0" w:color="auto"/>
                      </w:divBdr>
                    </w:div>
                  </w:divsChild>
                </w:div>
                <w:div w:id="750199657">
                  <w:marLeft w:val="0"/>
                  <w:marRight w:val="0"/>
                  <w:marTop w:val="0"/>
                  <w:marBottom w:val="0"/>
                  <w:divBdr>
                    <w:top w:val="none" w:sz="0" w:space="0" w:color="auto"/>
                    <w:left w:val="none" w:sz="0" w:space="0" w:color="auto"/>
                    <w:bottom w:val="none" w:sz="0" w:space="0" w:color="auto"/>
                    <w:right w:val="none" w:sz="0" w:space="0" w:color="auto"/>
                  </w:divBdr>
                  <w:divsChild>
                    <w:div w:id="11692597">
                      <w:marLeft w:val="0"/>
                      <w:marRight w:val="0"/>
                      <w:marTop w:val="0"/>
                      <w:marBottom w:val="0"/>
                      <w:divBdr>
                        <w:top w:val="none" w:sz="0" w:space="0" w:color="auto"/>
                        <w:left w:val="none" w:sz="0" w:space="0" w:color="auto"/>
                        <w:bottom w:val="none" w:sz="0" w:space="0" w:color="auto"/>
                        <w:right w:val="none" w:sz="0" w:space="0" w:color="auto"/>
                      </w:divBdr>
                    </w:div>
                  </w:divsChild>
                </w:div>
                <w:div w:id="1010763357">
                  <w:marLeft w:val="0"/>
                  <w:marRight w:val="0"/>
                  <w:marTop w:val="0"/>
                  <w:marBottom w:val="0"/>
                  <w:divBdr>
                    <w:top w:val="none" w:sz="0" w:space="0" w:color="auto"/>
                    <w:left w:val="none" w:sz="0" w:space="0" w:color="auto"/>
                    <w:bottom w:val="none" w:sz="0" w:space="0" w:color="auto"/>
                    <w:right w:val="none" w:sz="0" w:space="0" w:color="auto"/>
                  </w:divBdr>
                  <w:divsChild>
                    <w:div w:id="2128113093">
                      <w:marLeft w:val="0"/>
                      <w:marRight w:val="0"/>
                      <w:marTop w:val="0"/>
                      <w:marBottom w:val="0"/>
                      <w:divBdr>
                        <w:top w:val="none" w:sz="0" w:space="0" w:color="auto"/>
                        <w:left w:val="none" w:sz="0" w:space="0" w:color="auto"/>
                        <w:bottom w:val="none" w:sz="0" w:space="0" w:color="auto"/>
                        <w:right w:val="none" w:sz="0" w:space="0" w:color="auto"/>
                      </w:divBdr>
                    </w:div>
                  </w:divsChild>
                </w:div>
                <w:div w:id="2082632909">
                  <w:marLeft w:val="0"/>
                  <w:marRight w:val="0"/>
                  <w:marTop w:val="0"/>
                  <w:marBottom w:val="0"/>
                  <w:divBdr>
                    <w:top w:val="none" w:sz="0" w:space="0" w:color="auto"/>
                    <w:left w:val="none" w:sz="0" w:space="0" w:color="auto"/>
                    <w:bottom w:val="none" w:sz="0" w:space="0" w:color="auto"/>
                    <w:right w:val="none" w:sz="0" w:space="0" w:color="auto"/>
                  </w:divBdr>
                  <w:divsChild>
                    <w:div w:id="90822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60861">
          <w:marLeft w:val="0"/>
          <w:marRight w:val="0"/>
          <w:marTop w:val="0"/>
          <w:marBottom w:val="0"/>
          <w:divBdr>
            <w:top w:val="none" w:sz="0" w:space="0" w:color="auto"/>
            <w:left w:val="none" w:sz="0" w:space="0" w:color="auto"/>
            <w:bottom w:val="none" w:sz="0" w:space="0" w:color="auto"/>
            <w:right w:val="none" w:sz="0" w:space="0" w:color="auto"/>
          </w:divBdr>
          <w:divsChild>
            <w:div w:id="260726439">
              <w:marLeft w:val="0"/>
              <w:marRight w:val="0"/>
              <w:marTop w:val="0"/>
              <w:marBottom w:val="0"/>
              <w:divBdr>
                <w:top w:val="none" w:sz="0" w:space="0" w:color="auto"/>
                <w:left w:val="none" w:sz="0" w:space="0" w:color="auto"/>
                <w:bottom w:val="none" w:sz="0" w:space="0" w:color="auto"/>
                <w:right w:val="none" w:sz="0" w:space="0" w:color="auto"/>
              </w:divBdr>
            </w:div>
            <w:div w:id="1458261661">
              <w:marLeft w:val="0"/>
              <w:marRight w:val="0"/>
              <w:marTop w:val="0"/>
              <w:marBottom w:val="0"/>
              <w:divBdr>
                <w:top w:val="none" w:sz="0" w:space="0" w:color="auto"/>
                <w:left w:val="none" w:sz="0" w:space="0" w:color="auto"/>
                <w:bottom w:val="none" w:sz="0" w:space="0" w:color="auto"/>
                <w:right w:val="none" w:sz="0" w:space="0" w:color="auto"/>
              </w:divBdr>
            </w:div>
            <w:div w:id="1993411863">
              <w:marLeft w:val="0"/>
              <w:marRight w:val="0"/>
              <w:marTop w:val="0"/>
              <w:marBottom w:val="0"/>
              <w:divBdr>
                <w:top w:val="none" w:sz="0" w:space="0" w:color="auto"/>
                <w:left w:val="none" w:sz="0" w:space="0" w:color="auto"/>
                <w:bottom w:val="none" w:sz="0" w:space="0" w:color="auto"/>
                <w:right w:val="none" w:sz="0" w:space="0" w:color="auto"/>
              </w:divBdr>
            </w:div>
            <w:div w:id="754473605">
              <w:marLeft w:val="0"/>
              <w:marRight w:val="0"/>
              <w:marTop w:val="0"/>
              <w:marBottom w:val="0"/>
              <w:divBdr>
                <w:top w:val="none" w:sz="0" w:space="0" w:color="auto"/>
                <w:left w:val="none" w:sz="0" w:space="0" w:color="auto"/>
                <w:bottom w:val="none" w:sz="0" w:space="0" w:color="auto"/>
                <w:right w:val="none" w:sz="0" w:space="0" w:color="auto"/>
              </w:divBdr>
            </w:div>
            <w:div w:id="1415979881">
              <w:marLeft w:val="0"/>
              <w:marRight w:val="0"/>
              <w:marTop w:val="0"/>
              <w:marBottom w:val="0"/>
              <w:divBdr>
                <w:top w:val="none" w:sz="0" w:space="0" w:color="auto"/>
                <w:left w:val="none" w:sz="0" w:space="0" w:color="auto"/>
                <w:bottom w:val="none" w:sz="0" w:space="0" w:color="auto"/>
                <w:right w:val="none" w:sz="0" w:space="0" w:color="auto"/>
              </w:divBdr>
            </w:div>
            <w:div w:id="1107388694">
              <w:marLeft w:val="0"/>
              <w:marRight w:val="0"/>
              <w:marTop w:val="0"/>
              <w:marBottom w:val="0"/>
              <w:divBdr>
                <w:top w:val="none" w:sz="0" w:space="0" w:color="auto"/>
                <w:left w:val="none" w:sz="0" w:space="0" w:color="auto"/>
                <w:bottom w:val="none" w:sz="0" w:space="0" w:color="auto"/>
                <w:right w:val="none" w:sz="0" w:space="0" w:color="auto"/>
              </w:divBdr>
            </w:div>
            <w:div w:id="812212437">
              <w:marLeft w:val="0"/>
              <w:marRight w:val="0"/>
              <w:marTop w:val="0"/>
              <w:marBottom w:val="0"/>
              <w:divBdr>
                <w:top w:val="none" w:sz="0" w:space="0" w:color="auto"/>
                <w:left w:val="none" w:sz="0" w:space="0" w:color="auto"/>
                <w:bottom w:val="none" w:sz="0" w:space="0" w:color="auto"/>
                <w:right w:val="none" w:sz="0" w:space="0" w:color="auto"/>
              </w:divBdr>
            </w:div>
            <w:div w:id="1698577244">
              <w:marLeft w:val="0"/>
              <w:marRight w:val="0"/>
              <w:marTop w:val="0"/>
              <w:marBottom w:val="0"/>
              <w:divBdr>
                <w:top w:val="none" w:sz="0" w:space="0" w:color="auto"/>
                <w:left w:val="none" w:sz="0" w:space="0" w:color="auto"/>
                <w:bottom w:val="none" w:sz="0" w:space="0" w:color="auto"/>
                <w:right w:val="none" w:sz="0" w:space="0" w:color="auto"/>
              </w:divBdr>
            </w:div>
            <w:div w:id="158410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371032">
      <w:bodyDiv w:val="1"/>
      <w:marLeft w:val="0"/>
      <w:marRight w:val="0"/>
      <w:marTop w:val="0"/>
      <w:marBottom w:val="0"/>
      <w:divBdr>
        <w:top w:val="none" w:sz="0" w:space="0" w:color="auto"/>
        <w:left w:val="none" w:sz="0" w:space="0" w:color="auto"/>
        <w:bottom w:val="none" w:sz="0" w:space="0" w:color="auto"/>
        <w:right w:val="none" w:sz="0" w:space="0" w:color="auto"/>
      </w:divBdr>
    </w:div>
    <w:div w:id="1933927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mg7.custompublish.com/getfile.php/5493541.1687.akipzuwltntzqm/Saker%2Bstyrem%C3%B8te%2Bog%2Bstyresamling%2B0106-0206%2B2026.pdf?return=www.sognaregionen.no"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gv@eu-supply.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1DF9EEF85A65E42A56E25FDD67EF8C9" ma:contentTypeVersion="3" ma:contentTypeDescription="Create a new document." ma:contentTypeScope="" ma:versionID="094844adad9a9716ca4d4e9a558ac24b">
  <xsd:schema xmlns:xsd="http://www.w3.org/2001/XMLSchema" xmlns:xs="http://www.w3.org/2001/XMLSchema" xmlns:p="http://schemas.microsoft.com/office/2006/metadata/properties" xmlns:ns2="c08d396c-fac0-4631-8f61-6c7f421b457a" targetNamespace="http://schemas.microsoft.com/office/2006/metadata/properties" ma:root="true" ma:fieldsID="413b197e24015ca48b560b7ccab77ee7" ns2:_="">
    <xsd:import namespace="c08d396c-fac0-4631-8f61-6c7f421b45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8d396c-fac0-4631-8f61-6c7f421b45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93274B-353C-4400-A88F-AF1F2EA14C3D}">
  <ds:schemaRefs>
    <ds:schemaRef ds:uri="http://schemas.openxmlformats.org/officeDocument/2006/bibliography"/>
  </ds:schemaRefs>
</ds:datastoreItem>
</file>

<file path=customXml/itemProps2.xml><?xml version="1.0" encoding="utf-8"?>
<ds:datastoreItem xmlns:ds="http://schemas.openxmlformats.org/officeDocument/2006/customXml" ds:itemID="{B0AA1F92-8B6D-4465-BDDE-A72993C11A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8d396c-fac0-4631-8f61-6c7f421b45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C03A2C-D239-40AE-8BA7-1816253F22F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D848D0-16D2-4443-BD12-77F2056FC1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8</Pages>
  <Words>2389</Words>
  <Characters>12667</Characters>
  <Application>Microsoft Office Word</Application>
  <DocSecurity>0</DocSecurity>
  <Lines>105</Lines>
  <Paragraphs>30</Paragraphs>
  <ScaleCrop>false</ScaleCrop>
  <Company/>
  <LinksUpToDate>false</LinksUpToDate>
  <CharactersWithSpaces>15026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Hilde Lægreid</dc:creator>
  <cp:keywords/>
  <dc:description/>
  <cp:lastModifiedBy>Katrine Røkke Wilson</cp:lastModifiedBy>
  <cp:revision>265</cp:revision>
  <dcterms:created xsi:type="dcterms:W3CDTF">2026-08-04T08:44:00Z</dcterms:created>
  <dcterms:modified xsi:type="dcterms:W3CDTF">2026-09-02T07:20:00Z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ContentTypeId">
    <vt:lpwstr>0x01010051DF9EEF85A65E42A56E25FDD67EF8C9</vt:lpwstr>
  </property>
  <property fmtid="{D5CDD505-2E9C-101B-9397-08002B2CF9AE}" pid="10" name="docLang">
    <vt:lpwstr>nn</vt:lpwstr>
  </property>
</Properties>
</file>