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7A8F9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b/>
          <w:kern w:val="0"/>
          <w:sz w:val="28"/>
          <w:szCs w:val="28"/>
          <w:lang w:val="nn-NO"/>
          <w14:ligatures w14:val="none"/>
        </w:rPr>
      </w:pPr>
      <w:r w:rsidRPr="00E60F69">
        <w:rPr>
          <w:rFonts w:eastAsia="Times New Roman" w:cs="Times New Roman"/>
          <w:b/>
          <w:kern w:val="0"/>
          <w:sz w:val="28"/>
          <w:szCs w:val="28"/>
          <w:lang w:val="nn-NO"/>
          <w14:ligatures w14:val="none"/>
        </w:rPr>
        <w:t>TILBODSSAMANDRAG / PRISSKJEMA</w:t>
      </w:r>
    </w:p>
    <w:p w14:paraId="0BBA2D81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b/>
          <w:kern w:val="0"/>
          <w:sz w:val="28"/>
          <w:szCs w:val="28"/>
          <w:lang w:val="nn-NO"/>
          <w14:ligatures w14:val="none"/>
        </w:rPr>
      </w:pPr>
    </w:p>
    <w:p w14:paraId="00706790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lang w:val="nn-NO"/>
          <w14:ligatures w14:val="none"/>
        </w:rPr>
      </w:pPr>
    </w:p>
    <w:p w14:paraId="7341AD8A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lang w:val="nn-NO"/>
          <w14:ligatures w14:val="none"/>
        </w:rPr>
      </w:pPr>
      <w:r w:rsidRPr="00E60F69">
        <w:rPr>
          <w:rFonts w:eastAsia="Times New Roman" w:cs="Times New Roman"/>
          <w:kern w:val="0"/>
          <w:lang w:val="nn-NO"/>
          <w14:ligatures w14:val="none"/>
        </w:rPr>
        <w:tab/>
        <w:t>Dagsturhytte</w:t>
      </w:r>
      <w:r w:rsidRPr="00E60F69">
        <w:rPr>
          <w:rFonts w:eastAsia="Times New Roman" w:cs="Times New Roman"/>
          <w:kern w:val="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lang w:val="nn-NO"/>
          <w14:ligatures w14:val="none"/>
        </w:rPr>
        <w:tab/>
        <w:t xml:space="preserve">                                        </w:t>
      </w:r>
      <w:r w:rsidRPr="00E60F69">
        <w:rPr>
          <w:rFonts w:eastAsia="Times New Roman" w:cs="Times New Roman"/>
          <w:kern w:val="0"/>
          <w:lang w:val="nn-NO"/>
          <w14:ligatures w14:val="none"/>
        </w:rPr>
        <w:tab/>
        <w:t>kr</w:t>
      </w:r>
    </w:p>
    <w:p w14:paraId="39AB8A1C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lang w:val="nn-NO"/>
          <w14:ligatures w14:val="none"/>
        </w:rPr>
      </w:pPr>
    </w:p>
    <w:p w14:paraId="04DE26AC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lang w:val="nn-NO"/>
          <w14:ligatures w14:val="none"/>
        </w:rPr>
      </w:pPr>
      <w:r w:rsidRPr="00E60F69">
        <w:rPr>
          <w:rFonts w:eastAsia="Times New Roman" w:cs="Times New Roman"/>
          <w:kern w:val="0"/>
          <w:lang w:val="nn-NO"/>
          <w14:ligatures w14:val="none"/>
        </w:rPr>
        <w:tab/>
        <w:t xml:space="preserve">Toalettbygning/ utedo               </w:t>
      </w:r>
      <w:r w:rsidRPr="00E60F69">
        <w:rPr>
          <w:rFonts w:eastAsia="Times New Roman" w:cs="Times New Roman"/>
          <w:kern w:val="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lang w:val="nn-NO"/>
          <w14:ligatures w14:val="none"/>
        </w:rPr>
        <w:tab/>
        <w:t>kr</w:t>
      </w:r>
    </w:p>
    <w:p w14:paraId="597E476F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lang w:val="nn-NO"/>
          <w14:ligatures w14:val="none"/>
        </w:rPr>
      </w:pPr>
      <w:r w:rsidRPr="00E60F69">
        <w:rPr>
          <w:rFonts w:eastAsia="Times New Roman" w:cs="Times New Roman"/>
          <w:kern w:val="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lang w:val="nn-NO"/>
          <w14:ligatures w14:val="none"/>
        </w:rPr>
        <w:tab/>
      </w:r>
    </w:p>
    <w:p w14:paraId="5C875AF1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  <w:t>___________________________________________________________________________</w:t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</w:p>
    <w:p w14:paraId="4FB8C5C9" w14:textId="1E59DD12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425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  <w:bookmarkStart w:id="0" w:name="_Hlk526771744"/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  <w:t>SUM I</w:t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 xml:space="preserve">                 </w:t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  <w:t>kr</w:t>
      </w:r>
    </w:p>
    <w:bookmarkEnd w:id="0"/>
    <w:p w14:paraId="7E88A1FB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</w:p>
    <w:p w14:paraId="5ABB24F3" w14:textId="43BE090A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425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>+ 25 % mva.</w:t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  <w:t>kr</w:t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  <w:t xml:space="preserve"> </w:t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u w:val="single"/>
          <w:lang w:val="nn-NO"/>
          <w14:ligatures w14:val="none"/>
        </w:rPr>
        <w:tab/>
        <w:t xml:space="preserve">   </w:t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 xml:space="preserve">                                 </w:t>
      </w:r>
    </w:p>
    <w:p w14:paraId="58856767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</w:p>
    <w:p w14:paraId="10DCAE31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  <w:t>SUM II  inkl. mva.</w:t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  <w:t>kr</w:t>
      </w:r>
    </w:p>
    <w:p w14:paraId="7D13441F" w14:textId="1DEA9B8C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  <w:t>=================================================================</w:t>
      </w:r>
    </w:p>
    <w:p w14:paraId="67294D8C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9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ab/>
      </w:r>
    </w:p>
    <w:p w14:paraId="4BF4E1BE" w14:textId="77777777" w:rsid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b/>
          <w:kern w:val="0"/>
          <w:sz w:val="22"/>
          <w:szCs w:val="20"/>
          <w:lang w:val="nn-NO"/>
          <w14:ligatures w14:val="none"/>
        </w:rPr>
      </w:pPr>
    </w:p>
    <w:p w14:paraId="6A78E387" w14:textId="77777777" w:rsid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b/>
          <w:kern w:val="0"/>
          <w:sz w:val="22"/>
          <w:szCs w:val="20"/>
          <w:lang w:val="nn-NO"/>
          <w14:ligatures w14:val="none"/>
        </w:rPr>
      </w:pPr>
    </w:p>
    <w:p w14:paraId="3690F077" w14:textId="0C852213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b/>
          <w:kern w:val="0"/>
          <w:sz w:val="22"/>
          <w:szCs w:val="20"/>
          <w:lang w:val="nn-NO"/>
          <w14:ligatures w14:val="none"/>
        </w:rPr>
      </w:pPr>
      <w:r w:rsidRPr="00E60F69">
        <w:rPr>
          <w:rFonts w:eastAsia="Times New Roman" w:cs="Times New Roman"/>
          <w:b/>
          <w:kern w:val="0"/>
          <w:sz w:val="22"/>
          <w:szCs w:val="20"/>
          <w:lang w:val="nn-NO"/>
          <w14:ligatures w14:val="none"/>
        </w:rPr>
        <w:t>Rekneskapsarbeid</w:t>
      </w:r>
    </w:p>
    <w:p w14:paraId="7165E1B0" w14:textId="77777777" w:rsid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bCs/>
          <w:kern w:val="0"/>
          <w:sz w:val="22"/>
          <w:szCs w:val="20"/>
          <w:lang w:val="nn-NO"/>
          <w14:ligatures w14:val="none"/>
        </w:rPr>
      </w:pPr>
      <w:r w:rsidRPr="00E60F69">
        <w:rPr>
          <w:rFonts w:eastAsia="Times New Roman" w:cs="Times New Roman"/>
          <w:bCs/>
          <w:kern w:val="0"/>
          <w:sz w:val="22"/>
          <w:szCs w:val="20"/>
          <w:lang w:val="nn-NO"/>
          <w14:ligatures w14:val="none"/>
        </w:rPr>
        <w:t xml:space="preserve">Arbeidslønn, netto utbetalt, inkludert eventuelle overtidstillegg på 100 %. Påslag som samlepost omfattar: alle sosiale utgifter, forsikringspremiar, handverktøy, reiseutgifter, diett, formannsløn og alle andre påslag, samt </w:t>
      </w:r>
      <w:proofErr w:type="spellStart"/>
      <w:r w:rsidRPr="00E60F69">
        <w:rPr>
          <w:rFonts w:eastAsia="Times New Roman" w:cs="Times New Roman"/>
          <w:bCs/>
          <w:kern w:val="0"/>
          <w:sz w:val="22"/>
          <w:szCs w:val="20"/>
          <w:lang w:val="nn-NO"/>
          <w14:ligatures w14:val="none"/>
        </w:rPr>
        <w:t>øvrige</w:t>
      </w:r>
      <w:proofErr w:type="spellEnd"/>
      <w:r w:rsidRPr="00E60F69">
        <w:rPr>
          <w:rFonts w:eastAsia="Times New Roman" w:cs="Times New Roman"/>
          <w:bCs/>
          <w:kern w:val="0"/>
          <w:sz w:val="22"/>
          <w:szCs w:val="20"/>
          <w:lang w:val="nn-NO"/>
          <w14:ligatures w14:val="none"/>
        </w:rPr>
        <w:t xml:space="preserve"> utgifter som kan påverke timeprisen.</w:t>
      </w:r>
    </w:p>
    <w:p w14:paraId="19C25431" w14:textId="77777777" w:rsid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bCs/>
          <w:kern w:val="0"/>
          <w:sz w:val="22"/>
          <w:szCs w:val="20"/>
          <w:lang w:val="nn-NO"/>
          <w14:ligatures w14:val="none"/>
        </w:rPr>
      </w:pPr>
    </w:p>
    <w:p w14:paraId="4A7972DE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bCs/>
          <w:kern w:val="0"/>
          <w:sz w:val="22"/>
          <w:szCs w:val="20"/>
          <w:lang w:val="nn-NO"/>
          <w14:ligatures w14:val="none"/>
        </w:rPr>
      </w:pPr>
    </w:p>
    <w:p w14:paraId="6C9022AF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bCs/>
          <w:kern w:val="0"/>
          <w:sz w:val="22"/>
          <w:szCs w:val="20"/>
          <w:lang w:val="nn-NO"/>
          <w14:ligatures w14:val="none"/>
        </w:rPr>
      </w:pPr>
    </w:p>
    <w:tbl>
      <w:tblPr>
        <w:tblStyle w:val="Tabellrutenett"/>
        <w:tblW w:w="0" w:type="auto"/>
        <w:tblInd w:w="846" w:type="dxa"/>
        <w:tblLook w:val="04A0" w:firstRow="1" w:lastRow="0" w:firstColumn="1" w:lastColumn="0" w:noHBand="0" w:noVBand="1"/>
      </w:tblPr>
      <w:tblGrid>
        <w:gridCol w:w="3118"/>
        <w:gridCol w:w="1418"/>
        <w:gridCol w:w="1701"/>
        <w:gridCol w:w="2040"/>
      </w:tblGrid>
      <w:tr w:rsidR="00E60F69" w:rsidRPr="00E60F69" w14:paraId="0C6847E0" w14:textId="77777777" w:rsidTr="00FC7C08">
        <w:trPr>
          <w:cantSplit/>
          <w:trHeight w:hRule="exact" w:val="567"/>
        </w:trPr>
        <w:tc>
          <w:tcPr>
            <w:tcW w:w="3118" w:type="dxa"/>
          </w:tcPr>
          <w:p w14:paraId="708F7641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rFonts w:asciiTheme="minorHAnsi" w:hAnsiTheme="minorHAnsi"/>
                <w:sz w:val="22"/>
                <w:lang w:val="nn-NO"/>
              </w:rPr>
            </w:pPr>
          </w:p>
        </w:tc>
        <w:tc>
          <w:tcPr>
            <w:tcW w:w="1418" w:type="dxa"/>
          </w:tcPr>
          <w:p w14:paraId="4AB87DFE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rFonts w:asciiTheme="minorHAnsi" w:hAnsiTheme="minorHAnsi"/>
                <w:sz w:val="22"/>
              </w:rPr>
            </w:pPr>
            <w:r w:rsidRPr="00E60F69">
              <w:rPr>
                <w:rFonts w:asciiTheme="minorHAnsi" w:hAnsiTheme="minorHAnsi"/>
                <w:sz w:val="22"/>
              </w:rPr>
              <w:t>Timepris / % eks. mva.</w:t>
            </w:r>
          </w:p>
        </w:tc>
        <w:tc>
          <w:tcPr>
            <w:tcW w:w="1701" w:type="dxa"/>
          </w:tcPr>
          <w:p w14:paraId="22C66625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rFonts w:asciiTheme="minorHAnsi" w:hAnsiTheme="minorHAnsi"/>
                <w:sz w:val="22"/>
              </w:rPr>
            </w:pPr>
            <w:r w:rsidRPr="00E60F69">
              <w:rPr>
                <w:rFonts w:asciiTheme="minorHAnsi" w:hAnsiTheme="minorHAnsi"/>
                <w:sz w:val="22"/>
              </w:rPr>
              <w:t>Stipulert antall timer/kostnad</w:t>
            </w:r>
          </w:p>
        </w:tc>
        <w:tc>
          <w:tcPr>
            <w:tcW w:w="2040" w:type="dxa"/>
          </w:tcPr>
          <w:p w14:paraId="3049705C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rFonts w:asciiTheme="minorHAnsi" w:hAnsiTheme="minorHAnsi"/>
                <w:sz w:val="22"/>
              </w:rPr>
            </w:pPr>
            <w:r w:rsidRPr="00E60F69">
              <w:rPr>
                <w:rFonts w:asciiTheme="minorHAnsi" w:hAnsiTheme="minorHAnsi"/>
                <w:sz w:val="22"/>
              </w:rPr>
              <w:t>Sum</w:t>
            </w:r>
          </w:p>
        </w:tc>
      </w:tr>
      <w:tr w:rsidR="00E60F69" w:rsidRPr="00E60F69" w14:paraId="14E88442" w14:textId="77777777" w:rsidTr="00FC7C08">
        <w:trPr>
          <w:cantSplit/>
          <w:trHeight w:hRule="exact" w:val="567"/>
        </w:trPr>
        <w:tc>
          <w:tcPr>
            <w:tcW w:w="3118" w:type="dxa"/>
          </w:tcPr>
          <w:p w14:paraId="179A16AC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rFonts w:asciiTheme="minorHAnsi" w:hAnsiTheme="minorHAnsi"/>
                <w:bCs/>
                <w:sz w:val="22"/>
                <w:lang w:val="nn-NO"/>
              </w:rPr>
            </w:pPr>
            <w:r w:rsidRPr="00E60F69">
              <w:rPr>
                <w:rFonts w:asciiTheme="minorHAnsi" w:hAnsiTheme="minorHAnsi"/>
                <w:bCs/>
                <w:sz w:val="22"/>
                <w:lang w:val="nn-NO"/>
              </w:rPr>
              <w:t xml:space="preserve">Timepris fagarbeidar-alle fag     </w:t>
            </w:r>
          </w:p>
        </w:tc>
        <w:tc>
          <w:tcPr>
            <w:tcW w:w="1418" w:type="dxa"/>
          </w:tcPr>
          <w:p w14:paraId="0D64841A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rFonts w:asciiTheme="minorHAnsi" w:hAnsiTheme="minorHAnsi"/>
                <w:sz w:val="22"/>
                <w:lang w:val="nn-NO"/>
              </w:rPr>
            </w:pPr>
          </w:p>
        </w:tc>
        <w:tc>
          <w:tcPr>
            <w:tcW w:w="1701" w:type="dxa"/>
          </w:tcPr>
          <w:p w14:paraId="642C9516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rFonts w:asciiTheme="minorHAnsi" w:hAnsiTheme="minorHAnsi"/>
                <w:sz w:val="22"/>
                <w:lang w:val="nn-NO"/>
              </w:rPr>
            </w:pPr>
            <w:r w:rsidRPr="00E60F69">
              <w:rPr>
                <w:rFonts w:asciiTheme="minorHAnsi" w:hAnsiTheme="minorHAnsi"/>
                <w:sz w:val="22"/>
                <w:lang w:val="nn-NO"/>
              </w:rPr>
              <w:t>x 50 timer</w:t>
            </w:r>
          </w:p>
        </w:tc>
        <w:tc>
          <w:tcPr>
            <w:tcW w:w="2040" w:type="dxa"/>
          </w:tcPr>
          <w:p w14:paraId="1D605D50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rFonts w:asciiTheme="minorHAnsi" w:hAnsiTheme="minorHAnsi"/>
                <w:sz w:val="22"/>
                <w:lang w:val="nn-NO"/>
              </w:rPr>
            </w:pPr>
            <w:r w:rsidRPr="00E60F69">
              <w:rPr>
                <w:rFonts w:asciiTheme="minorHAnsi" w:hAnsiTheme="minorHAnsi"/>
                <w:sz w:val="22"/>
                <w:lang w:val="nn-NO"/>
              </w:rPr>
              <w:t>kr</w:t>
            </w:r>
          </w:p>
        </w:tc>
      </w:tr>
      <w:tr w:rsidR="00E60F69" w:rsidRPr="00E60F69" w14:paraId="08C13163" w14:textId="77777777" w:rsidTr="00FC7C08">
        <w:trPr>
          <w:cantSplit/>
          <w:trHeight w:hRule="exact" w:val="567"/>
        </w:trPr>
        <w:tc>
          <w:tcPr>
            <w:tcW w:w="3118" w:type="dxa"/>
          </w:tcPr>
          <w:p w14:paraId="37268250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rFonts w:asciiTheme="minorHAnsi" w:hAnsiTheme="minorHAnsi"/>
                <w:bCs/>
                <w:sz w:val="22"/>
                <w:lang w:val="nn-NO"/>
              </w:rPr>
            </w:pPr>
            <w:r w:rsidRPr="00E60F69">
              <w:rPr>
                <w:rFonts w:asciiTheme="minorHAnsi" w:hAnsiTheme="minorHAnsi"/>
                <w:bCs/>
                <w:sz w:val="22"/>
                <w:lang w:val="nn-NO"/>
              </w:rPr>
              <w:t>Timepris hjelpearbeidar-alle fag</w:t>
            </w:r>
          </w:p>
        </w:tc>
        <w:tc>
          <w:tcPr>
            <w:tcW w:w="1418" w:type="dxa"/>
          </w:tcPr>
          <w:p w14:paraId="5B620297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rFonts w:asciiTheme="minorHAnsi" w:hAnsiTheme="minorHAnsi"/>
                <w:sz w:val="22"/>
                <w:lang w:val="nn-NO"/>
              </w:rPr>
            </w:pPr>
          </w:p>
        </w:tc>
        <w:tc>
          <w:tcPr>
            <w:tcW w:w="1701" w:type="dxa"/>
          </w:tcPr>
          <w:p w14:paraId="5A0A384A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rFonts w:asciiTheme="minorHAnsi" w:hAnsiTheme="minorHAnsi"/>
                <w:sz w:val="22"/>
                <w:lang w:val="nn-NO"/>
              </w:rPr>
            </w:pPr>
            <w:r w:rsidRPr="00E60F69">
              <w:rPr>
                <w:rFonts w:asciiTheme="minorHAnsi" w:hAnsiTheme="minorHAnsi"/>
                <w:sz w:val="22"/>
                <w:lang w:val="nn-NO"/>
              </w:rPr>
              <w:t>x 50 timer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14:paraId="551E5C21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rFonts w:asciiTheme="minorHAnsi" w:hAnsiTheme="minorHAnsi"/>
                <w:sz w:val="22"/>
                <w:lang w:val="nn-NO"/>
              </w:rPr>
            </w:pPr>
            <w:r w:rsidRPr="00E60F69">
              <w:rPr>
                <w:rFonts w:asciiTheme="minorHAnsi" w:hAnsiTheme="minorHAnsi"/>
                <w:sz w:val="22"/>
                <w:lang w:val="nn-NO"/>
              </w:rPr>
              <w:t>kr</w:t>
            </w:r>
          </w:p>
        </w:tc>
      </w:tr>
      <w:tr w:rsidR="00E60F69" w:rsidRPr="00E60F69" w14:paraId="3F404435" w14:textId="77777777" w:rsidTr="00FC7C08">
        <w:trPr>
          <w:cantSplit/>
          <w:trHeight w:hRule="exact" w:val="567"/>
        </w:trPr>
        <w:tc>
          <w:tcPr>
            <w:tcW w:w="3118" w:type="dxa"/>
            <w:tcBorders>
              <w:bottom w:val="single" w:sz="4" w:space="0" w:color="auto"/>
            </w:tcBorders>
          </w:tcPr>
          <w:p w14:paraId="76905CCE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rFonts w:asciiTheme="minorHAnsi" w:hAnsiTheme="minorHAnsi"/>
                <w:bCs/>
                <w:sz w:val="22"/>
                <w:lang w:val="nn-NO"/>
              </w:rPr>
            </w:pPr>
            <w:r w:rsidRPr="00E60F69">
              <w:rPr>
                <w:rFonts w:asciiTheme="minorHAnsi" w:hAnsiTheme="minorHAnsi"/>
                <w:bCs/>
                <w:sz w:val="22"/>
                <w:lang w:val="nn-NO"/>
              </w:rPr>
              <w:t>Prosjektleiing/ byggeplassadministrasjon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4553BC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rFonts w:asciiTheme="minorHAnsi" w:hAnsiTheme="minorHAnsi"/>
                <w:sz w:val="22"/>
                <w:lang w:val="nn-NO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AA0161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rFonts w:asciiTheme="minorHAnsi" w:hAnsiTheme="minorHAnsi"/>
                <w:sz w:val="22"/>
                <w:lang w:val="nn-NO"/>
              </w:rPr>
            </w:pPr>
            <w:r w:rsidRPr="00E60F69">
              <w:rPr>
                <w:rFonts w:asciiTheme="minorHAnsi" w:hAnsiTheme="minorHAnsi"/>
                <w:sz w:val="22"/>
                <w:lang w:val="nn-NO"/>
              </w:rPr>
              <w:t>x 20 timer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14:paraId="0E03B4EB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rFonts w:asciiTheme="minorHAnsi" w:hAnsiTheme="minorHAnsi"/>
                <w:sz w:val="22"/>
                <w:lang w:val="nn-NO"/>
              </w:rPr>
            </w:pPr>
            <w:r w:rsidRPr="00E60F69">
              <w:rPr>
                <w:rFonts w:asciiTheme="minorHAnsi" w:hAnsiTheme="minorHAnsi"/>
                <w:sz w:val="22"/>
                <w:lang w:val="nn-NO"/>
              </w:rPr>
              <w:t>kr</w:t>
            </w:r>
          </w:p>
        </w:tc>
      </w:tr>
      <w:tr w:rsidR="00E60F69" w:rsidRPr="00E60F69" w14:paraId="2D913330" w14:textId="77777777" w:rsidTr="00FC7C08">
        <w:trPr>
          <w:cantSplit/>
          <w:trHeight w:hRule="exact" w:val="567"/>
        </w:trPr>
        <w:tc>
          <w:tcPr>
            <w:tcW w:w="3118" w:type="dxa"/>
          </w:tcPr>
          <w:p w14:paraId="1F857EDF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rFonts w:asciiTheme="minorHAnsi" w:hAnsiTheme="minorHAnsi"/>
                <w:sz w:val="22"/>
                <w:lang w:val="nn-NO"/>
              </w:rPr>
            </w:pPr>
            <w:r w:rsidRPr="00E60F69">
              <w:rPr>
                <w:rFonts w:asciiTheme="minorHAnsi" w:hAnsiTheme="minorHAnsi"/>
                <w:sz w:val="22"/>
                <w:lang w:val="nn-NO"/>
              </w:rPr>
              <w:t>Påslagsprosent materialar/ underentrepriser %</w:t>
            </w:r>
          </w:p>
        </w:tc>
        <w:tc>
          <w:tcPr>
            <w:tcW w:w="1418" w:type="dxa"/>
          </w:tcPr>
          <w:p w14:paraId="5F60EDC7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rFonts w:asciiTheme="minorHAnsi" w:hAnsiTheme="minorHAnsi"/>
                <w:sz w:val="22"/>
                <w:lang w:val="nn-NO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14:paraId="248ED10C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jc w:val="center"/>
              <w:rPr>
                <w:rFonts w:asciiTheme="minorHAnsi" w:hAnsiTheme="minorHAnsi"/>
                <w:sz w:val="22"/>
                <w:lang w:val="nn-NO"/>
              </w:rPr>
            </w:pPr>
            <w:r w:rsidRPr="00E60F69">
              <w:rPr>
                <w:rFonts w:asciiTheme="minorHAnsi" w:hAnsiTheme="minorHAnsi"/>
                <w:sz w:val="22"/>
                <w:lang w:val="nn-NO"/>
              </w:rPr>
              <w:t>x 300.000</w:t>
            </w:r>
          </w:p>
        </w:tc>
        <w:tc>
          <w:tcPr>
            <w:tcW w:w="20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5F68677" w14:textId="77777777" w:rsidR="00E60F69" w:rsidRPr="00E60F69" w:rsidRDefault="00E60F69" w:rsidP="00FC7C08">
            <w:pPr>
              <w:widowControl w:val="0"/>
              <w:tabs>
                <w:tab w:val="left" w:pos="-720"/>
                <w:tab w:val="left" w:pos="0"/>
                <w:tab w:val="left" w:pos="85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/>
              <w:rPr>
                <w:rFonts w:asciiTheme="minorHAnsi" w:hAnsiTheme="minorHAnsi"/>
                <w:sz w:val="22"/>
                <w:lang w:val="nn-NO"/>
              </w:rPr>
            </w:pPr>
            <w:r w:rsidRPr="00E60F69">
              <w:rPr>
                <w:rFonts w:asciiTheme="minorHAnsi" w:hAnsiTheme="minorHAnsi"/>
                <w:sz w:val="22"/>
                <w:lang w:val="nn-NO"/>
              </w:rPr>
              <w:t>kr</w:t>
            </w:r>
          </w:p>
        </w:tc>
      </w:tr>
    </w:tbl>
    <w:p w14:paraId="0420D1DA" w14:textId="77777777" w:rsid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</w:p>
    <w:p w14:paraId="1F64631D" w14:textId="77777777" w:rsid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</w:p>
    <w:p w14:paraId="6D59B120" w14:textId="7A1F5748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>Postar for rekneskapsarbeid og påslag inngår ikkje i kontraktssummen, men blir tekne med i evalueringa og står til disposisjon for byggherren.</w:t>
      </w:r>
    </w:p>
    <w:p w14:paraId="19E38543" w14:textId="77777777" w:rsid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</w:p>
    <w:p w14:paraId="327D4133" w14:textId="693B100C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</w:pPr>
      <w:r w:rsidRPr="00E60F69">
        <w:rPr>
          <w:rFonts w:eastAsia="Times New Roman" w:cs="Times New Roman"/>
          <w:kern w:val="0"/>
          <w:sz w:val="22"/>
          <w:szCs w:val="20"/>
          <w:lang w:val="nn-NO"/>
          <w14:ligatures w14:val="none"/>
        </w:rPr>
        <w:t>Eventuelle rekneskapsarbeid blir utførte etter avtale med byggherren sin representant.</w:t>
      </w:r>
    </w:p>
    <w:p w14:paraId="0A3B1DD8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b/>
          <w:kern w:val="0"/>
          <w:sz w:val="22"/>
          <w:szCs w:val="20"/>
          <w:highlight w:val="yellow"/>
          <w:lang w:val="nn-NO"/>
          <w14:ligatures w14:val="none"/>
        </w:rPr>
      </w:pPr>
    </w:p>
    <w:p w14:paraId="18F4928E" w14:textId="5C0625F0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b/>
          <w:kern w:val="0"/>
          <w:sz w:val="22"/>
          <w:szCs w:val="20"/>
          <w:lang w:val="nn-NO"/>
          <w14:ligatures w14:val="none"/>
        </w:rPr>
      </w:pPr>
      <w:r w:rsidRPr="00E60F69">
        <w:rPr>
          <w:rFonts w:eastAsia="Times New Roman" w:cs="Times New Roman"/>
          <w:b/>
          <w:kern w:val="0"/>
          <w:sz w:val="22"/>
          <w:szCs w:val="20"/>
          <w:lang w:val="nn-NO"/>
          <w14:ligatures w14:val="none"/>
        </w:rPr>
        <w:t xml:space="preserve">Påslag på materialar/underentreprisar </w:t>
      </w:r>
    </w:p>
    <w:p w14:paraId="79A71611" w14:textId="77777777" w:rsidR="00E60F69" w:rsidRPr="00E60F69" w:rsidRDefault="00E60F69" w:rsidP="00E60F69">
      <w:pPr>
        <w:widowControl w:val="0"/>
        <w:tabs>
          <w:tab w:val="left" w:pos="-720"/>
          <w:tab w:val="left" w:pos="0"/>
          <w:tab w:val="left" w:pos="85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rPr>
          <w:rFonts w:eastAsia="Times New Roman" w:cs="Times New Roman"/>
          <w:bCs/>
          <w:kern w:val="0"/>
          <w:sz w:val="22"/>
          <w:szCs w:val="20"/>
          <w:lang w:val="nn-NO"/>
          <w14:ligatures w14:val="none"/>
        </w:rPr>
      </w:pPr>
      <w:r w:rsidRPr="00E60F69">
        <w:rPr>
          <w:rFonts w:eastAsia="Times New Roman" w:cs="Times New Roman"/>
          <w:bCs/>
          <w:kern w:val="0"/>
          <w:sz w:val="22"/>
          <w:szCs w:val="20"/>
          <w:lang w:val="nn-NO"/>
          <w14:ligatures w14:val="none"/>
        </w:rPr>
        <w:t xml:space="preserve">Materialar for rekneskapsarbeid blir godtgjorde etter entreprenøren sin dokumenterte sjølvkost, tillagt …………. </w:t>
      </w:r>
      <w:r w:rsidRPr="00E60F69">
        <w:rPr>
          <w:rFonts w:eastAsia="Times New Roman" w:cs="Times New Roman"/>
          <w:bCs/>
          <w:kern w:val="0"/>
          <w:sz w:val="22"/>
          <w:szCs w:val="20"/>
          <w14:ligatures w14:val="none"/>
        </w:rPr>
        <w:t>%.</w:t>
      </w:r>
    </w:p>
    <w:p w14:paraId="704C26F9" w14:textId="77777777" w:rsidR="00F05BF2" w:rsidRDefault="00F05BF2"/>
    <w:sectPr w:rsidR="00F05BF2" w:rsidSect="00E60F6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F69"/>
    <w:rsid w:val="008F63D5"/>
    <w:rsid w:val="00B66663"/>
    <w:rsid w:val="00E60F69"/>
    <w:rsid w:val="00F05BF2"/>
    <w:rsid w:val="00F3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7943E"/>
  <w15:chartTrackingRefBased/>
  <w15:docId w15:val="{AD3D02EC-DAD4-4463-86EB-ECDDCAB3A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F69"/>
  </w:style>
  <w:style w:type="paragraph" w:styleId="Overskrift1">
    <w:name w:val="heading 1"/>
    <w:basedOn w:val="Normal"/>
    <w:next w:val="Normal"/>
    <w:link w:val="Overskrift1Teikn"/>
    <w:uiPriority w:val="9"/>
    <w:qFormat/>
    <w:rsid w:val="00E60F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ikn"/>
    <w:uiPriority w:val="9"/>
    <w:semiHidden/>
    <w:unhideWhenUsed/>
    <w:qFormat/>
    <w:rsid w:val="00E60F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ikn"/>
    <w:uiPriority w:val="9"/>
    <w:semiHidden/>
    <w:unhideWhenUsed/>
    <w:qFormat/>
    <w:rsid w:val="00E60F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ikn"/>
    <w:uiPriority w:val="9"/>
    <w:semiHidden/>
    <w:unhideWhenUsed/>
    <w:qFormat/>
    <w:rsid w:val="00E60F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ikn"/>
    <w:uiPriority w:val="9"/>
    <w:semiHidden/>
    <w:unhideWhenUsed/>
    <w:qFormat/>
    <w:rsid w:val="00E60F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ikn"/>
    <w:uiPriority w:val="9"/>
    <w:semiHidden/>
    <w:unhideWhenUsed/>
    <w:qFormat/>
    <w:rsid w:val="00E60F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E60F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E60F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E60F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E60F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ikn">
    <w:name w:val="Overskrift 2 Teikn"/>
    <w:basedOn w:val="Standardskriftforavsnitt"/>
    <w:link w:val="Overskrift2"/>
    <w:uiPriority w:val="9"/>
    <w:semiHidden/>
    <w:rsid w:val="00E60F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ikn">
    <w:name w:val="Overskrift 3 Teikn"/>
    <w:basedOn w:val="Standardskriftforavsnitt"/>
    <w:link w:val="Overskrift3"/>
    <w:uiPriority w:val="9"/>
    <w:semiHidden/>
    <w:rsid w:val="00E60F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ikn">
    <w:name w:val="Overskrift 4 Teikn"/>
    <w:basedOn w:val="Standardskriftforavsnitt"/>
    <w:link w:val="Overskrift4"/>
    <w:uiPriority w:val="9"/>
    <w:semiHidden/>
    <w:rsid w:val="00E60F6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E60F69"/>
    <w:rPr>
      <w:rFonts w:eastAsiaTheme="majorEastAsia" w:cstheme="majorBidi"/>
      <w:color w:val="0F4761" w:themeColor="accent1" w:themeShade="BF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E60F6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E60F69"/>
    <w:rPr>
      <w:rFonts w:eastAsiaTheme="majorEastAsia" w:cstheme="majorBidi"/>
      <w:color w:val="595959" w:themeColor="text1" w:themeTint="A6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E60F6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E60F6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ikn"/>
    <w:uiPriority w:val="10"/>
    <w:qFormat/>
    <w:rsid w:val="00E60F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E60F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E60F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E60F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ikn"/>
    <w:uiPriority w:val="29"/>
    <w:qFormat/>
    <w:rsid w:val="00E60F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ikn">
    <w:name w:val="Sitat Teikn"/>
    <w:basedOn w:val="Standardskriftforavsnitt"/>
    <w:link w:val="Sitat"/>
    <w:uiPriority w:val="29"/>
    <w:rsid w:val="00E60F6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60F6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60F6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ikn"/>
    <w:uiPriority w:val="30"/>
    <w:qFormat/>
    <w:rsid w:val="00E60F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ikn">
    <w:name w:val="Sterkt sitat Teikn"/>
    <w:basedOn w:val="Standardskriftforavsnitt"/>
    <w:link w:val="Sterktsitat"/>
    <w:uiPriority w:val="30"/>
    <w:rsid w:val="00E60F6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60F69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egtabell"/>
    <w:uiPriority w:val="59"/>
    <w:rsid w:val="00E60F6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1151</Characters>
  <Application>Microsoft Office Word</Application>
  <DocSecurity>0</DocSecurity>
  <Lines>9</Lines>
  <Paragraphs>2</Paragraphs>
  <ScaleCrop>false</ScaleCrop>
  <Company>VTDS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Pål Øyvind Brattekleiv</dc:creator>
  <cp:keywords/>
  <dc:description/>
  <cp:lastModifiedBy>Pål Øyvind Brattekleiv</cp:lastModifiedBy>
  <cp:revision>2</cp:revision>
  <dcterms:created xsi:type="dcterms:W3CDTF">2026-05-26T08:59:00Z</dcterms:created>
  <dcterms:modified xsi:type="dcterms:W3CDTF">2026-05-26T09:07:00Z</dcterms:modified>
</cp:coreProperties>
</file>