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BDF3B" w14:textId="77777777" w:rsidR="00E078C0" w:rsidRPr="00A6555E" w:rsidRDefault="00E078C0" w:rsidP="00E078C0">
      <w:pPr>
        <w:rPr>
          <w:rFonts w:ascii="Calibri" w:hAnsi="Calibri" w:cs="Calibri"/>
          <w:b/>
          <w:bCs/>
          <w:color w:val="FFFFFF" w:themeColor="background1"/>
        </w:rPr>
      </w:pPr>
    </w:p>
    <w:p w14:paraId="33DFC150" w14:textId="77777777" w:rsidR="00E078C0" w:rsidRPr="00A6555E" w:rsidRDefault="00E078C0" w:rsidP="00E078C0">
      <w:pPr>
        <w:rPr>
          <w:rFonts w:ascii="Calibri" w:hAnsi="Calibri" w:cs="Calibri"/>
          <w:b/>
          <w:bCs/>
          <w:color w:val="FFFFFF" w:themeColor="background1"/>
        </w:rPr>
      </w:pPr>
    </w:p>
    <w:p w14:paraId="2A07DC9A" w14:textId="77777777" w:rsidR="00E078C0" w:rsidRPr="00A6555E" w:rsidRDefault="00E078C0" w:rsidP="00E078C0">
      <w:pPr>
        <w:rPr>
          <w:rFonts w:ascii="Calibri" w:hAnsi="Calibri" w:cs="Calibri"/>
          <w:b/>
          <w:bCs/>
          <w:color w:val="FFFFFF" w:themeColor="background1"/>
        </w:rPr>
      </w:pPr>
    </w:p>
    <w:p w14:paraId="0AA6BED0" w14:textId="77777777" w:rsidR="00E078C0" w:rsidRPr="00A6555E" w:rsidRDefault="00E078C0" w:rsidP="00E078C0">
      <w:pPr>
        <w:rPr>
          <w:rFonts w:ascii="Calibri" w:hAnsi="Calibri" w:cs="Calibri"/>
          <w:b/>
          <w:bCs/>
          <w:color w:val="FFFFFF" w:themeColor="background1"/>
        </w:rPr>
      </w:pPr>
    </w:p>
    <w:p w14:paraId="39F2F440" w14:textId="77777777" w:rsidR="00E078C0" w:rsidRDefault="00E078C0" w:rsidP="00E078C0">
      <w:pPr>
        <w:rPr>
          <w:rFonts w:ascii="Calibri" w:hAnsi="Calibri" w:cs="Calibri"/>
          <w:b/>
          <w:bCs/>
          <w:color w:val="FFFFFF" w:themeColor="background1"/>
        </w:rPr>
      </w:pPr>
    </w:p>
    <w:p w14:paraId="3891080D" w14:textId="77777777" w:rsidR="00E078C0" w:rsidRPr="00A6555E" w:rsidRDefault="00E078C0" w:rsidP="00E078C0">
      <w:pPr>
        <w:rPr>
          <w:rFonts w:ascii="Calibri" w:hAnsi="Calibri" w:cs="Calibri"/>
          <w:b/>
          <w:bCs/>
          <w:color w:val="FFFFFF" w:themeColor="background1"/>
        </w:rPr>
      </w:pPr>
    </w:p>
    <w:p w14:paraId="2EEEBB88" w14:textId="77777777" w:rsidR="00E078C0" w:rsidRPr="00216524" w:rsidRDefault="00E078C0" w:rsidP="00E078C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179D1DF6" w14:textId="77777777" w:rsidR="00E078C0" w:rsidRPr="007B748B" w:rsidRDefault="00E078C0" w:rsidP="00E078C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19319C6" w14:textId="77777777" w:rsidR="00E078C0" w:rsidRPr="00216524" w:rsidRDefault="00E078C0" w:rsidP="00E078C0">
      <w:pPr>
        <w:rPr>
          <w:rFonts w:ascii="Calibri" w:hAnsi="Calibri" w:cs="Calibri"/>
          <w:color w:val="003087" w:themeColor="text2"/>
        </w:rPr>
      </w:pPr>
    </w:p>
    <w:p w14:paraId="03506546" w14:textId="7B9DD8B2" w:rsidR="00E078C0" w:rsidRPr="001D1F5F" w:rsidRDefault="00E24A32" w:rsidP="00E078C0">
      <w:pPr>
        <w:rPr>
          <w:rFonts w:ascii="Calibri" w:hAnsi="Calibri" w:cs="Calibri"/>
          <w:color w:val="003087" w:themeColor="text2"/>
          <w:spacing w:val="-20"/>
          <w:sz w:val="124"/>
          <w:szCs w:val="124"/>
        </w:rPr>
      </w:pPr>
      <w:r w:rsidRPr="00E24A32">
        <w:rPr>
          <w:rFonts w:ascii="Calibri" w:hAnsi="Calibri" w:cs="Calibri"/>
          <w:color w:val="003087" w:themeColor="text2"/>
          <w:spacing w:val="-20"/>
          <w:sz w:val="124"/>
          <w:szCs w:val="124"/>
        </w:rPr>
        <w:t>Kjøpsavtale</w:t>
      </w:r>
    </w:p>
    <w:p w14:paraId="3E49E594" w14:textId="472A0DDB" w:rsidR="00E078C0" w:rsidRPr="00216524" w:rsidRDefault="002B6CD8" w:rsidP="00E078C0">
      <w:pPr>
        <w:rPr>
          <w:rFonts w:ascii="Calibri" w:hAnsi="Calibri" w:cs="Calibri"/>
          <w:color w:val="003087" w:themeColor="text2"/>
          <w:sz w:val="40"/>
          <w:szCs w:val="40"/>
        </w:rPr>
      </w:pPr>
      <w:r>
        <w:rPr>
          <w:rFonts w:ascii="Calibri" w:hAnsi="Calibri" w:cs="Calibri"/>
          <w:color w:val="003087" w:themeColor="text2"/>
          <w:sz w:val="40"/>
          <w:szCs w:val="40"/>
        </w:rPr>
        <w:t>Syketransportbiler</w:t>
      </w:r>
    </w:p>
    <w:p w14:paraId="33F9381E" w14:textId="77777777" w:rsidR="00E078C0" w:rsidRDefault="00E078C0" w:rsidP="00E078C0">
      <w:pPr>
        <w:rPr>
          <w:rFonts w:ascii="Calibri" w:hAnsi="Calibri" w:cs="Calibri"/>
          <w:color w:val="003087" w:themeColor="text2"/>
        </w:rPr>
      </w:pPr>
    </w:p>
    <w:p w14:paraId="7AEA9DDA" w14:textId="0C24C7BA" w:rsidR="00E078C0" w:rsidRPr="0065419B" w:rsidRDefault="00BA5671" w:rsidP="00E078C0">
      <w:pPr>
        <w:rPr>
          <w:rFonts w:ascii="Calibri" w:hAnsi="Calibri" w:cs="Calibri"/>
          <w:color w:val="003087" w:themeColor="text2"/>
        </w:rPr>
      </w:pPr>
      <w:r>
        <w:rPr>
          <w:rFonts w:ascii="Calibri" w:hAnsi="Calibri" w:cs="Calibri"/>
          <w:b/>
          <w:bCs/>
          <w:color w:val="003087" w:themeColor="text2"/>
        </w:rPr>
        <w:t>Avtalens oppstartsdato</w:t>
      </w:r>
      <w:r w:rsidR="00E078C0" w:rsidRPr="0065419B">
        <w:rPr>
          <w:rFonts w:ascii="Calibri" w:hAnsi="Calibri" w:cs="Calibri"/>
          <w:b/>
          <w:bCs/>
          <w:color w:val="003087" w:themeColor="text2"/>
        </w:rPr>
        <w:t>:</w:t>
      </w:r>
      <w:r w:rsidR="00E078C0" w:rsidRPr="0065419B">
        <w:rPr>
          <w:rFonts w:ascii="Calibri" w:hAnsi="Calibri" w:cs="Calibri"/>
          <w:color w:val="003087" w:themeColor="text2"/>
        </w:rPr>
        <w:t xml:space="preserve"> DD</w:t>
      </w:r>
      <w:r w:rsidR="00E078C0">
        <w:rPr>
          <w:rFonts w:ascii="Calibri" w:hAnsi="Calibri" w:cs="Calibri"/>
          <w:color w:val="003087" w:themeColor="text2"/>
        </w:rPr>
        <w:t>.</w:t>
      </w:r>
      <w:r w:rsidR="00E078C0" w:rsidRPr="0065419B">
        <w:rPr>
          <w:rFonts w:ascii="Calibri" w:hAnsi="Calibri" w:cs="Calibri"/>
          <w:color w:val="003087" w:themeColor="text2"/>
        </w:rPr>
        <w:t>MM</w:t>
      </w:r>
      <w:r w:rsidR="00E078C0">
        <w:rPr>
          <w:rFonts w:ascii="Calibri" w:hAnsi="Calibri" w:cs="Calibri"/>
          <w:color w:val="003087" w:themeColor="text2"/>
        </w:rPr>
        <w:t>.</w:t>
      </w:r>
      <w:r w:rsidR="00E078C0" w:rsidRPr="0065419B">
        <w:rPr>
          <w:rFonts w:ascii="Calibri" w:hAnsi="Calibri" w:cs="Calibri"/>
          <w:color w:val="003087" w:themeColor="text2"/>
        </w:rPr>
        <w:t>ÅÅ</w:t>
      </w:r>
    </w:p>
    <w:p w14:paraId="15B6B4ED" w14:textId="77777777" w:rsidR="00E078C0" w:rsidRPr="0065419B" w:rsidRDefault="00E078C0" w:rsidP="00E078C0">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14:paraId="1D479DF9" w14:textId="77777777" w:rsidR="00E078C0" w:rsidRPr="0065419B" w:rsidRDefault="00E078C0" w:rsidP="00E078C0">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5F8423EF" w14:textId="77777777" w:rsidR="00E078C0" w:rsidRPr="00904D76" w:rsidRDefault="00E078C0" w:rsidP="00E078C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4159B6D1" w14:textId="29C7341D" w:rsidR="00E078C0" w:rsidRDefault="00E078C0">
      <w:pPr>
        <w:rPr>
          <w:b/>
          <w:lang w:eastAsia="nb-NO"/>
        </w:rPr>
      </w:pPr>
      <w:r>
        <w:br w:type="page"/>
      </w:r>
    </w:p>
    <w:sdt>
      <w:sdtPr>
        <w:rPr>
          <w:rFonts w:asciiTheme="minorHAnsi" w:eastAsiaTheme="minorHAnsi" w:hAnsiTheme="minorHAnsi" w:cstheme="minorBidi"/>
          <w:b w:val="0"/>
          <w:sz w:val="22"/>
          <w:szCs w:val="22"/>
          <w:lang w:eastAsia="en-US"/>
        </w:rPr>
        <w:id w:val="1979955879"/>
        <w:docPartObj>
          <w:docPartGallery w:val="Table of Contents"/>
          <w:docPartUnique/>
        </w:docPartObj>
      </w:sdtPr>
      <w:sdtEndPr>
        <w:rPr>
          <w:bCs/>
        </w:rPr>
      </w:sdtEndPr>
      <w:sdtContent>
        <w:p w14:paraId="7ED74556" w14:textId="0E8FE53B" w:rsidR="00E078C0" w:rsidRDefault="00E078C0" w:rsidP="00E078C0">
          <w:pPr>
            <w:pStyle w:val="Overskriftforinnholdsfortegnelse"/>
          </w:pPr>
          <w:r>
            <w:t>Innholdsfortegnelse</w:t>
          </w:r>
        </w:p>
        <w:p w14:paraId="2E6E5D7D" w14:textId="10CFD0B1" w:rsidR="00092402" w:rsidRDefault="00E078C0">
          <w:pPr>
            <w:pStyle w:val="INNH1"/>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19206560" w:history="1">
            <w:r w:rsidR="00092402" w:rsidRPr="009F5D59">
              <w:rPr>
                <w:rStyle w:val="Hyperkobling"/>
                <w:noProof/>
              </w:rPr>
              <w:t>1. Alminnelige bestemmelser</w:t>
            </w:r>
            <w:r w:rsidR="00092402">
              <w:rPr>
                <w:noProof/>
                <w:webHidden/>
              </w:rPr>
              <w:tab/>
            </w:r>
            <w:r w:rsidR="00092402">
              <w:rPr>
                <w:noProof/>
                <w:webHidden/>
              </w:rPr>
              <w:fldChar w:fldCharType="begin"/>
            </w:r>
            <w:r w:rsidR="00092402">
              <w:rPr>
                <w:noProof/>
                <w:webHidden/>
              </w:rPr>
              <w:instrText xml:space="preserve"> PAGEREF _Toc219206560 \h </w:instrText>
            </w:r>
            <w:r w:rsidR="00092402">
              <w:rPr>
                <w:noProof/>
                <w:webHidden/>
              </w:rPr>
            </w:r>
            <w:r w:rsidR="00092402">
              <w:rPr>
                <w:noProof/>
                <w:webHidden/>
              </w:rPr>
              <w:fldChar w:fldCharType="separate"/>
            </w:r>
            <w:r w:rsidR="00092402">
              <w:rPr>
                <w:noProof/>
                <w:webHidden/>
              </w:rPr>
              <w:t>5</w:t>
            </w:r>
            <w:r w:rsidR="00092402">
              <w:rPr>
                <w:noProof/>
                <w:webHidden/>
              </w:rPr>
              <w:fldChar w:fldCharType="end"/>
            </w:r>
          </w:hyperlink>
        </w:p>
        <w:p w14:paraId="5B05485E" w14:textId="446EEAF9"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61" w:history="1">
            <w:r w:rsidRPr="009F5D59">
              <w:rPr>
                <w:rStyle w:val="Hyperkobling"/>
                <w:noProof/>
              </w:rPr>
              <w:t>1.1. Avtalens parter og kontaktpersoner</w:t>
            </w:r>
            <w:r>
              <w:rPr>
                <w:noProof/>
                <w:webHidden/>
              </w:rPr>
              <w:tab/>
            </w:r>
            <w:r>
              <w:rPr>
                <w:noProof/>
                <w:webHidden/>
              </w:rPr>
              <w:fldChar w:fldCharType="begin"/>
            </w:r>
            <w:r>
              <w:rPr>
                <w:noProof/>
                <w:webHidden/>
              </w:rPr>
              <w:instrText xml:space="preserve"> PAGEREF _Toc219206561 \h </w:instrText>
            </w:r>
            <w:r>
              <w:rPr>
                <w:noProof/>
                <w:webHidden/>
              </w:rPr>
            </w:r>
            <w:r>
              <w:rPr>
                <w:noProof/>
                <w:webHidden/>
              </w:rPr>
              <w:fldChar w:fldCharType="separate"/>
            </w:r>
            <w:r>
              <w:rPr>
                <w:noProof/>
                <w:webHidden/>
              </w:rPr>
              <w:t>5</w:t>
            </w:r>
            <w:r>
              <w:rPr>
                <w:noProof/>
                <w:webHidden/>
              </w:rPr>
              <w:fldChar w:fldCharType="end"/>
            </w:r>
          </w:hyperlink>
        </w:p>
        <w:p w14:paraId="74B634AF" w14:textId="26BC00F4"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62" w:history="1">
            <w:r w:rsidRPr="009F5D59">
              <w:rPr>
                <w:rStyle w:val="Hyperkobling"/>
                <w:noProof/>
              </w:rPr>
              <w:t>1.2. Avtalens formål og omfang</w:t>
            </w:r>
            <w:r>
              <w:rPr>
                <w:noProof/>
                <w:webHidden/>
              </w:rPr>
              <w:tab/>
            </w:r>
            <w:r>
              <w:rPr>
                <w:noProof/>
                <w:webHidden/>
              </w:rPr>
              <w:fldChar w:fldCharType="begin"/>
            </w:r>
            <w:r>
              <w:rPr>
                <w:noProof/>
                <w:webHidden/>
              </w:rPr>
              <w:instrText xml:space="preserve"> PAGEREF _Toc219206562 \h </w:instrText>
            </w:r>
            <w:r>
              <w:rPr>
                <w:noProof/>
                <w:webHidden/>
              </w:rPr>
            </w:r>
            <w:r>
              <w:rPr>
                <w:noProof/>
                <w:webHidden/>
              </w:rPr>
              <w:fldChar w:fldCharType="separate"/>
            </w:r>
            <w:r>
              <w:rPr>
                <w:noProof/>
                <w:webHidden/>
              </w:rPr>
              <w:t>5</w:t>
            </w:r>
            <w:r>
              <w:rPr>
                <w:noProof/>
                <w:webHidden/>
              </w:rPr>
              <w:fldChar w:fldCharType="end"/>
            </w:r>
          </w:hyperlink>
        </w:p>
        <w:p w14:paraId="0D10050E" w14:textId="0C980A4D"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63" w:history="1">
            <w:r w:rsidRPr="009F5D59">
              <w:rPr>
                <w:rStyle w:val="Hyperkobling"/>
                <w:noProof/>
              </w:rPr>
              <w:t>1.3. Avtaledokumenter og tolkningsregler</w:t>
            </w:r>
            <w:r>
              <w:rPr>
                <w:noProof/>
                <w:webHidden/>
              </w:rPr>
              <w:tab/>
            </w:r>
            <w:r>
              <w:rPr>
                <w:noProof/>
                <w:webHidden/>
              </w:rPr>
              <w:fldChar w:fldCharType="begin"/>
            </w:r>
            <w:r>
              <w:rPr>
                <w:noProof/>
                <w:webHidden/>
              </w:rPr>
              <w:instrText xml:space="preserve"> PAGEREF _Toc219206563 \h </w:instrText>
            </w:r>
            <w:r>
              <w:rPr>
                <w:noProof/>
                <w:webHidden/>
              </w:rPr>
            </w:r>
            <w:r>
              <w:rPr>
                <w:noProof/>
                <w:webHidden/>
              </w:rPr>
              <w:fldChar w:fldCharType="separate"/>
            </w:r>
            <w:r>
              <w:rPr>
                <w:noProof/>
                <w:webHidden/>
              </w:rPr>
              <w:t>5</w:t>
            </w:r>
            <w:r>
              <w:rPr>
                <w:noProof/>
                <w:webHidden/>
              </w:rPr>
              <w:fldChar w:fldCharType="end"/>
            </w:r>
          </w:hyperlink>
        </w:p>
        <w:p w14:paraId="3A9E97B8" w14:textId="4236836B"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64" w:history="1">
            <w:r w:rsidRPr="009F5D59">
              <w:rPr>
                <w:rStyle w:val="Hyperkobling"/>
                <w:noProof/>
              </w:rPr>
              <w:t>1.4. Transport av Avtalen</w:t>
            </w:r>
            <w:r>
              <w:rPr>
                <w:noProof/>
                <w:webHidden/>
              </w:rPr>
              <w:tab/>
            </w:r>
            <w:r>
              <w:rPr>
                <w:noProof/>
                <w:webHidden/>
              </w:rPr>
              <w:fldChar w:fldCharType="begin"/>
            </w:r>
            <w:r>
              <w:rPr>
                <w:noProof/>
                <w:webHidden/>
              </w:rPr>
              <w:instrText xml:space="preserve"> PAGEREF _Toc219206564 \h </w:instrText>
            </w:r>
            <w:r>
              <w:rPr>
                <w:noProof/>
                <w:webHidden/>
              </w:rPr>
            </w:r>
            <w:r>
              <w:rPr>
                <w:noProof/>
                <w:webHidden/>
              </w:rPr>
              <w:fldChar w:fldCharType="separate"/>
            </w:r>
            <w:r>
              <w:rPr>
                <w:noProof/>
                <w:webHidden/>
              </w:rPr>
              <w:t>6</w:t>
            </w:r>
            <w:r>
              <w:rPr>
                <w:noProof/>
                <w:webHidden/>
              </w:rPr>
              <w:fldChar w:fldCharType="end"/>
            </w:r>
          </w:hyperlink>
        </w:p>
        <w:p w14:paraId="712F3912" w14:textId="327474F9" w:rsidR="00092402" w:rsidRDefault="00092402">
          <w:pPr>
            <w:pStyle w:val="INNH1"/>
            <w:rPr>
              <w:rFonts w:eastAsiaTheme="minorEastAsia"/>
              <w:noProof/>
              <w:kern w:val="2"/>
              <w:sz w:val="24"/>
              <w:szCs w:val="24"/>
              <w:lang w:eastAsia="nb-NO"/>
              <w14:ligatures w14:val="standardContextual"/>
            </w:rPr>
          </w:pPr>
          <w:hyperlink w:anchor="_Toc219206565" w:history="1">
            <w:r w:rsidRPr="009F5D59">
              <w:rPr>
                <w:rStyle w:val="Hyperkobling"/>
                <w:noProof/>
              </w:rPr>
              <w:t>2. Levering</w:t>
            </w:r>
            <w:r>
              <w:rPr>
                <w:noProof/>
                <w:webHidden/>
              </w:rPr>
              <w:tab/>
            </w:r>
            <w:r>
              <w:rPr>
                <w:noProof/>
                <w:webHidden/>
              </w:rPr>
              <w:fldChar w:fldCharType="begin"/>
            </w:r>
            <w:r>
              <w:rPr>
                <w:noProof/>
                <w:webHidden/>
              </w:rPr>
              <w:instrText xml:space="preserve"> PAGEREF _Toc219206565 \h </w:instrText>
            </w:r>
            <w:r>
              <w:rPr>
                <w:noProof/>
                <w:webHidden/>
              </w:rPr>
            </w:r>
            <w:r>
              <w:rPr>
                <w:noProof/>
                <w:webHidden/>
              </w:rPr>
              <w:fldChar w:fldCharType="separate"/>
            </w:r>
            <w:r>
              <w:rPr>
                <w:noProof/>
                <w:webHidden/>
              </w:rPr>
              <w:t>6</w:t>
            </w:r>
            <w:r>
              <w:rPr>
                <w:noProof/>
                <w:webHidden/>
              </w:rPr>
              <w:fldChar w:fldCharType="end"/>
            </w:r>
          </w:hyperlink>
        </w:p>
        <w:p w14:paraId="3BAD4F77" w14:textId="1618B084"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66" w:history="1">
            <w:r w:rsidRPr="009F5D59">
              <w:rPr>
                <w:rStyle w:val="Hyperkobling"/>
                <w:noProof/>
              </w:rPr>
              <w:t>2.1. Leveringsbetingelser</w:t>
            </w:r>
            <w:r>
              <w:rPr>
                <w:noProof/>
                <w:webHidden/>
              </w:rPr>
              <w:tab/>
            </w:r>
            <w:r>
              <w:rPr>
                <w:noProof/>
                <w:webHidden/>
              </w:rPr>
              <w:fldChar w:fldCharType="begin"/>
            </w:r>
            <w:r>
              <w:rPr>
                <w:noProof/>
                <w:webHidden/>
              </w:rPr>
              <w:instrText xml:space="preserve"> PAGEREF _Toc219206566 \h </w:instrText>
            </w:r>
            <w:r>
              <w:rPr>
                <w:noProof/>
                <w:webHidden/>
              </w:rPr>
            </w:r>
            <w:r>
              <w:rPr>
                <w:noProof/>
                <w:webHidden/>
              </w:rPr>
              <w:fldChar w:fldCharType="separate"/>
            </w:r>
            <w:r>
              <w:rPr>
                <w:noProof/>
                <w:webHidden/>
              </w:rPr>
              <w:t>6</w:t>
            </w:r>
            <w:r>
              <w:rPr>
                <w:noProof/>
                <w:webHidden/>
              </w:rPr>
              <w:fldChar w:fldCharType="end"/>
            </w:r>
          </w:hyperlink>
        </w:p>
        <w:p w14:paraId="02CE5FAD" w14:textId="25F38D0D"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67" w:history="1">
            <w:r w:rsidRPr="009F5D59">
              <w:rPr>
                <w:rStyle w:val="Hyperkobling"/>
                <w:noProof/>
              </w:rPr>
              <w:t>2.2. Leveringssted</w:t>
            </w:r>
            <w:r>
              <w:rPr>
                <w:noProof/>
                <w:webHidden/>
              </w:rPr>
              <w:tab/>
            </w:r>
            <w:r>
              <w:rPr>
                <w:noProof/>
                <w:webHidden/>
              </w:rPr>
              <w:fldChar w:fldCharType="begin"/>
            </w:r>
            <w:r>
              <w:rPr>
                <w:noProof/>
                <w:webHidden/>
              </w:rPr>
              <w:instrText xml:space="preserve"> PAGEREF _Toc219206567 \h </w:instrText>
            </w:r>
            <w:r>
              <w:rPr>
                <w:noProof/>
                <w:webHidden/>
              </w:rPr>
            </w:r>
            <w:r>
              <w:rPr>
                <w:noProof/>
                <w:webHidden/>
              </w:rPr>
              <w:fldChar w:fldCharType="separate"/>
            </w:r>
            <w:r>
              <w:rPr>
                <w:noProof/>
                <w:webHidden/>
              </w:rPr>
              <w:t>7</w:t>
            </w:r>
            <w:r>
              <w:rPr>
                <w:noProof/>
                <w:webHidden/>
              </w:rPr>
              <w:fldChar w:fldCharType="end"/>
            </w:r>
          </w:hyperlink>
        </w:p>
        <w:p w14:paraId="42392259" w14:textId="51E7F9DC"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68" w:history="1">
            <w:r w:rsidRPr="009F5D59">
              <w:rPr>
                <w:rStyle w:val="Hyperkobling"/>
                <w:noProof/>
              </w:rPr>
              <w:t>2.3. Mottakskontroll</w:t>
            </w:r>
            <w:r>
              <w:rPr>
                <w:noProof/>
                <w:webHidden/>
              </w:rPr>
              <w:tab/>
            </w:r>
            <w:r>
              <w:rPr>
                <w:noProof/>
                <w:webHidden/>
              </w:rPr>
              <w:fldChar w:fldCharType="begin"/>
            </w:r>
            <w:r>
              <w:rPr>
                <w:noProof/>
                <w:webHidden/>
              </w:rPr>
              <w:instrText xml:space="preserve"> PAGEREF _Toc219206568 \h </w:instrText>
            </w:r>
            <w:r>
              <w:rPr>
                <w:noProof/>
                <w:webHidden/>
              </w:rPr>
            </w:r>
            <w:r>
              <w:rPr>
                <w:noProof/>
                <w:webHidden/>
              </w:rPr>
              <w:fldChar w:fldCharType="separate"/>
            </w:r>
            <w:r>
              <w:rPr>
                <w:noProof/>
                <w:webHidden/>
              </w:rPr>
              <w:t>7</w:t>
            </w:r>
            <w:r>
              <w:rPr>
                <w:noProof/>
                <w:webHidden/>
              </w:rPr>
              <w:fldChar w:fldCharType="end"/>
            </w:r>
          </w:hyperlink>
        </w:p>
        <w:p w14:paraId="24E79A82" w14:textId="7A933A83"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69" w:history="1">
            <w:r w:rsidRPr="009F5D59">
              <w:rPr>
                <w:rStyle w:val="Hyperkobling"/>
                <w:noProof/>
              </w:rPr>
              <w:t>2.4. Restleveranser</w:t>
            </w:r>
            <w:r>
              <w:rPr>
                <w:noProof/>
                <w:webHidden/>
              </w:rPr>
              <w:tab/>
            </w:r>
            <w:r>
              <w:rPr>
                <w:noProof/>
                <w:webHidden/>
              </w:rPr>
              <w:fldChar w:fldCharType="begin"/>
            </w:r>
            <w:r>
              <w:rPr>
                <w:noProof/>
                <w:webHidden/>
              </w:rPr>
              <w:instrText xml:space="preserve"> PAGEREF _Toc219206569 \h </w:instrText>
            </w:r>
            <w:r>
              <w:rPr>
                <w:noProof/>
                <w:webHidden/>
              </w:rPr>
            </w:r>
            <w:r>
              <w:rPr>
                <w:noProof/>
                <w:webHidden/>
              </w:rPr>
              <w:fldChar w:fldCharType="separate"/>
            </w:r>
            <w:r>
              <w:rPr>
                <w:noProof/>
                <w:webHidden/>
              </w:rPr>
              <w:t>7</w:t>
            </w:r>
            <w:r>
              <w:rPr>
                <w:noProof/>
                <w:webHidden/>
              </w:rPr>
              <w:fldChar w:fldCharType="end"/>
            </w:r>
          </w:hyperlink>
        </w:p>
        <w:p w14:paraId="641F4677" w14:textId="56E336AE" w:rsidR="00092402" w:rsidRDefault="00092402">
          <w:pPr>
            <w:pStyle w:val="INNH1"/>
            <w:rPr>
              <w:rFonts w:eastAsiaTheme="minorEastAsia"/>
              <w:noProof/>
              <w:kern w:val="2"/>
              <w:sz w:val="24"/>
              <w:szCs w:val="24"/>
              <w:lang w:eastAsia="nb-NO"/>
              <w14:ligatures w14:val="standardContextual"/>
            </w:rPr>
          </w:pPr>
          <w:hyperlink w:anchor="_Toc219206570" w:history="1">
            <w:r w:rsidRPr="009F5D59">
              <w:rPr>
                <w:rStyle w:val="Hyperkobling"/>
                <w:noProof/>
              </w:rPr>
              <w:t>3. Partenes plikter</w:t>
            </w:r>
            <w:r>
              <w:rPr>
                <w:noProof/>
                <w:webHidden/>
              </w:rPr>
              <w:tab/>
            </w:r>
            <w:r>
              <w:rPr>
                <w:noProof/>
                <w:webHidden/>
              </w:rPr>
              <w:fldChar w:fldCharType="begin"/>
            </w:r>
            <w:r>
              <w:rPr>
                <w:noProof/>
                <w:webHidden/>
              </w:rPr>
              <w:instrText xml:space="preserve"> PAGEREF _Toc219206570 \h </w:instrText>
            </w:r>
            <w:r>
              <w:rPr>
                <w:noProof/>
                <w:webHidden/>
              </w:rPr>
            </w:r>
            <w:r>
              <w:rPr>
                <w:noProof/>
                <w:webHidden/>
              </w:rPr>
              <w:fldChar w:fldCharType="separate"/>
            </w:r>
            <w:r>
              <w:rPr>
                <w:noProof/>
                <w:webHidden/>
              </w:rPr>
              <w:t>7</w:t>
            </w:r>
            <w:r>
              <w:rPr>
                <w:noProof/>
                <w:webHidden/>
              </w:rPr>
              <w:fldChar w:fldCharType="end"/>
            </w:r>
          </w:hyperlink>
        </w:p>
        <w:p w14:paraId="1EDF29E2" w14:textId="531E9940"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71" w:history="1">
            <w:r w:rsidRPr="009F5D59">
              <w:rPr>
                <w:rStyle w:val="Hyperkobling"/>
                <w:noProof/>
              </w:rPr>
              <w:t>3.1. Kundens plikter</w:t>
            </w:r>
            <w:r>
              <w:rPr>
                <w:noProof/>
                <w:webHidden/>
              </w:rPr>
              <w:tab/>
            </w:r>
            <w:r>
              <w:rPr>
                <w:noProof/>
                <w:webHidden/>
              </w:rPr>
              <w:fldChar w:fldCharType="begin"/>
            </w:r>
            <w:r>
              <w:rPr>
                <w:noProof/>
                <w:webHidden/>
              </w:rPr>
              <w:instrText xml:space="preserve"> PAGEREF _Toc219206571 \h </w:instrText>
            </w:r>
            <w:r>
              <w:rPr>
                <w:noProof/>
                <w:webHidden/>
              </w:rPr>
            </w:r>
            <w:r>
              <w:rPr>
                <w:noProof/>
                <w:webHidden/>
              </w:rPr>
              <w:fldChar w:fldCharType="separate"/>
            </w:r>
            <w:r>
              <w:rPr>
                <w:noProof/>
                <w:webHidden/>
              </w:rPr>
              <w:t>7</w:t>
            </w:r>
            <w:r>
              <w:rPr>
                <w:noProof/>
                <w:webHidden/>
              </w:rPr>
              <w:fldChar w:fldCharType="end"/>
            </w:r>
          </w:hyperlink>
        </w:p>
        <w:p w14:paraId="72569718" w14:textId="65DD6CFC"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72" w:history="1">
            <w:r w:rsidRPr="009F5D59">
              <w:rPr>
                <w:rStyle w:val="Hyperkobling"/>
                <w:noProof/>
              </w:rPr>
              <w:t>3.2. Leverandørens plikter</w:t>
            </w:r>
            <w:r>
              <w:rPr>
                <w:noProof/>
                <w:webHidden/>
              </w:rPr>
              <w:tab/>
            </w:r>
            <w:r>
              <w:rPr>
                <w:noProof/>
                <w:webHidden/>
              </w:rPr>
              <w:fldChar w:fldCharType="begin"/>
            </w:r>
            <w:r>
              <w:rPr>
                <w:noProof/>
                <w:webHidden/>
              </w:rPr>
              <w:instrText xml:space="preserve"> PAGEREF _Toc219206572 \h </w:instrText>
            </w:r>
            <w:r>
              <w:rPr>
                <w:noProof/>
                <w:webHidden/>
              </w:rPr>
            </w:r>
            <w:r>
              <w:rPr>
                <w:noProof/>
                <w:webHidden/>
              </w:rPr>
              <w:fldChar w:fldCharType="separate"/>
            </w:r>
            <w:r>
              <w:rPr>
                <w:noProof/>
                <w:webHidden/>
              </w:rPr>
              <w:t>7</w:t>
            </w:r>
            <w:r>
              <w:rPr>
                <w:noProof/>
                <w:webHidden/>
              </w:rPr>
              <w:fldChar w:fldCharType="end"/>
            </w:r>
          </w:hyperlink>
        </w:p>
        <w:p w14:paraId="7EEF654E" w14:textId="6E08FEF1"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573" w:history="1">
            <w:r w:rsidRPr="009F5D59">
              <w:rPr>
                <w:rStyle w:val="Hyperkobling"/>
                <w:noProof/>
              </w:rPr>
              <w:t>3.2.1. Krav til leveransen</w:t>
            </w:r>
            <w:r>
              <w:rPr>
                <w:noProof/>
                <w:webHidden/>
              </w:rPr>
              <w:tab/>
            </w:r>
            <w:r>
              <w:rPr>
                <w:noProof/>
                <w:webHidden/>
              </w:rPr>
              <w:fldChar w:fldCharType="begin"/>
            </w:r>
            <w:r>
              <w:rPr>
                <w:noProof/>
                <w:webHidden/>
              </w:rPr>
              <w:instrText xml:space="preserve"> PAGEREF _Toc219206573 \h </w:instrText>
            </w:r>
            <w:r>
              <w:rPr>
                <w:noProof/>
                <w:webHidden/>
              </w:rPr>
            </w:r>
            <w:r>
              <w:rPr>
                <w:noProof/>
                <w:webHidden/>
              </w:rPr>
              <w:fldChar w:fldCharType="separate"/>
            </w:r>
            <w:r>
              <w:rPr>
                <w:noProof/>
                <w:webHidden/>
              </w:rPr>
              <w:t>7</w:t>
            </w:r>
            <w:r>
              <w:rPr>
                <w:noProof/>
                <w:webHidden/>
              </w:rPr>
              <w:fldChar w:fldCharType="end"/>
            </w:r>
          </w:hyperlink>
        </w:p>
        <w:p w14:paraId="410E6FA0" w14:textId="5B3883B3"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574" w:history="1">
            <w:r w:rsidRPr="009F5D59">
              <w:rPr>
                <w:rStyle w:val="Hyperkobling"/>
                <w:noProof/>
              </w:rPr>
              <w:t>3.2.2. Bruk av underleverandør</w:t>
            </w:r>
            <w:r>
              <w:rPr>
                <w:noProof/>
                <w:webHidden/>
              </w:rPr>
              <w:tab/>
            </w:r>
            <w:r>
              <w:rPr>
                <w:noProof/>
                <w:webHidden/>
              </w:rPr>
              <w:fldChar w:fldCharType="begin"/>
            </w:r>
            <w:r>
              <w:rPr>
                <w:noProof/>
                <w:webHidden/>
              </w:rPr>
              <w:instrText xml:space="preserve"> PAGEREF _Toc219206574 \h </w:instrText>
            </w:r>
            <w:r>
              <w:rPr>
                <w:noProof/>
                <w:webHidden/>
              </w:rPr>
            </w:r>
            <w:r>
              <w:rPr>
                <w:noProof/>
                <w:webHidden/>
              </w:rPr>
              <w:fldChar w:fldCharType="separate"/>
            </w:r>
            <w:r>
              <w:rPr>
                <w:noProof/>
                <w:webHidden/>
              </w:rPr>
              <w:t>7</w:t>
            </w:r>
            <w:r>
              <w:rPr>
                <w:noProof/>
                <w:webHidden/>
              </w:rPr>
              <w:fldChar w:fldCharType="end"/>
            </w:r>
          </w:hyperlink>
        </w:p>
        <w:p w14:paraId="61DD2491" w14:textId="15F024E7"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575" w:history="1">
            <w:r w:rsidRPr="009F5D59">
              <w:rPr>
                <w:rStyle w:val="Hyperkobling"/>
                <w:noProof/>
              </w:rPr>
              <w:t>3.2.3. Produktansvar</w:t>
            </w:r>
            <w:r>
              <w:rPr>
                <w:noProof/>
                <w:webHidden/>
              </w:rPr>
              <w:tab/>
            </w:r>
            <w:r>
              <w:rPr>
                <w:noProof/>
                <w:webHidden/>
              </w:rPr>
              <w:fldChar w:fldCharType="begin"/>
            </w:r>
            <w:r>
              <w:rPr>
                <w:noProof/>
                <w:webHidden/>
              </w:rPr>
              <w:instrText xml:space="preserve"> PAGEREF _Toc219206575 \h </w:instrText>
            </w:r>
            <w:r>
              <w:rPr>
                <w:noProof/>
                <w:webHidden/>
              </w:rPr>
            </w:r>
            <w:r>
              <w:rPr>
                <w:noProof/>
                <w:webHidden/>
              </w:rPr>
              <w:fldChar w:fldCharType="separate"/>
            </w:r>
            <w:r>
              <w:rPr>
                <w:noProof/>
                <w:webHidden/>
              </w:rPr>
              <w:t>7</w:t>
            </w:r>
            <w:r>
              <w:rPr>
                <w:noProof/>
                <w:webHidden/>
              </w:rPr>
              <w:fldChar w:fldCharType="end"/>
            </w:r>
          </w:hyperlink>
        </w:p>
        <w:p w14:paraId="7BD0A78A" w14:textId="4D25129D"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576" w:history="1">
            <w:r w:rsidRPr="009F5D59">
              <w:rPr>
                <w:rStyle w:val="Hyperkobling"/>
                <w:noProof/>
              </w:rPr>
              <w:t>3.2.4. Teknisk bistand og service</w:t>
            </w:r>
            <w:r>
              <w:rPr>
                <w:noProof/>
                <w:webHidden/>
              </w:rPr>
              <w:tab/>
            </w:r>
            <w:r>
              <w:rPr>
                <w:noProof/>
                <w:webHidden/>
              </w:rPr>
              <w:fldChar w:fldCharType="begin"/>
            </w:r>
            <w:r>
              <w:rPr>
                <w:noProof/>
                <w:webHidden/>
              </w:rPr>
              <w:instrText xml:space="preserve"> PAGEREF _Toc219206576 \h </w:instrText>
            </w:r>
            <w:r>
              <w:rPr>
                <w:noProof/>
                <w:webHidden/>
              </w:rPr>
            </w:r>
            <w:r>
              <w:rPr>
                <w:noProof/>
                <w:webHidden/>
              </w:rPr>
              <w:fldChar w:fldCharType="separate"/>
            </w:r>
            <w:r>
              <w:rPr>
                <w:noProof/>
                <w:webHidden/>
              </w:rPr>
              <w:t>8</w:t>
            </w:r>
            <w:r>
              <w:rPr>
                <w:noProof/>
                <w:webHidden/>
              </w:rPr>
              <w:fldChar w:fldCharType="end"/>
            </w:r>
          </w:hyperlink>
        </w:p>
        <w:p w14:paraId="0EB8434F" w14:textId="13B0F3E3"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577" w:history="1">
            <w:r w:rsidRPr="009F5D59">
              <w:rPr>
                <w:rStyle w:val="Hyperkobling"/>
                <w:noProof/>
              </w:rPr>
              <w:t>3.2.5. Garanti</w:t>
            </w:r>
            <w:r>
              <w:rPr>
                <w:noProof/>
                <w:webHidden/>
              </w:rPr>
              <w:tab/>
            </w:r>
            <w:r>
              <w:rPr>
                <w:noProof/>
                <w:webHidden/>
              </w:rPr>
              <w:fldChar w:fldCharType="begin"/>
            </w:r>
            <w:r>
              <w:rPr>
                <w:noProof/>
                <w:webHidden/>
              </w:rPr>
              <w:instrText xml:space="preserve"> PAGEREF _Toc219206577 \h </w:instrText>
            </w:r>
            <w:r>
              <w:rPr>
                <w:noProof/>
                <w:webHidden/>
              </w:rPr>
            </w:r>
            <w:r>
              <w:rPr>
                <w:noProof/>
                <w:webHidden/>
              </w:rPr>
              <w:fldChar w:fldCharType="separate"/>
            </w:r>
            <w:r>
              <w:rPr>
                <w:noProof/>
                <w:webHidden/>
              </w:rPr>
              <w:t>8</w:t>
            </w:r>
            <w:r>
              <w:rPr>
                <w:noProof/>
                <w:webHidden/>
              </w:rPr>
              <w:fldChar w:fldCharType="end"/>
            </w:r>
          </w:hyperlink>
        </w:p>
        <w:p w14:paraId="4DFAF003" w14:textId="70C529C0"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578" w:history="1">
            <w:r w:rsidRPr="009F5D59">
              <w:rPr>
                <w:rStyle w:val="Hyperkobling"/>
                <w:noProof/>
              </w:rPr>
              <w:t>3.2.6. Krav til medlemskap i returordning for sluttbehandling av emballasje</w:t>
            </w:r>
            <w:r>
              <w:rPr>
                <w:noProof/>
                <w:webHidden/>
              </w:rPr>
              <w:tab/>
            </w:r>
            <w:r>
              <w:rPr>
                <w:noProof/>
                <w:webHidden/>
              </w:rPr>
              <w:fldChar w:fldCharType="begin"/>
            </w:r>
            <w:r>
              <w:rPr>
                <w:noProof/>
                <w:webHidden/>
              </w:rPr>
              <w:instrText xml:space="preserve"> PAGEREF _Toc219206578 \h </w:instrText>
            </w:r>
            <w:r>
              <w:rPr>
                <w:noProof/>
                <w:webHidden/>
              </w:rPr>
            </w:r>
            <w:r>
              <w:rPr>
                <w:noProof/>
                <w:webHidden/>
              </w:rPr>
              <w:fldChar w:fldCharType="separate"/>
            </w:r>
            <w:r>
              <w:rPr>
                <w:noProof/>
                <w:webHidden/>
              </w:rPr>
              <w:t>8</w:t>
            </w:r>
            <w:r>
              <w:rPr>
                <w:noProof/>
                <w:webHidden/>
              </w:rPr>
              <w:fldChar w:fldCharType="end"/>
            </w:r>
          </w:hyperlink>
        </w:p>
        <w:p w14:paraId="2ED6736A" w14:textId="4BD7246C"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579" w:history="1">
            <w:r w:rsidRPr="009F5D59">
              <w:rPr>
                <w:rStyle w:val="Hyperkobling"/>
                <w:noProof/>
              </w:rPr>
              <w:t>3.2.7. Forsikring</w:t>
            </w:r>
            <w:r>
              <w:rPr>
                <w:noProof/>
                <w:webHidden/>
              </w:rPr>
              <w:tab/>
            </w:r>
            <w:r>
              <w:rPr>
                <w:noProof/>
                <w:webHidden/>
              </w:rPr>
              <w:fldChar w:fldCharType="begin"/>
            </w:r>
            <w:r>
              <w:rPr>
                <w:noProof/>
                <w:webHidden/>
              </w:rPr>
              <w:instrText xml:space="preserve"> PAGEREF _Toc219206579 \h </w:instrText>
            </w:r>
            <w:r>
              <w:rPr>
                <w:noProof/>
                <w:webHidden/>
              </w:rPr>
            </w:r>
            <w:r>
              <w:rPr>
                <w:noProof/>
                <w:webHidden/>
              </w:rPr>
              <w:fldChar w:fldCharType="separate"/>
            </w:r>
            <w:r>
              <w:rPr>
                <w:noProof/>
                <w:webHidden/>
              </w:rPr>
              <w:t>8</w:t>
            </w:r>
            <w:r>
              <w:rPr>
                <w:noProof/>
                <w:webHidden/>
              </w:rPr>
              <w:fldChar w:fldCharType="end"/>
            </w:r>
          </w:hyperlink>
        </w:p>
        <w:p w14:paraId="7416788E" w14:textId="6D2BBDF0"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580" w:history="1">
            <w:r w:rsidRPr="009F5D59">
              <w:rPr>
                <w:rStyle w:val="Hyperkobling"/>
                <w:noProof/>
              </w:rPr>
              <w:t>3.2.8. Opplæringsansvar</w:t>
            </w:r>
            <w:r>
              <w:rPr>
                <w:noProof/>
                <w:webHidden/>
              </w:rPr>
              <w:tab/>
            </w:r>
            <w:r>
              <w:rPr>
                <w:noProof/>
                <w:webHidden/>
              </w:rPr>
              <w:fldChar w:fldCharType="begin"/>
            </w:r>
            <w:r>
              <w:rPr>
                <w:noProof/>
                <w:webHidden/>
              </w:rPr>
              <w:instrText xml:space="preserve"> PAGEREF _Toc219206580 \h </w:instrText>
            </w:r>
            <w:r>
              <w:rPr>
                <w:noProof/>
                <w:webHidden/>
              </w:rPr>
            </w:r>
            <w:r>
              <w:rPr>
                <w:noProof/>
                <w:webHidden/>
              </w:rPr>
              <w:fldChar w:fldCharType="separate"/>
            </w:r>
            <w:r>
              <w:rPr>
                <w:noProof/>
                <w:webHidden/>
              </w:rPr>
              <w:t>8</w:t>
            </w:r>
            <w:r>
              <w:rPr>
                <w:noProof/>
                <w:webHidden/>
              </w:rPr>
              <w:fldChar w:fldCharType="end"/>
            </w:r>
          </w:hyperlink>
        </w:p>
        <w:p w14:paraId="1D1BD1A1" w14:textId="2D0DBAE3"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581" w:history="1">
            <w:r w:rsidRPr="009F5D59">
              <w:rPr>
                <w:rStyle w:val="Hyperkobling"/>
                <w:noProof/>
              </w:rPr>
              <w:t>3.2.9. Samfunnsansvar</w:t>
            </w:r>
            <w:r>
              <w:rPr>
                <w:noProof/>
                <w:webHidden/>
              </w:rPr>
              <w:tab/>
            </w:r>
            <w:r>
              <w:rPr>
                <w:noProof/>
                <w:webHidden/>
              </w:rPr>
              <w:fldChar w:fldCharType="begin"/>
            </w:r>
            <w:r>
              <w:rPr>
                <w:noProof/>
                <w:webHidden/>
              </w:rPr>
              <w:instrText xml:space="preserve"> PAGEREF _Toc219206581 \h </w:instrText>
            </w:r>
            <w:r>
              <w:rPr>
                <w:noProof/>
                <w:webHidden/>
              </w:rPr>
            </w:r>
            <w:r>
              <w:rPr>
                <w:noProof/>
                <w:webHidden/>
              </w:rPr>
              <w:fldChar w:fldCharType="separate"/>
            </w:r>
            <w:r>
              <w:rPr>
                <w:noProof/>
                <w:webHidden/>
              </w:rPr>
              <w:t>8</w:t>
            </w:r>
            <w:r>
              <w:rPr>
                <w:noProof/>
                <w:webHidden/>
              </w:rPr>
              <w:fldChar w:fldCharType="end"/>
            </w:r>
          </w:hyperlink>
        </w:p>
        <w:p w14:paraId="4F45D2A6" w14:textId="43C72D36"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582" w:history="1">
            <w:r w:rsidRPr="009F5D59">
              <w:rPr>
                <w:rStyle w:val="Hyperkobling"/>
                <w:noProof/>
              </w:rPr>
              <w:t>3.2.10. Behandling av personopplysninger</w:t>
            </w:r>
            <w:r>
              <w:rPr>
                <w:noProof/>
                <w:webHidden/>
              </w:rPr>
              <w:tab/>
            </w:r>
            <w:r>
              <w:rPr>
                <w:noProof/>
                <w:webHidden/>
              </w:rPr>
              <w:fldChar w:fldCharType="begin"/>
            </w:r>
            <w:r>
              <w:rPr>
                <w:noProof/>
                <w:webHidden/>
              </w:rPr>
              <w:instrText xml:space="preserve"> PAGEREF _Toc219206582 \h </w:instrText>
            </w:r>
            <w:r>
              <w:rPr>
                <w:noProof/>
                <w:webHidden/>
              </w:rPr>
            </w:r>
            <w:r>
              <w:rPr>
                <w:noProof/>
                <w:webHidden/>
              </w:rPr>
              <w:fldChar w:fldCharType="separate"/>
            </w:r>
            <w:r>
              <w:rPr>
                <w:noProof/>
                <w:webHidden/>
              </w:rPr>
              <w:t>9</w:t>
            </w:r>
            <w:r>
              <w:rPr>
                <w:noProof/>
                <w:webHidden/>
              </w:rPr>
              <w:fldChar w:fldCharType="end"/>
            </w:r>
          </w:hyperlink>
        </w:p>
        <w:p w14:paraId="44AEF6E2" w14:textId="73EE9495"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583" w:history="1">
            <w:r w:rsidRPr="009F5D59">
              <w:rPr>
                <w:rStyle w:val="Hyperkobling"/>
                <w:noProof/>
              </w:rPr>
              <w:t>3.2.11. Internasjonale sanksjoner</w:t>
            </w:r>
            <w:r>
              <w:rPr>
                <w:noProof/>
                <w:webHidden/>
              </w:rPr>
              <w:tab/>
            </w:r>
            <w:r>
              <w:rPr>
                <w:noProof/>
                <w:webHidden/>
              </w:rPr>
              <w:fldChar w:fldCharType="begin"/>
            </w:r>
            <w:r>
              <w:rPr>
                <w:noProof/>
                <w:webHidden/>
              </w:rPr>
              <w:instrText xml:space="preserve"> PAGEREF _Toc219206583 \h </w:instrText>
            </w:r>
            <w:r>
              <w:rPr>
                <w:noProof/>
                <w:webHidden/>
              </w:rPr>
            </w:r>
            <w:r>
              <w:rPr>
                <w:noProof/>
                <w:webHidden/>
              </w:rPr>
              <w:fldChar w:fldCharType="separate"/>
            </w:r>
            <w:r>
              <w:rPr>
                <w:noProof/>
                <w:webHidden/>
              </w:rPr>
              <w:t>9</w:t>
            </w:r>
            <w:r>
              <w:rPr>
                <w:noProof/>
                <w:webHidden/>
              </w:rPr>
              <w:fldChar w:fldCharType="end"/>
            </w:r>
          </w:hyperlink>
        </w:p>
        <w:p w14:paraId="07420802" w14:textId="505F3785"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84" w:history="1">
            <w:r w:rsidRPr="009F5D59">
              <w:rPr>
                <w:rStyle w:val="Hyperkobling"/>
                <w:noProof/>
              </w:rPr>
              <w:t>3.3. Felles plikter</w:t>
            </w:r>
            <w:r>
              <w:rPr>
                <w:noProof/>
                <w:webHidden/>
              </w:rPr>
              <w:tab/>
            </w:r>
            <w:r>
              <w:rPr>
                <w:noProof/>
                <w:webHidden/>
              </w:rPr>
              <w:fldChar w:fldCharType="begin"/>
            </w:r>
            <w:r>
              <w:rPr>
                <w:noProof/>
                <w:webHidden/>
              </w:rPr>
              <w:instrText xml:space="preserve"> PAGEREF _Toc219206584 \h </w:instrText>
            </w:r>
            <w:r>
              <w:rPr>
                <w:noProof/>
                <w:webHidden/>
              </w:rPr>
            </w:r>
            <w:r>
              <w:rPr>
                <w:noProof/>
                <w:webHidden/>
              </w:rPr>
              <w:fldChar w:fldCharType="separate"/>
            </w:r>
            <w:r>
              <w:rPr>
                <w:noProof/>
                <w:webHidden/>
              </w:rPr>
              <w:t>10</w:t>
            </w:r>
            <w:r>
              <w:rPr>
                <w:noProof/>
                <w:webHidden/>
              </w:rPr>
              <w:fldChar w:fldCharType="end"/>
            </w:r>
          </w:hyperlink>
        </w:p>
        <w:p w14:paraId="0B39E848" w14:textId="0ADC8E20"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585" w:history="1">
            <w:r w:rsidRPr="009F5D59">
              <w:rPr>
                <w:rStyle w:val="Hyperkobling"/>
                <w:noProof/>
              </w:rPr>
              <w:t>3.3.1. Samarbeid</w:t>
            </w:r>
            <w:r>
              <w:rPr>
                <w:noProof/>
                <w:webHidden/>
              </w:rPr>
              <w:tab/>
            </w:r>
            <w:r>
              <w:rPr>
                <w:noProof/>
                <w:webHidden/>
              </w:rPr>
              <w:fldChar w:fldCharType="begin"/>
            </w:r>
            <w:r>
              <w:rPr>
                <w:noProof/>
                <w:webHidden/>
              </w:rPr>
              <w:instrText xml:space="preserve"> PAGEREF _Toc219206585 \h </w:instrText>
            </w:r>
            <w:r>
              <w:rPr>
                <w:noProof/>
                <w:webHidden/>
              </w:rPr>
            </w:r>
            <w:r>
              <w:rPr>
                <w:noProof/>
                <w:webHidden/>
              </w:rPr>
              <w:fldChar w:fldCharType="separate"/>
            </w:r>
            <w:r>
              <w:rPr>
                <w:noProof/>
                <w:webHidden/>
              </w:rPr>
              <w:t>10</w:t>
            </w:r>
            <w:r>
              <w:rPr>
                <w:noProof/>
                <w:webHidden/>
              </w:rPr>
              <w:fldChar w:fldCharType="end"/>
            </w:r>
          </w:hyperlink>
        </w:p>
        <w:p w14:paraId="4790C46F" w14:textId="2F7C3578"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586" w:history="1">
            <w:r w:rsidRPr="009F5D59">
              <w:rPr>
                <w:rStyle w:val="Hyperkobling"/>
                <w:noProof/>
              </w:rPr>
              <w:t>3.3.2. Kommunikasjon og møter</w:t>
            </w:r>
            <w:r>
              <w:rPr>
                <w:noProof/>
                <w:webHidden/>
              </w:rPr>
              <w:tab/>
            </w:r>
            <w:r>
              <w:rPr>
                <w:noProof/>
                <w:webHidden/>
              </w:rPr>
              <w:fldChar w:fldCharType="begin"/>
            </w:r>
            <w:r>
              <w:rPr>
                <w:noProof/>
                <w:webHidden/>
              </w:rPr>
              <w:instrText xml:space="preserve"> PAGEREF _Toc219206586 \h </w:instrText>
            </w:r>
            <w:r>
              <w:rPr>
                <w:noProof/>
                <w:webHidden/>
              </w:rPr>
            </w:r>
            <w:r>
              <w:rPr>
                <w:noProof/>
                <w:webHidden/>
              </w:rPr>
              <w:fldChar w:fldCharType="separate"/>
            </w:r>
            <w:r>
              <w:rPr>
                <w:noProof/>
                <w:webHidden/>
              </w:rPr>
              <w:t>10</w:t>
            </w:r>
            <w:r>
              <w:rPr>
                <w:noProof/>
                <w:webHidden/>
              </w:rPr>
              <w:fldChar w:fldCharType="end"/>
            </w:r>
          </w:hyperlink>
        </w:p>
        <w:p w14:paraId="17CCAB98" w14:textId="7F28E9D5" w:rsidR="00092402" w:rsidRDefault="00092402">
          <w:pPr>
            <w:pStyle w:val="INNH1"/>
            <w:rPr>
              <w:rFonts w:eastAsiaTheme="minorEastAsia"/>
              <w:noProof/>
              <w:kern w:val="2"/>
              <w:sz w:val="24"/>
              <w:szCs w:val="24"/>
              <w:lang w:eastAsia="nb-NO"/>
              <w14:ligatures w14:val="standardContextual"/>
            </w:rPr>
          </w:pPr>
          <w:hyperlink w:anchor="_Toc219206587" w:history="1">
            <w:r w:rsidRPr="009F5D59">
              <w:rPr>
                <w:rStyle w:val="Hyperkobling"/>
                <w:noProof/>
              </w:rPr>
              <w:t>4. Vederlag og prisjustering</w:t>
            </w:r>
            <w:r>
              <w:rPr>
                <w:noProof/>
                <w:webHidden/>
              </w:rPr>
              <w:tab/>
            </w:r>
            <w:r>
              <w:rPr>
                <w:noProof/>
                <w:webHidden/>
              </w:rPr>
              <w:fldChar w:fldCharType="begin"/>
            </w:r>
            <w:r>
              <w:rPr>
                <w:noProof/>
                <w:webHidden/>
              </w:rPr>
              <w:instrText xml:space="preserve"> PAGEREF _Toc219206587 \h </w:instrText>
            </w:r>
            <w:r>
              <w:rPr>
                <w:noProof/>
                <w:webHidden/>
              </w:rPr>
            </w:r>
            <w:r>
              <w:rPr>
                <w:noProof/>
                <w:webHidden/>
              </w:rPr>
              <w:fldChar w:fldCharType="separate"/>
            </w:r>
            <w:r>
              <w:rPr>
                <w:noProof/>
                <w:webHidden/>
              </w:rPr>
              <w:t>10</w:t>
            </w:r>
            <w:r>
              <w:rPr>
                <w:noProof/>
                <w:webHidden/>
              </w:rPr>
              <w:fldChar w:fldCharType="end"/>
            </w:r>
          </w:hyperlink>
        </w:p>
        <w:p w14:paraId="21DFB4D2" w14:textId="03B4BDE3"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88" w:history="1">
            <w:r w:rsidRPr="009F5D59">
              <w:rPr>
                <w:rStyle w:val="Hyperkobling"/>
                <w:noProof/>
              </w:rPr>
              <w:t>4.1. Vederlag</w:t>
            </w:r>
            <w:r>
              <w:rPr>
                <w:noProof/>
                <w:webHidden/>
              </w:rPr>
              <w:tab/>
            </w:r>
            <w:r>
              <w:rPr>
                <w:noProof/>
                <w:webHidden/>
              </w:rPr>
              <w:fldChar w:fldCharType="begin"/>
            </w:r>
            <w:r>
              <w:rPr>
                <w:noProof/>
                <w:webHidden/>
              </w:rPr>
              <w:instrText xml:space="preserve"> PAGEREF _Toc219206588 \h </w:instrText>
            </w:r>
            <w:r>
              <w:rPr>
                <w:noProof/>
                <w:webHidden/>
              </w:rPr>
            </w:r>
            <w:r>
              <w:rPr>
                <w:noProof/>
                <w:webHidden/>
              </w:rPr>
              <w:fldChar w:fldCharType="separate"/>
            </w:r>
            <w:r>
              <w:rPr>
                <w:noProof/>
                <w:webHidden/>
              </w:rPr>
              <w:t>10</w:t>
            </w:r>
            <w:r>
              <w:rPr>
                <w:noProof/>
                <w:webHidden/>
              </w:rPr>
              <w:fldChar w:fldCharType="end"/>
            </w:r>
          </w:hyperlink>
        </w:p>
        <w:p w14:paraId="1E28A486" w14:textId="6B420920"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89" w:history="1">
            <w:r w:rsidRPr="009F5D59">
              <w:rPr>
                <w:rStyle w:val="Hyperkobling"/>
                <w:noProof/>
              </w:rPr>
              <w:t>4.2. Prisjustering</w:t>
            </w:r>
            <w:r>
              <w:rPr>
                <w:noProof/>
                <w:webHidden/>
              </w:rPr>
              <w:tab/>
            </w:r>
            <w:r>
              <w:rPr>
                <w:noProof/>
                <w:webHidden/>
              </w:rPr>
              <w:fldChar w:fldCharType="begin"/>
            </w:r>
            <w:r>
              <w:rPr>
                <w:noProof/>
                <w:webHidden/>
              </w:rPr>
              <w:instrText xml:space="preserve"> PAGEREF _Toc219206589 \h </w:instrText>
            </w:r>
            <w:r>
              <w:rPr>
                <w:noProof/>
                <w:webHidden/>
              </w:rPr>
            </w:r>
            <w:r>
              <w:rPr>
                <w:noProof/>
                <w:webHidden/>
              </w:rPr>
              <w:fldChar w:fldCharType="separate"/>
            </w:r>
            <w:r>
              <w:rPr>
                <w:noProof/>
                <w:webHidden/>
              </w:rPr>
              <w:t>10</w:t>
            </w:r>
            <w:r>
              <w:rPr>
                <w:noProof/>
                <w:webHidden/>
              </w:rPr>
              <w:fldChar w:fldCharType="end"/>
            </w:r>
          </w:hyperlink>
        </w:p>
        <w:p w14:paraId="183C600E" w14:textId="0BEC242E"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590" w:history="1">
            <w:r w:rsidRPr="009F5D59">
              <w:rPr>
                <w:rStyle w:val="Hyperkobling"/>
                <w:noProof/>
              </w:rPr>
              <w:t>4.2.1. Prisjustering som følge av myndighetsvedtak</w:t>
            </w:r>
            <w:r>
              <w:rPr>
                <w:noProof/>
                <w:webHidden/>
              </w:rPr>
              <w:tab/>
            </w:r>
            <w:r>
              <w:rPr>
                <w:noProof/>
                <w:webHidden/>
              </w:rPr>
              <w:fldChar w:fldCharType="begin"/>
            </w:r>
            <w:r>
              <w:rPr>
                <w:noProof/>
                <w:webHidden/>
              </w:rPr>
              <w:instrText xml:space="preserve"> PAGEREF _Toc219206590 \h </w:instrText>
            </w:r>
            <w:r>
              <w:rPr>
                <w:noProof/>
                <w:webHidden/>
              </w:rPr>
            </w:r>
            <w:r>
              <w:rPr>
                <w:noProof/>
                <w:webHidden/>
              </w:rPr>
              <w:fldChar w:fldCharType="separate"/>
            </w:r>
            <w:r>
              <w:rPr>
                <w:noProof/>
                <w:webHidden/>
              </w:rPr>
              <w:t>10</w:t>
            </w:r>
            <w:r>
              <w:rPr>
                <w:noProof/>
                <w:webHidden/>
              </w:rPr>
              <w:fldChar w:fldCharType="end"/>
            </w:r>
          </w:hyperlink>
        </w:p>
        <w:p w14:paraId="5F3DB57A" w14:textId="55AAEB17"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91" w:history="1">
            <w:r w:rsidRPr="009F5D59">
              <w:rPr>
                <w:rStyle w:val="Hyperkobling"/>
                <w:noProof/>
              </w:rPr>
              <w:t>4.3. Fakturerings- og betalingsbetingelser</w:t>
            </w:r>
            <w:r>
              <w:rPr>
                <w:noProof/>
                <w:webHidden/>
              </w:rPr>
              <w:tab/>
            </w:r>
            <w:r>
              <w:rPr>
                <w:noProof/>
                <w:webHidden/>
              </w:rPr>
              <w:fldChar w:fldCharType="begin"/>
            </w:r>
            <w:r>
              <w:rPr>
                <w:noProof/>
                <w:webHidden/>
              </w:rPr>
              <w:instrText xml:space="preserve"> PAGEREF _Toc219206591 \h </w:instrText>
            </w:r>
            <w:r>
              <w:rPr>
                <w:noProof/>
                <w:webHidden/>
              </w:rPr>
            </w:r>
            <w:r>
              <w:rPr>
                <w:noProof/>
                <w:webHidden/>
              </w:rPr>
              <w:fldChar w:fldCharType="separate"/>
            </w:r>
            <w:r>
              <w:rPr>
                <w:noProof/>
                <w:webHidden/>
              </w:rPr>
              <w:t>10</w:t>
            </w:r>
            <w:r>
              <w:rPr>
                <w:noProof/>
                <w:webHidden/>
              </w:rPr>
              <w:fldChar w:fldCharType="end"/>
            </w:r>
          </w:hyperlink>
        </w:p>
        <w:p w14:paraId="5D67F298" w14:textId="1F0A3ABE"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92" w:history="1">
            <w:r w:rsidRPr="009F5D59">
              <w:rPr>
                <w:rStyle w:val="Hyperkobling"/>
                <w:noProof/>
              </w:rPr>
              <w:t>4.4. Forsinkelsesrente</w:t>
            </w:r>
            <w:r>
              <w:rPr>
                <w:noProof/>
                <w:webHidden/>
              </w:rPr>
              <w:tab/>
            </w:r>
            <w:r>
              <w:rPr>
                <w:noProof/>
                <w:webHidden/>
              </w:rPr>
              <w:fldChar w:fldCharType="begin"/>
            </w:r>
            <w:r>
              <w:rPr>
                <w:noProof/>
                <w:webHidden/>
              </w:rPr>
              <w:instrText xml:space="preserve"> PAGEREF _Toc219206592 \h </w:instrText>
            </w:r>
            <w:r>
              <w:rPr>
                <w:noProof/>
                <w:webHidden/>
              </w:rPr>
            </w:r>
            <w:r>
              <w:rPr>
                <w:noProof/>
                <w:webHidden/>
              </w:rPr>
              <w:fldChar w:fldCharType="separate"/>
            </w:r>
            <w:r>
              <w:rPr>
                <w:noProof/>
                <w:webHidden/>
              </w:rPr>
              <w:t>11</w:t>
            </w:r>
            <w:r>
              <w:rPr>
                <w:noProof/>
                <w:webHidden/>
              </w:rPr>
              <w:fldChar w:fldCharType="end"/>
            </w:r>
          </w:hyperlink>
        </w:p>
        <w:p w14:paraId="77D292EC" w14:textId="5DD58A61" w:rsidR="00092402" w:rsidRDefault="00092402">
          <w:pPr>
            <w:pStyle w:val="INNH1"/>
            <w:rPr>
              <w:rFonts w:eastAsiaTheme="minorEastAsia"/>
              <w:noProof/>
              <w:kern w:val="2"/>
              <w:sz w:val="24"/>
              <w:szCs w:val="24"/>
              <w:lang w:eastAsia="nb-NO"/>
              <w14:ligatures w14:val="standardContextual"/>
            </w:rPr>
          </w:pPr>
          <w:hyperlink w:anchor="_Toc219206593" w:history="1">
            <w:r w:rsidRPr="009F5D59">
              <w:rPr>
                <w:rStyle w:val="Hyperkobling"/>
                <w:noProof/>
              </w:rPr>
              <w:t>5. Endringer</w:t>
            </w:r>
            <w:r>
              <w:rPr>
                <w:noProof/>
                <w:webHidden/>
              </w:rPr>
              <w:tab/>
            </w:r>
            <w:r>
              <w:rPr>
                <w:noProof/>
                <w:webHidden/>
              </w:rPr>
              <w:fldChar w:fldCharType="begin"/>
            </w:r>
            <w:r>
              <w:rPr>
                <w:noProof/>
                <w:webHidden/>
              </w:rPr>
              <w:instrText xml:space="preserve"> PAGEREF _Toc219206593 \h </w:instrText>
            </w:r>
            <w:r>
              <w:rPr>
                <w:noProof/>
                <w:webHidden/>
              </w:rPr>
            </w:r>
            <w:r>
              <w:rPr>
                <w:noProof/>
                <w:webHidden/>
              </w:rPr>
              <w:fldChar w:fldCharType="separate"/>
            </w:r>
            <w:r>
              <w:rPr>
                <w:noProof/>
                <w:webHidden/>
              </w:rPr>
              <w:t>11</w:t>
            </w:r>
            <w:r>
              <w:rPr>
                <w:noProof/>
                <w:webHidden/>
              </w:rPr>
              <w:fldChar w:fldCharType="end"/>
            </w:r>
          </w:hyperlink>
        </w:p>
        <w:p w14:paraId="645B628A" w14:textId="43F9FF8B"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94" w:history="1">
            <w:r w:rsidRPr="009F5D59">
              <w:rPr>
                <w:rStyle w:val="Hyperkobling"/>
                <w:noProof/>
              </w:rPr>
              <w:t>5.1. Generelt</w:t>
            </w:r>
            <w:r>
              <w:rPr>
                <w:noProof/>
                <w:webHidden/>
              </w:rPr>
              <w:tab/>
            </w:r>
            <w:r>
              <w:rPr>
                <w:noProof/>
                <w:webHidden/>
              </w:rPr>
              <w:fldChar w:fldCharType="begin"/>
            </w:r>
            <w:r>
              <w:rPr>
                <w:noProof/>
                <w:webHidden/>
              </w:rPr>
              <w:instrText xml:space="preserve"> PAGEREF _Toc219206594 \h </w:instrText>
            </w:r>
            <w:r>
              <w:rPr>
                <w:noProof/>
                <w:webHidden/>
              </w:rPr>
            </w:r>
            <w:r>
              <w:rPr>
                <w:noProof/>
                <w:webHidden/>
              </w:rPr>
              <w:fldChar w:fldCharType="separate"/>
            </w:r>
            <w:r>
              <w:rPr>
                <w:noProof/>
                <w:webHidden/>
              </w:rPr>
              <w:t>11</w:t>
            </w:r>
            <w:r>
              <w:rPr>
                <w:noProof/>
                <w:webHidden/>
              </w:rPr>
              <w:fldChar w:fldCharType="end"/>
            </w:r>
          </w:hyperlink>
        </w:p>
        <w:p w14:paraId="20E03D3F" w14:textId="37166C1C"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95" w:history="1">
            <w:r w:rsidRPr="009F5D59">
              <w:rPr>
                <w:rStyle w:val="Hyperkobling"/>
                <w:noProof/>
              </w:rPr>
              <w:t>5.2. Vederlag ved endringer</w:t>
            </w:r>
            <w:r>
              <w:rPr>
                <w:noProof/>
                <w:webHidden/>
              </w:rPr>
              <w:tab/>
            </w:r>
            <w:r>
              <w:rPr>
                <w:noProof/>
                <w:webHidden/>
              </w:rPr>
              <w:fldChar w:fldCharType="begin"/>
            </w:r>
            <w:r>
              <w:rPr>
                <w:noProof/>
                <w:webHidden/>
              </w:rPr>
              <w:instrText xml:space="preserve"> PAGEREF _Toc219206595 \h </w:instrText>
            </w:r>
            <w:r>
              <w:rPr>
                <w:noProof/>
                <w:webHidden/>
              </w:rPr>
            </w:r>
            <w:r>
              <w:rPr>
                <w:noProof/>
                <w:webHidden/>
              </w:rPr>
              <w:fldChar w:fldCharType="separate"/>
            </w:r>
            <w:r>
              <w:rPr>
                <w:noProof/>
                <w:webHidden/>
              </w:rPr>
              <w:t>11</w:t>
            </w:r>
            <w:r>
              <w:rPr>
                <w:noProof/>
                <w:webHidden/>
              </w:rPr>
              <w:fldChar w:fldCharType="end"/>
            </w:r>
          </w:hyperlink>
        </w:p>
        <w:p w14:paraId="559A700E" w14:textId="5F5858D7" w:rsidR="00092402" w:rsidRDefault="00092402">
          <w:pPr>
            <w:pStyle w:val="INNH1"/>
            <w:rPr>
              <w:rFonts w:eastAsiaTheme="minorEastAsia"/>
              <w:noProof/>
              <w:kern w:val="2"/>
              <w:sz w:val="24"/>
              <w:szCs w:val="24"/>
              <w:lang w:eastAsia="nb-NO"/>
              <w14:ligatures w14:val="standardContextual"/>
            </w:rPr>
          </w:pPr>
          <w:hyperlink w:anchor="_Toc219206596" w:history="1">
            <w:r w:rsidRPr="009F5D59">
              <w:rPr>
                <w:rStyle w:val="Hyperkobling"/>
                <w:noProof/>
              </w:rPr>
              <w:t>6. Garantier</w:t>
            </w:r>
            <w:r>
              <w:rPr>
                <w:noProof/>
                <w:webHidden/>
              </w:rPr>
              <w:tab/>
            </w:r>
            <w:r>
              <w:rPr>
                <w:noProof/>
                <w:webHidden/>
              </w:rPr>
              <w:fldChar w:fldCharType="begin"/>
            </w:r>
            <w:r>
              <w:rPr>
                <w:noProof/>
                <w:webHidden/>
              </w:rPr>
              <w:instrText xml:space="preserve"> PAGEREF _Toc219206596 \h </w:instrText>
            </w:r>
            <w:r>
              <w:rPr>
                <w:noProof/>
                <w:webHidden/>
              </w:rPr>
            </w:r>
            <w:r>
              <w:rPr>
                <w:noProof/>
                <w:webHidden/>
              </w:rPr>
              <w:fldChar w:fldCharType="separate"/>
            </w:r>
            <w:r>
              <w:rPr>
                <w:noProof/>
                <w:webHidden/>
              </w:rPr>
              <w:t>11</w:t>
            </w:r>
            <w:r>
              <w:rPr>
                <w:noProof/>
                <w:webHidden/>
              </w:rPr>
              <w:fldChar w:fldCharType="end"/>
            </w:r>
          </w:hyperlink>
        </w:p>
        <w:p w14:paraId="20C99E95" w14:textId="45FAED67" w:rsidR="00092402" w:rsidRDefault="00092402">
          <w:pPr>
            <w:pStyle w:val="INNH1"/>
            <w:rPr>
              <w:rFonts w:eastAsiaTheme="minorEastAsia"/>
              <w:noProof/>
              <w:kern w:val="2"/>
              <w:sz w:val="24"/>
              <w:szCs w:val="24"/>
              <w:lang w:eastAsia="nb-NO"/>
              <w14:ligatures w14:val="standardContextual"/>
            </w:rPr>
          </w:pPr>
          <w:hyperlink w:anchor="_Toc219206597" w:history="1">
            <w:r w:rsidRPr="009F5D59">
              <w:rPr>
                <w:rStyle w:val="Hyperkobling"/>
                <w:noProof/>
              </w:rPr>
              <w:t>7. Kundens mislighold</w:t>
            </w:r>
            <w:r>
              <w:rPr>
                <w:noProof/>
                <w:webHidden/>
              </w:rPr>
              <w:tab/>
            </w:r>
            <w:r>
              <w:rPr>
                <w:noProof/>
                <w:webHidden/>
              </w:rPr>
              <w:fldChar w:fldCharType="begin"/>
            </w:r>
            <w:r>
              <w:rPr>
                <w:noProof/>
                <w:webHidden/>
              </w:rPr>
              <w:instrText xml:space="preserve"> PAGEREF _Toc219206597 \h </w:instrText>
            </w:r>
            <w:r>
              <w:rPr>
                <w:noProof/>
                <w:webHidden/>
              </w:rPr>
            </w:r>
            <w:r>
              <w:rPr>
                <w:noProof/>
                <w:webHidden/>
              </w:rPr>
              <w:fldChar w:fldCharType="separate"/>
            </w:r>
            <w:r>
              <w:rPr>
                <w:noProof/>
                <w:webHidden/>
              </w:rPr>
              <w:t>12</w:t>
            </w:r>
            <w:r>
              <w:rPr>
                <w:noProof/>
                <w:webHidden/>
              </w:rPr>
              <w:fldChar w:fldCharType="end"/>
            </w:r>
          </w:hyperlink>
        </w:p>
        <w:p w14:paraId="71D57745" w14:textId="5E620D3B"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98" w:history="1">
            <w:r w:rsidRPr="009F5D59">
              <w:rPr>
                <w:rStyle w:val="Hyperkobling"/>
                <w:noProof/>
              </w:rPr>
              <w:t>7.1. Hva som anses som mislighold</w:t>
            </w:r>
            <w:r>
              <w:rPr>
                <w:noProof/>
                <w:webHidden/>
              </w:rPr>
              <w:tab/>
            </w:r>
            <w:r>
              <w:rPr>
                <w:noProof/>
                <w:webHidden/>
              </w:rPr>
              <w:fldChar w:fldCharType="begin"/>
            </w:r>
            <w:r>
              <w:rPr>
                <w:noProof/>
                <w:webHidden/>
              </w:rPr>
              <w:instrText xml:space="preserve"> PAGEREF _Toc219206598 \h </w:instrText>
            </w:r>
            <w:r>
              <w:rPr>
                <w:noProof/>
                <w:webHidden/>
              </w:rPr>
            </w:r>
            <w:r>
              <w:rPr>
                <w:noProof/>
                <w:webHidden/>
              </w:rPr>
              <w:fldChar w:fldCharType="separate"/>
            </w:r>
            <w:r>
              <w:rPr>
                <w:noProof/>
                <w:webHidden/>
              </w:rPr>
              <w:t>12</w:t>
            </w:r>
            <w:r>
              <w:rPr>
                <w:noProof/>
                <w:webHidden/>
              </w:rPr>
              <w:fldChar w:fldCharType="end"/>
            </w:r>
          </w:hyperlink>
        </w:p>
        <w:p w14:paraId="254D744D" w14:textId="775FE986"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599" w:history="1">
            <w:r w:rsidRPr="009F5D59">
              <w:rPr>
                <w:rStyle w:val="Hyperkobling"/>
                <w:noProof/>
              </w:rPr>
              <w:t>7.2. Leverandørens krav ved Kundens mislighold</w:t>
            </w:r>
            <w:r>
              <w:rPr>
                <w:noProof/>
                <w:webHidden/>
              </w:rPr>
              <w:tab/>
            </w:r>
            <w:r>
              <w:rPr>
                <w:noProof/>
                <w:webHidden/>
              </w:rPr>
              <w:fldChar w:fldCharType="begin"/>
            </w:r>
            <w:r>
              <w:rPr>
                <w:noProof/>
                <w:webHidden/>
              </w:rPr>
              <w:instrText xml:space="preserve"> PAGEREF _Toc219206599 \h </w:instrText>
            </w:r>
            <w:r>
              <w:rPr>
                <w:noProof/>
                <w:webHidden/>
              </w:rPr>
            </w:r>
            <w:r>
              <w:rPr>
                <w:noProof/>
                <w:webHidden/>
              </w:rPr>
              <w:fldChar w:fldCharType="separate"/>
            </w:r>
            <w:r>
              <w:rPr>
                <w:noProof/>
                <w:webHidden/>
              </w:rPr>
              <w:t>12</w:t>
            </w:r>
            <w:r>
              <w:rPr>
                <w:noProof/>
                <w:webHidden/>
              </w:rPr>
              <w:fldChar w:fldCharType="end"/>
            </w:r>
          </w:hyperlink>
        </w:p>
        <w:p w14:paraId="2773668C" w14:textId="59B85826"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00" w:history="1">
            <w:r w:rsidRPr="009F5D59">
              <w:rPr>
                <w:rStyle w:val="Hyperkobling"/>
                <w:noProof/>
              </w:rPr>
              <w:t>7.2.1. Merutgifter</w:t>
            </w:r>
            <w:r>
              <w:rPr>
                <w:noProof/>
                <w:webHidden/>
              </w:rPr>
              <w:tab/>
            </w:r>
            <w:r>
              <w:rPr>
                <w:noProof/>
                <w:webHidden/>
              </w:rPr>
              <w:fldChar w:fldCharType="begin"/>
            </w:r>
            <w:r>
              <w:rPr>
                <w:noProof/>
                <w:webHidden/>
              </w:rPr>
              <w:instrText xml:space="preserve"> PAGEREF _Toc219206600 \h </w:instrText>
            </w:r>
            <w:r>
              <w:rPr>
                <w:noProof/>
                <w:webHidden/>
              </w:rPr>
            </w:r>
            <w:r>
              <w:rPr>
                <w:noProof/>
                <w:webHidden/>
              </w:rPr>
              <w:fldChar w:fldCharType="separate"/>
            </w:r>
            <w:r>
              <w:rPr>
                <w:noProof/>
                <w:webHidden/>
              </w:rPr>
              <w:t>12</w:t>
            </w:r>
            <w:r>
              <w:rPr>
                <w:noProof/>
                <w:webHidden/>
              </w:rPr>
              <w:fldChar w:fldCharType="end"/>
            </w:r>
          </w:hyperlink>
        </w:p>
        <w:p w14:paraId="1131C1A9" w14:textId="30319785"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01" w:history="1">
            <w:r w:rsidRPr="009F5D59">
              <w:rPr>
                <w:rStyle w:val="Hyperkobling"/>
                <w:noProof/>
              </w:rPr>
              <w:t>7.2.2. Heving</w:t>
            </w:r>
            <w:r>
              <w:rPr>
                <w:noProof/>
                <w:webHidden/>
              </w:rPr>
              <w:tab/>
            </w:r>
            <w:r>
              <w:rPr>
                <w:noProof/>
                <w:webHidden/>
              </w:rPr>
              <w:fldChar w:fldCharType="begin"/>
            </w:r>
            <w:r>
              <w:rPr>
                <w:noProof/>
                <w:webHidden/>
              </w:rPr>
              <w:instrText xml:space="preserve"> PAGEREF _Toc219206601 \h </w:instrText>
            </w:r>
            <w:r>
              <w:rPr>
                <w:noProof/>
                <w:webHidden/>
              </w:rPr>
            </w:r>
            <w:r>
              <w:rPr>
                <w:noProof/>
                <w:webHidden/>
              </w:rPr>
              <w:fldChar w:fldCharType="separate"/>
            </w:r>
            <w:r>
              <w:rPr>
                <w:noProof/>
                <w:webHidden/>
              </w:rPr>
              <w:t>12</w:t>
            </w:r>
            <w:r>
              <w:rPr>
                <w:noProof/>
                <w:webHidden/>
              </w:rPr>
              <w:fldChar w:fldCharType="end"/>
            </w:r>
          </w:hyperlink>
        </w:p>
        <w:p w14:paraId="3CDF17BB" w14:textId="49BC63C5"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02" w:history="1">
            <w:r w:rsidRPr="009F5D59">
              <w:rPr>
                <w:rStyle w:val="Hyperkobling"/>
                <w:noProof/>
              </w:rPr>
              <w:t>7.2.3. Erstatning</w:t>
            </w:r>
            <w:r>
              <w:rPr>
                <w:noProof/>
                <w:webHidden/>
              </w:rPr>
              <w:tab/>
            </w:r>
            <w:r>
              <w:rPr>
                <w:noProof/>
                <w:webHidden/>
              </w:rPr>
              <w:fldChar w:fldCharType="begin"/>
            </w:r>
            <w:r>
              <w:rPr>
                <w:noProof/>
                <w:webHidden/>
              </w:rPr>
              <w:instrText xml:space="preserve"> PAGEREF _Toc219206602 \h </w:instrText>
            </w:r>
            <w:r>
              <w:rPr>
                <w:noProof/>
                <w:webHidden/>
              </w:rPr>
            </w:r>
            <w:r>
              <w:rPr>
                <w:noProof/>
                <w:webHidden/>
              </w:rPr>
              <w:fldChar w:fldCharType="separate"/>
            </w:r>
            <w:r>
              <w:rPr>
                <w:noProof/>
                <w:webHidden/>
              </w:rPr>
              <w:t>12</w:t>
            </w:r>
            <w:r>
              <w:rPr>
                <w:noProof/>
                <w:webHidden/>
              </w:rPr>
              <w:fldChar w:fldCharType="end"/>
            </w:r>
          </w:hyperlink>
        </w:p>
        <w:p w14:paraId="559E48A2" w14:textId="2B198750" w:rsidR="00092402" w:rsidRDefault="00092402">
          <w:pPr>
            <w:pStyle w:val="INNH1"/>
            <w:rPr>
              <w:rFonts w:eastAsiaTheme="minorEastAsia"/>
              <w:noProof/>
              <w:kern w:val="2"/>
              <w:sz w:val="24"/>
              <w:szCs w:val="24"/>
              <w:lang w:eastAsia="nb-NO"/>
              <w14:ligatures w14:val="standardContextual"/>
            </w:rPr>
          </w:pPr>
          <w:hyperlink w:anchor="_Toc219206603" w:history="1">
            <w:r w:rsidRPr="009F5D59">
              <w:rPr>
                <w:rStyle w:val="Hyperkobling"/>
                <w:noProof/>
              </w:rPr>
              <w:t>8. Leverandørens mislighold</w:t>
            </w:r>
            <w:r>
              <w:rPr>
                <w:noProof/>
                <w:webHidden/>
              </w:rPr>
              <w:tab/>
            </w:r>
            <w:r>
              <w:rPr>
                <w:noProof/>
                <w:webHidden/>
              </w:rPr>
              <w:fldChar w:fldCharType="begin"/>
            </w:r>
            <w:r>
              <w:rPr>
                <w:noProof/>
                <w:webHidden/>
              </w:rPr>
              <w:instrText xml:space="preserve"> PAGEREF _Toc219206603 \h </w:instrText>
            </w:r>
            <w:r>
              <w:rPr>
                <w:noProof/>
                <w:webHidden/>
              </w:rPr>
            </w:r>
            <w:r>
              <w:rPr>
                <w:noProof/>
                <w:webHidden/>
              </w:rPr>
              <w:fldChar w:fldCharType="separate"/>
            </w:r>
            <w:r>
              <w:rPr>
                <w:noProof/>
                <w:webHidden/>
              </w:rPr>
              <w:t>13</w:t>
            </w:r>
            <w:r>
              <w:rPr>
                <w:noProof/>
                <w:webHidden/>
              </w:rPr>
              <w:fldChar w:fldCharType="end"/>
            </w:r>
          </w:hyperlink>
        </w:p>
        <w:p w14:paraId="345557AD" w14:textId="0C681F17"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604" w:history="1">
            <w:r w:rsidRPr="009F5D59">
              <w:rPr>
                <w:rStyle w:val="Hyperkobling"/>
                <w:noProof/>
              </w:rPr>
              <w:t>8.1. Mangler</w:t>
            </w:r>
            <w:r>
              <w:rPr>
                <w:noProof/>
                <w:webHidden/>
              </w:rPr>
              <w:tab/>
            </w:r>
            <w:r>
              <w:rPr>
                <w:noProof/>
                <w:webHidden/>
              </w:rPr>
              <w:fldChar w:fldCharType="begin"/>
            </w:r>
            <w:r>
              <w:rPr>
                <w:noProof/>
                <w:webHidden/>
              </w:rPr>
              <w:instrText xml:space="preserve"> PAGEREF _Toc219206604 \h </w:instrText>
            </w:r>
            <w:r>
              <w:rPr>
                <w:noProof/>
                <w:webHidden/>
              </w:rPr>
            </w:r>
            <w:r>
              <w:rPr>
                <w:noProof/>
                <w:webHidden/>
              </w:rPr>
              <w:fldChar w:fldCharType="separate"/>
            </w:r>
            <w:r>
              <w:rPr>
                <w:noProof/>
                <w:webHidden/>
              </w:rPr>
              <w:t>13</w:t>
            </w:r>
            <w:r>
              <w:rPr>
                <w:noProof/>
                <w:webHidden/>
              </w:rPr>
              <w:fldChar w:fldCharType="end"/>
            </w:r>
          </w:hyperlink>
        </w:p>
        <w:p w14:paraId="4911661B" w14:textId="7D9D345D"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05" w:history="1">
            <w:r w:rsidRPr="009F5D59">
              <w:rPr>
                <w:rStyle w:val="Hyperkobling"/>
                <w:noProof/>
              </w:rPr>
              <w:t>8.1.1. Hva som utgjør en mangel</w:t>
            </w:r>
            <w:r>
              <w:rPr>
                <w:noProof/>
                <w:webHidden/>
              </w:rPr>
              <w:tab/>
            </w:r>
            <w:r>
              <w:rPr>
                <w:noProof/>
                <w:webHidden/>
              </w:rPr>
              <w:fldChar w:fldCharType="begin"/>
            </w:r>
            <w:r>
              <w:rPr>
                <w:noProof/>
                <w:webHidden/>
              </w:rPr>
              <w:instrText xml:space="preserve"> PAGEREF _Toc219206605 \h </w:instrText>
            </w:r>
            <w:r>
              <w:rPr>
                <w:noProof/>
                <w:webHidden/>
              </w:rPr>
            </w:r>
            <w:r>
              <w:rPr>
                <w:noProof/>
                <w:webHidden/>
              </w:rPr>
              <w:fldChar w:fldCharType="separate"/>
            </w:r>
            <w:r>
              <w:rPr>
                <w:noProof/>
                <w:webHidden/>
              </w:rPr>
              <w:t>13</w:t>
            </w:r>
            <w:r>
              <w:rPr>
                <w:noProof/>
                <w:webHidden/>
              </w:rPr>
              <w:fldChar w:fldCharType="end"/>
            </w:r>
          </w:hyperlink>
        </w:p>
        <w:p w14:paraId="3B8706FB" w14:textId="1D2D56B7"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06" w:history="1">
            <w:r w:rsidRPr="009F5D59">
              <w:rPr>
                <w:rStyle w:val="Hyperkobling"/>
                <w:noProof/>
              </w:rPr>
              <w:t>8.1.2. Kundens reklamasjonsfrist</w:t>
            </w:r>
            <w:r>
              <w:rPr>
                <w:noProof/>
                <w:webHidden/>
              </w:rPr>
              <w:tab/>
            </w:r>
            <w:r>
              <w:rPr>
                <w:noProof/>
                <w:webHidden/>
              </w:rPr>
              <w:fldChar w:fldCharType="begin"/>
            </w:r>
            <w:r>
              <w:rPr>
                <w:noProof/>
                <w:webHidden/>
              </w:rPr>
              <w:instrText xml:space="preserve"> PAGEREF _Toc219206606 \h </w:instrText>
            </w:r>
            <w:r>
              <w:rPr>
                <w:noProof/>
                <w:webHidden/>
              </w:rPr>
            </w:r>
            <w:r>
              <w:rPr>
                <w:noProof/>
                <w:webHidden/>
              </w:rPr>
              <w:fldChar w:fldCharType="separate"/>
            </w:r>
            <w:r>
              <w:rPr>
                <w:noProof/>
                <w:webHidden/>
              </w:rPr>
              <w:t>13</w:t>
            </w:r>
            <w:r>
              <w:rPr>
                <w:noProof/>
                <w:webHidden/>
              </w:rPr>
              <w:fldChar w:fldCharType="end"/>
            </w:r>
          </w:hyperlink>
        </w:p>
        <w:p w14:paraId="4623979C" w14:textId="74FF0E23"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07" w:history="1">
            <w:r w:rsidRPr="009F5D59">
              <w:rPr>
                <w:rStyle w:val="Hyperkobling"/>
                <w:noProof/>
              </w:rPr>
              <w:t>8.1.3. Tilbakehold</w:t>
            </w:r>
            <w:r>
              <w:rPr>
                <w:noProof/>
                <w:webHidden/>
              </w:rPr>
              <w:tab/>
            </w:r>
            <w:r>
              <w:rPr>
                <w:noProof/>
                <w:webHidden/>
              </w:rPr>
              <w:fldChar w:fldCharType="begin"/>
            </w:r>
            <w:r>
              <w:rPr>
                <w:noProof/>
                <w:webHidden/>
              </w:rPr>
              <w:instrText xml:space="preserve"> PAGEREF _Toc219206607 \h </w:instrText>
            </w:r>
            <w:r>
              <w:rPr>
                <w:noProof/>
                <w:webHidden/>
              </w:rPr>
            </w:r>
            <w:r>
              <w:rPr>
                <w:noProof/>
                <w:webHidden/>
              </w:rPr>
              <w:fldChar w:fldCharType="separate"/>
            </w:r>
            <w:r>
              <w:rPr>
                <w:noProof/>
                <w:webHidden/>
              </w:rPr>
              <w:t>13</w:t>
            </w:r>
            <w:r>
              <w:rPr>
                <w:noProof/>
                <w:webHidden/>
              </w:rPr>
              <w:fldChar w:fldCharType="end"/>
            </w:r>
          </w:hyperlink>
        </w:p>
        <w:p w14:paraId="5E7C2000" w14:textId="4BDB5292"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08" w:history="1">
            <w:r w:rsidRPr="009F5D59">
              <w:rPr>
                <w:rStyle w:val="Hyperkobling"/>
                <w:noProof/>
              </w:rPr>
              <w:t>8.1.4. Utbedring og omlevering</w:t>
            </w:r>
            <w:r>
              <w:rPr>
                <w:noProof/>
                <w:webHidden/>
              </w:rPr>
              <w:tab/>
            </w:r>
            <w:r>
              <w:rPr>
                <w:noProof/>
                <w:webHidden/>
              </w:rPr>
              <w:fldChar w:fldCharType="begin"/>
            </w:r>
            <w:r>
              <w:rPr>
                <w:noProof/>
                <w:webHidden/>
              </w:rPr>
              <w:instrText xml:space="preserve"> PAGEREF _Toc219206608 \h </w:instrText>
            </w:r>
            <w:r>
              <w:rPr>
                <w:noProof/>
                <w:webHidden/>
              </w:rPr>
            </w:r>
            <w:r>
              <w:rPr>
                <w:noProof/>
                <w:webHidden/>
              </w:rPr>
              <w:fldChar w:fldCharType="separate"/>
            </w:r>
            <w:r>
              <w:rPr>
                <w:noProof/>
                <w:webHidden/>
              </w:rPr>
              <w:t>13</w:t>
            </w:r>
            <w:r>
              <w:rPr>
                <w:noProof/>
                <w:webHidden/>
              </w:rPr>
              <w:fldChar w:fldCharType="end"/>
            </w:r>
          </w:hyperlink>
        </w:p>
        <w:p w14:paraId="5AE48228" w14:textId="5A859497"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09" w:history="1">
            <w:r w:rsidRPr="009F5D59">
              <w:rPr>
                <w:rStyle w:val="Hyperkobling"/>
                <w:noProof/>
              </w:rPr>
              <w:t>8.1.5. Prisavslag</w:t>
            </w:r>
            <w:r>
              <w:rPr>
                <w:noProof/>
                <w:webHidden/>
              </w:rPr>
              <w:tab/>
            </w:r>
            <w:r>
              <w:rPr>
                <w:noProof/>
                <w:webHidden/>
              </w:rPr>
              <w:fldChar w:fldCharType="begin"/>
            </w:r>
            <w:r>
              <w:rPr>
                <w:noProof/>
                <w:webHidden/>
              </w:rPr>
              <w:instrText xml:space="preserve"> PAGEREF _Toc219206609 \h </w:instrText>
            </w:r>
            <w:r>
              <w:rPr>
                <w:noProof/>
                <w:webHidden/>
              </w:rPr>
            </w:r>
            <w:r>
              <w:rPr>
                <w:noProof/>
                <w:webHidden/>
              </w:rPr>
              <w:fldChar w:fldCharType="separate"/>
            </w:r>
            <w:r>
              <w:rPr>
                <w:noProof/>
                <w:webHidden/>
              </w:rPr>
              <w:t>14</w:t>
            </w:r>
            <w:r>
              <w:rPr>
                <w:noProof/>
                <w:webHidden/>
              </w:rPr>
              <w:fldChar w:fldCharType="end"/>
            </w:r>
          </w:hyperlink>
        </w:p>
        <w:p w14:paraId="0B62106D" w14:textId="483471D1"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10" w:history="1">
            <w:r w:rsidRPr="009F5D59">
              <w:rPr>
                <w:rStyle w:val="Hyperkobling"/>
                <w:noProof/>
              </w:rPr>
              <w:t>8.1.6. Erstatning ved unnlatt utbedring</w:t>
            </w:r>
            <w:r>
              <w:rPr>
                <w:noProof/>
                <w:webHidden/>
              </w:rPr>
              <w:tab/>
            </w:r>
            <w:r>
              <w:rPr>
                <w:noProof/>
                <w:webHidden/>
              </w:rPr>
              <w:fldChar w:fldCharType="begin"/>
            </w:r>
            <w:r>
              <w:rPr>
                <w:noProof/>
                <w:webHidden/>
              </w:rPr>
              <w:instrText xml:space="preserve"> PAGEREF _Toc219206610 \h </w:instrText>
            </w:r>
            <w:r>
              <w:rPr>
                <w:noProof/>
                <w:webHidden/>
              </w:rPr>
            </w:r>
            <w:r>
              <w:rPr>
                <w:noProof/>
                <w:webHidden/>
              </w:rPr>
              <w:fldChar w:fldCharType="separate"/>
            </w:r>
            <w:r>
              <w:rPr>
                <w:noProof/>
                <w:webHidden/>
              </w:rPr>
              <w:t>14</w:t>
            </w:r>
            <w:r>
              <w:rPr>
                <w:noProof/>
                <w:webHidden/>
              </w:rPr>
              <w:fldChar w:fldCharType="end"/>
            </w:r>
          </w:hyperlink>
        </w:p>
        <w:p w14:paraId="4C1CDB8C" w14:textId="2408C3A8"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11" w:history="1">
            <w:r w:rsidRPr="009F5D59">
              <w:rPr>
                <w:rStyle w:val="Hyperkobling"/>
                <w:noProof/>
              </w:rPr>
              <w:t>8.1.7. Heving av Avtalen</w:t>
            </w:r>
            <w:r>
              <w:rPr>
                <w:noProof/>
                <w:webHidden/>
              </w:rPr>
              <w:tab/>
            </w:r>
            <w:r>
              <w:rPr>
                <w:noProof/>
                <w:webHidden/>
              </w:rPr>
              <w:fldChar w:fldCharType="begin"/>
            </w:r>
            <w:r>
              <w:rPr>
                <w:noProof/>
                <w:webHidden/>
              </w:rPr>
              <w:instrText xml:space="preserve"> PAGEREF _Toc219206611 \h </w:instrText>
            </w:r>
            <w:r>
              <w:rPr>
                <w:noProof/>
                <w:webHidden/>
              </w:rPr>
            </w:r>
            <w:r>
              <w:rPr>
                <w:noProof/>
                <w:webHidden/>
              </w:rPr>
              <w:fldChar w:fldCharType="separate"/>
            </w:r>
            <w:r>
              <w:rPr>
                <w:noProof/>
                <w:webHidden/>
              </w:rPr>
              <w:t>14</w:t>
            </w:r>
            <w:r>
              <w:rPr>
                <w:noProof/>
                <w:webHidden/>
              </w:rPr>
              <w:fldChar w:fldCharType="end"/>
            </w:r>
          </w:hyperlink>
        </w:p>
        <w:p w14:paraId="0A1F5B4F" w14:textId="0560FB5B"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12" w:history="1">
            <w:r w:rsidRPr="009F5D59">
              <w:rPr>
                <w:rStyle w:val="Hyperkobling"/>
                <w:noProof/>
              </w:rPr>
              <w:t>8.1.8. Erstatning for mangler</w:t>
            </w:r>
            <w:r>
              <w:rPr>
                <w:noProof/>
                <w:webHidden/>
              </w:rPr>
              <w:tab/>
            </w:r>
            <w:r>
              <w:rPr>
                <w:noProof/>
                <w:webHidden/>
              </w:rPr>
              <w:fldChar w:fldCharType="begin"/>
            </w:r>
            <w:r>
              <w:rPr>
                <w:noProof/>
                <w:webHidden/>
              </w:rPr>
              <w:instrText xml:space="preserve"> PAGEREF _Toc219206612 \h </w:instrText>
            </w:r>
            <w:r>
              <w:rPr>
                <w:noProof/>
                <w:webHidden/>
              </w:rPr>
            </w:r>
            <w:r>
              <w:rPr>
                <w:noProof/>
                <w:webHidden/>
              </w:rPr>
              <w:fldChar w:fldCharType="separate"/>
            </w:r>
            <w:r>
              <w:rPr>
                <w:noProof/>
                <w:webHidden/>
              </w:rPr>
              <w:t>14</w:t>
            </w:r>
            <w:r>
              <w:rPr>
                <w:noProof/>
                <w:webHidden/>
              </w:rPr>
              <w:fldChar w:fldCharType="end"/>
            </w:r>
          </w:hyperlink>
        </w:p>
        <w:p w14:paraId="6FFEAA2E" w14:textId="3DBA4A81"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613" w:history="1">
            <w:r w:rsidRPr="009F5D59">
              <w:rPr>
                <w:rStyle w:val="Hyperkobling"/>
                <w:noProof/>
              </w:rPr>
              <w:t>8.2. Forsinkelse</w:t>
            </w:r>
            <w:r>
              <w:rPr>
                <w:noProof/>
                <w:webHidden/>
              </w:rPr>
              <w:tab/>
            </w:r>
            <w:r>
              <w:rPr>
                <w:noProof/>
                <w:webHidden/>
              </w:rPr>
              <w:fldChar w:fldCharType="begin"/>
            </w:r>
            <w:r>
              <w:rPr>
                <w:noProof/>
                <w:webHidden/>
              </w:rPr>
              <w:instrText xml:space="preserve"> PAGEREF _Toc219206613 \h </w:instrText>
            </w:r>
            <w:r>
              <w:rPr>
                <w:noProof/>
                <w:webHidden/>
              </w:rPr>
            </w:r>
            <w:r>
              <w:rPr>
                <w:noProof/>
                <w:webHidden/>
              </w:rPr>
              <w:fldChar w:fldCharType="separate"/>
            </w:r>
            <w:r>
              <w:rPr>
                <w:noProof/>
                <w:webHidden/>
              </w:rPr>
              <w:t>14</w:t>
            </w:r>
            <w:r>
              <w:rPr>
                <w:noProof/>
                <w:webHidden/>
              </w:rPr>
              <w:fldChar w:fldCharType="end"/>
            </w:r>
          </w:hyperlink>
        </w:p>
        <w:p w14:paraId="17D3A7AA" w14:textId="1F5C4AC9"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14" w:history="1">
            <w:r w:rsidRPr="009F5D59">
              <w:rPr>
                <w:rStyle w:val="Hyperkobling"/>
                <w:noProof/>
              </w:rPr>
              <w:t>8.2.1. Hva som utgjør forsinkelse</w:t>
            </w:r>
            <w:r>
              <w:rPr>
                <w:noProof/>
                <w:webHidden/>
              </w:rPr>
              <w:tab/>
            </w:r>
            <w:r>
              <w:rPr>
                <w:noProof/>
                <w:webHidden/>
              </w:rPr>
              <w:fldChar w:fldCharType="begin"/>
            </w:r>
            <w:r>
              <w:rPr>
                <w:noProof/>
                <w:webHidden/>
              </w:rPr>
              <w:instrText xml:space="preserve"> PAGEREF _Toc219206614 \h </w:instrText>
            </w:r>
            <w:r>
              <w:rPr>
                <w:noProof/>
                <w:webHidden/>
              </w:rPr>
            </w:r>
            <w:r>
              <w:rPr>
                <w:noProof/>
                <w:webHidden/>
              </w:rPr>
              <w:fldChar w:fldCharType="separate"/>
            </w:r>
            <w:r>
              <w:rPr>
                <w:noProof/>
                <w:webHidden/>
              </w:rPr>
              <w:t>14</w:t>
            </w:r>
            <w:r>
              <w:rPr>
                <w:noProof/>
                <w:webHidden/>
              </w:rPr>
              <w:fldChar w:fldCharType="end"/>
            </w:r>
          </w:hyperlink>
        </w:p>
        <w:p w14:paraId="2DD3EF76" w14:textId="0B59236C"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15" w:history="1">
            <w:r w:rsidRPr="009F5D59">
              <w:rPr>
                <w:rStyle w:val="Hyperkobling"/>
                <w:noProof/>
              </w:rPr>
              <w:t>8.2.2. Leverandørens varslingsplikt og plikt til å begrense forsinkelsen</w:t>
            </w:r>
            <w:r>
              <w:rPr>
                <w:noProof/>
                <w:webHidden/>
              </w:rPr>
              <w:tab/>
            </w:r>
            <w:r>
              <w:rPr>
                <w:noProof/>
                <w:webHidden/>
              </w:rPr>
              <w:fldChar w:fldCharType="begin"/>
            </w:r>
            <w:r>
              <w:rPr>
                <w:noProof/>
                <w:webHidden/>
              </w:rPr>
              <w:instrText xml:space="preserve"> PAGEREF _Toc219206615 \h </w:instrText>
            </w:r>
            <w:r>
              <w:rPr>
                <w:noProof/>
                <w:webHidden/>
              </w:rPr>
            </w:r>
            <w:r>
              <w:rPr>
                <w:noProof/>
                <w:webHidden/>
              </w:rPr>
              <w:fldChar w:fldCharType="separate"/>
            </w:r>
            <w:r>
              <w:rPr>
                <w:noProof/>
                <w:webHidden/>
              </w:rPr>
              <w:t>14</w:t>
            </w:r>
            <w:r>
              <w:rPr>
                <w:noProof/>
                <w:webHidden/>
              </w:rPr>
              <w:fldChar w:fldCharType="end"/>
            </w:r>
          </w:hyperlink>
        </w:p>
        <w:p w14:paraId="36965F61" w14:textId="076CE8DC"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16" w:history="1">
            <w:r w:rsidRPr="009F5D59">
              <w:rPr>
                <w:rStyle w:val="Hyperkobling"/>
                <w:noProof/>
              </w:rPr>
              <w:t>8.2.3. Tilbakehold</w:t>
            </w:r>
            <w:r>
              <w:rPr>
                <w:noProof/>
                <w:webHidden/>
              </w:rPr>
              <w:tab/>
            </w:r>
            <w:r>
              <w:rPr>
                <w:noProof/>
                <w:webHidden/>
              </w:rPr>
              <w:fldChar w:fldCharType="begin"/>
            </w:r>
            <w:r>
              <w:rPr>
                <w:noProof/>
                <w:webHidden/>
              </w:rPr>
              <w:instrText xml:space="preserve"> PAGEREF _Toc219206616 \h </w:instrText>
            </w:r>
            <w:r>
              <w:rPr>
                <w:noProof/>
                <w:webHidden/>
              </w:rPr>
            </w:r>
            <w:r>
              <w:rPr>
                <w:noProof/>
                <w:webHidden/>
              </w:rPr>
              <w:fldChar w:fldCharType="separate"/>
            </w:r>
            <w:r>
              <w:rPr>
                <w:noProof/>
                <w:webHidden/>
              </w:rPr>
              <w:t>15</w:t>
            </w:r>
            <w:r>
              <w:rPr>
                <w:noProof/>
                <w:webHidden/>
              </w:rPr>
              <w:fldChar w:fldCharType="end"/>
            </w:r>
          </w:hyperlink>
        </w:p>
        <w:p w14:paraId="41D5DA17" w14:textId="74A266E5"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17" w:history="1">
            <w:r w:rsidRPr="009F5D59">
              <w:rPr>
                <w:rStyle w:val="Hyperkobling"/>
                <w:noProof/>
              </w:rPr>
              <w:t>8.2.4. Kundens rett til å fastholde Avtalen</w:t>
            </w:r>
            <w:r>
              <w:rPr>
                <w:noProof/>
                <w:webHidden/>
              </w:rPr>
              <w:tab/>
            </w:r>
            <w:r>
              <w:rPr>
                <w:noProof/>
                <w:webHidden/>
              </w:rPr>
              <w:fldChar w:fldCharType="begin"/>
            </w:r>
            <w:r>
              <w:rPr>
                <w:noProof/>
                <w:webHidden/>
              </w:rPr>
              <w:instrText xml:space="preserve"> PAGEREF _Toc219206617 \h </w:instrText>
            </w:r>
            <w:r>
              <w:rPr>
                <w:noProof/>
                <w:webHidden/>
              </w:rPr>
            </w:r>
            <w:r>
              <w:rPr>
                <w:noProof/>
                <w:webHidden/>
              </w:rPr>
              <w:fldChar w:fldCharType="separate"/>
            </w:r>
            <w:r>
              <w:rPr>
                <w:noProof/>
                <w:webHidden/>
              </w:rPr>
              <w:t>15</w:t>
            </w:r>
            <w:r>
              <w:rPr>
                <w:noProof/>
                <w:webHidden/>
              </w:rPr>
              <w:fldChar w:fldCharType="end"/>
            </w:r>
          </w:hyperlink>
        </w:p>
        <w:p w14:paraId="441C73A1" w14:textId="020BCB3E"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18" w:history="1">
            <w:r w:rsidRPr="009F5D59">
              <w:rPr>
                <w:rStyle w:val="Hyperkobling"/>
                <w:noProof/>
              </w:rPr>
              <w:t>8.2.5. Dagmulkt</w:t>
            </w:r>
            <w:r>
              <w:rPr>
                <w:noProof/>
                <w:webHidden/>
              </w:rPr>
              <w:tab/>
            </w:r>
            <w:r>
              <w:rPr>
                <w:noProof/>
                <w:webHidden/>
              </w:rPr>
              <w:fldChar w:fldCharType="begin"/>
            </w:r>
            <w:r>
              <w:rPr>
                <w:noProof/>
                <w:webHidden/>
              </w:rPr>
              <w:instrText xml:space="preserve"> PAGEREF _Toc219206618 \h </w:instrText>
            </w:r>
            <w:r>
              <w:rPr>
                <w:noProof/>
                <w:webHidden/>
              </w:rPr>
            </w:r>
            <w:r>
              <w:rPr>
                <w:noProof/>
                <w:webHidden/>
              </w:rPr>
              <w:fldChar w:fldCharType="separate"/>
            </w:r>
            <w:r>
              <w:rPr>
                <w:noProof/>
                <w:webHidden/>
              </w:rPr>
              <w:t>15</w:t>
            </w:r>
            <w:r>
              <w:rPr>
                <w:noProof/>
                <w:webHidden/>
              </w:rPr>
              <w:fldChar w:fldCharType="end"/>
            </w:r>
          </w:hyperlink>
        </w:p>
        <w:p w14:paraId="128CC813" w14:textId="34E7EF3B"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19" w:history="1">
            <w:r w:rsidRPr="009F5D59">
              <w:rPr>
                <w:rStyle w:val="Hyperkobling"/>
                <w:noProof/>
              </w:rPr>
              <w:t>8.2.6. Erstatning ved forsinkelse</w:t>
            </w:r>
            <w:r>
              <w:rPr>
                <w:noProof/>
                <w:webHidden/>
              </w:rPr>
              <w:tab/>
            </w:r>
            <w:r>
              <w:rPr>
                <w:noProof/>
                <w:webHidden/>
              </w:rPr>
              <w:fldChar w:fldCharType="begin"/>
            </w:r>
            <w:r>
              <w:rPr>
                <w:noProof/>
                <w:webHidden/>
              </w:rPr>
              <w:instrText xml:space="preserve"> PAGEREF _Toc219206619 \h </w:instrText>
            </w:r>
            <w:r>
              <w:rPr>
                <w:noProof/>
                <w:webHidden/>
              </w:rPr>
            </w:r>
            <w:r>
              <w:rPr>
                <w:noProof/>
                <w:webHidden/>
              </w:rPr>
              <w:fldChar w:fldCharType="separate"/>
            </w:r>
            <w:r>
              <w:rPr>
                <w:noProof/>
                <w:webHidden/>
              </w:rPr>
              <w:t>15</w:t>
            </w:r>
            <w:r>
              <w:rPr>
                <w:noProof/>
                <w:webHidden/>
              </w:rPr>
              <w:fldChar w:fldCharType="end"/>
            </w:r>
          </w:hyperlink>
        </w:p>
        <w:p w14:paraId="3DE4398C" w14:textId="4A7FAF83"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20" w:history="1">
            <w:r w:rsidRPr="009F5D59">
              <w:rPr>
                <w:rStyle w:val="Hyperkobling"/>
                <w:noProof/>
              </w:rPr>
              <w:t>8.2.7. Heving av Avtalen</w:t>
            </w:r>
            <w:r>
              <w:rPr>
                <w:noProof/>
                <w:webHidden/>
              </w:rPr>
              <w:tab/>
            </w:r>
            <w:r>
              <w:rPr>
                <w:noProof/>
                <w:webHidden/>
              </w:rPr>
              <w:fldChar w:fldCharType="begin"/>
            </w:r>
            <w:r>
              <w:rPr>
                <w:noProof/>
                <w:webHidden/>
              </w:rPr>
              <w:instrText xml:space="preserve"> PAGEREF _Toc219206620 \h </w:instrText>
            </w:r>
            <w:r>
              <w:rPr>
                <w:noProof/>
                <w:webHidden/>
              </w:rPr>
            </w:r>
            <w:r>
              <w:rPr>
                <w:noProof/>
                <w:webHidden/>
              </w:rPr>
              <w:fldChar w:fldCharType="separate"/>
            </w:r>
            <w:r>
              <w:rPr>
                <w:noProof/>
                <w:webHidden/>
              </w:rPr>
              <w:t>15</w:t>
            </w:r>
            <w:r>
              <w:rPr>
                <w:noProof/>
                <w:webHidden/>
              </w:rPr>
              <w:fldChar w:fldCharType="end"/>
            </w:r>
          </w:hyperlink>
        </w:p>
        <w:p w14:paraId="778095FC" w14:textId="4F0252A0" w:rsidR="00092402" w:rsidRDefault="00092402">
          <w:pPr>
            <w:pStyle w:val="INNH1"/>
            <w:rPr>
              <w:rFonts w:eastAsiaTheme="minorEastAsia"/>
              <w:noProof/>
              <w:kern w:val="2"/>
              <w:sz w:val="24"/>
              <w:szCs w:val="24"/>
              <w:lang w:eastAsia="nb-NO"/>
              <w14:ligatures w14:val="standardContextual"/>
            </w:rPr>
          </w:pPr>
          <w:hyperlink w:anchor="_Toc219206621" w:history="1">
            <w:r w:rsidRPr="009F5D59">
              <w:rPr>
                <w:rStyle w:val="Hyperkobling"/>
                <w:noProof/>
              </w:rPr>
              <w:t>9. Ansvar for skade</w:t>
            </w:r>
            <w:r>
              <w:rPr>
                <w:noProof/>
                <w:webHidden/>
              </w:rPr>
              <w:tab/>
            </w:r>
            <w:r>
              <w:rPr>
                <w:noProof/>
                <w:webHidden/>
              </w:rPr>
              <w:fldChar w:fldCharType="begin"/>
            </w:r>
            <w:r>
              <w:rPr>
                <w:noProof/>
                <w:webHidden/>
              </w:rPr>
              <w:instrText xml:space="preserve"> PAGEREF _Toc219206621 \h </w:instrText>
            </w:r>
            <w:r>
              <w:rPr>
                <w:noProof/>
                <w:webHidden/>
              </w:rPr>
            </w:r>
            <w:r>
              <w:rPr>
                <w:noProof/>
                <w:webHidden/>
              </w:rPr>
              <w:fldChar w:fldCharType="separate"/>
            </w:r>
            <w:r>
              <w:rPr>
                <w:noProof/>
                <w:webHidden/>
              </w:rPr>
              <w:t>15</w:t>
            </w:r>
            <w:r>
              <w:rPr>
                <w:noProof/>
                <w:webHidden/>
              </w:rPr>
              <w:fldChar w:fldCharType="end"/>
            </w:r>
          </w:hyperlink>
        </w:p>
        <w:p w14:paraId="1B06D47E" w14:textId="1FFB8AB8"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622" w:history="1">
            <w:r w:rsidRPr="009F5D59">
              <w:rPr>
                <w:rStyle w:val="Hyperkobling"/>
                <w:noProof/>
              </w:rPr>
              <w:t>9.1. Varsel om fare for skade</w:t>
            </w:r>
            <w:r>
              <w:rPr>
                <w:noProof/>
                <w:webHidden/>
              </w:rPr>
              <w:tab/>
            </w:r>
            <w:r>
              <w:rPr>
                <w:noProof/>
                <w:webHidden/>
              </w:rPr>
              <w:fldChar w:fldCharType="begin"/>
            </w:r>
            <w:r>
              <w:rPr>
                <w:noProof/>
                <w:webHidden/>
              </w:rPr>
              <w:instrText xml:space="preserve"> PAGEREF _Toc219206622 \h </w:instrText>
            </w:r>
            <w:r>
              <w:rPr>
                <w:noProof/>
                <w:webHidden/>
              </w:rPr>
            </w:r>
            <w:r>
              <w:rPr>
                <w:noProof/>
                <w:webHidden/>
              </w:rPr>
              <w:fldChar w:fldCharType="separate"/>
            </w:r>
            <w:r>
              <w:rPr>
                <w:noProof/>
                <w:webHidden/>
              </w:rPr>
              <w:t>15</w:t>
            </w:r>
            <w:r>
              <w:rPr>
                <w:noProof/>
                <w:webHidden/>
              </w:rPr>
              <w:fldChar w:fldCharType="end"/>
            </w:r>
          </w:hyperlink>
        </w:p>
        <w:p w14:paraId="7012A7A2" w14:textId="7468EDBF"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623" w:history="1">
            <w:r w:rsidRPr="009F5D59">
              <w:rPr>
                <w:rStyle w:val="Hyperkobling"/>
                <w:noProof/>
              </w:rPr>
              <w:t>9.2. Ansvar for skade på den andre partens person eller eiendom</w:t>
            </w:r>
            <w:r>
              <w:rPr>
                <w:noProof/>
                <w:webHidden/>
              </w:rPr>
              <w:tab/>
            </w:r>
            <w:r>
              <w:rPr>
                <w:noProof/>
                <w:webHidden/>
              </w:rPr>
              <w:fldChar w:fldCharType="begin"/>
            </w:r>
            <w:r>
              <w:rPr>
                <w:noProof/>
                <w:webHidden/>
              </w:rPr>
              <w:instrText xml:space="preserve"> PAGEREF _Toc219206623 \h </w:instrText>
            </w:r>
            <w:r>
              <w:rPr>
                <w:noProof/>
                <w:webHidden/>
              </w:rPr>
            </w:r>
            <w:r>
              <w:rPr>
                <w:noProof/>
                <w:webHidden/>
              </w:rPr>
              <w:fldChar w:fldCharType="separate"/>
            </w:r>
            <w:r>
              <w:rPr>
                <w:noProof/>
                <w:webHidden/>
              </w:rPr>
              <w:t>15</w:t>
            </w:r>
            <w:r>
              <w:rPr>
                <w:noProof/>
                <w:webHidden/>
              </w:rPr>
              <w:fldChar w:fldCharType="end"/>
            </w:r>
          </w:hyperlink>
        </w:p>
        <w:p w14:paraId="16B5E518" w14:textId="329AD1C0"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624" w:history="1">
            <w:r w:rsidRPr="009F5D59">
              <w:rPr>
                <w:rStyle w:val="Hyperkobling"/>
                <w:noProof/>
              </w:rPr>
              <w:t>9.3. Ansvar for skade på miljø, tredjemanns person eller eiendom</w:t>
            </w:r>
            <w:r>
              <w:rPr>
                <w:noProof/>
                <w:webHidden/>
              </w:rPr>
              <w:tab/>
            </w:r>
            <w:r>
              <w:rPr>
                <w:noProof/>
                <w:webHidden/>
              </w:rPr>
              <w:fldChar w:fldCharType="begin"/>
            </w:r>
            <w:r>
              <w:rPr>
                <w:noProof/>
                <w:webHidden/>
              </w:rPr>
              <w:instrText xml:space="preserve"> PAGEREF _Toc219206624 \h </w:instrText>
            </w:r>
            <w:r>
              <w:rPr>
                <w:noProof/>
                <w:webHidden/>
              </w:rPr>
            </w:r>
            <w:r>
              <w:rPr>
                <w:noProof/>
                <w:webHidden/>
              </w:rPr>
              <w:fldChar w:fldCharType="separate"/>
            </w:r>
            <w:r>
              <w:rPr>
                <w:noProof/>
                <w:webHidden/>
              </w:rPr>
              <w:t>15</w:t>
            </w:r>
            <w:r>
              <w:rPr>
                <w:noProof/>
                <w:webHidden/>
              </w:rPr>
              <w:fldChar w:fldCharType="end"/>
            </w:r>
          </w:hyperlink>
        </w:p>
        <w:p w14:paraId="5B228B48" w14:textId="43EAB62D" w:rsidR="00092402" w:rsidRDefault="00092402">
          <w:pPr>
            <w:pStyle w:val="INNH1"/>
            <w:rPr>
              <w:rFonts w:eastAsiaTheme="minorEastAsia"/>
              <w:noProof/>
              <w:kern w:val="2"/>
              <w:sz w:val="24"/>
              <w:szCs w:val="24"/>
              <w:lang w:eastAsia="nb-NO"/>
              <w14:ligatures w14:val="standardContextual"/>
            </w:rPr>
          </w:pPr>
          <w:hyperlink w:anchor="_Toc219206625" w:history="1">
            <w:r w:rsidRPr="009F5D59">
              <w:rPr>
                <w:rStyle w:val="Hyperkobling"/>
                <w:noProof/>
              </w:rPr>
              <w:t>10. Force Majeure</w:t>
            </w:r>
            <w:r>
              <w:rPr>
                <w:noProof/>
                <w:webHidden/>
              </w:rPr>
              <w:tab/>
            </w:r>
            <w:r>
              <w:rPr>
                <w:noProof/>
                <w:webHidden/>
              </w:rPr>
              <w:fldChar w:fldCharType="begin"/>
            </w:r>
            <w:r>
              <w:rPr>
                <w:noProof/>
                <w:webHidden/>
              </w:rPr>
              <w:instrText xml:space="preserve"> PAGEREF _Toc219206625 \h </w:instrText>
            </w:r>
            <w:r>
              <w:rPr>
                <w:noProof/>
                <w:webHidden/>
              </w:rPr>
            </w:r>
            <w:r>
              <w:rPr>
                <w:noProof/>
                <w:webHidden/>
              </w:rPr>
              <w:fldChar w:fldCharType="separate"/>
            </w:r>
            <w:r>
              <w:rPr>
                <w:noProof/>
                <w:webHidden/>
              </w:rPr>
              <w:t>16</w:t>
            </w:r>
            <w:r>
              <w:rPr>
                <w:noProof/>
                <w:webHidden/>
              </w:rPr>
              <w:fldChar w:fldCharType="end"/>
            </w:r>
          </w:hyperlink>
        </w:p>
        <w:p w14:paraId="57462086" w14:textId="5D05A5B2" w:rsidR="00092402" w:rsidRDefault="00092402">
          <w:pPr>
            <w:pStyle w:val="INNH1"/>
            <w:rPr>
              <w:rFonts w:eastAsiaTheme="minorEastAsia"/>
              <w:noProof/>
              <w:kern w:val="2"/>
              <w:sz w:val="24"/>
              <w:szCs w:val="24"/>
              <w:lang w:eastAsia="nb-NO"/>
              <w14:ligatures w14:val="standardContextual"/>
            </w:rPr>
          </w:pPr>
          <w:hyperlink w:anchor="_Toc219206626" w:history="1">
            <w:r w:rsidRPr="009F5D59">
              <w:rPr>
                <w:rStyle w:val="Hyperkobling"/>
                <w:noProof/>
              </w:rPr>
              <w:t>11. Generelle bestemmelser</w:t>
            </w:r>
            <w:r>
              <w:rPr>
                <w:noProof/>
                <w:webHidden/>
              </w:rPr>
              <w:tab/>
            </w:r>
            <w:r>
              <w:rPr>
                <w:noProof/>
                <w:webHidden/>
              </w:rPr>
              <w:fldChar w:fldCharType="begin"/>
            </w:r>
            <w:r>
              <w:rPr>
                <w:noProof/>
                <w:webHidden/>
              </w:rPr>
              <w:instrText xml:space="preserve"> PAGEREF _Toc219206626 \h </w:instrText>
            </w:r>
            <w:r>
              <w:rPr>
                <w:noProof/>
                <w:webHidden/>
              </w:rPr>
            </w:r>
            <w:r>
              <w:rPr>
                <w:noProof/>
                <w:webHidden/>
              </w:rPr>
              <w:fldChar w:fldCharType="separate"/>
            </w:r>
            <w:r>
              <w:rPr>
                <w:noProof/>
                <w:webHidden/>
              </w:rPr>
              <w:t>16</w:t>
            </w:r>
            <w:r>
              <w:rPr>
                <w:noProof/>
                <w:webHidden/>
              </w:rPr>
              <w:fldChar w:fldCharType="end"/>
            </w:r>
          </w:hyperlink>
        </w:p>
        <w:p w14:paraId="385A8694" w14:textId="58C722D0"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627" w:history="1">
            <w:r w:rsidRPr="009F5D59">
              <w:rPr>
                <w:rStyle w:val="Hyperkobling"/>
                <w:noProof/>
              </w:rPr>
              <w:t>11.1. Taushetsplikt</w:t>
            </w:r>
            <w:r>
              <w:rPr>
                <w:noProof/>
                <w:webHidden/>
              </w:rPr>
              <w:tab/>
            </w:r>
            <w:r>
              <w:rPr>
                <w:noProof/>
                <w:webHidden/>
              </w:rPr>
              <w:fldChar w:fldCharType="begin"/>
            </w:r>
            <w:r>
              <w:rPr>
                <w:noProof/>
                <w:webHidden/>
              </w:rPr>
              <w:instrText xml:space="preserve"> PAGEREF _Toc219206627 \h </w:instrText>
            </w:r>
            <w:r>
              <w:rPr>
                <w:noProof/>
                <w:webHidden/>
              </w:rPr>
            </w:r>
            <w:r>
              <w:rPr>
                <w:noProof/>
                <w:webHidden/>
              </w:rPr>
              <w:fldChar w:fldCharType="separate"/>
            </w:r>
            <w:r>
              <w:rPr>
                <w:noProof/>
                <w:webHidden/>
              </w:rPr>
              <w:t>16</w:t>
            </w:r>
            <w:r>
              <w:rPr>
                <w:noProof/>
                <w:webHidden/>
              </w:rPr>
              <w:fldChar w:fldCharType="end"/>
            </w:r>
          </w:hyperlink>
        </w:p>
        <w:p w14:paraId="03E9A3B3" w14:textId="669FC1FD"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628" w:history="1">
            <w:r w:rsidRPr="009F5D59">
              <w:rPr>
                <w:rStyle w:val="Hyperkobling"/>
                <w:noProof/>
              </w:rPr>
              <w:t>11.2. Opphavs- og eiendomsrett</w:t>
            </w:r>
            <w:r>
              <w:rPr>
                <w:noProof/>
                <w:webHidden/>
              </w:rPr>
              <w:tab/>
            </w:r>
            <w:r>
              <w:rPr>
                <w:noProof/>
                <w:webHidden/>
              </w:rPr>
              <w:fldChar w:fldCharType="begin"/>
            </w:r>
            <w:r>
              <w:rPr>
                <w:noProof/>
                <w:webHidden/>
              </w:rPr>
              <w:instrText xml:space="preserve"> PAGEREF _Toc219206628 \h </w:instrText>
            </w:r>
            <w:r>
              <w:rPr>
                <w:noProof/>
                <w:webHidden/>
              </w:rPr>
            </w:r>
            <w:r>
              <w:rPr>
                <w:noProof/>
                <w:webHidden/>
              </w:rPr>
              <w:fldChar w:fldCharType="separate"/>
            </w:r>
            <w:r>
              <w:rPr>
                <w:noProof/>
                <w:webHidden/>
              </w:rPr>
              <w:t>17</w:t>
            </w:r>
            <w:r>
              <w:rPr>
                <w:noProof/>
                <w:webHidden/>
              </w:rPr>
              <w:fldChar w:fldCharType="end"/>
            </w:r>
          </w:hyperlink>
        </w:p>
        <w:p w14:paraId="3539CBE4" w14:textId="47C861C4"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29" w:history="1">
            <w:r w:rsidRPr="009F5D59">
              <w:rPr>
                <w:rStyle w:val="Hyperkobling"/>
                <w:noProof/>
              </w:rPr>
              <w:t>11.2.1. Generelt</w:t>
            </w:r>
            <w:r>
              <w:rPr>
                <w:noProof/>
                <w:webHidden/>
              </w:rPr>
              <w:tab/>
            </w:r>
            <w:r>
              <w:rPr>
                <w:noProof/>
                <w:webHidden/>
              </w:rPr>
              <w:fldChar w:fldCharType="begin"/>
            </w:r>
            <w:r>
              <w:rPr>
                <w:noProof/>
                <w:webHidden/>
              </w:rPr>
              <w:instrText xml:space="preserve"> PAGEREF _Toc219206629 \h </w:instrText>
            </w:r>
            <w:r>
              <w:rPr>
                <w:noProof/>
                <w:webHidden/>
              </w:rPr>
            </w:r>
            <w:r>
              <w:rPr>
                <w:noProof/>
                <w:webHidden/>
              </w:rPr>
              <w:fldChar w:fldCharType="separate"/>
            </w:r>
            <w:r>
              <w:rPr>
                <w:noProof/>
                <w:webHidden/>
              </w:rPr>
              <w:t>17</w:t>
            </w:r>
            <w:r>
              <w:rPr>
                <w:noProof/>
                <w:webHidden/>
              </w:rPr>
              <w:fldChar w:fldCharType="end"/>
            </w:r>
          </w:hyperlink>
        </w:p>
        <w:p w14:paraId="054FB6B5" w14:textId="2D2D342B"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30" w:history="1">
            <w:r w:rsidRPr="009F5D59">
              <w:rPr>
                <w:rStyle w:val="Hyperkobling"/>
                <w:noProof/>
              </w:rPr>
              <w:t>11.2.2. Patenter og sikkerhetsbeskyttet informasjon</w:t>
            </w:r>
            <w:r>
              <w:rPr>
                <w:noProof/>
                <w:webHidden/>
              </w:rPr>
              <w:tab/>
            </w:r>
            <w:r>
              <w:rPr>
                <w:noProof/>
                <w:webHidden/>
              </w:rPr>
              <w:fldChar w:fldCharType="begin"/>
            </w:r>
            <w:r>
              <w:rPr>
                <w:noProof/>
                <w:webHidden/>
              </w:rPr>
              <w:instrText xml:space="preserve"> PAGEREF _Toc219206630 \h </w:instrText>
            </w:r>
            <w:r>
              <w:rPr>
                <w:noProof/>
                <w:webHidden/>
              </w:rPr>
            </w:r>
            <w:r>
              <w:rPr>
                <w:noProof/>
                <w:webHidden/>
              </w:rPr>
              <w:fldChar w:fldCharType="separate"/>
            </w:r>
            <w:r>
              <w:rPr>
                <w:noProof/>
                <w:webHidden/>
              </w:rPr>
              <w:t>17</w:t>
            </w:r>
            <w:r>
              <w:rPr>
                <w:noProof/>
                <w:webHidden/>
              </w:rPr>
              <w:fldChar w:fldCharType="end"/>
            </w:r>
          </w:hyperlink>
        </w:p>
        <w:p w14:paraId="5E20FF2A" w14:textId="1640C131" w:rsidR="00092402" w:rsidRDefault="00092402">
          <w:pPr>
            <w:pStyle w:val="INNH3"/>
            <w:tabs>
              <w:tab w:val="right" w:leader="dot" w:pos="9060"/>
            </w:tabs>
            <w:rPr>
              <w:rFonts w:eastAsiaTheme="minorEastAsia"/>
              <w:noProof/>
              <w:kern w:val="2"/>
              <w:sz w:val="24"/>
              <w:szCs w:val="24"/>
              <w:lang w:eastAsia="nb-NO"/>
              <w14:ligatures w14:val="standardContextual"/>
            </w:rPr>
          </w:pPr>
          <w:hyperlink w:anchor="_Toc219206631" w:history="1">
            <w:r w:rsidRPr="009F5D59">
              <w:rPr>
                <w:rStyle w:val="Hyperkobling"/>
                <w:noProof/>
              </w:rPr>
              <w:t>11.2.3. Tredjeparters eiendomsrettigheter</w:t>
            </w:r>
            <w:r>
              <w:rPr>
                <w:noProof/>
                <w:webHidden/>
              </w:rPr>
              <w:tab/>
            </w:r>
            <w:r>
              <w:rPr>
                <w:noProof/>
                <w:webHidden/>
              </w:rPr>
              <w:fldChar w:fldCharType="begin"/>
            </w:r>
            <w:r>
              <w:rPr>
                <w:noProof/>
                <w:webHidden/>
              </w:rPr>
              <w:instrText xml:space="preserve"> PAGEREF _Toc219206631 \h </w:instrText>
            </w:r>
            <w:r>
              <w:rPr>
                <w:noProof/>
                <w:webHidden/>
              </w:rPr>
            </w:r>
            <w:r>
              <w:rPr>
                <w:noProof/>
                <w:webHidden/>
              </w:rPr>
              <w:fldChar w:fldCharType="separate"/>
            </w:r>
            <w:r>
              <w:rPr>
                <w:noProof/>
                <w:webHidden/>
              </w:rPr>
              <w:t>17</w:t>
            </w:r>
            <w:r>
              <w:rPr>
                <w:noProof/>
                <w:webHidden/>
              </w:rPr>
              <w:fldChar w:fldCharType="end"/>
            </w:r>
          </w:hyperlink>
        </w:p>
        <w:p w14:paraId="32E9DE0D" w14:textId="0E0227EF"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632" w:history="1">
            <w:r w:rsidRPr="009F5D59">
              <w:rPr>
                <w:rStyle w:val="Hyperkobling"/>
                <w:noProof/>
              </w:rPr>
              <w:t>11.3. Omdømmelojalitet</w:t>
            </w:r>
            <w:r>
              <w:rPr>
                <w:noProof/>
                <w:webHidden/>
              </w:rPr>
              <w:tab/>
            </w:r>
            <w:r>
              <w:rPr>
                <w:noProof/>
                <w:webHidden/>
              </w:rPr>
              <w:fldChar w:fldCharType="begin"/>
            </w:r>
            <w:r>
              <w:rPr>
                <w:noProof/>
                <w:webHidden/>
              </w:rPr>
              <w:instrText xml:space="preserve"> PAGEREF _Toc219206632 \h </w:instrText>
            </w:r>
            <w:r>
              <w:rPr>
                <w:noProof/>
                <w:webHidden/>
              </w:rPr>
            </w:r>
            <w:r>
              <w:rPr>
                <w:noProof/>
                <w:webHidden/>
              </w:rPr>
              <w:fldChar w:fldCharType="separate"/>
            </w:r>
            <w:r>
              <w:rPr>
                <w:noProof/>
                <w:webHidden/>
              </w:rPr>
              <w:t>17</w:t>
            </w:r>
            <w:r>
              <w:rPr>
                <w:noProof/>
                <w:webHidden/>
              </w:rPr>
              <w:fldChar w:fldCharType="end"/>
            </w:r>
          </w:hyperlink>
        </w:p>
        <w:p w14:paraId="50F872DC" w14:textId="683B85D8"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633" w:history="1">
            <w:r w:rsidRPr="009F5D59">
              <w:rPr>
                <w:rStyle w:val="Hyperkobling"/>
                <w:noProof/>
              </w:rPr>
              <w:t>11.4. Markedsføring</w:t>
            </w:r>
            <w:r>
              <w:rPr>
                <w:noProof/>
                <w:webHidden/>
              </w:rPr>
              <w:tab/>
            </w:r>
            <w:r>
              <w:rPr>
                <w:noProof/>
                <w:webHidden/>
              </w:rPr>
              <w:fldChar w:fldCharType="begin"/>
            </w:r>
            <w:r>
              <w:rPr>
                <w:noProof/>
                <w:webHidden/>
              </w:rPr>
              <w:instrText xml:space="preserve"> PAGEREF _Toc219206633 \h </w:instrText>
            </w:r>
            <w:r>
              <w:rPr>
                <w:noProof/>
                <w:webHidden/>
              </w:rPr>
            </w:r>
            <w:r>
              <w:rPr>
                <w:noProof/>
                <w:webHidden/>
              </w:rPr>
              <w:fldChar w:fldCharType="separate"/>
            </w:r>
            <w:r>
              <w:rPr>
                <w:noProof/>
                <w:webHidden/>
              </w:rPr>
              <w:t>17</w:t>
            </w:r>
            <w:r>
              <w:rPr>
                <w:noProof/>
                <w:webHidden/>
              </w:rPr>
              <w:fldChar w:fldCharType="end"/>
            </w:r>
          </w:hyperlink>
        </w:p>
        <w:p w14:paraId="665B4F77" w14:textId="037AC872"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634" w:history="1">
            <w:r w:rsidRPr="009F5D59">
              <w:rPr>
                <w:rStyle w:val="Hyperkobling"/>
                <w:noProof/>
              </w:rPr>
              <w:t>11.5. Revisjon</w:t>
            </w:r>
            <w:r>
              <w:rPr>
                <w:noProof/>
                <w:webHidden/>
              </w:rPr>
              <w:tab/>
            </w:r>
            <w:r>
              <w:rPr>
                <w:noProof/>
                <w:webHidden/>
              </w:rPr>
              <w:fldChar w:fldCharType="begin"/>
            </w:r>
            <w:r>
              <w:rPr>
                <w:noProof/>
                <w:webHidden/>
              </w:rPr>
              <w:instrText xml:space="preserve"> PAGEREF _Toc219206634 \h </w:instrText>
            </w:r>
            <w:r>
              <w:rPr>
                <w:noProof/>
                <w:webHidden/>
              </w:rPr>
            </w:r>
            <w:r>
              <w:rPr>
                <w:noProof/>
                <w:webHidden/>
              </w:rPr>
              <w:fldChar w:fldCharType="separate"/>
            </w:r>
            <w:r>
              <w:rPr>
                <w:noProof/>
                <w:webHidden/>
              </w:rPr>
              <w:t>18</w:t>
            </w:r>
            <w:r>
              <w:rPr>
                <w:noProof/>
                <w:webHidden/>
              </w:rPr>
              <w:fldChar w:fldCharType="end"/>
            </w:r>
          </w:hyperlink>
        </w:p>
        <w:p w14:paraId="5804777F" w14:textId="23D05681" w:rsidR="00092402" w:rsidRDefault="00092402">
          <w:pPr>
            <w:pStyle w:val="INNH2"/>
            <w:tabs>
              <w:tab w:val="right" w:leader="dot" w:pos="9060"/>
            </w:tabs>
            <w:rPr>
              <w:rFonts w:eastAsiaTheme="minorEastAsia"/>
              <w:noProof/>
              <w:kern w:val="2"/>
              <w:sz w:val="24"/>
              <w:szCs w:val="24"/>
              <w:lang w:eastAsia="nb-NO"/>
              <w14:ligatures w14:val="standardContextual"/>
            </w:rPr>
          </w:pPr>
          <w:hyperlink w:anchor="_Toc219206635" w:history="1">
            <w:r w:rsidRPr="009F5D59">
              <w:rPr>
                <w:rStyle w:val="Hyperkobling"/>
                <w:noProof/>
              </w:rPr>
              <w:t>11.6. Databehandler</w:t>
            </w:r>
            <w:r>
              <w:rPr>
                <w:noProof/>
                <w:webHidden/>
              </w:rPr>
              <w:tab/>
            </w:r>
            <w:r>
              <w:rPr>
                <w:noProof/>
                <w:webHidden/>
              </w:rPr>
              <w:fldChar w:fldCharType="begin"/>
            </w:r>
            <w:r>
              <w:rPr>
                <w:noProof/>
                <w:webHidden/>
              </w:rPr>
              <w:instrText xml:space="preserve"> PAGEREF _Toc219206635 \h </w:instrText>
            </w:r>
            <w:r>
              <w:rPr>
                <w:noProof/>
                <w:webHidden/>
              </w:rPr>
            </w:r>
            <w:r>
              <w:rPr>
                <w:noProof/>
                <w:webHidden/>
              </w:rPr>
              <w:fldChar w:fldCharType="separate"/>
            </w:r>
            <w:r>
              <w:rPr>
                <w:noProof/>
                <w:webHidden/>
              </w:rPr>
              <w:t>18</w:t>
            </w:r>
            <w:r>
              <w:rPr>
                <w:noProof/>
                <w:webHidden/>
              </w:rPr>
              <w:fldChar w:fldCharType="end"/>
            </w:r>
          </w:hyperlink>
        </w:p>
        <w:p w14:paraId="3E693939" w14:textId="0C4E0230" w:rsidR="00092402" w:rsidRDefault="00092402">
          <w:pPr>
            <w:pStyle w:val="INNH1"/>
            <w:rPr>
              <w:rFonts w:eastAsiaTheme="minorEastAsia"/>
              <w:noProof/>
              <w:kern w:val="2"/>
              <w:sz w:val="24"/>
              <w:szCs w:val="24"/>
              <w:lang w:eastAsia="nb-NO"/>
              <w14:ligatures w14:val="standardContextual"/>
            </w:rPr>
          </w:pPr>
          <w:hyperlink w:anchor="_Toc219206636" w:history="1">
            <w:r w:rsidRPr="009F5D59">
              <w:rPr>
                <w:rStyle w:val="Hyperkobling"/>
                <w:noProof/>
              </w:rPr>
              <w:t>12. Tvister, lovvalg og verneting</w:t>
            </w:r>
            <w:r>
              <w:rPr>
                <w:noProof/>
                <w:webHidden/>
              </w:rPr>
              <w:tab/>
            </w:r>
            <w:r>
              <w:rPr>
                <w:noProof/>
                <w:webHidden/>
              </w:rPr>
              <w:fldChar w:fldCharType="begin"/>
            </w:r>
            <w:r>
              <w:rPr>
                <w:noProof/>
                <w:webHidden/>
              </w:rPr>
              <w:instrText xml:space="preserve"> PAGEREF _Toc219206636 \h </w:instrText>
            </w:r>
            <w:r>
              <w:rPr>
                <w:noProof/>
                <w:webHidden/>
              </w:rPr>
            </w:r>
            <w:r>
              <w:rPr>
                <w:noProof/>
                <w:webHidden/>
              </w:rPr>
              <w:fldChar w:fldCharType="separate"/>
            </w:r>
            <w:r>
              <w:rPr>
                <w:noProof/>
                <w:webHidden/>
              </w:rPr>
              <w:t>18</w:t>
            </w:r>
            <w:r>
              <w:rPr>
                <w:noProof/>
                <w:webHidden/>
              </w:rPr>
              <w:fldChar w:fldCharType="end"/>
            </w:r>
          </w:hyperlink>
        </w:p>
        <w:p w14:paraId="6B29E81C" w14:textId="65C523BC" w:rsidR="00E078C0" w:rsidRDefault="00E078C0">
          <w:r>
            <w:rPr>
              <w:b/>
              <w:bCs/>
            </w:rPr>
            <w:fldChar w:fldCharType="end"/>
          </w:r>
        </w:p>
      </w:sdtContent>
    </w:sdt>
    <w:p w14:paraId="41BA6AA4" w14:textId="77777777" w:rsidR="00E078C0" w:rsidRDefault="00E078C0" w:rsidP="00157384">
      <w:pPr>
        <w:pStyle w:val="Overskrift1"/>
        <w:numPr>
          <w:ilvl w:val="0"/>
          <w:numId w:val="0"/>
        </w:numPr>
        <w:ind w:left="432" w:hanging="432"/>
      </w:pPr>
    </w:p>
    <w:p w14:paraId="2799E1C8" w14:textId="77777777" w:rsidR="00E078C0" w:rsidRPr="00764589" w:rsidRDefault="00E078C0" w:rsidP="00E078C0">
      <w:pPr>
        <w:pStyle w:val="Overskrift1"/>
        <w:ind w:left="432" w:hanging="432"/>
      </w:pPr>
      <w:bookmarkStart w:id="0" w:name="_Toc82604329"/>
      <w:bookmarkStart w:id="1" w:name="_Toc82682909"/>
      <w:bookmarkStart w:id="2" w:name="_Toc92369187"/>
      <w:r>
        <w:br w:type="column"/>
      </w:r>
      <w:bookmarkStart w:id="3" w:name="_Toc155612375"/>
      <w:bookmarkStart w:id="4" w:name="_Toc219206560"/>
      <w:r w:rsidRPr="00764589">
        <w:lastRenderedPageBreak/>
        <w:t>Alminnelige bestemmelser</w:t>
      </w:r>
      <w:bookmarkEnd w:id="0"/>
      <w:bookmarkEnd w:id="1"/>
      <w:bookmarkEnd w:id="2"/>
      <w:bookmarkEnd w:id="3"/>
      <w:bookmarkEnd w:id="4"/>
    </w:p>
    <w:p w14:paraId="55778514" w14:textId="77777777" w:rsidR="00E078C0" w:rsidRPr="00764589" w:rsidRDefault="00E078C0" w:rsidP="00E078C0">
      <w:pPr>
        <w:pStyle w:val="Overskrift2"/>
        <w:ind w:left="576" w:hanging="576"/>
      </w:pPr>
      <w:bookmarkStart w:id="5" w:name="_Toc82604330"/>
      <w:bookmarkStart w:id="6" w:name="_Toc82682910"/>
      <w:bookmarkStart w:id="7" w:name="_Toc92369188"/>
      <w:bookmarkStart w:id="8" w:name="_Toc155612376"/>
      <w:bookmarkStart w:id="9" w:name="_Toc219206561"/>
      <w:bookmarkStart w:id="10" w:name="_Hlk87942491"/>
      <w:r w:rsidRPr="00764589">
        <w:t>Avtalens parter og kontaktpersoner</w:t>
      </w:r>
      <w:bookmarkEnd w:id="5"/>
      <w:bookmarkEnd w:id="6"/>
      <w:bookmarkEnd w:id="7"/>
      <w:bookmarkEnd w:id="8"/>
      <w:bookmarkEnd w:id="9"/>
    </w:p>
    <w:p w14:paraId="65393EC8" w14:textId="77777777" w:rsidR="00E078C0" w:rsidRDefault="00E078C0">
      <w:r w:rsidRPr="00764589">
        <w:t>Denne avtalen er inngått mellom:</w:t>
      </w:r>
    </w:p>
    <w:tbl>
      <w:tblPr>
        <w:tblStyle w:val="Tabellrutenett"/>
        <w:tblW w:w="8326" w:type="dxa"/>
        <w:tblLook w:val="0420" w:firstRow="1" w:lastRow="0" w:firstColumn="0" w:lastColumn="0" w:noHBand="0" w:noVBand="1"/>
      </w:tblPr>
      <w:tblGrid>
        <w:gridCol w:w="6050"/>
        <w:gridCol w:w="2276"/>
      </w:tblGrid>
      <w:tr w:rsidR="00E078C0" w:rsidRPr="00780955" w14:paraId="4238BD95" w14:textId="77777777" w:rsidTr="00D333E5">
        <w:trPr>
          <w:cnfStyle w:val="100000000000" w:firstRow="1" w:lastRow="0" w:firstColumn="0" w:lastColumn="0" w:oddVBand="0" w:evenVBand="0" w:oddHBand="0" w:evenHBand="0" w:firstRowFirstColumn="0" w:firstRowLastColumn="0" w:lastRowFirstColumn="0" w:lastRowLastColumn="0"/>
        </w:trPr>
        <w:tc>
          <w:tcPr>
            <w:tcW w:w="6050" w:type="dxa"/>
          </w:tcPr>
          <w:p w14:paraId="602A7BC9" w14:textId="77777777" w:rsidR="00E078C0" w:rsidRPr="00780955" w:rsidRDefault="00E078C0" w:rsidP="00FA781B">
            <w:r>
              <w:t>Kunder</w:t>
            </w:r>
          </w:p>
        </w:tc>
        <w:tc>
          <w:tcPr>
            <w:tcW w:w="2276" w:type="dxa"/>
            <w:hideMark/>
          </w:tcPr>
          <w:p w14:paraId="58DBB4E5" w14:textId="77777777" w:rsidR="00E078C0" w:rsidRPr="00780955" w:rsidRDefault="00E078C0" w:rsidP="00FA781B">
            <w:r>
              <w:t xml:space="preserve">Organisasjonsnummer </w:t>
            </w:r>
          </w:p>
          <w:p w14:paraId="7FB79E16" w14:textId="77777777" w:rsidR="00E078C0" w:rsidRPr="00780955" w:rsidRDefault="00E078C0" w:rsidP="00FA781B"/>
        </w:tc>
      </w:tr>
      <w:tr w:rsidR="00E078C0" w:rsidRPr="00780955" w14:paraId="0AF68374" w14:textId="77777777" w:rsidTr="00D333E5">
        <w:tc>
          <w:tcPr>
            <w:tcW w:w="6050" w:type="dxa"/>
          </w:tcPr>
          <w:p w14:paraId="72BD36CE" w14:textId="77777777" w:rsidR="00E078C0" w:rsidRPr="00CB093E" w:rsidRDefault="00E078C0" w:rsidP="00FA781B">
            <w:pPr>
              <w:rPr>
                <w:rFonts w:cstheme="minorHAnsi"/>
              </w:rPr>
            </w:pPr>
            <w:r w:rsidRPr="00CB093E">
              <w:rPr>
                <w:rFonts w:cstheme="minorHAnsi"/>
              </w:rPr>
              <w:t>Helse Midt-Norge RHF</w:t>
            </w:r>
          </w:p>
        </w:tc>
        <w:tc>
          <w:tcPr>
            <w:tcW w:w="2276" w:type="dxa"/>
          </w:tcPr>
          <w:p w14:paraId="5FEC6549" w14:textId="77777777" w:rsidR="00E078C0" w:rsidRPr="00CB093E" w:rsidDel="006A5383" w:rsidRDefault="00E078C0" w:rsidP="00FA781B">
            <w:pPr>
              <w:rPr>
                <w:rFonts w:cstheme="minorHAnsi"/>
              </w:rPr>
            </w:pPr>
            <w:r w:rsidRPr="00CB093E">
              <w:rPr>
                <w:rFonts w:cstheme="minorHAnsi"/>
              </w:rPr>
              <w:t>983 658 776</w:t>
            </w:r>
          </w:p>
        </w:tc>
      </w:tr>
      <w:tr w:rsidR="00E078C0" w:rsidRPr="00780955" w14:paraId="7E635A4B" w14:textId="77777777" w:rsidTr="00D333E5">
        <w:tc>
          <w:tcPr>
            <w:tcW w:w="6050" w:type="dxa"/>
          </w:tcPr>
          <w:p w14:paraId="2E1DBC21" w14:textId="77777777" w:rsidR="00E078C0" w:rsidRPr="00CB093E" w:rsidRDefault="00E078C0" w:rsidP="00FA781B">
            <w:pPr>
              <w:rPr>
                <w:rFonts w:cstheme="minorHAnsi"/>
              </w:rPr>
            </w:pPr>
            <w:r w:rsidRPr="00CB093E">
              <w:t>Helse Møre og Romsdal HF</w:t>
            </w:r>
          </w:p>
        </w:tc>
        <w:tc>
          <w:tcPr>
            <w:tcW w:w="2276" w:type="dxa"/>
          </w:tcPr>
          <w:p w14:paraId="45C7004D" w14:textId="77777777" w:rsidR="00E078C0" w:rsidRPr="00CB093E" w:rsidDel="006A5383" w:rsidRDefault="00E078C0" w:rsidP="00FA781B">
            <w:pPr>
              <w:rPr>
                <w:rFonts w:cstheme="minorHAnsi"/>
              </w:rPr>
            </w:pPr>
            <w:r w:rsidRPr="00CB093E">
              <w:rPr>
                <w:rFonts w:cstheme="minorHAnsi"/>
              </w:rPr>
              <w:t>997 005 562</w:t>
            </w:r>
          </w:p>
        </w:tc>
      </w:tr>
      <w:tr w:rsidR="00E078C0" w:rsidRPr="00780955" w14:paraId="55AFC4C8" w14:textId="77777777" w:rsidTr="00D333E5">
        <w:tc>
          <w:tcPr>
            <w:tcW w:w="6050" w:type="dxa"/>
          </w:tcPr>
          <w:p w14:paraId="448BE4A9" w14:textId="77777777" w:rsidR="00E078C0" w:rsidRPr="00CB093E" w:rsidRDefault="00E078C0" w:rsidP="00FA781B">
            <w:pPr>
              <w:rPr>
                <w:rFonts w:cstheme="minorHAnsi"/>
              </w:rPr>
            </w:pPr>
            <w:r w:rsidRPr="00CB093E">
              <w:t>St. Olavs Hospital HF</w:t>
            </w:r>
          </w:p>
        </w:tc>
        <w:tc>
          <w:tcPr>
            <w:tcW w:w="2276" w:type="dxa"/>
          </w:tcPr>
          <w:p w14:paraId="45CFF326" w14:textId="77777777" w:rsidR="00E078C0" w:rsidRPr="00CB093E" w:rsidDel="006A5383" w:rsidRDefault="00E078C0" w:rsidP="00FA781B">
            <w:pPr>
              <w:rPr>
                <w:rFonts w:cstheme="minorHAnsi"/>
              </w:rPr>
            </w:pPr>
            <w:r w:rsidRPr="00CB093E">
              <w:rPr>
                <w:rFonts w:cstheme="minorHAnsi"/>
              </w:rPr>
              <w:t>883 974 832</w:t>
            </w:r>
          </w:p>
        </w:tc>
      </w:tr>
      <w:tr w:rsidR="002B6CD8" w:rsidRPr="00780955" w14:paraId="4F87745E" w14:textId="77777777" w:rsidTr="00D333E5">
        <w:tc>
          <w:tcPr>
            <w:tcW w:w="6050" w:type="dxa"/>
          </w:tcPr>
          <w:p w14:paraId="55EE11E1" w14:textId="621B1715" w:rsidR="002B6CD8" w:rsidRPr="00CB093E" w:rsidRDefault="002B6CD8" w:rsidP="00FA781B">
            <w:pPr>
              <w:rPr>
                <w:rFonts w:cstheme="minorHAnsi"/>
              </w:rPr>
            </w:pPr>
            <w:r>
              <w:rPr>
                <w:rFonts w:cstheme="minorHAnsi"/>
              </w:rPr>
              <w:t>Helse Førde HF</w:t>
            </w:r>
          </w:p>
        </w:tc>
        <w:tc>
          <w:tcPr>
            <w:tcW w:w="2276" w:type="dxa"/>
          </w:tcPr>
          <w:p w14:paraId="2930C878" w14:textId="14E96B83" w:rsidR="002B6CD8" w:rsidRPr="002B6CD8" w:rsidRDefault="002B6CD8" w:rsidP="00FA781B">
            <w:pPr>
              <w:rPr>
                <w:rFonts w:cstheme="minorHAnsi"/>
              </w:rPr>
            </w:pPr>
            <w:r w:rsidRPr="002B6CD8">
              <w:rPr>
                <w:rFonts w:cstheme="minorHAnsi"/>
              </w:rPr>
              <w:t>983 974 732</w:t>
            </w:r>
          </w:p>
        </w:tc>
      </w:tr>
      <w:tr w:rsidR="00EC0E27" w:rsidRPr="00780955" w14:paraId="35F000CA" w14:textId="77777777" w:rsidTr="00D333E5">
        <w:tc>
          <w:tcPr>
            <w:tcW w:w="6050" w:type="dxa"/>
          </w:tcPr>
          <w:p w14:paraId="190B0753" w14:textId="6EF3B614" w:rsidR="00EC0E27" w:rsidRDefault="00EC0E27" w:rsidP="00FA781B">
            <w:pPr>
              <w:rPr>
                <w:rFonts w:cstheme="minorHAnsi"/>
              </w:rPr>
            </w:pPr>
            <w:r>
              <w:rPr>
                <w:rFonts w:cstheme="minorHAnsi"/>
              </w:rPr>
              <w:t>Sykehuset i Vestfold HF</w:t>
            </w:r>
          </w:p>
        </w:tc>
        <w:tc>
          <w:tcPr>
            <w:tcW w:w="2276" w:type="dxa"/>
          </w:tcPr>
          <w:p w14:paraId="5724B2E6" w14:textId="5632E410" w:rsidR="00EC0E27" w:rsidRPr="002B6CD8" w:rsidRDefault="00D84BF1" w:rsidP="00FA781B">
            <w:pPr>
              <w:rPr>
                <w:rFonts w:cstheme="minorHAnsi"/>
              </w:rPr>
            </w:pPr>
            <w:r>
              <w:rPr>
                <w:rFonts w:cstheme="minorHAnsi"/>
              </w:rPr>
              <w:t>983 975 259</w:t>
            </w:r>
          </w:p>
        </w:tc>
      </w:tr>
    </w:tbl>
    <w:p w14:paraId="0DAF5BB6" w14:textId="77777777" w:rsidR="00E078C0" w:rsidRPr="00764589" w:rsidRDefault="00E078C0" w:rsidP="00764589">
      <w:pPr>
        <w:rPr>
          <w:rFonts w:cs="Arial"/>
        </w:rPr>
      </w:pPr>
    </w:p>
    <w:tbl>
      <w:tblPr>
        <w:tblStyle w:val="Tabellrutenett"/>
        <w:tblW w:w="0" w:type="auto"/>
        <w:tblLook w:val="0420" w:firstRow="1" w:lastRow="0" w:firstColumn="0" w:lastColumn="0" w:noHBand="0" w:noVBand="1"/>
      </w:tblPr>
      <w:tblGrid>
        <w:gridCol w:w="4106"/>
        <w:gridCol w:w="4910"/>
      </w:tblGrid>
      <w:tr w:rsidR="00E078C0" w:rsidRPr="00764589" w14:paraId="017F60C4" w14:textId="77777777" w:rsidTr="00E078C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1B5E08AC" w14:textId="77777777" w:rsidR="00E078C0" w:rsidRPr="00764589" w:rsidRDefault="00E078C0" w:rsidP="00764589">
            <w:r w:rsidRPr="00764589">
              <w:t xml:space="preserve">Leverandør </w:t>
            </w:r>
          </w:p>
        </w:tc>
      </w:tr>
      <w:tr w:rsidR="00E078C0" w:rsidRPr="00764589" w14:paraId="732F5DA9" w14:textId="77777777" w:rsidTr="00E078C0">
        <w:tc>
          <w:tcPr>
            <w:tcW w:w="4106" w:type="dxa"/>
            <w:hideMark/>
          </w:tcPr>
          <w:p w14:paraId="0EAFEE1D" w14:textId="77777777" w:rsidR="00E078C0" w:rsidRPr="00764589" w:rsidRDefault="00E078C0" w:rsidP="00764589">
            <w:r w:rsidRPr="00764589">
              <w:t xml:space="preserve">Navn: </w:t>
            </w:r>
          </w:p>
        </w:tc>
        <w:tc>
          <w:tcPr>
            <w:tcW w:w="4910" w:type="dxa"/>
            <w:hideMark/>
          </w:tcPr>
          <w:p w14:paraId="0E4E76C7" w14:textId="77777777" w:rsidR="00E078C0" w:rsidRPr="00764589" w:rsidRDefault="00E078C0" w:rsidP="00764589">
            <w:r w:rsidRPr="00764589">
              <w:t xml:space="preserve">Organisasjonsnummer: </w:t>
            </w:r>
          </w:p>
        </w:tc>
      </w:tr>
      <w:tr w:rsidR="00E078C0" w:rsidRPr="00764589" w:rsidDel="00D42300" w14:paraId="70429D92" w14:textId="77777777" w:rsidTr="00E078C0">
        <w:tc>
          <w:tcPr>
            <w:tcW w:w="9016" w:type="dxa"/>
            <w:gridSpan w:val="2"/>
          </w:tcPr>
          <w:p w14:paraId="7B2908C6" w14:textId="77777777" w:rsidR="00E078C0" w:rsidRPr="00764589" w:rsidDel="00D42300" w:rsidRDefault="00E078C0" w:rsidP="00764589">
            <w:r>
              <w:t>E-post:</w:t>
            </w:r>
          </w:p>
        </w:tc>
      </w:tr>
    </w:tbl>
    <w:bookmarkEnd w:id="10"/>
    <w:p w14:paraId="1780F3BE" w14:textId="7AED0CC1" w:rsidR="00E078C0" w:rsidRPr="00764589" w:rsidRDefault="00304226" w:rsidP="00764589">
      <w:r>
        <w:t>Alle henvendelser til leverandør rettes til kontaktpunkter som følger av Bilag 3 – Kontaktpunkter Leverandør.</w:t>
      </w:r>
      <w:bookmarkStart w:id="11" w:name="_Hlk87942492"/>
      <w:r w:rsidR="00E06AE1">
        <w:t xml:space="preserve"> </w:t>
      </w:r>
      <w:r w:rsidR="00E078C0" w:rsidRPr="00764589">
        <w:t xml:space="preserve">Sykehusinnkjøp HF er avtaleforvalter </w:t>
      </w:r>
      <w:r w:rsidR="00E078C0">
        <w:t xml:space="preserve">og kontaktpunkt </w:t>
      </w:r>
      <w:r w:rsidR="00E078C0" w:rsidRPr="00764589">
        <w:t>på vegne av Kunden(e) ("</w:t>
      </w:r>
      <w:r w:rsidR="00E078C0" w:rsidRPr="00764589">
        <w:rPr>
          <w:b/>
          <w:bCs/>
        </w:rPr>
        <w:t>Avtaleforvalter</w:t>
      </w:r>
      <w:r w:rsidR="00E078C0" w:rsidRPr="00764589">
        <w:t>").</w:t>
      </w:r>
    </w:p>
    <w:p w14:paraId="49137393" w14:textId="16DE6114" w:rsidR="00E078C0" w:rsidRPr="00764589" w:rsidRDefault="00E078C0" w:rsidP="00764589">
      <w:pPr>
        <w:rPr>
          <w:rFonts w:cs="Arial"/>
        </w:rPr>
      </w:pPr>
      <w:bookmarkStart w:id="12" w:name="_Hlk87942493"/>
      <w:bookmarkEnd w:id="11"/>
      <w:r w:rsidRPr="00764589">
        <w:rPr>
          <w:rFonts w:cs="Arial"/>
        </w:rPr>
        <w:t xml:space="preserve">Alle henvendelser </w:t>
      </w:r>
      <w:proofErr w:type="gramStart"/>
      <w:r w:rsidRPr="00764589">
        <w:rPr>
          <w:rFonts w:cs="Arial"/>
        </w:rPr>
        <w:t>vedrørende</w:t>
      </w:r>
      <w:proofErr w:type="gramEnd"/>
      <w:r w:rsidRPr="00764589">
        <w:rPr>
          <w:rFonts w:cs="Arial"/>
        </w:rPr>
        <w:t xml:space="preserve"> denne avtalen rettes til:</w:t>
      </w:r>
    </w:p>
    <w:tbl>
      <w:tblPr>
        <w:tblStyle w:val="Tabellrutenett"/>
        <w:tblW w:w="0" w:type="auto"/>
        <w:tblLook w:val="0420" w:firstRow="1" w:lastRow="0" w:firstColumn="0" w:lastColumn="0" w:noHBand="0" w:noVBand="1"/>
      </w:tblPr>
      <w:tblGrid>
        <w:gridCol w:w="4106"/>
        <w:gridCol w:w="4910"/>
      </w:tblGrid>
      <w:tr w:rsidR="00E078C0" w:rsidRPr="00764589" w14:paraId="2D262644" w14:textId="77777777" w:rsidTr="00E078C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0A45A70C" w14:textId="4FBA791B" w:rsidR="00E078C0" w:rsidRPr="00764589" w:rsidRDefault="00BD00F8" w:rsidP="00764589">
            <w:r>
              <w:t xml:space="preserve">Kontaktpunkt </w:t>
            </w:r>
            <w:r w:rsidR="00E078C0">
              <w:t>Avtaleforvalt</w:t>
            </w:r>
            <w:r>
              <w:t>ning</w:t>
            </w:r>
          </w:p>
        </w:tc>
      </w:tr>
      <w:tr w:rsidR="00E078C0" w:rsidRPr="00764589" w14:paraId="1696256A" w14:textId="77777777" w:rsidTr="00E078C0">
        <w:tc>
          <w:tcPr>
            <w:tcW w:w="4106" w:type="dxa"/>
            <w:hideMark/>
          </w:tcPr>
          <w:p w14:paraId="2B96CD4E" w14:textId="77777777" w:rsidR="00E078C0" w:rsidRPr="00764589" w:rsidRDefault="00E078C0" w:rsidP="00764589">
            <w:r w:rsidRPr="00764589">
              <w:t xml:space="preserve">Navn: </w:t>
            </w:r>
          </w:p>
        </w:tc>
        <w:tc>
          <w:tcPr>
            <w:tcW w:w="4910" w:type="dxa"/>
            <w:hideMark/>
          </w:tcPr>
          <w:p w14:paraId="534EF191" w14:textId="77777777" w:rsidR="00E078C0" w:rsidRPr="00764589" w:rsidRDefault="00E078C0" w:rsidP="00764589">
            <w:r w:rsidRPr="00764589">
              <w:t xml:space="preserve">Stilling: </w:t>
            </w:r>
          </w:p>
        </w:tc>
      </w:tr>
      <w:tr w:rsidR="00E078C0" w:rsidRPr="00764589" w14:paraId="0C974DBA" w14:textId="77777777" w:rsidTr="00E078C0">
        <w:tc>
          <w:tcPr>
            <w:tcW w:w="4106" w:type="dxa"/>
            <w:hideMark/>
          </w:tcPr>
          <w:p w14:paraId="19260FE7" w14:textId="77777777" w:rsidR="00E078C0" w:rsidRPr="00764589" w:rsidRDefault="00E078C0" w:rsidP="00764589">
            <w:r w:rsidRPr="00764589">
              <w:t xml:space="preserve">E-post: </w:t>
            </w:r>
          </w:p>
        </w:tc>
        <w:tc>
          <w:tcPr>
            <w:tcW w:w="4910" w:type="dxa"/>
            <w:hideMark/>
          </w:tcPr>
          <w:p w14:paraId="643CD3D4" w14:textId="77777777" w:rsidR="00E078C0" w:rsidRPr="00764589" w:rsidRDefault="00E078C0" w:rsidP="00764589">
            <w:r w:rsidRPr="00764589">
              <w:t xml:space="preserve">Tlf.: </w:t>
            </w:r>
          </w:p>
        </w:tc>
      </w:tr>
    </w:tbl>
    <w:p w14:paraId="238D86A7" w14:textId="77777777" w:rsidR="00E078C0" w:rsidRPr="00764589" w:rsidRDefault="00E078C0" w:rsidP="00764589">
      <w:pPr>
        <w:rPr>
          <w:rFonts w:cstheme="minorHAnsi"/>
        </w:rPr>
      </w:pPr>
    </w:p>
    <w:p w14:paraId="02501753" w14:textId="77777777" w:rsidR="00E078C0" w:rsidRPr="00764589" w:rsidRDefault="00E078C0" w:rsidP="00764589">
      <w:bookmarkStart w:id="13" w:name="_Toc87609610"/>
      <w:bookmarkStart w:id="14" w:name="_Toc87609611"/>
      <w:bookmarkStart w:id="15" w:name="_Toc82604331"/>
      <w:bookmarkStart w:id="16" w:name="_Toc82682911"/>
      <w:bookmarkEnd w:id="12"/>
      <w:bookmarkEnd w:id="13"/>
      <w:bookmarkEnd w:id="14"/>
    </w:p>
    <w:p w14:paraId="559B6D3E" w14:textId="77777777" w:rsidR="00E078C0" w:rsidRPr="00764589" w:rsidRDefault="00E078C0" w:rsidP="00E078C0">
      <w:pPr>
        <w:pStyle w:val="Overskrift2"/>
        <w:ind w:left="576" w:hanging="576"/>
      </w:pPr>
      <w:bookmarkStart w:id="17" w:name="_Toc92369189"/>
      <w:bookmarkStart w:id="18" w:name="_Toc155612377"/>
      <w:bookmarkStart w:id="19" w:name="_Toc219206562"/>
      <w:r>
        <w:t xml:space="preserve">Avtalens formål og </w:t>
      </w:r>
      <w:bookmarkEnd w:id="15"/>
      <w:bookmarkEnd w:id="16"/>
      <w:r>
        <w:t>omfang</w:t>
      </w:r>
      <w:bookmarkEnd w:id="17"/>
      <w:bookmarkEnd w:id="18"/>
      <w:bookmarkEnd w:id="19"/>
    </w:p>
    <w:p w14:paraId="46BAD62A" w14:textId="208A33F5" w:rsidR="00E078C0" w:rsidRPr="00764589" w:rsidRDefault="00E078C0" w:rsidP="00764589">
      <w:pPr>
        <w:rPr>
          <w:rFonts w:cs="Arial"/>
        </w:rPr>
      </w:pPr>
      <w:r w:rsidRPr="09A42691">
        <w:rPr>
          <w:rFonts w:cs="Arial"/>
        </w:rPr>
        <w:t>Denne avtale (</w:t>
      </w:r>
      <w:r w:rsidR="007E6F7F">
        <w:rPr>
          <w:rFonts w:cs="Arial"/>
        </w:rPr>
        <w:t>«</w:t>
      </w:r>
      <w:r w:rsidRPr="09A42691">
        <w:rPr>
          <w:rFonts w:cs="Arial"/>
          <w:b/>
          <w:bCs/>
        </w:rPr>
        <w:t>Avtalen</w:t>
      </w:r>
      <w:r w:rsidR="007E6F7F">
        <w:rPr>
          <w:rFonts w:cs="Arial"/>
        </w:rPr>
        <w:t>»</w:t>
      </w:r>
      <w:r w:rsidRPr="09A42691">
        <w:rPr>
          <w:rFonts w:cs="Arial"/>
        </w:rPr>
        <w:t xml:space="preserve">) er en avtale mellom Kunde og Leverandør slik som angitt i punkt 1.1 (Avtalens parter og kontaktpersoner) (heretter </w:t>
      </w:r>
      <w:r w:rsidR="007E6F7F">
        <w:rPr>
          <w:rFonts w:cs="Arial"/>
        </w:rPr>
        <w:t>«</w:t>
      </w:r>
      <w:r w:rsidRPr="09A42691">
        <w:rPr>
          <w:rFonts w:cs="Arial"/>
          <w:b/>
          <w:bCs/>
        </w:rPr>
        <w:t>Kunden</w:t>
      </w:r>
      <w:r w:rsidR="007E6F7F">
        <w:rPr>
          <w:rFonts w:cs="Arial"/>
        </w:rPr>
        <w:t>»</w:t>
      </w:r>
      <w:r w:rsidRPr="09A42691">
        <w:rPr>
          <w:rFonts w:cs="Arial"/>
        </w:rPr>
        <w:t xml:space="preserve"> og </w:t>
      </w:r>
      <w:r w:rsidR="007E6F7F">
        <w:rPr>
          <w:rFonts w:cs="Arial"/>
        </w:rPr>
        <w:t>«</w:t>
      </w:r>
      <w:r w:rsidRPr="09A42691">
        <w:rPr>
          <w:rFonts w:cs="Arial"/>
          <w:b/>
          <w:bCs/>
        </w:rPr>
        <w:t>Leverandøren</w:t>
      </w:r>
      <w:r w:rsidR="007E6F7F">
        <w:rPr>
          <w:rFonts w:cs="Arial"/>
        </w:rPr>
        <w:t>»</w:t>
      </w:r>
      <w:r w:rsidRPr="09A42691">
        <w:rPr>
          <w:rFonts w:cs="Arial"/>
        </w:rPr>
        <w:t>) om kjøp av vare</w:t>
      </w:r>
      <w:r w:rsidR="00A77A57">
        <w:rPr>
          <w:rFonts w:cs="Arial"/>
        </w:rPr>
        <w:t>(r)</w:t>
      </w:r>
      <w:r w:rsidRPr="09A42691">
        <w:rPr>
          <w:rFonts w:cs="Arial"/>
        </w:rPr>
        <w:t xml:space="preserve"> som angitt på avtalens forside og nærmere b</w:t>
      </w:r>
      <w:r w:rsidRPr="00CB093E">
        <w:rPr>
          <w:rFonts w:cs="Arial"/>
        </w:rPr>
        <w:t>eskrevet i bilag 1 (Prisskjema) og bilag 2 (Kravspesifikasjon (</w:t>
      </w:r>
      <w:r w:rsidR="00C57862" w:rsidRPr="00CB093E">
        <w:rPr>
          <w:rFonts w:cs="Arial"/>
        </w:rPr>
        <w:t>«</w:t>
      </w:r>
      <w:r w:rsidRPr="00CB093E">
        <w:rPr>
          <w:rFonts w:cs="Arial"/>
          <w:b/>
          <w:bCs/>
        </w:rPr>
        <w:t>Va</w:t>
      </w:r>
      <w:r w:rsidR="00C57862" w:rsidRPr="00CB093E">
        <w:rPr>
          <w:rFonts w:cs="Arial"/>
          <w:b/>
          <w:bCs/>
        </w:rPr>
        <w:t>r</w:t>
      </w:r>
      <w:r w:rsidRPr="00CB093E">
        <w:rPr>
          <w:rFonts w:cs="Arial"/>
          <w:b/>
          <w:bCs/>
        </w:rPr>
        <w:t>e</w:t>
      </w:r>
      <w:r w:rsidR="007E6F7F" w:rsidRPr="00CB093E">
        <w:rPr>
          <w:rFonts w:cs="Arial"/>
          <w:b/>
          <w:bCs/>
        </w:rPr>
        <w:t>»</w:t>
      </w:r>
      <w:proofErr w:type="gramStart"/>
      <w:r w:rsidRPr="00CB093E">
        <w:rPr>
          <w:rFonts w:cs="Arial"/>
        </w:rPr>
        <w:t>/</w:t>
      </w:r>
      <w:r w:rsidR="00C57862" w:rsidRPr="00CB093E">
        <w:rPr>
          <w:rFonts w:cs="Arial"/>
        </w:rPr>
        <w:t>«</w:t>
      </w:r>
      <w:proofErr w:type="gramEnd"/>
      <w:r w:rsidRPr="00CB093E">
        <w:rPr>
          <w:rFonts w:cs="Arial"/>
          <w:b/>
          <w:bCs/>
        </w:rPr>
        <w:t>Var</w:t>
      </w:r>
      <w:r w:rsidR="00C57862" w:rsidRPr="00CB093E">
        <w:rPr>
          <w:rFonts w:cs="Arial"/>
          <w:b/>
          <w:bCs/>
        </w:rPr>
        <w:t>e</w:t>
      </w:r>
      <w:r w:rsidRPr="00CB093E">
        <w:rPr>
          <w:rFonts w:cs="Arial"/>
          <w:b/>
          <w:bCs/>
        </w:rPr>
        <w:t>ne</w:t>
      </w:r>
      <w:r w:rsidR="00C57862" w:rsidRPr="00CB093E">
        <w:rPr>
          <w:rFonts w:cs="Arial"/>
        </w:rPr>
        <w:t>»</w:t>
      </w:r>
      <w:r w:rsidRPr="00CB093E">
        <w:rPr>
          <w:rFonts w:cs="Arial"/>
        </w:rPr>
        <w:t xml:space="preserve">). </w:t>
      </w:r>
    </w:p>
    <w:p w14:paraId="08B6F6A8" w14:textId="77777777" w:rsidR="00E078C0" w:rsidRPr="00764589" w:rsidRDefault="00E078C0" w:rsidP="00764589">
      <w:pPr>
        <w:rPr>
          <w:rFonts w:cs="Arial"/>
        </w:rPr>
      </w:pPr>
      <w:r w:rsidRPr="00764589">
        <w:rPr>
          <w:rFonts w:cs="Arial"/>
          <w:color w:val="000000" w:themeColor="text1"/>
        </w:rPr>
        <w:t xml:space="preserve">Avtalens </w:t>
      </w:r>
      <w:r w:rsidRPr="00764589">
        <w:rPr>
          <w:rFonts w:cs="Arial"/>
        </w:rPr>
        <w:t xml:space="preserve">formål er å etablere generelle bestemmelser for kjøp av Varen.  </w:t>
      </w:r>
    </w:p>
    <w:p w14:paraId="0D8745F8" w14:textId="77777777" w:rsidR="00E078C0" w:rsidRPr="00764589" w:rsidRDefault="00E078C0" w:rsidP="00E078C0">
      <w:pPr>
        <w:pStyle w:val="Overskrift2"/>
        <w:ind w:left="576" w:hanging="576"/>
      </w:pPr>
      <w:bookmarkStart w:id="20" w:name="_Toc82604332"/>
      <w:bookmarkStart w:id="21" w:name="_Toc82682912"/>
      <w:bookmarkStart w:id="22" w:name="_Toc92369190"/>
      <w:bookmarkStart w:id="23" w:name="_Toc155612378"/>
      <w:bookmarkStart w:id="24" w:name="_Toc219206563"/>
      <w:r w:rsidRPr="00764589">
        <w:t xml:space="preserve">Avtaledokumenter og </w:t>
      </w:r>
      <w:bookmarkEnd w:id="20"/>
      <w:bookmarkEnd w:id="21"/>
      <w:r w:rsidRPr="00764589">
        <w:t>tolkningsregler</w:t>
      </w:r>
      <w:bookmarkEnd w:id="22"/>
      <w:bookmarkEnd w:id="23"/>
      <w:bookmarkEnd w:id="24"/>
    </w:p>
    <w:p w14:paraId="1993F82A" w14:textId="77777777" w:rsidR="00E078C0" w:rsidRPr="00764589" w:rsidRDefault="00E078C0" w:rsidP="00764589">
      <w:r w:rsidRPr="00764589">
        <w:t>Avtalen består av følgende dokumenter:</w:t>
      </w:r>
    </w:p>
    <w:p w14:paraId="5CA41828" w14:textId="77777777" w:rsidR="00E078C0" w:rsidRPr="00764589" w:rsidRDefault="00E078C0" w:rsidP="00E078C0">
      <w:pPr>
        <w:numPr>
          <w:ilvl w:val="0"/>
          <w:numId w:val="20"/>
        </w:numPr>
        <w:spacing w:after="240" w:line="260" w:lineRule="atLeast"/>
        <w:contextualSpacing/>
      </w:pPr>
      <w:r w:rsidRPr="00764589">
        <w:t>Avtalen (dette dokumentet)</w:t>
      </w:r>
    </w:p>
    <w:p w14:paraId="1E3F9984" w14:textId="77777777" w:rsidR="00E078C0" w:rsidRPr="00764589" w:rsidRDefault="00E078C0" w:rsidP="00E078C0">
      <w:pPr>
        <w:numPr>
          <w:ilvl w:val="0"/>
          <w:numId w:val="20"/>
        </w:numPr>
        <w:spacing w:after="240" w:line="260" w:lineRule="atLeast"/>
        <w:contextualSpacing/>
      </w:pPr>
      <w:r>
        <w:t>Bilag 1: Prisskjema</w:t>
      </w:r>
    </w:p>
    <w:p w14:paraId="3041CD5E" w14:textId="77777777" w:rsidR="007E6F7F" w:rsidRDefault="00E078C0" w:rsidP="00E078C0">
      <w:pPr>
        <w:numPr>
          <w:ilvl w:val="0"/>
          <w:numId w:val="20"/>
        </w:numPr>
        <w:spacing w:after="240" w:line="260" w:lineRule="atLeast"/>
        <w:contextualSpacing/>
      </w:pPr>
      <w:r>
        <w:t>Bilag 2: Kravspesifikasjon</w:t>
      </w:r>
    </w:p>
    <w:p w14:paraId="08F10E69" w14:textId="38A0A41B" w:rsidR="00E078C0" w:rsidRPr="00764589" w:rsidRDefault="007E6F7F" w:rsidP="00E078C0">
      <w:pPr>
        <w:numPr>
          <w:ilvl w:val="0"/>
          <w:numId w:val="20"/>
        </w:numPr>
        <w:spacing w:after="240" w:line="260" w:lineRule="atLeast"/>
        <w:contextualSpacing/>
      </w:pPr>
      <w:r>
        <w:t>Bilag 3: Kontaktpunkter Leverandør</w:t>
      </w:r>
      <w:r w:rsidR="00E078C0">
        <w:t xml:space="preserve"> </w:t>
      </w:r>
    </w:p>
    <w:p w14:paraId="1AE07E32" w14:textId="77777777" w:rsidR="00E078C0" w:rsidRPr="00E078C0" w:rsidRDefault="00E078C0" w:rsidP="00E078C0">
      <w:pPr>
        <w:numPr>
          <w:ilvl w:val="0"/>
          <w:numId w:val="20"/>
        </w:numPr>
        <w:spacing w:after="240" w:line="260" w:lineRule="atLeast"/>
        <w:contextualSpacing/>
        <w:rPr>
          <w:color w:val="1A588E" w:themeColor="background2" w:themeShade="80"/>
        </w:rPr>
      </w:pPr>
      <w:r w:rsidRPr="00E078C0">
        <w:rPr>
          <w:color w:val="1A588E" w:themeColor="background2" w:themeShade="80"/>
        </w:rPr>
        <w:t xml:space="preserve">Bilag x: Forpliktelseserklæring </w:t>
      </w:r>
    </w:p>
    <w:p w14:paraId="31560846" w14:textId="77777777" w:rsidR="00E078C0" w:rsidRPr="00E078C0" w:rsidRDefault="00E078C0" w:rsidP="00E078C0">
      <w:pPr>
        <w:numPr>
          <w:ilvl w:val="0"/>
          <w:numId w:val="20"/>
        </w:numPr>
        <w:spacing w:after="240" w:line="260" w:lineRule="atLeast"/>
        <w:contextualSpacing/>
        <w:rPr>
          <w:color w:val="1A588E" w:themeColor="background2" w:themeShade="80"/>
        </w:rPr>
      </w:pPr>
      <w:r w:rsidRPr="00E078C0">
        <w:rPr>
          <w:color w:val="1A588E" w:themeColor="background2" w:themeShade="80"/>
        </w:rPr>
        <w:t xml:space="preserve">Bilag x: </w:t>
      </w:r>
      <w:proofErr w:type="spellStart"/>
      <w:r w:rsidRPr="00E078C0">
        <w:rPr>
          <w:color w:val="1A588E" w:themeColor="background2" w:themeShade="80"/>
        </w:rPr>
        <w:t>Kontraktskrav</w:t>
      </w:r>
      <w:proofErr w:type="spellEnd"/>
      <w:r w:rsidRPr="00E078C0">
        <w:rPr>
          <w:color w:val="1A588E" w:themeColor="background2" w:themeShade="80"/>
        </w:rPr>
        <w:t xml:space="preserve"> etisk handel </w:t>
      </w:r>
    </w:p>
    <w:p w14:paraId="5139228F" w14:textId="38599FD4" w:rsidR="00E078C0" w:rsidRDefault="00E078C0" w:rsidP="00764589">
      <w:pPr>
        <w:numPr>
          <w:ilvl w:val="0"/>
          <w:numId w:val="20"/>
        </w:numPr>
        <w:spacing w:after="240" w:line="260" w:lineRule="atLeast"/>
        <w:contextualSpacing/>
      </w:pPr>
      <w:r w:rsidRPr="00764589">
        <w:t>Bilag x: Personvernerklæring</w:t>
      </w:r>
    </w:p>
    <w:p w14:paraId="22AC2AD6" w14:textId="77777777" w:rsidR="00CB093E" w:rsidRDefault="00CB093E" w:rsidP="00CB093E">
      <w:pPr>
        <w:spacing w:after="240" w:line="260" w:lineRule="atLeast"/>
        <w:ind w:left="720"/>
        <w:contextualSpacing/>
      </w:pPr>
    </w:p>
    <w:p w14:paraId="17EF96ED" w14:textId="77777777" w:rsidR="00E078C0" w:rsidRPr="00764589" w:rsidRDefault="00E078C0" w:rsidP="00764589">
      <w:r w:rsidRPr="00764589">
        <w:t xml:space="preserve">De dokumentene som inngår i </w:t>
      </w:r>
      <w:proofErr w:type="gramStart"/>
      <w:r w:rsidRPr="00764589">
        <w:t>Avtalen</w:t>
      </w:r>
      <w:proofErr w:type="gramEnd"/>
      <w:r w:rsidRPr="00764589">
        <w:t xml:space="preserve"> utfyller hverandre. Inneholder avtaledokumentene bestemmelser som strider mot hverandre, gjelder yngre dokumenter foran eldre. Løser ikke dette </w:t>
      </w:r>
      <w:r w:rsidRPr="00764589">
        <w:lastRenderedPageBreak/>
        <w:t>motstriden, gjelder spesielle bestemmelser foran generelle, og bestemmelser utarbeidet særskilt for Avtalen foran standardiserte bestemmelser.</w:t>
      </w:r>
    </w:p>
    <w:p w14:paraId="5D7DC6CE" w14:textId="77777777" w:rsidR="00E078C0" w:rsidRPr="00764589" w:rsidRDefault="00E078C0" w:rsidP="00764589">
      <w:r w:rsidRPr="00764589">
        <w:t>I den grad et forhold ikke er dekket av avtaledokumentene i listen over, vil følgende dokumenter gjelde:</w:t>
      </w:r>
    </w:p>
    <w:p w14:paraId="3D40BC54" w14:textId="77777777" w:rsidR="00E078C0" w:rsidRDefault="00E078C0" w:rsidP="00E078C0">
      <w:pPr>
        <w:numPr>
          <w:ilvl w:val="0"/>
          <w:numId w:val="21"/>
        </w:numPr>
        <w:spacing w:after="240" w:line="260" w:lineRule="atLeast"/>
        <w:contextualSpacing/>
      </w:pPr>
      <w:r w:rsidRPr="00764589">
        <w:t xml:space="preserve">Konkurransegrunnlaget </w:t>
      </w:r>
    </w:p>
    <w:p w14:paraId="6235AE1B" w14:textId="38E6B1B9" w:rsidR="00E078C0" w:rsidRDefault="00E078C0" w:rsidP="00764589">
      <w:pPr>
        <w:numPr>
          <w:ilvl w:val="0"/>
          <w:numId w:val="21"/>
        </w:numPr>
        <w:spacing w:after="240" w:line="260" w:lineRule="atLeast"/>
        <w:contextualSpacing/>
      </w:pPr>
      <w:r w:rsidRPr="00764589">
        <w:t xml:space="preserve">Leverandørens tilbud </w:t>
      </w:r>
      <w:bookmarkStart w:id="25" w:name="_Hlk87948391"/>
    </w:p>
    <w:p w14:paraId="0A15ED6D" w14:textId="77777777" w:rsidR="002B6CD8" w:rsidRDefault="002B6CD8" w:rsidP="002B6CD8">
      <w:pPr>
        <w:spacing w:after="240" w:line="260" w:lineRule="atLeast"/>
        <w:ind w:left="1065"/>
        <w:contextualSpacing/>
      </w:pPr>
    </w:p>
    <w:p w14:paraId="40652FBB" w14:textId="77777777" w:rsidR="00E078C0" w:rsidRPr="00764589" w:rsidRDefault="00E078C0" w:rsidP="00764589">
      <w:pPr>
        <w:spacing w:after="240" w:line="260" w:lineRule="atLeast"/>
      </w:pPr>
      <w:r w:rsidRPr="00764589">
        <w:t xml:space="preserve">Funksjonskrav og krav til egenskaper, kvalitet eller merke som er spesifisert i </w:t>
      </w:r>
      <w:r>
        <w:t>k</w:t>
      </w:r>
      <w:r w:rsidRPr="00764589">
        <w:t>onkurransegrunnlaget gjelder foran løsninger i Leverandørens tilbud, med mindre Leverandøren har tatt uttrykkelig forbehold.</w:t>
      </w:r>
    </w:p>
    <w:bookmarkEnd w:id="25"/>
    <w:p w14:paraId="04E4DE52" w14:textId="77777777" w:rsidR="00E078C0" w:rsidRPr="00764589" w:rsidRDefault="00E078C0" w:rsidP="00764589">
      <w:r w:rsidRPr="00764589">
        <w:t>Ved forhold som ikke dekkes av Avtalen, gjelder lov om kjøp av 13. mai 1988 nr. 27 (kjøpsloven).</w:t>
      </w:r>
    </w:p>
    <w:p w14:paraId="5B31AAE8" w14:textId="77777777" w:rsidR="00E078C0" w:rsidRPr="00764589" w:rsidRDefault="00E078C0" w:rsidP="00764589">
      <w:r w:rsidRPr="00764589">
        <w:t xml:space="preserve">Samarbeidsavtalen mellom de regionale helseforetakene og </w:t>
      </w:r>
      <w:proofErr w:type="spellStart"/>
      <w:r w:rsidRPr="00764589">
        <w:t>Melanor</w:t>
      </w:r>
      <w:proofErr w:type="spellEnd"/>
      <w:r w:rsidRPr="00764589">
        <w:t xml:space="preserve">, inngår som en del av Avtalen. Brudd på samarbeidsavtalene vil bli rapportert til </w:t>
      </w:r>
      <w:proofErr w:type="spellStart"/>
      <w:r w:rsidRPr="00764589">
        <w:t>Melanor</w:t>
      </w:r>
      <w:proofErr w:type="spellEnd"/>
      <w:r w:rsidRPr="00764589">
        <w:t xml:space="preserve"> og kan gi grunnlag for oppsigelse av denne </w:t>
      </w:r>
      <w:r>
        <w:t>Avtalen</w:t>
      </w:r>
      <w:r w:rsidRPr="00764589">
        <w:t xml:space="preserve">. Mer informasjon om samarbeidsavtalene finnes </w:t>
      </w:r>
      <w:hyperlink r:id="rId11" w:anchor="leverandorkontakt" w:history="1">
        <w:r w:rsidRPr="005303AD">
          <w:rPr>
            <w:rStyle w:val="Hyperkobling"/>
          </w:rPr>
          <w:t>her</w:t>
        </w:r>
      </w:hyperlink>
      <w:r w:rsidRPr="00764589">
        <w:t>.</w:t>
      </w:r>
    </w:p>
    <w:p w14:paraId="1B766C30" w14:textId="77777777" w:rsidR="00E078C0" w:rsidRPr="00764589" w:rsidRDefault="00E078C0" w:rsidP="00E078C0">
      <w:pPr>
        <w:pStyle w:val="Overskrift2"/>
        <w:ind w:left="576" w:hanging="576"/>
      </w:pPr>
      <w:bookmarkStart w:id="26" w:name="_Toc92369191"/>
      <w:bookmarkStart w:id="27" w:name="_Toc155612379"/>
      <w:bookmarkStart w:id="28" w:name="_Toc219206564"/>
      <w:r w:rsidRPr="00764589">
        <w:t>Transport av Avtalen</w:t>
      </w:r>
      <w:bookmarkEnd w:id="26"/>
      <w:bookmarkEnd w:id="27"/>
      <w:bookmarkEnd w:id="28"/>
    </w:p>
    <w:p w14:paraId="2921221D" w14:textId="77777777" w:rsidR="00E078C0" w:rsidRDefault="00E078C0" w:rsidP="29B54EC3">
      <w:pPr>
        <w:rPr>
          <w:rFonts w:ascii="Calibri" w:eastAsia="Calibri" w:hAnsi="Calibri" w:cs="Calibri"/>
          <w:color w:val="000000" w:themeColor="text1"/>
        </w:rPr>
      </w:pPr>
      <w:r w:rsidRPr="29B54EC3">
        <w:rPr>
          <w:rFonts w:ascii="Calibri" w:eastAsia="Calibri" w:hAnsi="Calibri" w:cs="Calibri"/>
          <w:color w:val="000000" w:themeColor="text1"/>
        </w:rPr>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rsidRPr="29B54EC3">
        <w:rPr>
          <w:rFonts w:ascii="Calibri" w:eastAsia="Calibri" w:hAnsi="Calibri" w:cs="Calibri"/>
          <w:color w:val="000000" w:themeColor="text1"/>
        </w:rPr>
        <w:t>såfremt</w:t>
      </w:r>
      <w:proofErr w:type="gramEnd"/>
      <w:r w:rsidRPr="29B54EC3">
        <w:rPr>
          <w:rFonts w:ascii="Calibri" w:eastAsia="Calibri" w:hAnsi="Calibri" w:cs="Calibri"/>
          <w:color w:val="000000" w:themeColor="text1"/>
        </w:rPr>
        <w:t xml:space="preserve"> Avtalens rettigheter og plikter overdras samlet.</w:t>
      </w:r>
    </w:p>
    <w:p w14:paraId="7726809B" w14:textId="77777777" w:rsidR="00E078C0" w:rsidRDefault="00E078C0">
      <w:pPr>
        <w:rPr>
          <w:rFonts w:ascii="Calibri" w:eastAsia="Calibri" w:hAnsi="Calibri" w:cs="Calibri"/>
          <w:color w:val="0078D4"/>
        </w:rPr>
      </w:pPr>
      <w:r w:rsidRPr="29B54EC3">
        <w:rPr>
          <w:rFonts w:ascii="Calibri" w:eastAsia="Calibri" w:hAnsi="Calibri" w:cs="Calibri"/>
          <w:color w:val="000000" w:themeColor="text1"/>
        </w:rPr>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1B20C4DB" w14:textId="77777777" w:rsidR="00E078C0" w:rsidRPr="00611ECE" w:rsidRDefault="00E078C0">
      <w:pPr>
        <w:rPr>
          <w:rFonts w:ascii="Calibri" w:eastAsia="Calibri" w:hAnsi="Calibri" w:cs="Calibri"/>
        </w:rPr>
      </w:pPr>
      <w:r w:rsidRPr="00611ECE">
        <w:rPr>
          <w:rFonts w:ascii="Calibri" w:eastAsia="Calibri" w:hAnsi="Calibri" w:cs="Calibri"/>
        </w:rPr>
        <w:t>Skifte av leverandør kan skje i de tilfeller hvor Leverandøren mister agentur for ytelsen i Avtalen, eller på annen måte mister rettigheten til å selge ytelsen. Ved agenturskifter kan bare Leverandøren overdra sine rettigheter og plikter etter Avtalen med skriftlig samtykke fra Kunden. Avtalen skal overdras på like vilkår og ny leverandør må oppfylle de opprinnelige kvalifikasjonskravene. Leverandørens plikter etter Avtalen bortfaller ikke før endringsavtale er signert av både Kunden og ny leverandør.</w:t>
      </w:r>
    </w:p>
    <w:p w14:paraId="532CB37D" w14:textId="77777777" w:rsidR="00E078C0" w:rsidRPr="00AC7D3B" w:rsidRDefault="00E078C0" w:rsidP="00EE2F4D">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2E9DE09" w14:textId="1B867147" w:rsidR="00E078C0" w:rsidRPr="00E078C0" w:rsidRDefault="00E078C0" w:rsidP="29B54EC3">
      <w:pPr>
        <w:rPr>
          <w:color w:val="1A588E" w:themeColor="background2" w:themeShade="80"/>
        </w:rPr>
      </w:pPr>
      <w:r w:rsidRPr="00611ECE">
        <w:rPr>
          <w:rFonts w:ascii="Calibri" w:eastAsia="Calibri" w:hAnsi="Calibri" w:cs="Calibri"/>
        </w:rPr>
        <w:t xml:space="preserve">En eventuell overdragelse utgjør en endring og skal </w:t>
      </w:r>
      <w:proofErr w:type="gramStart"/>
      <w:r w:rsidRPr="00611ECE">
        <w:rPr>
          <w:rFonts w:ascii="Calibri" w:eastAsia="Calibri" w:hAnsi="Calibri" w:cs="Calibri"/>
        </w:rPr>
        <w:t>fremgå</w:t>
      </w:r>
      <w:proofErr w:type="gramEnd"/>
      <w:r w:rsidRPr="00611ECE">
        <w:rPr>
          <w:rFonts w:ascii="Calibri" w:eastAsia="Calibri" w:hAnsi="Calibri" w:cs="Calibri"/>
        </w:rPr>
        <w:t xml:space="preserve"> av endringsprotokoll.</w:t>
      </w:r>
    </w:p>
    <w:p w14:paraId="60F7B1D8" w14:textId="651B60FB" w:rsidR="00E078C0" w:rsidRPr="00764589" w:rsidRDefault="00E078C0" w:rsidP="00E078C0">
      <w:pPr>
        <w:pStyle w:val="Overskrift1"/>
        <w:ind w:left="432" w:hanging="432"/>
      </w:pPr>
      <w:bookmarkStart w:id="29" w:name="_Toc82604335"/>
      <w:bookmarkStart w:id="30" w:name="_Toc82682915"/>
      <w:bookmarkStart w:id="31" w:name="_Toc92369192"/>
      <w:bookmarkStart w:id="32" w:name="_Toc219206565"/>
      <w:r w:rsidRPr="00764589">
        <w:t>Levering</w:t>
      </w:r>
      <w:bookmarkStart w:id="33" w:name="_Toc155612389"/>
      <w:bookmarkEnd w:id="29"/>
      <w:bookmarkEnd w:id="30"/>
      <w:bookmarkEnd w:id="31"/>
      <w:bookmarkEnd w:id="32"/>
      <w:bookmarkEnd w:id="33"/>
    </w:p>
    <w:p w14:paraId="196E9C9E" w14:textId="3747FADB" w:rsidR="00E078C0" w:rsidRPr="00764589" w:rsidRDefault="00E078C0" w:rsidP="00E078C0">
      <w:pPr>
        <w:pStyle w:val="Overskrift2"/>
        <w:ind w:left="576" w:hanging="576"/>
      </w:pPr>
      <w:bookmarkStart w:id="34" w:name="_Toc82682916"/>
      <w:bookmarkStart w:id="35" w:name="_Toc92369193"/>
      <w:bookmarkStart w:id="36" w:name="_Toc219206566"/>
      <w:r w:rsidRPr="00764589">
        <w:t>Leveringsbetingelser</w:t>
      </w:r>
      <w:bookmarkStart w:id="37" w:name="_Toc155612390"/>
      <w:bookmarkEnd w:id="34"/>
      <w:bookmarkEnd w:id="35"/>
      <w:bookmarkEnd w:id="36"/>
      <w:bookmarkEnd w:id="37"/>
    </w:p>
    <w:p w14:paraId="437B0827" w14:textId="5A515F86" w:rsidR="00E078C0" w:rsidRDefault="00E078C0" w:rsidP="00764589">
      <w:r w:rsidRPr="00764589">
        <w:t>Om ikke annet følger av Avtalens bilag, skal levering foretas DDP (</w:t>
      </w:r>
      <w:proofErr w:type="spellStart"/>
      <w:r w:rsidRPr="00764589">
        <w:t>Deliver</w:t>
      </w:r>
      <w:r w:rsidR="00546656">
        <w:t>ed</w:t>
      </w:r>
      <w:proofErr w:type="spellEnd"/>
      <w:r w:rsidRPr="00764589">
        <w:t xml:space="preserve"> </w:t>
      </w:r>
      <w:proofErr w:type="spellStart"/>
      <w:r w:rsidRPr="00764589">
        <w:t>Duty</w:t>
      </w:r>
      <w:proofErr w:type="spellEnd"/>
      <w:r w:rsidRPr="00764589">
        <w:t xml:space="preserve"> </w:t>
      </w:r>
      <w:proofErr w:type="spellStart"/>
      <w:r w:rsidRPr="00764589">
        <w:t>Paid</w:t>
      </w:r>
      <w:proofErr w:type="spellEnd"/>
      <w:r w:rsidRPr="00764589">
        <w:t xml:space="preserve">) til Kunden i henhold til </w:t>
      </w:r>
      <w:proofErr w:type="spellStart"/>
      <w:r w:rsidRPr="00764589">
        <w:t>Incoterms</w:t>
      </w:r>
      <w:proofErr w:type="spellEnd"/>
      <w:r w:rsidRPr="00764589">
        <w:t>® 2020. Risikoen går over på Kunden når Varen er levert som avtalt.</w:t>
      </w:r>
      <w:bookmarkStart w:id="38" w:name="_Toc155612391"/>
      <w:bookmarkEnd w:id="38"/>
    </w:p>
    <w:p w14:paraId="6F21F41A" w14:textId="77777777" w:rsidR="00CB093E" w:rsidRDefault="00CB093E" w:rsidP="00CB093E">
      <w:r w:rsidRPr="006B719E">
        <w:t xml:space="preserve">Leveringstid regnes fra Kundens bestillingsdato. </w:t>
      </w:r>
      <w:r>
        <w:t xml:space="preserve">Bestillingsdato regnes fra bestilling med oversikt over bil(er) er sendt til Leverandør. Eventuelle justeringer i bestilling som gjøres etter dette skal ikke ha betydning for leveringstid, med mindre annet er avtalt. </w:t>
      </w:r>
    </w:p>
    <w:p w14:paraId="01BEF9A4" w14:textId="54B88327" w:rsidR="00E078C0" w:rsidRPr="00764589" w:rsidRDefault="00E078C0" w:rsidP="00764589">
      <w:r>
        <w:lastRenderedPageBreak/>
        <w:t xml:space="preserve">Leverandøren plikter å levere i henhold til avtalt tid og volum. Leverandøren har plikt til å varsle Kunden dersom leveransen kommer tidligere enn avtalt og/eller blir forsinket, jf. </w:t>
      </w:r>
      <w:r w:rsidRPr="00015205">
        <w:t xml:space="preserve">punkt 8.2.2 </w:t>
      </w:r>
      <w:r>
        <w:t>(Leverandørens varslingsplikt og plikt til å begrense forsinkelsen).</w:t>
      </w:r>
      <w:bookmarkStart w:id="39" w:name="_Toc155612393"/>
      <w:bookmarkEnd w:id="39"/>
    </w:p>
    <w:p w14:paraId="167BBF34" w14:textId="7128151E" w:rsidR="00E078C0" w:rsidRPr="00764589" w:rsidRDefault="00E078C0" w:rsidP="00764589">
      <w:r>
        <w:t xml:space="preserve">Levering til et annet tidspunkt enn avtalt kan kun skje etter skriftlig forhåndsgodkjenning fra Kunden. Partenes øvrige rettigheter og plikter, herunder retten til å kreve dagmulkt ved forsinket levering, jf. </w:t>
      </w:r>
      <w:r w:rsidRPr="00F416FB">
        <w:t>punkt 8.2.</w:t>
      </w:r>
      <w:r w:rsidR="00F416FB" w:rsidRPr="00F416FB">
        <w:t>5</w:t>
      </w:r>
      <w:r w:rsidRPr="00F416FB">
        <w:t xml:space="preserve"> (Dagmulkt</w:t>
      </w:r>
      <w:r>
        <w:t>) påvirkes ikke av godkjenningen.</w:t>
      </w:r>
      <w:bookmarkStart w:id="40" w:name="_Toc155612394"/>
      <w:bookmarkEnd w:id="40"/>
    </w:p>
    <w:p w14:paraId="2462F155" w14:textId="43F2356D" w:rsidR="00E078C0" w:rsidRPr="00764589" w:rsidRDefault="00E078C0" w:rsidP="00764589">
      <w:r w:rsidRPr="00764589">
        <w:t xml:space="preserve">Dersom Kunden ikke kan motta leveransen til avtalt tid, skal dette uten opphold opplyses til Leverandøren. Leverandøren skal oppbevare Varene for Kundens regning inntil levering kan skje. </w:t>
      </w:r>
      <w:bookmarkStart w:id="41" w:name="_Toc155612395"/>
      <w:bookmarkEnd w:id="41"/>
    </w:p>
    <w:p w14:paraId="02D10048" w14:textId="016E0E4D" w:rsidR="00E078C0" w:rsidRPr="00764589" w:rsidRDefault="00E078C0" w:rsidP="00E078C0">
      <w:pPr>
        <w:pStyle w:val="Overskrift2"/>
        <w:ind w:left="576" w:hanging="576"/>
      </w:pPr>
      <w:bookmarkStart w:id="42" w:name="_Toc82682917"/>
      <w:bookmarkStart w:id="43" w:name="_Toc92369194"/>
      <w:bookmarkStart w:id="44" w:name="_Toc219206567"/>
      <w:r w:rsidRPr="00764589">
        <w:t>Leveringssted</w:t>
      </w:r>
      <w:bookmarkEnd w:id="42"/>
      <w:bookmarkEnd w:id="43"/>
      <w:bookmarkEnd w:id="44"/>
      <w:r w:rsidRPr="00764589">
        <w:t xml:space="preserve"> </w:t>
      </w:r>
      <w:bookmarkStart w:id="45" w:name="_Toc155612396"/>
      <w:bookmarkEnd w:id="45"/>
    </w:p>
    <w:p w14:paraId="59F886BC" w14:textId="77777777" w:rsidR="00CB093E" w:rsidRDefault="00CB093E" w:rsidP="00CB093E">
      <w:bookmarkStart w:id="46" w:name="_Toc82682918"/>
      <w:bookmarkStart w:id="47" w:name="_Toc92369195"/>
      <w:r w:rsidRPr="00780955">
        <w:t xml:space="preserve">Leveringssted skal </w:t>
      </w:r>
      <w:proofErr w:type="gramStart"/>
      <w:r w:rsidRPr="00780955">
        <w:t>fremkomme</w:t>
      </w:r>
      <w:proofErr w:type="gramEnd"/>
      <w:r w:rsidRPr="00780955">
        <w:t xml:space="preserve"> av </w:t>
      </w:r>
      <w:r>
        <w:t>bestillingen</w:t>
      </w:r>
      <w:r w:rsidRPr="00780955">
        <w:t xml:space="preserve">. Dersom bestillingen ikke inneholder noe bestemt leveringssted, skal levering foretas på Kundens forretningsadresse. </w:t>
      </w:r>
    </w:p>
    <w:p w14:paraId="71663536" w14:textId="77777777" w:rsidR="00CB093E" w:rsidRDefault="00CB093E" w:rsidP="00CB093E">
      <w:pPr>
        <w:pStyle w:val="Overskrift2"/>
      </w:pPr>
      <w:bookmarkStart w:id="48" w:name="_Toc133235067"/>
      <w:bookmarkStart w:id="49" w:name="_Toc219206568"/>
      <w:r>
        <w:t>Mottakskontroll</w:t>
      </w:r>
      <w:bookmarkEnd w:id="48"/>
      <w:bookmarkEnd w:id="49"/>
    </w:p>
    <w:p w14:paraId="65E8E343" w14:textId="504780DF" w:rsidR="00CB093E" w:rsidRPr="00780955" w:rsidRDefault="00CB093E" w:rsidP="00CB093E">
      <w:r>
        <w:t xml:space="preserve">Leveringen anses ikke gjennomført før kjøretøyet er mottatt, gjennomgått og godkjent av kunden. Det skal skriftlig bekreftes at leveringen er gjennomført i henhold til bestillingen. Eventuelle avvik noteres i mottaksprotokoll. </w:t>
      </w:r>
    </w:p>
    <w:p w14:paraId="6917245D" w14:textId="3744B47B" w:rsidR="00CB093E" w:rsidRDefault="00CB093E" w:rsidP="00CB093E">
      <w:pPr>
        <w:pStyle w:val="Overskrift2"/>
      </w:pPr>
      <w:bookmarkStart w:id="50" w:name="_Toc219206569"/>
      <w:bookmarkEnd w:id="46"/>
      <w:bookmarkEnd w:id="47"/>
      <w:r>
        <w:t>Restleveranser</w:t>
      </w:r>
      <w:bookmarkEnd w:id="50"/>
    </w:p>
    <w:p w14:paraId="46E62A48" w14:textId="7E608D1F" w:rsidR="00E078C0" w:rsidRPr="00764589" w:rsidRDefault="00CB093E" w:rsidP="00764589">
      <w:r>
        <w:t>Eventuelle restleveranser og leveringstidspunktet for restvarer meldes skriftlig til Kunden uten opphold etter at ordren er mottatt og gjennomgått.</w:t>
      </w:r>
      <w:bookmarkStart w:id="51" w:name="_Toc155612412"/>
      <w:bookmarkEnd w:id="51"/>
    </w:p>
    <w:p w14:paraId="0752DE31" w14:textId="77777777" w:rsidR="00E078C0" w:rsidRPr="00764589" w:rsidRDefault="00E078C0" w:rsidP="00E078C0">
      <w:pPr>
        <w:pStyle w:val="Overskrift1"/>
        <w:ind w:left="432" w:hanging="432"/>
      </w:pPr>
      <w:bookmarkStart w:id="52" w:name="_Toc82604336"/>
      <w:bookmarkStart w:id="53" w:name="_Toc82682926"/>
      <w:bookmarkStart w:id="54" w:name="_Toc92369198"/>
      <w:bookmarkStart w:id="55" w:name="_Toc155612416"/>
      <w:bookmarkStart w:id="56" w:name="_Toc219206570"/>
      <w:r w:rsidRPr="00764589">
        <w:t>Partenes plikter</w:t>
      </w:r>
      <w:bookmarkEnd w:id="52"/>
      <w:bookmarkEnd w:id="53"/>
      <w:bookmarkEnd w:id="54"/>
      <w:bookmarkEnd w:id="55"/>
      <w:bookmarkEnd w:id="56"/>
    </w:p>
    <w:p w14:paraId="1122C210" w14:textId="77777777" w:rsidR="00E078C0" w:rsidRPr="00764589" w:rsidRDefault="00E078C0" w:rsidP="00E078C0">
      <w:pPr>
        <w:pStyle w:val="Overskrift2"/>
        <w:ind w:left="576" w:hanging="576"/>
      </w:pPr>
      <w:bookmarkStart w:id="57" w:name="_Toc82604337"/>
      <w:bookmarkStart w:id="58" w:name="_Toc82682927"/>
      <w:bookmarkStart w:id="59" w:name="_Toc92369199"/>
      <w:bookmarkStart w:id="60" w:name="_Toc155612417"/>
      <w:bookmarkStart w:id="61" w:name="_Toc219206571"/>
      <w:r w:rsidRPr="00764589">
        <w:t>Kundens plikter</w:t>
      </w:r>
      <w:bookmarkEnd w:id="57"/>
      <w:bookmarkEnd w:id="58"/>
      <w:bookmarkEnd w:id="59"/>
      <w:bookmarkEnd w:id="60"/>
      <w:bookmarkEnd w:id="61"/>
    </w:p>
    <w:p w14:paraId="7D7BA57E" w14:textId="77777777" w:rsidR="00E078C0" w:rsidRPr="00764589" w:rsidRDefault="00E078C0" w:rsidP="00764589">
      <w:r w:rsidRPr="00764589">
        <w:t xml:space="preserve">Kunden skal yte nødvendig medvirkning slik at Leverandøren er i stand til å oppfylle sine plikter etter Avtalen.  </w:t>
      </w:r>
    </w:p>
    <w:p w14:paraId="0B88D022" w14:textId="77777777" w:rsidR="00E078C0" w:rsidRPr="00764589" w:rsidRDefault="00E078C0" w:rsidP="00E078C0">
      <w:pPr>
        <w:pStyle w:val="Overskrift2"/>
        <w:ind w:left="576" w:hanging="576"/>
      </w:pPr>
      <w:bookmarkStart w:id="62" w:name="_Toc87609625"/>
      <w:bookmarkStart w:id="63" w:name="_Toc82604338"/>
      <w:bookmarkStart w:id="64" w:name="_Toc82682928"/>
      <w:bookmarkStart w:id="65" w:name="_Toc92369200"/>
      <w:bookmarkStart w:id="66" w:name="_Toc155612418"/>
      <w:bookmarkStart w:id="67" w:name="_Toc219206572"/>
      <w:bookmarkEnd w:id="62"/>
      <w:r w:rsidRPr="00764589">
        <w:t>Leverandørens plikter</w:t>
      </w:r>
      <w:bookmarkEnd w:id="63"/>
      <w:bookmarkEnd w:id="64"/>
      <w:bookmarkEnd w:id="65"/>
      <w:bookmarkEnd w:id="66"/>
      <w:bookmarkEnd w:id="67"/>
    </w:p>
    <w:p w14:paraId="1AA5577C" w14:textId="681FCA89" w:rsidR="00E078C0" w:rsidRPr="00764589" w:rsidRDefault="00CB093E" w:rsidP="00E078C0">
      <w:pPr>
        <w:pStyle w:val="Overskrift3"/>
        <w:ind w:left="720" w:hanging="720"/>
      </w:pPr>
      <w:bookmarkStart w:id="68" w:name="_Toc219206573"/>
      <w:r>
        <w:t>Krav til leveransen</w:t>
      </w:r>
      <w:bookmarkEnd w:id="68"/>
    </w:p>
    <w:p w14:paraId="6CF69A03" w14:textId="7B50CB8A" w:rsidR="00CB093E" w:rsidRDefault="00CB093E" w:rsidP="00CB093E">
      <w:bookmarkStart w:id="69" w:name="_Toc87909515"/>
      <w:bookmarkStart w:id="70" w:name="_Toc88024661"/>
      <w:bookmarkStart w:id="71" w:name="_Toc87909516"/>
      <w:bookmarkStart w:id="72" w:name="_Toc88024662"/>
      <w:bookmarkStart w:id="73" w:name="_Toc87909517"/>
      <w:bookmarkStart w:id="74" w:name="_Toc88024663"/>
      <w:bookmarkStart w:id="75" w:name="_Toc155612420"/>
      <w:bookmarkEnd w:id="69"/>
      <w:bookmarkEnd w:id="70"/>
      <w:bookmarkEnd w:id="71"/>
      <w:bookmarkEnd w:id="72"/>
      <w:bookmarkEnd w:id="73"/>
      <w:bookmarkEnd w:id="74"/>
      <w:bookmarkEnd w:id="75"/>
      <w:r>
        <w:t xml:space="preserve">Leverandøren er ansvarlig for at kjøretøyet ved leveringstidspunktet er godkjent i henhold til de til enhver tid gjeldende lover og forskrifter, og at de er i henhold til kravene til egnethet og kvalitet som </w:t>
      </w:r>
      <w:proofErr w:type="gramStart"/>
      <w:r>
        <w:t>fremkommer</w:t>
      </w:r>
      <w:proofErr w:type="gramEnd"/>
      <w:r>
        <w:t xml:space="preserve"> av spesifikasjonene.</w:t>
      </w:r>
    </w:p>
    <w:p w14:paraId="4B7F5961" w14:textId="101E4E48" w:rsidR="00CB093E" w:rsidRDefault="00CB093E" w:rsidP="00CB093E">
      <w:r>
        <w:t>Kjøretøyet skal til enhver tid tilfredsstille kravspesifikasjonen som ble benyttet i konkurransen som ligger til grunn for avtalen, vedlegg –” Kravspesifikasjon”.</w:t>
      </w:r>
    </w:p>
    <w:p w14:paraId="6F94B47A" w14:textId="2A975CAF" w:rsidR="00CB093E" w:rsidRPr="00124F4A" w:rsidRDefault="00CB093E" w:rsidP="00CB093E">
      <w:r>
        <w:t>Dersom kjøretøyet ikke oppfyller kravene i dette punktet, anses kjøretøyet som mangelfull.</w:t>
      </w:r>
    </w:p>
    <w:p w14:paraId="4ECE96B3" w14:textId="77777777" w:rsidR="00E078C0" w:rsidRPr="00764589" w:rsidRDefault="00E078C0" w:rsidP="00E078C0">
      <w:pPr>
        <w:pStyle w:val="Overskrift3"/>
        <w:ind w:left="720" w:hanging="720"/>
      </w:pPr>
      <w:bookmarkStart w:id="76" w:name="_Toc87909519"/>
      <w:bookmarkStart w:id="77" w:name="_Toc88024665"/>
      <w:bookmarkStart w:id="78" w:name="_Toc82682931"/>
      <w:bookmarkStart w:id="79" w:name="_Toc92369203"/>
      <w:bookmarkStart w:id="80" w:name="_Toc155612422"/>
      <w:bookmarkStart w:id="81" w:name="_Toc219206574"/>
      <w:bookmarkEnd w:id="76"/>
      <w:bookmarkEnd w:id="77"/>
      <w:r w:rsidRPr="00764589">
        <w:t>Bruk av underleverandør</w:t>
      </w:r>
      <w:bookmarkEnd w:id="78"/>
      <w:bookmarkEnd w:id="79"/>
      <w:bookmarkEnd w:id="80"/>
      <w:bookmarkEnd w:id="81"/>
    </w:p>
    <w:p w14:paraId="66782F49" w14:textId="77777777" w:rsidR="00E078C0" w:rsidRPr="00764589" w:rsidRDefault="00E078C0" w:rsidP="00764589">
      <w:r w:rsidRPr="00764589">
        <w:t>Leverandørens bruk og utskifting av eventuell underleverandør skal godkjennes skriftlig av Kunden. Godkjennelse kan ikke nektes uten saklig grunn.</w:t>
      </w:r>
    </w:p>
    <w:p w14:paraId="7E1127E3" w14:textId="23ECA26C" w:rsidR="00383B90" w:rsidRPr="00764589" w:rsidRDefault="00E078C0" w:rsidP="00764589">
      <w:bookmarkStart w:id="82" w:name="_Hlk87607896"/>
      <w:r w:rsidRPr="00764589">
        <w:t xml:space="preserve">Leverandørens kontraktsansvar overfor Kunden endres ikke ved bruk av underleverandør. </w:t>
      </w:r>
    </w:p>
    <w:p w14:paraId="3DB082BA" w14:textId="77777777" w:rsidR="00E078C0" w:rsidRPr="00764589" w:rsidRDefault="00E078C0" w:rsidP="00E078C0">
      <w:pPr>
        <w:pStyle w:val="Overskrift3"/>
        <w:ind w:left="720" w:hanging="720"/>
      </w:pPr>
      <w:bookmarkStart w:id="83" w:name="_Toc82682932"/>
      <w:bookmarkStart w:id="84" w:name="_Toc92369204"/>
      <w:bookmarkStart w:id="85" w:name="_Toc155612423"/>
      <w:bookmarkStart w:id="86" w:name="_Toc219206575"/>
      <w:bookmarkEnd w:id="82"/>
      <w:r w:rsidRPr="00764589">
        <w:t>Produktansvar</w:t>
      </w:r>
      <w:bookmarkEnd w:id="83"/>
      <w:bookmarkEnd w:id="84"/>
      <w:bookmarkEnd w:id="85"/>
      <w:bookmarkEnd w:id="86"/>
    </w:p>
    <w:p w14:paraId="3793FDE6" w14:textId="77777777" w:rsidR="00E078C0" w:rsidRPr="00764589" w:rsidRDefault="00E078C0" w:rsidP="00764589">
      <w:r w:rsidRPr="00764589">
        <w:t>Leverandøren er i henhold til lov 23. desember 1988 nr. 104 om produktansvar (produktansvarsloven) og gjeldende norsk rett, ansvarlig overfor Kunde for den skade som Varen påfører Kunden, Kundens eiendom og/eller Kundens ansatte.</w:t>
      </w:r>
    </w:p>
    <w:p w14:paraId="438042B6" w14:textId="77777777" w:rsidR="00E078C0" w:rsidRDefault="00E078C0" w:rsidP="00764589">
      <w:r w:rsidRPr="00764589">
        <w:lastRenderedPageBreak/>
        <w:t>Leverandøren er pliktig til å holde Kunden skadesløs for ethvert krav, herunder krav om saksomkostninger, som tredjemann fremmer mot Kunde og som skyldes feil eller mangler ved produktet, Leverandørens mislighold eller Leverandørens skadevoldende atferd.</w:t>
      </w:r>
    </w:p>
    <w:p w14:paraId="23C21142" w14:textId="77777777" w:rsidR="00CB093E" w:rsidRDefault="00CB093E" w:rsidP="00CB093E">
      <w:pPr>
        <w:pStyle w:val="Overskrift3"/>
      </w:pPr>
      <w:bookmarkStart w:id="87" w:name="_Toc133235075"/>
      <w:bookmarkStart w:id="88" w:name="_Toc219206576"/>
      <w:r>
        <w:t>Teknisk bistand og service</w:t>
      </w:r>
      <w:bookmarkEnd w:id="87"/>
      <w:bookmarkEnd w:id="88"/>
    </w:p>
    <w:p w14:paraId="671CD981" w14:textId="28A29ABB" w:rsidR="00CB093E" w:rsidRDefault="00CB093E" w:rsidP="00CB093E">
      <w:r>
        <w:t xml:space="preserve">Leverandøren skal i 5 år etter levering av kjøretøyet til enhver tid ha tilgjengelig teknisk informasjon (service- og reparasjonsinstruksjoner) </w:t>
      </w:r>
      <w:proofErr w:type="gramStart"/>
      <w:r>
        <w:t>vedrørende</w:t>
      </w:r>
      <w:proofErr w:type="gramEnd"/>
      <w:r>
        <w:t xml:space="preserve"> påbygget som er spesielt for syketransportbilen, samt kunne </w:t>
      </w:r>
      <w:proofErr w:type="gramStart"/>
      <w:r>
        <w:t>besørge</w:t>
      </w:r>
      <w:proofErr w:type="gramEnd"/>
      <w:r>
        <w:t xml:space="preserve"> nødvendige deler og tilleggsutstyr.</w:t>
      </w:r>
    </w:p>
    <w:p w14:paraId="58D12379" w14:textId="77777777" w:rsidR="00CB093E" w:rsidRDefault="00CB093E" w:rsidP="00CB093E">
      <w:pPr>
        <w:pStyle w:val="Overskrift3"/>
      </w:pPr>
      <w:bookmarkStart w:id="89" w:name="_Toc133235076"/>
      <w:bookmarkStart w:id="90" w:name="_Toc219206577"/>
      <w:r>
        <w:t>Garanti</w:t>
      </w:r>
      <w:bookmarkEnd w:id="89"/>
      <w:bookmarkEnd w:id="90"/>
    </w:p>
    <w:p w14:paraId="3A273014" w14:textId="0990C527" w:rsidR="00CB093E" w:rsidRPr="00764589" w:rsidRDefault="00CB093E" w:rsidP="00764589">
      <w:r>
        <w:t xml:space="preserve">Garantiansvar skal følges opp på nærmeste merkeverksted. Nærmeste merkeverksted skal være innenfor det geografiske området </w:t>
      </w:r>
      <w:r w:rsidR="002B6CD8">
        <w:t xml:space="preserve">til Helse Møre og Romsdal HF, </w:t>
      </w:r>
      <w:r>
        <w:t>St. Olavs Hospital</w:t>
      </w:r>
      <w:r w:rsidR="002B6CD8">
        <w:t xml:space="preserve"> HF</w:t>
      </w:r>
      <w:r w:rsidR="00AF50CD">
        <w:t xml:space="preserve">, </w:t>
      </w:r>
      <w:r w:rsidR="002B6CD8">
        <w:t>Helse Førde HF</w:t>
      </w:r>
      <w:r w:rsidR="000B1BF1">
        <w:t xml:space="preserve"> og</w:t>
      </w:r>
      <w:r w:rsidR="00AF50CD">
        <w:t xml:space="preserve"> Sykehuset i Vestfold HF</w:t>
      </w:r>
      <w:r>
        <w:t xml:space="preserve">. Dersom det ikke finnes merkeverksted innenfor det geografiske området til Kunden, kan garantiansvaret følges opp på annet verksted etter avtale med Kunden. </w:t>
      </w:r>
    </w:p>
    <w:p w14:paraId="23431D41" w14:textId="77777777" w:rsidR="00E078C0" w:rsidRPr="00764589" w:rsidRDefault="00E078C0" w:rsidP="00E078C0">
      <w:pPr>
        <w:pStyle w:val="Overskrift3"/>
        <w:ind w:left="720" w:hanging="720"/>
      </w:pPr>
      <w:bookmarkStart w:id="91" w:name="_Toc83233003"/>
      <w:bookmarkStart w:id="92" w:name="_Toc83233233"/>
      <w:bookmarkStart w:id="93" w:name="_Toc92369206"/>
      <w:bookmarkStart w:id="94" w:name="_Toc155612425"/>
      <w:bookmarkStart w:id="95" w:name="_Toc219206578"/>
      <w:bookmarkStart w:id="96" w:name="_Toc82682935"/>
      <w:r w:rsidRPr="00764589">
        <w:t>Krav til medlemskap i returordning</w:t>
      </w:r>
      <w:bookmarkEnd w:id="91"/>
      <w:bookmarkEnd w:id="92"/>
      <w:r w:rsidRPr="00764589">
        <w:t xml:space="preserve"> for sluttbehandling av emballasje</w:t>
      </w:r>
      <w:bookmarkEnd w:id="93"/>
      <w:bookmarkEnd w:id="94"/>
      <w:bookmarkEnd w:id="95"/>
    </w:p>
    <w:p w14:paraId="60C61D27" w14:textId="77777777" w:rsidR="00E078C0" w:rsidRPr="006F6C8E" w:rsidRDefault="00E078C0" w:rsidP="00764589">
      <w:r w:rsidRPr="00764589">
        <w:t xml:space="preserve">Leverandøren plikter i henhold til gjeldende forskrifter å være medlem i en </w:t>
      </w:r>
      <w:r>
        <w:t xml:space="preserve">godkjent </w:t>
      </w:r>
      <w:r w:rsidRPr="00764589">
        <w:t xml:space="preserve">returordning eller oppfylle forpliktelsen gjennom egen ordning for sluttbehandling hvor emballasjen blir tatt hånd </w:t>
      </w:r>
      <w:r w:rsidRPr="006F6C8E">
        <w:t>om på en miljømessig forsvarlig måte.</w:t>
      </w:r>
    </w:p>
    <w:p w14:paraId="2B595981" w14:textId="77777777" w:rsidR="00E078C0" w:rsidRPr="006F6C8E" w:rsidRDefault="00E078C0" w:rsidP="00764589">
      <w:r w:rsidRPr="006F6C8E">
        <w:t>Dokumentasjon for returordning skal fremlegges på forespørsel.</w:t>
      </w:r>
    </w:p>
    <w:p w14:paraId="1DCB78C4" w14:textId="77777777" w:rsidR="00E078C0" w:rsidRPr="006F6C8E" w:rsidRDefault="00E078C0" w:rsidP="00E078C0">
      <w:pPr>
        <w:pStyle w:val="Overskrift3"/>
        <w:ind w:left="720" w:hanging="720"/>
      </w:pPr>
      <w:bookmarkStart w:id="97" w:name="_Toc92369207"/>
      <w:bookmarkStart w:id="98" w:name="_Toc155612426"/>
      <w:bookmarkStart w:id="99" w:name="_Toc219206579"/>
      <w:r w:rsidRPr="006F6C8E">
        <w:t>Forsikring</w:t>
      </w:r>
      <w:bookmarkEnd w:id="96"/>
      <w:bookmarkEnd w:id="97"/>
      <w:bookmarkEnd w:id="98"/>
      <w:bookmarkEnd w:id="99"/>
    </w:p>
    <w:p w14:paraId="21E4B4F2" w14:textId="77777777" w:rsidR="00E078C0" w:rsidRPr="006F6C8E" w:rsidRDefault="00E078C0" w:rsidP="00764589">
      <w:r w:rsidRPr="006F6C8E">
        <w:t>Leverandøren skal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5DFE752A" w14:textId="77777777" w:rsidR="00E078C0" w:rsidRPr="006F6C8E" w:rsidRDefault="00E078C0" w:rsidP="00764589">
      <w:r w:rsidRPr="006F6C8E">
        <w:t>Forsikringsavtalen skal ikke inneholde bestemmelser som reduserer skadelidtes rettigheter overfor forsikringsselskapet i forhold til det som følger av forsikringsavtalelovens ordinære bestemmelser.</w:t>
      </w:r>
    </w:p>
    <w:p w14:paraId="05E1B084" w14:textId="77777777" w:rsidR="00E078C0" w:rsidRPr="006F6C8E" w:rsidRDefault="00E078C0" w:rsidP="00764589">
      <w:r w:rsidRPr="006F6C8E">
        <w:t>Attester for hver tegnet forsikring skal på forespørsel fremlegges for Kunden.</w:t>
      </w:r>
    </w:p>
    <w:p w14:paraId="3E3D6CC7" w14:textId="77777777" w:rsidR="00E078C0" w:rsidRPr="006F6C8E" w:rsidRDefault="00E078C0" w:rsidP="00E078C0">
      <w:pPr>
        <w:pStyle w:val="Overskrift3"/>
        <w:ind w:left="720" w:hanging="720"/>
      </w:pPr>
      <w:bookmarkStart w:id="100" w:name="_Toc90287777"/>
      <w:bookmarkStart w:id="101" w:name="_Toc92369208"/>
      <w:bookmarkStart w:id="102" w:name="_Toc155612427"/>
      <w:bookmarkStart w:id="103" w:name="_Toc219206580"/>
      <w:r w:rsidRPr="006F6C8E">
        <w:t>Opplæringsansvar</w:t>
      </w:r>
      <w:bookmarkEnd w:id="100"/>
      <w:bookmarkEnd w:id="101"/>
      <w:bookmarkEnd w:id="102"/>
      <w:bookmarkEnd w:id="103"/>
    </w:p>
    <w:p w14:paraId="5582EA4E" w14:textId="5782C9DD" w:rsidR="00E078C0" w:rsidRPr="006F6C8E" w:rsidRDefault="00E078C0" w:rsidP="004D403E">
      <w:r w:rsidRPr="006F6C8E">
        <w:t>Leverandøren er ansvarlig for at Kunden får nødvendig opplæring og veiledning</w:t>
      </w:r>
      <w:r w:rsidR="006F6C8E" w:rsidRPr="006F6C8E">
        <w:t xml:space="preserve"> for det leverte kjøretøyet. Opplæring skal skje i henhold til krav til opplæring som </w:t>
      </w:r>
      <w:proofErr w:type="gramStart"/>
      <w:r w:rsidR="006F6C8E" w:rsidRPr="006F6C8E">
        <w:t>fremgår</w:t>
      </w:r>
      <w:proofErr w:type="gramEnd"/>
      <w:r w:rsidR="006F6C8E" w:rsidRPr="006F6C8E">
        <w:t xml:space="preserve"> av kravspesifikasjon. </w:t>
      </w:r>
    </w:p>
    <w:p w14:paraId="1A638E47" w14:textId="77777777" w:rsidR="00E078C0" w:rsidRPr="00764589" w:rsidRDefault="00E078C0" w:rsidP="00E078C0">
      <w:pPr>
        <w:pStyle w:val="Overskrift3"/>
        <w:ind w:left="720" w:hanging="720"/>
      </w:pPr>
      <w:bookmarkStart w:id="104" w:name="_Toc90287778"/>
      <w:bookmarkStart w:id="105" w:name="_Toc92369209"/>
      <w:bookmarkStart w:id="106" w:name="_Toc155612428"/>
      <w:bookmarkStart w:id="107" w:name="_Toc219206581"/>
      <w:r w:rsidRPr="00764589">
        <w:t>Samfunnsansvar</w:t>
      </w:r>
      <w:bookmarkEnd w:id="104"/>
      <w:bookmarkEnd w:id="105"/>
      <w:bookmarkEnd w:id="106"/>
      <w:bookmarkEnd w:id="107"/>
      <w:r w:rsidRPr="00764589">
        <w:t xml:space="preserve"> </w:t>
      </w:r>
    </w:p>
    <w:p w14:paraId="7855E865" w14:textId="77777777" w:rsidR="00E078C0" w:rsidRPr="00764589" w:rsidRDefault="00E078C0" w:rsidP="00E078C0">
      <w:pPr>
        <w:pStyle w:val="Overskrift4"/>
        <w:ind w:left="864" w:hanging="864"/>
      </w:pPr>
      <w:r w:rsidRPr="00764589">
        <w:t xml:space="preserve">Generelt </w:t>
      </w:r>
    </w:p>
    <w:p w14:paraId="12C16A26" w14:textId="77777777" w:rsidR="00E078C0" w:rsidRPr="00764589" w:rsidRDefault="00E078C0" w:rsidP="00764589">
      <w:r w:rsidRPr="00764589">
        <w:t xml:space="preserve">Leverandøren skal respektere grunnleggende krav til menneskerettigheter og arbeidstakerrettigheter. </w:t>
      </w:r>
    </w:p>
    <w:p w14:paraId="2111E63C" w14:textId="77777777" w:rsidR="00E078C0" w:rsidRPr="00764589" w:rsidRDefault="00E078C0" w:rsidP="00764589">
      <w:r w:rsidRPr="00764589">
        <w:t xml:space="preserve">Leverandøren skal jobbe aktivt for å redusere helse- og miljøskadelige stoffer jf. </w:t>
      </w:r>
      <w:r>
        <w:t>Europeisk utfasingsliste for helse- og miljøskadelige kjemikalier i helsevesenet</w:t>
      </w:r>
      <w:r w:rsidRPr="00764589">
        <w:rPr>
          <w:vertAlign w:val="superscript"/>
        </w:rPr>
        <w:footnoteReference w:id="1"/>
      </w:r>
      <w:r w:rsidRPr="00764589">
        <w:t xml:space="preserve"> og jobbe forebyggende med miljø- og klimahensyn. </w:t>
      </w:r>
    </w:p>
    <w:p w14:paraId="46BA48A3" w14:textId="5B674C2E" w:rsidR="00E078C0" w:rsidRPr="00764589" w:rsidRDefault="006F6C8E" w:rsidP="00764589">
      <w:r>
        <w:t>Kjøretøyet</w:t>
      </w:r>
      <w:r w:rsidR="00E078C0">
        <w:t xml:space="preserve"> som leveres til Kunden skal være fremstilt under forhold som er forenlige med kravene angitt i </w:t>
      </w:r>
      <w:r>
        <w:t xml:space="preserve">vedlegg </w:t>
      </w:r>
      <w:proofErr w:type="spellStart"/>
      <w:r w:rsidR="00E078C0" w:rsidRPr="002B6CD8">
        <w:t>Kontraktskrav</w:t>
      </w:r>
      <w:proofErr w:type="spellEnd"/>
      <w:r w:rsidR="00E078C0" w:rsidRPr="002B6CD8">
        <w:t xml:space="preserve"> etisk handel. </w:t>
      </w:r>
      <w:r w:rsidR="00E078C0">
        <w:t>Kravene bygger på FNs veiledende prinsipper for næringsliv og menneskerettigheter med aktsomhetsvurderinger som metode.</w:t>
      </w:r>
    </w:p>
    <w:p w14:paraId="738181EF" w14:textId="77777777" w:rsidR="00E078C0" w:rsidRPr="00764589" w:rsidRDefault="00E078C0" w:rsidP="00764589">
      <w:r w:rsidRPr="00764589">
        <w:lastRenderedPageBreak/>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4A629D2B" w14:textId="77777777" w:rsidR="00E078C0" w:rsidRPr="00764589" w:rsidRDefault="00E078C0" w:rsidP="00E078C0">
      <w:pPr>
        <w:pStyle w:val="Overskrift4"/>
        <w:ind w:left="864" w:hanging="864"/>
      </w:pPr>
      <w:r w:rsidRPr="00764589">
        <w:t>Lønns- og arbeidsvilkår i offentlige kontrakter</w:t>
      </w:r>
    </w:p>
    <w:p w14:paraId="44345177" w14:textId="77777777" w:rsidR="00E078C0" w:rsidRPr="00764589" w:rsidRDefault="00E078C0" w:rsidP="00764589">
      <w:r>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262609B7" w14:textId="77777777" w:rsidR="00E078C0" w:rsidRPr="00764589" w:rsidRDefault="00E078C0" w:rsidP="00764589">
      <w:r w:rsidRPr="00764589">
        <w:t xml:space="preserve">På tjenesteområder dekket av forskrift om allmenngjort tariffavtale, skal lønns- og arbeidsvilkår være i henhold til gjeldende forskrifter. </w:t>
      </w:r>
    </w:p>
    <w:p w14:paraId="1C4F6FE6" w14:textId="77777777" w:rsidR="00E078C0" w:rsidRPr="00764589" w:rsidRDefault="00E078C0" w:rsidP="00764589">
      <w:r w:rsidRPr="00764589">
        <w:t xml:space="preserve">På tjenesteområder som ikke er dekket av forskrift om allmenngjort tariffavtale, skal lønns- og arbeidsvilkår være i henhold til gjeldende landsomfattende tariffavtale for den aktuelle bransje. </w:t>
      </w:r>
    </w:p>
    <w:p w14:paraId="2E8489CC" w14:textId="77777777" w:rsidR="00E078C0" w:rsidRPr="00764589" w:rsidRDefault="00E078C0" w:rsidP="00764589">
      <w:r w:rsidRPr="00764589">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8 Leverandørens mislighold</w:t>
      </w:r>
      <w:r w:rsidRPr="00E22000">
        <w:t>.</w:t>
      </w:r>
    </w:p>
    <w:p w14:paraId="2DA71646" w14:textId="77777777" w:rsidR="00E078C0" w:rsidRPr="00764589" w:rsidRDefault="00E078C0" w:rsidP="00764589">
      <w:r w:rsidRPr="00764589">
        <w:t>Dersom Leverandøren, etter gjentatte henvendelser, misligholder sine forpliktelser i henhold til denne bestemmelsen og ikke viser vilje til å få forholdet i orden, innebærer dette vesentlig mislighold av Avtalen.</w:t>
      </w:r>
    </w:p>
    <w:p w14:paraId="7E0E59FC" w14:textId="77777777" w:rsidR="00E078C0" w:rsidRPr="00764589" w:rsidRDefault="00E078C0" w:rsidP="00E078C0">
      <w:pPr>
        <w:pStyle w:val="Overskrift3"/>
        <w:ind w:left="720" w:hanging="720"/>
      </w:pPr>
      <w:bookmarkStart w:id="108" w:name="_Toc92369210"/>
      <w:bookmarkStart w:id="109" w:name="_Toc155612429"/>
      <w:bookmarkStart w:id="110" w:name="_Toc219206582"/>
      <w:r w:rsidRPr="00764589">
        <w:t>Behandling av personopplysninger</w:t>
      </w:r>
      <w:bookmarkEnd w:id="108"/>
      <w:bookmarkEnd w:id="109"/>
      <w:bookmarkEnd w:id="110"/>
    </w:p>
    <w:p w14:paraId="079F2198" w14:textId="77777777" w:rsidR="00E078C0" w:rsidRPr="00764589" w:rsidRDefault="00E078C0" w:rsidP="00764589">
      <w:r w:rsidRPr="00764589">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7ED8803C" w14:textId="77777777" w:rsidR="00E078C0" w:rsidRPr="00764589" w:rsidRDefault="00E078C0" w:rsidP="00764589">
      <w:r w:rsidRPr="00764589">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52BC6A98" w14:textId="77777777" w:rsidR="00E078C0" w:rsidRDefault="00E078C0" w:rsidP="00764589">
      <w:r w:rsidRPr="00764589">
        <w:t>Manglende tiltak vil anses som vesentlig mislighold av Avtalen. Leverandøren plikter på egen regning å sørge for å rette opp i manglende tiltak slik at behandlingen av helse- og personopplysninger kan gjenopptas.</w:t>
      </w:r>
    </w:p>
    <w:p w14:paraId="186E5C8E" w14:textId="4F306769" w:rsidR="008636E1" w:rsidRDefault="008636E1" w:rsidP="008636E1">
      <w:pPr>
        <w:pStyle w:val="Overskrift3"/>
      </w:pPr>
      <w:bookmarkStart w:id="111" w:name="_Toc219206583"/>
      <w:r>
        <w:t>Internasjonale sanksjoner</w:t>
      </w:r>
      <w:bookmarkEnd w:id="111"/>
    </w:p>
    <w:p w14:paraId="41FB72C9" w14:textId="77777777" w:rsidR="008636E1" w:rsidRDefault="008636E1" w:rsidP="008636E1">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666F5239" w14:textId="77777777" w:rsidR="008636E1" w:rsidRDefault="008636E1" w:rsidP="008636E1">
      <w:r>
        <w:t>Leverandøren skal ta kontakt med Oppdragsgiver, uten ugrunnet opphold, dersom leverandøren blir kjent med forhold som kan medføre at deres gjennomføring av Avtalen innebærer handlinger eller involvering i strid med vedtatte sanksjoner.</w:t>
      </w:r>
    </w:p>
    <w:p w14:paraId="57B2404E" w14:textId="77777777" w:rsidR="008636E1" w:rsidRDefault="008636E1" w:rsidP="008636E1">
      <w:r>
        <w:lastRenderedPageBreak/>
        <w:t>Leverandøren skal iverksette egne tiltak for å sikre overholdelse av denne bestemmelsen, og skal på forespørsel kunne dokumentere rutiner rundt dette.</w:t>
      </w:r>
    </w:p>
    <w:p w14:paraId="6C59C3E1" w14:textId="77777777" w:rsidR="008636E1" w:rsidRDefault="008636E1" w:rsidP="008636E1">
      <w:r>
        <w:t xml:space="preserve">Oppdragsgiver kan be leverandøren levere ytterligere dokumentasjon på at leverandøren eller noen han svarer for, ikke omfattes av de aktuelle sanksjoner, dersom Oppdragsgiver anser det nødvendig. </w:t>
      </w:r>
    </w:p>
    <w:p w14:paraId="77119A72" w14:textId="4ABC7CE2" w:rsidR="008636E1" w:rsidRPr="008636E1" w:rsidRDefault="008636E1" w:rsidP="008636E1">
      <w:r>
        <w:t>Manglende oppfyllelse av pliktene i denne bestemmelsen kan utgjøre et vesentlig mislighold av Avtalen.</w:t>
      </w:r>
    </w:p>
    <w:p w14:paraId="2152192B" w14:textId="77777777" w:rsidR="00E078C0" w:rsidRPr="00764589" w:rsidRDefault="00E078C0" w:rsidP="00E078C0">
      <w:pPr>
        <w:pStyle w:val="Overskrift2"/>
        <w:ind w:left="576" w:hanging="576"/>
      </w:pPr>
      <w:bookmarkStart w:id="112" w:name="_Toc82604339"/>
      <w:bookmarkStart w:id="113" w:name="_Toc82682936"/>
      <w:bookmarkStart w:id="114" w:name="_Toc92369211"/>
      <w:bookmarkStart w:id="115" w:name="_Toc155612430"/>
      <w:bookmarkStart w:id="116" w:name="_Toc219206584"/>
      <w:r w:rsidRPr="00764589">
        <w:t>Felles plikter</w:t>
      </w:r>
      <w:bookmarkEnd w:id="112"/>
      <w:bookmarkEnd w:id="113"/>
      <w:bookmarkEnd w:id="114"/>
      <w:bookmarkEnd w:id="115"/>
      <w:bookmarkEnd w:id="116"/>
    </w:p>
    <w:p w14:paraId="659C5931" w14:textId="77777777" w:rsidR="00E078C0" w:rsidRPr="00764589" w:rsidRDefault="00E078C0" w:rsidP="00E078C0">
      <w:pPr>
        <w:pStyle w:val="Overskrift3"/>
        <w:ind w:left="720" w:hanging="720"/>
      </w:pPr>
      <w:bookmarkStart w:id="117" w:name="_Toc82682937"/>
      <w:bookmarkStart w:id="118" w:name="_Toc92369212"/>
      <w:bookmarkStart w:id="119" w:name="_Toc155612431"/>
      <w:bookmarkStart w:id="120" w:name="_Toc219206585"/>
      <w:r w:rsidRPr="00764589">
        <w:t>Samarbeid</w:t>
      </w:r>
      <w:bookmarkEnd w:id="117"/>
      <w:bookmarkEnd w:id="118"/>
      <w:bookmarkEnd w:id="119"/>
      <w:bookmarkEnd w:id="120"/>
    </w:p>
    <w:p w14:paraId="3A168D16" w14:textId="77777777" w:rsidR="00E078C0" w:rsidRPr="00764589" w:rsidRDefault="00E078C0" w:rsidP="00764589">
      <w:r w:rsidRPr="00764589">
        <w:t xml:space="preserve">Partene skal lojalt samarbeide om gjennomføringen av Avtalen. </w:t>
      </w:r>
    </w:p>
    <w:p w14:paraId="0E2F4822" w14:textId="77777777" w:rsidR="00E078C0" w:rsidRPr="00764589" w:rsidRDefault="00E078C0" w:rsidP="00764589">
      <w:r w:rsidRPr="00764589">
        <w:t>Partene skal uten ugrunnet opphold varsle hverandre om forhold de forstår eller bør forstå kan få betydning for Avtalens gjennomføring.</w:t>
      </w:r>
    </w:p>
    <w:p w14:paraId="46EEEA3D" w14:textId="77777777" w:rsidR="00E078C0" w:rsidRPr="00764589" w:rsidRDefault="00E078C0" w:rsidP="00E078C0">
      <w:pPr>
        <w:pStyle w:val="Overskrift3"/>
        <w:ind w:left="720" w:hanging="720"/>
      </w:pPr>
      <w:bookmarkStart w:id="121" w:name="_Toc82682938"/>
      <w:bookmarkStart w:id="122" w:name="_Toc92369213"/>
      <w:bookmarkStart w:id="123" w:name="_Toc155612432"/>
      <w:bookmarkStart w:id="124" w:name="_Toc219206586"/>
      <w:r w:rsidRPr="00764589">
        <w:t>Kommunikasjon og møter</w:t>
      </w:r>
      <w:bookmarkEnd w:id="121"/>
      <w:bookmarkEnd w:id="122"/>
      <w:bookmarkEnd w:id="123"/>
      <w:bookmarkEnd w:id="124"/>
    </w:p>
    <w:p w14:paraId="569CEE3D" w14:textId="77777777" w:rsidR="00E078C0" w:rsidRPr="00764589" w:rsidRDefault="00E078C0" w:rsidP="00764589">
      <w:r w:rsidRPr="00764589">
        <w:t xml:space="preserve">Kommunikasjon </w:t>
      </w:r>
      <w:proofErr w:type="gramStart"/>
      <w:r w:rsidRPr="00764589">
        <w:t>vedrørende</w:t>
      </w:r>
      <w:proofErr w:type="gramEnd"/>
      <w:r w:rsidRPr="00764589">
        <w:t xml:space="preserve"> Avtalen skal rettes til partenes kontaktpersoner slik angitt i Avtalens punkt 1.1 (Avtalens parter og kontaktpersoner). Henvendelser skal besvares uten ugrunnet opphold.  </w:t>
      </w:r>
    </w:p>
    <w:p w14:paraId="5D6C9052" w14:textId="77777777" w:rsidR="00E078C0" w:rsidRPr="00764589" w:rsidRDefault="00E078C0" w:rsidP="00E078C0">
      <w:pPr>
        <w:pStyle w:val="Overskrift1"/>
        <w:ind w:left="432" w:hanging="432"/>
      </w:pPr>
      <w:bookmarkStart w:id="125" w:name="_Toc82604340"/>
      <w:bookmarkStart w:id="126" w:name="_Toc82682939"/>
      <w:bookmarkStart w:id="127" w:name="_Toc92369214"/>
      <w:bookmarkStart w:id="128" w:name="_Toc155612433"/>
      <w:bookmarkStart w:id="129" w:name="_Toc219206587"/>
      <w:r w:rsidRPr="00764589">
        <w:t>Vederlag</w:t>
      </w:r>
      <w:bookmarkEnd w:id="125"/>
      <w:bookmarkEnd w:id="126"/>
      <w:r w:rsidRPr="00764589">
        <w:t xml:space="preserve"> og prisjustering</w:t>
      </w:r>
      <w:bookmarkEnd w:id="127"/>
      <w:bookmarkEnd w:id="128"/>
      <w:bookmarkEnd w:id="129"/>
    </w:p>
    <w:p w14:paraId="28E984CA" w14:textId="77777777" w:rsidR="00E078C0" w:rsidRPr="00764589" w:rsidRDefault="00E078C0" w:rsidP="00E078C0">
      <w:pPr>
        <w:pStyle w:val="Overskrift2"/>
        <w:ind w:left="576" w:hanging="576"/>
      </w:pPr>
      <w:bookmarkStart w:id="130" w:name="_Toc82183918"/>
      <w:bookmarkStart w:id="131" w:name="_Toc82682940"/>
      <w:bookmarkStart w:id="132" w:name="_Toc92369215"/>
      <w:bookmarkStart w:id="133" w:name="_Toc155612434"/>
      <w:bookmarkStart w:id="134" w:name="_Toc219206588"/>
      <w:r w:rsidRPr="00764589">
        <w:t>Vederlag</w:t>
      </w:r>
      <w:bookmarkEnd w:id="130"/>
      <w:bookmarkEnd w:id="131"/>
      <w:bookmarkEnd w:id="132"/>
      <w:bookmarkEnd w:id="133"/>
      <w:bookmarkEnd w:id="134"/>
    </w:p>
    <w:p w14:paraId="2197FB8C" w14:textId="77777777" w:rsidR="00E078C0" w:rsidRPr="00764589" w:rsidRDefault="00E078C0" w:rsidP="00764589">
      <w:r>
        <w:t xml:space="preserve">Alle priser for Varen </w:t>
      </w:r>
      <w:proofErr w:type="gramStart"/>
      <w:r>
        <w:t>fremgår</w:t>
      </w:r>
      <w:proofErr w:type="gramEnd"/>
      <w:r>
        <w:t xml:space="preserve"> </w:t>
      </w:r>
      <w:r w:rsidRPr="006F6C8E">
        <w:t xml:space="preserve">av bilag 1 (Prisskjema). Er ikke annet angitt, er prisene oppgitt i NOK og ekskl. mva. Prisene er faste, med de unntak som følger av punkt 4.2 (Prisjustering). </w:t>
      </w:r>
    </w:p>
    <w:p w14:paraId="5E99EC3F" w14:textId="77777777" w:rsidR="00E078C0" w:rsidRPr="00764589" w:rsidRDefault="00E078C0" w:rsidP="00764589">
      <w:bookmarkStart w:id="135" w:name="_Toc82183919"/>
      <w:r w:rsidRPr="00764589">
        <w:t xml:space="preserve">Dersom ikke annet er avtalt, inkluderer prisen emballasje, faktureringskostnader, toll, skatter og andre avgifter. </w:t>
      </w:r>
    </w:p>
    <w:p w14:paraId="5209042D" w14:textId="77777777" w:rsidR="00E078C0" w:rsidRPr="00764589" w:rsidRDefault="00E078C0" w:rsidP="00764589">
      <w:r w:rsidRPr="00764589">
        <w:t xml:space="preserve">Leverandøren kan ikke kreve minsteordregebyr, behandlingsgebyr eller andre lignende gebyrer, fraktpåslag, palle-/emballasjekostnader eller annet tillegg dersom dette ikke er særskilt avtalt. </w:t>
      </w:r>
    </w:p>
    <w:p w14:paraId="3EF223A4" w14:textId="77777777" w:rsidR="00E078C0" w:rsidRPr="00764589" w:rsidRDefault="00E078C0" w:rsidP="00764589">
      <w:r w:rsidRPr="00764589">
        <w:t>Utlegg, reise- og diettkostnader og reisetid dekkes bare i den grad det er avtalt. Reise- og diettkostnader skal i så fall spesifiseres og dokumenteres særskilt, og dekkes etter statens gjeldende satser hvis ikke annet er avtalt.</w:t>
      </w:r>
    </w:p>
    <w:p w14:paraId="6A4E16A1" w14:textId="77777777" w:rsidR="00E078C0" w:rsidRPr="00764589" w:rsidRDefault="00E078C0" w:rsidP="00E078C0">
      <w:pPr>
        <w:pStyle w:val="Overskrift2"/>
        <w:ind w:left="576" w:hanging="576"/>
      </w:pPr>
      <w:bookmarkStart w:id="136" w:name="_Toc82682941"/>
      <w:bookmarkStart w:id="137" w:name="_Toc92369216"/>
      <w:bookmarkStart w:id="138" w:name="_Toc155612435"/>
      <w:bookmarkStart w:id="139" w:name="_Toc219206589"/>
      <w:r w:rsidRPr="00764589">
        <w:t>Prisjustering</w:t>
      </w:r>
      <w:bookmarkEnd w:id="135"/>
      <w:bookmarkEnd w:id="136"/>
      <w:bookmarkEnd w:id="137"/>
      <w:bookmarkEnd w:id="138"/>
      <w:bookmarkEnd w:id="139"/>
    </w:p>
    <w:p w14:paraId="50C70657" w14:textId="77777777" w:rsidR="00E078C0" w:rsidRPr="00764589" w:rsidRDefault="00E078C0" w:rsidP="00E078C0">
      <w:pPr>
        <w:pStyle w:val="Overskrift3"/>
        <w:ind w:left="720" w:hanging="720"/>
      </w:pPr>
      <w:bookmarkStart w:id="140" w:name="_Toc92369217"/>
      <w:bookmarkStart w:id="141" w:name="_Toc155612436"/>
      <w:bookmarkStart w:id="142" w:name="_Toc219206590"/>
      <w:bookmarkStart w:id="143" w:name="_Hlk87975837"/>
      <w:r w:rsidRPr="00764589">
        <w:t>Prisjustering som følge av myndighetsvedtak</w:t>
      </w:r>
      <w:bookmarkEnd w:id="140"/>
      <w:bookmarkEnd w:id="141"/>
      <w:bookmarkEnd w:id="142"/>
    </w:p>
    <w:p w14:paraId="7E4B0800" w14:textId="77777777" w:rsidR="00E078C0" w:rsidRPr="00764589" w:rsidRDefault="00E078C0" w:rsidP="00764589">
      <w:r w:rsidRPr="00764589">
        <w:t xml:space="preserve">Ved endring av offentlige avgifter, lover eller forskrifter som har konsekvenser for den faktiske kostnad for leveransen som netto utgjør mer enn 2 % av det avtalte vederlaget til Leverandøren kan begge parter kreve ekstraordinær regulering av det avtalte vederlaget. Dette gjelder ikke dersom endringen ble offentliggjort før frist for endelig tilbud. Krav om ekstraordinær </w:t>
      </w:r>
      <w:r>
        <w:t>just</w:t>
      </w:r>
      <w:r w:rsidRPr="00764589">
        <w:t>ering av det avtalte vederlaget skal fremsettes skriftlig og være dokumentert. Kunden har rett til innsyn i relevante forhold, herunder dokumenter og regnskapsoversikter mv.</w:t>
      </w:r>
    </w:p>
    <w:p w14:paraId="3591EBA2" w14:textId="77777777" w:rsidR="00E078C0" w:rsidRPr="00764589" w:rsidRDefault="00E078C0" w:rsidP="00E078C0">
      <w:pPr>
        <w:pStyle w:val="Overskrift2"/>
        <w:ind w:left="576" w:hanging="576"/>
      </w:pPr>
      <w:bookmarkStart w:id="144" w:name="_Toc82183920"/>
      <w:bookmarkStart w:id="145" w:name="_Toc82682942"/>
      <w:bookmarkStart w:id="146" w:name="_Toc92369219"/>
      <w:bookmarkStart w:id="147" w:name="_Toc155612439"/>
      <w:bookmarkStart w:id="148" w:name="_Toc219206591"/>
      <w:bookmarkEnd w:id="143"/>
      <w:r w:rsidRPr="00764589">
        <w:t>Fakturerings- og betalingsbetingelser</w:t>
      </w:r>
      <w:bookmarkEnd w:id="144"/>
      <w:bookmarkEnd w:id="145"/>
      <w:bookmarkEnd w:id="146"/>
      <w:bookmarkEnd w:id="147"/>
      <w:bookmarkEnd w:id="148"/>
    </w:p>
    <w:p w14:paraId="2710DA11" w14:textId="63215452" w:rsidR="00ED5794" w:rsidRPr="00780955" w:rsidRDefault="00E078C0" w:rsidP="00ED5794">
      <w:r>
        <w:t>Med mindre annet er avtalt, skal fakturering skje</w:t>
      </w:r>
      <w:r w:rsidR="001F0737">
        <w:t xml:space="preserve"> i NOK</w:t>
      </w:r>
      <w:r>
        <w:t xml:space="preserve"> med bakgrunn i leverte Varer dokumentert i fakturaunderlaget. </w:t>
      </w:r>
      <w:r w:rsidRPr="006F6C8E">
        <w:t xml:space="preserve">Betalingsfrist er 30 dager etter </w:t>
      </w:r>
      <w:r>
        <w:t>at korrekt faktura er mottatt.</w:t>
      </w:r>
      <w:r>
        <w:br/>
      </w:r>
    </w:p>
    <w:p w14:paraId="3A09701B" w14:textId="26CD7CC7" w:rsidR="00E078C0" w:rsidRPr="00764589" w:rsidRDefault="00ED5794" w:rsidP="00764589">
      <w:r w:rsidRPr="00780955">
        <w:lastRenderedPageBreak/>
        <w:t xml:space="preserve">Fakturering skal, om ikke annet </w:t>
      </w:r>
      <w:proofErr w:type="gramStart"/>
      <w:r w:rsidRPr="00780955">
        <w:t>fremgår</w:t>
      </w:r>
      <w:proofErr w:type="gramEnd"/>
      <w:r w:rsidRPr="00780955">
        <w:t xml:space="preserve"> av Avtalens bilag, </w:t>
      </w:r>
      <w:r>
        <w:t xml:space="preserve">foregå i henhold til kravene i Bilag </w:t>
      </w:r>
      <w:proofErr w:type="spellStart"/>
      <w:r w:rsidRPr="00C57418">
        <w:rPr>
          <w:color w:val="1A588E" w:themeColor="background2" w:themeShade="80"/>
        </w:rPr>
        <w:t>X</w:t>
      </w:r>
      <w:proofErr w:type="spellEnd"/>
      <w:r>
        <w:t xml:space="preserve"> – Elektronisk samhandlingsavtale med </w:t>
      </w:r>
      <w:proofErr w:type="spellStart"/>
      <w:r>
        <w:t>RHFene</w:t>
      </w:r>
      <w:proofErr w:type="spellEnd"/>
      <w:r>
        <w:t>.</w:t>
      </w:r>
      <w:r w:rsidRPr="00780955">
        <w:t xml:space="preserve">  </w:t>
      </w:r>
    </w:p>
    <w:p w14:paraId="171E95E0" w14:textId="77777777" w:rsidR="00E078C0" w:rsidRPr="00764589" w:rsidRDefault="00E078C0" w:rsidP="00764589">
      <w:r w:rsidRPr="00764589">
        <w:t xml:space="preserve">Alle fakturaer skal være påført Kundens innkjøps- eller bestillingsreferanse (avtalenummer), eventuelt andre avtalte referanser, og skal klart angi hva beløpet gjelder. Faktura skal inneholde samme enhetspriser og -benevnelser som i Avtalen. Kunden har rett til å returnere fakturaer som ikke tilfredsstiller disse kravene. </w:t>
      </w:r>
    </w:p>
    <w:p w14:paraId="20B3D5FC" w14:textId="77777777" w:rsidR="001F0737" w:rsidRDefault="00E078C0" w:rsidP="00764589">
      <w:r w:rsidRPr="00764589">
        <w:t>Det skal ikke beregnes noen form for gebyr eller tillegg ved fakturering.</w:t>
      </w:r>
    </w:p>
    <w:p w14:paraId="0B687298" w14:textId="1FB85EA5" w:rsidR="00E078C0" w:rsidRPr="00764589" w:rsidRDefault="00653CD5" w:rsidP="00764589">
      <w:r>
        <w:t>Eventuelle rabatter skal gis per varelinje og ikke som en samlerabatt.</w:t>
      </w:r>
      <w:r w:rsidRPr="00780955">
        <w:t xml:space="preserve"> </w:t>
      </w:r>
    </w:p>
    <w:p w14:paraId="4100D7E2" w14:textId="77777777" w:rsidR="00E078C0" w:rsidRPr="00764589" w:rsidRDefault="00E078C0" w:rsidP="00764589">
      <w:r w:rsidRPr="00764589">
        <w:t>Betaling av faktura er ikke ensbetydende med aksept av fakturaunderlag. Omtvistede krav forfaller ikke til betaling før enighet er oppnådd, eller eventuelt før rettskraftig dom er avsagt.</w:t>
      </w:r>
    </w:p>
    <w:p w14:paraId="5866C873" w14:textId="77777777" w:rsidR="00E078C0" w:rsidRDefault="00E078C0" w:rsidP="00764589">
      <w:r w:rsidRPr="00764589">
        <w:t xml:space="preserve">Kunden kan gjøre fradrag i mottatt faktura for forskuddsbetalinger og for omtvistede eller utilstrekkelig dokumenterte poster. </w:t>
      </w:r>
    </w:p>
    <w:p w14:paraId="7A24CB53" w14:textId="77777777" w:rsidR="00E078C0" w:rsidRPr="00764589" w:rsidRDefault="00E078C0" w:rsidP="00764589">
      <w:r w:rsidRPr="004574FD">
        <w:t xml:space="preserve">Ved feilsendte fakturaer, eller når fakturerte priser er høyere enn inngåtte avtalepriser kan Leverandøren belastes med et gebyr tilsvarende NOK 500 pr faktura. </w:t>
      </w:r>
    </w:p>
    <w:p w14:paraId="70993067" w14:textId="77777777" w:rsidR="00E078C0" w:rsidRPr="00764589" w:rsidRDefault="00E078C0" w:rsidP="00E078C0">
      <w:pPr>
        <w:pStyle w:val="Overskrift2"/>
        <w:ind w:left="576" w:hanging="576"/>
      </w:pPr>
      <w:bookmarkStart w:id="149" w:name="_Toc82183921"/>
      <w:bookmarkStart w:id="150" w:name="_Toc82682943"/>
      <w:bookmarkStart w:id="151" w:name="_Toc92369220"/>
      <w:bookmarkStart w:id="152" w:name="_Toc155612440"/>
      <w:bookmarkStart w:id="153" w:name="_Toc219206592"/>
      <w:r w:rsidRPr="00764589">
        <w:t>Forsinkelsesrente</w:t>
      </w:r>
      <w:bookmarkEnd w:id="149"/>
      <w:bookmarkEnd w:id="150"/>
      <w:bookmarkEnd w:id="151"/>
      <w:bookmarkEnd w:id="152"/>
      <w:bookmarkEnd w:id="153"/>
    </w:p>
    <w:p w14:paraId="3FE2C5FF" w14:textId="77777777" w:rsidR="00E078C0" w:rsidRPr="00764589" w:rsidRDefault="00E078C0" w:rsidP="00764589">
      <w:pPr>
        <w:rPr>
          <w:rFonts w:cs="Arial"/>
        </w:rPr>
      </w:pPr>
      <w:r w:rsidRPr="00764589">
        <w:t>Ved forsinket betaling skal Kunden betale forsinkelsesrente av det forfalte beløp i henhold til lov 17. desember 1976 nr. 100 om renter ved forsinket betaling m.m. (forsinkelsesrenteloven).</w:t>
      </w:r>
    </w:p>
    <w:p w14:paraId="79D294BC" w14:textId="77777777" w:rsidR="00E078C0" w:rsidRPr="00764589" w:rsidRDefault="00E078C0" w:rsidP="00E078C0">
      <w:pPr>
        <w:pStyle w:val="Overskrift1"/>
        <w:ind w:left="432" w:hanging="432"/>
      </w:pPr>
      <w:bookmarkStart w:id="154" w:name="_Toc82604341"/>
      <w:bookmarkStart w:id="155" w:name="_Toc82682944"/>
      <w:bookmarkStart w:id="156" w:name="_Toc92369221"/>
      <w:bookmarkStart w:id="157" w:name="_Toc155612441"/>
      <w:bookmarkStart w:id="158" w:name="_Toc219206593"/>
      <w:r w:rsidRPr="00764589">
        <w:t>Endringer</w:t>
      </w:r>
      <w:bookmarkEnd w:id="154"/>
      <w:bookmarkEnd w:id="155"/>
      <w:bookmarkEnd w:id="156"/>
      <w:bookmarkEnd w:id="157"/>
      <w:bookmarkEnd w:id="158"/>
    </w:p>
    <w:p w14:paraId="1EA0ECFB" w14:textId="77777777" w:rsidR="00E078C0" w:rsidRPr="00764589" w:rsidRDefault="00E078C0" w:rsidP="00E078C0">
      <w:pPr>
        <w:pStyle w:val="Overskrift2"/>
        <w:ind w:left="576" w:hanging="576"/>
      </w:pPr>
      <w:bookmarkStart w:id="159" w:name="_Toc92369222"/>
      <w:bookmarkStart w:id="160" w:name="_Toc155612442"/>
      <w:bookmarkStart w:id="161" w:name="_Toc219206594"/>
      <w:r w:rsidRPr="00764589">
        <w:t>Generelt</w:t>
      </w:r>
      <w:bookmarkEnd w:id="159"/>
      <w:bookmarkEnd w:id="160"/>
      <w:bookmarkEnd w:id="161"/>
    </w:p>
    <w:p w14:paraId="1EB01641" w14:textId="77777777" w:rsidR="00E078C0" w:rsidRPr="00764589" w:rsidRDefault="00E078C0" w:rsidP="00764589">
      <w:pPr>
        <w:rPr>
          <w:color w:val="000000" w:themeColor="text1"/>
        </w:rPr>
      </w:pPr>
      <w:bookmarkStart w:id="162" w:name="_Toc87609647"/>
      <w:bookmarkStart w:id="163" w:name="_Toc87609648"/>
      <w:bookmarkStart w:id="164" w:name="_Toc87609649"/>
      <w:bookmarkStart w:id="165" w:name="_Toc87609650"/>
      <w:bookmarkStart w:id="166" w:name="_Toc87609651"/>
      <w:bookmarkStart w:id="167" w:name="_Toc87609652"/>
      <w:bookmarkStart w:id="168" w:name="_Toc82682947"/>
      <w:bookmarkEnd w:id="162"/>
      <w:bookmarkEnd w:id="163"/>
      <w:bookmarkEnd w:id="164"/>
      <w:bookmarkEnd w:id="165"/>
      <w:bookmarkEnd w:id="166"/>
      <w:bookmarkEnd w:id="167"/>
      <w:r w:rsidRPr="00764589">
        <w:rPr>
          <w:color w:val="000000" w:themeColor="text1"/>
        </w:rPr>
        <w:t xml:space="preserve">Innenfor det partene med rimelighet kunne forvente da Avtalen ble inngått, kan Kunden kreve endringer i Avtalen. Krav om endringer fremsettes skriftlig. </w:t>
      </w:r>
    </w:p>
    <w:p w14:paraId="64527083" w14:textId="77777777" w:rsidR="00E078C0" w:rsidRPr="00764589" w:rsidRDefault="00E078C0" w:rsidP="00764589">
      <w:pPr>
        <w:rPr>
          <w:color w:val="000000" w:themeColor="text1"/>
        </w:rPr>
      </w:pPr>
      <w:r w:rsidRPr="00764589">
        <w:rPr>
          <w:color w:val="000000" w:themeColor="text1"/>
        </w:rPr>
        <w:t>Har Leverandøren forslag til endringer, skal Kunden varsles skriftlig om dette så snart dette blir klart for Leverandøren. Endringer skal være skriftlig godkjent av Kunden før de iverksettes.</w:t>
      </w:r>
    </w:p>
    <w:p w14:paraId="49B33492" w14:textId="10C48E5F" w:rsidR="00E078C0" w:rsidRPr="00764589" w:rsidRDefault="00E078C0" w:rsidP="00764589">
      <w:pPr>
        <w:rPr>
          <w:color w:val="000000" w:themeColor="text1"/>
        </w:rPr>
      </w:pPr>
      <w:r w:rsidRPr="4E58F951">
        <w:rPr>
          <w:color w:val="000000" w:themeColor="text1"/>
        </w:rPr>
        <w:t xml:space="preserve">Enhver endring eller tillegg som har innvirkning på Avtalen, for eksempel i form av endret innhold, prismessige konsekvenser eller </w:t>
      </w:r>
      <w:r w:rsidRPr="006F6C8E">
        <w:t>andre avtalte betingelser, skal avtales skriftlig og nedtegnes i bilag</w:t>
      </w:r>
      <w:r w:rsidR="006F6C8E">
        <w:t xml:space="preserve"> </w:t>
      </w:r>
      <w:r w:rsidRPr="006F6C8E">
        <w:t xml:space="preserve">(Endringsprotokoll). </w:t>
      </w:r>
    </w:p>
    <w:p w14:paraId="7AF49CDA" w14:textId="77777777" w:rsidR="00E078C0" w:rsidRPr="00764589" w:rsidRDefault="00E078C0" w:rsidP="00764589">
      <w:pPr>
        <w:rPr>
          <w:color w:val="FF0000"/>
        </w:rPr>
      </w:pPr>
      <w:r w:rsidRPr="00764589">
        <w:rPr>
          <w:color w:val="000000" w:themeColor="text1"/>
        </w:rPr>
        <w:t>Det kan ikke gjøres vesentlige endringer i Avtalen.</w:t>
      </w:r>
    </w:p>
    <w:p w14:paraId="153252E8" w14:textId="77777777" w:rsidR="00E078C0" w:rsidRPr="00764589" w:rsidRDefault="00E078C0" w:rsidP="00E078C0">
      <w:pPr>
        <w:pStyle w:val="Overskrift2"/>
        <w:ind w:left="576" w:hanging="576"/>
      </w:pPr>
      <w:bookmarkStart w:id="169" w:name="_Toc92369223"/>
      <w:bookmarkStart w:id="170" w:name="_Toc155612443"/>
      <w:bookmarkStart w:id="171" w:name="_Toc219206595"/>
      <w:r w:rsidRPr="00764589">
        <w:t>Vederlag ved endringer</w:t>
      </w:r>
      <w:bookmarkEnd w:id="168"/>
      <w:bookmarkEnd w:id="169"/>
      <w:bookmarkEnd w:id="170"/>
      <w:bookmarkEnd w:id="171"/>
      <w:r w:rsidRPr="00764589">
        <w:t xml:space="preserve"> </w:t>
      </w:r>
    </w:p>
    <w:p w14:paraId="46A33D90" w14:textId="77777777" w:rsidR="00E078C0" w:rsidRPr="00764589" w:rsidRDefault="00E078C0" w:rsidP="00764589">
      <w:r w:rsidRPr="00764589">
        <w:t>Vederlag for endringer skal være i samsvar med Avtalens opprinnelige prisnivå. Dersom endringer medfører kostnadsøkning eller -besparelser skal partene forhandle særskilt om dette, men anvendelige enhetspriser skal legges til grunn.</w:t>
      </w:r>
    </w:p>
    <w:p w14:paraId="7F7D8863" w14:textId="77777777" w:rsidR="00E078C0" w:rsidRPr="00764589" w:rsidRDefault="00E078C0" w:rsidP="00E078C0">
      <w:pPr>
        <w:pStyle w:val="Overskrift1"/>
        <w:ind w:left="432" w:hanging="432"/>
      </w:pPr>
      <w:bookmarkStart w:id="172" w:name="_Toc82604345"/>
      <w:bookmarkStart w:id="173" w:name="_Toc82682956"/>
      <w:bookmarkStart w:id="174" w:name="_Toc92369224"/>
      <w:bookmarkStart w:id="175" w:name="_Toc155612444"/>
      <w:bookmarkStart w:id="176" w:name="_Toc219206596"/>
      <w:r w:rsidRPr="00764589">
        <w:t>Garanti</w:t>
      </w:r>
      <w:bookmarkEnd w:id="172"/>
      <w:bookmarkEnd w:id="173"/>
      <w:r w:rsidRPr="00764589">
        <w:t>er</w:t>
      </w:r>
      <w:bookmarkEnd w:id="174"/>
      <w:bookmarkEnd w:id="175"/>
      <w:bookmarkEnd w:id="176"/>
      <w:r w:rsidRPr="00764589">
        <w:t xml:space="preserve"> </w:t>
      </w:r>
    </w:p>
    <w:p w14:paraId="27497902" w14:textId="0AC05022" w:rsidR="00241EE3" w:rsidRDefault="00241EE3" w:rsidP="00241EE3">
      <w:bookmarkStart w:id="177" w:name="_Toc92132339"/>
      <w:bookmarkStart w:id="178" w:name="_Toc82604346"/>
      <w:bookmarkStart w:id="179" w:name="_Toc82682959"/>
      <w:bookmarkStart w:id="180" w:name="_Toc92369225"/>
      <w:bookmarkStart w:id="181" w:name="_Toc155612445"/>
      <w:bookmarkEnd w:id="177"/>
      <w:r w:rsidRPr="0065629F">
        <w:t>Garantiansvar skal følges opp på nærmeste merkeverksted. Nærmeste merkeverksted skal være innenfor det geografiske områdene til helseforetake</w:t>
      </w:r>
      <w:r w:rsidR="002B6CD8">
        <w:t>ne</w:t>
      </w:r>
      <w:r w:rsidRPr="0065629F">
        <w:t>. Dersom det ikke finnes merkeverksted innenfor det geografiske området til Kunden, kan garantiansvaret følges opp på annet verksted etter avtale med Kunden.</w:t>
      </w:r>
      <w:r>
        <w:t xml:space="preserve"> </w:t>
      </w:r>
    </w:p>
    <w:p w14:paraId="48B41A4B" w14:textId="5AF7D31D" w:rsidR="00241EE3" w:rsidRDefault="00241EE3" w:rsidP="00241EE3">
      <w:r>
        <w:lastRenderedPageBreak/>
        <w:t>Kjøretøyet med påbygg/ombygginger har 5 år/2</w:t>
      </w:r>
      <w:r w:rsidR="008E65B8">
        <w:t>0</w:t>
      </w:r>
      <w:r>
        <w:t xml:space="preserve">0.000 km garanti, </w:t>
      </w:r>
      <w:proofErr w:type="gramStart"/>
      <w:r>
        <w:t>så fremt</w:t>
      </w:r>
      <w:proofErr w:type="gramEnd"/>
      <w:r>
        <w:t xml:space="preserve"> ikke annet skriftlig er avtalt. Dette garantiansvaret skal ivaretas på en måte som ikke gir Kunden merarbeid.</w:t>
      </w:r>
    </w:p>
    <w:p w14:paraId="40617D8C" w14:textId="0DC1B032" w:rsidR="00241EE3" w:rsidRPr="006634DF" w:rsidRDefault="00241EE3" w:rsidP="00241EE3">
      <w:pPr>
        <w:rPr>
          <w:rFonts w:ascii="Calibri" w:hAnsi="Calibri" w:cs="Calibri"/>
          <w:color w:val="000000"/>
        </w:rPr>
      </w:pPr>
      <w:r>
        <w:t>Leverandørens garantiansvar etter dette punkt gjelder for alle deler av kjøretøyet, herunder chassis, påbygg og øvrige deler ved kjøretøyet.</w:t>
      </w:r>
      <w:r w:rsidRPr="006634DF">
        <w:t xml:space="preserve"> </w:t>
      </w:r>
      <w:r>
        <w:rPr>
          <w:rStyle w:val="fontstyle01"/>
        </w:rPr>
        <w:t>Kunden skal ikke måtte forholde seg til andre enn Leverandøren ved utøvelsen av garantiarbeider.</w:t>
      </w:r>
    </w:p>
    <w:p w14:paraId="43ACB9FC" w14:textId="77777777" w:rsidR="00241EE3" w:rsidRPr="00623FEA" w:rsidRDefault="00241EE3" w:rsidP="00241EE3">
      <w:r>
        <w:t>Ved garantiperiodens utgang avholdes garantiforretning. Dersom det ikke foreligger merknader fra Kundens side undertegnes protokoll av begge parter og Leverandørens garantiforpliktelser anses som opphørt. I tilfelle ikke-vesentlige mangler, som kunden godtar at ikke er utbedret i garantiperioden anmerkes dette i protokollen med angivelse av når disse vil bli utbedret, og at utbedringen vil skje uten omkostninger for Oppdragsgiver.</w:t>
      </w:r>
      <w:r>
        <w:cr/>
      </w:r>
    </w:p>
    <w:p w14:paraId="68B8CDA8" w14:textId="77777777" w:rsidR="00E078C0" w:rsidRPr="00764589" w:rsidRDefault="00E078C0" w:rsidP="00E078C0">
      <w:pPr>
        <w:pStyle w:val="Overskrift1"/>
        <w:ind w:left="432" w:hanging="432"/>
      </w:pPr>
      <w:bookmarkStart w:id="182" w:name="_Toc219206597"/>
      <w:r w:rsidRPr="00764589">
        <w:t>Kundens mislighold</w:t>
      </w:r>
      <w:bookmarkEnd w:id="178"/>
      <w:bookmarkEnd w:id="179"/>
      <w:bookmarkEnd w:id="180"/>
      <w:bookmarkEnd w:id="181"/>
      <w:bookmarkEnd w:id="182"/>
      <w:r w:rsidRPr="00764589">
        <w:t xml:space="preserve"> </w:t>
      </w:r>
    </w:p>
    <w:p w14:paraId="14B6A5F0" w14:textId="77777777" w:rsidR="00E078C0" w:rsidRPr="00764589" w:rsidRDefault="00E078C0" w:rsidP="00E078C0">
      <w:pPr>
        <w:pStyle w:val="Overskrift2"/>
        <w:ind w:left="576" w:hanging="576"/>
      </w:pPr>
      <w:bookmarkStart w:id="183" w:name="_Toc82604347"/>
      <w:bookmarkStart w:id="184" w:name="_Toc82682960"/>
      <w:bookmarkStart w:id="185" w:name="_Toc92369226"/>
      <w:bookmarkStart w:id="186" w:name="_Toc155612446"/>
      <w:bookmarkStart w:id="187" w:name="_Toc219206598"/>
      <w:r w:rsidRPr="00764589">
        <w:t>Hva som anses som mislighold</w:t>
      </w:r>
      <w:bookmarkEnd w:id="183"/>
      <w:bookmarkEnd w:id="184"/>
      <w:bookmarkEnd w:id="185"/>
      <w:bookmarkEnd w:id="186"/>
      <w:bookmarkEnd w:id="187"/>
    </w:p>
    <w:p w14:paraId="3E089DFD" w14:textId="77777777" w:rsidR="00E078C0" w:rsidRPr="00764589" w:rsidRDefault="00E078C0" w:rsidP="00764589">
      <w:r w:rsidRPr="00764589">
        <w:t>Det foreligger mislighold fra Kundens side dersom:</w:t>
      </w:r>
    </w:p>
    <w:p w14:paraId="6BA1B66B" w14:textId="77777777" w:rsidR="00E078C0" w:rsidRPr="00764589" w:rsidRDefault="00E078C0" w:rsidP="00E078C0">
      <w:pPr>
        <w:numPr>
          <w:ilvl w:val="0"/>
          <w:numId w:val="19"/>
        </w:numPr>
        <w:contextualSpacing/>
      </w:pPr>
      <w:r w:rsidRPr="00764589">
        <w:t xml:space="preserve">Betaling ikke skjer til rett tid, jf. </w:t>
      </w:r>
      <w:r w:rsidRPr="008F2880">
        <w:t>kapittel 4 (</w:t>
      </w:r>
      <w:r w:rsidRPr="00764589">
        <w:t>Vederlag, betalingsbetingelser og prisjustering)</w:t>
      </w:r>
    </w:p>
    <w:p w14:paraId="35E019F6" w14:textId="77777777" w:rsidR="00E078C0" w:rsidRPr="00764589" w:rsidRDefault="00E078C0" w:rsidP="00E078C0">
      <w:pPr>
        <w:numPr>
          <w:ilvl w:val="0"/>
          <w:numId w:val="19"/>
        </w:numPr>
        <w:contextualSpacing/>
      </w:pPr>
      <w:r w:rsidRPr="00764589">
        <w:t>Kunden på annen måte ikke oppfyller sine forpliktelser etter Avtalen</w:t>
      </w:r>
    </w:p>
    <w:p w14:paraId="7150CC34" w14:textId="77777777" w:rsidR="00E078C0" w:rsidRPr="00764589" w:rsidRDefault="00E078C0" w:rsidP="00764589">
      <w:r w:rsidRPr="00764589">
        <w:t>Det foreligger likevel ikke mislighold hvis situasjonen skyldes Leverandørens forhold, eller forhold som anses som Force Majeure. Leverandøren skal reklamere skriftlig uten ugrunnet opphold etter at misligholdet er oppdaget eller burde vært oppdaget.</w:t>
      </w:r>
    </w:p>
    <w:p w14:paraId="43B6DEED" w14:textId="77777777" w:rsidR="00E078C0" w:rsidRPr="00764589" w:rsidRDefault="00E078C0" w:rsidP="00E078C0">
      <w:pPr>
        <w:pStyle w:val="Overskrift2"/>
        <w:ind w:left="576" w:hanging="576"/>
      </w:pPr>
      <w:bookmarkStart w:id="188" w:name="_Toc82604348"/>
      <w:bookmarkStart w:id="189" w:name="_Toc82682961"/>
      <w:bookmarkStart w:id="190" w:name="_Toc92369227"/>
      <w:bookmarkStart w:id="191" w:name="_Toc155612447"/>
      <w:bookmarkStart w:id="192" w:name="_Toc219206599"/>
      <w:r w:rsidRPr="00764589">
        <w:t>Leverandørens krav ved Kundens mislighold</w:t>
      </w:r>
      <w:bookmarkEnd w:id="188"/>
      <w:bookmarkEnd w:id="189"/>
      <w:bookmarkEnd w:id="190"/>
      <w:bookmarkEnd w:id="191"/>
      <w:bookmarkEnd w:id="192"/>
    </w:p>
    <w:p w14:paraId="599303A3" w14:textId="77777777" w:rsidR="00E078C0" w:rsidRPr="00764589" w:rsidRDefault="00E078C0" w:rsidP="00E078C0">
      <w:pPr>
        <w:pStyle w:val="Overskrift3"/>
        <w:ind w:left="720" w:hanging="720"/>
      </w:pPr>
      <w:bookmarkStart w:id="193" w:name="_Toc82604349"/>
      <w:bookmarkStart w:id="194" w:name="_Toc82682962"/>
      <w:bookmarkStart w:id="195" w:name="_Toc92369228"/>
      <w:bookmarkStart w:id="196" w:name="_Toc155612448"/>
      <w:bookmarkStart w:id="197" w:name="_Toc219206600"/>
      <w:r w:rsidRPr="00764589">
        <w:t>Merutgifter</w:t>
      </w:r>
      <w:bookmarkEnd w:id="193"/>
      <w:bookmarkEnd w:id="194"/>
      <w:bookmarkEnd w:id="195"/>
      <w:bookmarkEnd w:id="196"/>
      <w:bookmarkEnd w:id="197"/>
    </w:p>
    <w:p w14:paraId="77FF6060" w14:textId="77777777" w:rsidR="00E078C0" w:rsidRPr="00764589" w:rsidRDefault="00E078C0" w:rsidP="00764589">
      <w:r w:rsidRPr="00764589">
        <w:t>Leverandøren kan kreve vederlag for de dokumenterte merutgifter han blir påført som følge av mislighold fra Kundens side.</w:t>
      </w:r>
    </w:p>
    <w:p w14:paraId="1B212CC0" w14:textId="77777777" w:rsidR="00E078C0" w:rsidRPr="00764589" w:rsidRDefault="00E078C0" w:rsidP="00E078C0">
      <w:pPr>
        <w:pStyle w:val="Overskrift3"/>
        <w:ind w:left="720" w:hanging="720"/>
      </w:pPr>
      <w:bookmarkStart w:id="198" w:name="_Toc82604350"/>
      <w:bookmarkStart w:id="199" w:name="_Toc82682963"/>
      <w:bookmarkStart w:id="200" w:name="_Toc92369229"/>
      <w:bookmarkStart w:id="201" w:name="_Toc155612449"/>
      <w:bookmarkStart w:id="202" w:name="_Toc219206601"/>
      <w:r w:rsidRPr="00764589">
        <w:t>Heving</w:t>
      </w:r>
      <w:bookmarkEnd w:id="198"/>
      <w:bookmarkEnd w:id="199"/>
      <w:bookmarkEnd w:id="200"/>
      <w:bookmarkEnd w:id="201"/>
      <w:bookmarkEnd w:id="202"/>
    </w:p>
    <w:p w14:paraId="62BE8E8D" w14:textId="77777777" w:rsidR="00E078C0" w:rsidRPr="00764589" w:rsidRDefault="00E078C0" w:rsidP="00764589">
      <w:r w:rsidRPr="00764589">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436F9808" w14:textId="77777777" w:rsidR="00E078C0" w:rsidRPr="00764589" w:rsidRDefault="00E078C0" w:rsidP="00E078C0">
      <w:pPr>
        <w:pStyle w:val="Overskrift3"/>
        <w:ind w:left="720" w:hanging="720"/>
      </w:pPr>
      <w:bookmarkStart w:id="203" w:name="_Toc82604351"/>
      <w:bookmarkStart w:id="204" w:name="_Toc82682964"/>
      <w:bookmarkStart w:id="205" w:name="_Toc92369230"/>
      <w:bookmarkStart w:id="206" w:name="_Toc155612450"/>
      <w:bookmarkStart w:id="207" w:name="_Toc219206602"/>
      <w:r w:rsidRPr="00764589">
        <w:t>Erstatning</w:t>
      </w:r>
      <w:bookmarkEnd w:id="203"/>
      <w:bookmarkEnd w:id="204"/>
      <w:bookmarkEnd w:id="205"/>
      <w:bookmarkEnd w:id="206"/>
      <w:bookmarkEnd w:id="207"/>
      <w:r w:rsidRPr="00764589">
        <w:t xml:space="preserve"> </w:t>
      </w:r>
    </w:p>
    <w:p w14:paraId="2B283875" w14:textId="77777777" w:rsidR="00E078C0" w:rsidRPr="00764589" w:rsidRDefault="00E078C0" w:rsidP="00764589">
      <w:r w:rsidRPr="00764589">
        <w:t>Leverandøren kan kreve erstatning for tap som med rimelighet kan føres tilbake til misligholdet, med mindre det godtgjøres at misligholdet ikke kan tilskrives Kunden.</w:t>
      </w:r>
    </w:p>
    <w:p w14:paraId="410ABA45" w14:textId="77777777" w:rsidR="00E078C0" w:rsidRPr="00764589" w:rsidRDefault="00E078C0" w:rsidP="00764589">
      <w:r w:rsidRPr="00764589">
        <w:t>Erstatning for indirekte tap kan bare kreves hvis Kunden eller noen Kunden svarer for har utvist grov uaktsomhet eller forsett.</w:t>
      </w:r>
    </w:p>
    <w:p w14:paraId="5398B3C5" w14:textId="77777777" w:rsidR="00E078C0" w:rsidRPr="00764589" w:rsidRDefault="00E078C0" w:rsidP="00764589">
      <w:r w:rsidRPr="00764589">
        <w:t>Som indirekte tap regnes tap som nevnt i lov 13. mai 1988 nr. 27 om kjøp (kjøpsloven) § 67 annet ledd.</w:t>
      </w:r>
    </w:p>
    <w:p w14:paraId="24356A14" w14:textId="77777777" w:rsidR="00E078C0" w:rsidRPr="00764589" w:rsidRDefault="00E078C0" w:rsidP="00E078C0">
      <w:pPr>
        <w:pStyle w:val="Overskrift1"/>
        <w:ind w:left="432" w:hanging="432"/>
      </w:pPr>
      <w:bookmarkStart w:id="208" w:name="_Toc87609668"/>
      <w:bookmarkStart w:id="209" w:name="_Toc82604352"/>
      <w:bookmarkStart w:id="210" w:name="_Toc82682965"/>
      <w:bookmarkStart w:id="211" w:name="_Toc92369231"/>
      <w:bookmarkStart w:id="212" w:name="_Toc155612451"/>
      <w:bookmarkStart w:id="213" w:name="_Toc219206603"/>
      <w:bookmarkEnd w:id="208"/>
      <w:r w:rsidRPr="00764589">
        <w:lastRenderedPageBreak/>
        <w:t>Leverandørens mislighold</w:t>
      </w:r>
      <w:bookmarkEnd w:id="209"/>
      <w:bookmarkEnd w:id="210"/>
      <w:bookmarkEnd w:id="211"/>
      <w:bookmarkEnd w:id="212"/>
      <w:bookmarkEnd w:id="213"/>
    </w:p>
    <w:p w14:paraId="30334F1E" w14:textId="77777777" w:rsidR="00E078C0" w:rsidRPr="00764589" w:rsidRDefault="00E078C0" w:rsidP="00E078C0">
      <w:pPr>
        <w:pStyle w:val="Overskrift2"/>
        <w:ind w:left="576" w:hanging="576"/>
      </w:pPr>
      <w:bookmarkStart w:id="214" w:name="_Toc82604353"/>
      <w:bookmarkStart w:id="215" w:name="_Toc82682966"/>
      <w:bookmarkStart w:id="216" w:name="_Toc92369232"/>
      <w:bookmarkStart w:id="217" w:name="_Toc155612452"/>
      <w:bookmarkStart w:id="218" w:name="_Toc219206604"/>
      <w:r w:rsidRPr="00764589">
        <w:t>Mangler</w:t>
      </w:r>
      <w:bookmarkEnd w:id="214"/>
      <w:bookmarkEnd w:id="215"/>
      <w:bookmarkEnd w:id="216"/>
      <w:bookmarkEnd w:id="217"/>
      <w:bookmarkEnd w:id="218"/>
    </w:p>
    <w:p w14:paraId="3B6F012C" w14:textId="77777777" w:rsidR="00E078C0" w:rsidRPr="00764589" w:rsidRDefault="00E078C0" w:rsidP="00E078C0">
      <w:pPr>
        <w:pStyle w:val="Overskrift3"/>
        <w:ind w:left="720" w:hanging="720"/>
      </w:pPr>
      <w:bookmarkStart w:id="219" w:name="_Toc82604354"/>
      <w:bookmarkStart w:id="220" w:name="_Toc82682967"/>
      <w:bookmarkStart w:id="221" w:name="_Toc92369233"/>
      <w:bookmarkStart w:id="222" w:name="_Toc155612453"/>
      <w:bookmarkStart w:id="223" w:name="_Toc219206605"/>
      <w:r w:rsidRPr="00764589">
        <w:t>Hva som utgjør en mangel</w:t>
      </w:r>
      <w:bookmarkEnd w:id="219"/>
      <w:bookmarkEnd w:id="220"/>
      <w:bookmarkEnd w:id="221"/>
      <w:bookmarkEnd w:id="222"/>
      <w:bookmarkEnd w:id="223"/>
      <w:r w:rsidRPr="00764589">
        <w:t xml:space="preserve"> </w:t>
      </w:r>
    </w:p>
    <w:p w14:paraId="2C8CD592" w14:textId="77777777" w:rsidR="00E078C0" w:rsidRPr="00764589" w:rsidRDefault="00E078C0" w:rsidP="00764589">
      <w:r w:rsidRPr="00764589">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31E9FAB0" w14:textId="77777777" w:rsidR="00E078C0" w:rsidRPr="00764589" w:rsidRDefault="00E078C0" w:rsidP="00764589">
      <w:bookmarkStart w:id="224" w:name="_Hlk87340308"/>
      <w:r w:rsidRPr="00764589">
        <w:t xml:space="preserve">Med mindre annet er avtalt foreligger dessuten mangel dersom Varen ikke er i samsvar med offentligrettslige krav som stilles i lovgivningen eller offentlig vedtak i </w:t>
      </w:r>
      <w:proofErr w:type="gramStart"/>
      <w:r w:rsidRPr="00764589">
        <w:t>medhold av</w:t>
      </w:r>
      <w:proofErr w:type="gramEnd"/>
      <w:r w:rsidRPr="00764589">
        <w:t xml:space="preserve"> lov på den tid </w:t>
      </w:r>
      <w:r>
        <w:t xml:space="preserve">bestillingen </w:t>
      </w:r>
      <w:r w:rsidRPr="00764589">
        <w:t>foretas.</w:t>
      </w:r>
    </w:p>
    <w:p w14:paraId="7842F1B3" w14:textId="77777777" w:rsidR="00E078C0" w:rsidRPr="00764589" w:rsidRDefault="00E078C0" w:rsidP="00E078C0">
      <w:pPr>
        <w:pStyle w:val="Overskrift3"/>
        <w:ind w:left="720" w:hanging="720"/>
      </w:pPr>
      <w:bookmarkStart w:id="225" w:name="_Toc82604355"/>
      <w:bookmarkStart w:id="226" w:name="_Toc82682968"/>
      <w:bookmarkStart w:id="227" w:name="_Toc92369234"/>
      <w:bookmarkStart w:id="228" w:name="_Toc155612454"/>
      <w:bookmarkStart w:id="229" w:name="_Toc219206606"/>
      <w:bookmarkEnd w:id="224"/>
      <w:r w:rsidRPr="00764589">
        <w:t>Kundens reklamasjonsfrist</w:t>
      </w:r>
      <w:bookmarkEnd w:id="225"/>
      <w:bookmarkEnd w:id="226"/>
      <w:bookmarkEnd w:id="227"/>
      <w:bookmarkEnd w:id="228"/>
      <w:bookmarkEnd w:id="229"/>
    </w:p>
    <w:p w14:paraId="3B3F4FF9" w14:textId="77777777" w:rsidR="00E078C0" w:rsidRPr="00764589" w:rsidRDefault="00E078C0" w:rsidP="00764589">
      <w:r w:rsidRPr="00764589">
        <w:t xml:space="preserve">Kunden plikter å gi Leverandøren melding om mangelen innen rimelig tid etter at Kunden oppdaget eller burde ha oppdaget den. </w:t>
      </w:r>
    </w:p>
    <w:p w14:paraId="06EBC553" w14:textId="77777777" w:rsidR="00E078C0" w:rsidRPr="00764589" w:rsidRDefault="00E078C0" w:rsidP="00764589">
      <w:r w:rsidRPr="00764589">
        <w:t xml:space="preserve">Det gjelder ingen reklamasjonsfrist dersom Leverandøren eller noen han svarer for har utvist forsett eller grov uaktsomhet. </w:t>
      </w:r>
    </w:p>
    <w:p w14:paraId="1DFDA7AB" w14:textId="77777777" w:rsidR="00E078C0" w:rsidRPr="00764589" w:rsidRDefault="00E078C0" w:rsidP="00764589">
      <w:r w:rsidRPr="00764589">
        <w:t>Dersom Kunden eller Avtaleforvalter henvender seg til Leverandøren om mislighold, skal Leverandøren følge opp henvendelsen uten ugrunnet opphold.</w:t>
      </w:r>
    </w:p>
    <w:p w14:paraId="27160C89" w14:textId="77777777" w:rsidR="00E078C0" w:rsidRPr="00764589" w:rsidRDefault="00E078C0" w:rsidP="00764589">
      <w:r w:rsidRPr="00764589">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3EBAD34" w14:textId="77777777" w:rsidR="00E078C0" w:rsidRPr="00764589" w:rsidRDefault="00E078C0" w:rsidP="00E078C0">
      <w:pPr>
        <w:pStyle w:val="Overskrift3"/>
        <w:ind w:left="720" w:hanging="720"/>
      </w:pPr>
      <w:bookmarkStart w:id="230" w:name="_Toc82604356"/>
      <w:bookmarkStart w:id="231" w:name="_Toc82682969"/>
      <w:bookmarkStart w:id="232" w:name="_Toc92369235"/>
      <w:bookmarkStart w:id="233" w:name="_Toc155612455"/>
      <w:bookmarkStart w:id="234" w:name="_Toc219206607"/>
      <w:r w:rsidRPr="00764589">
        <w:t>Tilbakehold</w:t>
      </w:r>
      <w:bookmarkEnd w:id="230"/>
      <w:bookmarkEnd w:id="231"/>
      <w:bookmarkEnd w:id="232"/>
      <w:bookmarkEnd w:id="233"/>
      <w:bookmarkEnd w:id="234"/>
    </w:p>
    <w:p w14:paraId="536057AA" w14:textId="77777777" w:rsidR="00E078C0" w:rsidRPr="00764589" w:rsidRDefault="00E078C0" w:rsidP="00764589">
      <w:pPr>
        <w:rPr>
          <w:rFonts w:asciiTheme="majorHAnsi" w:eastAsiaTheme="majorEastAsia" w:hAnsiTheme="majorHAnsi" w:cstheme="majorBidi"/>
          <w:color w:val="FF0000"/>
          <w:sz w:val="24"/>
          <w:szCs w:val="24"/>
          <w:highlight w:val="yellow"/>
        </w:rPr>
      </w:pPr>
      <w:r w:rsidRPr="00764589">
        <w:t>Ved Leverandørens mislighold kan Kunden holde betalingen tilbake, men ikke åpenbart mer enn det som er nødvendig for å sikre Kundens krav som følge av misligholdet.</w:t>
      </w:r>
    </w:p>
    <w:p w14:paraId="3210024E" w14:textId="77777777" w:rsidR="00E078C0" w:rsidRPr="00764589" w:rsidRDefault="00E078C0" w:rsidP="00E078C0">
      <w:pPr>
        <w:pStyle w:val="Overskrift3"/>
        <w:ind w:left="720" w:hanging="720"/>
      </w:pPr>
      <w:bookmarkStart w:id="235" w:name="_Toc82604357"/>
      <w:bookmarkStart w:id="236" w:name="_Toc82682970"/>
      <w:bookmarkStart w:id="237" w:name="_Toc92369236"/>
      <w:bookmarkStart w:id="238" w:name="_Toc155612456"/>
      <w:bookmarkStart w:id="239" w:name="_Toc219206608"/>
      <w:r>
        <w:t>Utbedring og omlevering</w:t>
      </w:r>
      <w:bookmarkEnd w:id="235"/>
      <w:bookmarkEnd w:id="236"/>
      <w:bookmarkEnd w:id="237"/>
      <w:bookmarkEnd w:id="238"/>
      <w:bookmarkEnd w:id="239"/>
    </w:p>
    <w:p w14:paraId="2B35333E" w14:textId="77777777" w:rsidR="00E078C0" w:rsidRPr="00764589" w:rsidRDefault="00E078C0" w:rsidP="00764589">
      <w:bookmarkStart w:id="240" w:name="_Toc82604358"/>
      <w:r w:rsidRPr="00764589">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32FBA140" w14:textId="77777777" w:rsidR="00E078C0" w:rsidRPr="00764589" w:rsidRDefault="00E078C0" w:rsidP="00764589">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br/>
        <w:t>Dersom mangelen er vesentlig, kan Kunden kreve omlevering.</w:t>
      </w:r>
    </w:p>
    <w:p w14:paraId="7A65D1EA" w14:textId="77777777" w:rsidR="00E078C0" w:rsidRPr="00764589" w:rsidRDefault="00E078C0" w:rsidP="00764589">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2F32EAA8" w14:textId="77777777" w:rsidR="00E078C0" w:rsidRPr="00764589" w:rsidRDefault="00E078C0" w:rsidP="00E078C0">
      <w:pPr>
        <w:pStyle w:val="Overskrift3"/>
        <w:ind w:left="720" w:hanging="720"/>
      </w:pPr>
      <w:bookmarkStart w:id="241" w:name="_Toc82682971"/>
      <w:bookmarkStart w:id="242" w:name="_Toc92369237"/>
      <w:bookmarkStart w:id="243" w:name="_Toc155612457"/>
      <w:bookmarkStart w:id="244" w:name="_Toc219206609"/>
      <w:r w:rsidRPr="00764589">
        <w:lastRenderedPageBreak/>
        <w:t>Prisavslag</w:t>
      </w:r>
      <w:bookmarkEnd w:id="240"/>
      <w:bookmarkEnd w:id="241"/>
      <w:bookmarkEnd w:id="242"/>
      <w:bookmarkEnd w:id="243"/>
      <w:bookmarkEnd w:id="244"/>
    </w:p>
    <w:p w14:paraId="4F60F131" w14:textId="56CA94A7" w:rsidR="00E078C0" w:rsidRPr="00764589" w:rsidRDefault="00E078C0" w:rsidP="00764589">
      <w:r w:rsidRPr="00764589">
        <w:t>Dersom en mangel ikke utbedres i samsvar med punkt 8.1.4 (Utbedring</w:t>
      </w:r>
      <w:r w:rsidR="00546656">
        <w:t xml:space="preserve"> og omlevering</w:t>
      </w:r>
      <w:r w:rsidRPr="00764589">
        <w:t>), kan Kunden kreve prisavslag. Dette gjelder likevel ikke dersom Kunden avslår utbedring som Leverandøren har rett til å utføre, jf. punkt 8.1.4 (Utbedring</w:t>
      </w:r>
      <w:r w:rsidR="00CF1B3C">
        <w:t xml:space="preserve"> og omlevering</w:t>
      </w:r>
      <w:r w:rsidRPr="00764589">
        <w:t>).</w:t>
      </w:r>
    </w:p>
    <w:p w14:paraId="5511CD8D" w14:textId="77777777" w:rsidR="00E078C0" w:rsidRPr="00764589" w:rsidRDefault="00E078C0" w:rsidP="00764589">
      <w:r w:rsidRPr="00764589">
        <w:t>Prisavslaget skal utregnes slik at forholdet mellom nedsatt og avtalt pris svarer til forholdet mellom leveransens verdi i mangelfull og avtalemessig stand på leveringstidspunktet.</w:t>
      </w:r>
    </w:p>
    <w:p w14:paraId="27077184" w14:textId="77777777" w:rsidR="00E078C0" w:rsidRPr="00764589" w:rsidRDefault="00E078C0" w:rsidP="00E078C0">
      <w:pPr>
        <w:pStyle w:val="Overskrift3"/>
        <w:ind w:left="720" w:hanging="720"/>
      </w:pPr>
      <w:bookmarkStart w:id="245" w:name="_Toc92369238"/>
      <w:bookmarkStart w:id="246" w:name="_Toc155612458"/>
      <w:bookmarkStart w:id="247" w:name="_Toc219206610"/>
      <w:r w:rsidRPr="00764589">
        <w:t>Erstatning ved unnlatt utbedring</w:t>
      </w:r>
      <w:bookmarkEnd w:id="245"/>
      <w:bookmarkEnd w:id="246"/>
      <w:bookmarkEnd w:id="247"/>
    </w:p>
    <w:p w14:paraId="639A9FE1" w14:textId="29D230EA" w:rsidR="00E078C0" w:rsidRPr="00764589" w:rsidRDefault="00E078C0" w:rsidP="00764589">
      <w:r w:rsidRPr="00764589">
        <w:t>Dersom en mangel ikke utbedres i samsvar med punkt 8.1.4 (Utbedring</w:t>
      </w:r>
      <w:r w:rsidR="00546656">
        <w:t xml:space="preserve"> og omlevering</w:t>
      </w:r>
      <w:r w:rsidRPr="00764589">
        <w:t xml:space="preserve">), kan Kunden kreve at Leverandøren betaler kostnadene til utbedring utført av andre. </w:t>
      </w:r>
    </w:p>
    <w:p w14:paraId="25BFE537" w14:textId="77777777" w:rsidR="00E078C0" w:rsidRPr="00764589" w:rsidRDefault="00E078C0" w:rsidP="00E078C0">
      <w:pPr>
        <w:pStyle w:val="Overskrift3"/>
        <w:ind w:left="720" w:hanging="720"/>
      </w:pPr>
      <w:bookmarkStart w:id="248" w:name="_Toc155612460"/>
      <w:bookmarkStart w:id="249" w:name="_Toc82604360"/>
      <w:bookmarkStart w:id="250" w:name="_Toc82682973"/>
      <w:bookmarkStart w:id="251" w:name="_Toc92369240"/>
      <w:bookmarkStart w:id="252" w:name="_Toc155612461"/>
      <w:bookmarkStart w:id="253" w:name="_Toc219206611"/>
      <w:bookmarkEnd w:id="248"/>
      <w:r w:rsidRPr="00764589">
        <w:t>Heving</w:t>
      </w:r>
      <w:bookmarkEnd w:id="249"/>
      <w:bookmarkEnd w:id="250"/>
      <w:r w:rsidRPr="00764589">
        <w:t xml:space="preserve"> av Avtalen</w:t>
      </w:r>
      <w:bookmarkEnd w:id="251"/>
      <w:bookmarkEnd w:id="252"/>
      <w:bookmarkEnd w:id="253"/>
    </w:p>
    <w:p w14:paraId="4DC944FF" w14:textId="77777777" w:rsidR="00E078C0" w:rsidRPr="00764589" w:rsidRDefault="00E078C0" w:rsidP="00764589">
      <w:r w:rsidRPr="00764589">
        <w:t xml:space="preserve">Ved vesentlig mislighold fra Leverandørens side kan Kunden heve Avtalen med øyeblikkelig virkning. </w:t>
      </w:r>
    </w:p>
    <w:p w14:paraId="3D68D88F" w14:textId="77777777" w:rsidR="00E078C0" w:rsidRPr="00764589" w:rsidRDefault="00E078C0" w:rsidP="00764589">
      <w:r w:rsidRPr="00764589">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7A48AB54" w14:textId="77777777" w:rsidR="00E078C0" w:rsidRPr="00764589" w:rsidRDefault="00E078C0" w:rsidP="00764589">
      <w:bookmarkStart w:id="254" w:name="_Hlk86083781"/>
      <w:r w:rsidRPr="00764589">
        <w:t>Ved mislighold fra Leverandørens side overfor en av de deltakende Kunder som gir grunnlag for heving av Avtalen, vil en heving av Avtalen kunne gjelde for samtlige Kunder.</w:t>
      </w:r>
    </w:p>
    <w:p w14:paraId="168E2310" w14:textId="77777777" w:rsidR="00E078C0" w:rsidRPr="00764589" w:rsidRDefault="00E078C0" w:rsidP="00E078C0">
      <w:pPr>
        <w:pStyle w:val="Overskrift3"/>
        <w:ind w:left="720" w:hanging="720"/>
      </w:pPr>
      <w:bookmarkStart w:id="255" w:name="_Toc82604361"/>
      <w:bookmarkStart w:id="256" w:name="_Toc82682974"/>
      <w:bookmarkStart w:id="257" w:name="_Toc92369242"/>
      <w:bookmarkStart w:id="258" w:name="_Toc155612463"/>
      <w:bookmarkStart w:id="259" w:name="_Toc219206612"/>
      <w:bookmarkEnd w:id="254"/>
      <w:r w:rsidRPr="00764589">
        <w:t>Erstatning for mangler</w:t>
      </w:r>
      <w:bookmarkEnd w:id="255"/>
      <w:bookmarkEnd w:id="256"/>
      <w:bookmarkEnd w:id="257"/>
      <w:bookmarkEnd w:id="258"/>
      <w:bookmarkEnd w:id="259"/>
      <w:r w:rsidRPr="00764589">
        <w:t xml:space="preserve"> </w:t>
      </w:r>
    </w:p>
    <w:p w14:paraId="65E3E6C4" w14:textId="77777777" w:rsidR="00E078C0" w:rsidRPr="00764589" w:rsidRDefault="00E078C0" w:rsidP="00764589">
      <w:r w:rsidRPr="00764589">
        <w:t xml:space="preserve">Kunden har krav på erstatning for det tapet Kunden lider som følge av mangelen. </w:t>
      </w:r>
    </w:p>
    <w:p w14:paraId="7318D1C1" w14:textId="77777777" w:rsidR="00E078C0" w:rsidRPr="00764589" w:rsidRDefault="00E078C0" w:rsidP="00764589">
      <w:r w:rsidRPr="00764589">
        <w:t xml:space="preserve">Indirekte tap Kunden lider som følge av mangelen, kan kreves erstattet dersom mangelen skyldes </w:t>
      </w:r>
      <w:r>
        <w:t xml:space="preserve">forsett eller </w:t>
      </w:r>
      <w:r w:rsidRPr="00764589">
        <w:t>uaktsomhet fra Leverandørens side. Dette inkluderer tap ved eventuelt driftsavbrudd, herunder utgifter og arbeid knyttet til feilretting og reparasjon samt tap ved merarbeid forårsaket av mangelen.</w:t>
      </w:r>
    </w:p>
    <w:p w14:paraId="1A33D02D" w14:textId="77777777" w:rsidR="00E078C0" w:rsidRPr="00764589" w:rsidRDefault="00E078C0" w:rsidP="00764589">
      <w:r w:rsidRPr="00764589">
        <w:t xml:space="preserve">Som indirekte tap regnes tap som nevnt </w:t>
      </w:r>
      <w:bookmarkStart w:id="260" w:name="_Hlk86083818"/>
      <w:r w:rsidRPr="00764589">
        <w:t xml:space="preserve">i lov 13. mai 1988 nr. 27 om kjøp (kjøpsloven) </w:t>
      </w:r>
      <w:bookmarkEnd w:id="260"/>
      <w:r w:rsidRPr="00764589">
        <w:t>§ 67 annet ledd.</w:t>
      </w:r>
    </w:p>
    <w:p w14:paraId="50C619F3" w14:textId="77777777" w:rsidR="00E078C0" w:rsidRPr="00764589" w:rsidRDefault="00E078C0" w:rsidP="00E078C0">
      <w:pPr>
        <w:pStyle w:val="Overskrift2"/>
        <w:ind w:left="576" w:hanging="576"/>
      </w:pPr>
      <w:bookmarkStart w:id="261" w:name="_Toc82604362"/>
      <w:bookmarkStart w:id="262" w:name="_Toc82682975"/>
      <w:bookmarkStart w:id="263" w:name="_Toc92369243"/>
      <w:bookmarkStart w:id="264" w:name="_Toc155612464"/>
      <w:bookmarkStart w:id="265" w:name="_Toc219206613"/>
      <w:r w:rsidRPr="00764589">
        <w:t>Forsinkelse</w:t>
      </w:r>
      <w:bookmarkEnd w:id="261"/>
      <w:bookmarkEnd w:id="262"/>
      <w:bookmarkEnd w:id="263"/>
      <w:bookmarkEnd w:id="264"/>
      <w:bookmarkEnd w:id="265"/>
    </w:p>
    <w:p w14:paraId="5ADE63AE" w14:textId="77777777" w:rsidR="00E078C0" w:rsidRPr="00764589" w:rsidRDefault="00E078C0" w:rsidP="00E078C0">
      <w:pPr>
        <w:pStyle w:val="Overskrift3"/>
        <w:ind w:left="720" w:hanging="720"/>
      </w:pPr>
      <w:bookmarkStart w:id="266" w:name="_Toc82604363"/>
      <w:bookmarkStart w:id="267" w:name="_Toc82682976"/>
      <w:bookmarkStart w:id="268" w:name="_Toc92369244"/>
      <w:bookmarkStart w:id="269" w:name="_Toc155612465"/>
      <w:bookmarkStart w:id="270" w:name="_Toc219206614"/>
      <w:r w:rsidRPr="00764589">
        <w:t>Hva som utgjør forsinkelse</w:t>
      </w:r>
      <w:bookmarkEnd w:id="266"/>
      <w:bookmarkEnd w:id="267"/>
      <w:bookmarkEnd w:id="268"/>
      <w:bookmarkEnd w:id="269"/>
      <w:bookmarkEnd w:id="270"/>
    </w:p>
    <w:p w14:paraId="20A2F356" w14:textId="6BDD5A18" w:rsidR="00E078C0" w:rsidRPr="008F2880" w:rsidRDefault="00E078C0" w:rsidP="00764589">
      <w:r w:rsidRPr="00764589">
        <w:t xml:space="preserve">Det foreligger forsinkelse dersom Leverandøren ikke oppfyller sine </w:t>
      </w:r>
      <w:r w:rsidRPr="008F2880">
        <w:t xml:space="preserve">forpliktelser etter Avtalen til avtalt tid, og dette ikke skyldes forhold Kunden bærer risikoen for </w:t>
      </w:r>
      <w:bookmarkStart w:id="271" w:name="_Hlk86083873"/>
      <w:r w:rsidRPr="008F2880">
        <w:t xml:space="preserve">eller forhold som nevnt i kapittel 10 (Force Majeure). </w:t>
      </w:r>
    </w:p>
    <w:p w14:paraId="265DFE04" w14:textId="77777777" w:rsidR="00E078C0" w:rsidRPr="008F2880" w:rsidRDefault="00E078C0" w:rsidP="00E078C0">
      <w:pPr>
        <w:pStyle w:val="Overskrift3"/>
        <w:ind w:left="720" w:hanging="720"/>
      </w:pPr>
      <w:bookmarkStart w:id="272" w:name="_Toc82604364"/>
      <w:bookmarkStart w:id="273" w:name="_Toc82682977"/>
      <w:bookmarkStart w:id="274" w:name="_Toc92369245"/>
      <w:bookmarkStart w:id="275" w:name="_Toc155612466"/>
      <w:bookmarkStart w:id="276" w:name="_Toc219206615"/>
      <w:bookmarkEnd w:id="271"/>
      <w:r w:rsidRPr="008F2880">
        <w:t>Leverandørens varslingsplikt og plikt til å begrense forsinkelsen</w:t>
      </w:r>
      <w:bookmarkEnd w:id="272"/>
      <w:bookmarkEnd w:id="273"/>
      <w:bookmarkEnd w:id="274"/>
      <w:bookmarkEnd w:id="275"/>
      <w:bookmarkEnd w:id="276"/>
    </w:p>
    <w:p w14:paraId="7EE695C6" w14:textId="77777777" w:rsidR="00E078C0" w:rsidRPr="008F2880" w:rsidRDefault="00E078C0" w:rsidP="00764589">
      <w:r w:rsidRPr="008F2880">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14:paraId="6F0CC137" w14:textId="77777777" w:rsidR="00E078C0" w:rsidRPr="00764589" w:rsidRDefault="00E078C0" w:rsidP="00764589">
      <w:r w:rsidRPr="008F2880">
        <w:t xml:space="preserve">Dersom Leverandøren mener at årsaken til at forpliktelsene ikke ble oppfylt til avtalt tid skyldes forhold på Kundens side eller andre forhold Leverandøren ikke bærer risikoen for, jf. kapittel 10 </w:t>
      </w:r>
      <w:r w:rsidRPr="00764589">
        <w:t xml:space="preserve">(Force Majeure), skal Leverandøren varsle om og dokumentere dette uten ugrunnet opphold. </w:t>
      </w:r>
    </w:p>
    <w:p w14:paraId="575D5796" w14:textId="77777777" w:rsidR="00E078C0" w:rsidRPr="00764589" w:rsidRDefault="00E078C0" w:rsidP="00E078C0">
      <w:pPr>
        <w:pStyle w:val="Overskrift3"/>
        <w:ind w:left="720" w:hanging="720"/>
      </w:pPr>
      <w:bookmarkStart w:id="277" w:name="_Toc82604365"/>
      <w:bookmarkStart w:id="278" w:name="_Toc82682978"/>
      <w:bookmarkStart w:id="279" w:name="_Toc92369246"/>
      <w:bookmarkStart w:id="280" w:name="_Toc155612467"/>
      <w:bookmarkStart w:id="281" w:name="_Toc219206616"/>
      <w:r w:rsidRPr="00764589">
        <w:lastRenderedPageBreak/>
        <w:t>Tilbakehold</w:t>
      </w:r>
      <w:bookmarkEnd w:id="277"/>
      <w:bookmarkEnd w:id="278"/>
      <w:bookmarkEnd w:id="279"/>
      <w:bookmarkEnd w:id="280"/>
      <w:bookmarkEnd w:id="281"/>
    </w:p>
    <w:p w14:paraId="32F5F208" w14:textId="77777777" w:rsidR="00E078C0" w:rsidRPr="00764589" w:rsidRDefault="00E078C0" w:rsidP="00764589">
      <w:pPr>
        <w:rPr>
          <w:rFonts w:asciiTheme="majorHAnsi" w:eastAsiaTheme="majorEastAsia" w:hAnsiTheme="majorHAnsi" w:cstheme="majorBidi"/>
          <w:color w:val="FF0000"/>
          <w:sz w:val="24"/>
          <w:szCs w:val="24"/>
          <w:highlight w:val="yellow"/>
        </w:rPr>
      </w:pPr>
      <w:r w:rsidRPr="00764589">
        <w:t>Ved Leverandørens forsinkelse kan Kunden holde betalingen tilbake, men ikke åpenbart mer enn det som er nødvendig for å sikre Kundens krav som følge av forsinkelsen.</w:t>
      </w:r>
    </w:p>
    <w:p w14:paraId="2052DCE6" w14:textId="77777777" w:rsidR="00E078C0" w:rsidRPr="00764589" w:rsidRDefault="00E078C0" w:rsidP="00E078C0">
      <w:pPr>
        <w:pStyle w:val="Overskrift3"/>
        <w:ind w:left="720" w:hanging="720"/>
      </w:pPr>
      <w:bookmarkStart w:id="282" w:name="_Toc82604366"/>
      <w:bookmarkStart w:id="283" w:name="_Toc82682979"/>
      <w:bookmarkStart w:id="284" w:name="_Toc92369247"/>
      <w:bookmarkStart w:id="285" w:name="_Toc155612468"/>
      <w:bookmarkStart w:id="286" w:name="_Toc219206617"/>
      <w:r w:rsidRPr="00764589">
        <w:t>Kundens rett til å fastholde Avtalen</w:t>
      </w:r>
      <w:bookmarkEnd w:id="282"/>
      <w:bookmarkEnd w:id="283"/>
      <w:bookmarkEnd w:id="284"/>
      <w:bookmarkEnd w:id="285"/>
      <w:bookmarkEnd w:id="286"/>
    </w:p>
    <w:p w14:paraId="25F11BAE" w14:textId="77777777" w:rsidR="00E078C0" w:rsidRPr="00764589" w:rsidRDefault="00E078C0" w:rsidP="00764589">
      <w:r w:rsidRPr="00764589">
        <w:t xml:space="preserve">Kunden kan fastholde Avtalen og kreve at Leverandøren leverer Varen også i tilfeller av forsinkelse. </w:t>
      </w:r>
    </w:p>
    <w:p w14:paraId="15F45B55" w14:textId="77777777" w:rsidR="00E078C0" w:rsidRPr="00764589" w:rsidRDefault="00E078C0" w:rsidP="00E078C0">
      <w:pPr>
        <w:pStyle w:val="Overskrift3"/>
        <w:ind w:left="720" w:hanging="720"/>
      </w:pPr>
      <w:bookmarkStart w:id="287" w:name="_Toc155612470"/>
      <w:bookmarkStart w:id="288" w:name="_Toc82604368"/>
      <w:bookmarkStart w:id="289" w:name="_Toc82682981"/>
      <w:bookmarkStart w:id="290" w:name="_Toc92369249"/>
      <w:bookmarkStart w:id="291" w:name="_Toc155612471"/>
      <w:bookmarkStart w:id="292" w:name="_Toc219206618"/>
      <w:bookmarkEnd w:id="287"/>
      <w:r w:rsidRPr="00764589">
        <w:t>Dagmulkt</w:t>
      </w:r>
      <w:bookmarkEnd w:id="288"/>
      <w:bookmarkEnd w:id="289"/>
      <w:bookmarkEnd w:id="290"/>
      <w:bookmarkEnd w:id="291"/>
      <w:bookmarkEnd w:id="292"/>
    </w:p>
    <w:p w14:paraId="5A607D1B" w14:textId="310A0C4B" w:rsidR="00E078C0" w:rsidRPr="00764589" w:rsidRDefault="00E078C0" w:rsidP="00764589">
      <w:bookmarkStart w:id="293" w:name="_Hlk87983112"/>
      <w:r w:rsidRPr="00764589">
        <w:t>Kunden kan kreve dagmulkt uten dokumentasjon av tap ved forsinkelsen, og uten hensyn til om andre krav er gjort gjeldende ovenfor L</w:t>
      </w:r>
      <w:r w:rsidRPr="00092402">
        <w:t xml:space="preserve">everandøren. Dagmulkten skal utgjøre </w:t>
      </w:r>
      <w:r w:rsidR="00BA0AF3">
        <w:t>1 000 kr</w:t>
      </w:r>
      <w:r w:rsidRPr="00764589">
        <w:t xml:space="preserve">. Dagmulkt beregnes per </w:t>
      </w:r>
      <w:r>
        <w:t>virkedag</w:t>
      </w:r>
      <w:r w:rsidRPr="00764589">
        <w:t xml:space="preserve"> etter avtalt leveringstid. Dagmulkt løper fram til Varen er mottatt av Kunden. Dagmulktperioden er begrenset til</w:t>
      </w:r>
      <w:r w:rsidR="00241EE3">
        <w:t xml:space="preserve"> 50</w:t>
      </w:r>
      <w:r w:rsidRPr="00E078C0">
        <w:rPr>
          <w:color w:val="1A588E" w:themeColor="background2" w:themeShade="80"/>
        </w:rPr>
        <w:t xml:space="preserve"> </w:t>
      </w:r>
      <w:r w:rsidRPr="00764589">
        <w:t>virkedager.</w:t>
      </w:r>
    </w:p>
    <w:p w14:paraId="42AC5B9C" w14:textId="77777777" w:rsidR="00E078C0" w:rsidRPr="00764589" w:rsidRDefault="00E078C0" w:rsidP="00E078C0">
      <w:pPr>
        <w:pStyle w:val="Overskrift3"/>
        <w:ind w:left="720" w:hanging="720"/>
      </w:pPr>
      <w:bookmarkStart w:id="294" w:name="_Toc82604369"/>
      <w:bookmarkStart w:id="295" w:name="_Toc82682982"/>
      <w:bookmarkStart w:id="296" w:name="_Toc92369250"/>
      <w:bookmarkStart w:id="297" w:name="_Toc155612472"/>
      <w:bookmarkStart w:id="298" w:name="_Toc219206619"/>
      <w:bookmarkEnd w:id="293"/>
      <w:r w:rsidRPr="00764589">
        <w:t>Erstatning ved forsinkelse</w:t>
      </w:r>
      <w:bookmarkEnd w:id="294"/>
      <w:bookmarkEnd w:id="295"/>
      <w:bookmarkEnd w:id="296"/>
      <w:bookmarkEnd w:id="297"/>
      <w:bookmarkEnd w:id="298"/>
    </w:p>
    <w:p w14:paraId="6943519A" w14:textId="77777777" w:rsidR="00E078C0" w:rsidRPr="00764589" w:rsidRDefault="00E078C0" w:rsidP="00764589">
      <w:bookmarkStart w:id="299" w:name="_Toc82604370"/>
      <w:r w:rsidRPr="00764589">
        <w:t xml:space="preserve">Kunden har krav på erstatning for det tapet Kunden lider som følge av forsinkelsen. </w:t>
      </w:r>
    </w:p>
    <w:p w14:paraId="569E6A4B" w14:textId="77777777" w:rsidR="00E078C0" w:rsidRPr="00764589" w:rsidRDefault="00E078C0" w:rsidP="00764589">
      <w:r w:rsidRPr="00764589">
        <w:t xml:space="preserve">Indirekte tap Kunden lider som følge av forsinkelsen, kan kreves dersom forsinkelsen skyldes </w:t>
      </w:r>
      <w:r>
        <w:t xml:space="preserve">forsett eller </w:t>
      </w:r>
      <w:r w:rsidRPr="00764589">
        <w:t>uaktsomhet fra Leverandørens side. Påløpt dagmulkt kommer ikke til fradrag ved utmåling av erstatningen.</w:t>
      </w:r>
    </w:p>
    <w:p w14:paraId="1660A7EC" w14:textId="77777777" w:rsidR="00E078C0" w:rsidRPr="00764589" w:rsidRDefault="00E078C0" w:rsidP="00764589">
      <w:r w:rsidRPr="00764589">
        <w:t xml:space="preserve">Som indirekte tap regnes tap som nevnt i </w:t>
      </w:r>
      <w:bookmarkStart w:id="300" w:name="_Hlk86084017"/>
      <w:r w:rsidRPr="00764589">
        <w:t xml:space="preserve">lov 13. mai 1988 nr. 27 om kjøp </w:t>
      </w:r>
      <w:bookmarkEnd w:id="300"/>
      <w:r w:rsidRPr="00764589">
        <w:t>(kjøpsloven) § 67 annet ledd.</w:t>
      </w:r>
    </w:p>
    <w:p w14:paraId="1516D90F" w14:textId="77777777" w:rsidR="00E078C0" w:rsidRPr="00764589" w:rsidRDefault="00E078C0" w:rsidP="00E078C0">
      <w:pPr>
        <w:pStyle w:val="Overskrift3"/>
        <w:ind w:left="720" w:hanging="720"/>
      </w:pPr>
      <w:bookmarkStart w:id="301" w:name="_Toc82682983"/>
      <w:bookmarkStart w:id="302" w:name="_Toc92369251"/>
      <w:bookmarkStart w:id="303" w:name="_Toc155612473"/>
      <w:bookmarkStart w:id="304" w:name="_Toc219206620"/>
      <w:r w:rsidRPr="00764589">
        <w:t>Heving</w:t>
      </w:r>
      <w:bookmarkEnd w:id="299"/>
      <w:bookmarkEnd w:id="301"/>
      <w:r w:rsidRPr="00764589">
        <w:t xml:space="preserve"> av Avtalen</w:t>
      </w:r>
      <w:bookmarkEnd w:id="302"/>
      <w:bookmarkEnd w:id="303"/>
      <w:bookmarkEnd w:id="304"/>
    </w:p>
    <w:p w14:paraId="2891E380" w14:textId="77777777" w:rsidR="00E078C0" w:rsidRPr="00764589" w:rsidRDefault="00E078C0" w:rsidP="00764589">
      <w:r w:rsidRPr="00764589">
        <w:t xml:space="preserve">Kunden kan heve Avtalen ved vesentlig forsinkelse. </w:t>
      </w:r>
    </w:p>
    <w:p w14:paraId="7FD1712D" w14:textId="77777777" w:rsidR="00E078C0" w:rsidRPr="00764589" w:rsidRDefault="00E078C0" w:rsidP="00764589">
      <w:pPr>
        <w:rPr>
          <w:rFonts w:cs="Arial"/>
        </w:rPr>
      </w:pPr>
      <w:r w:rsidRPr="00764589">
        <w:rPr>
          <w:rFonts w:cs="Arial"/>
        </w:rPr>
        <w:t>Som vesentlig forsinkelse skal alltid regnes forsinkelse som innebærer at Kundens formål med kjøpet ikke innfris.</w:t>
      </w:r>
    </w:p>
    <w:p w14:paraId="20EFB6B9" w14:textId="77777777" w:rsidR="00E078C0" w:rsidRPr="00764589" w:rsidRDefault="00E078C0" w:rsidP="00764589">
      <w:r w:rsidRPr="00764589">
        <w:t xml:space="preserve">Hever Kunden hele Avtalen, har Leverandøren ikke rett til betaling. Leverandøren kan imidlertid kreve avtalt pris for Varene som er levert. </w:t>
      </w:r>
    </w:p>
    <w:p w14:paraId="274195ED" w14:textId="77777777" w:rsidR="00E078C0" w:rsidRPr="00764589" w:rsidRDefault="00E078C0" w:rsidP="00E078C0">
      <w:pPr>
        <w:pStyle w:val="Overskrift1"/>
        <w:ind w:left="432" w:hanging="432"/>
      </w:pPr>
      <w:bookmarkStart w:id="305" w:name="_Toc87609691"/>
      <w:bookmarkStart w:id="306" w:name="_Toc87615295"/>
      <w:bookmarkStart w:id="307" w:name="_Toc87909580"/>
      <w:bookmarkStart w:id="308" w:name="_Toc88024722"/>
      <w:bookmarkStart w:id="309" w:name="_Toc82183951"/>
      <w:bookmarkStart w:id="310" w:name="_Toc82682984"/>
      <w:bookmarkStart w:id="311" w:name="_Toc92369252"/>
      <w:bookmarkStart w:id="312" w:name="_Toc155612474"/>
      <w:bookmarkStart w:id="313" w:name="_Toc219206621"/>
      <w:bookmarkStart w:id="314" w:name="_Toc82604371"/>
      <w:bookmarkEnd w:id="305"/>
      <w:bookmarkEnd w:id="306"/>
      <w:bookmarkEnd w:id="307"/>
      <w:bookmarkEnd w:id="308"/>
      <w:r w:rsidRPr="00764589">
        <w:t>Ansvar for skade</w:t>
      </w:r>
      <w:bookmarkEnd w:id="309"/>
      <w:bookmarkEnd w:id="310"/>
      <w:bookmarkEnd w:id="311"/>
      <w:bookmarkEnd w:id="312"/>
      <w:bookmarkEnd w:id="313"/>
    </w:p>
    <w:p w14:paraId="1A2159DA" w14:textId="77777777" w:rsidR="00E078C0" w:rsidRPr="00764589" w:rsidRDefault="00E078C0" w:rsidP="00E078C0">
      <w:pPr>
        <w:pStyle w:val="Overskrift2"/>
        <w:ind w:left="576" w:hanging="576"/>
      </w:pPr>
      <w:bookmarkStart w:id="315" w:name="_Toc82183952"/>
      <w:bookmarkStart w:id="316" w:name="_Toc82682985"/>
      <w:bookmarkStart w:id="317" w:name="_Toc92369253"/>
      <w:bookmarkStart w:id="318" w:name="_Toc155612475"/>
      <w:bookmarkStart w:id="319" w:name="_Toc219206622"/>
      <w:r w:rsidRPr="00764589">
        <w:t>Varsel om fare for skade</w:t>
      </w:r>
      <w:bookmarkEnd w:id="315"/>
      <w:bookmarkEnd w:id="316"/>
      <w:bookmarkEnd w:id="317"/>
      <w:bookmarkEnd w:id="318"/>
      <w:bookmarkEnd w:id="319"/>
    </w:p>
    <w:p w14:paraId="0C80AEE1" w14:textId="77777777" w:rsidR="00E078C0" w:rsidRPr="00764589" w:rsidRDefault="00E078C0" w:rsidP="00764589">
      <w:r w:rsidRPr="00764589">
        <w:t xml:space="preserve">Partene skal varsle hverandre dersom de kjenner til forhold som kan medføre skade på person, ting, eiendom eller miljø og som nødvendiggjør tiltak som ikke følger av Avtalen. </w:t>
      </w:r>
    </w:p>
    <w:p w14:paraId="3FC1A76F" w14:textId="77777777" w:rsidR="00E078C0" w:rsidRPr="00764589" w:rsidRDefault="00E078C0" w:rsidP="00E078C0">
      <w:pPr>
        <w:pStyle w:val="Overskrift2"/>
        <w:ind w:left="576" w:hanging="576"/>
      </w:pPr>
      <w:bookmarkStart w:id="320" w:name="_Toc82183953"/>
      <w:bookmarkStart w:id="321" w:name="_Toc82682986"/>
      <w:bookmarkStart w:id="322" w:name="_Toc92369254"/>
      <w:bookmarkStart w:id="323" w:name="_Toc155612476"/>
      <w:bookmarkStart w:id="324" w:name="_Toc219206623"/>
      <w:r w:rsidRPr="00764589">
        <w:t>Ansvar for skade på den andre partens person eller eiendom</w:t>
      </w:r>
      <w:bookmarkEnd w:id="320"/>
      <w:bookmarkEnd w:id="321"/>
      <w:bookmarkEnd w:id="322"/>
      <w:bookmarkEnd w:id="323"/>
      <w:bookmarkEnd w:id="324"/>
    </w:p>
    <w:p w14:paraId="034121EC" w14:textId="77777777" w:rsidR="00E078C0" w:rsidRPr="00764589" w:rsidRDefault="00E078C0" w:rsidP="00764589">
      <w:r w:rsidRPr="00764589">
        <w:t>Medfører utførelsen av Leverandørens plikter etter Avtalen skade på Kundens person, ansatte eller ting som ikke omfattes av Avtalen, er Leverandøren erstatningsansvarlig overfor Kunden i den utstrekning dette følger av alminnelige erstatningsregler.</w:t>
      </w:r>
    </w:p>
    <w:p w14:paraId="74BF10FB" w14:textId="77777777" w:rsidR="00E078C0" w:rsidRPr="00764589" w:rsidRDefault="00E078C0" w:rsidP="00764589">
      <w:r w:rsidRPr="00764589">
        <w:t>Tilsvarende gjelder overfor Leverandøren, hvor Kunden eller noen han svarer for, volder skade på Leverandørens person, ansatte, eiendom eller andre ting.</w:t>
      </w:r>
    </w:p>
    <w:p w14:paraId="60FB5A81" w14:textId="77777777" w:rsidR="00E078C0" w:rsidRPr="00764589" w:rsidRDefault="00E078C0" w:rsidP="00E078C0">
      <w:pPr>
        <w:pStyle w:val="Overskrift2"/>
        <w:ind w:left="576" w:hanging="576"/>
      </w:pPr>
      <w:bookmarkStart w:id="325" w:name="_Toc82183954"/>
      <w:bookmarkStart w:id="326" w:name="_Toc82682987"/>
      <w:bookmarkStart w:id="327" w:name="_Toc92369255"/>
      <w:bookmarkStart w:id="328" w:name="_Toc155612477"/>
      <w:bookmarkStart w:id="329" w:name="_Toc219206624"/>
      <w:r w:rsidRPr="00764589">
        <w:t>Ansvar for skade på miljø, tredjemanns person eller eiendom</w:t>
      </w:r>
      <w:bookmarkEnd w:id="325"/>
      <w:bookmarkEnd w:id="326"/>
      <w:bookmarkEnd w:id="327"/>
      <w:bookmarkEnd w:id="328"/>
      <w:bookmarkEnd w:id="329"/>
    </w:p>
    <w:p w14:paraId="25CBF83B" w14:textId="77777777" w:rsidR="00E078C0" w:rsidRPr="00764589" w:rsidRDefault="00E078C0" w:rsidP="00764589">
      <w:r w:rsidRPr="00764589">
        <w:t xml:space="preserve">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w:t>
      </w:r>
      <w:r w:rsidRPr="00764589">
        <w:lastRenderedPageBreak/>
        <w:t>tiltakene ikke gå lenger enn det som er strengt nødvendig inntil den andre parten kan vurdere situasjonen.</w:t>
      </w:r>
    </w:p>
    <w:p w14:paraId="1CFEC275" w14:textId="77777777" w:rsidR="00E078C0" w:rsidRPr="00764589" w:rsidRDefault="00E078C0" w:rsidP="00764589">
      <w:r w:rsidRPr="00764589">
        <w:t>Den av partene som har interesse av at tiltaket iverksettes, skal betale de nødvendige kostnadene.</w:t>
      </w:r>
    </w:p>
    <w:p w14:paraId="7476BFDE" w14:textId="77777777" w:rsidR="00E078C0" w:rsidRPr="00764589" w:rsidRDefault="00E078C0" w:rsidP="00E078C0">
      <w:pPr>
        <w:pStyle w:val="Overskrift1"/>
        <w:ind w:left="432" w:hanging="432"/>
      </w:pPr>
      <w:bookmarkStart w:id="330" w:name="_Toc82682988"/>
      <w:bookmarkStart w:id="331" w:name="_Toc92369256"/>
      <w:bookmarkStart w:id="332" w:name="_Toc155612478"/>
      <w:bookmarkStart w:id="333" w:name="_Toc219206625"/>
      <w:r w:rsidRPr="00764589">
        <w:t xml:space="preserve">Force </w:t>
      </w:r>
      <w:bookmarkEnd w:id="330"/>
      <w:r w:rsidRPr="00764589">
        <w:t>Majeure</w:t>
      </w:r>
      <w:bookmarkEnd w:id="331"/>
      <w:bookmarkEnd w:id="332"/>
      <w:bookmarkEnd w:id="333"/>
      <w:r w:rsidRPr="00764589">
        <w:t xml:space="preserve"> </w:t>
      </w:r>
    </w:p>
    <w:p w14:paraId="0AAB9ECA" w14:textId="77777777" w:rsidR="00E078C0" w:rsidRPr="00764589" w:rsidRDefault="00E078C0" w:rsidP="00764589">
      <w:r w:rsidRPr="00764589">
        <w:t>Dersom oppfyllelsen av partenes plikter etter Avtalen umuliggjøres av en ekstraordinær situasjon utenfor partenes kontroll, så som krig, opprør, naturkatastrofe, offentlige påbud og forbud, epidemi/pandemi, streik eller lockout ("</w:t>
      </w:r>
      <w:r w:rsidRPr="00764589">
        <w:rPr>
          <w:b/>
          <w:bCs/>
        </w:rPr>
        <w:t>Force Majeure</w:t>
      </w:r>
      <w:r w:rsidRPr="00764589">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74F757AA" w14:textId="77777777" w:rsidR="00E078C0" w:rsidRPr="00764589" w:rsidRDefault="00E078C0" w:rsidP="00764589">
      <w:r w:rsidRPr="00764589">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4FEAFC02" w14:textId="77777777" w:rsidR="00E078C0" w:rsidRPr="00764589" w:rsidRDefault="00E078C0" w:rsidP="00764589">
      <w:r w:rsidRPr="00764589">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04D2BE42" w14:textId="77777777" w:rsidR="00E078C0" w:rsidRPr="00764589" w:rsidRDefault="00E078C0" w:rsidP="00764589">
      <w:r w:rsidRPr="00764589">
        <w:t>I forbindelse med Force Majeure-situasjoner har partene gjensidig informasjonsplikt overfor hverandre om alle forhold som må antas å være av betydning for den annen part. Slik informasjon skal gis så raskt som mulig.</w:t>
      </w:r>
    </w:p>
    <w:p w14:paraId="23D9A22D" w14:textId="77777777" w:rsidR="00E078C0" w:rsidRPr="00764589" w:rsidRDefault="00E078C0" w:rsidP="00764589">
      <w:r w:rsidRPr="00764589">
        <w:t>I tilfelle av Force Majeure skal hver av partene dekke sine omkostninger som følge av Force Majeure-situasjonen.</w:t>
      </w:r>
    </w:p>
    <w:p w14:paraId="6F2F54AA" w14:textId="77777777" w:rsidR="00E078C0" w:rsidRPr="00764589" w:rsidRDefault="00E078C0" w:rsidP="00E078C0">
      <w:pPr>
        <w:pStyle w:val="Overskrift1"/>
        <w:ind w:left="432" w:hanging="432"/>
      </w:pPr>
      <w:bookmarkStart w:id="334" w:name="_Toc82682989"/>
      <w:bookmarkStart w:id="335" w:name="_Toc92369257"/>
      <w:bookmarkStart w:id="336" w:name="_Toc155612479"/>
      <w:bookmarkStart w:id="337" w:name="_Toc219206626"/>
      <w:r w:rsidRPr="00764589">
        <w:t>Generelle bestemmelser</w:t>
      </w:r>
      <w:bookmarkEnd w:id="314"/>
      <w:bookmarkEnd w:id="334"/>
      <w:bookmarkEnd w:id="335"/>
      <w:bookmarkEnd w:id="336"/>
      <w:bookmarkEnd w:id="337"/>
    </w:p>
    <w:p w14:paraId="05CFE011" w14:textId="77777777" w:rsidR="00E078C0" w:rsidRPr="00764589" w:rsidRDefault="00E078C0" w:rsidP="00E078C0">
      <w:pPr>
        <w:pStyle w:val="Overskrift2"/>
        <w:ind w:left="576" w:hanging="576"/>
      </w:pPr>
      <w:bookmarkStart w:id="338" w:name="_Toc82682990"/>
      <w:bookmarkStart w:id="339" w:name="_Toc92369258"/>
      <w:bookmarkStart w:id="340" w:name="_Toc155612480"/>
      <w:bookmarkStart w:id="341" w:name="_Toc219206627"/>
      <w:bookmarkStart w:id="342" w:name="_Toc82604373"/>
      <w:r w:rsidRPr="00764589">
        <w:t>Taushetsplikt</w:t>
      </w:r>
      <w:bookmarkEnd w:id="338"/>
      <w:bookmarkEnd w:id="339"/>
      <w:bookmarkEnd w:id="340"/>
      <w:bookmarkEnd w:id="341"/>
    </w:p>
    <w:p w14:paraId="12D3ABA5" w14:textId="77777777" w:rsidR="00E078C0" w:rsidRPr="00764589" w:rsidRDefault="00E078C0" w:rsidP="00764589">
      <w:r w:rsidRPr="00764589">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5D6C86A5" w14:textId="77777777" w:rsidR="00E078C0" w:rsidRPr="00764589" w:rsidRDefault="00E078C0" w:rsidP="00E078C0">
      <w:pPr>
        <w:numPr>
          <w:ilvl w:val="0"/>
          <w:numId w:val="17"/>
        </w:numPr>
        <w:contextualSpacing/>
      </w:pPr>
      <w:r w:rsidRPr="00764589">
        <w:t>Drifts- eller forretningsmessige forhold som det kan være av konkurransemessig betydning å hemmeligholde,</w:t>
      </w:r>
    </w:p>
    <w:p w14:paraId="27766081" w14:textId="77777777" w:rsidR="00E078C0" w:rsidRPr="00764589" w:rsidRDefault="00E078C0" w:rsidP="00E078C0">
      <w:pPr>
        <w:numPr>
          <w:ilvl w:val="0"/>
          <w:numId w:val="17"/>
        </w:numPr>
        <w:contextualSpacing/>
      </w:pPr>
      <w:r w:rsidRPr="00764589">
        <w:t>Noens personlige forhold.</w:t>
      </w:r>
    </w:p>
    <w:p w14:paraId="0360F24F" w14:textId="77777777" w:rsidR="00E078C0" w:rsidRDefault="00E078C0" w:rsidP="00764589"/>
    <w:p w14:paraId="393C7214" w14:textId="77777777" w:rsidR="00E078C0" w:rsidRPr="00764589" w:rsidRDefault="00E078C0" w:rsidP="00764589">
      <w:r w:rsidRPr="00764589">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5EF137A4" w14:textId="77777777" w:rsidR="00E078C0" w:rsidRPr="00764589" w:rsidRDefault="00E078C0" w:rsidP="00764589">
      <w:bookmarkStart w:id="343" w:name="_Hlk87983467"/>
      <w:r w:rsidRPr="00764589">
        <w:t xml:space="preserve">Bestemmelsen er ikke til hinder for at opplysningene benyttes i den utstrekning det er nødvendig for gjennomføring av Avtalen. </w:t>
      </w:r>
    </w:p>
    <w:bookmarkEnd w:id="343"/>
    <w:p w14:paraId="66F06844" w14:textId="77777777" w:rsidR="00E078C0" w:rsidRPr="00764589" w:rsidRDefault="00E078C0" w:rsidP="00764589">
      <w:r w:rsidRPr="00764589">
        <w:lastRenderedPageBreak/>
        <w:t>Begge parter kan utnytte generell kunnskap (</w:t>
      </w:r>
      <w:proofErr w:type="spellStart"/>
      <w:r w:rsidRPr="00764589">
        <w:t>know-how</w:t>
      </w:r>
      <w:proofErr w:type="spellEnd"/>
      <w:r w:rsidRPr="00764589">
        <w:t>) som ikke er taushetsbelagt og som de har tilegnet seg i forbindelse med oppdraget.</w:t>
      </w:r>
    </w:p>
    <w:p w14:paraId="2FDCE2CE" w14:textId="77777777" w:rsidR="00E078C0" w:rsidRPr="00764589" w:rsidRDefault="00E078C0" w:rsidP="00764589">
      <w:r w:rsidRPr="00764589">
        <w:t xml:space="preserve">Taushetspliktsbestemmelsene i lov om behandlingsmåten i forvaltningssaker 10. februar 1967 (forvaltningsloven) kommer </w:t>
      </w:r>
      <w:proofErr w:type="gramStart"/>
      <w:r w:rsidRPr="00764589">
        <w:t>for øvrig</w:t>
      </w:r>
      <w:proofErr w:type="gramEnd"/>
      <w:r w:rsidRPr="00764589">
        <w:t xml:space="preserve"> til anvendelse for partene og andre de eventuelt svarer for.</w:t>
      </w:r>
    </w:p>
    <w:p w14:paraId="47F5B41B" w14:textId="77777777" w:rsidR="00E078C0" w:rsidRPr="00764589" w:rsidRDefault="00E078C0" w:rsidP="00E078C0">
      <w:pPr>
        <w:pStyle w:val="Overskrift2"/>
        <w:ind w:left="576" w:hanging="576"/>
      </w:pPr>
      <w:bookmarkStart w:id="344" w:name="_Toc82183959"/>
      <w:bookmarkStart w:id="345" w:name="_Toc82682991"/>
      <w:bookmarkStart w:id="346" w:name="_Toc92369259"/>
      <w:bookmarkStart w:id="347" w:name="_Toc155612481"/>
      <w:bookmarkStart w:id="348" w:name="_Toc219206628"/>
      <w:bookmarkEnd w:id="342"/>
      <w:r w:rsidRPr="00764589">
        <w:t>Opphavs- og eiendomsrett</w:t>
      </w:r>
      <w:bookmarkEnd w:id="344"/>
      <w:bookmarkEnd w:id="345"/>
      <w:bookmarkEnd w:id="346"/>
      <w:bookmarkEnd w:id="347"/>
      <w:bookmarkEnd w:id="348"/>
      <w:r w:rsidRPr="00764589">
        <w:t xml:space="preserve"> </w:t>
      </w:r>
    </w:p>
    <w:p w14:paraId="380B3D49" w14:textId="77777777" w:rsidR="00E078C0" w:rsidRPr="00764589" w:rsidRDefault="00E078C0" w:rsidP="00E078C0">
      <w:pPr>
        <w:pStyle w:val="Overskrift3"/>
        <w:ind w:left="720" w:hanging="720"/>
      </w:pPr>
      <w:bookmarkStart w:id="349" w:name="_Toc82183960"/>
      <w:bookmarkStart w:id="350" w:name="_Toc82682992"/>
      <w:bookmarkStart w:id="351" w:name="_Toc92369260"/>
      <w:bookmarkStart w:id="352" w:name="_Toc155612482"/>
      <w:bookmarkStart w:id="353" w:name="_Toc219206629"/>
      <w:r w:rsidRPr="00764589">
        <w:t>Generelt</w:t>
      </w:r>
      <w:bookmarkEnd w:id="349"/>
      <w:bookmarkEnd w:id="350"/>
      <w:bookmarkEnd w:id="351"/>
      <w:bookmarkEnd w:id="352"/>
      <w:bookmarkEnd w:id="353"/>
      <w:r w:rsidRPr="00764589">
        <w:t xml:space="preserve"> </w:t>
      </w:r>
    </w:p>
    <w:p w14:paraId="223AEC51" w14:textId="77777777" w:rsidR="00E078C0" w:rsidRPr="00764589" w:rsidRDefault="00E078C0" w:rsidP="00764589">
      <w:r w:rsidRPr="00764589">
        <w:t>Eiendomsrett, opphavsrett og andre relevante materielle og immaterielle rettigheter tilknyttet Avtalen tilfaller Kunden når betaling er skjedd, med de begrensninger som følger av annen avtale eller ufravikelig lov.</w:t>
      </w:r>
    </w:p>
    <w:p w14:paraId="4988AE40" w14:textId="77777777" w:rsidR="00E078C0" w:rsidRPr="00764589" w:rsidRDefault="00E078C0" w:rsidP="00764589">
      <w:r w:rsidRPr="00764589">
        <w:t>Rettighetene omfatter også rett til endring og videreoverdragelse, jf. lov 15. juni 2018 om opphavsrett til åndsverk mv. (åndsverkloven) § 68.</w:t>
      </w:r>
    </w:p>
    <w:p w14:paraId="1B91AA63" w14:textId="77777777" w:rsidR="00E078C0" w:rsidRPr="00764589" w:rsidRDefault="00E078C0" w:rsidP="00E078C0">
      <w:pPr>
        <w:pStyle w:val="Overskrift3"/>
        <w:ind w:left="720" w:hanging="720"/>
      </w:pPr>
      <w:bookmarkStart w:id="354" w:name="_Toc87609702"/>
      <w:bookmarkStart w:id="355" w:name="_Toc82183962"/>
      <w:bookmarkStart w:id="356" w:name="_Toc82682994"/>
      <w:bookmarkStart w:id="357" w:name="_Toc92369261"/>
      <w:bookmarkStart w:id="358" w:name="_Toc155612483"/>
      <w:bookmarkStart w:id="359" w:name="_Toc219206630"/>
      <w:bookmarkEnd w:id="354"/>
      <w:r w:rsidRPr="00764589">
        <w:t xml:space="preserve">Patenter og </w:t>
      </w:r>
      <w:proofErr w:type="spellStart"/>
      <w:r w:rsidRPr="00764589">
        <w:t>sikkerhetsbeskyttet</w:t>
      </w:r>
      <w:proofErr w:type="spellEnd"/>
      <w:r w:rsidRPr="00764589">
        <w:t xml:space="preserve"> informasjon</w:t>
      </w:r>
      <w:bookmarkEnd w:id="355"/>
      <w:bookmarkEnd w:id="356"/>
      <w:bookmarkEnd w:id="357"/>
      <w:bookmarkEnd w:id="358"/>
      <w:bookmarkEnd w:id="359"/>
    </w:p>
    <w:p w14:paraId="3E426956" w14:textId="77777777" w:rsidR="00E078C0" w:rsidRPr="00764589" w:rsidRDefault="00E078C0" w:rsidP="00764589">
      <w:r w:rsidRPr="00764589">
        <w:t xml:space="preserve">Dersom Leverandøren ønsker å søke om patent som inneholder </w:t>
      </w:r>
      <w:proofErr w:type="spellStart"/>
      <w:r w:rsidRPr="00764589">
        <w:t>sikkerhetsbeskyttet</w:t>
      </w:r>
      <w:proofErr w:type="spellEnd"/>
      <w:r w:rsidRPr="00764589">
        <w:t xml:space="preserve"> informasjon, skal Leverandøren fremlegge søknaden for Kunden for skriftlig godkjenning før patentsøknaden innleveres. Kunden kan nekte godkjenning uten begrunnelse.</w:t>
      </w:r>
    </w:p>
    <w:p w14:paraId="14CFEC20" w14:textId="77777777" w:rsidR="00E078C0" w:rsidRPr="00764589" w:rsidRDefault="00E078C0" w:rsidP="00E078C0">
      <w:pPr>
        <w:pStyle w:val="Overskrift3"/>
        <w:ind w:left="720" w:hanging="720"/>
      </w:pPr>
      <w:bookmarkStart w:id="360" w:name="_Toc82183963"/>
      <w:bookmarkStart w:id="361" w:name="_Toc82682995"/>
      <w:bookmarkStart w:id="362" w:name="_Toc92369262"/>
      <w:bookmarkStart w:id="363" w:name="_Toc155612484"/>
      <w:bookmarkStart w:id="364" w:name="_Toc219206631"/>
      <w:r w:rsidRPr="00764589">
        <w:t>Tredjeparters eiendomsrettigheter</w:t>
      </w:r>
      <w:bookmarkEnd w:id="360"/>
      <w:bookmarkEnd w:id="361"/>
      <w:bookmarkEnd w:id="362"/>
      <w:bookmarkEnd w:id="363"/>
      <w:bookmarkEnd w:id="364"/>
      <w:r w:rsidRPr="00764589">
        <w:t xml:space="preserve"> </w:t>
      </w:r>
    </w:p>
    <w:p w14:paraId="07A23FFA" w14:textId="77777777" w:rsidR="00E078C0" w:rsidRPr="00764589" w:rsidRDefault="00E078C0" w:rsidP="00764589">
      <w:r w:rsidRPr="00764589">
        <w:t xml:space="preserve">Leverandøren garanterer at Leverandørens ytelse ikke krenker tredjeparts eiendomsrettigheter, herunder immaterielle rettigheter som patent- eller opphavsrettigheter. </w:t>
      </w:r>
    </w:p>
    <w:p w14:paraId="767CFDB5" w14:textId="77777777" w:rsidR="00E078C0" w:rsidRPr="00764589" w:rsidRDefault="00E078C0" w:rsidP="00764589">
      <w:r w:rsidRPr="00764589">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341E092F" w14:textId="77777777" w:rsidR="00E078C0" w:rsidRPr="00764589" w:rsidRDefault="00E078C0" w:rsidP="00764589">
      <w:r w:rsidRPr="00764589">
        <w:t xml:space="preserve">Partene skal gjensidig varsle hverandre om krav </w:t>
      </w:r>
      <w:proofErr w:type="gramStart"/>
      <w:r w:rsidRPr="00764589">
        <w:t>vedrørende</w:t>
      </w:r>
      <w:proofErr w:type="gramEnd"/>
      <w:r w:rsidRPr="00764589">
        <w:t xml:space="preserve"> krenking av patenter eller andre immaterielle rettigheter ved fremstilling eller bruk av Varen.</w:t>
      </w:r>
    </w:p>
    <w:p w14:paraId="7F53106F" w14:textId="77777777" w:rsidR="00E078C0" w:rsidRPr="00764589" w:rsidRDefault="00E078C0" w:rsidP="00E078C0">
      <w:pPr>
        <w:pStyle w:val="Overskrift2"/>
        <w:ind w:left="576" w:hanging="576"/>
      </w:pPr>
      <w:bookmarkStart w:id="365" w:name="_Toc82682997"/>
      <w:bookmarkStart w:id="366" w:name="_Toc92369263"/>
      <w:bookmarkStart w:id="367" w:name="_Toc155612485"/>
      <w:bookmarkStart w:id="368" w:name="_Toc219206632"/>
      <w:r w:rsidRPr="00764589">
        <w:t>Omdømmelojalitet</w:t>
      </w:r>
      <w:bookmarkEnd w:id="365"/>
      <w:bookmarkEnd w:id="366"/>
      <w:bookmarkEnd w:id="367"/>
      <w:bookmarkEnd w:id="368"/>
    </w:p>
    <w:p w14:paraId="30AA73A7" w14:textId="77777777" w:rsidR="00E078C0" w:rsidRPr="00764589" w:rsidRDefault="00E078C0" w:rsidP="00764589">
      <w:r w:rsidRPr="00764589">
        <w:t>Leverandøren skal ivareta Kundens interesser i gjennomføring av Avtalen. Leverandør skal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162394ED" w14:textId="77777777" w:rsidR="00E078C0" w:rsidRPr="00764589" w:rsidRDefault="00E078C0" w:rsidP="00E078C0">
      <w:pPr>
        <w:pStyle w:val="Overskrift2"/>
        <w:ind w:left="576" w:hanging="576"/>
      </w:pPr>
      <w:bookmarkStart w:id="369" w:name="_Toc82682998"/>
      <w:bookmarkStart w:id="370" w:name="_Toc92369264"/>
      <w:bookmarkStart w:id="371" w:name="_Toc155612486"/>
      <w:bookmarkStart w:id="372" w:name="_Toc219206633"/>
      <w:r w:rsidRPr="00764589">
        <w:t>Markedsføring</w:t>
      </w:r>
      <w:bookmarkEnd w:id="369"/>
      <w:bookmarkEnd w:id="370"/>
      <w:bookmarkEnd w:id="371"/>
      <w:bookmarkEnd w:id="372"/>
    </w:p>
    <w:p w14:paraId="6E1517F8" w14:textId="77777777" w:rsidR="00E078C0" w:rsidRPr="00764589" w:rsidRDefault="00E078C0" w:rsidP="00764589">
      <w:bookmarkStart w:id="373" w:name="_Hlk87983535"/>
      <w:r w:rsidRPr="00764589">
        <w:t>Partene er enige om at ingen av partene har rett til å bruke den andre partens navn, varemerke, kjennetegn osv. i pressemeldinger, annonser, reklame og lignende uten at det foreligger en skriftlig tillatelse fra den annen part.</w:t>
      </w:r>
    </w:p>
    <w:p w14:paraId="3A45770F" w14:textId="77777777" w:rsidR="00E078C0" w:rsidRDefault="00E078C0" w:rsidP="00764589">
      <w:r w:rsidRPr="00764589">
        <w:t>Leverandøren skal innhente skriftlig forhåndsgodkjennelse fra Kunden dersom Leverandøren for reklameformål eller på annen måte ønsker å utgi informasjon om avtaleforholdet.</w:t>
      </w:r>
    </w:p>
    <w:p w14:paraId="15F55EEE" w14:textId="77777777" w:rsidR="00E078C0" w:rsidRDefault="00E078C0" w:rsidP="00764589">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01479A32" w14:textId="77777777" w:rsidR="00E078C0" w:rsidRPr="00780955" w:rsidRDefault="00E078C0" w:rsidP="007C241A">
      <w:r>
        <w:lastRenderedPageBreak/>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32F31973" w14:textId="77777777" w:rsidR="00E078C0" w:rsidRPr="00764589" w:rsidRDefault="00E078C0" w:rsidP="00764589"/>
    <w:p w14:paraId="33242DD7" w14:textId="77777777" w:rsidR="00E078C0" w:rsidRPr="00764589" w:rsidRDefault="00E078C0" w:rsidP="00E078C0">
      <w:pPr>
        <w:pStyle w:val="Overskrift2"/>
        <w:ind w:left="576" w:hanging="576"/>
      </w:pPr>
      <w:bookmarkStart w:id="374" w:name="_Toc82682999"/>
      <w:bookmarkStart w:id="375" w:name="_Toc92369265"/>
      <w:bookmarkStart w:id="376" w:name="_Toc155612487"/>
      <w:bookmarkStart w:id="377" w:name="_Toc219206634"/>
      <w:bookmarkStart w:id="378" w:name="_Hlk87983552"/>
      <w:bookmarkEnd w:id="373"/>
      <w:r w:rsidRPr="00764589">
        <w:t>Revisjon</w:t>
      </w:r>
      <w:bookmarkEnd w:id="374"/>
      <w:bookmarkEnd w:id="375"/>
      <w:bookmarkEnd w:id="376"/>
      <w:bookmarkEnd w:id="377"/>
    </w:p>
    <w:p w14:paraId="0DFF6704" w14:textId="77777777" w:rsidR="00E078C0" w:rsidRPr="00764589" w:rsidRDefault="00E078C0" w:rsidP="00764589">
      <w:r w:rsidRPr="00764589">
        <w:t>Kunden har rett til å foreta revisjon av Leverandørens systemer, rutiner, regnskaper og aktiviteter som er forbundet med leveransen. Ved revisjon skal Leverandøren vederlagsfritt yte rimelig assistanse.</w:t>
      </w:r>
    </w:p>
    <w:p w14:paraId="1A1FAE61" w14:textId="77777777" w:rsidR="00E078C0" w:rsidRPr="00764589" w:rsidRDefault="00E078C0" w:rsidP="00E078C0">
      <w:pPr>
        <w:pStyle w:val="Overskrift2"/>
        <w:ind w:left="576" w:hanging="576"/>
      </w:pPr>
      <w:bookmarkStart w:id="379" w:name="_Toc92369266"/>
      <w:bookmarkStart w:id="380" w:name="_Toc155612488"/>
      <w:bookmarkStart w:id="381" w:name="_Toc219206635"/>
      <w:bookmarkEnd w:id="378"/>
      <w:r w:rsidRPr="00764589">
        <w:t>Databehandler</w:t>
      </w:r>
      <w:bookmarkEnd w:id="379"/>
      <w:bookmarkEnd w:id="380"/>
      <w:bookmarkEnd w:id="381"/>
    </w:p>
    <w:p w14:paraId="4C71779F" w14:textId="7691B271" w:rsidR="00E078C0" w:rsidRPr="00E078C0" w:rsidRDefault="00E078C0" w:rsidP="00764589">
      <w:pPr>
        <w:rPr>
          <w:color w:val="1A588E" w:themeColor="background2" w:themeShade="80"/>
        </w:rPr>
      </w:pPr>
      <w:r w:rsidRPr="00764589">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3806EFAF" w14:textId="77777777" w:rsidR="00E078C0" w:rsidRPr="00764589" w:rsidRDefault="00E078C0" w:rsidP="00764589">
      <w:r w:rsidRPr="00764589">
        <w:t xml:space="preserve">Behandling av helse- og personopplysninger kan ikke finne sted før det er inngått databehandleravtale mellom Leverandøren og Kunden. </w:t>
      </w:r>
    </w:p>
    <w:p w14:paraId="2EDD8686" w14:textId="77777777" w:rsidR="00E078C0" w:rsidRPr="00764589" w:rsidRDefault="00E078C0" w:rsidP="00E078C0">
      <w:pPr>
        <w:pStyle w:val="Overskrift1"/>
        <w:ind w:left="432" w:hanging="432"/>
      </w:pPr>
      <w:bookmarkStart w:id="382" w:name="_Toc87609710"/>
      <w:bookmarkStart w:id="383" w:name="_Toc87609711"/>
      <w:bookmarkStart w:id="384" w:name="_Toc87609712"/>
      <w:bookmarkStart w:id="385" w:name="_Toc82604375"/>
      <w:bookmarkStart w:id="386" w:name="_Toc82683001"/>
      <w:bookmarkStart w:id="387" w:name="_Toc92369267"/>
      <w:bookmarkStart w:id="388" w:name="_Toc155612489"/>
      <w:bookmarkStart w:id="389" w:name="_Toc219206636"/>
      <w:bookmarkEnd w:id="382"/>
      <w:bookmarkEnd w:id="383"/>
      <w:bookmarkEnd w:id="384"/>
      <w:r w:rsidRPr="00764589">
        <w:t>Tvister, lovvalg og verneting</w:t>
      </w:r>
      <w:bookmarkEnd w:id="385"/>
      <w:bookmarkEnd w:id="386"/>
      <w:bookmarkEnd w:id="387"/>
      <w:bookmarkEnd w:id="388"/>
      <w:bookmarkEnd w:id="389"/>
    </w:p>
    <w:p w14:paraId="037E7CE7" w14:textId="77777777" w:rsidR="00E078C0" w:rsidRPr="00764589" w:rsidRDefault="00E078C0" w:rsidP="00764589">
      <w:r w:rsidRPr="00764589">
        <w:t xml:space="preserve">Avtalen reguleres av norsk rett. </w:t>
      </w:r>
    </w:p>
    <w:p w14:paraId="268A6291" w14:textId="77777777" w:rsidR="00E078C0" w:rsidRPr="00764589" w:rsidRDefault="00E078C0" w:rsidP="00764589">
      <w:r w:rsidRPr="00764589">
        <w:t xml:space="preserve">Tvister mellom partene om Avtalen bør søkes løst gjennom forhandlinger. </w:t>
      </w:r>
    </w:p>
    <w:p w14:paraId="25F41471" w14:textId="77777777" w:rsidR="00E078C0" w:rsidRPr="00764589" w:rsidRDefault="00E078C0" w:rsidP="00764589">
      <w:r w:rsidRPr="00764589">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1FC0FCA2" w14:textId="77777777" w:rsidR="00E078C0" w:rsidRPr="00764589" w:rsidRDefault="00E078C0" w:rsidP="00764589">
      <w:r w:rsidRPr="00764589">
        <w:t>Dersom partene ikke kommer til enighet, skal tvisten avgjøres ved ordinær rettergang. Verneting for avtalen er Kundens verneting, med mindre partene enes om et annet verneting.</w:t>
      </w:r>
    </w:p>
    <w:p w14:paraId="49A89490" w14:textId="77777777" w:rsidR="00E078C0" w:rsidRDefault="00E078C0" w:rsidP="00FF52D8"/>
    <w:p w14:paraId="63583D9D" w14:textId="77777777" w:rsidR="00E078C0" w:rsidRPr="00200A6B" w:rsidRDefault="00E078C0" w:rsidP="00FF52D8"/>
    <w:p w14:paraId="3EAEC0D7" w14:textId="77777777" w:rsidR="00E449C8" w:rsidRPr="00336197" w:rsidRDefault="00E449C8" w:rsidP="00567886"/>
    <w:sectPr w:rsidR="00E449C8" w:rsidRPr="00336197" w:rsidSect="00172E83">
      <w:headerReference w:type="default"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063BE" w14:textId="77777777" w:rsidR="000F60F2" w:rsidRDefault="000F60F2" w:rsidP="008A6B54">
      <w:pPr>
        <w:spacing w:after="0" w:line="240" w:lineRule="auto"/>
      </w:pPr>
      <w:r>
        <w:separator/>
      </w:r>
    </w:p>
  </w:endnote>
  <w:endnote w:type="continuationSeparator" w:id="0">
    <w:p w14:paraId="74DED126" w14:textId="77777777" w:rsidR="000F60F2" w:rsidRDefault="000F60F2"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30021FDF"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31E53677"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416738FD"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08B0182"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C8D7F4F" w14:textId="0A9B7123" w:rsidR="00BA090D" w:rsidRPr="00567886" w:rsidRDefault="000A796E" w:rsidP="00BA090D">
          <w:pPr>
            <w:pStyle w:val="Bunntekst"/>
            <w:rPr>
              <w:b w:val="0"/>
              <w:bCs/>
              <w:color w:val="003087" w:themeColor="text2"/>
              <w:sz w:val="18"/>
              <w:szCs w:val="18"/>
            </w:rPr>
          </w:pPr>
          <w:r w:rsidRPr="000A796E">
            <w:rPr>
              <w:b w:val="0"/>
              <w:bCs/>
              <w:color w:val="003087" w:themeColor="text2"/>
              <w:sz w:val="18"/>
              <w:szCs w:val="18"/>
            </w:rPr>
            <w:t>Kjøpsavtale</w:t>
          </w:r>
          <w:r>
            <w:rPr>
              <w:b w:val="0"/>
              <w:bCs/>
              <w:color w:val="003087" w:themeColor="text2"/>
              <w:sz w:val="18"/>
              <w:szCs w:val="18"/>
            </w:rPr>
            <w:t xml:space="preserve">, versjon </w:t>
          </w:r>
          <w:r w:rsidR="00D37EAE">
            <w:rPr>
              <w:b w:val="0"/>
              <w:bCs/>
              <w:color w:val="003087" w:themeColor="text2"/>
              <w:sz w:val="18"/>
              <w:szCs w:val="18"/>
            </w:rPr>
            <w:t>0</w:t>
          </w:r>
          <w:r w:rsidR="00B20DCE">
            <w:rPr>
              <w:b w:val="0"/>
              <w:bCs/>
              <w:color w:val="003087" w:themeColor="text2"/>
              <w:sz w:val="18"/>
              <w:szCs w:val="18"/>
            </w:rPr>
            <w:t>9</w:t>
          </w:r>
          <w:r>
            <w:rPr>
              <w:b w:val="0"/>
              <w:bCs/>
              <w:color w:val="003087" w:themeColor="text2"/>
              <w:sz w:val="18"/>
              <w:szCs w:val="18"/>
            </w:rPr>
            <w:t>-202</w:t>
          </w:r>
          <w:r w:rsidR="00AC5CBE">
            <w:rPr>
              <w:b w:val="0"/>
              <w:bCs/>
              <w:color w:val="003087" w:themeColor="text2"/>
              <w:sz w:val="18"/>
              <w:szCs w:val="18"/>
            </w:rPr>
            <w:t>4</w:t>
          </w:r>
        </w:p>
      </w:tc>
      <w:tc>
        <w:tcPr>
          <w:tcW w:w="2500" w:type="pct"/>
        </w:tcPr>
        <w:p w14:paraId="3B59D69C"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FC57BBD"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0854" w14:textId="5BB7E448" w:rsidR="004F084A" w:rsidRPr="00BA090D" w:rsidRDefault="00E078C0" w:rsidP="00BA090D">
    <w:pPr>
      <w:pStyle w:val="Bunntekst"/>
    </w:pPr>
    <w:r>
      <w:rPr>
        <w:noProof/>
      </w:rPr>
      <w:drawing>
        <wp:anchor distT="0" distB="0" distL="114300" distR="114300" simplePos="0" relativeHeight="251662336" behindDoc="1" locked="0" layoutInCell="1" allowOverlap="1" wp14:anchorId="38BD82F0" wp14:editId="729E4D2C">
          <wp:simplePos x="904240" y="9676130"/>
          <wp:positionH relativeFrom="column">
            <wp:align>center</wp:align>
          </wp:positionH>
          <wp:positionV relativeFrom="page">
            <wp:align>bottom</wp:align>
          </wp:positionV>
          <wp:extent cx="7578000" cy="1098000"/>
          <wp:effectExtent l="0" t="0" r="4445" b="6985"/>
          <wp:wrapNone/>
          <wp:docPr id="1659158808"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158808"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8CB5F" w14:textId="77777777" w:rsidR="000F60F2" w:rsidRDefault="000F60F2" w:rsidP="008A6B54">
      <w:pPr>
        <w:spacing w:after="0" w:line="240" w:lineRule="auto"/>
      </w:pPr>
      <w:r>
        <w:separator/>
      </w:r>
    </w:p>
  </w:footnote>
  <w:footnote w:type="continuationSeparator" w:id="0">
    <w:p w14:paraId="0D6966D6" w14:textId="77777777" w:rsidR="000F60F2" w:rsidRDefault="000F60F2" w:rsidP="008A6B54">
      <w:pPr>
        <w:spacing w:after="0" w:line="240" w:lineRule="auto"/>
      </w:pPr>
      <w:r>
        <w:continuationSeparator/>
      </w:r>
    </w:p>
  </w:footnote>
  <w:footnote w:id="1">
    <w:p w14:paraId="782BE56F" w14:textId="5F3E11B5" w:rsidR="00E078C0" w:rsidRDefault="00E078C0" w:rsidP="00764589">
      <w:pPr>
        <w:pStyle w:val="Fotnotetekst"/>
      </w:pPr>
      <w:r>
        <w:rPr>
          <w:rStyle w:val="Fotnotereferanse"/>
        </w:rPr>
        <w:footnoteRef/>
      </w:r>
      <w:r>
        <w:t xml:space="preserve">  [</w:t>
      </w:r>
      <w:hyperlink r:id="rId1" w:history="1">
        <w:r w:rsidRPr="00D438BF">
          <w:rPr>
            <w:rStyle w:val="Hyperkobling"/>
          </w:rPr>
          <w:t xml:space="preserve">Link til </w:t>
        </w:r>
        <w:r w:rsidRPr="00026080">
          <w:rPr>
            <w:rStyle w:val="Hyperkobling"/>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85DB8" w14:textId="77777777" w:rsidR="008A6B54" w:rsidRDefault="004F084A">
    <w:pPr>
      <w:pStyle w:val="Topptekst"/>
    </w:pPr>
    <w:r>
      <w:rPr>
        <w:noProof/>
      </w:rPr>
      <w:drawing>
        <wp:anchor distT="0" distB="0" distL="114300" distR="114300" simplePos="0" relativeHeight="251660288" behindDoc="1" locked="0" layoutInCell="1" allowOverlap="1" wp14:anchorId="44A39328" wp14:editId="5251303C">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9121A" w14:textId="5078B15F" w:rsidR="004F084A" w:rsidRPr="004743F2" w:rsidRDefault="00E078C0" w:rsidP="00E078C0">
    <w:pPr>
      <w:pStyle w:val="Topptekst"/>
      <w:tabs>
        <w:tab w:val="clear" w:pos="4536"/>
        <w:tab w:val="clear" w:pos="9072"/>
        <w:tab w:val="left" w:pos="1282"/>
      </w:tabs>
      <w:rPr>
        <w:sz w:val="18"/>
        <w:szCs w:val="18"/>
      </w:rPr>
    </w:pPr>
    <w:r>
      <w:rPr>
        <w:noProof/>
        <w:sz w:val="18"/>
        <w:szCs w:val="18"/>
      </w:rPr>
      <w:drawing>
        <wp:anchor distT="0" distB="0" distL="114300" distR="114300" simplePos="0" relativeHeight="251661312" behindDoc="1" locked="0" layoutInCell="1" allowOverlap="1" wp14:anchorId="413975B5" wp14:editId="5639632B">
          <wp:simplePos x="904352" y="472273"/>
          <wp:positionH relativeFrom="column">
            <wp:align>center</wp:align>
          </wp:positionH>
          <wp:positionV relativeFrom="page">
            <wp:align>top</wp:align>
          </wp:positionV>
          <wp:extent cx="7581600" cy="1317600"/>
          <wp:effectExtent l="0" t="0" r="635" b="0"/>
          <wp:wrapNone/>
          <wp:docPr id="1116022403"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022403"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6"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2C701C1"/>
    <w:multiLevelType w:val="hybridMultilevel"/>
    <w:tmpl w:val="666468C2"/>
    <w:lvl w:ilvl="0" w:tplc="E590490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2B22212"/>
    <w:multiLevelType w:val="hybridMultilevel"/>
    <w:tmpl w:val="0BB69C5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4"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20"/>
  </w:num>
  <w:num w:numId="2" w16cid:durableId="770011717">
    <w:abstractNumId w:val="15"/>
  </w:num>
  <w:num w:numId="3" w16cid:durableId="584385086">
    <w:abstractNumId w:val="12"/>
  </w:num>
  <w:num w:numId="4" w16cid:durableId="955210602">
    <w:abstractNumId w:val="13"/>
  </w:num>
  <w:num w:numId="5" w16cid:durableId="16666151">
    <w:abstractNumId w:val="21"/>
  </w:num>
  <w:num w:numId="6" w16cid:durableId="303851924">
    <w:abstractNumId w:val="18"/>
  </w:num>
  <w:num w:numId="7" w16cid:durableId="134876991">
    <w:abstractNumId w:val="8"/>
  </w:num>
  <w:num w:numId="8" w16cid:durableId="1865439883">
    <w:abstractNumId w:val="3"/>
  </w:num>
  <w:num w:numId="9" w16cid:durableId="127017075">
    <w:abstractNumId w:val="2"/>
  </w:num>
  <w:num w:numId="10" w16cid:durableId="2088847159">
    <w:abstractNumId w:val="1"/>
  </w:num>
  <w:num w:numId="11" w16cid:durableId="216665109">
    <w:abstractNumId w:val="0"/>
  </w:num>
  <w:num w:numId="12" w16cid:durableId="1518813725">
    <w:abstractNumId w:val="9"/>
  </w:num>
  <w:num w:numId="13" w16cid:durableId="2134858036">
    <w:abstractNumId w:val="7"/>
  </w:num>
  <w:num w:numId="14" w16cid:durableId="1237395136">
    <w:abstractNumId w:val="6"/>
  </w:num>
  <w:num w:numId="15" w16cid:durableId="1459835532">
    <w:abstractNumId w:val="5"/>
  </w:num>
  <w:num w:numId="16" w16cid:durableId="24327815">
    <w:abstractNumId w:val="4"/>
  </w:num>
  <w:num w:numId="17" w16cid:durableId="1178346056">
    <w:abstractNumId w:val="16"/>
  </w:num>
  <w:num w:numId="18" w16cid:durableId="1997226699">
    <w:abstractNumId w:val="19"/>
  </w:num>
  <w:num w:numId="19" w16cid:durableId="1290092579">
    <w:abstractNumId w:val="11"/>
  </w:num>
  <w:num w:numId="20" w16cid:durableId="1128671309">
    <w:abstractNumId w:val="14"/>
  </w:num>
  <w:num w:numId="21" w16cid:durableId="551432049">
    <w:abstractNumId w:val="17"/>
  </w:num>
  <w:num w:numId="22" w16cid:durableId="719212583">
    <w:abstractNumId w:val="22"/>
  </w:num>
  <w:num w:numId="23" w16cid:durableId="1426607908">
    <w:abstractNumId w:val="24"/>
  </w:num>
  <w:num w:numId="24" w16cid:durableId="1808551388">
    <w:abstractNumId w:val="10"/>
  </w:num>
  <w:num w:numId="25" w16cid:durableId="1892957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8C0"/>
    <w:rsid w:val="00000B71"/>
    <w:rsid w:val="0000222D"/>
    <w:rsid w:val="00015205"/>
    <w:rsid w:val="000169B0"/>
    <w:rsid w:val="0003137E"/>
    <w:rsid w:val="00061D42"/>
    <w:rsid w:val="00066FAD"/>
    <w:rsid w:val="00091F55"/>
    <w:rsid w:val="00092402"/>
    <w:rsid w:val="000A796E"/>
    <w:rsid w:val="000B1BF1"/>
    <w:rsid w:val="000C7491"/>
    <w:rsid w:val="000E3D69"/>
    <w:rsid w:val="000F0A4D"/>
    <w:rsid w:val="000F60F2"/>
    <w:rsid w:val="00131190"/>
    <w:rsid w:val="001457DD"/>
    <w:rsid w:val="00154855"/>
    <w:rsid w:val="00164145"/>
    <w:rsid w:val="00172E83"/>
    <w:rsid w:val="00174C26"/>
    <w:rsid w:val="001A5C0E"/>
    <w:rsid w:val="001B28E9"/>
    <w:rsid w:val="001F0737"/>
    <w:rsid w:val="002148C4"/>
    <w:rsid w:val="00241EE3"/>
    <w:rsid w:val="00253ADB"/>
    <w:rsid w:val="0028720C"/>
    <w:rsid w:val="002A35D9"/>
    <w:rsid w:val="002B6CD8"/>
    <w:rsid w:val="002C03B4"/>
    <w:rsid w:val="002C5C80"/>
    <w:rsid w:val="002D33F1"/>
    <w:rsid w:val="002E5836"/>
    <w:rsid w:val="002F41ED"/>
    <w:rsid w:val="00304226"/>
    <w:rsid w:val="00305670"/>
    <w:rsid w:val="00311005"/>
    <w:rsid w:val="00336197"/>
    <w:rsid w:val="00342B33"/>
    <w:rsid w:val="00342B44"/>
    <w:rsid w:val="00346D25"/>
    <w:rsid w:val="00347672"/>
    <w:rsid w:val="0037686B"/>
    <w:rsid w:val="00383B90"/>
    <w:rsid w:val="003C7810"/>
    <w:rsid w:val="003D3F41"/>
    <w:rsid w:val="00400A8F"/>
    <w:rsid w:val="00402EAE"/>
    <w:rsid w:val="004743F2"/>
    <w:rsid w:val="0047732F"/>
    <w:rsid w:val="00484B39"/>
    <w:rsid w:val="004B54E4"/>
    <w:rsid w:val="004C4B06"/>
    <w:rsid w:val="004D5257"/>
    <w:rsid w:val="004F084A"/>
    <w:rsid w:val="004F1F06"/>
    <w:rsid w:val="004F5BDC"/>
    <w:rsid w:val="00512B3B"/>
    <w:rsid w:val="00522354"/>
    <w:rsid w:val="00545096"/>
    <w:rsid w:val="00546656"/>
    <w:rsid w:val="00563856"/>
    <w:rsid w:val="00567886"/>
    <w:rsid w:val="005703FD"/>
    <w:rsid w:val="005B4D75"/>
    <w:rsid w:val="005E31F7"/>
    <w:rsid w:val="005E61C2"/>
    <w:rsid w:val="005F5862"/>
    <w:rsid w:val="00611DE9"/>
    <w:rsid w:val="00614F1E"/>
    <w:rsid w:val="00653CD5"/>
    <w:rsid w:val="00666A19"/>
    <w:rsid w:val="00684931"/>
    <w:rsid w:val="00693F75"/>
    <w:rsid w:val="006A2D91"/>
    <w:rsid w:val="006F312A"/>
    <w:rsid w:val="006F6C8E"/>
    <w:rsid w:val="00707257"/>
    <w:rsid w:val="00761409"/>
    <w:rsid w:val="0076237F"/>
    <w:rsid w:val="00771457"/>
    <w:rsid w:val="00796209"/>
    <w:rsid w:val="007D2A18"/>
    <w:rsid w:val="007E6F7F"/>
    <w:rsid w:val="0081186E"/>
    <w:rsid w:val="008135A6"/>
    <w:rsid w:val="0082344F"/>
    <w:rsid w:val="00862D00"/>
    <w:rsid w:val="008636E1"/>
    <w:rsid w:val="00865968"/>
    <w:rsid w:val="008700B1"/>
    <w:rsid w:val="00884491"/>
    <w:rsid w:val="008961BF"/>
    <w:rsid w:val="008A1521"/>
    <w:rsid w:val="008A6B54"/>
    <w:rsid w:val="008C2049"/>
    <w:rsid w:val="008E65B8"/>
    <w:rsid w:val="008F2627"/>
    <w:rsid w:val="008F2880"/>
    <w:rsid w:val="00907B33"/>
    <w:rsid w:val="00931D1B"/>
    <w:rsid w:val="0093513E"/>
    <w:rsid w:val="009A3E11"/>
    <w:rsid w:val="009C7E5D"/>
    <w:rsid w:val="009F7F53"/>
    <w:rsid w:val="00A13B9A"/>
    <w:rsid w:val="00A44C35"/>
    <w:rsid w:val="00A5343A"/>
    <w:rsid w:val="00A659C6"/>
    <w:rsid w:val="00A7444E"/>
    <w:rsid w:val="00A77A57"/>
    <w:rsid w:val="00A918D5"/>
    <w:rsid w:val="00AA1652"/>
    <w:rsid w:val="00AB625A"/>
    <w:rsid w:val="00AC5CBE"/>
    <w:rsid w:val="00AF16BB"/>
    <w:rsid w:val="00AF50CD"/>
    <w:rsid w:val="00B1064D"/>
    <w:rsid w:val="00B13DAF"/>
    <w:rsid w:val="00B14BD3"/>
    <w:rsid w:val="00B20DCE"/>
    <w:rsid w:val="00B254A8"/>
    <w:rsid w:val="00B30A4F"/>
    <w:rsid w:val="00B3399F"/>
    <w:rsid w:val="00B53EA6"/>
    <w:rsid w:val="00B656CC"/>
    <w:rsid w:val="00B6757F"/>
    <w:rsid w:val="00BA090D"/>
    <w:rsid w:val="00BA0AF3"/>
    <w:rsid w:val="00BA5671"/>
    <w:rsid w:val="00BC7511"/>
    <w:rsid w:val="00BD00F8"/>
    <w:rsid w:val="00BD6A59"/>
    <w:rsid w:val="00BF5CE8"/>
    <w:rsid w:val="00C029FC"/>
    <w:rsid w:val="00C37AEC"/>
    <w:rsid w:val="00C57392"/>
    <w:rsid w:val="00C57862"/>
    <w:rsid w:val="00C65B3F"/>
    <w:rsid w:val="00C95BFB"/>
    <w:rsid w:val="00C97981"/>
    <w:rsid w:val="00CB093E"/>
    <w:rsid w:val="00CB354A"/>
    <w:rsid w:val="00CC0CDA"/>
    <w:rsid w:val="00CF1B3C"/>
    <w:rsid w:val="00D0738E"/>
    <w:rsid w:val="00D333E5"/>
    <w:rsid w:val="00D37EAE"/>
    <w:rsid w:val="00D508C3"/>
    <w:rsid w:val="00D758FB"/>
    <w:rsid w:val="00D84BF1"/>
    <w:rsid w:val="00D869B4"/>
    <w:rsid w:val="00DC1A04"/>
    <w:rsid w:val="00DD09B3"/>
    <w:rsid w:val="00DD6E0C"/>
    <w:rsid w:val="00DE2404"/>
    <w:rsid w:val="00E06AE1"/>
    <w:rsid w:val="00E078C0"/>
    <w:rsid w:val="00E24387"/>
    <w:rsid w:val="00E24A32"/>
    <w:rsid w:val="00E25089"/>
    <w:rsid w:val="00E312DC"/>
    <w:rsid w:val="00E3138E"/>
    <w:rsid w:val="00E449C8"/>
    <w:rsid w:val="00EA45CB"/>
    <w:rsid w:val="00EB13E8"/>
    <w:rsid w:val="00EB5F17"/>
    <w:rsid w:val="00EC0E27"/>
    <w:rsid w:val="00EC4E01"/>
    <w:rsid w:val="00EC5D0E"/>
    <w:rsid w:val="00ED21DF"/>
    <w:rsid w:val="00ED29B3"/>
    <w:rsid w:val="00ED5794"/>
    <w:rsid w:val="00EF4C08"/>
    <w:rsid w:val="00F02ECA"/>
    <w:rsid w:val="00F141F6"/>
    <w:rsid w:val="00F22DA7"/>
    <w:rsid w:val="00F26815"/>
    <w:rsid w:val="00F3117C"/>
    <w:rsid w:val="00F3344C"/>
    <w:rsid w:val="00F416FB"/>
    <w:rsid w:val="00F52C83"/>
    <w:rsid w:val="00F63A67"/>
    <w:rsid w:val="00F6667E"/>
    <w:rsid w:val="00F81966"/>
    <w:rsid w:val="00FA1CD0"/>
    <w:rsid w:val="00FC22D6"/>
    <w:rsid w:val="00FD6AD8"/>
    <w:rsid w:val="00FF3A7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E53B8"/>
  <w15:chartTrackingRefBased/>
  <w15:docId w15:val="{C2AF6487-EA3D-49A6-9A30-A5441BDBD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aliases w:val="H 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B4D75"/>
    <w:pPr>
      <w:tabs>
        <w:tab w:val="right" w:leader="dot" w:pos="9060"/>
      </w:tabs>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E078C0"/>
    <w:rPr>
      <w:i/>
      <w:iCs/>
      <w:color w:val="003283"/>
    </w:rPr>
  </w:style>
  <w:style w:type="paragraph" w:styleId="Sterktsitat">
    <w:name w:val="Intense Quote"/>
    <w:basedOn w:val="Normal"/>
    <w:next w:val="Normal"/>
    <w:link w:val="SterktsitatTegn"/>
    <w:uiPriority w:val="30"/>
    <w:qFormat/>
    <w:rsid w:val="00E078C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078C0"/>
    <w:rPr>
      <w:i/>
      <w:iCs/>
      <w:color w:val="003283"/>
    </w:rPr>
  </w:style>
  <w:style w:type="character" w:styleId="Sterkreferanse">
    <w:name w:val="Intense Reference"/>
    <w:basedOn w:val="Standardskriftforavsnitt"/>
    <w:uiPriority w:val="32"/>
    <w:qFormat/>
    <w:rsid w:val="00E078C0"/>
    <w:rPr>
      <w:b/>
      <w:bCs/>
      <w:smallCaps/>
      <w:color w:val="003283"/>
      <w:spacing w:val="5"/>
    </w:rPr>
  </w:style>
  <w:style w:type="paragraph" w:styleId="Bobletekst">
    <w:name w:val="Balloon Text"/>
    <w:basedOn w:val="Normal"/>
    <w:link w:val="BobletekstTegn"/>
    <w:uiPriority w:val="99"/>
    <w:semiHidden/>
    <w:unhideWhenUsed/>
    <w:rsid w:val="00E078C0"/>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078C0"/>
    <w:rPr>
      <w:rFonts w:ascii="Times New Roman" w:hAnsi="Times New Roman" w:cs="Times New Roman"/>
      <w:sz w:val="18"/>
      <w:szCs w:val="18"/>
    </w:rPr>
  </w:style>
  <w:style w:type="character" w:styleId="Sterk">
    <w:name w:val="Strong"/>
    <w:basedOn w:val="Standardskriftforavsnitt"/>
    <w:uiPriority w:val="22"/>
    <w:qFormat/>
    <w:rsid w:val="00E078C0"/>
  </w:style>
  <w:style w:type="character" w:styleId="Utheving">
    <w:name w:val="Emphasis"/>
    <w:basedOn w:val="Standardskriftforavsnitt"/>
    <w:uiPriority w:val="20"/>
    <w:qFormat/>
    <w:rsid w:val="00E078C0"/>
    <w:rPr>
      <w:i/>
      <w:iCs/>
    </w:rPr>
  </w:style>
  <w:style w:type="character" w:styleId="Svakutheving">
    <w:name w:val="Subtle Emphasis"/>
    <w:basedOn w:val="Standardskriftforavsnitt"/>
    <w:uiPriority w:val="19"/>
    <w:qFormat/>
    <w:rsid w:val="00E078C0"/>
    <w:rPr>
      <w:i/>
      <w:iCs/>
      <w:color w:val="404040" w:themeColor="text1" w:themeTint="BF"/>
    </w:rPr>
  </w:style>
  <w:style w:type="paragraph" w:styleId="Undertittel">
    <w:name w:val="Subtitle"/>
    <w:basedOn w:val="Normal"/>
    <w:next w:val="Normal"/>
    <w:link w:val="UndertittelTegn"/>
    <w:uiPriority w:val="11"/>
    <w:qFormat/>
    <w:rsid w:val="00E078C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078C0"/>
    <w:rPr>
      <w:rFonts w:eastAsiaTheme="minorEastAsia"/>
      <w:color w:val="5A5A5A" w:themeColor="text1" w:themeTint="A5"/>
      <w:spacing w:val="15"/>
    </w:rPr>
  </w:style>
  <w:style w:type="paragraph" w:styleId="Sitat">
    <w:name w:val="Quote"/>
    <w:basedOn w:val="Normal"/>
    <w:next w:val="Normal"/>
    <w:link w:val="SitatTegn"/>
    <w:uiPriority w:val="29"/>
    <w:qFormat/>
    <w:rsid w:val="00E078C0"/>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078C0"/>
    <w:rPr>
      <w:i/>
      <w:iCs/>
      <w:color w:val="404040" w:themeColor="text1" w:themeTint="BF"/>
    </w:rPr>
  </w:style>
  <w:style w:type="numbering" w:styleId="111111">
    <w:name w:val="Outline List 2"/>
    <w:basedOn w:val="Ingenliste"/>
    <w:uiPriority w:val="99"/>
    <w:semiHidden/>
    <w:unhideWhenUsed/>
    <w:rsid w:val="00E078C0"/>
    <w:pPr>
      <w:numPr>
        <w:numId w:val="4"/>
      </w:numPr>
    </w:pPr>
  </w:style>
  <w:style w:type="numbering" w:styleId="1ai">
    <w:name w:val="Outline List 1"/>
    <w:basedOn w:val="Ingenliste"/>
    <w:uiPriority w:val="99"/>
    <w:semiHidden/>
    <w:unhideWhenUsed/>
    <w:rsid w:val="00E078C0"/>
    <w:pPr>
      <w:numPr>
        <w:numId w:val="5"/>
      </w:numPr>
    </w:pPr>
  </w:style>
  <w:style w:type="numbering" w:styleId="Artikkelavsnitt">
    <w:name w:val="Outline List 3"/>
    <w:basedOn w:val="Ingenliste"/>
    <w:uiPriority w:val="99"/>
    <w:semiHidden/>
    <w:unhideWhenUsed/>
    <w:rsid w:val="00E078C0"/>
    <w:pPr>
      <w:numPr>
        <w:numId w:val="6"/>
      </w:numPr>
    </w:pPr>
  </w:style>
  <w:style w:type="paragraph" w:styleId="Avsenderadresse">
    <w:name w:val="envelope return"/>
    <w:basedOn w:val="Normal"/>
    <w:uiPriority w:val="99"/>
    <w:semiHidden/>
    <w:unhideWhenUsed/>
    <w:rsid w:val="00E078C0"/>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078C0"/>
  </w:style>
  <w:style w:type="paragraph" w:styleId="Bildetekst">
    <w:name w:val="caption"/>
    <w:basedOn w:val="Normal"/>
    <w:next w:val="Normal"/>
    <w:uiPriority w:val="35"/>
    <w:semiHidden/>
    <w:unhideWhenUsed/>
    <w:qFormat/>
    <w:rsid w:val="00E078C0"/>
    <w:pPr>
      <w:spacing w:after="200" w:line="240" w:lineRule="auto"/>
    </w:pPr>
    <w:rPr>
      <w:i/>
      <w:iCs/>
      <w:color w:val="003087" w:themeColor="text2"/>
      <w:sz w:val="18"/>
      <w:szCs w:val="18"/>
    </w:rPr>
  </w:style>
  <w:style w:type="paragraph" w:styleId="Blokktekst">
    <w:name w:val="Block Text"/>
    <w:basedOn w:val="Normal"/>
    <w:uiPriority w:val="99"/>
    <w:semiHidden/>
    <w:unhideWhenUsed/>
    <w:rsid w:val="00E078C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078C0"/>
    <w:rPr>
      <w:b/>
      <w:bCs/>
      <w:i/>
      <w:iCs/>
      <w:spacing w:val="5"/>
    </w:rPr>
  </w:style>
  <w:style w:type="paragraph" w:styleId="Brdtekst">
    <w:name w:val="Body Text"/>
    <w:basedOn w:val="Normal"/>
    <w:link w:val="BrdtekstTegn"/>
    <w:uiPriority w:val="99"/>
    <w:semiHidden/>
    <w:unhideWhenUsed/>
    <w:rsid w:val="00E078C0"/>
    <w:pPr>
      <w:spacing w:after="120"/>
    </w:pPr>
  </w:style>
  <w:style w:type="character" w:customStyle="1" w:styleId="BrdtekstTegn">
    <w:name w:val="Brødtekst Tegn"/>
    <w:basedOn w:val="Standardskriftforavsnitt"/>
    <w:link w:val="Brdtekst"/>
    <w:uiPriority w:val="99"/>
    <w:semiHidden/>
    <w:rsid w:val="00E078C0"/>
  </w:style>
  <w:style w:type="paragraph" w:styleId="Brdtekst-frsteinnrykk">
    <w:name w:val="Body Text First Indent"/>
    <w:basedOn w:val="Brdtekst"/>
    <w:link w:val="Brdtekst-frsteinnrykkTegn"/>
    <w:uiPriority w:val="99"/>
    <w:semiHidden/>
    <w:unhideWhenUsed/>
    <w:rsid w:val="00E078C0"/>
    <w:pPr>
      <w:spacing w:after="160"/>
      <w:ind w:firstLine="360"/>
    </w:pPr>
  </w:style>
  <w:style w:type="character" w:customStyle="1" w:styleId="Brdtekst-frsteinnrykkTegn">
    <w:name w:val="Brødtekst - første innrykk Tegn"/>
    <w:basedOn w:val="BrdtekstTegn"/>
    <w:link w:val="Brdtekst-frsteinnrykk"/>
    <w:uiPriority w:val="99"/>
    <w:semiHidden/>
    <w:rsid w:val="00E078C0"/>
  </w:style>
  <w:style w:type="paragraph" w:styleId="Brdtekstinnrykk">
    <w:name w:val="Body Text Indent"/>
    <w:basedOn w:val="Normal"/>
    <w:link w:val="BrdtekstinnrykkTegn"/>
    <w:uiPriority w:val="99"/>
    <w:semiHidden/>
    <w:unhideWhenUsed/>
    <w:rsid w:val="00E078C0"/>
    <w:pPr>
      <w:spacing w:after="120"/>
      <w:ind w:left="283"/>
    </w:pPr>
  </w:style>
  <w:style w:type="character" w:customStyle="1" w:styleId="BrdtekstinnrykkTegn">
    <w:name w:val="Brødtekstinnrykk Tegn"/>
    <w:basedOn w:val="Standardskriftforavsnitt"/>
    <w:link w:val="Brdtekstinnrykk"/>
    <w:uiPriority w:val="99"/>
    <w:semiHidden/>
    <w:rsid w:val="00E078C0"/>
  </w:style>
  <w:style w:type="paragraph" w:styleId="Brdtekst-frsteinnrykk2">
    <w:name w:val="Body Text First Indent 2"/>
    <w:basedOn w:val="Brdtekstinnrykk"/>
    <w:link w:val="Brdtekst-frsteinnrykk2Tegn"/>
    <w:uiPriority w:val="99"/>
    <w:semiHidden/>
    <w:unhideWhenUsed/>
    <w:rsid w:val="00E078C0"/>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078C0"/>
  </w:style>
  <w:style w:type="paragraph" w:styleId="Brdtekst2">
    <w:name w:val="Body Text 2"/>
    <w:basedOn w:val="Normal"/>
    <w:link w:val="Brdtekst2Tegn"/>
    <w:uiPriority w:val="99"/>
    <w:semiHidden/>
    <w:unhideWhenUsed/>
    <w:rsid w:val="00E078C0"/>
    <w:pPr>
      <w:spacing w:after="120" w:line="480" w:lineRule="auto"/>
    </w:pPr>
  </w:style>
  <w:style w:type="character" w:customStyle="1" w:styleId="Brdtekst2Tegn">
    <w:name w:val="Brødtekst 2 Tegn"/>
    <w:basedOn w:val="Standardskriftforavsnitt"/>
    <w:link w:val="Brdtekst2"/>
    <w:uiPriority w:val="99"/>
    <w:semiHidden/>
    <w:rsid w:val="00E078C0"/>
  </w:style>
  <w:style w:type="paragraph" w:styleId="Brdtekst3">
    <w:name w:val="Body Text 3"/>
    <w:basedOn w:val="Normal"/>
    <w:link w:val="Brdtekst3Tegn"/>
    <w:uiPriority w:val="99"/>
    <w:semiHidden/>
    <w:unhideWhenUsed/>
    <w:rsid w:val="00E078C0"/>
    <w:pPr>
      <w:spacing w:after="120"/>
    </w:pPr>
    <w:rPr>
      <w:sz w:val="16"/>
      <w:szCs w:val="16"/>
    </w:rPr>
  </w:style>
  <w:style w:type="character" w:customStyle="1" w:styleId="Brdtekst3Tegn">
    <w:name w:val="Brødtekst 3 Tegn"/>
    <w:basedOn w:val="Standardskriftforavsnitt"/>
    <w:link w:val="Brdtekst3"/>
    <w:uiPriority w:val="99"/>
    <w:semiHidden/>
    <w:rsid w:val="00E078C0"/>
    <w:rPr>
      <w:sz w:val="16"/>
      <w:szCs w:val="16"/>
    </w:rPr>
  </w:style>
  <w:style w:type="paragraph" w:styleId="Brdtekstinnrykk2">
    <w:name w:val="Body Text Indent 2"/>
    <w:basedOn w:val="Normal"/>
    <w:link w:val="Brdtekstinnrykk2Tegn"/>
    <w:uiPriority w:val="99"/>
    <w:semiHidden/>
    <w:unhideWhenUsed/>
    <w:rsid w:val="00E078C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078C0"/>
  </w:style>
  <w:style w:type="paragraph" w:styleId="Brdtekstinnrykk3">
    <w:name w:val="Body Text Indent 3"/>
    <w:basedOn w:val="Normal"/>
    <w:link w:val="Brdtekstinnrykk3Tegn"/>
    <w:uiPriority w:val="99"/>
    <w:semiHidden/>
    <w:unhideWhenUsed/>
    <w:rsid w:val="00E078C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078C0"/>
    <w:rPr>
      <w:sz w:val="16"/>
      <w:szCs w:val="16"/>
    </w:rPr>
  </w:style>
  <w:style w:type="paragraph" w:styleId="Dato">
    <w:name w:val="Date"/>
    <w:basedOn w:val="Normal"/>
    <w:next w:val="Normal"/>
    <w:link w:val="DatoTegn"/>
    <w:uiPriority w:val="99"/>
    <w:semiHidden/>
    <w:unhideWhenUsed/>
    <w:rsid w:val="00E078C0"/>
  </w:style>
  <w:style w:type="character" w:customStyle="1" w:styleId="DatoTegn">
    <w:name w:val="Dato Tegn"/>
    <w:basedOn w:val="Standardskriftforavsnitt"/>
    <w:link w:val="Dato"/>
    <w:uiPriority w:val="99"/>
    <w:semiHidden/>
    <w:rsid w:val="00E078C0"/>
  </w:style>
  <w:style w:type="paragraph" w:styleId="Dokumentkart">
    <w:name w:val="Document Map"/>
    <w:basedOn w:val="Normal"/>
    <w:link w:val="DokumentkartTegn"/>
    <w:uiPriority w:val="99"/>
    <w:semiHidden/>
    <w:unhideWhenUsed/>
    <w:rsid w:val="00E078C0"/>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078C0"/>
    <w:rPr>
      <w:rFonts w:ascii="Segoe UI" w:hAnsi="Segoe UI" w:cs="Segoe UI"/>
      <w:sz w:val="16"/>
      <w:szCs w:val="16"/>
    </w:rPr>
  </w:style>
  <w:style w:type="character" w:customStyle="1" w:styleId="Emneknagg1">
    <w:name w:val="Emneknagg1"/>
    <w:basedOn w:val="Standardskriftforavsnitt"/>
    <w:uiPriority w:val="99"/>
    <w:semiHidden/>
    <w:unhideWhenUsed/>
    <w:rsid w:val="00E078C0"/>
    <w:rPr>
      <w:color w:val="2B579A"/>
      <w:shd w:val="clear" w:color="auto" w:fill="E1DFDD"/>
    </w:rPr>
  </w:style>
  <w:style w:type="table" w:styleId="Enkelttabell1">
    <w:name w:val="Table Simple 1"/>
    <w:basedOn w:val="Vanligtabell"/>
    <w:uiPriority w:val="99"/>
    <w:semiHidden/>
    <w:unhideWhenUsed/>
    <w:rsid w:val="00E078C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078C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078C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078C0"/>
    <w:pPr>
      <w:spacing w:after="0" w:line="240" w:lineRule="auto"/>
    </w:pPr>
  </w:style>
  <w:style w:type="character" w:customStyle="1" w:styleId="E-postsignaturTegn">
    <w:name w:val="E-postsignatur Tegn"/>
    <w:basedOn w:val="Standardskriftforavsnitt"/>
    <w:link w:val="E-postsignatur"/>
    <w:uiPriority w:val="99"/>
    <w:semiHidden/>
    <w:rsid w:val="00E078C0"/>
  </w:style>
  <w:style w:type="table" w:styleId="Fargerikliste">
    <w:name w:val="Colorful List"/>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078C0"/>
    <w:pPr>
      <w:spacing w:after="0"/>
    </w:pPr>
  </w:style>
  <w:style w:type="character" w:styleId="Fotnotereferanse">
    <w:name w:val="footnote reference"/>
    <w:basedOn w:val="Standardskriftforavsnitt"/>
    <w:uiPriority w:val="99"/>
    <w:semiHidden/>
    <w:unhideWhenUsed/>
    <w:rsid w:val="00E078C0"/>
    <w:rPr>
      <w:vertAlign w:val="superscript"/>
    </w:rPr>
  </w:style>
  <w:style w:type="paragraph" w:styleId="Fotnotetekst">
    <w:name w:val="footnote text"/>
    <w:basedOn w:val="Normal"/>
    <w:link w:val="FotnotetekstTegn"/>
    <w:uiPriority w:val="99"/>
    <w:semiHidden/>
    <w:unhideWhenUsed/>
    <w:rsid w:val="00E078C0"/>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078C0"/>
    <w:rPr>
      <w:sz w:val="20"/>
      <w:szCs w:val="20"/>
    </w:rPr>
  </w:style>
  <w:style w:type="character" w:styleId="Fulgthyperkobling">
    <w:name w:val="FollowedHyperlink"/>
    <w:basedOn w:val="Standardskriftforavsnitt"/>
    <w:uiPriority w:val="99"/>
    <w:semiHidden/>
    <w:unhideWhenUsed/>
    <w:rsid w:val="00E078C0"/>
    <w:rPr>
      <w:color w:val="6CACE4" w:themeColor="followedHyperlink"/>
      <w:u w:val="single"/>
    </w:rPr>
  </w:style>
  <w:style w:type="paragraph" w:styleId="Hilsen">
    <w:name w:val="Closing"/>
    <w:basedOn w:val="Normal"/>
    <w:link w:val="HilsenTegn"/>
    <w:uiPriority w:val="99"/>
    <w:semiHidden/>
    <w:unhideWhenUsed/>
    <w:rsid w:val="00E078C0"/>
    <w:pPr>
      <w:spacing w:after="0" w:line="240" w:lineRule="auto"/>
      <w:ind w:left="4252"/>
    </w:pPr>
  </w:style>
  <w:style w:type="character" w:customStyle="1" w:styleId="HilsenTegn">
    <w:name w:val="Hilsen Tegn"/>
    <w:basedOn w:val="Standardskriftforavsnitt"/>
    <w:link w:val="Hilsen"/>
    <w:uiPriority w:val="99"/>
    <w:semiHidden/>
    <w:rsid w:val="00E078C0"/>
  </w:style>
  <w:style w:type="paragraph" w:styleId="HTML-adresse">
    <w:name w:val="HTML Address"/>
    <w:basedOn w:val="Normal"/>
    <w:link w:val="HTML-adresseTegn"/>
    <w:uiPriority w:val="99"/>
    <w:semiHidden/>
    <w:unhideWhenUsed/>
    <w:rsid w:val="00E078C0"/>
    <w:pPr>
      <w:spacing w:after="0" w:line="240" w:lineRule="auto"/>
    </w:pPr>
    <w:rPr>
      <w:i/>
      <w:iCs/>
    </w:rPr>
  </w:style>
  <w:style w:type="character" w:customStyle="1" w:styleId="HTML-adresseTegn">
    <w:name w:val="HTML-adresse Tegn"/>
    <w:basedOn w:val="Standardskriftforavsnitt"/>
    <w:link w:val="HTML-adresse"/>
    <w:uiPriority w:val="99"/>
    <w:semiHidden/>
    <w:rsid w:val="00E078C0"/>
    <w:rPr>
      <w:i/>
      <w:iCs/>
    </w:rPr>
  </w:style>
  <w:style w:type="character" w:styleId="HTML-akronym">
    <w:name w:val="HTML Acronym"/>
    <w:basedOn w:val="Standardskriftforavsnitt"/>
    <w:uiPriority w:val="99"/>
    <w:semiHidden/>
    <w:unhideWhenUsed/>
    <w:rsid w:val="00E078C0"/>
  </w:style>
  <w:style w:type="character" w:styleId="HTML-definisjon">
    <w:name w:val="HTML Definition"/>
    <w:basedOn w:val="Standardskriftforavsnitt"/>
    <w:uiPriority w:val="99"/>
    <w:semiHidden/>
    <w:unhideWhenUsed/>
    <w:rsid w:val="00E078C0"/>
    <w:rPr>
      <w:i/>
      <w:iCs/>
    </w:rPr>
  </w:style>
  <w:style w:type="character" w:styleId="HTML-eksempel">
    <w:name w:val="HTML Sample"/>
    <w:basedOn w:val="Standardskriftforavsnitt"/>
    <w:uiPriority w:val="99"/>
    <w:semiHidden/>
    <w:unhideWhenUsed/>
    <w:rsid w:val="00E078C0"/>
    <w:rPr>
      <w:rFonts w:ascii="Consolas" w:hAnsi="Consolas"/>
      <w:sz w:val="24"/>
      <w:szCs w:val="24"/>
    </w:rPr>
  </w:style>
  <w:style w:type="paragraph" w:styleId="HTML-forhndsformatert">
    <w:name w:val="HTML Preformatted"/>
    <w:basedOn w:val="Normal"/>
    <w:link w:val="HTML-forhndsformatertTegn"/>
    <w:uiPriority w:val="99"/>
    <w:semiHidden/>
    <w:unhideWhenUsed/>
    <w:rsid w:val="00E078C0"/>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078C0"/>
    <w:rPr>
      <w:rFonts w:ascii="Consolas" w:hAnsi="Consolas"/>
      <w:sz w:val="20"/>
      <w:szCs w:val="20"/>
    </w:rPr>
  </w:style>
  <w:style w:type="character" w:styleId="HTML-kode">
    <w:name w:val="HTML Code"/>
    <w:basedOn w:val="Standardskriftforavsnitt"/>
    <w:uiPriority w:val="99"/>
    <w:semiHidden/>
    <w:unhideWhenUsed/>
    <w:rsid w:val="00E078C0"/>
    <w:rPr>
      <w:rFonts w:ascii="Consolas" w:hAnsi="Consolas"/>
      <w:sz w:val="20"/>
      <w:szCs w:val="20"/>
    </w:rPr>
  </w:style>
  <w:style w:type="character" w:styleId="HTML-sitat">
    <w:name w:val="HTML Cite"/>
    <w:basedOn w:val="Standardskriftforavsnitt"/>
    <w:uiPriority w:val="99"/>
    <w:semiHidden/>
    <w:unhideWhenUsed/>
    <w:rsid w:val="00E078C0"/>
    <w:rPr>
      <w:i/>
      <w:iCs/>
    </w:rPr>
  </w:style>
  <w:style w:type="character" w:styleId="HTML-skrivemaskin">
    <w:name w:val="HTML Typewriter"/>
    <w:basedOn w:val="Standardskriftforavsnitt"/>
    <w:uiPriority w:val="99"/>
    <w:semiHidden/>
    <w:unhideWhenUsed/>
    <w:rsid w:val="00E078C0"/>
    <w:rPr>
      <w:rFonts w:ascii="Consolas" w:hAnsi="Consolas"/>
      <w:sz w:val="20"/>
      <w:szCs w:val="20"/>
    </w:rPr>
  </w:style>
  <w:style w:type="character" w:styleId="HTML-tastatur">
    <w:name w:val="HTML Keyboard"/>
    <w:basedOn w:val="Standardskriftforavsnitt"/>
    <w:uiPriority w:val="99"/>
    <w:semiHidden/>
    <w:unhideWhenUsed/>
    <w:rsid w:val="00E078C0"/>
    <w:rPr>
      <w:rFonts w:ascii="Consolas" w:hAnsi="Consolas"/>
      <w:sz w:val="20"/>
      <w:szCs w:val="20"/>
    </w:rPr>
  </w:style>
  <w:style w:type="character" w:styleId="HTML-variabel">
    <w:name w:val="HTML Variable"/>
    <w:basedOn w:val="Standardskriftforavsnitt"/>
    <w:uiPriority w:val="99"/>
    <w:semiHidden/>
    <w:unhideWhenUsed/>
    <w:rsid w:val="00E078C0"/>
    <w:rPr>
      <w:i/>
      <w:iCs/>
    </w:rPr>
  </w:style>
  <w:style w:type="paragraph" w:styleId="Indeks1">
    <w:name w:val="index 1"/>
    <w:basedOn w:val="Normal"/>
    <w:next w:val="Normal"/>
    <w:autoRedefine/>
    <w:uiPriority w:val="99"/>
    <w:semiHidden/>
    <w:unhideWhenUsed/>
    <w:rsid w:val="00E078C0"/>
    <w:pPr>
      <w:spacing w:after="0" w:line="240" w:lineRule="auto"/>
      <w:ind w:left="220" w:hanging="220"/>
    </w:pPr>
  </w:style>
  <w:style w:type="paragraph" w:styleId="Indeks2">
    <w:name w:val="index 2"/>
    <w:basedOn w:val="Normal"/>
    <w:next w:val="Normal"/>
    <w:autoRedefine/>
    <w:uiPriority w:val="99"/>
    <w:semiHidden/>
    <w:unhideWhenUsed/>
    <w:rsid w:val="00E078C0"/>
    <w:pPr>
      <w:spacing w:after="0" w:line="240" w:lineRule="auto"/>
      <w:ind w:left="440" w:hanging="220"/>
    </w:pPr>
  </w:style>
  <w:style w:type="paragraph" w:styleId="Indeks3">
    <w:name w:val="index 3"/>
    <w:basedOn w:val="Normal"/>
    <w:next w:val="Normal"/>
    <w:autoRedefine/>
    <w:uiPriority w:val="99"/>
    <w:semiHidden/>
    <w:unhideWhenUsed/>
    <w:rsid w:val="00E078C0"/>
    <w:pPr>
      <w:spacing w:after="0" w:line="240" w:lineRule="auto"/>
      <w:ind w:left="660" w:hanging="220"/>
    </w:pPr>
  </w:style>
  <w:style w:type="paragraph" w:styleId="Indeks4">
    <w:name w:val="index 4"/>
    <w:basedOn w:val="Normal"/>
    <w:next w:val="Normal"/>
    <w:autoRedefine/>
    <w:uiPriority w:val="99"/>
    <w:semiHidden/>
    <w:unhideWhenUsed/>
    <w:rsid w:val="00E078C0"/>
    <w:pPr>
      <w:spacing w:after="0" w:line="240" w:lineRule="auto"/>
      <w:ind w:left="880" w:hanging="220"/>
    </w:pPr>
  </w:style>
  <w:style w:type="paragraph" w:styleId="Indeks5">
    <w:name w:val="index 5"/>
    <w:basedOn w:val="Normal"/>
    <w:next w:val="Normal"/>
    <w:autoRedefine/>
    <w:uiPriority w:val="99"/>
    <w:semiHidden/>
    <w:unhideWhenUsed/>
    <w:rsid w:val="00E078C0"/>
    <w:pPr>
      <w:spacing w:after="0" w:line="240" w:lineRule="auto"/>
      <w:ind w:left="1100" w:hanging="220"/>
    </w:pPr>
  </w:style>
  <w:style w:type="paragraph" w:styleId="Indeks6">
    <w:name w:val="index 6"/>
    <w:basedOn w:val="Normal"/>
    <w:next w:val="Normal"/>
    <w:autoRedefine/>
    <w:uiPriority w:val="99"/>
    <w:semiHidden/>
    <w:unhideWhenUsed/>
    <w:rsid w:val="00E078C0"/>
    <w:pPr>
      <w:spacing w:after="0" w:line="240" w:lineRule="auto"/>
      <w:ind w:left="1320" w:hanging="220"/>
    </w:pPr>
  </w:style>
  <w:style w:type="paragraph" w:styleId="Indeks7">
    <w:name w:val="index 7"/>
    <w:basedOn w:val="Normal"/>
    <w:next w:val="Normal"/>
    <w:autoRedefine/>
    <w:uiPriority w:val="99"/>
    <w:semiHidden/>
    <w:unhideWhenUsed/>
    <w:rsid w:val="00E078C0"/>
    <w:pPr>
      <w:spacing w:after="0" w:line="240" w:lineRule="auto"/>
      <w:ind w:left="1540" w:hanging="220"/>
    </w:pPr>
  </w:style>
  <w:style w:type="paragraph" w:styleId="Indeks8">
    <w:name w:val="index 8"/>
    <w:basedOn w:val="Normal"/>
    <w:next w:val="Normal"/>
    <w:autoRedefine/>
    <w:uiPriority w:val="99"/>
    <w:semiHidden/>
    <w:unhideWhenUsed/>
    <w:rsid w:val="00E078C0"/>
    <w:pPr>
      <w:spacing w:after="0" w:line="240" w:lineRule="auto"/>
      <w:ind w:left="1760" w:hanging="220"/>
    </w:pPr>
  </w:style>
  <w:style w:type="paragraph" w:styleId="Indeks9">
    <w:name w:val="index 9"/>
    <w:basedOn w:val="Normal"/>
    <w:next w:val="Normal"/>
    <w:autoRedefine/>
    <w:uiPriority w:val="99"/>
    <w:semiHidden/>
    <w:unhideWhenUsed/>
    <w:rsid w:val="00E078C0"/>
    <w:pPr>
      <w:spacing w:after="0" w:line="240" w:lineRule="auto"/>
      <w:ind w:left="1980" w:hanging="220"/>
    </w:pPr>
  </w:style>
  <w:style w:type="paragraph" w:styleId="INNH3">
    <w:name w:val="toc 3"/>
    <w:basedOn w:val="Normal"/>
    <w:next w:val="Normal"/>
    <w:autoRedefine/>
    <w:uiPriority w:val="39"/>
    <w:unhideWhenUsed/>
    <w:rsid w:val="00E078C0"/>
    <w:pPr>
      <w:spacing w:after="100"/>
      <w:ind w:left="440"/>
    </w:pPr>
  </w:style>
  <w:style w:type="paragraph" w:styleId="INNH4">
    <w:name w:val="toc 4"/>
    <w:basedOn w:val="Normal"/>
    <w:next w:val="Normal"/>
    <w:autoRedefine/>
    <w:uiPriority w:val="39"/>
    <w:semiHidden/>
    <w:unhideWhenUsed/>
    <w:rsid w:val="00E078C0"/>
    <w:pPr>
      <w:spacing w:after="100"/>
      <w:ind w:left="660"/>
    </w:pPr>
  </w:style>
  <w:style w:type="paragraph" w:styleId="INNH5">
    <w:name w:val="toc 5"/>
    <w:basedOn w:val="Normal"/>
    <w:next w:val="Normal"/>
    <w:autoRedefine/>
    <w:uiPriority w:val="39"/>
    <w:semiHidden/>
    <w:unhideWhenUsed/>
    <w:rsid w:val="00E078C0"/>
    <w:pPr>
      <w:spacing w:after="100"/>
      <w:ind w:left="880"/>
    </w:pPr>
  </w:style>
  <w:style w:type="paragraph" w:styleId="INNH6">
    <w:name w:val="toc 6"/>
    <w:basedOn w:val="Normal"/>
    <w:next w:val="Normal"/>
    <w:autoRedefine/>
    <w:uiPriority w:val="39"/>
    <w:semiHidden/>
    <w:unhideWhenUsed/>
    <w:rsid w:val="00E078C0"/>
    <w:pPr>
      <w:spacing w:after="100"/>
      <w:ind w:left="1100"/>
    </w:pPr>
  </w:style>
  <w:style w:type="paragraph" w:styleId="INNH7">
    <w:name w:val="toc 7"/>
    <w:basedOn w:val="Normal"/>
    <w:next w:val="Normal"/>
    <w:autoRedefine/>
    <w:uiPriority w:val="39"/>
    <w:semiHidden/>
    <w:unhideWhenUsed/>
    <w:rsid w:val="00E078C0"/>
    <w:pPr>
      <w:spacing w:after="100"/>
      <w:ind w:left="1320"/>
    </w:pPr>
  </w:style>
  <w:style w:type="paragraph" w:styleId="INNH8">
    <w:name w:val="toc 8"/>
    <w:basedOn w:val="Normal"/>
    <w:next w:val="Normal"/>
    <w:autoRedefine/>
    <w:uiPriority w:val="39"/>
    <w:semiHidden/>
    <w:unhideWhenUsed/>
    <w:rsid w:val="00E078C0"/>
    <w:pPr>
      <w:spacing w:after="100"/>
      <w:ind w:left="1540"/>
    </w:pPr>
  </w:style>
  <w:style w:type="paragraph" w:styleId="INNH9">
    <w:name w:val="toc 9"/>
    <w:basedOn w:val="Normal"/>
    <w:next w:val="Normal"/>
    <w:autoRedefine/>
    <w:uiPriority w:val="39"/>
    <w:semiHidden/>
    <w:unhideWhenUsed/>
    <w:rsid w:val="00E078C0"/>
    <w:pPr>
      <w:spacing w:after="100"/>
      <w:ind w:left="1760"/>
    </w:pPr>
  </w:style>
  <w:style w:type="paragraph" w:styleId="Innledendehilsen">
    <w:name w:val="Salutation"/>
    <w:basedOn w:val="Normal"/>
    <w:next w:val="Normal"/>
    <w:link w:val="InnledendehilsenTegn"/>
    <w:uiPriority w:val="99"/>
    <w:semiHidden/>
    <w:unhideWhenUsed/>
    <w:rsid w:val="00E078C0"/>
  </w:style>
  <w:style w:type="character" w:customStyle="1" w:styleId="InnledendehilsenTegn">
    <w:name w:val="Innledende hilsen Tegn"/>
    <w:basedOn w:val="Standardskriftforavsnitt"/>
    <w:link w:val="Innledendehilsen"/>
    <w:uiPriority w:val="99"/>
    <w:semiHidden/>
    <w:rsid w:val="00E078C0"/>
  </w:style>
  <w:style w:type="paragraph" w:styleId="Kildeliste">
    <w:name w:val="table of authorities"/>
    <w:basedOn w:val="Normal"/>
    <w:next w:val="Normal"/>
    <w:uiPriority w:val="99"/>
    <w:semiHidden/>
    <w:unhideWhenUsed/>
    <w:rsid w:val="00E078C0"/>
    <w:pPr>
      <w:spacing w:after="0"/>
      <w:ind w:left="220" w:hanging="220"/>
    </w:pPr>
  </w:style>
  <w:style w:type="paragraph" w:styleId="Kildelisteoverskrift">
    <w:name w:val="toa heading"/>
    <w:basedOn w:val="Normal"/>
    <w:next w:val="Normal"/>
    <w:uiPriority w:val="99"/>
    <w:semiHidden/>
    <w:unhideWhenUsed/>
    <w:rsid w:val="00E078C0"/>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078C0"/>
    <w:pPr>
      <w:spacing w:line="240" w:lineRule="auto"/>
    </w:pPr>
    <w:rPr>
      <w:sz w:val="20"/>
      <w:szCs w:val="20"/>
    </w:rPr>
  </w:style>
  <w:style w:type="character" w:customStyle="1" w:styleId="MerknadstekstTegn">
    <w:name w:val="Merknadstekst Tegn"/>
    <w:basedOn w:val="Standardskriftforavsnitt"/>
    <w:link w:val="Merknadstekst"/>
    <w:rsid w:val="00E078C0"/>
    <w:rPr>
      <w:sz w:val="20"/>
      <w:szCs w:val="20"/>
    </w:rPr>
  </w:style>
  <w:style w:type="paragraph" w:styleId="Kommentaremne">
    <w:name w:val="annotation subject"/>
    <w:basedOn w:val="Merknadstekst"/>
    <w:next w:val="Merknadstekst"/>
    <w:link w:val="KommentaremneTegn"/>
    <w:uiPriority w:val="99"/>
    <w:semiHidden/>
    <w:unhideWhenUsed/>
    <w:rsid w:val="00E078C0"/>
    <w:rPr>
      <w:b/>
      <w:bCs/>
    </w:rPr>
  </w:style>
  <w:style w:type="character" w:customStyle="1" w:styleId="KommentaremneTegn">
    <w:name w:val="Kommentaremne Tegn"/>
    <w:basedOn w:val="MerknadstekstTegn"/>
    <w:link w:val="Kommentaremne"/>
    <w:uiPriority w:val="99"/>
    <w:semiHidden/>
    <w:rsid w:val="00E078C0"/>
    <w:rPr>
      <w:b/>
      <w:bCs/>
      <w:sz w:val="20"/>
      <w:szCs w:val="20"/>
    </w:rPr>
  </w:style>
  <w:style w:type="paragraph" w:styleId="Konvoluttadresse">
    <w:name w:val="envelope address"/>
    <w:basedOn w:val="Normal"/>
    <w:uiPriority w:val="99"/>
    <w:semiHidden/>
    <w:unhideWhenUsed/>
    <w:rsid w:val="00E078C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078C0"/>
  </w:style>
  <w:style w:type="paragraph" w:styleId="Liste">
    <w:name w:val="List"/>
    <w:basedOn w:val="Normal"/>
    <w:uiPriority w:val="99"/>
    <w:semiHidden/>
    <w:unhideWhenUsed/>
    <w:rsid w:val="00E078C0"/>
    <w:pPr>
      <w:ind w:left="283" w:hanging="283"/>
      <w:contextualSpacing/>
    </w:pPr>
  </w:style>
  <w:style w:type="paragraph" w:styleId="Liste-forts">
    <w:name w:val="List Continue"/>
    <w:basedOn w:val="Normal"/>
    <w:uiPriority w:val="99"/>
    <w:semiHidden/>
    <w:unhideWhenUsed/>
    <w:rsid w:val="00E078C0"/>
    <w:pPr>
      <w:spacing w:after="120"/>
      <w:ind w:left="283"/>
      <w:contextualSpacing/>
    </w:pPr>
  </w:style>
  <w:style w:type="paragraph" w:styleId="Liste-forts2">
    <w:name w:val="List Continue 2"/>
    <w:basedOn w:val="Normal"/>
    <w:uiPriority w:val="99"/>
    <w:semiHidden/>
    <w:unhideWhenUsed/>
    <w:rsid w:val="00E078C0"/>
    <w:pPr>
      <w:spacing w:after="120"/>
      <w:ind w:left="566"/>
      <w:contextualSpacing/>
    </w:pPr>
  </w:style>
  <w:style w:type="paragraph" w:styleId="Liste-forts3">
    <w:name w:val="List Continue 3"/>
    <w:basedOn w:val="Normal"/>
    <w:uiPriority w:val="99"/>
    <w:semiHidden/>
    <w:unhideWhenUsed/>
    <w:rsid w:val="00E078C0"/>
    <w:pPr>
      <w:spacing w:after="120"/>
      <w:ind w:left="849"/>
      <w:contextualSpacing/>
    </w:pPr>
  </w:style>
  <w:style w:type="paragraph" w:styleId="Liste-forts4">
    <w:name w:val="List Continue 4"/>
    <w:basedOn w:val="Normal"/>
    <w:uiPriority w:val="99"/>
    <w:semiHidden/>
    <w:unhideWhenUsed/>
    <w:rsid w:val="00E078C0"/>
    <w:pPr>
      <w:spacing w:after="120"/>
      <w:ind w:left="1132"/>
      <w:contextualSpacing/>
    </w:pPr>
  </w:style>
  <w:style w:type="paragraph" w:styleId="Liste-forts5">
    <w:name w:val="List Continue 5"/>
    <w:basedOn w:val="Normal"/>
    <w:uiPriority w:val="99"/>
    <w:semiHidden/>
    <w:unhideWhenUsed/>
    <w:rsid w:val="00E078C0"/>
    <w:pPr>
      <w:spacing w:after="120"/>
      <w:ind w:left="1415"/>
      <w:contextualSpacing/>
    </w:pPr>
  </w:style>
  <w:style w:type="paragraph" w:styleId="Liste2">
    <w:name w:val="List 2"/>
    <w:basedOn w:val="Normal"/>
    <w:uiPriority w:val="99"/>
    <w:semiHidden/>
    <w:unhideWhenUsed/>
    <w:rsid w:val="00E078C0"/>
    <w:pPr>
      <w:ind w:left="566" w:hanging="283"/>
      <w:contextualSpacing/>
    </w:pPr>
  </w:style>
  <w:style w:type="paragraph" w:styleId="Liste3">
    <w:name w:val="List 3"/>
    <w:basedOn w:val="Normal"/>
    <w:uiPriority w:val="99"/>
    <w:semiHidden/>
    <w:unhideWhenUsed/>
    <w:rsid w:val="00E078C0"/>
    <w:pPr>
      <w:ind w:left="849" w:hanging="283"/>
      <w:contextualSpacing/>
    </w:pPr>
  </w:style>
  <w:style w:type="paragraph" w:styleId="Liste4">
    <w:name w:val="List 4"/>
    <w:basedOn w:val="Normal"/>
    <w:uiPriority w:val="99"/>
    <w:semiHidden/>
    <w:unhideWhenUsed/>
    <w:rsid w:val="00E078C0"/>
    <w:pPr>
      <w:ind w:left="1132" w:hanging="283"/>
      <w:contextualSpacing/>
    </w:pPr>
  </w:style>
  <w:style w:type="paragraph" w:styleId="Liste5">
    <w:name w:val="List 5"/>
    <w:basedOn w:val="Normal"/>
    <w:uiPriority w:val="99"/>
    <w:semiHidden/>
    <w:unhideWhenUsed/>
    <w:rsid w:val="00E078C0"/>
    <w:pPr>
      <w:ind w:left="1415" w:hanging="283"/>
      <w:contextualSpacing/>
    </w:pPr>
  </w:style>
  <w:style w:type="table" w:styleId="Listetabell1lys">
    <w:name w:val="List Table 1 Light"/>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078C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078C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078C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078C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078C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078C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078C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078C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078C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078C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078C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078C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078C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078C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078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078C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078C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078C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078C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078C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078C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078C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078C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078C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078C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078C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078C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078C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078C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078C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078C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078C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078C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078C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078C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078C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078C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078C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078C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078C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078C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078C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078C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078C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078C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078C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078C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078C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078C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078C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078C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078C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078C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078C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078C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078C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078C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078C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078C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078C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078C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078C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078C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078C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078C0"/>
    <w:rPr>
      <w:rFonts w:ascii="Consolas" w:hAnsi="Consolas"/>
      <w:sz w:val="20"/>
      <w:szCs w:val="20"/>
    </w:rPr>
  </w:style>
  <w:style w:type="paragraph" w:styleId="Meldingshode">
    <w:name w:val="Message Header"/>
    <w:basedOn w:val="Normal"/>
    <w:link w:val="MeldingshodeTegn"/>
    <w:uiPriority w:val="99"/>
    <w:semiHidden/>
    <w:unhideWhenUsed/>
    <w:rsid w:val="00E078C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078C0"/>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E078C0"/>
    <w:rPr>
      <w:sz w:val="16"/>
      <w:szCs w:val="16"/>
    </w:rPr>
  </w:style>
  <w:style w:type="table" w:styleId="Middelsliste1">
    <w:name w:val="Medium List 1"/>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078C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078C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078C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078C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078C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078C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078C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078C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078C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078C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078C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078C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078C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078C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078C0"/>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078C0"/>
    <w:pPr>
      <w:spacing w:after="0" w:line="240" w:lineRule="auto"/>
    </w:pPr>
  </w:style>
  <w:style w:type="character" w:customStyle="1" w:styleId="NotatoverskriftTegn">
    <w:name w:val="Notatoverskrift Tegn"/>
    <w:basedOn w:val="Standardskriftforavsnitt"/>
    <w:link w:val="Notatoverskrift"/>
    <w:uiPriority w:val="99"/>
    <w:semiHidden/>
    <w:rsid w:val="00E078C0"/>
  </w:style>
  <w:style w:type="paragraph" w:styleId="Nummerertliste">
    <w:name w:val="List Number"/>
    <w:basedOn w:val="Normal"/>
    <w:uiPriority w:val="99"/>
    <w:semiHidden/>
    <w:unhideWhenUsed/>
    <w:rsid w:val="00E078C0"/>
    <w:pPr>
      <w:numPr>
        <w:numId w:val="7"/>
      </w:numPr>
      <w:contextualSpacing/>
    </w:pPr>
  </w:style>
  <w:style w:type="paragraph" w:styleId="Nummerertliste2">
    <w:name w:val="List Number 2"/>
    <w:basedOn w:val="Normal"/>
    <w:uiPriority w:val="99"/>
    <w:semiHidden/>
    <w:unhideWhenUsed/>
    <w:rsid w:val="00E078C0"/>
    <w:pPr>
      <w:numPr>
        <w:numId w:val="8"/>
      </w:numPr>
      <w:contextualSpacing/>
    </w:pPr>
  </w:style>
  <w:style w:type="paragraph" w:styleId="Nummerertliste3">
    <w:name w:val="List Number 3"/>
    <w:basedOn w:val="Normal"/>
    <w:uiPriority w:val="99"/>
    <w:semiHidden/>
    <w:unhideWhenUsed/>
    <w:rsid w:val="00E078C0"/>
    <w:pPr>
      <w:numPr>
        <w:numId w:val="9"/>
      </w:numPr>
      <w:contextualSpacing/>
    </w:pPr>
  </w:style>
  <w:style w:type="paragraph" w:styleId="Nummerertliste4">
    <w:name w:val="List Number 4"/>
    <w:basedOn w:val="Normal"/>
    <w:uiPriority w:val="99"/>
    <w:semiHidden/>
    <w:unhideWhenUsed/>
    <w:rsid w:val="00E078C0"/>
    <w:pPr>
      <w:numPr>
        <w:numId w:val="10"/>
      </w:numPr>
      <w:contextualSpacing/>
    </w:pPr>
  </w:style>
  <w:style w:type="paragraph" w:styleId="Nummerertliste5">
    <w:name w:val="List Number 5"/>
    <w:basedOn w:val="Normal"/>
    <w:uiPriority w:val="99"/>
    <w:semiHidden/>
    <w:unhideWhenUsed/>
    <w:rsid w:val="00E078C0"/>
    <w:pPr>
      <w:numPr>
        <w:numId w:val="11"/>
      </w:numPr>
      <w:contextualSpacing/>
    </w:pPr>
  </w:style>
  <w:style w:type="character" w:customStyle="1" w:styleId="Omtale1">
    <w:name w:val="Omtale1"/>
    <w:basedOn w:val="Standardskriftforavsnitt"/>
    <w:uiPriority w:val="99"/>
    <w:semiHidden/>
    <w:unhideWhenUsed/>
    <w:rsid w:val="00E078C0"/>
    <w:rPr>
      <w:color w:val="2B579A"/>
      <w:shd w:val="clear" w:color="auto" w:fill="E1DFDD"/>
    </w:rPr>
  </w:style>
  <w:style w:type="character" w:styleId="Plassholdertekst">
    <w:name w:val="Placeholder Text"/>
    <w:basedOn w:val="Standardskriftforavsnitt"/>
    <w:uiPriority w:val="99"/>
    <w:semiHidden/>
    <w:rsid w:val="00E078C0"/>
    <w:rPr>
      <w:color w:val="808080"/>
    </w:rPr>
  </w:style>
  <w:style w:type="paragraph" w:styleId="Punktliste">
    <w:name w:val="List Bullet"/>
    <w:basedOn w:val="Normal"/>
    <w:uiPriority w:val="99"/>
    <w:semiHidden/>
    <w:unhideWhenUsed/>
    <w:rsid w:val="00E078C0"/>
    <w:pPr>
      <w:numPr>
        <w:numId w:val="12"/>
      </w:numPr>
      <w:contextualSpacing/>
    </w:pPr>
  </w:style>
  <w:style w:type="paragraph" w:styleId="Punktliste2">
    <w:name w:val="List Bullet 2"/>
    <w:basedOn w:val="Normal"/>
    <w:uiPriority w:val="99"/>
    <w:semiHidden/>
    <w:unhideWhenUsed/>
    <w:rsid w:val="00E078C0"/>
    <w:pPr>
      <w:numPr>
        <w:numId w:val="13"/>
      </w:numPr>
      <w:contextualSpacing/>
    </w:pPr>
  </w:style>
  <w:style w:type="paragraph" w:styleId="Punktliste3">
    <w:name w:val="List Bullet 3"/>
    <w:basedOn w:val="Normal"/>
    <w:uiPriority w:val="99"/>
    <w:semiHidden/>
    <w:unhideWhenUsed/>
    <w:rsid w:val="00E078C0"/>
    <w:pPr>
      <w:numPr>
        <w:numId w:val="14"/>
      </w:numPr>
      <w:contextualSpacing/>
    </w:pPr>
  </w:style>
  <w:style w:type="paragraph" w:styleId="Punktliste4">
    <w:name w:val="List Bullet 4"/>
    <w:basedOn w:val="Normal"/>
    <w:uiPriority w:val="99"/>
    <w:semiHidden/>
    <w:unhideWhenUsed/>
    <w:rsid w:val="00E078C0"/>
    <w:pPr>
      <w:numPr>
        <w:numId w:val="15"/>
      </w:numPr>
      <w:contextualSpacing/>
    </w:pPr>
  </w:style>
  <w:style w:type="paragraph" w:styleId="Punktliste5">
    <w:name w:val="List Bullet 5"/>
    <w:basedOn w:val="Normal"/>
    <w:uiPriority w:val="99"/>
    <w:semiHidden/>
    <w:unhideWhenUsed/>
    <w:rsid w:val="00E078C0"/>
    <w:pPr>
      <w:numPr>
        <w:numId w:val="16"/>
      </w:numPr>
      <w:contextualSpacing/>
    </w:pPr>
  </w:style>
  <w:style w:type="paragraph" w:styleId="Rentekst">
    <w:name w:val="Plain Text"/>
    <w:basedOn w:val="Normal"/>
    <w:link w:val="RentekstTegn"/>
    <w:uiPriority w:val="99"/>
    <w:semiHidden/>
    <w:unhideWhenUsed/>
    <w:rsid w:val="00E078C0"/>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078C0"/>
    <w:rPr>
      <w:rFonts w:ascii="Consolas" w:hAnsi="Consolas"/>
      <w:sz w:val="21"/>
      <w:szCs w:val="21"/>
    </w:rPr>
  </w:style>
  <w:style w:type="table" w:styleId="Rutenettabell1lys">
    <w:name w:val="Grid Table 1 Light"/>
    <w:basedOn w:val="Vanligtabell"/>
    <w:uiPriority w:val="46"/>
    <w:rsid w:val="00E078C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078C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078C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078C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078C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078C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078C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078C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078C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078C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078C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078C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078C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078C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078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078C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078C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078C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078C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078C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078C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078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078C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078C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078C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078C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078C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078C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078C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078C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078C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078C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078C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078C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078C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078C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078C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078C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078C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078C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078C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078C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078C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078C0"/>
  </w:style>
  <w:style w:type="character" w:styleId="Sluttnotereferanse">
    <w:name w:val="endnote reference"/>
    <w:basedOn w:val="Standardskriftforavsnitt"/>
    <w:uiPriority w:val="99"/>
    <w:semiHidden/>
    <w:unhideWhenUsed/>
    <w:rsid w:val="00E078C0"/>
    <w:rPr>
      <w:vertAlign w:val="superscript"/>
    </w:rPr>
  </w:style>
  <w:style w:type="paragraph" w:styleId="Sluttnotetekst">
    <w:name w:val="endnote text"/>
    <w:basedOn w:val="Normal"/>
    <w:link w:val="SluttnotetekstTegn"/>
    <w:uiPriority w:val="99"/>
    <w:semiHidden/>
    <w:unhideWhenUsed/>
    <w:rsid w:val="00E078C0"/>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078C0"/>
    <w:rPr>
      <w:sz w:val="20"/>
      <w:szCs w:val="20"/>
    </w:rPr>
  </w:style>
  <w:style w:type="character" w:customStyle="1" w:styleId="Smarthyperkobling1">
    <w:name w:val="Smart hyperkobling1"/>
    <w:basedOn w:val="Standardskriftforavsnitt"/>
    <w:uiPriority w:val="99"/>
    <w:semiHidden/>
    <w:unhideWhenUsed/>
    <w:rsid w:val="00E078C0"/>
    <w:rPr>
      <w:u w:val="dotted"/>
    </w:rPr>
  </w:style>
  <w:style w:type="character" w:customStyle="1" w:styleId="Smartkobling1">
    <w:name w:val="Smartkobling1"/>
    <w:basedOn w:val="Standardskriftforavsnitt"/>
    <w:uiPriority w:val="99"/>
    <w:semiHidden/>
    <w:unhideWhenUsed/>
    <w:rsid w:val="00E078C0"/>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E078C0"/>
    <w:rPr>
      <w:color w:val="FF0000"/>
    </w:rPr>
  </w:style>
  <w:style w:type="paragraph" w:styleId="Stikkordregisteroverskrift">
    <w:name w:val="index heading"/>
    <w:basedOn w:val="Normal"/>
    <w:next w:val="Indeks1"/>
    <w:uiPriority w:val="99"/>
    <w:semiHidden/>
    <w:unhideWhenUsed/>
    <w:rsid w:val="00E078C0"/>
    <w:rPr>
      <w:rFonts w:asciiTheme="majorHAnsi" w:eastAsiaTheme="majorEastAsia" w:hAnsiTheme="majorHAnsi" w:cstheme="majorBidi"/>
      <w:b/>
      <w:bCs/>
    </w:rPr>
  </w:style>
  <w:style w:type="character" w:styleId="Svakreferanse">
    <w:name w:val="Subtle Reference"/>
    <w:basedOn w:val="Standardskriftforavsnitt"/>
    <w:uiPriority w:val="31"/>
    <w:qFormat/>
    <w:rsid w:val="00E078C0"/>
    <w:rPr>
      <w:smallCaps/>
      <w:color w:val="5A5A5A" w:themeColor="text1" w:themeTint="A5"/>
    </w:rPr>
  </w:style>
  <w:style w:type="table" w:styleId="Tabell-3D-effekt1">
    <w:name w:val="Table 3D effects 1"/>
    <w:basedOn w:val="Vanligtabell"/>
    <w:uiPriority w:val="99"/>
    <w:semiHidden/>
    <w:unhideWhenUsed/>
    <w:rsid w:val="00E078C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078C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078C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078C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078C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078C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078C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078C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078C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078C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078C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078C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078C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078C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078C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078C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078C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078C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078C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078C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078C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078C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078C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078C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078C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078C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078C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078C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078C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078C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078C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078C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078C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078C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078C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078C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078C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078C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078C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07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unhideWhenUsed/>
    <w:rsid w:val="00E078C0"/>
    <w:rPr>
      <w:color w:val="605E5C"/>
      <w:shd w:val="clear" w:color="auto" w:fill="E1DFDD"/>
    </w:rPr>
  </w:style>
  <w:style w:type="paragraph" w:styleId="Underskrift">
    <w:name w:val="Signature"/>
    <w:basedOn w:val="Normal"/>
    <w:link w:val="UnderskriftTegn"/>
    <w:uiPriority w:val="99"/>
    <w:semiHidden/>
    <w:unhideWhenUsed/>
    <w:rsid w:val="00E078C0"/>
    <w:pPr>
      <w:spacing w:after="0" w:line="240" w:lineRule="auto"/>
      <w:ind w:left="4252"/>
    </w:pPr>
  </w:style>
  <w:style w:type="character" w:customStyle="1" w:styleId="UnderskriftTegn">
    <w:name w:val="Underskrift Tegn"/>
    <w:basedOn w:val="Standardskriftforavsnitt"/>
    <w:link w:val="Underskrift"/>
    <w:uiPriority w:val="99"/>
    <w:semiHidden/>
    <w:rsid w:val="00E078C0"/>
  </w:style>
  <w:style w:type="paragraph" w:styleId="Vanliginnrykk">
    <w:name w:val="Normal Indent"/>
    <w:basedOn w:val="Normal"/>
    <w:uiPriority w:val="99"/>
    <w:semiHidden/>
    <w:unhideWhenUsed/>
    <w:rsid w:val="00E078C0"/>
    <w:pPr>
      <w:ind w:left="708"/>
    </w:pPr>
  </w:style>
  <w:style w:type="table" w:styleId="Vanligtabell1">
    <w:name w:val="Plain Table 1"/>
    <w:basedOn w:val="Vanligtabell"/>
    <w:uiPriority w:val="41"/>
    <w:rsid w:val="00E078C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078C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078C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078C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078C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ragraph">
    <w:name w:val="paragraph"/>
    <w:basedOn w:val="Normal"/>
    <w:rsid w:val="00E078C0"/>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E078C0"/>
  </w:style>
  <w:style w:type="character" w:customStyle="1" w:styleId="eop">
    <w:name w:val="eop"/>
    <w:basedOn w:val="Standardskriftforavsnitt"/>
    <w:rsid w:val="00E078C0"/>
  </w:style>
  <w:style w:type="character" w:customStyle="1" w:styleId="spellingerror">
    <w:name w:val="spellingerror"/>
    <w:basedOn w:val="Standardskriftforavsnitt"/>
    <w:rsid w:val="00E078C0"/>
  </w:style>
  <w:style w:type="paragraph" w:styleId="Revisjon">
    <w:name w:val="Revision"/>
    <w:hidden/>
    <w:uiPriority w:val="99"/>
    <w:semiHidden/>
    <w:rsid w:val="00E078C0"/>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E078C0"/>
  </w:style>
  <w:style w:type="character" w:customStyle="1" w:styleId="fontstyle01">
    <w:name w:val="fontstyle01"/>
    <w:basedOn w:val="Standardskriftforavsnitt"/>
    <w:rsid w:val="00241EE3"/>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923299">
      <w:bodyDiv w:val="1"/>
      <w:marLeft w:val="0"/>
      <w:marRight w:val="0"/>
      <w:marTop w:val="0"/>
      <w:marBottom w:val="0"/>
      <w:divBdr>
        <w:top w:val="none" w:sz="0" w:space="0" w:color="auto"/>
        <w:left w:val="none" w:sz="0" w:space="0" w:color="auto"/>
        <w:bottom w:val="none" w:sz="0" w:space="0" w:color="auto"/>
        <w:right w:val="none" w:sz="0" w:space="0" w:color="auto"/>
      </w:divBdr>
    </w:div>
    <w:div w:id="736322900">
      <w:bodyDiv w:val="1"/>
      <w:marLeft w:val="0"/>
      <w:marRight w:val="0"/>
      <w:marTop w:val="0"/>
      <w:marBottom w:val="0"/>
      <w:divBdr>
        <w:top w:val="none" w:sz="0" w:space="0" w:color="auto"/>
        <w:left w:val="none" w:sz="0" w:space="0" w:color="auto"/>
        <w:bottom w:val="none" w:sz="0" w:space="0" w:color="auto"/>
        <w:right w:val="none" w:sz="0" w:space="0" w:color="auto"/>
      </w:divBdr>
    </w:div>
    <w:div w:id="1626886778">
      <w:bodyDiv w:val="1"/>
      <w:marLeft w:val="0"/>
      <w:marRight w:val="0"/>
      <w:marTop w:val="0"/>
      <w:marBottom w:val="0"/>
      <w:divBdr>
        <w:top w:val="none" w:sz="0" w:space="0" w:color="auto"/>
        <w:left w:val="none" w:sz="0" w:space="0" w:color="auto"/>
        <w:bottom w:val="none" w:sz="0" w:space="0" w:color="auto"/>
        <w:right w:val="none" w:sz="0" w:space="0" w:color="auto"/>
      </w:divBdr>
    </w:div>
    <w:div w:id="1809084315">
      <w:bodyDiv w:val="1"/>
      <w:marLeft w:val="0"/>
      <w:marRight w:val="0"/>
      <w:marTop w:val="0"/>
      <w:marBottom w:val="0"/>
      <w:divBdr>
        <w:top w:val="none" w:sz="0" w:space="0" w:color="auto"/>
        <w:left w:val="none" w:sz="0" w:space="0" w:color="auto"/>
        <w:bottom w:val="none" w:sz="0" w:space="0" w:color="auto"/>
        <w:right w:val="none" w:sz="0" w:space="0" w:color="auto"/>
      </w:divBdr>
    </w:div>
    <w:div w:id="1866552589">
      <w:bodyDiv w:val="1"/>
      <w:marLeft w:val="0"/>
      <w:marRight w:val="0"/>
      <w:marTop w:val="0"/>
      <w:marBottom w:val="0"/>
      <w:divBdr>
        <w:top w:val="none" w:sz="0" w:space="0" w:color="auto"/>
        <w:left w:val="none" w:sz="0" w:space="0" w:color="auto"/>
        <w:bottom w:val="none" w:sz="0" w:space="0" w:color="auto"/>
        <w:right w:val="none" w:sz="0" w:space="0" w:color="auto"/>
      </w:divBdr>
    </w:div>
    <w:div w:id="2008439786">
      <w:bodyDiv w:val="1"/>
      <w:marLeft w:val="0"/>
      <w:marRight w:val="0"/>
      <w:marTop w:val="0"/>
      <w:marBottom w:val="0"/>
      <w:divBdr>
        <w:top w:val="none" w:sz="0" w:space="0" w:color="auto"/>
        <w:left w:val="none" w:sz="0" w:space="0" w:color="auto"/>
        <w:bottom w:val="none" w:sz="0" w:space="0" w:color="auto"/>
        <w:right w:val="none" w:sz="0" w:space="0" w:color="auto"/>
      </w:divBdr>
    </w:div>
    <w:div w:id="2060665224">
      <w:bodyDiv w:val="1"/>
      <w:marLeft w:val="0"/>
      <w:marRight w:val="0"/>
      <w:marTop w:val="0"/>
      <w:marBottom w:val="0"/>
      <w:divBdr>
        <w:top w:val="none" w:sz="0" w:space="0" w:color="auto"/>
        <w:left w:val="none" w:sz="0" w:space="0" w:color="auto"/>
        <w:bottom w:val="none" w:sz="0" w:space="0" w:color="auto"/>
        <w:right w:val="none" w:sz="0" w:space="0" w:color="auto"/>
      </w:divBdr>
    </w:div>
    <w:div w:id="211663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ykehusinnkjop.no/om-oss/samfunnsansva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www.sykehusinnkjop.no/49612c/siteassets/dokumenter/om-oss/samfunnsansvar/europeisk-utfasingslist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ipag\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4C1042128EC7240B183654F90E0C0FD" ma:contentTypeVersion="3" ma:contentTypeDescription="Opprett et nytt dokument." ma:contentTypeScope="" ma:versionID="dd460fdc14e46c09fa25283036f04f7d">
  <xsd:schema xmlns:xsd="http://www.w3.org/2001/XMLSchema" xmlns:xs="http://www.w3.org/2001/XMLSchema" xmlns:p="http://schemas.microsoft.com/office/2006/metadata/properties" xmlns:ns2="c3df2407-ed89-478f-a4d0-5fe63dc3b581" targetNamespace="http://schemas.microsoft.com/office/2006/metadata/properties" ma:root="true" ma:fieldsID="c0c324fd932ddea84e8604380f699144" ns2:_="">
    <xsd:import namespace="c3df2407-ed89-478f-a4d0-5fe63dc3b58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f2407-ed89-478f-a4d0-5fe63dc3b5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D303EA-27D9-4E55-992B-2964775F85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57EBE046-A7FE-4A06-8859-DD8E8ACF5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f2407-ed89-478f-a4d0-5fe63dc3b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B5377-8540-4F45-A0C8-EA48DCC9C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16</TotalTime>
  <Pages>18</Pages>
  <Words>6769</Words>
  <Characters>35881</Characters>
  <Application>Microsoft Office Word</Application>
  <DocSecurity>0</DocSecurity>
  <Lines>299</Lines>
  <Paragraphs>85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Hege Pedersen</cp:lastModifiedBy>
  <cp:revision>13</cp:revision>
  <dcterms:created xsi:type="dcterms:W3CDTF">2026-01-15T12:29:00Z</dcterms:created>
  <dcterms:modified xsi:type="dcterms:W3CDTF">2026-09-04T08:56:00Z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0x010100C4C1042128EC7240B183654F90E0C0FD</vt:lpwstr>
  </property>
  <property fmtid="{D5CDD505-2E9C-101B-9397-08002B2CF9AE}" pid="3" name="Order">
    <vt:r8>234400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SHIBusinessUnit">
    <vt:lpwstr/>
  </property>
  <property fmtid="{D5CDD505-2E9C-101B-9397-08002B2CF9AE}" pid="14" name="eddf1c2c1da842e2bc8d48adb607c365">
    <vt:lpwstr/>
  </property>
  <property fmtid="{D5CDD505-2E9C-101B-9397-08002B2CF9AE}" pid="15" name="mb0d347ee0664214bffb1328b3228b3b">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y fmtid="{D5CDD505-2E9C-101B-9397-08002B2CF9AE}" pid="22" name="lda629c15bae4e91aa6c7e8cbbdfc8b6">
    <vt:lpwstr/>
  </property>
</Properties>
</file>