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04159" w14:textId="77777777" w:rsidR="005B057F" w:rsidRDefault="00524DC8" w:rsidP="005B057F">
      <w:pPr>
        <w:jc w:val="center"/>
      </w:pPr>
      <w:r w:rsidRPr="00AC3C73">
        <w:rPr>
          <w:noProof/>
        </w:rPr>
        <w:drawing>
          <wp:inline distT="0" distB="0" distL="0" distR="0" wp14:anchorId="1CE91D4D" wp14:editId="3615CFF7">
            <wp:extent cx="3487871" cy="84315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3487871" cy="843155"/>
                    </a:xfrm>
                    <a:prstGeom prst="rect">
                      <a:avLst/>
                    </a:prstGeom>
                    <a:noFill/>
                    <a:ln>
                      <a:noFill/>
                    </a:ln>
                  </pic:spPr>
                </pic:pic>
              </a:graphicData>
            </a:graphic>
          </wp:inline>
        </w:drawing>
      </w:r>
    </w:p>
    <w:p w14:paraId="41A7BC8A" w14:textId="77777777" w:rsidR="0079628F" w:rsidRDefault="0079628F" w:rsidP="005B057F"/>
    <w:p w14:paraId="5AF8BF5E" w14:textId="77777777" w:rsidR="0079628F" w:rsidRPr="00821607" w:rsidRDefault="0079628F" w:rsidP="005B057F"/>
    <w:p w14:paraId="13D24CB2" w14:textId="77777777" w:rsidR="005B057F" w:rsidRDefault="005B057F" w:rsidP="005B057F">
      <w:pPr>
        <w:jc w:val="center"/>
        <w:rPr>
          <w:b/>
          <w:bCs w:val="0"/>
        </w:rPr>
      </w:pPr>
    </w:p>
    <w:p w14:paraId="05D51073" w14:textId="77777777" w:rsidR="001561E4" w:rsidRDefault="001561E4" w:rsidP="001561E4">
      <w:pPr>
        <w:spacing w:line="360" w:lineRule="auto"/>
        <w:rPr>
          <w:b/>
          <w:bCs w:val="0"/>
        </w:rPr>
      </w:pPr>
    </w:p>
    <w:p w14:paraId="59E4BFB4" w14:textId="646CA84A" w:rsidR="001561E4" w:rsidRPr="00821607" w:rsidRDefault="001561E4" w:rsidP="001561E4">
      <w:pPr>
        <w:jc w:val="right"/>
      </w:pPr>
    </w:p>
    <w:p w14:paraId="379B3183" w14:textId="77777777" w:rsidR="001561E4" w:rsidRDefault="001561E4" w:rsidP="001561E4">
      <w:pPr>
        <w:spacing w:line="360" w:lineRule="auto"/>
        <w:rPr>
          <w:b/>
          <w:bCs w:val="0"/>
        </w:rPr>
      </w:pPr>
    </w:p>
    <w:p w14:paraId="57C72F40" w14:textId="77777777" w:rsidR="001561E4" w:rsidRDefault="001561E4" w:rsidP="00C619E6">
      <w:pPr>
        <w:spacing w:line="360" w:lineRule="auto"/>
        <w:jc w:val="center"/>
        <w:rPr>
          <w:b/>
          <w:bCs w:val="0"/>
          <w:sz w:val="32"/>
        </w:rPr>
      </w:pPr>
    </w:p>
    <w:p w14:paraId="0F6CA117" w14:textId="0C842D0A" w:rsidR="001561E4" w:rsidRDefault="00CB263A" w:rsidP="00B62202">
      <w:pPr>
        <w:spacing w:line="360" w:lineRule="auto"/>
        <w:jc w:val="center"/>
        <w:rPr>
          <w:b/>
          <w:bCs w:val="0"/>
          <w:sz w:val="32"/>
        </w:rPr>
      </w:pPr>
      <w:r>
        <w:rPr>
          <w:b/>
          <w:bCs w:val="0"/>
          <w:sz w:val="32"/>
        </w:rPr>
        <w:t>ÅPEN ANBUDS</w:t>
      </w:r>
      <w:r w:rsidRPr="001561E4">
        <w:rPr>
          <w:b/>
          <w:bCs w:val="0"/>
          <w:sz w:val="32"/>
        </w:rPr>
        <w:t xml:space="preserve">KONKURRANSE </w:t>
      </w:r>
    </w:p>
    <w:p w14:paraId="556CA5FA" w14:textId="77777777" w:rsidR="00B62202" w:rsidRDefault="00B62202" w:rsidP="00B62202">
      <w:pPr>
        <w:spacing w:line="360" w:lineRule="auto"/>
        <w:jc w:val="center"/>
        <w:rPr>
          <w:b/>
          <w:bCs w:val="0"/>
          <w:sz w:val="32"/>
        </w:rPr>
      </w:pPr>
    </w:p>
    <w:p w14:paraId="4428519E" w14:textId="68476369" w:rsidR="00AC3C73" w:rsidRDefault="00CB263A" w:rsidP="00C619E6">
      <w:pPr>
        <w:spacing w:line="360" w:lineRule="auto"/>
        <w:jc w:val="center"/>
        <w:rPr>
          <w:b/>
          <w:bCs w:val="0"/>
          <w:sz w:val="32"/>
        </w:rPr>
      </w:pPr>
      <w:r>
        <w:rPr>
          <w:b/>
          <w:bCs w:val="0"/>
          <w:sz w:val="32"/>
        </w:rPr>
        <w:t>UTLEIE OG DRIFT AV UNDERVISNINGSKONSESJON FOR</w:t>
      </w:r>
    </w:p>
    <w:p w14:paraId="59D00685" w14:textId="20311B0E" w:rsidR="00C619E6" w:rsidRPr="001561E4" w:rsidRDefault="00CB263A" w:rsidP="00B62202">
      <w:pPr>
        <w:spacing w:line="360" w:lineRule="auto"/>
        <w:jc w:val="center"/>
        <w:rPr>
          <w:b/>
          <w:bCs w:val="0"/>
          <w:sz w:val="32"/>
        </w:rPr>
      </w:pPr>
      <w:r>
        <w:rPr>
          <w:b/>
          <w:bCs w:val="0"/>
          <w:sz w:val="32"/>
        </w:rPr>
        <w:t>OPPDRETT AV LAKS OG ØRRET</w:t>
      </w:r>
    </w:p>
    <w:p w14:paraId="1C96FA47" w14:textId="77777777" w:rsidR="005B057F" w:rsidRPr="001561E4" w:rsidRDefault="005B057F" w:rsidP="005B057F">
      <w:pPr>
        <w:jc w:val="center"/>
        <w:rPr>
          <w:b/>
          <w:bCs w:val="0"/>
        </w:rPr>
      </w:pPr>
    </w:p>
    <w:p w14:paraId="670C4717" w14:textId="77777777" w:rsidR="00C619E6" w:rsidRDefault="00C619E6" w:rsidP="005B057F">
      <w:pPr>
        <w:jc w:val="center"/>
        <w:rPr>
          <w:b/>
          <w:bCs w:val="0"/>
        </w:rPr>
      </w:pPr>
    </w:p>
    <w:p w14:paraId="5D101A44" w14:textId="77777777" w:rsidR="001561E4" w:rsidRDefault="00524DC8" w:rsidP="00B62202">
      <w:pPr>
        <w:jc w:val="center"/>
        <w:rPr>
          <w:b/>
          <w:bCs w:val="0"/>
        </w:rPr>
      </w:pPr>
      <w:r>
        <w:rPr>
          <w:b/>
          <w:bCs w:val="0"/>
          <w:noProof/>
        </w:rPr>
        <w:drawing>
          <wp:inline distT="0" distB="0" distL="0" distR="0" wp14:anchorId="7DD80B05" wp14:editId="642BCC47">
            <wp:extent cx="4855350" cy="2731134"/>
            <wp:effectExtent l="0" t="0" r="254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855350" cy="2731134"/>
                    </a:xfrm>
                    <a:prstGeom prst="rect">
                      <a:avLst/>
                    </a:prstGeom>
                    <a:noFill/>
                  </pic:spPr>
                </pic:pic>
              </a:graphicData>
            </a:graphic>
          </wp:inline>
        </w:drawing>
      </w:r>
    </w:p>
    <w:p w14:paraId="4DCC8588" w14:textId="77777777" w:rsidR="00C619E6" w:rsidRDefault="00C619E6" w:rsidP="005B057F">
      <w:pPr>
        <w:jc w:val="center"/>
        <w:rPr>
          <w:b/>
          <w:bCs w:val="0"/>
        </w:rPr>
      </w:pPr>
    </w:p>
    <w:p w14:paraId="3A2BA2A6" w14:textId="77777777" w:rsidR="00C619E6" w:rsidRPr="00821607" w:rsidRDefault="00C619E6" w:rsidP="005B057F">
      <w:pPr>
        <w:jc w:val="center"/>
        <w:rPr>
          <w:b/>
          <w:bCs w:val="0"/>
        </w:rPr>
      </w:pPr>
    </w:p>
    <w:p w14:paraId="370B97E4" w14:textId="77777777" w:rsidR="00B62202" w:rsidRDefault="00B62202" w:rsidP="00B62202">
      <w:pPr>
        <w:jc w:val="center"/>
        <w:rPr>
          <w:bCs w:val="0"/>
          <w:highlight w:val="yellow"/>
        </w:rPr>
      </w:pPr>
    </w:p>
    <w:p w14:paraId="52CEDAA5" w14:textId="77777777" w:rsidR="00B62202" w:rsidRDefault="00B62202" w:rsidP="00B62202">
      <w:pPr>
        <w:jc w:val="center"/>
        <w:rPr>
          <w:bCs w:val="0"/>
          <w:highlight w:val="yellow"/>
        </w:rPr>
      </w:pPr>
    </w:p>
    <w:p w14:paraId="64A6DD75" w14:textId="1A60C83B" w:rsidR="00AC3C73" w:rsidRDefault="00FB729F" w:rsidP="66D4554E">
      <w:pPr>
        <w:jc w:val="center"/>
      </w:pPr>
      <w:r w:rsidRPr="00FB729F">
        <w:t>Stangnes</w:t>
      </w:r>
      <w:r w:rsidR="009609F7" w:rsidRPr="00FB729F">
        <w:t>/</w:t>
      </w:r>
      <w:r w:rsidRPr="00FB729F">
        <w:t>04.09.2026</w:t>
      </w:r>
    </w:p>
    <w:p w14:paraId="708AB275" w14:textId="77777777" w:rsidR="005B057F" w:rsidRPr="00821607" w:rsidRDefault="00524DC8" w:rsidP="001F6B63">
      <w:pPr>
        <w:jc w:val="right"/>
        <w:sectPr w:rsidR="005B057F" w:rsidRPr="00821607" w:rsidSect="00A227C8">
          <w:headerReference w:type="default" r:id="rId15"/>
          <w:footerReference w:type="default" r:id="rId16"/>
          <w:pgSz w:w="12240" w:h="15840"/>
          <w:pgMar w:top="1418" w:right="1418" w:bottom="1418" w:left="1418" w:header="709" w:footer="0" w:gutter="0"/>
          <w:cols w:space="708"/>
          <w:titlePg/>
        </w:sectPr>
      </w:pPr>
      <w:r>
        <w:t>Konkurransegrunnlag</w:t>
      </w:r>
    </w:p>
    <w:p w14:paraId="13ED345C" w14:textId="77777777" w:rsidR="00015936" w:rsidRDefault="00015936" w:rsidP="00A07D4C">
      <w:pPr>
        <w:tabs>
          <w:tab w:val="left" w:pos="540"/>
        </w:tabs>
        <w:adjustRightInd w:val="0"/>
        <w:rPr>
          <w:rFonts w:ascii="Myriad-Bold" w:hAnsi="Myriad-Bold"/>
          <w:b/>
          <w:bCs w:val="0"/>
          <w:color w:val="000000"/>
          <w:sz w:val="36"/>
          <w:szCs w:val="36"/>
        </w:rPr>
      </w:pPr>
    </w:p>
    <w:p w14:paraId="0DFE58A9" w14:textId="77777777" w:rsidR="00677333" w:rsidRDefault="00524DC8" w:rsidP="00A07D4C">
      <w:pPr>
        <w:tabs>
          <w:tab w:val="left" w:pos="540"/>
        </w:tabs>
        <w:adjustRightInd w:val="0"/>
        <w:rPr>
          <w:rFonts w:ascii="Myriad-Bold" w:hAnsi="Myriad-Bold"/>
          <w:b/>
          <w:bCs w:val="0"/>
          <w:color w:val="000000"/>
          <w:sz w:val="36"/>
          <w:szCs w:val="36"/>
        </w:rPr>
      </w:pPr>
      <w:r>
        <w:rPr>
          <w:rFonts w:ascii="Myriad-Bold" w:hAnsi="Myriad-Bold"/>
          <w:b/>
          <w:bCs w:val="0"/>
          <w:color w:val="000000"/>
          <w:sz w:val="36"/>
          <w:szCs w:val="36"/>
        </w:rPr>
        <w:t xml:space="preserve">Innholdsfortegnelse </w:t>
      </w:r>
    </w:p>
    <w:p w14:paraId="719BF773" w14:textId="77777777" w:rsidR="00A07D4C" w:rsidRDefault="00A07D4C" w:rsidP="00CB6695">
      <w:pPr>
        <w:tabs>
          <w:tab w:val="left" w:pos="540"/>
        </w:tabs>
        <w:adjustRightInd w:val="0"/>
        <w:rPr>
          <w:rFonts w:ascii="CenturyOldStyle-Regular" w:hAnsi="CenturyOldStyle-Regular"/>
          <w:color w:val="000000"/>
          <w:sz w:val="22"/>
          <w:szCs w:val="22"/>
        </w:rPr>
      </w:pPr>
    </w:p>
    <w:p w14:paraId="68962818" w14:textId="1BBBA5FF" w:rsidR="00B47DD4" w:rsidRDefault="00524DC8">
      <w:pPr>
        <w:pStyle w:val="INNH1"/>
        <w:rPr>
          <w:rFonts w:asciiTheme="minorHAnsi" w:eastAsiaTheme="minorEastAsia" w:hAnsiTheme="minorHAnsi" w:cstheme="minorBidi"/>
          <w:b w:val="0"/>
          <w:bCs w:val="0"/>
          <w:kern w:val="2"/>
          <w14:ligatures w14:val="standardContextual"/>
        </w:rPr>
      </w:pPr>
      <w:r>
        <w:fldChar w:fldCharType="begin"/>
      </w:r>
      <w:r w:rsidR="00A279D8">
        <w:instrText>TOC \o "1-3" \h \z \u</w:instrText>
      </w:r>
      <w:r>
        <w:fldChar w:fldCharType="separate"/>
      </w:r>
      <w:hyperlink w:anchor="_Toc239410786" w:history="1">
        <w:r w:rsidR="00B47DD4" w:rsidRPr="00EA3BBC">
          <w:rPr>
            <w:rStyle w:val="Hyperkobling"/>
          </w:rPr>
          <w:t>1</w:t>
        </w:r>
        <w:r w:rsidR="00B47DD4">
          <w:rPr>
            <w:rFonts w:asciiTheme="minorHAnsi" w:eastAsiaTheme="minorEastAsia" w:hAnsiTheme="minorHAnsi" w:cstheme="minorBidi"/>
            <w:b w:val="0"/>
            <w:bCs w:val="0"/>
            <w:kern w:val="2"/>
            <w14:ligatures w14:val="standardContextual"/>
          </w:rPr>
          <w:tab/>
        </w:r>
        <w:r w:rsidR="00B47DD4" w:rsidRPr="00EA3BBC">
          <w:rPr>
            <w:rStyle w:val="Hyperkobling"/>
          </w:rPr>
          <w:t>GENERELL INFORMASJON OM KONKURRANSEN</w:t>
        </w:r>
        <w:r w:rsidR="00B47DD4">
          <w:rPr>
            <w:webHidden/>
          </w:rPr>
          <w:tab/>
        </w:r>
        <w:r w:rsidR="00B47DD4">
          <w:rPr>
            <w:webHidden/>
          </w:rPr>
          <w:fldChar w:fldCharType="begin"/>
        </w:r>
        <w:r w:rsidR="00B47DD4">
          <w:rPr>
            <w:webHidden/>
          </w:rPr>
          <w:instrText xml:space="preserve"> PAGEREF _Toc239410786 \h </w:instrText>
        </w:r>
        <w:r w:rsidR="00B47DD4">
          <w:rPr>
            <w:webHidden/>
          </w:rPr>
        </w:r>
        <w:r w:rsidR="00B47DD4">
          <w:rPr>
            <w:webHidden/>
          </w:rPr>
          <w:fldChar w:fldCharType="separate"/>
        </w:r>
        <w:r w:rsidR="00B47DD4">
          <w:rPr>
            <w:webHidden/>
          </w:rPr>
          <w:t>3</w:t>
        </w:r>
        <w:r w:rsidR="00B47DD4">
          <w:rPr>
            <w:webHidden/>
          </w:rPr>
          <w:fldChar w:fldCharType="end"/>
        </w:r>
      </w:hyperlink>
    </w:p>
    <w:p w14:paraId="638D1B00" w14:textId="7540DB67"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787" w:history="1">
        <w:r w:rsidRPr="00EA3BBC">
          <w:rPr>
            <w:rStyle w:val="Hyperkobling"/>
            <w:noProof/>
          </w:rPr>
          <w:t>1.1</w:t>
        </w:r>
        <w:r>
          <w:rPr>
            <w:rFonts w:asciiTheme="minorHAnsi" w:eastAsiaTheme="minorEastAsia" w:hAnsiTheme="minorHAnsi" w:cstheme="minorBidi"/>
            <w:bCs w:val="0"/>
            <w:noProof/>
            <w:kern w:val="2"/>
            <w14:ligatures w14:val="standardContextual"/>
          </w:rPr>
          <w:tab/>
        </w:r>
        <w:r w:rsidRPr="00EA3BBC">
          <w:rPr>
            <w:rStyle w:val="Hyperkobling"/>
            <w:noProof/>
          </w:rPr>
          <w:t>Oppdragsgiver</w:t>
        </w:r>
        <w:r>
          <w:rPr>
            <w:noProof/>
            <w:webHidden/>
          </w:rPr>
          <w:tab/>
        </w:r>
        <w:r>
          <w:rPr>
            <w:noProof/>
            <w:webHidden/>
          </w:rPr>
          <w:fldChar w:fldCharType="begin"/>
        </w:r>
        <w:r>
          <w:rPr>
            <w:noProof/>
            <w:webHidden/>
          </w:rPr>
          <w:instrText xml:space="preserve"> PAGEREF _Toc239410787 \h </w:instrText>
        </w:r>
        <w:r>
          <w:rPr>
            <w:noProof/>
            <w:webHidden/>
          </w:rPr>
        </w:r>
        <w:r>
          <w:rPr>
            <w:noProof/>
            <w:webHidden/>
          </w:rPr>
          <w:fldChar w:fldCharType="separate"/>
        </w:r>
        <w:r>
          <w:rPr>
            <w:noProof/>
            <w:webHidden/>
          </w:rPr>
          <w:t>3</w:t>
        </w:r>
        <w:r>
          <w:rPr>
            <w:noProof/>
            <w:webHidden/>
          </w:rPr>
          <w:fldChar w:fldCharType="end"/>
        </w:r>
      </w:hyperlink>
    </w:p>
    <w:p w14:paraId="3751B9A0" w14:textId="027CD7B9"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788" w:history="1">
        <w:r w:rsidRPr="00EA3BBC">
          <w:rPr>
            <w:rStyle w:val="Hyperkobling"/>
            <w:noProof/>
          </w:rPr>
          <w:t>1.2</w:t>
        </w:r>
        <w:r>
          <w:rPr>
            <w:rFonts w:asciiTheme="minorHAnsi" w:eastAsiaTheme="minorEastAsia" w:hAnsiTheme="minorHAnsi" w:cstheme="minorBidi"/>
            <w:bCs w:val="0"/>
            <w:noProof/>
            <w:kern w:val="2"/>
            <w14:ligatures w14:val="standardContextual"/>
          </w:rPr>
          <w:tab/>
        </w:r>
        <w:r w:rsidRPr="00EA3BBC">
          <w:rPr>
            <w:rStyle w:val="Hyperkobling"/>
            <w:noProof/>
          </w:rPr>
          <w:t>Anskaffelsens formål og omfang</w:t>
        </w:r>
        <w:r>
          <w:rPr>
            <w:noProof/>
            <w:webHidden/>
          </w:rPr>
          <w:tab/>
        </w:r>
        <w:r>
          <w:rPr>
            <w:noProof/>
            <w:webHidden/>
          </w:rPr>
          <w:fldChar w:fldCharType="begin"/>
        </w:r>
        <w:r>
          <w:rPr>
            <w:noProof/>
            <w:webHidden/>
          </w:rPr>
          <w:instrText xml:space="preserve"> PAGEREF _Toc239410788 \h </w:instrText>
        </w:r>
        <w:r>
          <w:rPr>
            <w:noProof/>
            <w:webHidden/>
          </w:rPr>
        </w:r>
        <w:r>
          <w:rPr>
            <w:noProof/>
            <w:webHidden/>
          </w:rPr>
          <w:fldChar w:fldCharType="separate"/>
        </w:r>
        <w:r>
          <w:rPr>
            <w:noProof/>
            <w:webHidden/>
          </w:rPr>
          <w:t>3</w:t>
        </w:r>
        <w:r>
          <w:rPr>
            <w:noProof/>
            <w:webHidden/>
          </w:rPr>
          <w:fldChar w:fldCharType="end"/>
        </w:r>
      </w:hyperlink>
    </w:p>
    <w:p w14:paraId="554AF4CF" w14:textId="01BAA973"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789" w:history="1">
        <w:r w:rsidRPr="00EA3BBC">
          <w:rPr>
            <w:rStyle w:val="Hyperkobling"/>
            <w:noProof/>
          </w:rPr>
          <w:t>1.3</w:t>
        </w:r>
        <w:r>
          <w:rPr>
            <w:rFonts w:asciiTheme="minorHAnsi" w:eastAsiaTheme="minorEastAsia" w:hAnsiTheme="minorHAnsi" w:cstheme="minorBidi"/>
            <w:bCs w:val="0"/>
            <w:noProof/>
            <w:kern w:val="2"/>
            <w14:ligatures w14:val="standardContextual"/>
          </w:rPr>
          <w:tab/>
        </w:r>
        <w:r w:rsidRPr="00EA3BBC">
          <w:rPr>
            <w:rStyle w:val="Hyperkobling"/>
            <w:noProof/>
          </w:rPr>
          <w:t>Kontrakt</w:t>
        </w:r>
        <w:r>
          <w:rPr>
            <w:noProof/>
            <w:webHidden/>
          </w:rPr>
          <w:tab/>
        </w:r>
        <w:r>
          <w:rPr>
            <w:noProof/>
            <w:webHidden/>
          </w:rPr>
          <w:fldChar w:fldCharType="begin"/>
        </w:r>
        <w:r>
          <w:rPr>
            <w:noProof/>
            <w:webHidden/>
          </w:rPr>
          <w:instrText xml:space="preserve"> PAGEREF _Toc239410789 \h </w:instrText>
        </w:r>
        <w:r>
          <w:rPr>
            <w:noProof/>
            <w:webHidden/>
          </w:rPr>
        </w:r>
        <w:r>
          <w:rPr>
            <w:noProof/>
            <w:webHidden/>
          </w:rPr>
          <w:fldChar w:fldCharType="separate"/>
        </w:r>
        <w:r>
          <w:rPr>
            <w:noProof/>
            <w:webHidden/>
          </w:rPr>
          <w:t>3</w:t>
        </w:r>
        <w:r>
          <w:rPr>
            <w:noProof/>
            <w:webHidden/>
          </w:rPr>
          <w:fldChar w:fldCharType="end"/>
        </w:r>
      </w:hyperlink>
    </w:p>
    <w:p w14:paraId="379E8031" w14:textId="277EBA69" w:rsidR="00B47DD4" w:rsidRDefault="00B47DD4">
      <w:pPr>
        <w:pStyle w:val="INNH3"/>
        <w:tabs>
          <w:tab w:val="left" w:pos="1440"/>
          <w:tab w:val="right" w:leader="dot" w:pos="9678"/>
        </w:tabs>
        <w:rPr>
          <w:rFonts w:asciiTheme="minorHAnsi" w:eastAsiaTheme="minorEastAsia" w:hAnsiTheme="minorHAnsi" w:cstheme="minorBidi"/>
          <w:bCs w:val="0"/>
          <w:noProof/>
          <w:kern w:val="2"/>
          <w14:ligatures w14:val="standardContextual"/>
        </w:rPr>
      </w:pPr>
      <w:hyperlink w:anchor="_Toc239410790" w:history="1">
        <w:r w:rsidRPr="00EA3BBC">
          <w:rPr>
            <w:rStyle w:val="Hyperkobling"/>
            <w:noProof/>
          </w:rPr>
          <w:t>1.3.1</w:t>
        </w:r>
        <w:r>
          <w:rPr>
            <w:rFonts w:asciiTheme="minorHAnsi" w:eastAsiaTheme="minorEastAsia" w:hAnsiTheme="minorHAnsi" w:cstheme="minorBidi"/>
            <w:bCs w:val="0"/>
            <w:noProof/>
            <w:kern w:val="2"/>
            <w14:ligatures w14:val="standardContextual"/>
          </w:rPr>
          <w:tab/>
        </w:r>
        <w:r w:rsidRPr="00EA3BBC">
          <w:rPr>
            <w:rStyle w:val="Hyperkobling"/>
            <w:noProof/>
          </w:rPr>
          <w:t>Kontraktsvilkår</w:t>
        </w:r>
        <w:r>
          <w:rPr>
            <w:noProof/>
            <w:webHidden/>
          </w:rPr>
          <w:tab/>
        </w:r>
        <w:r>
          <w:rPr>
            <w:noProof/>
            <w:webHidden/>
          </w:rPr>
          <w:fldChar w:fldCharType="begin"/>
        </w:r>
        <w:r>
          <w:rPr>
            <w:noProof/>
            <w:webHidden/>
          </w:rPr>
          <w:instrText xml:space="preserve"> PAGEREF _Toc239410790 \h </w:instrText>
        </w:r>
        <w:r>
          <w:rPr>
            <w:noProof/>
            <w:webHidden/>
          </w:rPr>
        </w:r>
        <w:r>
          <w:rPr>
            <w:noProof/>
            <w:webHidden/>
          </w:rPr>
          <w:fldChar w:fldCharType="separate"/>
        </w:r>
        <w:r>
          <w:rPr>
            <w:noProof/>
            <w:webHidden/>
          </w:rPr>
          <w:t>3</w:t>
        </w:r>
        <w:r>
          <w:rPr>
            <w:noProof/>
            <w:webHidden/>
          </w:rPr>
          <w:fldChar w:fldCharType="end"/>
        </w:r>
      </w:hyperlink>
    </w:p>
    <w:p w14:paraId="56A8AD38" w14:textId="06856E43" w:rsidR="00B47DD4" w:rsidRDefault="00B47DD4">
      <w:pPr>
        <w:pStyle w:val="INNH3"/>
        <w:tabs>
          <w:tab w:val="left" w:pos="1440"/>
          <w:tab w:val="right" w:leader="dot" w:pos="9678"/>
        </w:tabs>
        <w:rPr>
          <w:rFonts w:asciiTheme="minorHAnsi" w:eastAsiaTheme="minorEastAsia" w:hAnsiTheme="minorHAnsi" w:cstheme="minorBidi"/>
          <w:bCs w:val="0"/>
          <w:noProof/>
          <w:kern w:val="2"/>
          <w14:ligatures w14:val="standardContextual"/>
        </w:rPr>
      </w:pPr>
      <w:hyperlink w:anchor="_Toc239410791" w:history="1">
        <w:r w:rsidRPr="00EA3BBC">
          <w:rPr>
            <w:rStyle w:val="Hyperkobling"/>
            <w:noProof/>
          </w:rPr>
          <w:t>1.3.2</w:t>
        </w:r>
        <w:r>
          <w:rPr>
            <w:rFonts w:asciiTheme="minorHAnsi" w:eastAsiaTheme="minorEastAsia" w:hAnsiTheme="minorHAnsi" w:cstheme="minorBidi"/>
            <w:bCs w:val="0"/>
            <w:noProof/>
            <w:kern w:val="2"/>
            <w14:ligatures w14:val="standardContextual"/>
          </w:rPr>
          <w:tab/>
        </w:r>
        <w:r w:rsidRPr="00EA3BBC">
          <w:rPr>
            <w:rStyle w:val="Hyperkobling"/>
            <w:noProof/>
          </w:rPr>
          <w:t>Krav til lærlinger</w:t>
        </w:r>
        <w:r>
          <w:rPr>
            <w:noProof/>
            <w:webHidden/>
          </w:rPr>
          <w:tab/>
        </w:r>
        <w:r>
          <w:rPr>
            <w:noProof/>
            <w:webHidden/>
          </w:rPr>
          <w:fldChar w:fldCharType="begin"/>
        </w:r>
        <w:r>
          <w:rPr>
            <w:noProof/>
            <w:webHidden/>
          </w:rPr>
          <w:instrText xml:space="preserve"> PAGEREF _Toc239410791 \h </w:instrText>
        </w:r>
        <w:r>
          <w:rPr>
            <w:noProof/>
            <w:webHidden/>
          </w:rPr>
        </w:r>
        <w:r>
          <w:rPr>
            <w:noProof/>
            <w:webHidden/>
          </w:rPr>
          <w:fldChar w:fldCharType="separate"/>
        </w:r>
        <w:r>
          <w:rPr>
            <w:noProof/>
            <w:webHidden/>
          </w:rPr>
          <w:t>3</w:t>
        </w:r>
        <w:r>
          <w:rPr>
            <w:noProof/>
            <w:webHidden/>
          </w:rPr>
          <w:fldChar w:fldCharType="end"/>
        </w:r>
      </w:hyperlink>
    </w:p>
    <w:p w14:paraId="200A19E2" w14:textId="06C95B57" w:rsidR="00B47DD4" w:rsidRDefault="00B47DD4">
      <w:pPr>
        <w:pStyle w:val="INNH3"/>
        <w:tabs>
          <w:tab w:val="left" w:pos="1440"/>
          <w:tab w:val="right" w:leader="dot" w:pos="9678"/>
        </w:tabs>
        <w:rPr>
          <w:rFonts w:asciiTheme="minorHAnsi" w:eastAsiaTheme="minorEastAsia" w:hAnsiTheme="minorHAnsi" w:cstheme="minorBidi"/>
          <w:bCs w:val="0"/>
          <w:noProof/>
          <w:kern w:val="2"/>
          <w14:ligatures w14:val="standardContextual"/>
        </w:rPr>
      </w:pPr>
      <w:hyperlink w:anchor="_Toc239410792" w:history="1">
        <w:r w:rsidRPr="00EA3BBC">
          <w:rPr>
            <w:rStyle w:val="Hyperkobling"/>
            <w:noProof/>
          </w:rPr>
          <w:t>1.3.3</w:t>
        </w:r>
        <w:r>
          <w:rPr>
            <w:rFonts w:asciiTheme="minorHAnsi" w:eastAsiaTheme="minorEastAsia" w:hAnsiTheme="minorHAnsi" w:cstheme="minorBidi"/>
            <w:bCs w:val="0"/>
            <w:noProof/>
            <w:kern w:val="2"/>
            <w14:ligatures w14:val="standardContextual"/>
          </w:rPr>
          <w:tab/>
        </w:r>
        <w:r w:rsidRPr="00EA3BBC">
          <w:rPr>
            <w:rStyle w:val="Hyperkobling"/>
            <w:noProof/>
          </w:rPr>
          <w:t>Overholdelse av grunnleggende menneskerettigheter</w:t>
        </w:r>
        <w:r>
          <w:rPr>
            <w:noProof/>
            <w:webHidden/>
          </w:rPr>
          <w:tab/>
        </w:r>
        <w:r>
          <w:rPr>
            <w:noProof/>
            <w:webHidden/>
          </w:rPr>
          <w:fldChar w:fldCharType="begin"/>
        </w:r>
        <w:r>
          <w:rPr>
            <w:noProof/>
            <w:webHidden/>
          </w:rPr>
          <w:instrText xml:space="preserve"> PAGEREF _Toc239410792 \h </w:instrText>
        </w:r>
        <w:r>
          <w:rPr>
            <w:noProof/>
            <w:webHidden/>
          </w:rPr>
        </w:r>
        <w:r>
          <w:rPr>
            <w:noProof/>
            <w:webHidden/>
          </w:rPr>
          <w:fldChar w:fldCharType="separate"/>
        </w:r>
        <w:r>
          <w:rPr>
            <w:noProof/>
            <w:webHidden/>
          </w:rPr>
          <w:t>3</w:t>
        </w:r>
        <w:r>
          <w:rPr>
            <w:noProof/>
            <w:webHidden/>
          </w:rPr>
          <w:fldChar w:fldCharType="end"/>
        </w:r>
      </w:hyperlink>
    </w:p>
    <w:p w14:paraId="3E8FB317" w14:textId="288AFE9C" w:rsidR="00B47DD4" w:rsidRDefault="00B47DD4">
      <w:pPr>
        <w:pStyle w:val="INNH3"/>
        <w:tabs>
          <w:tab w:val="left" w:pos="1440"/>
          <w:tab w:val="right" w:leader="dot" w:pos="9678"/>
        </w:tabs>
        <w:rPr>
          <w:rFonts w:asciiTheme="minorHAnsi" w:eastAsiaTheme="minorEastAsia" w:hAnsiTheme="minorHAnsi" w:cstheme="minorBidi"/>
          <w:bCs w:val="0"/>
          <w:noProof/>
          <w:kern w:val="2"/>
          <w14:ligatures w14:val="standardContextual"/>
        </w:rPr>
      </w:pPr>
      <w:hyperlink w:anchor="_Toc239410793" w:history="1">
        <w:r w:rsidRPr="00EA3BBC">
          <w:rPr>
            <w:rStyle w:val="Hyperkobling"/>
            <w:noProof/>
          </w:rPr>
          <w:t>1.3.4</w:t>
        </w:r>
        <w:r>
          <w:rPr>
            <w:rFonts w:asciiTheme="minorHAnsi" w:eastAsiaTheme="minorEastAsia" w:hAnsiTheme="minorHAnsi" w:cstheme="minorBidi"/>
            <w:bCs w:val="0"/>
            <w:noProof/>
            <w:kern w:val="2"/>
            <w14:ligatures w14:val="standardContextual"/>
          </w:rPr>
          <w:tab/>
        </w:r>
        <w:r w:rsidRPr="00EA3BBC">
          <w:rPr>
            <w:rStyle w:val="Hyperkobling"/>
            <w:noProof/>
          </w:rPr>
          <w:t>Bruk av produkter fra okkuperte områder</w:t>
        </w:r>
        <w:r>
          <w:rPr>
            <w:noProof/>
            <w:webHidden/>
          </w:rPr>
          <w:tab/>
        </w:r>
        <w:r>
          <w:rPr>
            <w:noProof/>
            <w:webHidden/>
          </w:rPr>
          <w:fldChar w:fldCharType="begin"/>
        </w:r>
        <w:r>
          <w:rPr>
            <w:noProof/>
            <w:webHidden/>
          </w:rPr>
          <w:instrText xml:space="preserve"> PAGEREF _Toc239410793 \h </w:instrText>
        </w:r>
        <w:r>
          <w:rPr>
            <w:noProof/>
            <w:webHidden/>
          </w:rPr>
        </w:r>
        <w:r>
          <w:rPr>
            <w:noProof/>
            <w:webHidden/>
          </w:rPr>
          <w:fldChar w:fldCharType="separate"/>
        </w:r>
        <w:r>
          <w:rPr>
            <w:noProof/>
            <w:webHidden/>
          </w:rPr>
          <w:t>4</w:t>
        </w:r>
        <w:r>
          <w:rPr>
            <w:noProof/>
            <w:webHidden/>
          </w:rPr>
          <w:fldChar w:fldCharType="end"/>
        </w:r>
      </w:hyperlink>
    </w:p>
    <w:p w14:paraId="29D657D7" w14:textId="4B6D8032" w:rsidR="00B47DD4" w:rsidRDefault="00B47DD4">
      <w:pPr>
        <w:pStyle w:val="INNH3"/>
        <w:tabs>
          <w:tab w:val="left" w:pos="1440"/>
          <w:tab w:val="right" w:leader="dot" w:pos="9678"/>
        </w:tabs>
        <w:rPr>
          <w:rFonts w:asciiTheme="minorHAnsi" w:eastAsiaTheme="minorEastAsia" w:hAnsiTheme="minorHAnsi" w:cstheme="minorBidi"/>
          <w:bCs w:val="0"/>
          <w:noProof/>
          <w:kern w:val="2"/>
          <w14:ligatures w14:val="standardContextual"/>
        </w:rPr>
      </w:pPr>
      <w:hyperlink w:anchor="_Toc239410794" w:history="1">
        <w:r w:rsidRPr="00EA3BBC">
          <w:rPr>
            <w:rStyle w:val="Hyperkobling"/>
            <w:noProof/>
          </w:rPr>
          <w:t>1.3.5</w:t>
        </w:r>
        <w:r>
          <w:rPr>
            <w:rFonts w:asciiTheme="minorHAnsi" w:eastAsiaTheme="minorEastAsia" w:hAnsiTheme="minorHAnsi" w:cstheme="minorBidi"/>
            <w:bCs w:val="0"/>
            <w:noProof/>
            <w:kern w:val="2"/>
            <w14:ligatures w14:val="standardContextual"/>
          </w:rPr>
          <w:tab/>
        </w:r>
        <w:r w:rsidRPr="00EA3BBC">
          <w:rPr>
            <w:rStyle w:val="Hyperkobling"/>
            <w:noProof/>
          </w:rPr>
          <w:t>Kontraktslengde</w:t>
        </w:r>
        <w:r>
          <w:rPr>
            <w:noProof/>
            <w:webHidden/>
          </w:rPr>
          <w:tab/>
        </w:r>
        <w:r>
          <w:rPr>
            <w:noProof/>
            <w:webHidden/>
          </w:rPr>
          <w:fldChar w:fldCharType="begin"/>
        </w:r>
        <w:r>
          <w:rPr>
            <w:noProof/>
            <w:webHidden/>
          </w:rPr>
          <w:instrText xml:space="preserve"> PAGEREF _Toc239410794 \h </w:instrText>
        </w:r>
        <w:r>
          <w:rPr>
            <w:noProof/>
            <w:webHidden/>
          </w:rPr>
        </w:r>
        <w:r>
          <w:rPr>
            <w:noProof/>
            <w:webHidden/>
          </w:rPr>
          <w:fldChar w:fldCharType="separate"/>
        </w:r>
        <w:r>
          <w:rPr>
            <w:noProof/>
            <w:webHidden/>
          </w:rPr>
          <w:t>4</w:t>
        </w:r>
        <w:r>
          <w:rPr>
            <w:noProof/>
            <w:webHidden/>
          </w:rPr>
          <w:fldChar w:fldCharType="end"/>
        </w:r>
      </w:hyperlink>
    </w:p>
    <w:p w14:paraId="1EF4AED2" w14:textId="057381A1"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795" w:history="1">
        <w:r w:rsidRPr="00EA3BBC">
          <w:rPr>
            <w:rStyle w:val="Hyperkobling"/>
            <w:noProof/>
          </w:rPr>
          <w:t>1.4</w:t>
        </w:r>
        <w:r>
          <w:rPr>
            <w:rFonts w:asciiTheme="minorHAnsi" w:eastAsiaTheme="minorEastAsia" w:hAnsiTheme="minorHAnsi" w:cstheme="minorBidi"/>
            <w:bCs w:val="0"/>
            <w:noProof/>
            <w:kern w:val="2"/>
            <w14:ligatures w14:val="standardContextual"/>
          </w:rPr>
          <w:tab/>
        </w:r>
        <w:r w:rsidRPr="00EA3BBC">
          <w:rPr>
            <w:rStyle w:val="Hyperkobling"/>
            <w:noProof/>
          </w:rPr>
          <w:t>Forbehold</w:t>
        </w:r>
        <w:r>
          <w:rPr>
            <w:noProof/>
            <w:webHidden/>
          </w:rPr>
          <w:tab/>
        </w:r>
        <w:r>
          <w:rPr>
            <w:noProof/>
            <w:webHidden/>
          </w:rPr>
          <w:fldChar w:fldCharType="begin"/>
        </w:r>
        <w:r>
          <w:rPr>
            <w:noProof/>
            <w:webHidden/>
          </w:rPr>
          <w:instrText xml:space="preserve"> PAGEREF _Toc239410795 \h </w:instrText>
        </w:r>
        <w:r>
          <w:rPr>
            <w:noProof/>
            <w:webHidden/>
          </w:rPr>
        </w:r>
        <w:r>
          <w:rPr>
            <w:noProof/>
            <w:webHidden/>
          </w:rPr>
          <w:fldChar w:fldCharType="separate"/>
        </w:r>
        <w:r>
          <w:rPr>
            <w:noProof/>
            <w:webHidden/>
          </w:rPr>
          <w:t>4</w:t>
        </w:r>
        <w:r>
          <w:rPr>
            <w:noProof/>
            <w:webHidden/>
          </w:rPr>
          <w:fldChar w:fldCharType="end"/>
        </w:r>
      </w:hyperlink>
    </w:p>
    <w:p w14:paraId="2BE36E5B" w14:textId="3981A00B"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796" w:history="1">
        <w:r w:rsidRPr="00EA3BBC">
          <w:rPr>
            <w:rStyle w:val="Hyperkobling"/>
            <w:noProof/>
          </w:rPr>
          <w:t>1.5</w:t>
        </w:r>
        <w:r>
          <w:rPr>
            <w:rFonts w:asciiTheme="minorHAnsi" w:eastAsiaTheme="minorEastAsia" w:hAnsiTheme="minorHAnsi" w:cstheme="minorBidi"/>
            <w:bCs w:val="0"/>
            <w:noProof/>
            <w:kern w:val="2"/>
            <w14:ligatures w14:val="standardContextual"/>
          </w:rPr>
          <w:tab/>
        </w:r>
        <w:r w:rsidRPr="00EA3BBC">
          <w:rPr>
            <w:rStyle w:val="Hyperkobling"/>
            <w:noProof/>
          </w:rPr>
          <w:t>Konkurransegrunnlag</w:t>
        </w:r>
        <w:r>
          <w:rPr>
            <w:noProof/>
            <w:webHidden/>
          </w:rPr>
          <w:tab/>
        </w:r>
        <w:r>
          <w:rPr>
            <w:noProof/>
            <w:webHidden/>
          </w:rPr>
          <w:fldChar w:fldCharType="begin"/>
        </w:r>
        <w:r>
          <w:rPr>
            <w:noProof/>
            <w:webHidden/>
          </w:rPr>
          <w:instrText xml:space="preserve"> PAGEREF _Toc239410796 \h </w:instrText>
        </w:r>
        <w:r>
          <w:rPr>
            <w:noProof/>
            <w:webHidden/>
          </w:rPr>
        </w:r>
        <w:r>
          <w:rPr>
            <w:noProof/>
            <w:webHidden/>
          </w:rPr>
          <w:fldChar w:fldCharType="separate"/>
        </w:r>
        <w:r>
          <w:rPr>
            <w:noProof/>
            <w:webHidden/>
          </w:rPr>
          <w:t>4</w:t>
        </w:r>
        <w:r>
          <w:rPr>
            <w:noProof/>
            <w:webHidden/>
          </w:rPr>
          <w:fldChar w:fldCharType="end"/>
        </w:r>
      </w:hyperlink>
    </w:p>
    <w:p w14:paraId="4F0D5826" w14:textId="50DE1EA7" w:rsidR="00B47DD4" w:rsidRDefault="00B47DD4">
      <w:pPr>
        <w:pStyle w:val="INNH2"/>
        <w:tabs>
          <w:tab w:val="right" w:leader="dot" w:pos="9678"/>
        </w:tabs>
        <w:rPr>
          <w:rFonts w:asciiTheme="minorHAnsi" w:eastAsiaTheme="minorEastAsia" w:hAnsiTheme="minorHAnsi" w:cstheme="minorBidi"/>
          <w:bCs w:val="0"/>
          <w:noProof/>
          <w:kern w:val="2"/>
          <w14:ligatures w14:val="standardContextual"/>
        </w:rPr>
      </w:pPr>
      <w:hyperlink w:anchor="_Toc239410797" w:history="1">
        <w:r w:rsidRPr="00EA3BBC">
          <w:rPr>
            <w:rStyle w:val="Hyperkobling"/>
            <w:noProof/>
          </w:rPr>
          <w:t>Veiledende fremdriftsplan</w:t>
        </w:r>
        <w:r>
          <w:rPr>
            <w:noProof/>
            <w:webHidden/>
          </w:rPr>
          <w:tab/>
        </w:r>
        <w:r>
          <w:rPr>
            <w:noProof/>
            <w:webHidden/>
          </w:rPr>
          <w:fldChar w:fldCharType="begin"/>
        </w:r>
        <w:r>
          <w:rPr>
            <w:noProof/>
            <w:webHidden/>
          </w:rPr>
          <w:instrText xml:space="preserve"> PAGEREF _Toc239410797 \h </w:instrText>
        </w:r>
        <w:r>
          <w:rPr>
            <w:noProof/>
            <w:webHidden/>
          </w:rPr>
        </w:r>
        <w:r>
          <w:rPr>
            <w:noProof/>
            <w:webHidden/>
          </w:rPr>
          <w:fldChar w:fldCharType="separate"/>
        </w:r>
        <w:r>
          <w:rPr>
            <w:noProof/>
            <w:webHidden/>
          </w:rPr>
          <w:t>5</w:t>
        </w:r>
        <w:r>
          <w:rPr>
            <w:noProof/>
            <w:webHidden/>
          </w:rPr>
          <w:fldChar w:fldCharType="end"/>
        </w:r>
      </w:hyperlink>
    </w:p>
    <w:p w14:paraId="4DFB8165" w14:textId="76CD56F1" w:rsidR="00B47DD4" w:rsidRDefault="00B47DD4">
      <w:pPr>
        <w:pStyle w:val="INNH1"/>
        <w:rPr>
          <w:rFonts w:asciiTheme="minorHAnsi" w:eastAsiaTheme="minorEastAsia" w:hAnsiTheme="minorHAnsi" w:cstheme="minorBidi"/>
          <w:b w:val="0"/>
          <w:bCs w:val="0"/>
          <w:kern w:val="2"/>
          <w14:ligatures w14:val="standardContextual"/>
        </w:rPr>
      </w:pPr>
      <w:hyperlink w:anchor="_Toc239410798" w:history="1">
        <w:r w:rsidRPr="00EA3BBC">
          <w:rPr>
            <w:rStyle w:val="Hyperkobling"/>
          </w:rPr>
          <w:t>2</w:t>
        </w:r>
        <w:r>
          <w:rPr>
            <w:rFonts w:asciiTheme="minorHAnsi" w:eastAsiaTheme="minorEastAsia" w:hAnsiTheme="minorHAnsi" w:cstheme="minorBidi"/>
            <w:b w:val="0"/>
            <w:bCs w:val="0"/>
            <w:kern w:val="2"/>
            <w14:ligatures w14:val="standardContextual"/>
          </w:rPr>
          <w:tab/>
        </w:r>
        <w:r w:rsidRPr="00EA3BBC">
          <w:rPr>
            <w:rStyle w:val="Hyperkobling"/>
          </w:rPr>
          <w:t>REGLER FOR GJENNOMFØRING AV KONKURRANSEN</w:t>
        </w:r>
        <w:r>
          <w:rPr>
            <w:webHidden/>
          </w:rPr>
          <w:tab/>
        </w:r>
        <w:r>
          <w:rPr>
            <w:webHidden/>
          </w:rPr>
          <w:fldChar w:fldCharType="begin"/>
        </w:r>
        <w:r>
          <w:rPr>
            <w:webHidden/>
          </w:rPr>
          <w:instrText xml:space="preserve"> PAGEREF _Toc239410798 \h </w:instrText>
        </w:r>
        <w:r>
          <w:rPr>
            <w:webHidden/>
          </w:rPr>
        </w:r>
        <w:r>
          <w:rPr>
            <w:webHidden/>
          </w:rPr>
          <w:fldChar w:fldCharType="separate"/>
        </w:r>
        <w:r>
          <w:rPr>
            <w:webHidden/>
          </w:rPr>
          <w:t>5</w:t>
        </w:r>
        <w:r>
          <w:rPr>
            <w:webHidden/>
          </w:rPr>
          <w:fldChar w:fldCharType="end"/>
        </w:r>
      </w:hyperlink>
    </w:p>
    <w:p w14:paraId="449FE67E" w14:textId="50BDC495"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799" w:history="1">
        <w:r w:rsidRPr="00EA3BBC">
          <w:rPr>
            <w:rStyle w:val="Hyperkobling"/>
            <w:noProof/>
          </w:rPr>
          <w:t>2.1</w:t>
        </w:r>
        <w:r>
          <w:rPr>
            <w:rFonts w:asciiTheme="minorHAnsi" w:eastAsiaTheme="minorEastAsia" w:hAnsiTheme="minorHAnsi" w:cstheme="minorBidi"/>
            <w:bCs w:val="0"/>
            <w:noProof/>
            <w:kern w:val="2"/>
            <w14:ligatures w14:val="standardContextual"/>
          </w:rPr>
          <w:tab/>
        </w:r>
        <w:r w:rsidRPr="00EA3BBC">
          <w:rPr>
            <w:rStyle w:val="Hyperkobling"/>
            <w:noProof/>
          </w:rPr>
          <w:t>Anskaffelsesprosedyre</w:t>
        </w:r>
        <w:r>
          <w:rPr>
            <w:noProof/>
            <w:webHidden/>
          </w:rPr>
          <w:tab/>
        </w:r>
        <w:r>
          <w:rPr>
            <w:noProof/>
            <w:webHidden/>
          </w:rPr>
          <w:fldChar w:fldCharType="begin"/>
        </w:r>
        <w:r>
          <w:rPr>
            <w:noProof/>
            <w:webHidden/>
          </w:rPr>
          <w:instrText xml:space="preserve"> PAGEREF _Toc239410799 \h </w:instrText>
        </w:r>
        <w:r>
          <w:rPr>
            <w:noProof/>
            <w:webHidden/>
          </w:rPr>
        </w:r>
        <w:r>
          <w:rPr>
            <w:noProof/>
            <w:webHidden/>
          </w:rPr>
          <w:fldChar w:fldCharType="separate"/>
        </w:r>
        <w:r>
          <w:rPr>
            <w:noProof/>
            <w:webHidden/>
          </w:rPr>
          <w:t>5</w:t>
        </w:r>
        <w:r>
          <w:rPr>
            <w:noProof/>
            <w:webHidden/>
          </w:rPr>
          <w:fldChar w:fldCharType="end"/>
        </w:r>
      </w:hyperlink>
    </w:p>
    <w:p w14:paraId="455A51B4" w14:textId="6C0C453C"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800" w:history="1">
        <w:r w:rsidRPr="00EA3BBC">
          <w:rPr>
            <w:rStyle w:val="Hyperkobling"/>
            <w:noProof/>
          </w:rPr>
          <w:t>2.2</w:t>
        </w:r>
        <w:r>
          <w:rPr>
            <w:rFonts w:asciiTheme="minorHAnsi" w:eastAsiaTheme="minorEastAsia" w:hAnsiTheme="minorHAnsi" w:cstheme="minorBidi"/>
            <w:bCs w:val="0"/>
            <w:noProof/>
            <w:kern w:val="2"/>
            <w14:ligatures w14:val="standardContextual"/>
          </w:rPr>
          <w:tab/>
        </w:r>
        <w:r w:rsidRPr="00EA3BBC">
          <w:rPr>
            <w:rStyle w:val="Hyperkobling"/>
            <w:noProof/>
          </w:rPr>
          <w:t>Kommunikasjon, oppdatering av konkurransegrunnlaget og tilleggsopplysninger</w:t>
        </w:r>
        <w:r>
          <w:rPr>
            <w:noProof/>
            <w:webHidden/>
          </w:rPr>
          <w:tab/>
        </w:r>
        <w:r>
          <w:rPr>
            <w:noProof/>
            <w:webHidden/>
          </w:rPr>
          <w:fldChar w:fldCharType="begin"/>
        </w:r>
        <w:r>
          <w:rPr>
            <w:noProof/>
            <w:webHidden/>
          </w:rPr>
          <w:instrText xml:space="preserve"> PAGEREF _Toc239410800 \h </w:instrText>
        </w:r>
        <w:r>
          <w:rPr>
            <w:noProof/>
            <w:webHidden/>
          </w:rPr>
        </w:r>
        <w:r>
          <w:rPr>
            <w:noProof/>
            <w:webHidden/>
          </w:rPr>
          <w:fldChar w:fldCharType="separate"/>
        </w:r>
        <w:r>
          <w:rPr>
            <w:noProof/>
            <w:webHidden/>
          </w:rPr>
          <w:t>5</w:t>
        </w:r>
        <w:r>
          <w:rPr>
            <w:noProof/>
            <w:webHidden/>
          </w:rPr>
          <w:fldChar w:fldCharType="end"/>
        </w:r>
      </w:hyperlink>
    </w:p>
    <w:p w14:paraId="34FD4FBE" w14:textId="13FB3411"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801" w:history="1">
        <w:r w:rsidRPr="00EA3BBC">
          <w:rPr>
            <w:rStyle w:val="Hyperkobling"/>
            <w:noProof/>
          </w:rPr>
          <w:t>2.3</w:t>
        </w:r>
        <w:r>
          <w:rPr>
            <w:rFonts w:asciiTheme="minorHAnsi" w:eastAsiaTheme="minorEastAsia" w:hAnsiTheme="minorHAnsi" w:cstheme="minorBidi"/>
            <w:bCs w:val="0"/>
            <w:noProof/>
            <w:kern w:val="2"/>
            <w14:ligatures w14:val="standardContextual"/>
          </w:rPr>
          <w:tab/>
        </w:r>
        <w:r w:rsidRPr="00EA3BBC">
          <w:rPr>
            <w:rStyle w:val="Hyperkobling"/>
            <w:noProof/>
          </w:rPr>
          <w:t>Alternative tilbud</w:t>
        </w:r>
        <w:r>
          <w:rPr>
            <w:noProof/>
            <w:webHidden/>
          </w:rPr>
          <w:tab/>
        </w:r>
        <w:r>
          <w:rPr>
            <w:noProof/>
            <w:webHidden/>
          </w:rPr>
          <w:fldChar w:fldCharType="begin"/>
        </w:r>
        <w:r>
          <w:rPr>
            <w:noProof/>
            <w:webHidden/>
          </w:rPr>
          <w:instrText xml:space="preserve"> PAGEREF _Toc239410801 \h </w:instrText>
        </w:r>
        <w:r>
          <w:rPr>
            <w:noProof/>
            <w:webHidden/>
          </w:rPr>
        </w:r>
        <w:r>
          <w:rPr>
            <w:noProof/>
            <w:webHidden/>
          </w:rPr>
          <w:fldChar w:fldCharType="separate"/>
        </w:r>
        <w:r>
          <w:rPr>
            <w:noProof/>
            <w:webHidden/>
          </w:rPr>
          <w:t>6</w:t>
        </w:r>
        <w:r>
          <w:rPr>
            <w:noProof/>
            <w:webHidden/>
          </w:rPr>
          <w:fldChar w:fldCharType="end"/>
        </w:r>
      </w:hyperlink>
    </w:p>
    <w:p w14:paraId="74E8EE55" w14:textId="23593E79"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802" w:history="1">
        <w:r w:rsidRPr="00EA3BBC">
          <w:rPr>
            <w:rStyle w:val="Hyperkobling"/>
            <w:noProof/>
          </w:rPr>
          <w:t>2.4</w:t>
        </w:r>
        <w:r>
          <w:rPr>
            <w:rFonts w:asciiTheme="minorHAnsi" w:eastAsiaTheme="minorEastAsia" w:hAnsiTheme="minorHAnsi" w:cstheme="minorBidi"/>
            <w:bCs w:val="0"/>
            <w:noProof/>
            <w:kern w:val="2"/>
            <w14:ligatures w14:val="standardContextual"/>
          </w:rPr>
          <w:tab/>
        </w:r>
        <w:r w:rsidRPr="00EA3BBC">
          <w:rPr>
            <w:rStyle w:val="Hyperkobling"/>
            <w:noProof/>
          </w:rPr>
          <w:t>Offentlighet og taushetsplikt</w:t>
        </w:r>
        <w:r>
          <w:rPr>
            <w:noProof/>
            <w:webHidden/>
          </w:rPr>
          <w:tab/>
        </w:r>
        <w:r>
          <w:rPr>
            <w:noProof/>
            <w:webHidden/>
          </w:rPr>
          <w:fldChar w:fldCharType="begin"/>
        </w:r>
        <w:r>
          <w:rPr>
            <w:noProof/>
            <w:webHidden/>
          </w:rPr>
          <w:instrText xml:space="preserve"> PAGEREF _Toc239410802 \h </w:instrText>
        </w:r>
        <w:r>
          <w:rPr>
            <w:noProof/>
            <w:webHidden/>
          </w:rPr>
        </w:r>
        <w:r>
          <w:rPr>
            <w:noProof/>
            <w:webHidden/>
          </w:rPr>
          <w:fldChar w:fldCharType="separate"/>
        </w:r>
        <w:r>
          <w:rPr>
            <w:noProof/>
            <w:webHidden/>
          </w:rPr>
          <w:t>6</w:t>
        </w:r>
        <w:r>
          <w:rPr>
            <w:noProof/>
            <w:webHidden/>
          </w:rPr>
          <w:fldChar w:fldCharType="end"/>
        </w:r>
      </w:hyperlink>
    </w:p>
    <w:p w14:paraId="270C2991" w14:textId="71F9BE23" w:rsidR="00B47DD4" w:rsidRDefault="00B47DD4">
      <w:pPr>
        <w:pStyle w:val="INNH1"/>
        <w:rPr>
          <w:rFonts w:asciiTheme="minorHAnsi" w:eastAsiaTheme="minorEastAsia" w:hAnsiTheme="minorHAnsi" w:cstheme="minorBidi"/>
          <w:b w:val="0"/>
          <w:bCs w:val="0"/>
          <w:kern w:val="2"/>
          <w14:ligatures w14:val="standardContextual"/>
        </w:rPr>
      </w:pPr>
      <w:hyperlink w:anchor="_Toc239410803" w:history="1">
        <w:r w:rsidRPr="00EA3BBC">
          <w:rPr>
            <w:rStyle w:val="Hyperkobling"/>
          </w:rPr>
          <w:t>3</w:t>
        </w:r>
        <w:r>
          <w:rPr>
            <w:rFonts w:asciiTheme="minorHAnsi" w:eastAsiaTheme="minorEastAsia" w:hAnsiTheme="minorHAnsi" w:cstheme="minorBidi"/>
            <w:b w:val="0"/>
            <w:bCs w:val="0"/>
            <w:kern w:val="2"/>
            <w14:ligatures w14:val="standardContextual"/>
          </w:rPr>
          <w:tab/>
        </w:r>
        <w:r w:rsidRPr="00EA3BBC">
          <w:rPr>
            <w:rStyle w:val="Hyperkobling"/>
          </w:rPr>
          <w:t>KRAV TIL TILBUDET</w:t>
        </w:r>
        <w:r>
          <w:rPr>
            <w:webHidden/>
          </w:rPr>
          <w:tab/>
        </w:r>
        <w:r>
          <w:rPr>
            <w:webHidden/>
          </w:rPr>
          <w:fldChar w:fldCharType="begin"/>
        </w:r>
        <w:r>
          <w:rPr>
            <w:webHidden/>
          </w:rPr>
          <w:instrText xml:space="preserve"> PAGEREF _Toc239410803 \h </w:instrText>
        </w:r>
        <w:r>
          <w:rPr>
            <w:webHidden/>
          </w:rPr>
        </w:r>
        <w:r>
          <w:rPr>
            <w:webHidden/>
          </w:rPr>
          <w:fldChar w:fldCharType="separate"/>
        </w:r>
        <w:r>
          <w:rPr>
            <w:webHidden/>
          </w:rPr>
          <w:t>6</w:t>
        </w:r>
        <w:r>
          <w:rPr>
            <w:webHidden/>
          </w:rPr>
          <w:fldChar w:fldCharType="end"/>
        </w:r>
      </w:hyperlink>
    </w:p>
    <w:p w14:paraId="18A36EBA" w14:textId="42C606B5"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804" w:history="1">
        <w:r w:rsidRPr="00EA3BBC">
          <w:rPr>
            <w:rStyle w:val="Hyperkobling"/>
            <w:noProof/>
          </w:rPr>
          <w:t>3.1</w:t>
        </w:r>
        <w:r>
          <w:rPr>
            <w:rFonts w:asciiTheme="minorHAnsi" w:eastAsiaTheme="minorEastAsia" w:hAnsiTheme="minorHAnsi" w:cstheme="minorBidi"/>
            <w:bCs w:val="0"/>
            <w:noProof/>
            <w:kern w:val="2"/>
            <w14:ligatures w14:val="standardContextual"/>
          </w:rPr>
          <w:tab/>
        </w:r>
        <w:r w:rsidRPr="00EA3BBC">
          <w:rPr>
            <w:rStyle w:val="Hyperkobling"/>
            <w:noProof/>
          </w:rPr>
          <w:t>Tilbudsfrist</w:t>
        </w:r>
        <w:r>
          <w:rPr>
            <w:noProof/>
            <w:webHidden/>
          </w:rPr>
          <w:tab/>
        </w:r>
        <w:r>
          <w:rPr>
            <w:noProof/>
            <w:webHidden/>
          </w:rPr>
          <w:fldChar w:fldCharType="begin"/>
        </w:r>
        <w:r>
          <w:rPr>
            <w:noProof/>
            <w:webHidden/>
          </w:rPr>
          <w:instrText xml:space="preserve"> PAGEREF _Toc239410804 \h </w:instrText>
        </w:r>
        <w:r>
          <w:rPr>
            <w:noProof/>
            <w:webHidden/>
          </w:rPr>
        </w:r>
        <w:r>
          <w:rPr>
            <w:noProof/>
            <w:webHidden/>
          </w:rPr>
          <w:fldChar w:fldCharType="separate"/>
        </w:r>
        <w:r>
          <w:rPr>
            <w:noProof/>
            <w:webHidden/>
          </w:rPr>
          <w:t>6</w:t>
        </w:r>
        <w:r>
          <w:rPr>
            <w:noProof/>
            <w:webHidden/>
          </w:rPr>
          <w:fldChar w:fldCharType="end"/>
        </w:r>
      </w:hyperlink>
    </w:p>
    <w:p w14:paraId="50DBA13F" w14:textId="00936EE3"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805" w:history="1">
        <w:r w:rsidRPr="00EA3BBC">
          <w:rPr>
            <w:rStyle w:val="Hyperkobling"/>
            <w:noProof/>
          </w:rPr>
          <w:t>3.2</w:t>
        </w:r>
        <w:r>
          <w:rPr>
            <w:rFonts w:asciiTheme="minorHAnsi" w:eastAsiaTheme="minorEastAsia" w:hAnsiTheme="minorHAnsi" w:cstheme="minorBidi"/>
            <w:bCs w:val="0"/>
            <w:noProof/>
            <w:kern w:val="2"/>
            <w14:ligatures w14:val="standardContextual"/>
          </w:rPr>
          <w:tab/>
        </w:r>
        <w:r w:rsidRPr="00EA3BBC">
          <w:rPr>
            <w:rStyle w:val="Hyperkobling"/>
            <w:noProof/>
          </w:rPr>
          <w:t>Innlevering av tilbud</w:t>
        </w:r>
        <w:r>
          <w:rPr>
            <w:noProof/>
            <w:webHidden/>
          </w:rPr>
          <w:tab/>
        </w:r>
        <w:r>
          <w:rPr>
            <w:noProof/>
            <w:webHidden/>
          </w:rPr>
          <w:fldChar w:fldCharType="begin"/>
        </w:r>
        <w:r>
          <w:rPr>
            <w:noProof/>
            <w:webHidden/>
          </w:rPr>
          <w:instrText xml:space="preserve"> PAGEREF _Toc239410805 \h </w:instrText>
        </w:r>
        <w:r>
          <w:rPr>
            <w:noProof/>
            <w:webHidden/>
          </w:rPr>
        </w:r>
        <w:r>
          <w:rPr>
            <w:noProof/>
            <w:webHidden/>
          </w:rPr>
          <w:fldChar w:fldCharType="separate"/>
        </w:r>
        <w:r>
          <w:rPr>
            <w:noProof/>
            <w:webHidden/>
          </w:rPr>
          <w:t>7</w:t>
        </w:r>
        <w:r>
          <w:rPr>
            <w:noProof/>
            <w:webHidden/>
          </w:rPr>
          <w:fldChar w:fldCharType="end"/>
        </w:r>
      </w:hyperlink>
    </w:p>
    <w:p w14:paraId="14C5D943" w14:textId="48FA2056"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806" w:history="1">
        <w:r w:rsidRPr="00EA3BBC">
          <w:rPr>
            <w:rStyle w:val="Hyperkobling"/>
            <w:noProof/>
          </w:rPr>
          <w:t>3.3</w:t>
        </w:r>
        <w:r>
          <w:rPr>
            <w:rFonts w:asciiTheme="minorHAnsi" w:eastAsiaTheme="minorEastAsia" w:hAnsiTheme="minorHAnsi" w:cstheme="minorBidi"/>
            <w:bCs w:val="0"/>
            <w:noProof/>
            <w:kern w:val="2"/>
            <w14:ligatures w14:val="standardContextual"/>
          </w:rPr>
          <w:tab/>
        </w:r>
        <w:r w:rsidRPr="00EA3BBC">
          <w:rPr>
            <w:rStyle w:val="Hyperkobling"/>
            <w:noProof/>
          </w:rPr>
          <w:t>Elektronisk signatur av tilbud</w:t>
        </w:r>
        <w:r>
          <w:rPr>
            <w:noProof/>
            <w:webHidden/>
          </w:rPr>
          <w:tab/>
        </w:r>
        <w:r>
          <w:rPr>
            <w:noProof/>
            <w:webHidden/>
          </w:rPr>
          <w:fldChar w:fldCharType="begin"/>
        </w:r>
        <w:r>
          <w:rPr>
            <w:noProof/>
            <w:webHidden/>
          </w:rPr>
          <w:instrText xml:space="preserve"> PAGEREF _Toc239410806 \h </w:instrText>
        </w:r>
        <w:r>
          <w:rPr>
            <w:noProof/>
            <w:webHidden/>
          </w:rPr>
        </w:r>
        <w:r>
          <w:rPr>
            <w:noProof/>
            <w:webHidden/>
          </w:rPr>
          <w:fldChar w:fldCharType="separate"/>
        </w:r>
        <w:r>
          <w:rPr>
            <w:noProof/>
            <w:webHidden/>
          </w:rPr>
          <w:t>7</w:t>
        </w:r>
        <w:r>
          <w:rPr>
            <w:noProof/>
            <w:webHidden/>
          </w:rPr>
          <w:fldChar w:fldCharType="end"/>
        </w:r>
      </w:hyperlink>
    </w:p>
    <w:p w14:paraId="052C9DFC" w14:textId="19F541CA"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807" w:history="1">
        <w:r w:rsidRPr="00EA3BBC">
          <w:rPr>
            <w:rStyle w:val="Hyperkobling"/>
            <w:noProof/>
          </w:rPr>
          <w:t>3.4</w:t>
        </w:r>
        <w:r>
          <w:rPr>
            <w:rFonts w:asciiTheme="minorHAnsi" w:eastAsiaTheme="minorEastAsia" w:hAnsiTheme="minorHAnsi" w:cstheme="minorBidi"/>
            <w:bCs w:val="0"/>
            <w:noProof/>
            <w:kern w:val="2"/>
            <w14:ligatures w14:val="standardContextual"/>
          </w:rPr>
          <w:tab/>
        </w:r>
        <w:r w:rsidRPr="00EA3BBC">
          <w:rPr>
            <w:rStyle w:val="Hyperkobling"/>
            <w:noProof/>
          </w:rPr>
          <w:t>Tilbudets utforming</w:t>
        </w:r>
        <w:r>
          <w:rPr>
            <w:noProof/>
            <w:webHidden/>
          </w:rPr>
          <w:tab/>
        </w:r>
        <w:r>
          <w:rPr>
            <w:noProof/>
            <w:webHidden/>
          </w:rPr>
          <w:fldChar w:fldCharType="begin"/>
        </w:r>
        <w:r>
          <w:rPr>
            <w:noProof/>
            <w:webHidden/>
          </w:rPr>
          <w:instrText xml:space="preserve"> PAGEREF _Toc239410807 \h </w:instrText>
        </w:r>
        <w:r>
          <w:rPr>
            <w:noProof/>
            <w:webHidden/>
          </w:rPr>
        </w:r>
        <w:r>
          <w:rPr>
            <w:noProof/>
            <w:webHidden/>
          </w:rPr>
          <w:fldChar w:fldCharType="separate"/>
        </w:r>
        <w:r>
          <w:rPr>
            <w:noProof/>
            <w:webHidden/>
          </w:rPr>
          <w:t>7</w:t>
        </w:r>
        <w:r>
          <w:rPr>
            <w:noProof/>
            <w:webHidden/>
          </w:rPr>
          <w:fldChar w:fldCharType="end"/>
        </w:r>
      </w:hyperlink>
    </w:p>
    <w:p w14:paraId="1BB57A55" w14:textId="4EC1CC97"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808" w:history="1">
        <w:r w:rsidRPr="00EA3BBC">
          <w:rPr>
            <w:rStyle w:val="Hyperkobling"/>
            <w:noProof/>
          </w:rPr>
          <w:t>3.5</w:t>
        </w:r>
        <w:r>
          <w:rPr>
            <w:rFonts w:asciiTheme="minorHAnsi" w:eastAsiaTheme="minorEastAsia" w:hAnsiTheme="minorHAnsi" w:cstheme="minorBidi"/>
            <w:bCs w:val="0"/>
            <w:noProof/>
            <w:kern w:val="2"/>
            <w14:ligatures w14:val="standardContextual"/>
          </w:rPr>
          <w:tab/>
        </w:r>
        <w:r w:rsidRPr="00EA3BBC">
          <w:rPr>
            <w:rStyle w:val="Hyperkobling"/>
            <w:noProof/>
          </w:rPr>
          <w:t>Forbehold og avvik i tilbudet</w:t>
        </w:r>
        <w:r>
          <w:rPr>
            <w:noProof/>
            <w:webHidden/>
          </w:rPr>
          <w:tab/>
        </w:r>
        <w:r>
          <w:rPr>
            <w:noProof/>
            <w:webHidden/>
          </w:rPr>
          <w:fldChar w:fldCharType="begin"/>
        </w:r>
        <w:r>
          <w:rPr>
            <w:noProof/>
            <w:webHidden/>
          </w:rPr>
          <w:instrText xml:space="preserve"> PAGEREF _Toc239410808 \h </w:instrText>
        </w:r>
        <w:r>
          <w:rPr>
            <w:noProof/>
            <w:webHidden/>
          </w:rPr>
        </w:r>
        <w:r>
          <w:rPr>
            <w:noProof/>
            <w:webHidden/>
          </w:rPr>
          <w:fldChar w:fldCharType="separate"/>
        </w:r>
        <w:r>
          <w:rPr>
            <w:noProof/>
            <w:webHidden/>
          </w:rPr>
          <w:t>7</w:t>
        </w:r>
        <w:r>
          <w:rPr>
            <w:noProof/>
            <w:webHidden/>
          </w:rPr>
          <w:fldChar w:fldCharType="end"/>
        </w:r>
      </w:hyperlink>
    </w:p>
    <w:p w14:paraId="1C22C1AF" w14:textId="595377AE"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809" w:history="1">
        <w:r w:rsidRPr="00EA3BBC">
          <w:rPr>
            <w:rStyle w:val="Hyperkobling"/>
            <w:noProof/>
          </w:rPr>
          <w:t>3.6</w:t>
        </w:r>
        <w:r>
          <w:rPr>
            <w:rFonts w:asciiTheme="minorHAnsi" w:eastAsiaTheme="minorEastAsia" w:hAnsiTheme="minorHAnsi" w:cstheme="minorBidi"/>
            <w:bCs w:val="0"/>
            <w:noProof/>
            <w:kern w:val="2"/>
            <w14:ligatures w14:val="standardContextual"/>
          </w:rPr>
          <w:tab/>
        </w:r>
        <w:r w:rsidRPr="00EA3BBC">
          <w:rPr>
            <w:rStyle w:val="Hyperkobling"/>
            <w:noProof/>
          </w:rPr>
          <w:t>Deltilbud</w:t>
        </w:r>
        <w:r>
          <w:rPr>
            <w:noProof/>
            <w:webHidden/>
          </w:rPr>
          <w:tab/>
        </w:r>
        <w:r>
          <w:rPr>
            <w:noProof/>
            <w:webHidden/>
          </w:rPr>
          <w:fldChar w:fldCharType="begin"/>
        </w:r>
        <w:r>
          <w:rPr>
            <w:noProof/>
            <w:webHidden/>
          </w:rPr>
          <w:instrText xml:space="preserve"> PAGEREF _Toc239410809 \h </w:instrText>
        </w:r>
        <w:r>
          <w:rPr>
            <w:noProof/>
            <w:webHidden/>
          </w:rPr>
        </w:r>
        <w:r>
          <w:rPr>
            <w:noProof/>
            <w:webHidden/>
          </w:rPr>
          <w:fldChar w:fldCharType="separate"/>
        </w:r>
        <w:r>
          <w:rPr>
            <w:noProof/>
            <w:webHidden/>
          </w:rPr>
          <w:t>7</w:t>
        </w:r>
        <w:r>
          <w:rPr>
            <w:noProof/>
            <w:webHidden/>
          </w:rPr>
          <w:fldChar w:fldCharType="end"/>
        </w:r>
      </w:hyperlink>
    </w:p>
    <w:p w14:paraId="7C6D0FE4" w14:textId="4A7C441E"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810" w:history="1">
        <w:r w:rsidRPr="00EA3BBC">
          <w:rPr>
            <w:rStyle w:val="Hyperkobling"/>
            <w:noProof/>
          </w:rPr>
          <w:t>3.7</w:t>
        </w:r>
        <w:r>
          <w:rPr>
            <w:rFonts w:asciiTheme="minorHAnsi" w:eastAsiaTheme="minorEastAsia" w:hAnsiTheme="minorHAnsi" w:cstheme="minorBidi"/>
            <w:bCs w:val="0"/>
            <w:noProof/>
            <w:kern w:val="2"/>
            <w14:ligatures w14:val="standardContextual"/>
          </w:rPr>
          <w:tab/>
        </w:r>
        <w:r w:rsidRPr="00EA3BBC">
          <w:rPr>
            <w:rStyle w:val="Hyperkobling"/>
            <w:noProof/>
          </w:rPr>
          <w:t>Språk</w:t>
        </w:r>
        <w:r>
          <w:rPr>
            <w:noProof/>
            <w:webHidden/>
          </w:rPr>
          <w:tab/>
        </w:r>
        <w:r>
          <w:rPr>
            <w:noProof/>
            <w:webHidden/>
          </w:rPr>
          <w:fldChar w:fldCharType="begin"/>
        </w:r>
        <w:r>
          <w:rPr>
            <w:noProof/>
            <w:webHidden/>
          </w:rPr>
          <w:instrText xml:space="preserve"> PAGEREF _Toc239410810 \h </w:instrText>
        </w:r>
        <w:r>
          <w:rPr>
            <w:noProof/>
            <w:webHidden/>
          </w:rPr>
        </w:r>
        <w:r>
          <w:rPr>
            <w:noProof/>
            <w:webHidden/>
          </w:rPr>
          <w:fldChar w:fldCharType="separate"/>
        </w:r>
        <w:r>
          <w:rPr>
            <w:noProof/>
            <w:webHidden/>
          </w:rPr>
          <w:t>7</w:t>
        </w:r>
        <w:r>
          <w:rPr>
            <w:noProof/>
            <w:webHidden/>
          </w:rPr>
          <w:fldChar w:fldCharType="end"/>
        </w:r>
      </w:hyperlink>
    </w:p>
    <w:p w14:paraId="7F079C4E" w14:textId="79F7F892" w:rsidR="00B47DD4" w:rsidRDefault="00B47DD4">
      <w:pPr>
        <w:pStyle w:val="INNH1"/>
        <w:rPr>
          <w:rFonts w:asciiTheme="minorHAnsi" w:eastAsiaTheme="minorEastAsia" w:hAnsiTheme="minorHAnsi" w:cstheme="minorBidi"/>
          <w:b w:val="0"/>
          <w:bCs w:val="0"/>
          <w:kern w:val="2"/>
          <w14:ligatures w14:val="standardContextual"/>
        </w:rPr>
      </w:pPr>
      <w:hyperlink w:anchor="_Toc239410811" w:history="1">
        <w:r w:rsidRPr="00EA3BBC">
          <w:rPr>
            <w:rStyle w:val="Hyperkobling"/>
          </w:rPr>
          <w:t>4</w:t>
        </w:r>
        <w:r>
          <w:rPr>
            <w:rFonts w:asciiTheme="minorHAnsi" w:eastAsiaTheme="minorEastAsia" w:hAnsiTheme="minorHAnsi" w:cstheme="minorBidi"/>
            <w:b w:val="0"/>
            <w:bCs w:val="0"/>
            <w:kern w:val="2"/>
            <w14:ligatures w14:val="standardContextual"/>
          </w:rPr>
          <w:tab/>
        </w:r>
        <w:r w:rsidRPr="00EA3BBC">
          <w:rPr>
            <w:rStyle w:val="Hyperkobling"/>
          </w:rPr>
          <w:t>DET EUROPEISKE EGENERKLÆRINGSSKJEMAET (ESPD)</w:t>
        </w:r>
        <w:r>
          <w:rPr>
            <w:webHidden/>
          </w:rPr>
          <w:tab/>
        </w:r>
        <w:r>
          <w:rPr>
            <w:webHidden/>
          </w:rPr>
          <w:fldChar w:fldCharType="begin"/>
        </w:r>
        <w:r>
          <w:rPr>
            <w:webHidden/>
          </w:rPr>
          <w:instrText xml:space="preserve"> PAGEREF _Toc239410811 \h </w:instrText>
        </w:r>
        <w:r>
          <w:rPr>
            <w:webHidden/>
          </w:rPr>
        </w:r>
        <w:r>
          <w:rPr>
            <w:webHidden/>
          </w:rPr>
          <w:fldChar w:fldCharType="separate"/>
        </w:r>
        <w:r>
          <w:rPr>
            <w:webHidden/>
          </w:rPr>
          <w:t>8</w:t>
        </w:r>
        <w:r>
          <w:rPr>
            <w:webHidden/>
          </w:rPr>
          <w:fldChar w:fldCharType="end"/>
        </w:r>
      </w:hyperlink>
    </w:p>
    <w:p w14:paraId="62044D8D" w14:textId="7F50EF87"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812" w:history="1">
        <w:r w:rsidRPr="00EA3BBC">
          <w:rPr>
            <w:rStyle w:val="Hyperkobling"/>
            <w:noProof/>
          </w:rPr>
          <w:t>4.1</w:t>
        </w:r>
        <w:r>
          <w:rPr>
            <w:rFonts w:asciiTheme="minorHAnsi" w:eastAsiaTheme="minorEastAsia" w:hAnsiTheme="minorHAnsi" w:cstheme="minorBidi"/>
            <w:bCs w:val="0"/>
            <w:noProof/>
            <w:kern w:val="2"/>
            <w14:ligatures w14:val="standardContextual"/>
          </w:rPr>
          <w:tab/>
        </w:r>
        <w:r w:rsidRPr="00EA3BBC">
          <w:rPr>
            <w:rStyle w:val="Hyperkobling"/>
            <w:noProof/>
          </w:rPr>
          <w:t>Generelt om ESPD</w:t>
        </w:r>
        <w:r>
          <w:rPr>
            <w:noProof/>
            <w:webHidden/>
          </w:rPr>
          <w:tab/>
        </w:r>
        <w:r>
          <w:rPr>
            <w:noProof/>
            <w:webHidden/>
          </w:rPr>
          <w:fldChar w:fldCharType="begin"/>
        </w:r>
        <w:r>
          <w:rPr>
            <w:noProof/>
            <w:webHidden/>
          </w:rPr>
          <w:instrText xml:space="preserve"> PAGEREF _Toc239410812 \h </w:instrText>
        </w:r>
        <w:r>
          <w:rPr>
            <w:noProof/>
            <w:webHidden/>
          </w:rPr>
        </w:r>
        <w:r>
          <w:rPr>
            <w:noProof/>
            <w:webHidden/>
          </w:rPr>
          <w:fldChar w:fldCharType="separate"/>
        </w:r>
        <w:r>
          <w:rPr>
            <w:noProof/>
            <w:webHidden/>
          </w:rPr>
          <w:t>8</w:t>
        </w:r>
        <w:r>
          <w:rPr>
            <w:noProof/>
            <w:webHidden/>
          </w:rPr>
          <w:fldChar w:fldCharType="end"/>
        </w:r>
      </w:hyperlink>
    </w:p>
    <w:p w14:paraId="5A2005BE" w14:textId="6EACA440"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813" w:history="1">
        <w:r w:rsidRPr="00EA3BBC">
          <w:rPr>
            <w:rStyle w:val="Hyperkobling"/>
            <w:noProof/>
          </w:rPr>
          <w:t>4.2</w:t>
        </w:r>
        <w:r>
          <w:rPr>
            <w:rFonts w:asciiTheme="minorHAnsi" w:eastAsiaTheme="minorEastAsia" w:hAnsiTheme="minorHAnsi" w:cstheme="minorBidi"/>
            <w:bCs w:val="0"/>
            <w:noProof/>
            <w:kern w:val="2"/>
            <w14:ligatures w14:val="standardContextual"/>
          </w:rPr>
          <w:tab/>
        </w:r>
        <w:r w:rsidRPr="00EA3BBC">
          <w:rPr>
            <w:rStyle w:val="Hyperkobling"/>
            <w:noProof/>
          </w:rPr>
          <w:t>Nasjonale avvisningsgrunner</w:t>
        </w:r>
        <w:r>
          <w:rPr>
            <w:noProof/>
            <w:webHidden/>
          </w:rPr>
          <w:tab/>
        </w:r>
        <w:r>
          <w:rPr>
            <w:noProof/>
            <w:webHidden/>
          </w:rPr>
          <w:fldChar w:fldCharType="begin"/>
        </w:r>
        <w:r>
          <w:rPr>
            <w:noProof/>
            <w:webHidden/>
          </w:rPr>
          <w:instrText xml:space="preserve"> PAGEREF _Toc239410813 \h </w:instrText>
        </w:r>
        <w:r>
          <w:rPr>
            <w:noProof/>
            <w:webHidden/>
          </w:rPr>
        </w:r>
        <w:r>
          <w:rPr>
            <w:noProof/>
            <w:webHidden/>
          </w:rPr>
          <w:fldChar w:fldCharType="separate"/>
        </w:r>
        <w:r>
          <w:rPr>
            <w:noProof/>
            <w:webHidden/>
          </w:rPr>
          <w:t>8</w:t>
        </w:r>
        <w:r>
          <w:rPr>
            <w:noProof/>
            <w:webHidden/>
          </w:rPr>
          <w:fldChar w:fldCharType="end"/>
        </w:r>
      </w:hyperlink>
    </w:p>
    <w:p w14:paraId="19893CF7" w14:textId="0412EAD2" w:rsidR="00B47DD4" w:rsidRDefault="00B47DD4">
      <w:pPr>
        <w:pStyle w:val="INNH1"/>
        <w:rPr>
          <w:rFonts w:asciiTheme="minorHAnsi" w:eastAsiaTheme="minorEastAsia" w:hAnsiTheme="minorHAnsi" w:cstheme="minorBidi"/>
          <w:b w:val="0"/>
          <w:bCs w:val="0"/>
          <w:kern w:val="2"/>
          <w14:ligatures w14:val="standardContextual"/>
        </w:rPr>
      </w:pPr>
      <w:hyperlink w:anchor="_Toc239410814" w:history="1">
        <w:r w:rsidRPr="00EA3BBC">
          <w:rPr>
            <w:rStyle w:val="Hyperkobling"/>
          </w:rPr>
          <w:t>5</w:t>
        </w:r>
        <w:r>
          <w:rPr>
            <w:rFonts w:asciiTheme="minorHAnsi" w:eastAsiaTheme="minorEastAsia" w:hAnsiTheme="minorHAnsi" w:cstheme="minorBidi"/>
            <w:b w:val="0"/>
            <w:bCs w:val="0"/>
            <w:kern w:val="2"/>
            <w14:ligatures w14:val="standardContextual"/>
          </w:rPr>
          <w:tab/>
        </w:r>
        <w:r w:rsidRPr="00EA3BBC">
          <w:rPr>
            <w:rStyle w:val="Hyperkobling"/>
          </w:rPr>
          <w:t>KVALIFIKASJONSKRAV</w:t>
        </w:r>
        <w:r>
          <w:rPr>
            <w:webHidden/>
          </w:rPr>
          <w:tab/>
        </w:r>
        <w:r>
          <w:rPr>
            <w:webHidden/>
          </w:rPr>
          <w:fldChar w:fldCharType="begin"/>
        </w:r>
        <w:r>
          <w:rPr>
            <w:webHidden/>
          </w:rPr>
          <w:instrText xml:space="preserve"> PAGEREF _Toc239410814 \h </w:instrText>
        </w:r>
        <w:r>
          <w:rPr>
            <w:webHidden/>
          </w:rPr>
        </w:r>
        <w:r>
          <w:rPr>
            <w:webHidden/>
          </w:rPr>
          <w:fldChar w:fldCharType="separate"/>
        </w:r>
        <w:r>
          <w:rPr>
            <w:webHidden/>
          </w:rPr>
          <w:t>8</w:t>
        </w:r>
        <w:r>
          <w:rPr>
            <w:webHidden/>
          </w:rPr>
          <w:fldChar w:fldCharType="end"/>
        </w:r>
      </w:hyperlink>
    </w:p>
    <w:p w14:paraId="40F49BA2" w14:textId="45D2254B"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815" w:history="1">
        <w:r w:rsidRPr="00EA3BBC">
          <w:rPr>
            <w:rStyle w:val="Hyperkobling"/>
            <w:noProof/>
          </w:rPr>
          <w:t>5.1</w:t>
        </w:r>
        <w:r>
          <w:rPr>
            <w:rFonts w:asciiTheme="minorHAnsi" w:eastAsiaTheme="minorEastAsia" w:hAnsiTheme="minorHAnsi" w:cstheme="minorBidi"/>
            <w:bCs w:val="0"/>
            <w:noProof/>
            <w:kern w:val="2"/>
            <w14:ligatures w14:val="standardContextual"/>
          </w:rPr>
          <w:tab/>
        </w:r>
        <w:r w:rsidRPr="00EA3BBC">
          <w:rPr>
            <w:rStyle w:val="Hyperkobling"/>
            <w:noProof/>
          </w:rPr>
          <w:t>Kvalifikasjonskrav</w:t>
        </w:r>
        <w:r>
          <w:rPr>
            <w:noProof/>
            <w:webHidden/>
          </w:rPr>
          <w:tab/>
        </w:r>
        <w:r>
          <w:rPr>
            <w:noProof/>
            <w:webHidden/>
          </w:rPr>
          <w:fldChar w:fldCharType="begin"/>
        </w:r>
        <w:r>
          <w:rPr>
            <w:noProof/>
            <w:webHidden/>
          </w:rPr>
          <w:instrText xml:space="preserve"> PAGEREF _Toc239410815 \h </w:instrText>
        </w:r>
        <w:r>
          <w:rPr>
            <w:noProof/>
            <w:webHidden/>
          </w:rPr>
        </w:r>
        <w:r>
          <w:rPr>
            <w:noProof/>
            <w:webHidden/>
          </w:rPr>
          <w:fldChar w:fldCharType="separate"/>
        </w:r>
        <w:r>
          <w:rPr>
            <w:noProof/>
            <w:webHidden/>
          </w:rPr>
          <w:t>8</w:t>
        </w:r>
        <w:r>
          <w:rPr>
            <w:noProof/>
            <w:webHidden/>
          </w:rPr>
          <w:fldChar w:fldCharType="end"/>
        </w:r>
      </w:hyperlink>
    </w:p>
    <w:p w14:paraId="03036FC5" w14:textId="172BD572"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816" w:history="1">
        <w:r w:rsidRPr="00EA3BBC">
          <w:rPr>
            <w:rStyle w:val="Hyperkobling"/>
            <w:noProof/>
          </w:rPr>
          <w:t>5.2</w:t>
        </w:r>
        <w:r>
          <w:rPr>
            <w:rFonts w:asciiTheme="minorHAnsi" w:eastAsiaTheme="minorEastAsia" w:hAnsiTheme="minorHAnsi" w:cstheme="minorBidi"/>
            <w:bCs w:val="0"/>
            <w:noProof/>
            <w:kern w:val="2"/>
            <w14:ligatures w14:val="standardContextual"/>
          </w:rPr>
          <w:tab/>
        </w:r>
        <w:r w:rsidRPr="00EA3BBC">
          <w:rPr>
            <w:rStyle w:val="Hyperkobling"/>
            <w:noProof/>
          </w:rPr>
          <w:t>Støtte fra andre virksomheter til oppfyllelse av kvalifikasjonskrav</w:t>
        </w:r>
        <w:r>
          <w:rPr>
            <w:noProof/>
            <w:webHidden/>
          </w:rPr>
          <w:tab/>
        </w:r>
        <w:r>
          <w:rPr>
            <w:noProof/>
            <w:webHidden/>
          </w:rPr>
          <w:fldChar w:fldCharType="begin"/>
        </w:r>
        <w:r>
          <w:rPr>
            <w:noProof/>
            <w:webHidden/>
          </w:rPr>
          <w:instrText xml:space="preserve"> PAGEREF _Toc239410816 \h </w:instrText>
        </w:r>
        <w:r>
          <w:rPr>
            <w:noProof/>
            <w:webHidden/>
          </w:rPr>
        </w:r>
        <w:r>
          <w:rPr>
            <w:noProof/>
            <w:webHidden/>
          </w:rPr>
          <w:fldChar w:fldCharType="separate"/>
        </w:r>
        <w:r>
          <w:rPr>
            <w:noProof/>
            <w:webHidden/>
          </w:rPr>
          <w:t>9</w:t>
        </w:r>
        <w:r>
          <w:rPr>
            <w:noProof/>
            <w:webHidden/>
          </w:rPr>
          <w:fldChar w:fldCharType="end"/>
        </w:r>
      </w:hyperlink>
    </w:p>
    <w:p w14:paraId="35E38AD8" w14:textId="59E5DB4B" w:rsidR="00B47DD4" w:rsidRDefault="00B47DD4">
      <w:pPr>
        <w:pStyle w:val="INNH1"/>
        <w:rPr>
          <w:rFonts w:asciiTheme="minorHAnsi" w:eastAsiaTheme="minorEastAsia" w:hAnsiTheme="minorHAnsi" w:cstheme="minorBidi"/>
          <w:b w:val="0"/>
          <w:bCs w:val="0"/>
          <w:kern w:val="2"/>
          <w14:ligatures w14:val="standardContextual"/>
        </w:rPr>
      </w:pPr>
      <w:hyperlink w:anchor="_Toc239410817" w:history="1">
        <w:r w:rsidRPr="00EA3BBC">
          <w:rPr>
            <w:rStyle w:val="Hyperkobling"/>
          </w:rPr>
          <w:t>6</w:t>
        </w:r>
        <w:r>
          <w:rPr>
            <w:rFonts w:asciiTheme="minorHAnsi" w:eastAsiaTheme="minorEastAsia" w:hAnsiTheme="minorHAnsi" w:cstheme="minorBidi"/>
            <w:b w:val="0"/>
            <w:bCs w:val="0"/>
            <w:kern w:val="2"/>
            <w14:ligatures w14:val="standardContextual"/>
          </w:rPr>
          <w:tab/>
        </w:r>
        <w:r w:rsidRPr="00EA3BBC">
          <w:rPr>
            <w:rStyle w:val="Hyperkobling"/>
          </w:rPr>
          <w:t>TILDELINGSKRITERIER</w:t>
        </w:r>
        <w:r>
          <w:rPr>
            <w:webHidden/>
          </w:rPr>
          <w:tab/>
        </w:r>
        <w:r>
          <w:rPr>
            <w:webHidden/>
          </w:rPr>
          <w:fldChar w:fldCharType="begin"/>
        </w:r>
        <w:r>
          <w:rPr>
            <w:webHidden/>
          </w:rPr>
          <w:instrText xml:space="preserve"> PAGEREF _Toc239410817 \h </w:instrText>
        </w:r>
        <w:r>
          <w:rPr>
            <w:webHidden/>
          </w:rPr>
        </w:r>
        <w:r>
          <w:rPr>
            <w:webHidden/>
          </w:rPr>
          <w:fldChar w:fldCharType="separate"/>
        </w:r>
        <w:r>
          <w:rPr>
            <w:webHidden/>
          </w:rPr>
          <w:t>9</w:t>
        </w:r>
        <w:r>
          <w:rPr>
            <w:webHidden/>
          </w:rPr>
          <w:fldChar w:fldCharType="end"/>
        </w:r>
      </w:hyperlink>
    </w:p>
    <w:p w14:paraId="755255BD" w14:textId="326B36CA"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818" w:history="1">
        <w:r w:rsidRPr="00EA3BBC">
          <w:rPr>
            <w:rStyle w:val="Hyperkobling"/>
            <w:noProof/>
          </w:rPr>
          <w:t>6.1</w:t>
        </w:r>
        <w:r>
          <w:rPr>
            <w:rFonts w:asciiTheme="minorHAnsi" w:eastAsiaTheme="minorEastAsia" w:hAnsiTheme="minorHAnsi" w:cstheme="minorBidi"/>
            <w:bCs w:val="0"/>
            <w:noProof/>
            <w:kern w:val="2"/>
            <w14:ligatures w14:val="standardContextual"/>
          </w:rPr>
          <w:tab/>
        </w:r>
        <w:r w:rsidRPr="00EA3BBC">
          <w:rPr>
            <w:rStyle w:val="Hyperkobling"/>
            <w:noProof/>
          </w:rPr>
          <w:t>Evaluering</w:t>
        </w:r>
        <w:r>
          <w:rPr>
            <w:noProof/>
            <w:webHidden/>
          </w:rPr>
          <w:tab/>
        </w:r>
        <w:r>
          <w:rPr>
            <w:noProof/>
            <w:webHidden/>
          </w:rPr>
          <w:fldChar w:fldCharType="begin"/>
        </w:r>
        <w:r>
          <w:rPr>
            <w:noProof/>
            <w:webHidden/>
          </w:rPr>
          <w:instrText xml:space="preserve"> PAGEREF _Toc239410818 \h </w:instrText>
        </w:r>
        <w:r>
          <w:rPr>
            <w:noProof/>
            <w:webHidden/>
          </w:rPr>
        </w:r>
        <w:r>
          <w:rPr>
            <w:noProof/>
            <w:webHidden/>
          </w:rPr>
          <w:fldChar w:fldCharType="separate"/>
        </w:r>
        <w:r>
          <w:rPr>
            <w:noProof/>
            <w:webHidden/>
          </w:rPr>
          <w:t>10</w:t>
        </w:r>
        <w:r>
          <w:rPr>
            <w:noProof/>
            <w:webHidden/>
          </w:rPr>
          <w:fldChar w:fldCharType="end"/>
        </w:r>
      </w:hyperlink>
    </w:p>
    <w:p w14:paraId="72B01943" w14:textId="62F2B897"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819" w:history="1">
        <w:r w:rsidRPr="00EA3BBC">
          <w:rPr>
            <w:rStyle w:val="Hyperkobling"/>
            <w:noProof/>
          </w:rPr>
          <w:t>6.2</w:t>
        </w:r>
        <w:r>
          <w:rPr>
            <w:rFonts w:asciiTheme="minorHAnsi" w:eastAsiaTheme="minorEastAsia" w:hAnsiTheme="minorHAnsi" w:cstheme="minorBidi"/>
            <w:bCs w:val="0"/>
            <w:noProof/>
            <w:kern w:val="2"/>
            <w14:ligatures w14:val="standardContextual"/>
          </w:rPr>
          <w:tab/>
        </w:r>
        <w:r w:rsidRPr="00EA3BBC">
          <w:rPr>
            <w:rStyle w:val="Hyperkobling"/>
            <w:noProof/>
          </w:rPr>
          <w:t>Klima- og miljøhensyn (LOA §5b)</w:t>
        </w:r>
        <w:r>
          <w:rPr>
            <w:noProof/>
            <w:webHidden/>
          </w:rPr>
          <w:tab/>
        </w:r>
        <w:r>
          <w:rPr>
            <w:noProof/>
            <w:webHidden/>
          </w:rPr>
          <w:fldChar w:fldCharType="begin"/>
        </w:r>
        <w:r>
          <w:rPr>
            <w:noProof/>
            <w:webHidden/>
          </w:rPr>
          <w:instrText xml:space="preserve"> PAGEREF _Toc239410819 \h </w:instrText>
        </w:r>
        <w:r>
          <w:rPr>
            <w:noProof/>
            <w:webHidden/>
          </w:rPr>
        </w:r>
        <w:r>
          <w:rPr>
            <w:noProof/>
            <w:webHidden/>
          </w:rPr>
          <w:fldChar w:fldCharType="separate"/>
        </w:r>
        <w:r>
          <w:rPr>
            <w:noProof/>
            <w:webHidden/>
          </w:rPr>
          <w:t>11</w:t>
        </w:r>
        <w:r>
          <w:rPr>
            <w:noProof/>
            <w:webHidden/>
          </w:rPr>
          <w:fldChar w:fldCharType="end"/>
        </w:r>
      </w:hyperlink>
    </w:p>
    <w:p w14:paraId="68C604DE" w14:textId="6899656A" w:rsidR="00B47DD4" w:rsidRDefault="00B47DD4">
      <w:pPr>
        <w:pStyle w:val="INNH2"/>
        <w:tabs>
          <w:tab w:val="left" w:pos="960"/>
          <w:tab w:val="right" w:leader="dot" w:pos="9678"/>
        </w:tabs>
        <w:rPr>
          <w:rFonts w:asciiTheme="minorHAnsi" w:eastAsiaTheme="minorEastAsia" w:hAnsiTheme="minorHAnsi" w:cstheme="minorBidi"/>
          <w:bCs w:val="0"/>
          <w:noProof/>
          <w:kern w:val="2"/>
          <w14:ligatures w14:val="standardContextual"/>
        </w:rPr>
      </w:pPr>
      <w:hyperlink w:anchor="_Toc239410820" w:history="1">
        <w:r w:rsidRPr="00EA3BBC">
          <w:rPr>
            <w:rStyle w:val="Hyperkobling"/>
            <w:noProof/>
          </w:rPr>
          <w:t>6.3</w:t>
        </w:r>
        <w:r>
          <w:rPr>
            <w:rFonts w:asciiTheme="minorHAnsi" w:eastAsiaTheme="minorEastAsia" w:hAnsiTheme="minorHAnsi" w:cstheme="minorBidi"/>
            <w:bCs w:val="0"/>
            <w:noProof/>
            <w:kern w:val="2"/>
            <w14:ligatures w14:val="standardContextual"/>
          </w:rPr>
          <w:tab/>
        </w:r>
        <w:r w:rsidRPr="00EA3BBC">
          <w:rPr>
            <w:rStyle w:val="Hyperkobling"/>
            <w:noProof/>
          </w:rPr>
          <w:t>Tildeling av kontraktstildeling</w:t>
        </w:r>
        <w:r>
          <w:rPr>
            <w:noProof/>
            <w:webHidden/>
          </w:rPr>
          <w:tab/>
        </w:r>
        <w:r>
          <w:rPr>
            <w:noProof/>
            <w:webHidden/>
          </w:rPr>
          <w:fldChar w:fldCharType="begin"/>
        </w:r>
        <w:r>
          <w:rPr>
            <w:noProof/>
            <w:webHidden/>
          </w:rPr>
          <w:instrText xml:space="preserve"> PAGEREF _Toc239410820 \h </w:instrText>
        </w:r>
        <w:r>
          <w:rPr>
            <w:noProof/>
            <w:webHidden/>
          </w:rPr>
        </w:r>
        <w:r>
          <w:rPr>
            <w:noProof/>
            <w:webHidden/>
          </w:rPr>
          <w:fldChar w:fldCharType="separate"/>
        </w:r>
        <w:r>
          <w:rPr>
            <w:noProof/>
            <w:webHidden/>
          </w:rPr>
          <w:t>11</w:t>
        </w:r>
        <w:r>
          <w:rPr>
            <w:noProof/>
            <w:webHidden/>
          </w:rPr>
          <w:fldChar w:fldCharType="end"/>
        </w:r>
      </w:hyperlink>
    </w:p>
    <w:p w14:paraId="0FB59749" w14:textId="791C7FD2" w:rsidR="00B47DD4" w:rsidRDefault="00B47DD4">
      <w:pPr>
        <w:pStyle w:val="INNH1"/>
        <w:rPr>
          <w:rFonts w:asciiTheme="minorHAnsi" w:eastAsiaTheme="minorEastAsia" w:hAnsiTheme="minorHAnsi" w:cstheme="minorBidi"/>
          <w:b w:val="0"/>
          <w:bCs w:val="0"/>
          <w:kern w:val="2"/>
          <w14:ligatures w14:val="standardContextual"/>
        </w:rPr>
      </w:pPr>
      <w:hyperlink w:anchor="_Toc239410821" w:history="1">
        <w:r w:rsidRPr="00EA3BBC">
          <w:rPr>
            <w:rStyle w:val="Hyperkobling"/>
          </w:rPr>
          <w:t>7</w:t>
        </w:r>
        <w:r>
          <w:rPr>
            <w:rFonts w:asciiTheme="minorHAnsi" w:eastAsiaTheme="minorEastAsia" w:hAnsiTheme="minorHAnsi" w:cstheme="minorBidi"/>
            <w:b w:val="0"/>
            <w:bCs w:val="0"/>
            <w:kern w:val="2"/>
            <w14:ligatures w14:val="standardContextual"/>
          </w:rPr>
          <w:tab/>
        </w:r>
        <w:r w:rsidRPr="00EA3BBC">
          <w:rPr>
            <w:rStyle w:val="Hyperkobling"/>
          </w:rPr>
          <w:t>VEDLEGG</w:t>
        </w:r>
        <w:r>
          <w:rPr>
            <w:webHidden/>
          </w:rPr>
          <w:tab/>
        </w:r>
        <w:r>
          <w:rPr>
            <w:webHidden/>
          </w:rPr>
          <w:fldChar w:fldCharType="begin"/>
        </w:r>
        <w:r>
          <w:rPr>
            <w:webHidden/>
          </w:rPr>
          <w:instrText xml:space="preserve"> PAGEREF _Toc239410821 \h </w:instrText>
        </w:r>
        <w:r>
          <w:rPr>
            <w:webHidden/>
          </w:rPr>
        </w:r>
        <w:r>
          <w:rPr>
            <w:webHidden/>
          </w:rPr>
          <w:fldChar w:fldCharType="separate"/>
        </w:r>
        <w:r>
          <w:rPr>
            <w:webHidden/>
          </w:rPr>
          <w:t>11</w:t>
        </w:r>
        <w:r>
          <w:rPr>
            <w:webHidden/>
          </w:rPr>
          <w:fldChar w:fldCharType="end"/>
        </w:r>
      </w:hyperlink>
    </w:p>
    <w:p w14:paraId="00173FB5" w14:textId="44798ECE" w:rsidR="00015936" w:rsidRDefault="00524DC8" w:rsidP="66D4554E">
      <w:pPr>
        <w:pStyle w:val="INNH1"/>
        <w:tabs>
          <w:tab w:val="right" w:leader="dot" w:pos="9675"/>
        </w:tabs>
        <w:rPr>
          <w:rFonts w:asciiTheme="minorHAnsi" w:eastAsiaTheme="minorEastAsia" w:hAnsiTheme="minorHAnsi" w:cstheme="minorBidi"/>
          <w:sz w:val="22"/>
          <w:szCs w:val="22"/>
        </w:rPr>
      </w:pPr>
      <w:r>
        <w:fldChar w:fldCharType="end"/>
      </w:r>
    </w:p>
    <w:p w14:paraId="16F3C2E5" w14:textId="77777777" w:rsidR="00A07D4C" w:rsidRDefault="00A07D4C" w:rsidP="00A07D4C">
      <w:pPr>
        <w:tabs>
          <w:tab w:val="left" w:pos="180"/>
          <w:tab w:val="left" w:pos="540"/>
          <w:tab w:val="left" w:pos="8640"/>
        </w:tabs>
        <w:adjustRightInd w:val="0"/>
        <w:rPr>
          <w:rFonts w:ascii="CenturyOldStyle-Regular" w:hAnsi="CenturyOldStyle-Regular"/>
          <w:color w:val="000000"/>
          <w:sz w:val="20"/>
          <w:szCs w:val="20"/>
        </w:rPr>
      </w:pPr>
    </w:p>
    <w:p w14:paraId="20889141" w14:textId="77777777" w:rsidR="00777A05" w:rsidRDefault="00777A05" w:rsidP="00A07D4C">
      <w:pPr>
        <w:tabs>
          <w:tab w:val="left" w:pos="180"/>
          <w:tab w:val="left" w:pos="540"/>
          <w:tab w:val="left" w:pos="8640"/>
        </w:tabs>
        <w:adjustRightInd w:val="0"/>
        <w:rPr>
          <w:rFonts w:ascii="CenturyOldStyle-Regular" w:hAnsi="CenturyOldStyle-Regular"/>
          <w:color w:val="000000"/>
          <w:sz w:val="22"/>
          <w:szCs w:val="22"/>
        </w:rPr>
      </w:pPr>
    </w:p>
    <w:p w14:paraId="32392561" w14:textId="77777777" w:rsidR="00015936" w:rsidRDefault="00015936" w:rsidP="00A07D4C">
      <w:pPr>
        <w:tabs>
          <w:tab w:val="left" w:pos="180"/>
          <w:tab w:val="left" w:pos="540"/>
          <w:tab w:val="left" w:pos="8640"/>
        </w:tabs>
        <w:adjustRightInd w:val="0"/>
        <w:rPr>
          <w:rFonts w:ascii="CenturyOldStyle-Regular" w:hAnsi="CenturyOldStyle-Regular"/>
          <w:color w:val="000000"/>
          <w:sz w:val="22"/>
          <w:szCs w:val="22"/>
        </w:rPr>
      </w:pPr>
    </w:p>
    <w:p w14:paraId="555BB56E" w14:textId="77777777" w:rsidR="00315622" w:rsidRPr="00210BB6" w:rsidRDefault="00315622" w:rsidP="00A07D4C">
      <w:pPr>
        <w:tabs>
          <w:tab w:val="left" w:pos="180"/>
          <w:tab w:val="left" w:pos="540"/>
          <w:tab w:val="left" w:pos="8640"/>
        </w:tabs>
        <w:adjustRightInd w:val="0"/>
        <w:rPr>
          <w:rFonts w:ascii="CenturyOldStyle-Regular" w:hAnsi="CenturyOldStyle-Regular"/>
          <w:color w:val="000000"/>
          <w:sz w:val="22"/>
          <w:szCs w:val="22"/>
        </w:rPr>
      </w:pPr>
    </w:p>
    <w:p w14:paraId="3A4C29D5" w14:textId="77777777" w:rsidR="00084C45" w:rsidRDefault="00084C45" w:rsidP="00084C45"/>
    <w:p w14:paraId="16EDA74C" w14:textId="77777777" w:rsidR="66D4554E" w:rsidRDefault="00524DC8" w:rsidP="00CE4C10">
      <w:pPr>
        <w:tabs>
          <w:tab w:val="left" w:pos="2800"/>
        </w:tabs>
      </w:pPr>
      <w:r>
        <w:tab/>
      </w:r>
    </w:p>
    <w:p w14:paraId="3637DD0F" w14:textId="77777777" w:rsidR="00CE4C10" w:rsidRDefault="00CE4C10" w:rsidP="00CE4C10">
      <w:pPr>
        <w:tabs>
          <w:tab w:val="left" w:pos="2800"/>
        </w:tabs>
      </w:pPr>
    </w:p>
    <w:p w14:paraId="1828691C" w14:textId="77777777" w:rsidR="00CE4C10" w:rsidRDefault="00CE4C10" w:rsidP="00CE4C10">
      <w:pPr>
        <w:tabs>
          <w:tab w:val="left" w:pos="2800"/>
        </w:tabs>
      </w:pPr>
    </w:p>
    <w:p w14:paraId="02DF7980" w14:textId="77777777" w:rsidR="66D4554E" w:rsidRDefault="66D4554E" w:rsidP="66D4554E"/>
    <w:p w14:paraId="5244E1B1" w14:textId="3F925557" w:rsidR="005B057F" w:rsidRPr="00B91492" w:rsidRDefault="003E1C0B" w:rsidP="00FF4462">
      <w:pPr>
        <w:pStyle w:val="Overskrift1"/>
        <w:numPr>
          <w:ilvl w:val="0"/>
          <w:numId w:val="30"/>
        </w:numPr>
      </w:pPr>
      <w:bookmarkStart w:id="0" w:name="_Toc239410786"/>
      <w:r>
        <w:t>G</w:t>
      </w:r>
      <w:r w:rsidR="00D7367B">
        <w:t>ENERELL INFORMASJON OM KONKURRANSEN</w:t>
      </w:r>
      <w:bookmarkEnd w:id="0"/>
    </w:p>
    <w:p w14:paraId="19E23CB8" w14:textId="308B4561" w:rsidR="00AB7B2F" w:rsidRPr="00AB7B2F" w:rsidRDefault="00AB7B2F" w:rsidP="000C1EBE">
      <w:pPr>
        <w:pStyle w:val="Overskrift2"/>
        <w:numPr>
          <w:ilvl w:val="1"/>
          <w:numId w:val="30"/>
        </w:numPr>
      </w:pPr>
      <w:bookmarkStart w:id="1" w:name="_Toc96238563"/>
      <w:bookmarkStart w:id="2" w:name="_Toc239410787"/>
      <w:r>
        <w:t>Oppdragsgiver</w:t>
      </w:r>
      <w:bookmarkEnd w:id="1"/>
      <w:bookmarkEnd w:id="2"/>
    </w:p>
    <w:p w14:paraId="3CC8ED78" w14:textId="77777777" w:rsidR="009D3DB0" w:rsidRPr="009D3DB0" w:rsidRDefault="009D3DB0" w:rsidP="009D3DB0"/>
    <w:p w14:paraId="5793A8A6" w14:textId="1CC085F8" w:rsidR="00F56D79" w:rsidRDefault="00F56D79" w:rsidP="00F56D79">
      <w:r>
        <w:t xml:space="preserve">Oppdragsgiver for denne konkurransen er Troms fylkeskommune ved </w:t>
      </w:r>
      <w:r w:rsidR="0004768A">
        <w:t>Stangnes Rå videregående.</w:t>
      </w:r>
    </w:p>
    <w:p w14:paraId="4A8E8EAA" w14:textId="77777777" w:rsidR="00F56D79" w:rsidRDefault="00F56D79" w:rsidP="00F56D79"/>
    <w:p w14:paraId="56B9CA9C" w14:textId="6A65CA58" w:rsidR="00F56D79" w:rsidRDefault="00F56D79" w:rsidP="00F56D79">
      <w:r>
        <w:t xml:space="preserve">For informasjon om Oppdragsgiver, se nettside: </w:t>
      </w:r>
      <w:hyperlink r:id="rId17" w:history="1">
        <w:r w:rsidRPr="00535903">
          <w:rPr>
            <w:rStyle w:val="Hyperkobling"/>
          </w:rPr>
          <w:t>www.tromsfylke.no</w:t>
        </w:r>
      </w:hyperlink>
    </w:p>
    <w:p w14:paraId="65C04640" w14:textId="77777777" w:rsidR="00F56D79" w:rsidRDefault="00F56D79" w:rsidP="00F56D79"/>
    <w:p w14:paraId="6D614F4C" w14:textId="537E1386" w:rsidR="006E42C4" w:rsidRDefault="006E42C4" w:rsidP="00F56D79">
      <w:r w:rsidRPr="006E42C4">
        <w:t>Oppdragsgiver lyser ut konkurranse om leie og drift av undervisningstillatelse for oppdrett av laks og ørret. Den antatte leverandøren for drift av undervisningstillatelsen vil danne grunnlag for oppdragsgivers søknad til fiskeridirektoratet om undervisningstillatelse iht</w:t>
      </w:r>
      <w:r w:rsidR="00AB5712">
        <w:t>.</w:t>
      </w:r>
      <w:r w:rsidRPr="006E42C4">
        <w:t xml:space="preserve"> gjelden</w:t>
      </w:r>
      <w:r w:rsidR="00FF67B5">
        <w:t>d</w:t>
      </w:r>
      <w:r w:rsidRPr="006E42C4">
        <w:t>e vilkår</w:t>
      </w:r>
      <w:r w:rsidR="00AB5712">
        <w:t>.</w:t>
      </w:r>
    </w:p>
    <w:p w14:paraId="37CDC56A" w14:textId="77777777" w:rsidR="006E42C4" w:rsidRDefault="006E42C4" w:rsidP="00F56D79"/>
    <w:p w14:paraId="7D225552" w14:textId="71013F12" w:rsidR="00B95CFF" w:rsidRPr="00B95CFF" w:rsidRDefault="00372FA5" w:rsidP="009D3DB0">
      <w:pPr>
        <w:pStyle w:val="Overskrift2"/>
        <w:numPr>
          <w:ilvl w:val="1"/>
          <w:numId w:val="26"/>
        </w:numPr>
      </w:pPr>
      <w:bookmarkStart w:id="3" w:name="_Toc239410788"/>
      <w:r>
        <w:t>Anskaffelsens formål og omfang</w:t>
      </w:r>
      <w:bookmarkEnd w:id="3"/>
      <w:r w:rsidR="00B95CFF">
        <w:tab/>
      </w:r>
    </w:p>
    <w:p w14:paraId="2C7B2BE7" w14:textId="77777777" w:rsidR="00B95CFF" w:rsidRPr="00B95CFF" w:rsidRDefault="00B95CFF" w:rsidP="00B95CFF"/>
    <w:p w14:paraId="3EDE7773" w14:textId="5BC062AF" w:rsidR="00F62FB1" w:rsidRDefault="00F62FB1" w:rsidP="00F62FB1">
      <w:r>
        <w:t xml:space="preserve">Akvakulturnæringen har et økende behov for å rekruttere kompetent arbeidskraft. </w:t>
      </w:r>
      <w:r w:rsidR="005955E3">
        <w:t>Troms fylkeskommune, som</w:t>
      </w:r>
      <w:r w:rsidR="007D03B7">
        <w:t xml:space="preserve"> er</w:t>
      </w:r>
      <w:r>
        <w:t xml:space="preserve"> skoleeier og ansvarlig for videregående opplæring i fylket, har derfor et særlig ansvar for å tilrettelegge for et utdanningstilbud som gir våre elever god og relevant kompetanse på dette fagfeltet.</w:t>
      </w:r>
    </w:p>
    <w:p w14:paraId="423F156A" w14:textId="77777777" w:rsidR="00F62FB1" w:rsidRDefault="00F62FB1" w:rsidP="00F62FB1"/>
    <w:p w14:paraId="7799521D" w14:textId="46164A5D" w:rsidR="00F62FB1" w:rsidRDefault="00F62FB1" w:rsidP="00F62FB1">
      <w:r>
        <w:t xml:space="preserve">Som et sentralt virkemiddel i undervisningen ser Oppdragsgiver behov for å søke Fiskeridirektoratet om en undervisningstillatelse for oppdrett av matfisk i form av </w:t>
      </w:r>
      <w:r w:rsidRPr="004021F7">
        <w:t>laks og ørret.</w:t>
      </w:r>
      <w:r>
        <w:t xml:space="preserve"> En eventuelt tildelt undervisningstillatelse leies ut til et oppdrettsselskap (heretter leverandør) som skal sørge for drift av tillatelsen på vegne av Oppdragsgiver.</w:t>
      </w:r>
      <w:r w:rsidR="004021F7">
        <w:t xml:space="preserve"> Leverandøren er før søknad antatt </w:t>
      </w:r>
      <w:r w:rsidR="00D96B64">
        <w:t>av oppdragsgiver etter anbudsrunde.</w:t>
      </w:r>
      <w:r>
        <w:t xml:space="preserve"> Oppdragsgiver skal sammen med valgt leverandør gi elevene ved linje for Naturbruk, VG1 Naturbruk</w:t>
      </w:r>
      <w:r w:rsidR="00931AB2">
        <w:t>,</w:t>
      </w:r>
      <w:r>
        <w:t xml:space="preserve"> opplæring i samsvar med de til enhver tid gjeldende læreplanmål fastsatt av Utdanningsdirektoratet og justert/tilpasset av oppdragsgiver.</w:t>
      </w:r>
    </w:p>
    <w:p w14:paraId="784A3EB6" w14:textId="77777777" w:rsidR="00F62FB1" w:rsidRDefault="00F62FB1" w:rsidP="00F62FB1"/>
    <w:p w14:paraId="4FF00C7C" w14:textId="7259C229" w:rsidR="00F62FB1" w:rsidRDefault="00F62FB1" w:rsidP="00F62FB1">
      <w:r>
        <w:t xml:space="preserve">Se mer informasjon om oppdraget i </w:t>
      </w:r>
      <w:r w:rsidR="006C6F2E">
        <w:t xml:space="preserve">Vedlegg 1 - </w:t>
      </w:r>
      <w:r>
        <w:t xml:space="preserve">Kravspesifikasjonen og </w:t>
      </w:r>
      <w:r w:rsidR="006C6F2E">
        <w:t xml:space="preserve">Vedlegg 2 – </w:t>
      </w:r>
      <w:r>
        <w:t>Oppdragsbeskrivelse</w:t>
      </w:r>
      <w:r w:rsidR="006C6F2E">
        <w:t>.</w:t>
      </w:r>
    </w:p>
    <w:p w14:paraId="5EBBABF0" w14:textId="2ECA4349" w:rsidR="005B057F" w:rsidRDefault="006D1AB4" w:rsidP="009D3DB0">
      <w:pPr>
        <w:pStyle w:val="Overskrift2"/>
        <w:numPr>
          <w:ilvl w:val="1"/>
          <w:numId w:val="26"/>
        </w:numPr>
      </w:pPr>
      <w:bookmarkStart w:id="4" w:name="_Toc239410789"/>
      <w:r w:rsidRPr="00880588">
        <w:t>Kontrakt</w:t>
      </w:r>
      <w:bookmarkEnd w:id="4"/>
      <w:r w:rsidRPr="00880588">
        <w:t xml:space="preserve"> </w:t>
      </w:r>
    </w:p>
    <w:p w14:paraId="0CBBEBE5" w14:textId="631CFAAB" w:rsidR="006D1AB4" w:rsidRDefault="006D1AB4" w:rsidP="00CD01BF">
      <w:pPr>
        <w:pStyle w:val="Overskrift3"/>
        <w:numPr>
          <w:ilvl w:val="2"/>
          <w:numId w:val="26"/>
        </w:numPr>
      </w:pPr>
      <w:bookmarkStart w:id="5" w:name="_Toc239410790"/>
      <w:r w:rsidRPr="00B95CFF">
        <w:t>Kontraktsvilkår</w:t>
      </w:r>
      <w:bookmarkEnd w:id="5"/>
    </w:p>
    <w:p w14:paraId="6E26B74A" w14:textId="29E96024" w:rsidR="000B10EF" w:rsidRDefault="00524DC8" w:rsidP="001561E4">
      <w:r>
        <w:t xml:space="preserve">Kontraktsvilkårene </w:t>
      </w:r>
      <w:r w:rsidR="000F4F3F">
        <w:t>for</w:t>
      </w:r>
      <w:r w:rsidR="0052134C">
        <w:t xml:space="preserve"> tjenesten</w:t>
      </w:r>
      <w:r w:rsidR="000F4F3F">
        <w:t xml:space="preserve"> er lagt ved. </w:t>
      </w:r>
    </w:p>
    <w:p w14:paraId="1F25DA0D" w14:textId="77777777" w:rsidR="001074F7" w:rsidRDefault="001074F7" w:rsidP="001561E4"/>
    <w:p w14:paraId="732196AE" w14:textId="3C4FD2E5" w:rsidR="006D1AB4" w:rsidRDefault="006D1AB4" w:rsidP="00CD01BF">
      <w:pPr>
        <w:pStyle w:val="Overskrift3"/>
        <w:numPr>
          <w:ilvl w:val="2"/>
          <w:numId w:val="26"/>
        </w:numPr>
      </w:pPr>
      <w:bookmarkStart w:id="6" w:name="_Toc239410791"/>
      <w:r>
        <w:t>Krav til lærlinger</w:t>
      </w:r>
      <w:bookmarkEnd w:id="6"/>
    </w:p>
    <w:p w14:paraId="7395F693" w14:textId="2D214980" w:rsidR="006D1AB4" w:rsidRDefault="00EC1C33" w:rsidP="006D1AB4">
      <w:r w:rsidRPr="00165BE2">
        <w:t xml:space="preserve">Kontrakten vil inneholde krav </w:t>
      </w:r>
      <w:r w:rsidR="00C378D3" w:rsidRPr="00165BE2">
        <w:t>om lærling</w:t>
      </w:r>
      <w:r w:rsidR="00165BE2" w:rsidRPr="00165BE2">
        <w:t>ordning</w:t>
      </w:r>
      <w:r w:rsidR="00C378D3" w:rsidRPr="00165BE2">
        <w:t>. Se vedlegg 6 – Kontrakt.</w:t>
      </w:r>
    </w:p>
    <w:p w14:paraId="6D50EA71" w14:textId="77777777" w:rsidR="00EC1C33" w:rsidRDefault="00EC1C33" w:rsidP="006D1AB4"/>
    <w:p w14:paraId="0AFCBBEB" w14:textId="514EA301" w:rsidR="00EC1C33" w:rsidRDefault="00EC1C33" w:rsidP="00CD01BF">
      <w:pPr>
        <w:pStyle w:val="Overskrift3"/>
        <w:numPr>
          <w:ilvl w:val="2"/>
          <w:numId w:val="26"/>
        </w:numPr>
      </w:pPr>
      <w:bookmarkStart w:id="7" w:name="_Toc239410792"/>
      <w:r>
        <w:t>Overholdelse av grunnleggende menneskerettigheter</w:t>
      </w:r>
      <w:bookmarkEnd w:id="7"/>
    </w:p>
    <w:p w14:paraId="5FC88D37" w14:textId="6362AAAC" w:rsidR="00EC1C33" w:rsidRDefault="00EC1C33" w:rsidP="00EC1C33">
      <w:r w:rsidRPr="00EC1C33">
        <w:t xml:space="preserve">Troms fylkeskommune aksepterer ikke at det brukes varer eller tjenester i strid med nasjonale sanksjoner eller som på annen måte kan anses som støtte av aktiviteter i strid med folkeretten eller </w:t>
      </w:r>
      <w:r w:rsidRPr="00EC1C33">
        <w:lastRenderedPageBreak/>
        <w:t>grunnleggende menneskerettigheter.</w:t>
      </w:r>
      <w:r w:rsidRPr="00EC1C33">
        <w:br/>
      </w:r>
      <w:r w:rsidRPr="00EC1C33">
        <w:br/>
        <w:t>Leverandør skal ved tilbudsfrist bekrefte at de produkter som benyttes til direkte oppfyllelse av avtalen møter dette kravet. Det samme vil også gjelde i hele kontraktsperioden</w:t>
      </w:r>
    </w:p>
    <w:p w14:paraId="3925771E" w14:textId="77777777" w:rsidR="00EC1C33" w:rsidRDefault="00EC1C33" w:rsidP="00EC1C33"/>
    <w:p w14:paraId="50B7EEC4" w14:textId="4D42014D" w:rsidR="00EC1C33" w:rsidRDefault="00EC1C33" w:rsidP="00CD01BF">
      <w:pPr>
        <w:pStyle w:val="Overskrift3"/>
        <w:numPr>
          <w:ilvl w:val="2"/>
          <w:numId w:val="26"/>
        </w:numPr>
      </w:pPr>
      <w:bookmarkStart w:id="8" w:name="_Toc239410793"/>
      <w:r>
        <w:t xml:space="preserve">Bruk av produkter </w:t>
      </w:r>
      <w:r w:rsidR="00880588">
        <w:t>fra okkuperte områder</w:t>
      </w:r>
      <w:bookmarkEnd w:id="8"/>
    </w:p>
    <w:p w14:paraId="3540F21D" w14:textId="3596C30D" w:rsidR="00880588" w:rsidRDefault="00880588" w:rsidP="00880588">
      <w:r w:rsidRPr="00880588">
        <w:t>Troms fylkeskommune skal ikke kjøpe varer produsert i områder under folkerettsstridig okkupasjon. Herunder ulovlige israelske bosettinger i okkupert Palestina.</w:t>
      </w:r>
      <w:r w:rsidRPr="00880588">
        <w:br/>
      </w:r>
      <w:r w:rsidRPr="00880588">
        <w:br/>
        <w:t>Leverandøren skal ved tilbudsfrist bekrefte at de produkter som leveres møter dette krav. Det samme gjelder i hele kontraktsperioden.</w:t>
      </w:r>
    </w:p>
    <w:p w14:paraId="4DB03376" w14:textId="77777777" w:rsidR="00880588" w:rsidRDefault="00880588" w:rsidP="00880588"/>
    <w:p w14:paraId="1F1B082E" w14:textId="08D7C92D" w:rsidR="00880588" w:rsidRDefault="00880588" w:rsidP="00CD01BF">
      <w:pPr>
        <w:pStyle w:val="Overskrift3"/>
        <w:numPr>
          <w:ilvl w:val="2"/>
          <w:numId w:val="26"/>
        </w:numPr>
      </w:pPr>
      <w:bookmarkStart w:id="9" w:name="_Toc239410794"/>
      <w:r>
        <w:t>Kontraktslengde</w:t>
      </w:r>
      <w:bookmarkEnd w:id="9"/>
    </w:p>
    <w:p w14:paraId="1B460DA0" w14:textId="19F4E93C" w:rsidR="00880588" w:rsidRDefault="00880588" w:rsidP="00880588">
      <w:r w:rsidRPr="000B10EF">
        <w:t xml:space="preserve">Avtalen skal ha en </w:t>
      </w:r>
      <w:r>
        <w:t xml:space="preserve">fast </w:t>
      </w:r>
      <w:r w:rsidRPr="000B10EF">
        <w:t xml:space="preserve">varighet </w:t>
      </w:r>
      <w:r w:rsidR="007E30BD">
        <w:t xml:space="preserve">iht. konsesjonsvilkårene fastsatt av fiskeridirektoratet, normalt 10 år. </w:t>
      </w:r>
      <w:r w:rsidR="00E14F01">
        <w:t>Se vedlagt kontrakt.</w:t>
      </w:r>
    </w:p>
    <w:p w14:paraId="3FB7DCDB" w14:textId="6C26A554" w:rsidR="00880588" w:rsidRDefault="00880588" w:rsidP="009C3D1A">
      <w:pPr>
        <w:pStyle w:val="Overskrift2"/>
        <w:numPr>
          <w:ilvl w:val="1"/>
          <w:numId w:val="26"/>
        </w:numPr>
      </w:pPr>
      <w:bookmarkStart w:id="10" w:name="_Toc239410795"/>
      <w:r>
        <w:t>Forbehold</w:t>
      </w:r>
      <w:bookmarkEnd w:id="10"/>
    </w:p>
    <w:p w14:paraId="2A6DAE59" w14:textId="5EDE1591" w:rsidR="00C54A1C" w:rsidRDefault="00B95CFF" w:rsidP="00880588">
      <w:r>
        <w:t xml:space="preserve">Oppdragsgiver tar forbehold om tildeling av </w:t>
      </w:r>
      <w:r w:rsidR="00803EDF">
        <w:t xml:space="preserve">undervisningstillatelse </w:t>
      </w:r>
      <w:r>
        <w:t>fra Fiskeridirektoratet.</w:t>
      </w:r>
    </w:p>
    <w:p w14:paraId="73D0EA9D" w14:textId="77777777" w:rsidR="00424310" w:rsidRDefault="00424310" w:rsidP="00880588"/>
    <w:p w14:paraId="02FE8249" w14:textId="5DB88013" w:rsidR="009C3D1A" w:rsidRDefault="00424310" w:rsidP="00880588">
      <w:r>
        <w:t xml:space="preserve">Oppdragsgiveren forbeholder seg </w:t>
      </w:r>
      <w:r w:rsidR="00787D26">
        <w:t xml:space="preserve">også </w:t>
      </w:r>
      <w:r>
        <w:t>retten til å avlyse konkurransen dersom det foreligger saklig grunn, for eksempel ved bortfall av planlagt finansiering, manglende godkjenning fra politisk hold eller manglende konkurranse</w:t>
      </w:r>
      <w:r w:rsidR="00787D26">
        <w:t xml:space="preserve">. </w:t>
      </w:r>
    </w:p>
    <w:p w14:paraId="310045E0" w14:textId="0B075007" w:rsidR="009C3D1A" w:rsidRDefault="009C3D1A" w:rsidP="009C3D1A">
      <w:pPr>
        <w:pStyle w:val="Overskrift2"/>
        <w:numPr>
          <w:ilvl w:val="1"/>
          <w:numId w:val="26"/>
        </w:numPr>
      </w:pPr>
      <w:bookmarkStart w:id="11" w:name="_Toc239410796"/>
      <w:r>
        <w:t>Konkurransegrunnlag</w:t>
      </w:r>
      <w:bookmarkEnd w:id="11"/>
    </w:p>
    <w:p w14:paraId="4D8FC00D" w14:textId="0ECE881E" w:rsidR="007D339C" w:rsidRPr="007D339C" w:rsidRDefault="007D339C" w:rsidP="007D339C">
      <w:r w:rsidRPr="007D339C">
        <w:t>Konkurransegrunnlaget består av dette dokumentet og følgende dokumenter:</w:t>
      </w:r>
    </w:p>
    <w:p w14:paraId="1EC7A13F" w14:textId="77777777" w:rsidR="007D339C" w:rsidRPr="006715B6" w:rsidRDefault="007D339C" w:rsidP="007D339C">
      <w:pPr>
        <w:numPr>
          <w:ilvl w:val="0"/>
          <w:numId w:val="28"/>
        </w:numPr>
      </w:pPr>
      <w:r w:rsidRPr="006715B6">
        <w:t>Konkurransegrunnlag</w:t>
      </w:r>
    </w:p>
    <w:p w14:paraId="7ED9F273" w14:textId="134880D6" w:rsidR="007D339C" w:rsidRPr="006715B6" w:rsidRDefault="007D339C" w:rsidP="007D339C">
      <w:pPr>
        <w:numPr>
          <w:ilvl w:val="0"/>
          <w:numId w:val="28"/>
        </w:numPr>
      </w:pPr>
      <w:r w:rsidRPr="006715B6">
        <w:t xml:space="preserve">Vedlegg </w:t>
      </w:r>
      <w:r w:rsidR="00476878" w:rsidRPr="006715B6">
        <w:t>1</w:t>
      </w:r>
      <w:r w:rsidRPr="006715B6">
        <w:t xml:space="preserve"> </w:t>
      </w:r>
      <w:r w:rsidR="00907908" w:rsidRPr="006715B6">
        <w:t>–</w:t>
      </w:r>
      <w:r w:rsidRPr="006715B6">
        <w:t xml:space="preserve"> Kravspesifikasjon</w:t>
      </w:r>
    </w:p>
    <w:p w14:paraId="742E3C24" w14:textId="057BA6C5" w:rsidR="00907908" w:rsidRPr="006715B6" w:rsidRDefault="00907908" w:rsidP="00A70E71">
      <w:pPr>
        <w:numPr>
          <w:ilvl w:val="0"/>
          <w:numId w:val="28"/>
        </w:numPr>
      </w:pPr>
      <w:r w:rsidRPr="006715B6">
        <w:t xml:space="preserve">Vedlegg </w:t>
      </w:r>
      <w:r w:rsidR="00476878" w:rsidRPr="006715B6">
        <w:t>2</w:t>
      </w:r>
      <w:r w:rsidRPr="006715B6">
        <w:t xml:space="preserve"> – Oppdrags</w:t>
      </w:r>
      <w:r w:rsidR="001C5B21" w:rsidRPr="006715B6">
        <w:t xml:space="preserve">beskrivelse Stangnes Rå </w:t>
      </w:r>
      <w:r w:rsidR="00AD7F68">
        <w:t>VGS</w:t>
      </w:r>
    </w:p>
    <w:p w14:paraId="495CD892" w14:textId="59A3B824" w:rsidR="00476878" w:rsidRPr="006715B6" w:rsidRDefault="00476878" w:rsidP="00A70E71">
      <w:pPr>
        <w:numPr>
          <w:ilvl w:val="0"/>
          <w:numId w:val="28"/>
        </w:numPr>
      </w:pPr>
      <w:r w:rsidRPr="006715B6">
        <w:t>Vedlegg 3 – Vederlagsskjema</w:t>
      </w:r>
    </w:p>
    <w:p w14:paraId="08B6D57F" w14:textId="578606C8" w:rsidR="00907908" w:rsidRPr="006715B6" w:rsidRDefault="007D339C" w:rsidP="00907908">
      <w:pPr>
        <w:numPr>
          <w:ilvl w:val="0"/>
          <w:numId w:val="28"/>
        </w:numPr>
      </w:pPr>
      <w:r w:rsidRPr="006715B6">
        <w:t xml:space="preserve">Vedlegg </w:t>
      </w:r>
      <w:r w:rsidR="00476878" w:rsidRPr="006715B6">
        <w:t>4</w:t>
      </w:r>
      <w:r w:rsidRPr="006715B6">
        <w:t xml:space="preserve"> </w:t>
      </w:r>
      <w:r w:rsidR="00907908" w:rsidRPr="006715B6">
        <w:t xml:space="preserve">– </w:t>
      </w:r>
      <w:r w:rsidRPr="006715B6">
        <w:t>Tilbudsbrev</w:t>
      </w:r>
    </w:p>
    <w:p w14:paraId="7DB96262" w14:textId="7C123C52" w:rsidR="007D339C" w:rsidRPr="006715B6" w:rsidRDefault="007D339C" w:rsidP="007D339C">
      <w:pPr>
        <w:numPr>
          <w:ilvl w:val="0"/>
          <w:numId w:val="28"/>
        </w:numPr>
      </w:pPr>
      <w:r w:rsidRPr="006715B6">
        <w:t xml:space="preserve">Vedlegg </w:t>
      </w:r>
      <w:r w:rsidR="00476878" w:rsidRPr="006715B6">
        <w:t>5</w:t>
      </w:r>
      <w:r w:rsidRPr="006715B6">
        <w:t xml:space="preserve"> – Forpliktelseserklæring</w:t>
      </w:r>
    </w:p>
    <w:p w14:paraId="5B1B201B" w14:textId="55EFE463" w:rsidR="00803EDF" w:rsidRPr="006715B6" w:rsidRDefault="007D339C" w:rsidP="66D4554E">
      <w:pPr>
        <w:numPr>
          <w:ilvl w:val="0"/>
          <w:numId w:val="28"/>
        </w:numPr>
      </w:pPr>
      <w:r w:rsidRPr="006715B6">
        <w:t xml:space="preserve">Vedlegg </w:t>
      </w:r>
      <w:r w:rsidR="00476878" w:rsidRPr="006715B6">
        <w:t>6</w:t>
      </w:r>
      <w:r w:rsidRPr="006715B6">
        <w:t xml:space="preserve"> </w:t>
      </w:r>
      <w:r w:rsidR="00907908" w:rsidRPr="006715B6">
        <w:t xml:space="preserve">– </w:t>
      </w:r>
      <w:r w:rsidRPr="006715B6">
        <w:t>Kontrak</w:t>
      </w:r>
      <w:r w:rsidR="00C70F8E" w:rsidRPr="006715B6">
        <w:t>t</w:t>
      </w:r>
    </w:p>
    <w:p w14:paraId="7C984D36" w14:textId="55EBE9B6" w:rsidR="00B452D6" w:rsidRDefault="00B452D6" w:rsidP="66D4554E">
      <w:pPr>
        <w:numPr>
          <w:ilvl w:val="0"/>
          <w:numId w:val="28"/>
        </w:numPr>
      </w:pPr>
      <w:r w:rsidRPr="006715B6">
        <w:t>Vedlegg 7 – Alminnelige kontraktsvilkår</w:t>
      </w:r>
    </w:p>
    <w:p w14:paraId="0B8E9A11" w14:textId="77777777" w:rsidR="004423CC" w:rsidRDefault="004423CC" w:rsidP="004423CC"/>
    <w:p w14:paraId="7425A02A" w14:textId="77777777" w:rsidR="004423CC" w:rsidRDefault="004423CC" w:rsidP="004423CC"/>
    <w:p w14:paraId="10A528EE" w14:textId="77777777" w:rsidR="004423CC" w:rsidRDefault="004423CC" w:rsidP="004423CC"/>
    <w:p w14:paraId="0CEA6351" w14:textId="77777777" w:rsidR="004423CC" w:rsidRDefault="004423CC" w:rsidP="004423CC"/>
    <w:p w14:paraId="2F71A78A" w14:textId="77777777" w:rsidR="004423CC" w:rsidRDefault="004423CC" w:rsidP="004423CC"/>
    <w:p w14:paraId="6537E111" w14:textId="77777777" w:rsidR="004423CC" w:rsidRDefault="004423CC" w:rsidP="004423CC"/>
    <w:p w14:paraId="0A2ADF26" w14:textId="77777777" w:rsidR="004423CC" w:rsidRDefault="004423CC" w:rsidP="004423CC"/>
    <w:p w14:paraId="1564F42E" w14:textId="77777777" w:rsidR="004423CC" w:rsidRDefault="004423CC" w:rsidP="004423CC"/>
    <w:p w14:paraId="1E415D4D" w14:textId="77777777" w:rsidR="004423CC" w:rsidRPr="006715B6" w:rsidRDefault="004423CC" w:rsidP="004423CC"/>
    <w:p w14:paraId="7148E5FA" w14:textId="77777777" w:rsidR="00295167" w:rsidRPr="001D5A7E" w:rsidRDefault="00524DC8" w:rsidP="66D4554E">
      <w:pPr>
        <w:pStyle w:val="Overskrift2"/>
      </w:pPr>
      <w:bookmarkStart w:id="12" w:name="_Toc239410797"/>
      <w:r>
        <w:lastRenderedPageBreak/>
        <w:t>Veiledende fremdriftsplan</w:t>
      </w:r>
      <w:bookmarkEnd w:id="12"/>
    </w:p>
    <w:tbl>
      <w:tblPr>
        <w:tblpPr w:leftFromText="141" w:rightFromText="141" w:vertAnchor="text" w:tblpY="1"/>
        <w:tblOverlap w:val="never"/>
        <w:tblW w:w="9766"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16"/>
        <w:gridCol w:w="2750"/>
      </w:tblGrid>
      <w:tr w:rsidR="00D434CE" w14:paraId="12E1C911" w14:textId="77777777" w:rsidTr="00934445">
        <w:tc>
          <w:tcPr>
            <w:tcW w:w="7016" w:type="dxa"/>
            <w:tcBorders>
              <w:top w:val="single" w:sz="12" w:space="0" w:color="auto"/>
              <w:left w:val="single" w:sz="12" w:space="0" w:color="auto"/>
              <w:bottom w:val="single" w:sz="12" w:space="0" w:color="auto"/>
              <w:right w:val="single" w:sz="2" w:space="0" w:color="auto"/>
            </w:tcBorders>
            <w:shd w:val="clear" w:color="auto" w:fill="DDD9C3" w:themeFill="background2" w:themeFillShade="E6"/>
            <w:hideMark/>
          </w:tcPr>
          <w:p w14:paraId="14ABAAF3" w14:textId="77777777" w:rsidR="00934445" w:rsidRDefault="00524DC8" w:rsidP="002273F8">
            <w:pPr>
              <w:spacing w:line="300" w:lineRule="atLeast"/>
              <w:rPr>
                <w:rFonts w:ascii="Arial" w:hAnsi="Arial" w:cs="Arial"/>
              </w:rPr>
            </w:pPr>
            <w:r>
              <w:rPr>
                <w:rFonts w:ascii="Arial" w:hAnsi="Arial" w:cs="Arial"/>
              </w:rPr>
              <w:t>Aktivitet</w:t>
            </w:r>
          </w:p>
        </w:tc>
        <w:tc>
          <w:tcPr>
            <w:tcW w:w="2750" w:type="dxa"/>
            <w:tcBorders>
              <w:top w:val="single" w:sz="12" w:space="0" w:color="auto"/>
              <w:left w:val="single" w:sz="2" w:space="0" w:color="auto"/>
              <w:bottom w:val="single" w:sz="12" w:space="0" w:color="auto"/>
              <w:right w:val="single" w:sz="2" w:space="0" w:color="auto"/>
            </w:tcBorders>
            <w:shd w:val="clear" w:color="auto" w:fill="DDD9C3" w:themeFill="background2" w:themeFillShade="E6"/>
            <w:hideMark/>
          </w:tcPr>
          <w:p w14:paraId="18C9DAF6" w14:textId="77777777" w:rsidR="00934445" w:rsidRDefault="00524DC8" w:rsidP="002273F8">
            <w:pPr>
              <w:spacing w:line="300" w:lineRule="atLeast"/>
              <w:rPr>
                <w:rFonts w:ascii="Arial" w:hAnsi="Arial" w:cs="Arial"/>
              </w:rPr>
            </w:pPr>
            <w:r>
              <w:rPr>
                <w:rFonts w:cs="Arial"/>
              </w:rPr>
              <w:t>Tidspunkt</w:t>
            </w:r>
          </w:p>
        </w:tc>
      </w:tr>
      <w:tr w:rsidR="00D434CE" w14:paraId="5E94CAA6" w14:textId="77777777" w:rsidTr="00934445">
        <w:tc>
          <w:tcPr>
            <w:tcW w:w="7016" w:type="dxa"/>
            <w:tcBorders>
              <w:left w:val="single" w:sz="12" w:space="0" w:color="auto"/>
              <w:right w:val="single" w:sz="2" w:space="0" w:color="auto"/>
            </w:tcBorders>
            <w:vAlign w:val="center"/>
          </w:tcPr>
          <w:p w14:paraId="7AEB3F67" w14:textId="77777777" w:rsidR="00934445" w:rsidRPr="006B2F43" w:rsidRDefault="00524DC8" w:rsidP="002273F8">
            <w:pPr>
              <w:spacing w:line="300" w:lineRule="atLeast"/>
            </w:pPr>
            <w:r w:rsidRPr="00104B4F">
              <w:t>Frist for å stille spørsmål til konkurransegrunnlaget</w:t>
            </w:r>
          </w:p>
        </w:tc>
        <w:tc>
          <w:tcPr>
            <w:tcW w:w="2750" w:type="dxa"/>
            <w:tcBorders>
              <w:left w:val="single" w:sz="2" w:space="0" w:color="auto"/>
              <w:right w:val="single" w:sz="2" w:space="0" w:color="auto"/>
            </w:tcBorders>
            <w:vAlign w:val="center"/>
          </w:tcPr>
          <w:p w14:paraId="2DEC5565" w14:textId="669C6171" w:rsidR="00934445" w:rsidRPr="001B6478" w:rsidRDefault="00207308" w:rsidP="002273F8">
            <w:pPr>
              <w:spacing w:line="300" w:lineRule="atLeast"/>
            </w:pPr>
            <w:r>
              <w:t>05</w:t>
            </w:r>
            <w:r w:rsidR="000A5C24">
              <w:t>.</w:t>
            </w:r>
            <w:r>
              <w:t>10</w:t>
            </w:r>
            <w:r w:rsidR="000A5C24">
              <w:t>.2026</w:t>
            </w:r>
          </w:p>
        </w:tc>
      </w:tr>
      <w:tr w:rsidR="00D434CE" w14:paraId="3420DC29" w14:textId="77777777" w:rsidTr="00934445">
        <w:tc>
          <w:tcPr>
            <w:tcW w:w="7016" w:type="dxa"/>
            <w:tcBorders>
              <w:left w:val="single" w:sz="12" w:space="0" w:color="auto"/>
              <w:right w:val="single" w:sz="2" w:space="0" w:color="auto"/>
            </w:tcBorders>
            <w:vAlign w:val="center"/>
          </w:tcPr>
          <w:p w14:paraId="0D2F1CAC" w14:textId="6094480D" w:rsidR="00934445" w:rsidRPr="006B2F43" w:rsidRDefault="007E223A" w:rsidP="00104B4F">
            <w:pPr>
              <w:spacing w:line="300" w:lineRule="atLeast"/>
            </w:pPr>
            <w:r>
              <w:t>Frist for å levere t</w:t>
            </w:r>
            <w:r w:rsidRPr="006B2F43">
              <w:t>ilbud</w:t>
            </w:r>
          </w:p>
        </w:tc>
        <w:tc>
          <w:tcPr>
            <w:tcW w:w="2750" w:type="dxa"/>
            <w:tcBorders>
              <w:left w:val="single" w:sz="2" w:space="0" w:color="auto"/>
              <w:right w:val="single" w:sz="2" w:space="0" w:color="auto"/>
            </w:tcBorders>
            <w:vAlign w:val="center"/>
          </w:tcPr>
          <w:p w14:paraId="636BA835" w14:textId="75A5FB94" w:rsidR="00934445" w:rsidRPr="00B47DD4" w:rsidRDefault="00207308" w:rsidP="00104B4F">
            <w:pPr>
              <w:spacing w:line="300" w:lineRule="atLeast"/>
            </w:pPr>
            <w:r>
              <w:t>12</w:t>
            </w:r>
            <w:r w:rsidR="000A5C24" w:rsidRPr="00B47DD4">
              <w:t>.10.2026</w:t>
            </w:r>
          </w:p>
        </w:tc>
      </w:tr>
      <w:tr w:rsidR="00D434CE" w14:paraId="2B9603C1" w14:textId="77777777" w:rsidTr="00934445">
        <w:tc>
          <w:tcPr>
            <w:tcW w:w="7016" w:type="dxa"/>
            <w:tcBorders>
              <w:left w:val="single" w:sz="12" w:space="0" w:color="auto"/>
              <w:bottom w:val="single" w:sz="4" w:space="0" w:color="auto"/>
              <w:right w:val="single" w:sz="2" w:space="0" w:color="auto"/>
            </w:tcBorders>
            <w:vAlign w:val="center"/>
          </w:tcPr>
          <w:p w14:paraId="6BAAE1BD" w14:textId="0CBC945D" w:rsidR="00934445" w:rsidRPr="006B2F43" w:rsidRDefault="00524DC8" w:rsidP="00104B4F">
            <w:pPr>
              <w:spacing w:line="300" w:lineRule="atLeast"/>
            </w:pPr>
            <w:r>
              <w:t>Evaluering</w:t>
            </w:r>
            <w:r w:rsidR="0005187C">
              <w:t xml:space="preserve"> </w:t>
            </w:r>
          </w:p>
        </w:tc>
        <w:tc>
          <w:tcPr>
            <w:tcW w:w="2750" w:type="dxa"/>
            <w:tcBorders>
              <w:left w:val="single" w:sz="2" w:space="0" w:color="auto"/>
              <w:bottom w:val="single" w:sz="4" w:space="0" w:color="auto"/>
              <w:right w:val="single" w:sz="2" w:space="0" w:color="auto"/>
            </w:tcBorders>
            <w:vAlign w:val="center"/>
          </w:tcPr>
          <w:p w14:paraId="15A30F7E" w14:textId="7B7DF223" w:rsidR="00934445" w:rsidRPr="00B47DD4" w:rsidRDefault="0020681B" w:rsidP="00104B4F">
            <w:pPr>
              <w:spacing w:line="300" w:lineRule="atLeast"/>
            </w:pPr>
            <w:r>
              <w:t>Ca. u</w:t>
            </w:r>
            <w:r w:rsidR="00524DC8" w:rsidRPr="00B47DD4">
              <w:t xml:space="preserve">ke </w:t>
            </w:r>
            <w:r w:rsidR="003D18B5" w:rsidRPr="00B47DD4">
              <w:t>4</w:t>
            </w:r>
            <w:r>
              <w:t>2</w:t>
            </w:r>
            <w:r w:rsidR="003D18B5" w:rsidRPr="00B47DD4">
              <w:t>/4</w:t>
            </w:r>
            <w:r>
              <w:t>3</w:t>
            </w:r>
          </w:p>
        </w:tc>
      </w:tr>
      <w:tr w:rsidR="007E223A" w14:paraId="330A3828" w14:textId="77777777" w:rsidTr="00934445">
        <w:tc>
          <w:tcPr>
            <w:tcW w:w="7016" w:type="dxa"/>
            <w:tcBorders>
              <w:left w:val="single" w:sz="12" w:space="0" w:color="auto"/>
              <w:bottom w:val="single" w:sz="4" w:space="0" w:color="auto"/>
              <w:right w:val="single" w:sz="2" w:space="0" w:color="auto"/>
            </w:tcBorders>
            <w:vAlign w:val="center"/>
          </w:tcPr>
          <w:p w14:paraId="3093A31B" w14:textId="0734D427" w:rsidR="007E223A" w:rsidRDefault="007E223A" w:rsidP="00104B4F">
            <w:pPr>
              <w:spacing w:line="300" w:lineRule="atLeast"/>
            </w:pPr>
            <w:r>
              <w:t>Valg av leverandør og meddelelse til leverandører</w:t>
            </w:r>
          </w:p>
        </w:tc>
        <w:tc>
          <w:tcPr>
            <w:tcW w:w="2750" w:type="dxa"/>
            <w:tcBorders>
              <w:left w:val="single" w:sz="2" w:space="0" w:color="auto"/>
              <w:bottom w:val="single" w:sz="4" w:space="0" w:color="auto"/>
              <w:right w:val="single" w:sz="2" w:space="0" w:color="auto"/>
            </w:tcBorders>
            <w:vAlign w:val="center"/>
          </w:tcPr>
          <w:p w14:paraId="2AE52005" w14:textId="262FAA15" w:rsidR="007E223A" w:rsidRPr="00B47DD4" w:rsidRDefault="003D18B5" w:rsidP="00104B4F">
            <w:pPr>
              <w:spacing w:line="300" w:lineRule="atLeast"/>
            </w:pPr>
            <w:r w:rsidRPr="00B47DD4">
              <w:t xml:space="preserve">Ca. </w:t>
            </w:r>
            <w:r w:rsidR="0020681B">
              <w:t>u</w:t>
            </w:r>
            <w:r w:rsidRPr="00B47DD4">
              <w:t>ke 4</w:t>
            </w:r>
            <w:r w:rsidR="0020681B">
              <w:t>3</w:t>
            </w:r>
          </w:p>
        </w:tc>
      </w:tr>
      <w:tr w:rsidR="00D434CE" w14:paraId="6D6A98AF" w14:textId="77777777" w:rsidTr="00934445">
        <w:tc>
          <w:tcPr>
            <w:tcW w:w="7016" w:type="dxa"/>
            <w:tcBorders>
              <w:top w:val="single" w:sz="4" w:space="0" w:color="auto"/>
              <w:left w:val="single" w:sz="12" w:space="0" w:color="auto"/>
              <w:bottom w:val="single" w:sz="2" w:space="0" w:color="auto"/>
              <w:right w:val="single" w:sz="2" w:space="0" w:color="auto"/>
            </w:tcBorders>
            <w:vAlign w:val="center"/>
          </w:tcPr>
          <w:p w14:paraId="351AD8AF" w14:textId="04737E30" w:rsidR="00934445" w:rsidRPr="006B2F43" w:rsidRDefault="00C02945" w:rsidP="00104B4F">
            <w:pPr>
              <w:spacing w:line="300" w:lineRule="atLeast"/>
            </w:pPr>
            <w:r>
              <w:t>Karenstid</w:t>
            </w:r>
          </w:p>
        </w:tc>
        <w:tc>
          <w:tcPr>
            <w:tcW w:w="2750" w:type="dxa"/>
            <w:tcBorders>
              <w:top w:val="single" w:sz="4" w:space="0" w:color="auto"/>
              <w:left w:val="single" w:sz="2" w:space="0" w:color="auto"/>
              <w:bottom w:val="single" w:sz="2" w:space="0" w:color="auto"/>
              <w:right w:val="single" w:sz="2" w:space="0" w:color="auto"/>
            </w:tcBorders>
            <w:vAlign w:val="center"/>
          </w:tcPr>
          <w:p w14:paraId="61F775AF" w14:textId="5B86707F" w:rsidR="00934445" w:rsidRPr="00777A05" w:rsidRDefault="003D18B5" w:rsidP="00104B4F">
            <w:pPr>
              <w:spacing w:line="300" w:lineRule="atLeast"/>
              <w:rPr>
                <w:highlight w:val="green"/>
              </w:rPr>
            </w:pPr>
            <w:r w:rsidRPr="005E79E1">
              <w:t>10 dager</w:t>
            </w:r>
          </w:p>
        </w:tc>
      </w:tr>
      <w:tr w:rsidR="00D434CE" w14:paraId="4493AD19" w14:textId="77777777" w:rsidTr="00934445">
        <w:tc>
          <w:tcPr>
            <w:tcW w:w="7016" w:type="dxa"/>
            <w:tcBorders>
              <w:top w:val="single" w:sz="2" w:space="0" w:color="auto"/>
              <w:left w:val="single" w:sz="12" w:space="0" w:color="auto"/>
              <w:bottom w:val="single" w:sz="2" w:space="0" w:color="auto"/>
              <w:right w:val="single" w:sz="2" w:space="0" w:color="auto"/>
            </w:tcBorders>
            <w:vAlign w:val="center"/>
          </w:tcPr>
          <w:p w14:paraId="2D7050CF" w14:textId="77777777" w:rsidR="00934445" w:rsidRPr="006B2F43" w:rsidRDefault="00524DC8" w:rsidP="00104B4F">
            <w:pPr>
              <w:spacing w:line="300" w:lineRule="atLeast"/>
            </w:pPr>
            <w:r w:rsidRPr="006B2F43">
              <w:t>Kontraktsinngåelse</w:t>
            </w:r>
          </w:p>
        </w:tc>
        <w:tc>
          <w:tcPr>
            <w:tcW w:w="2750" w:type="dxa"/>
            <w:tcBorders>
              <w:top w:val="single" w:sz="2" w:space="0" w:color="auto"/>
              <w:left w:val="single" w:sz="2" w:space="0" w:color="auto"/>
              <w:bottom w:val="single" w:sz="2" w:space="0" w:color="auto"/>
              <w:right w:val="single" w:sz="2" w:space="0" w:color="auto"/>
            </w:tcBorders>
            <w:vAlign w:val="center"/>
          </w:tcPr>
          <w:p w14:paraId="48D8E9F1" w14:textId="45248487" w:rsidR="00934445" w:rsidRPr="001B6478" w:rsidRDefault="003D18B5" w:rsidP="00104B4F">
            <w:pPr>
              <w:spacing w:line="300" w:lineRule="atLeast"/>
            </w:pPr>
            <w:r>
              <w:t xml:space="preserve">Ca. uke </w:t>
            </w:r>
            <w:r w:rsidR="005E79E1">
              <w:t>44</w:t>
            </w:r>
            <w:r w:rsidR="00414211">
              <w:t>/45</w:t>
            </w:r>
          </w:p>
        </w:tc>
      </w:tr>
      <w:tr w:rsidR="00D434CE" w14:paraId="752346C4" w14:textId="77777777" w:rsidTr="00934445">
        <w:tc>
          <w:tcPr>
            <w:tcW w:w="7016" w:type="dxa"/>
            <w:tcBorders>
              <w:top w:val="single" w:sz="2" w:space="0" w:color="auto"/>
              <w:left w:val="single" w:sz="12" w:space="0" w:color="auto"/>
              <w:bottom w:val="single" w:sz="12" w:space="0" w:color="auto"/>
              <w:right w:val="single" w:sz="2" w:space="0" w:color="auto"/>
            </w:tcBorders>
            <w:vAlign w:val="center"/>
          </w:tcPr>
          <w:p w14:paraId="70647D28" w14:textId="5DBCA5D1" w:rsidR="00934445" w:rsidRPr="006B2F43" w:rsidRDefault="00524DC8" w:rsidP="00104B4F">
            <w:pPr>
              <w:spacing w:line="300" w:lineRule="atLeast"/>
            </w:pPr>
            <w:r w:rsidRPr="006B2F43">
              <w:t xml:space="preserve">Tilbudets vedståelsesfrist </w:t>
            </w:r>
          </w:p>
        </w:tc>
        <w:tc>
          <w:tcPr>
            <w:tcW w:w="2750" w:type="dxa"/>
            <w:tcBorders>
              <w:top w:val="single" w:sz="2" w:space="0" w:color="auto"/>
              <w:left w:val="single" w:sz="2" w:space="0" w:color="auto"/>
              <w:bottom w:val="single" w:sz="12" w:space="0" w:color="auto"/>
              <w:right w:val="single" w:sz="2" w:space="0" w:color="auto"/>
            </w:tcBorders>
            <w:vAlign w:val="center"/>
          </w:tcPr>
          <w:p w14:paraId="5A226902" w14:textId="125190CB" w:rsidR="00934445" w:rsidRPr="001B6478" w:rsidRDefault="00C02945" w:rsidP="00104B4F">
            <w:pPr>
              <w:spacing w:line="300" w:lineRule="atLeast"/>
            </w:pPr>
            <w:r>
              <w:t>3 måneder</w:t>
            </w:r>
          </w:p>
        </w:tc>
      </w:tr>
    </w:tbl>
    <w:p w14:paraId="655ED39F" w14:textId="00DFDC77" w:rsidR="005443B3" w:rsidRDefault="00524DC8" w:rsidP="005443B3">
      <w:r>
        <w:rPr>
          <w:rFonts w:cs="Arial"/>
          <w:i/>
        </w:rPr>
        <w:br w:type="textWrapping" w:clear="all"/>
      </w:r>
      <w:r w:rsidR="000826F1">
        <w:rPr>
          <w:rFonts w:cs="Arial"/>
          <w:i/>
          <w:sz w:val="20"/>
        </w:rPr>
        <w:t xml:space="preserve">Eventuell endring av tilbudsfrist vil bli opplyst til alle interessenter i konkurransen. </w:t>
      </w:r>
      <w:r w:rsidRPr="00AC3C73">
        <w:rPr>
          <w:rFonts w:cs="Arial"/>
          <w:i/>
          <w:sz w:val="20"/>
        </w:rPr>
        <w:t xml:space="preserve">Det gjøres oppmerksom på at tidspunktene etter </w:t>
      </w:r>
      <w:r w:rsidR="002702C3">
        <w:rPr>
          <w:rFonts w:cs="Arial"/>
          <w:i/>
          <w:sz w:val="20"/>
        </w:rPr>
        <w:t xml:space="preserve">tilbudsfrist er </w:t>
      </w:r>
      <w:r w:rsidRPr="00AC3C73">
        <w:rPr>
          <w:rFonts w:cs="Arial"/>
          <w:i/>
          <w:sz w:val="20"/>
        </w:rPr>
        <w:t>veiledende.</w:t>
      </w:r>
      <w:r w:rsidR="003F148F">
        <w:rPr>
          <w:rFonts w:cs="Arial"/>
          <w:i/>
          <w:sz w:val="20"/>
        </w:rPr>
        <w:t xml:space="preserve"> </w:t>
      </w:r>
    </w:p>
    <w:p w14:paraId="01E975DF" w14:textId="77777777" w:rsidR="00B107B4" w:rsidRDefault="00B107B4" w:rsidP="005443B3"/>
    <w:p w14:paraId="745BB032" w14:textId="77777777" w:rsidR="00B107B4" w:rsidRPr="00AC3C73" w:rsidRDefault="00B107B4" w:rsidP="005443B3"/>
    <w:p w14:paraId="7C83533E" w14:textId="431D4D61" w:rsidR="00EC2D3D" w:rsidRPr="00B91492" w:rsidRDefault="00524DC8" w:rsidP="000C1EBE">
      <w:pPr>
        <w:pStyle w:val="Overskrift1"/>
        <w:numPr>
          <w:ilvl w:val="0"/>
          <w:numId w:val="30"/>
        </w:numPr>
      </w:pPr>
      <w:bookmarkStart w:id="13" w:name="_Toc239410798"/>
      <w:bookmarkStart w:id="14" w:name="_Toc96238572"/>
      <w:r>
        <w:t>REGLER FOR GJENNOMFØRING AV</w:t>
      </w:r>
      <w:bookmarkStart w:id="15" w:name="_Toc369007886"/>
      <w:r>
        <w:t xml:space="preserve"> KONKURRANSEN</w:t>
      </w:r>
      <w:bookmarkEnd w:id="13"/>
      <w:bookmarkEnd w:id="15"/>
    </w:p>
    <w:p w14:paraId="49117460" w14:textId="04AE1953" w:rsidR="003B3322" w:rsidRPr="003B3322" w:rsidRDefault="003B3322" w:rsidP="00371473">
      <w:pPr>
        <w:pStyle w:val="Overskrift2"/>
        <w:numPr>
          <w:ilvl w:val="1"/>
          <w:numId w:val="30"/>
        </w:numPr>
      </w:pPr>
      <w:bookmarkStart w:id="16" w:name="_Toc239410799"/>
      <w:bookmarkStart w:id="17" w:name="_Toc96238574"/>
      <w:r>
        <w:t>Anskaffelsesprosedyre</w:t>
      </w:r>
      <w:bookmarkEnd w:id="16"/>
      <w:r>
        <w:tab/>
      </w:r>
    </w:p>
    <w:bookmarkEnd w:id="17"/>
    <w:p w14:paraId="4A1C98BA" w14:textId="490D8B74" w:rsidR="00A54ADE" w:rsidRDefault="00A54ADE" w:rsidP="00D84F63">
      <w:r w:rsidRPr="00A54ADE">
        <w:t>For denne anskaffelsen gjelder lov om offentlige anskaffelser av 17. juni 2016 (LOA) og forskrift om konsesjonskontrakter av 12. august 2016 (konsesjonskontraktforskriften) del I og II.</w:t>
      </w:r>
    </w:p>
    <w:p w14:paraId="3222C7CB" w14:textId="77777777" w:rsidR="00D84F63" w:rsidRDefault="00D84F63" w:rsidP="00D84F63"/>
    <w:p w14:paraId="382E82F4" w14:textId="7C1C5901" w:rsidR="00D84F63" w:rsidRDefault="00D84F63" w:rsidP="00D84F63">
      <w:r w:rsidRPr="00D84F63">
        <w:t xml:space="preserve">Konsesjonskontraktforskriftens del I og II gir oppdragsgiver et handlingsrom for hvordan </w:t>
      </w:r>
      <w:r w:rsidR="001B1168">
        <w:t xml:space="preserve">anskaffelsen skal </w:t>
      </w:r>
      <w:r w:rsidRPr="00D84F63">
        <w:t>gjennomføre</w:t>
      </w:r>
      <w:r w:rsidR="001B1168">
        <w:t>s</w:t>
      </w:r>
      <w:r w:rsidRPr="00D84F63">
        <w:t xml:space="preserve">. Innenfor rammen av dette handlingsrommet skal oppdragsgiver selv fastsatte regler for gjennomføring av anskaffelsen. </w:t>
      </w:r>
    </w:p>
    <w:p w14:paraId="3483B17A" w14:textId="77777777" w:rsidR="003B3322" w:rsidRDefault="003B3322" w:rsidP="00D84F63"/>
    <w:p w14:paraId="5E25DE76" w14:textId="408C6578" w:rsidR="003B3322" w:rsidRPr="003B3322" w:rsidRDefault="003B3322" w:rsidP="00D84F63">
      <w:r w:rsidRPr="003B3322">
        <w:t>Anskaffelsen gjennomføres i henhold til lov om offentlige anskaffelser av 17. juni 2016 (LOA) og forskrift om offentlige anskaffelser (FOA) FOR 2016-08-12-974</w:t>
      </w:r>
      <w:r w:rsidR="00E00373">
        <w:t>,</w:t>
      </w:r>
      <w:r w:rsidRPr="003B3322">
        <w:t xml:space="preserve"> del I og del III. Kontraktstildeling vil bli foretatt etter prosedyren </w:t>
      </w:r>
      <w:r w:rsidR="00A03174">
        <w:t>åpen anbudskonkurranse</w:t>
      </w:r>
      <w:r w:rsidRPr="003B3322">
        <w:t>, jfr. FOA § 13-1(1).</w:t>
      </w:r>
      <w:r w:rsidRPr="003B3322">
        <w:br/>
      </w:r>
      <w:r w:rsidRPr="003B3322">
        <w:b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 b. Oppdragsgiver kan avvise tilbud som inneholder avvik fra anskaffelsesdokumentene, uklarheter eller lignende som ikke må anses ubetydelige, jfr. forskriftens § 24-8(2) a.</w:t>
      </w:r>
      <w:r w:rsidRPr="003B3322">
        <w:br/>
      </w:r>
      <w:r w:rsidRPr="003B3322">
        <w:br/>
        <w:t xml:space="preserve">Leverandøren oppfordres derfor til å følge de anvisninger som gis i dette konkurransegrunnlaget med vedlegg og eventuelt stille spørsmål ved uklarheter via </w:t>
      </w:r>
      <w:r w:rsidR="0096081E">
        <w:t>Hyyr</w:t>
      </w:r>
      <w:r w:rsidRPr="003B3322">
        <w:t xml:space="preserve"> sin kommunikasjonsmodul.</w:t>
      </w:r>
      <w:r w:rsidRPr="003B3322">
        <w:br/>
      </w:r>
      <w:r w:rsidRPr="003B3322">
        <w:br/>
        <w:t xml:space="preserve">Tilbudet skal utarbeides etter retningslinjer gitt i dette konkurransegrunnlaget med vedlegg, og leveres elektronisk i </w:t>
      </w:r>
      <w:r w:rsidR="0096081E">
        <w:t>Hyyr.</w:t>
      </w:r>
    </w:p>
    <w:p w14:paraId="1AE56948" w14:textId="3639B5CC" w:rsidR="009226A3" w:rsidRDefault="00A816B6" w:rsidP="00371473">
      <w:pPr>
        <w:pStyle w:val="Overskrift2"/>
        <w:numPr>
          <w:ilvl w:val="1"/>
          <w:numId w:val="30"/>
        </w:numPr>
      </w:pPr>
      <w:bookmarkStart w:id="18" w:name="_Toc239410800"/>
      <w:r>
        <w:t>Kommunikasjon</w:t>
      </w:r>
      <w:r w:rsidR="004071DA">
        <w:t>, oppdatering av konkurransegrunnlaget og tilleggsopplysninger</w:t>
      </w:r>
      <w:bookmarkEnd w:id="18"/>
    </w:p>
    <w:p w14:paraId="33DCF8D7" w14:textId="216DB917" w:rsidR="00026DC9" w:rsidRDefault="00B469E1" w:rsidP="00026DC9">
      <w:pPr>
        <w:rPr>
          <w:bCs w:val="0"/>
          <w:iCs/>
        </w:rPr>
      </w:pPr>
      <w:r w:rsidRPr="00B469E1">
        <w:t>Eventuelle rettelser, suppleringer eller endringer av konkurransegrunnlaget, samt spørsmål til konkurransen med svar i anonymisert form, vil bli formidlet til alle leverandører som har registrert sin interesse for anskaffelsen i KGV. All kommunikasjon i prosessen skal foregå skriftlig via Hyyr-</w:t>
      </w:r>
      <w:r w:rsidRPr="00B469E1">
        <w:lastRenderedPageBreak/>
        <w:t>portalen, slik at all kommunikasjon blir loggført. Dersom leverandøren finner at konkurransegrunnlaget ikke gir tilstrekkelig veiledning eller er uklart, kan leverandøren be om tilleggsopplysninger hos oppdragsgiver via KGV. Dersom det oppdages feil i konkurransegrunnlaget, bes det om at dette formidles til oppdragsgiver via KGV portalen.</w:t>
      </w:r>
    </w:p>
    <w:p w14:paraId="3259CE70" w14:textId="77777777" w:rsidR="00026DC9" w:rsidRDefault="00026DC9" w:rsidP="00026DC9">
      <w:pPr>
        <w:rPr>
          <w:bCs w:val="0"/>
          <w:iCs/>
        </w:rPr>
      </w:pPr>
    </w:p>
    <w:p w14:paraId="5EB290F1" w14:textId="361F6F86" w:rsidR="00026DC9" w:rsidRDefault="00A816B6" w:rsidP="000C1EBE">
      <w:pPr>
        <w:pStyle w:val="Overskrift2"/>
        <w:numPr>
          <w:ilvl w:val="1"/>
          <w:numId w:val="30"/>
        </w:numPr>
      </w:pPr>
      <w:bookmarkStart w:id="19" w:name="_Toc239410801"/>
      <w:r>
        <w:t>Alternative tilbud</w:t>
      </w:r>
      <w:bookmarkEnd w:id="19"/>
    </w:p>
    <w:p w14:paraId="6F8AAD18" w14:textId="7F9CC670" w:rsidR="00A816B6" w:rsidRDefault="00A816B6" w:rsidP="00A816B6">
      <w:r>
        <w:t xml:space="preserve">Alternative tilbud godtas ikke. </w:t>
      </w:r>
    </w:p>
    <w:p w14:paraId="082D3AA7" w14:textId="77777777" w:rsidR="00A816B6" w:rsidRDefault="00A816B6" w:rsidP="00A816B6"/>
    <w:p w14:paraId="25A0A5A9" w14:textId="19D4113B" w:rsidR="00A816B6" w:rsidRDefault="00A816B6" w:rsidP="000C1EBE">
      <w:pPr>
        <w:pStyle w:val="Overskrift2"/>
        <w:numPr>
          <w:ilvl w:val="1"/>
          <w:numId w:val="30"/>
        </w:numPr>
      </w:pPr>
      <w:bookmarkStart w:id="20" w:name="_Toc239410802"/>
      <w:r>
        <w:t>Offentlighet og taushetsplikt</w:t>
      </w:r>
      <w:bookmarkEnd w:id="20"/>
    </w:p>
    <w:p w14:paraId="30D3BF8A" w14:textId="1364C943" w:rsidR="00A816B6" w:rsidRPr="00A816B6" w:rsidRDefault="00C06D51" w:rsidP="00A816B6">
      <w:r w:rsidRPr="00C06D51">
        <w:t>Anbudsdokumentene og innkomne tilbud er som utgangspunkt offentlig tilgjengelig.</w:t>
      </w:r>
      <w:r w:rsidRPr="00C06D51">
        <w:br/>
      </w:r>
      <w:r w:rsidRPr="00C06D51">
        <w:br/>
        <w:t>Det skal imidlertid gjøres unntak fra offentlig innsyn for opplysninger som er underlagt lovbestemt eller lovhjemlet taushetsplikt.</w:t>
      </w:r>
      <w:r w:rsidRPr="00C06D51">
        <w:br/>
      </w:r>
      <w:r w:rsidRPr="00C06D51">
        <w:br/>
        <w:t>Anbudsprotokollen og innkommende tilbud til Oppdragsgiver vil være skjermet for offentlig innsyn frem til leverandøren er valgt i medhold av offentlighetsloven § 23 tredje ledd. Etter at leverandør er valgt vil nevnte dokumentene som hovedregel være offentlig tilgjengelig.</w:t>
      </w:r>
      <w:r w:rsidRPr="00C06D51">
        <w:br/>
      </w:r>
      <w:r w:rsidRPr="00C06D51">
        <w:br/>
        <w:t>Oppdragsgiver er pliktig å forhindre at det gis innsyn i opplysninger om noens personlige forhold og konkurransesensitive drifts- og forretningshemmeligheter, for eksempel produksjonsmetoder, produkter under utvikling, kundelister, strategier, analyser, prognoser, jf. FOA § 7-4 og forvaltningsloven § 13.</w:t>
      </w:r>
      <w:r w:rsidRPr="00C06D51">
        <w:br/>
      </w:r>
      <w:r w:rsidRPr="00C06D51">
        <w:br/>
        <w:t>Dersom tilbyder mener tilbudet inneholder taushetsbelagte opplysninger, bes tilbyder sammen med tilbudet å levere en utgave av tilbudet hvor tilbyder har sladdet de taushetsbelagte opplysningene. Vi ber om at den sladdede versjonen samles i ett PDF-dokument.</w:t>
      </w:r>
      <w:r w:rsidRPr="00C06D51">
        <w:br/>
      </w:r>
      <w:r w:rsidRPr="00C06D51">
        <w:br/>
        <w:t>Ved begjæring om innsyn skal Oppdragsgiver, uavhengig av tilbyders vurdering, vurdere hvorvidt opplysningene er av en slik art at Oppdragsgiver plikter å unnta dem fra offentlighet. Tilbyder bes opplyse i tilbudsbrevet om tilbudet inneholder taushetsbelagte opplysninger.</w:t>
      </w:r>
    </w:p>
    <w:p w14:paraId="6D051DD0" w14:textId="77777777" w:rsidR="00A816B6" w:rsidRPr="00A816B6" w:rsidRDefault="00A816B6" w:rsidP="00A816B6"/>
    <w:p w14:paraId="5F6855FA" w14:textId="77777777" w:rsidR="00E95854" w:rsidRDefault="00E95854" w:rsidP="00F8781F">
      <w:pPr>
        <w:tabs>
          <w:tab w:val="left" w:pos="720"/>
          <w:tab w:val="num" w:pos="1080"/>
          <w:tab w:val="left" w:pos="4860"/>
        </w:tabs>
        <w:ind w:right="-494"/>
      </w:pPr>
    </w:p>
    <w:p w14:paraId="40B75015" w14:textId="70968133" w:rsidR="000826F1" w:rsidRDefault="00524DC8" w:rsidP="000C1EBE">
      <w:pPr>
        <w:pStyle w:val="Overskrift1"/>
        <w:numPr>
          <w:ilvl w:val="0"/>
          <w:numId w:val="30"/>
        </w:numPr>
      </w:pPr>
      <w:bookmarkStart w:id="21" w:name="_Toc239410803"/>
      <w:r>
        <w:t xml:space="preserve">KRAV TIL </w:t>
      </w:r>
      <w:r w:rsidR="00C06D51">
        <w:t>TILBUDET</w:t>
      </w:r>
      <w:bookmarkEnd w:id="21"/>
    </w:p>
    <w:p w14:paraId="16D7D1C0" w14:textId="77777777" w:rsidR="00C06D51" w:rsidRDefault="00C06D51" w:rsidP="00C06D51"/>
    <w:p w14:paraId="45BCEF95" w14:textId="292B1E6D" w:rsidR="00C06D51" w:rsidRDefault="00C06D51" w:rsidP="008E5584">
      <w:pPr>
        <w:pStyle w:val="Overskrift2"/>
        <w:numPr>
          <w:ilvl w:val="1"/>
          <w:numId w:val="30"/>
        </w:numPr>
      </w:pPr>
      <w:bookmarkStart w:id="22" w:name="_Toc239410804"/>
      <w:r>
        <w:t>Tilbudsfrist</w:t>
      </w:r>
      <w:bookmarkEnd w:id="22"/>
    </w:p>
    <w:p w14:paraId="76B1A1AB" w14:textId="74C01440" w:rsidR="00C06D51" w:rsidRDefault="00A64567" w:rsidP="00C06D51">
      <w:r>
        <w:t xml:space="preserve">Siste frist for innlevering av tilbudet er </w:t>
      </w:r>
      <w:r w:rsidR="00AB4AD5">
        <w:t xml:space="preserve">iht. </w:t>
      </w:r>
      <w:r w:rsidR="006F6871">
        <w:t>tilbudsfrist</w:t>
      </w:r>
      <w:r w:rsidR="00AB4AD5">
        <w:t xml:space="preserve"> som er oppgitt i </w:t>
      </w:r>
      <w:r w:rsidR="006F6871">
        <w:t>Hyyr.</w:t>
      </w:r>
      <w:r>
        <w:t xml:space="preserve"> </w:t>
      </w:r>
    </w:p>
    <w:p w14:paraId="7B67453F" w14:textId="77777777" w:rsidR="00A64567" w:rsidRDefault="00A64567" w:rsidP="00C06D51"/>
    <w:p w14:paraId="620F549A" w14:textId="5A72BF5B" w:rsidR="00A64567" w:rsidRDefault="009C3CEC" w:rsidP="00C06D51">
      <w:r w:rsidRPr="009C3CEC">
        <w:t xml:space="preserve">For sent innkomne tilbud vil bli avvist slik som beskrevet i FOA § 24-1 første ledd bokstav a. </w:t>
      </w:r>
      <w:r w:rsidR="00920A87" w:rsidRPr="00920A87">
        <w:t>Tilbyder har risikoen for at tilbudet blir levert gjennom KGV-portalen i tide.</w:t>
      </w:r>
    </w:p>
    <w:p w14:paraId="1158D9AD" w14:textId="77777777" w:rsidR="009C3CEC" w:rsidRDefault="009C3CEC" w:rsidP="00C06D51"/>
    <w:p w14:paraId="54D5606C" w14:textId="1ABBF863" w:rsidR="009C3CEC" w:rsidRDefault="009C3CEC" w:rsidP="008E5584">
      <w:pPr>
        <w:pStyle w:val="Overskrift2"/>
        <w:numPr>
          <w:ilvl w:val="1"/>
          <w:numId w:val="30"/>
        </w:numPr>
      </w:pPr>
      <w:bookmarkStart w:id="23" w:name="_Toc239410805"/>
      <w:r>
        <w:lastRenderedPageBreak/>
        <w:t>Innlevering av tilbud</w:t>
      </w:r>
      <w:bookmarkEnd w:id="23"/>
    </w:p>
    <w:p w14:paraId="7782E6A6" w14:textId="17A00879" w:rsidR="009C3CEC" w:rsidRDefault="000E623C" w:rsidP="009C3CEC">
      <w:r w:rsidRPr="000E623C">
        <w:t>Tilbudet skal leveres via oppdragsgivers KGV og skal i sin helhet leveres etter den utformingen oppdragsgivers KGV angir, innen tilbudsfristen. Innlevering av tilbud pr. e-post eller lignende vil medføre avvisning av tilbudet. Tilbudet skal være bindende og leverandøren har risiko for uklarheter i tilbudet.</w:t>
      </w:r>
    </w:p>
    <w:p w14:paraId="2855DE64" w14:textId="6D9D306C" w:rsidR="009C3CEC" w:rsidRDefault="00CD556C" w:rsidP="000C1EBE">
      <w:pPr>
        <w:pStyle w:val="Overskrift2"/>
        <w:numPr>
          <w:ilvl w:val="1"/>
          <w:numId w:val="30"/>
        </w:numPr>
      </w:pPr>
      <w:bookmarkStart w:id="24" w:name="_Toc239410806"/>
      <w:r>
        <w:t>Elektronisk signatur av tilbud</w:t>
      </w:r>
      <w:bookmarkEnd w:id="24"/>
    </w:p>
    <w:p w14:paraId="27D1E263" w14:textId="1FEA2515" w:rsidR="00CD556C" w:rsidRDefault="009E1D80" w:rsidP="00CD556C">
      <w:r>
        <w:t>Leverandør</w:t>
      </w:r>
      <w:r w:rsidR="00CD556C" w:rsidRPr="00CD556C">
        <w:t xml:space="preserve"> vil under innlevering av tilbudet bli bedt om en elektronisk signatur for å bekrefte at det er aktuell tilbyder som har sendt inn tilbudet. Elektronisk signatur kan dere skaffe på </w:t>
      </w:r>
      <w:hyperlink r:id="rId18" w:tgtFrame="_blank" w:history="1">
        <w:r w:rsidR="00CD556C" w:rsidRPr="00CD556C">
          <w:rPr>
            <w:rStyle w:val="Hyperkobling"/>
          </w:rPr>
          <w:t>www.commfides.com</w:t>
        </w:r>
      </w:hyperlink>
      <w:r w:rsidR="00CD556C" w:rsidRPr="00CD556C">
        <w:t>, </w:t>
      </w:r>
      <w:hyperlink r:id="rId19" w:tgtFrame="_blank" w:history="1">
        <w:r w:rsidR="00CD556C" w:rsidRPr="00CD556C">
          <w:rPr>
            <w:rStyle w:val="Hyperkobling"/>
          </w:rPr>
          <w:t>www.buypass.no</w:t>
        </w:r>
      </w:hyperlink>
      <w:r w:rsidR="00CD556C" w:rsidRPr="00CD556C">
        <w:t> eller </w:t>
      </w:r>
      <w:hyperlink r:id="rId20" w:tgtFrame="_blank" w:history="1">
        <w:r w:rsidR="00CD556C" w:rsidRPr="00CD556C">
          <w:rPr>
            <w:rStyle w:val="Hyperkobling"/>
          </w:rPr>
          <w:t>www.bankid.no</w:t>
        </w:r>
      </w:hyperlink>
      <w:r w:rsidR="00CD556C" w:rsidRPr="00CD556C">
        <w:br/>
      </w:r>
      <w:r w:rsidR="00CD556C" w:rsidRPr="00CD556C">
        <w:br/>
        <w:t>Vi gjør oppmerksom på at det kan ta noen dager å få levert elektronisk signatur slik at denne prosessen settes i gang så snart som mulig.</w:t>
      </w:r>
    </w:p>
    <w:p w14:paraId="51EE76F2" w14:textId="77777777" w:rsidR="009E1D80" w:rsidRDefault="009E1D80" w:rsidP="00CD556C"/>
    <w:p w14:paraId="31127383" w14:textId="481E6B57" w:rsidR="009E1D80" w:rsidRDefault="009E1D80" w:rsidP="000C1EBE">
      <w:pPr>
        <w:pStyle w:val="Overskrift2"/>
        <w:numPr>
          <w:ilvl w:val="1"/>
          <w:numId w:val="30"/>
        </w:numPr>
      </w:pPr>
      <w:bookmarkStart w:id="25" w:name="_Toc239410807"/>
      <w:r>
        <w:t>Tilbudets utforming</w:t>
      </w:r>
      <w:bookmarkEnd w:id="25"/>
    </w:p>
    <w:p w14:paraId="42885943" w14:textId="77777777" w:rsidR="00264995" w:rsidRDefault="009E1D80" w:rsidP="009E1D80">
      <w:r w:rsidRPr="00264995">
        <w:t>Tilbudet skal leveres med filnavn i henhold til følgende struktur</w:t>
      </w:r>
    </w:p>
    <w:p w14:paraId="27415CE6" w14:textId="77777777" w:rsidR="00264995" w:rsidRDefault="00264995" w:rsidP="009E1D80">
      <w:pPr>
        <w:rPr>
          <w:rFonts w:ascii="Roboto" w:hAnsi="Roboto"/>
          <w:color w:val="333333"/>
        </w:rPr>
      </w:pPr>
    </w:p>
    <w:tbl>
      <w:tblPr>
        <w:tblStyle w:val="Tabellrutenett"/>
        <w:tblW w:w="0" w:type="auto"/>
        <w:tblLook w:val="04A0" w:firstRow="1" w:lastRow="0" w:firstColumn="1" w:lastColumn="0" w:noHBand="0" w:noVBand="1"/>
      </w:tblPr>
      <w:tblGrid>
        <w:gridCol w:w="2405"/>
        <w:gridCol w:w="7273"/>
      </w:tblGrid>
      <w:tr w:rsidR="00264995" w14:paraId="67718DA1" w14:textId="77777777" w:rsidTr="00264995">
        <w:tc>
          <w:tcPr>
            <w:tcW w:w="2405" w:type="dxa"/>
          </w:tcPr>
          <w:p w14:paraId="00C80930" w14:textId="37BCF69F" w:rsidR="00264995" w:rsidRPr="00264995" w:rsidRDefault="00264995" w:rsidP="009E1D80">
            <w:pPr>
              <w:rPr>
                <w:rFonts w:eastAsia="Times New Roman"/>
                <w:b/>
                <w:bCs w:val="0"/>
                <w:lang w:eastAsia="nb-NO"/>
              </w:rPr>
            </w:pPr>
            <w:r w:rsidRPr="00264995">
              <w:rPr>
                <w:rFonts w:eastAsia="Times New Roman"/>
                <w:b/>
                <w:bCs w:val="0"/>
                <w:lang w:eastAsia="nb-NO"/>
              </w:rPr>
              <w:t>Dokument</w:t>
            </w:r>
          </w:p>
        </w:tc>
        <w:tc>
          <w:tcPr>
            <w:tcW w:w="7273" w:type="dxa"/>
          </w:tcPr>
          <w:p w14:paraId="15152678" w14:textId="6C8D7F68" w:rsidR="00264995" w:rsidRPr="00264995" w:rsidRDefault="00264995" w:rsidP="009E1D80">
            <w:pPr>
              <w:rPr>
                <w:rFonts w:eastAsia="Times New Roman"/>
                <w:b/>
                <w:bCs w:val="0"/>
                <w:lang w:eastAsia="nb-NO"/>
              </w:rPr>
            </w:pPr>
            <w:r w:rsidRPr="00264995">
              <w:rPr>
                <w:rFonts w:eastAsia="Times New Roman"/>
                <w:b/>
                <w:bCs w:val="0"/>
                <w:lang w:eastAsia="nb-NO"/>
              </w:rPr>
              <w:t>Navn på dokument</w:t>
            </w:r>
          </w:p>
        </w:tc>
      </w:tr>
      <w:tr w:rsidR="00264995" w14:paraId="4B47D9B9" w14:textId="77777777" w:rsidTr="00264995">
        <w:tc>
          <w:tcPr>
            <w:tcW w:w="2405" w:type="dxa"/>
          </w:tcPr>
          <w:p w14:paraId="2D6F6483" w14:textId="440CED48" w:rsidR="00264995" w:rsidRPr="00264995" w:rsidRDefault="00264995" w:rsidP="009E1D80">
            <w:pPr>
              <w:rPr>
                <w:bCs w:val="0"/>
                <w:color w:val="333333"/>
              </w:rPr>
            </w:pPr>
            <w:r>
              <w:rPr>
                <w:bCs w:val="0"/>
                <w:color w:val="333333"/>
              </w:rPr>
              <w:t>Dok 1</w:t>
            </w:r>
          </w:p>
        </w:tc>
        <w:tc>
          <w:tcPr>
            <w:tcW w:w="7273" w:type="dxa"/>
          </w:tcPr>
          <w:p w14:paraId="256FC0E5" w14:textId="16FF7D97" w:rsidR="00264995" w:rsidRPr="00264995" w:rsidRDefault="00264995" w:rsidP="009E1D80">
            <w:pPr>
              <w:rPr>
                <w:bCs w:val="0"/>
                <w:color w:val="333333"/>
              </w:rPr>
            </w:pPr>
            <w:r>
              <w:rPr>
                <w:bCs w:val="0"/>
                <w:color w:val="333333"/>
              </w:rPr>
              <w:t>Tilbudsbrev (må være signert)</w:t>
            </w:r>
          </w:p>
        </w:tc>
      </w:tr>
      <w:tr w:rsidR="00264995" w14:paraId="40B2383E" w14:textId="77777777" w:rsidTr="00264995">
        <w:tc>
          <w:tcPr>
            <w:tcW w:w="2405" w:type="dxa"/>
          </w:tcPr>
          <w:p w14:paraId="5C30496B" w14:textId="2391F982" w:rsidR="00264995" w:rsidRDefault="00264995" w:rsidP="009E1D80">
            <w:pPr>
              <w:rPr>
                <w:bCs w:val="0"/>
                <w:color w:val="333333"/>
              </w:rPr>
            </w:pPr>
            <w:r>
              <w:rPr>
                <w:bCs w:val="0"/>
                <w:color w:val="333333"/>
              </w:rPr>
              <w:t>Dok 2</w:t>
            </w:r>
          </w:p>
        </w:tc>
        <w:tc>
          <w:tcPr>
            <w:tcW w:w="7273" w:type="dxa"/>
          </w:tcPr>
          <w:p w14:paraId="437D805D" w14:textId="7FD9DD79" w:rsidR="00264995" w:rsidRDefault="00264995" w:rsidP="009E1D80">
            <w:pPr>
              <w:rPr>
                <w:bCs w:val="0"/>
                <w:color w:val="333333"/>
              </w:rPr>
            </w:pPr>
            <w:r>
              <w:rPr>
                <w:bCs w:val="0"/>
                <w:color w:val="333333"/>
              </w:rPr>
              <w:t>Besvarelse av kravspesifikasjon</w:t>
            </w:r>
          </w:p>
        </w:tc>
      </w:tr>
      <w:tr w:rsidR="00264995" w14:paraId="10860393" w14:textId="77777777" w:rsidTr="00264995">
        <w:tc>
          <w:tcPr>
            <w:tcW w:w="2405" w:type="dxa"/>
          </w:tcPr>
          <w:p w14:paraId="4A19D99E" w14:textId="702C2583" w:rsidR="00264995" w:rsidRDefault="00264995" w:rsidP="009E1D80">
            <w:pPr>
              <w:rPr>
                <w:bCs w:val="0"/>
                <w:color w:val="333333"/>
              </w:rPr>
            </w:pPr>
            <w:r>
              <w:rPr>
                <w:bCs w:val="0"/>
                <w:color w:val="333333"/>
              </w:rPr>
              <w:t>Dok 3</w:t>
            </w:r>
          </w:p>
        </w:tc>
        <w:tc>
          <w:tcPr>
            <w:tcW w:w="7273" w:type="dxa"/>
          </w:tcPr>
          <w:p w14:paraId="5CBE6DC5" w14:textId="428FCE25" w:rsidR="00264995" w:rsidRDefault="00A76E24" w:rsidP="009E1D80">
            <w:pPr>
              <w:rPr>
                <w:bCs w:val="0"/>
                <w:color w:val="333333"/>
              </w:rPr>
            </w:pPr>
            <w:r>
              <w:rPr>
                <w:bCs w:val="0"/>
                <w:color w:val="333333"/>
              </w:rPr>
              <w:t>Vederlagsskjema</w:t>
            </w:r>
          </w:p>
        </w:tc>
      </w:tr>
      <w:tr w:rsidR="00264995" w14:paraId="0A6F1C67" w14:textId="77777777" w:rsidTr="00264995">
        <w:tc>
          <w:tcPr>
            <w:tcW w:w="2405" w:type="dxa"/>
          </w:tcPr>
          <w:p w14:paraId="66DCAE35" w14:textId="410670B8" w:rsidR="00264995" w:rsidRDefault="00264995" w:rsidP="009E1D80">
            <w:pPr>
              <w:rPr>
                <w:bCs w:val="0"/>
                <w:color w:val="333333"/>
              </w:rPr>
            </w:pPr>
            <w:r>
              <w:rPr>
                <w:bCs w:val="0"/>
                <w:color w:val="333333"/>
              </w:rPr>
              <w:t>Dok 4</w:t>
            </w:r>
          </w:p>
        </w:tc>
        <w:tc>
          <w:tcPr>
            <w:tcW w:w="7273" w:type="dxa"/>
          </w:tcPr>
          <w:p w14:paraId="3B140776" w14:textId="5A3A5FCA" w:rsidR="00264995" w:rsidRDefault="00264995" w:rsidP="009E1D80">
            <w:pPr>
              <w:rPr>
                <w:bCs w:val="0"/>
                <w:color w:val="333333"/>
              </w:rPr>
            </w:pPr>
            <w:r>
              <w:rPr>
                <w:bCs w:val="0"/>
                <w:color w:val="333333"/>
              </w:rPr>
              <w:t>Eventuelt sladdet versjon av tilbudet</w:t>
            </w:r>
          </w:p>
        </w:tc>
      </w:tr>
      <w:tr w:rsidR="00264995" w14:paraId="6092855B" w14:textId="77777777" w:rsidTr="00264995">
        <w:tc>
          <w:tcPr>
            <w:tcW w:w="2405" w:type="dxa"/>
          </w:tcPr>
          <w:p w14:paraId="5E925B68" w14:textId="11124713" w:rsidR="00264995" w:rsidRDefault="00264995" w:rsidP="009E1D80">
            <w:pPr>
              <w:rPr>
                <w:bCs w:val="0"/>
                <w:color w:val="333333"/>
              </w:rPr>
            </w:pPr>
            <w:r>
              <w:rPr>
                <w:bCs w:val="0"/>
                <w:color w:val="333333"/>
              </w:rPr>
              <w:t>Dok 5</w:t>
            </w:r>
          </w:p>
        </w:tc>
        <w:tc>
          <w:tcPr>
            <w:tcW w:w="7273" w:type="dxa"/>
          </w:tcPr>
          <w:p w14:paraId="2FC98225" w14:textId="479C7317" w:rsidR="00264995" w:rsidRDefault="00264995" w:rsidP="009E1D80">
            <w:pPr>
              <w:rPr>
                <w:bCs w:val="0"/>
                <w:color w:val="333333"/>
              </w:rPr>
            </w:pPr>
            <w:r>
              <w:rPr>
                <w:bCs w:val="0"/>
                <w:color w:val="333333"/>
              </w:rPr>
              <w:t>Øvrig relevant dokumentasjon</w:t>
            </w:r>
          </w:p>
        </w:tc>
      </w:tr>
    </w:tbl>
    <w:p w14:paraId="578C2680" w14:textId="383D131C" w:rsidR="009E1D80" w:rsidRPr="009E1D80" w:rsidRDefault="009E1D80" w:rsidP="009E1D80">
      <w:pPr>
        <w:rPr>
          <w:bCs w:val="0"/>
        </w:rPr>
      </w:pPr>
    </w:p>
    <w:p w14:paraId="52692470" w14:textId="6C197A8F" w:rsidR="00A64567" w:rsidRDefault="00264995" w:rsidP="000C1EBE">
      <w:pPr>
        <w:pStyle w:val="Overskrift2"/>
        <w:numPr>
          <w:ilvl w:val="1"/>
          <w:numId w:val="30"/>
        </w:numPr>
      </w:pPr>
      <w:bookmarkStart w:id="26" w:name="_Toc239410808"/>
      <w:r>
        <w:t>Forbehold og avvik i tilbudet</w:t>
      </w:r>
      <w:bookmarkEnd w:id="26"/>
    </w:p>
    <w:p w14:paraId="400742C5" w14:textId="2C7D2E5D" w:rsidR="00264995" w:rsidRDefault="0033440C" w:rsidP="00264995">
      <w:r w:rsidRPr="0033440C">
        <w:t>Det er kun anledning til å ta mindre vesentlige forbehold til konkurransegrunnlaget. Tilbud som inneholder forbehold utover dette blir avvist. Avvik fra krav i konkurransegrunnlaget er å anse som forbehold.</w:t>
      </w:r>
      <w:r w:rsidRPr="0033440C">
        <w:br/>
      </w:r>
      <w:r w:rsidRPr="0033440C">
        <w:br/>
        <w:t>Eventuell forbehold skal utformes så presise og entydige at oppdragsgiveren kan vurdere disse uten kontakt med leverandøren, og skal oppgis i tilbudsbrevet. Det skal tydelig angis hvilke konsekvenser eventuelle forbehold har for ytelsen, prisen og/eller andre forhold ved tilbudet. Tilbudet vil kunne bli avvist dersom økonomiske konsekvenser av forbehold ikke er prissatt eller hvis forbehold medfører tvil om hvordan tilbudet skal bedømmes i forhold til andre tilbud.</w:t>
      </w:r>
    </w:p>
    <w:p w14:paraId="497E94A5" w14:textId="77777777" w:rsidR="0033440C" w:rsidRDefault="0033440C" w:rsidP="00264995"/>
    <w:p w14:paraId="1F2F867F" w14:textId="636FCC3E" w:rsidR="0033440C" w:rsidRDefault="008D28F0" w:rsidP="000C1EBE">
      <w:pPr>
        <w:pStyle w:val="Overskrift2"/>
        <w:numPr>
          <w:ilvl w:val="1"/>
          <w:numId w:val="30"/>
        </w:numPr>
      </w:pPr>
      <w:bookmarkStart w:id="27" w:name="_Toc239410809"/>
      <w:r>
        <w:t>Deltilbud</w:t>
      </w:r>
      <w:bookmarkEnd w:id="27"/>
    </w:p>
    <w:p w14:paraId="5B9E4FFF" w14:textId="4D0247E1" w:rsidR="008D28F0" w:rsidRDefault="008D28F0" w:rsidP="008D28F0">
      <w:r>
        <w:t>Det er ikke adgang til å gi tilbudet på deler av oppdraget.</w:t>
      </w:r>
    </w:p>
    <w:p w14:paraId="1BFD37D9" w14:textId="7E5EB043" w:rsidR="008D28F0" w:rsidRDefault="008D28F0" w:rsidP="000C1EBE">
      <w:pPr>
        <w:pStyle w:val="Overskrift2"/>
        <w:numPr>
          <w:ilvl w:val="1"/>
          <w:numId w:val="30"/>
        </w:numPr>
      </w:pPr>
      <w:bookmarkStart w:id="28" w:name="_Toc239410810"/>
      <w:r>
        <w:t>Språk</w:t>
      </w:r>
      <w:bookmarkEnd w:id="28"/>
    </w:p>
    <w:p w14:paraId="6590C83D" w14:textId="4CBCF66C" w:rsidR="008D28F0" w:rsidRDefault="00DC79B2" w:rsidP="008D28F0">
      <w:r>
        <w:t>Tilbudsdokumentene må utarbeide</w:t>
      </w:r>
      <w:r w:rsidR="00075440">
        <w:t>s</w:t>
      </w:r>
      <w:r>
        <w:t xml:space="preserve"> på norsk.</w:t>
      </w:r>
    </w:p>
    <w:p w14:paraId="0086EB6B" w14:textId="77777777" w:rsidR="00DC79B2" w:rsidRDefault="00DC79B2" w:rsidP="008D28F0"/>
    <w:p w14:paraId="6D80B196" w14:textId="0BE132AB" w:rsidR="00DC79B2" w:rsidRDefault="00DC79B2" w:rsidP="000C1EBE">
      <w:pPr>
        <w:pStyle w:val="Overskrift1"/>
        <w:numPr>
          <w:ilvl w:val="0"/>
          <w:numId w:val="30"/>
        </w:numPr>
      </w:pPr>
      <w:bookmarkStart w:id="29" w:name="_Toc239410811"/>
      <w:r>
        <w:lastRenderedPageBreak/>
        <w:t>D</w:t>
      </w:r>
      <w:r w:rsidR="009371B0">
        <w:t>ET EUROPEISKE EGENERKLÆRINGSSKJEMAET</w:t>
      </w:r>
      <w:r>
        <w:t xml:space="preserve"> (ESPD)</w:t>
      </w:r>
      <w:bookmarkEnd w:id="29"/>
    </w:p>
    <w:p w14:paraId="48EA5329" w14:textId="19CDDBC2" w:rsidR="00DC79B2" w:rsidRDefault="00DC79B2" w:rsidP="008E5584">
      <w:pPr>
        <w:pStyle w:val="Overskrift2"/>
        <w:numPr>
          <w:ilvl w:val="1"/>
          <w:numId w:val="30"/>
        </w:numPr>
      </w:pPr>
      <w:bookmarkStart w:id="30" w:name="_Toc239410812"/>
      <w:r>
        <w:t>Generelt om ESPD</w:t>
      </w:r>
      <w:bookmarkEnd w:id="30"/>
    </w:p>
    <w:p w14:paraId="1158AA7D" w14:textId="7F65BF1C" w:rsidR="00BD39F4" w:rsidRDefault="00BD39F4" w:rsidP="00797B0B">
      <w:r w:rsidRPr="00BD39F4">
        <w:t xml:space="preserve">Leverandøren skal fylle ut ESPD slik det fremkommer i KGV-portalen. </w:t>
      </w:r>
    </w:p>
    <w:p w14:paraId="0DDBBA4C" w14:textId="77777777" w:rsidR="00BD39F4" w:rsidRDefault="00BD39F4" w:rsidP="00797B0B"/>
    <w:p w14:paraId="2122B2DA" w14:textId="77777777" w:rsidR="00BD39F4" w:rsidRDefault="00BD39F4" w:rsidP="00797B0B">
      <w:r w:rsidRPr="00BD39F4">
        <w:t xml:space="preserve">Dette skal alle leverandører fylle ut elektronisk i forbindelse med tilbudsinnleveringen, jfr. FOA §17-1. Skjemaet skal bekrefte at leverandøren oppfyller kvalifikasjonskravene og at det ikke foreligger grunner for avvisning av leverandøren. </w:t>
      </w:r>
    </w:p>
    <w:p w14:paraId="28D2A26A" w14:textId="77777777" w:rsidR="00BD39F4" w:rsidRDefault="00BD39F4" w:rsidP="00797B0B"/>
    <w:p w14:paraId="214BD599" w14:textId="77777777" w:rsidR="00BD39F4" w:rsidRDefault="00BD39F4" w:rsidP="00797B0B">
      <w:r w:rsidRPr="00BD39F4">
        <w:t xml:space="preserve">Oppdragsgiver kan på ethvert tidspunkt i konkurransen be leverandørene levere alle eller deler av dokumentasjonsbevisene dersom det er nødvendig for å sikre at konkurransen gjennomføres på riktig måte, jf. FOA § 17-1 (3). </w:t>
      </w:r>
    </w:p>
    <w:p w14:paraId="4FAE68B8" w14:textId="77777777" w:rsidR="00BD39F4" w:rsidRDefault="00BD39F4" w:rsidP="00797B0B"/>
    <w:p w14:paraId="65F753D4" w14:textId="77777777" w:rsidR="00BD39F4" w:rsidRDefault="00BD39F4" w:rsidP="00797B0B">
      <w:r w:rsidRPr="00BD39F4">
        <w:t xml:space="preserve">Dersom flere leverandører deltar i konkurransen i felleskap, skal de deltakende leverandørene levere separate egenerklæringer. </w:t>
      </w:r>
    </w:p>
    <w:p w14:paraId="2F9025BF" w14:textId="77777777" w:rsidR="00BD39F4" w:rsidRDefault="00BD39F4" w:rsidP="00797B0B"/>
    <w:p w14:paraId="14BEB875" w14:textId="5C57CE3F" w:rsidR="00797B0B" w:rsidRDefault="00BD39F4" w:rsidP="00797B0B">
      <w:r w:rsidRPr="00BD39F4">
        <w:t>I Hyyr fremgår ESPD-skjemaet i egne faner.</w:t>
      </w:r>
    </w:p>
    <w:p w14:paraId="019C9E5D" w14:textId="77777777" w:rsidR="00BD39F4" w:rsidRDefault="00BD39F4" w:rsidP="00797B0B"/>
    <w:p w14:paraId="26FB2E52" w14:textId="7B8AC8FE" w:rsidR="000D37B9" w:rsidRDefault="000D37B9" w:rsidP="008E5584">
      <w:pPr>
        <w:pStyle w:val="Overskrift2"/>
        <w:numPr>
          <w:ilvl w:val="1"/>
          <w:numId w:val="30"/>
        </w:numPr>
      </w:pPr>
      <w:bookmarkStart w:id="31" w:name="_Toc239410813"/>
      <w:r>
        <w:t>Nasjonale avvisningsgrunner</w:t>
      </w:r>
      <w:bookmarkEnd w:id="31"/>
    </w:p>
    <w:p w14:paraId="23F6EEE4" w14:textId="1980D21F" w:rsidR="000D37B9" w:rsidRPr="000D37B9" w:rsidRDefault="000D37B9" w:rsidP="000D37B9">
      <w:r w:rsidRPr="000D37B9">
        <w:t>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alle avvisningsgrunnene i anskaffelsesforskriftens § 24-2, inkludert de rent nasjonale avvisningsgrunne.</w:t>
      </w:r>
      <w:r w:rsidRPr="000D37B9">
        <w:br/>
      </w:r>
      <w:r w:rsidRPr="000D37B9">
        <w:br/>
        <w:t>Følgende av avvisningsgrunnene i anskaffelsesforskriften § 24-2 er rent nasjonale avvisningsgrunner:</w:t>
      </w:r>
      <w:r w:rsidRPr="000D37B9">
        <w:br/>
      </w:r>
    </w:p>
    <w:p w14:paraId="53375CEB" w14:textId="77777777" w:rsidR="000D37B9" w:rsidRPr="000D37B9" w:rsidRDefault="000D37B9" w:rsidP="000D37B9">
      <w:pPr>
        <w:numPr>
          <w:ilvl w:val="0"/>
          <w:numId w:val="29"/>
        </w:numPr>
      </w:pPr>
      <w:r w:rsidRPr="000D37B9">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DF49724" w14:textId="77777777" w:rsidR="000D37B9" w:rsidRPr="000D37B9" w:rsidRDefault="000D37B9" w:rsidP="000D37B9">
      <w:pPr>
        <w:numPr>
          <w:ilvl w:val="0"/>
          <w:numId w:val="29"/>
        </w:numPr>
      </w:pPr>
      <w:r w:rsidRPr="000D37B9">
        <w:t>24-2(3) bokstav i. Avvisningsgrunnen i ESPD skjemaet gjelder kun alvorlige feil i yrkesutøvelsen, mens den norske avvisningsgrunnen også omfatter andre alvorlige feil som kan medføre tvil om leverandørens yrkesmessige integritet.</w:t>
      </w:r>
    </w:p>
    <w:p w14:paraId="60A059C9" w14:textId="77777777" w:rsidR="000D37B9" w:rsidRDefault="000D37B9" w:rsidP="000D37B9"/>
    <w:p w14:paraId="67A4B30A" w14:textId="705A9AE1" w:rsidR="000D37B9" w:rsidRDefault="000D37B9" w:rsidP="000C1EBE">
      <w:pPr>
        <w:pStyle w:val="Overskrift1"/>
        <w:numPr>
          <w:ilvl w:val="0"/>
          <w:numId w:val="30"/>
        </w:numPr>
      </w:pPr>
      <w:bookmarkStart w:id="32" w:name="_Toc239410814"/>
      <w:r>
        <w:t>K</w:t>
      </w:r>
      <w:r w:rsidR="009371B0">
        <w:t>VALIFIKASJONSKRAV</w:t>
      </w:r>
      <w:bookmarkEnd w:id="32"/>
      <w:r>
        <w:t xml:space="preserve"> </w:t>
      </w:r>
    </w:p>
    <w:p w14:paraId="6FA7F47E" w14:textId="03B6C1B1" w:rsidR="000D37B9" w:rsidRDefault="000D37B9" w:rsidP="008E5584">
      <w:pPr>
        <w:pStyle w:val="Overskrift2"/>
        <w:numPr>
          <w:ilvl w:val="1"/>
          <w:numId w:val="30"/>
        </w:numPr>
      </w:pPr>
      <w:bookmarkStart w:id="33" w:name="_Toc239410815"/>
      <w:r>
        <w:t>Kvalifikasjonskrav</w:t>
      </w:r>
      <w:bookmarkEnd w:id="33"/>
    </w:p>
    <w:p w14:paraId="4C471BCA" w14:textId="77777777" w:rsidR="00E43E5A" w:rsidRDefault="00E43E5A" w:rsidP="00E43E5A">
      <w:r w:rsidRPr="00E43E5A">
        <w:t xml:space="preserve">I fanen «Kvalifisering» i Hyyr skal leverandør besvare informasjon om sin egen virksomhet, samt forhold som kan ha betydning for leveransen. Dette skal også gjøres av andre virksomheter som leverandør støtter seg til for til oppfyllelse av kvalifikasjonskrav. </w:t>
      </w:r>
    </w:p>
    <w:p w14:paraId="67595B2C" w14:textId="77777777" w:rsidR="00E43E5A" w:rsidRDefault="00E43E5A" w:rsidP="00E43E5A"/>
    <w:p w14:paraId="78299369" w14:textId="5F01E920" w:rsidR="00542583" w:rsidRDefault="00E43E5A" w:rsidP="00E43E5A">
      <w:r w:rsidRPr="00E43E5A">
        <w:lastRenderedPageBreak/>
        <w:t>Kvalifikasjonskravene til leverandørene i denne konkurransen fremgår av ESPD-skjemaet som er integrert i Hyyr, og er ikke beskrevet andre steder i konkurransegrunnlaget. Hvert enkelt kvalifikasjonskrav som er stilt, må være oppfylt for at leverandøren skal være kvalifisert. Leverandør bekrefter dette i Hyyr og må sikre at nødvendig dokumentasjon er lagt ved.</w:t>
      </w:r>
    </w:p>
    <w:p w14:paraId="3AC7DEC9" w14:textId="77777777" w:rsidR="00F216F4" w:rsidRDefault="00F216F4" w:rsidP="00E43E5A"/>
    <w:p w14:paraId="32870E6E" w14:textId="118BADA2" w:rsidR="00F216F4" w:rsidRDefault="00F216F4" w:rsidP="00E43E5A">
      <w:r w:rsidRPr="00F216F4">
        <w:t>Dokumentasjonsbevis for samtlige kvalifikasjonskrav skal legges ved tilbudet. På de krav der det er bedt om levering av dokumentasjon for oppfyllelse av de stilte kvalifikasjonskrav, skal de etterspurte dokumentasjonsbevis legges ved tilbudet. Utfylling av ESPD-skjemaet alene er følgelig ikke tilstrekkelig til å bli kvalifisert. Leverandør laster opp dokumentasjonsbevisene under hvert enkelte krav i Hyyr.</w:t>
      </w:r>
    </w:p>
    <w:p w14:paraId="1E4D5530" w14:textId="2A624D2D" w:rsidR="000D37B9" w:rsidRDefault="00255E6D" w:rsidP="008E5584">
      <w:pPr>
        <w:pStyle w:val="Overskrift2"/>
        <w:numPr>
          <w:ilvl w:val="1"/>
          <w:numId w:val="30"/>
        </w:numPr>
      </w:pPr>
      <w:bookmarkStart w:id="34" w:name="_Toc239410816"/>
      <w:r>
        <w:t>Støtte fra andre virksomheter til oppfyllelse av kvalifikasjonskrav</w:t>
      </w:r>
      <w:bookmarkEnd w:id="34"/>
    </w:p>
    <w:p w14:paraId="75AD1579" w14:textId="77777777" w:rsidR="00255E6D" w:rsidRDefault="00255E6D" w:rsidP="000D37B9">
      <w:r w:rsidRPr="00255E6D">
        <w:t xml:space="preserve">Leverandøren kan for denne kontrakten støtte seg på kapasiteten til andre virksomheter for å oppfylle kravene til økonomisk og finansiell kapasitet, jf. FOA § 16-3, og tekniske og faglige kvalifikasjoner, jf. FOA § 16-5. </w:t>
      </w:r>
    </w:p>
    <w:p w14:paraId="699EC98E" w14:textId="77777777" w:rsidR="00255E6D" w:rsidRDefault="00255E6D" w:rsidP="000D37B9"/>
    <w:p w14:paraId="293475D8" w14:textId="77777777" w:rsidR="00255E6D" w:rsidRDefault="00255E6D" w:rsidP="000D37B9">
      <w:r w:rsidRPr="00255E6D">
        <w:t xml:space="preserve">Dersom en leverandører støtter seg på kapasiteten til andre virksomheter, skal han dokumentere at han råder over de nødvendige ressursene, jf. FOA § 16-10, for eksempel i form av en forpliktelseserklæring. Leverandør kan legge til underleverandør(er) i fanen “Leverandørinformasjon”. </w:t>
      </w:r>
    </w:p>
    <w:p w14:paraId="0FBD4501" w14:textId="77777777" w:rsidR="00255E6D" w:rsidRDefault="00255E6D" w:rsidP="000D37B9"/>
    <w:p w14:paraId="1993BA7E" w14:textId="5C99B4E3" w:rsidR="00AF4B51" w:rsidRDefault="00255E6D" w:rsidP="000D37B9">
      <w:r w:rsidRPr="00255E6D">
        <w:t>Det skal i tillegg leveres egne ESPD-skjemaer for aktuelle underleverandører, samt dokumentasjonskrav til kvalifikasjonskravene. Dette blir sendt til støtteleverandøren(e) når leverandør inviterer støtteleverandøren(e) i fanen “Kvalifisering”.</w:t>
      </w:r>
    </w:p>
    <w:p w14:paraId="0C28AE40" w14:textId="77777777" w:rsidR="00512B1E" w:rsidRDefault="00512B1E" w:rsidP="000D37B9"/>
    <w:bookmarkEnd w:id="14"/>
    <w:p w14:paraId="4032743B" w14:textId="3C192881" w:rsidR="006C232F" w:rsidRDefault="006C232F" w:rsidP="00B91492">
      <w:pPr>
        <w:ind w:right="-212"/>
      </w:pPr>
    </w:p>
    <w:p w14:paraId="795D3364" w14:textId="182BDF39" w:rsidR="00934445" w:rsidRPr="007E0DFF" w:rsidRDefault="00524DC8" w:rsidP="000C1EBE">
      <w:pPr>
        <w:pStyle w:val="Overskrift1"/>
        <w:numPr>
          <w:ilvl w:val="0"/>
          <w:numId w:val="30"/>
        </w:numPr>
      </w:pPr>
      <w:bookmarkStart w:id="35" w:name="_Toc157839765"/>
      <w:bookmarkStart w:id="36" w:name="_Toc239410817"/>
      <w:r>
        <w:t>T</w:t>
      </w:r>
      <w:bookmarkEnd w:id="35"/>
      <w:r w:rsidR="009371B0">
        <w:t>ILDELINGSKRITERIER</w:t>
      </w:r>
      <w:bookmarkEnd w:id="36"/>
    </w:p>
    <w:p w14:paraId="07898DB9" w14:textId="77777777" w:rsidR="00934445" w:rsidRPr="00934445" w:rsidRDefault="00524DC8" w:rsidP="00934445">
      <w:pPr>
        <w:pStyle w:val="Brdtekst"/>
      </w:pPr>
      <w:r w:rsidRPr="00934445">
        <w:t xml:space="preserve">Tildelingen vil skje på bakgrunn av hvilket tilbud som har det beste </w:t>
      </w:r>
      <w:r w:rsidRPr="005956FE">
        <w:t>forholdet mellom</w:t>
      </w:r>
      <w:r w:rsidR="005956FE">
        <w:t xml:space="preserve"> pris o</w:t>
      </w:r>
      <w:r w:rsidRPr="005956FE">
        <w:t>g</w:t>
      </w:r>
      <w:r w:rsidRPr="00552F58">
        <w:t xml:space="preserve"> kvalitet,</w:t>
      </w:r>
      <w:r w:rsidRPr="00934445">
        <w:t xml:space="preserve"> basert på følgende kriterier:</w:t>
      </w:r>
      <w:bookmarkStart w:id="37" w:name="_Toc181105607"/>
      <w:bookmarkStart w:id="38" w:name="_Toc181105611"/>
      <w:bookmarkStart w:id="39" w:name="_Toc181105615"/>
      <w:bookmarkStart w:id="40" w:name="_Toc181105616"/>
      <w:bookmarkStart w:id="41" w:name="_Toc181105620"/>
      <w:bookmarkStart w:id="42" w:name="_Toc181105624"/>
      <w:bookmarkStart w:id="43" w:name="_Toc181105625"/>
      <w:bookmarkStart w:id="44" w:name="_Toc181105627"/>
      <w:bookmarkStart w:id="45" w:name="_Toc181105631"/>
      <w:bookmarkStart w:id="46" w:name="_Toc181105635"/>
      <w:bookmarkStart w:id="47" w:name="_Toc181105639"/>
      <w:bookmarkStart w:id="48" w:name="_Toc181105643"/>
      <w:bookmarkStart w:id="49" w:name="_Toc181105647"/>
      <w:bookmarkStart w:id="50" w:name="_Toc181105651"/>
      <w:bookmarkStart w:id="51" w:name="_Toc181105655"/>
      <w:bookmarkStart w:id="52" w:name="_Toc181105657"/>
      <w:bookmarkStart w:id="53" w:name="_Toc181105659"/>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5103"/>
      </w:tblGrid>
      <w:tr w:rsidR="00D434CE" w14:paraId="628812B9" w14:textId="77777777" w:rsidTr="005956FE">
        <w:trPr>
          <w:tblHeader/>
        </w:trPr>
        <w:tc>
          <w:tcPr>
            <w:tcW w:w="3828"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430EB891" w14:textId="77777777" w:rsidR="005956FE" w:rsidRPr="00934445" w:rsidRDefault="00524DC8">
            <w:pPr>
              <w:pStyle w:val="Brdtekst"/>
            </w:pPr>
            <w:r w:rsidRPr="00934445">
              <w:t>Kriterium</w:t>
            </w:r>
          </w:p>
        </w:tc>
        <w:tc>
          <w:tcPr>
            <w:tcW w:w="510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6CB5BA8" w14:textId="77777777" w:rsidR="005956FE" w:rsidRPr="00934445" w:rsidRDefault="00524DC8">
            <w:pPr>
              <w:pStyle w:val="Brdtekst"/>
            </w:pPr>
            <w:r w:rsidRPr="00934445">
              <w:t>Krav til dokumentasjon</w:t>
            </w:r>
          </w:p>
        </w:tc>
      </w:tr>
      <w:tr w:rsidR="00D434CE" w14:paraId="43C76AEE" w14:textId="77777777" w:rsidTr="005956FE">
        <w:tc>
          <w:tcPr>
            <w:tcW w:w="3828" w:type="dxa"/>
            <w:tcBorders>
              <w:top w:val="single" w:sz="4" w:space="0" w:color="auto"/>
              <w:left w:val="single" w:sz="4" w:space="0" w:color="auto"/>
              <w:bottom w:val="single" w:sz="4" w:space="0" w:color="auto"/>
              <w:right w:val="single" w:sz="4" w:space="0" w:color="auto"/>
            </w:tcBorders>
            <w:hideMark/>
          </w:tcPr>
          <w:p w14:paraId="1943231E" w14:textId="2720BAFF" w:rsidR="005956FE" w:rsidRPr="00E46308" w:rsidRDefault="00524DC8">
            <w:pPr>
              <w:pStyle w:val="Brdtekst"/>
              <w:rPr>
                <w:b/>
                <w:bCs w:val="0"/>
              </w:rPr>
            </w:pPr>
            <w:r w:rsidRPr="00E46308">
              <w:rPr>
                <w:b/>
                <w:bCs w:val="0"/>
              </w:rPr>
              <w:t xml:space="preserve">Pris </w:t>
            </w:r>
            <w:r w:rsidR="001D5164">
              <w:rPr>
                <w:b/>
                <w:bCs w:val="0"/>
              </w:rPr>
              <w:t>4</w:t>
            </w:r>
            <w:r w:rsidR="007E0DFF" w:rsidRPr="00E46308">
              <w:rPr>
                <w:b/>
                <w:bCs w:val="0"/>
              </w:rPr>
              <w:t>0 %</w:t>
            </w:r>
          </w:p>
          <w:p w14:paraId="3FA6FC8E" w14:textId="77777777" w:rsidR="005956FE" w:rsidRPr="00934445" w:rsidRDefault="00524DC8" w:rsidP="009861E9">
            <w:pPr>
              <w:pStyle w:val="Brdtekst"/>
              <w:spacing w:after="0" w:line="300" w:lineRule="atLeast"/>
            </w:pPr>
            <w:r w:rsidRPr="00934445">
              <w:t>Under dette kriteriet vurderes:</w:t>
            </w:r>
          </w:p>
          <w:p w14:paraId="0433B872" w14:textId="0F74743D" w:rsidR="005956FE" w:rsidRPr="00934445" w:rsidRDefault="0043106C" w:rsidP="004D5858">
            <w:pPr>
              <w:pStyle w:val="Brdtekst"/>
              <w:numPr>
                <w:ilvl w:val="0"/>
                <w:numId w:val="4"/>
              </w:numPr>
              <w:spacing w:after="0" w:line="300" w:lineRule="atLeast"/>
            </w:pPr>
            <w:r>
              <w:t>T</w:t>
            </w:r>
            <w:r w:rsidR="00524DC8" w:rsidRPr="00934445">
              <w:t>ilbudt pris</w:t>
            </w:r>
          </w:p>
          <w:p w14:paraId="4F378D42" w14:textId="77777777" w:rsidR="005956FE" w:rsidRPr="00934445" w:rsidRDefault="005956FE" w:rsidP="005956FE">
            <w:pPr>
              <w:pStyle w:val="Brdtekst"/>
              <w:spacing w:after="0" w:line="300" w:lineRule="atLeast"/>
            </w:pPr>
          </w:p>
        </w:tc>
        <w:tc>
          <w:tcPr>
            <w:tcW w:w="5103" w:type="dxa"/>
            <w:tcBorders>
              <w:top w:val="single" w:sz="4" w:space="0" w:color="auto"/>
              <w:left w:val="single" w:sz="4" w:space="0" w:color="auto"/>
              <w:bottom w:val="single" w:sz="4" w:space="0" w:color="auto"/>
              <w:right w:val="single" w:sz="4" w:space="0" w:color="auto"/>
            </w:tcBorders>
            <w:hideMark/>
          </w:tcPr>
          <w:p w14:paraId="2132FE63" w14:textId="70729861" w:rsidR="005956FE" w:rsidRPr="0045605E" w:rsidRDefault="00524DC8" w:rsidP="004D5858">
            <w:pPr>
              <w:pStyle w:val="Brdtekst"/>
              <w:numPr>
                <w:ilvl w:val="0"/>
                <w:numId w:val="2"/>
              </w:numPr>
              <w:spacing w:after="0" w:line="300" w:lineRule="atLeast"/>
            </w:pPr>
            <w:r w:rsidRPr="0045605E">
              <w:t xml:space="preserve">Ferdig utfylt </w:t>
            </w:r>
            <w:r w:rsidR="0043106C" w:rsidRPr="0045605E">
              <w:t xml:space="preserve">Vedlegg </w:t>
            </w:r>
            <w:r w:rsidR="008653CB">
              <w:t>3</w:t>
            </w:r>
            <w:r w:rsidR="0043106C" w:rsidRPr="0045605E">
              <w:t xml:space="preserve"> - Vederlagsskjema</w:t>
            </w:r>
          </w:p>
          <w:p w14:paraId="3C55D489" w14:textId="77777777" w:rsidR="005956FE" w:rsidRPr="00934445" w:rsidRDefault="005956FE" w:rsidP="005956FE">
            <w:pPr>
              <w:pStyle w:val="Brdtekst"/>
              <w:spacing w:after="0" w:line="300" w:lineRule="atLeast"/>
            </w:pPr>
          </w:p>
        </w:tc>
      </w:tr>
      <w:tr w:rsidR="00D434CE" w14:paraId="26BCBB42" w14:textId="77777777" w:rsidTr="005956FE">
        <w:tc>
          <w:tcPr>
            <w:tcW w:w="3828" w:type="dxa"/>
            <w:tcBorders>
              <w:top w:val="single" w:sz="4" w:space="0" w:color="auto"/>
              <w:left w:val="single" w:sz="4" w:space="0" w:color="auto"/>
              <w:bottom w:val="single" w:sz="4" w:space="0" w:color="auto"/>
              <w:right w:val="single" w:sz="4" w:space="0" w:color="auto"/>
            </w:tcBorders>
          </w:tcPr>
          <w:p w14:paraId="545DFA29" w14:textId="379A44CE" w:rsidR="005956FE" w:rsidRPr="00E46308" w:rsidRDefault="00524DC8">
            <w:pPr>
              <w:pStyle w:val="Brdtekst"/>
              <w:rPr>
                <w:b/>
                <w:bCs w:val="0"/>
              </w:rPr>
            </w:pPr>
            <w:r w:rsidRPr="00E46308">
              <w:rPr>
                <w:b/>
                <w:bCs w:val="0"/>
              </w:rPr>
              <w:t>Kvalitet</w:t>
            </w:r>
            <w:r w:rsidR="007E0DFF" w:rsidRPr="00E46308">
              <w:rPr>
                <w:b/>
                <w:bCs w:val="0"/>
              </w:rPr>
              <w:t xml:space="preserve"> </w:t>
            </w:r>
            <w:r w:rsidR="001D5164">
              <w:rPr>
                <w:b/>
                <w:bCs w:val="0"/>
              </w:rPr>
              <w:t>6</w:t>
            </w:r>
            <w:r w:rsidR="007E0DFF" w:rsidRPr="00E46308">
              <w:rPr>
                <w:b/>
                <w:bCs w:val="0"/>
              </w:rPr>
              <w:t>0 %</w:t>
            </w:r>
          </w:p>
          <w:p w14:paraId="4BF824C9" w14:textId="2B777BF6" w:rsidR="005956FE" w:rsidRDefault="00524DC8" w:rsidP="004B6CB3">
            <w:pPr>
              <w:pStyle w:val="Brdtekst"/>
              <w:spacing w:after="0" w:line="300" w:lineRule="atLeast"/>
            </w:pPr>
            <w:r w:rsidRPr="00934445">
              <w:t>Under dette kriteriet vurderes:</w:t>
            </w:r>
          </w:p>
          <w:p w14:paraId="02A21679" w14:textId="35607AE9" w:rsidR="004B6CB3" w:rsidRPr="007B2AAE" w:rsidRDefault="004B6CB3" w:rsidP="004B6CB3">
            <w:pPr>
              <w:pStyle w:val="Brdtekst"/>
              <w:numPr>
                <w:ilvl w:val="0"/>
                <w:numId w:val="4"/>
              </w:numPr>
              <w:spacing w:after="0" w:line="300" w:lineRule="atLeast"/>
            </w:pPr>
            <w:r w:rsidRPr="007B2AAE">
              <w:t>Tilrettelagt undervisning</w:t>
            </w:r>
          </w:p>
          <w:p w14:paraId="38DF81B0" w14:textId="101065F5" w:rsidR="004B6CB3" w:rsidRPr="007B2AAE" w:rsidRDefault="00E75ADA" w:rsidP="004B6CB3">
            <w:pPr>
              <w:pStyle w:val="Brdtekst"/>
              <w:numPr>
                <w:ilvl w:val="0"/>
                <w:numId w:val="4"/>
              </w:numPr>
              <w:spacing w:after="0" w:line="300" w:lineRule="atLeast"/>
            </w:pPr>
            <w:r w:rsidRPr="007B2AAE">
              <w:t>Kurs og o</w:t>
            </w:r>
            <w:r w:rsidR="004B6CB3" w:rsidRPr="007B2AAE">
              <w:t>pplæringsplaner</w:t>
            </w:r>
          </w:p>
          <w:p w14:paraId="646D0D49" w14:textId="68FCB64F" w:rsidR="00E75ADA" w:rsidRPr="007B2AAE" w:rsidRDefault="006308D1" w:rsidP="004B6CB3">
            <w:pPr>
              <w:pStyle w:val="Brdtekst"/>
              <w:numPr>
                <w:ilvl w:val="0"/>
                <w:numId w:val="4"/>
              </w:numPr>
              <w:spacing w:after="0" w:line="300" w:lineRule="atLeast"/>
            </w:pPr>
            <w:r w:rsidRPr="007B2AAE">
              <w:t>Arbeidsklær og utstyr</w:t>
            </w:r>
          </w:p>
          <w:p w14:paraId="056A3E5D" w14:textId="4F687CA0" w:rsidR="006308D1" w:rsidRPr="007B2AAE" w:rsidRDefault="006308D1" w:rsidP="004B6CB3">
            <w:pPr>
              <w:pStyle w:val="Brdtekst"/>
              <w:numPr>
                <w:ilvl w:val="0"/>
                <w:numId w:val="4"/>
              </w:numPr>
              <w:spacing w:after="0" w:line="300" w:lineRule="atLeast"/>
            </w:pPr>
            <w:r w:rsidRPr="007B2AAE">
              <w:t>Fasiliteter og undervisningslokale</w:t>
            </w:r>
            <w:r w:rsidR="007B2AAE" w:rsidRPr="007B2AAE">
              <w:t>r</w:t>
            </w:r>
          </w:p>
          <w:p w14:paraId="09A7FF73" w14:textId="77777777" w:rsidR="005956FE" w:rsidRPr="00934445" w:rsidRDefault="005956FE">
            <w:pPr>
              <w:pStyle w:val="Brdtekst"/>
              <w:ind w:left="227"/>
            </w:pPr>
          </w:p>
        </w:tc>
        <w:tc>
          <w:tcPr>
            <w:tcW w:w="5103" w:type="dxa"/>
            <w:tcBorders>
              <w:top w:val="single" w:sz="4" w:space="0" w:color="auto"/>
              <w:left w:val="single" w:sz="4" w:space="0" w:color="auto"/>
              <w:bottom w:val="single" w:sz="4" w:space="0" w:color="auto"/>
              <w:right w:val="single" w:sz="4" w:space="0" w:color="auto"/>
            </w:tcBorders>
            <w:hideMark/>
          </w:tcPr>
          <w:p w14:paraId="47C1F060" w14:textId="77777777" w:rsidR="005956FE" w:rsidRDefault="00A95362" w:rsidP="00A95362">
            <w:pPr>
              <w:pStyle w:val="Brdtekst"/>
              <w:spacing w:after="0" w:line="300" w:lineRule="atLeast"/>
            </w:pPr>
            <w:r w:rsidRPr="00A95362">
              <w:t>Tilbyder skal dokumentere sin tilbudte løsning på evalueringskravene i kravspesifikasjonen. Besvarelsen skal gi et tydelig og etterprøvbart grunnlag for oppdragsgivers evaluering av kvalitet.</w:t>
            </w:r>
          </w:p>
          <w:p w14:paraId="21790B09" w14:textId="77777777" w:rsidR="00650156" w:rsidRDefault="00650156" w:rsidP="00A95362">
            <w:pPr>
              <w:pStyle w:val="Brdtekst"/>
              <w:spacing w:after="0" w:line="300" w:lineRule="atLeast"/>
            </w:pPr>
          </w:p>
          <w:p w14:paraId="5F7F2CB2" w14:textId="33A38C8A" w:rsidR="00650156" w:rsidRDefault="00087C09" w:rsidP="00A95362">
            <w:pPr>
              <w:pStyle w:val="Brdtekst"/>
              <w:spacing w:after="0" w:line="300" w:lineRule="atLeast"/>
            </w:pPr>
            <w:r>
              <w:t>Besvarelsen skal omfatte følgende krav i kravspesifikasjon:</w:t>
            </w:r>
          </w:p>
          <w:p w14:paraId="5912A709" w14:textId="5B124983" w:rsidR="002E29D4" w:rsidRPr="007B2AAE" w:rsidRDefault="002E29D4" w:rsidP="00087C09">
            <w:pPr>
              <w:pStyle w:val="Brdtekst"/>
              <w:numPr>
                <w:ilvl w:val="0"/>
                <w:numId w:val="4"/>
              </w:numPr>
              <w:spacing w:after="0" w:line="300" w:lineRule="atLeast"/>
            </w:pPr>
            <w:r w:rsidRPr="007B2AAE">
              <w:t>Krav 2.1.</w:t>
            </w:r>
            <w:r w:rsidR="004D77EE" w:rsidRPr="007B2AAE">
              <w:t>5</w:t>
            </w:r>
          </w:p>
          <w:p w14:paraId="03B998A9" w14:textId="3B60944F" w:rsidR="002E29D4" w:rsidRPr="007B2AAE" w:rsidRDefault="002E29D4" w:rsidP="00087C09">
            <w:pPr>
              <w:pStyle w:val="Brdtekst"/>
              <w:numPr>
                <w:ilvl w:val="0"/>
                <w:numId w:val="4"/>
              </w:numPr>
              <w:spacing w:after="0" w:line="300" w:lineRule="atLeast"/>
            </w:pPr>
            <w:r w:rsidRPr="007B2AAE">
              <w:t>Krav 2.2.7</w:t>
            </w:r>
          </w:p>
          <w:p w14:paraId="7551A3CD" w14:textId="6806C468" w:rsidR="002E29D4" w:rsidRPr="007B2AAE" w:rsidRDefault="002E29D4" w:rsidP="00087C09">
            <w:pPr>
              <w:pStyle w:val="Brdtekst"/>
              <w:numPr>
                <w:ilvl w:val="0"/>
                <w:numId w:val="4"/>
              </w:numPr>
              <w:spacing w:after="0" w:line="300" w:lineRule="atLeast"/>
            </w:pPr>
            <w:r w:rsidRPr="007B2AAE">
              <w:t>Krav 2.5.</w:t>
            </w:r>
            <w:r w:rsidR="007B2AAE" w:rsidRPr="007B2AAE">
              <w:t>5</w:t>
            </w:r>
          </w:p>
          <w:p w14:paraId="04B7E022" w14:textId="16838A97" w:rsidR="002E29D4" w:rsidRPr="007B2AAE" w:rsidRDefault="002E29D4" w:rsidP="002E29D4">
            <w:pPr>
              <w:pStyle w:val="Brdtekst"/>
              <w:numPr>
                <w:ilvl w:val="0"/>
                <w:numId w:val="4"/>
              </w:numPr>
              <w:spacing w:after="0" w:line="300" w:lineRule="atLeast"/>
            </w:pPr>
            <w:r w:rsidRPr="007B2AAE">
              <w:lastRenderedPageBreak/>
              <w:t>Krav 2.5.</w:t>
            </w:r>
            <w:r w:rsidR="007B2AAE" w:rsidRPr="007B2AAE">
              <w:t>7</w:t>
            </w:r>
          </w:p>
          <w:p w14:paraId="1622465E" w14:textId="77777777" w:rsidR="00A95362" w:rsidRDefault="00A95362" w:rsidP="00A95362">
            <w:pPr>
              <w:pStyle w:val="Brdtekst"/>
              <w:spacing w:after="0" w:line="300" w:lineRule="atLeast"/>
            </w:pPr>
          </w:p>
          <w:p w14:paraId="2306BFDA" w14:textId="77777777" w:rsidR="00A95362" w:rsidRPr="00650156" w:rsidRDefault="003712CF" w:rsidP="00A95362">
            <w:pPr>
              <w:pStyle w:val="Brdtekst"/>
              <w:spacing w:after="0" w:line="300" w:lineRule="atLeast"/>
            </w:pPr>
            <w:r w:rsidRPr="00650156">
              <w:t>Tilbyder skal levere besvarelsen for evalueringskravene som eget vedlegg</w:t>
            </w:r>
            <w:r w:rsidR="0033179D" w:rsidRPr="00650156">
              <w:t>, eventuelt direkte under tilknyttede krav i Hyyr</w:t>
            </w:r>
            <w:r w:rsidRPr="00650156">
              <w:t>.</w:t>
            </w:r>
          </w:p>
          <w:p w14:paraId="34C79F6E" w14:textId="77777777" w:rsidR="00650156" w:rsidRPr="00650156" w:rsidRDefault="00650156" w:rsidP="00A95362">
            <w:pPr>
              <w:pStyle w:val="Brdtekst"/>
              <w:spacing w:after="0" w:line="300" w:lineRule="atLeast"/>
            </w:pPr>
          </w:p>
          <w:p w14:paraId="6B794799" w14:textId="4DB09197" w:rsidR="00650156" w:rsidRPr="007E0DFF" w:rsidRDefault="00650156" w:rsidP="00A95362">
            <w:pPr>
              <w:pStyle w:val="Brdtekst"/>
              <w:spacing w:after="0" w:line="300" w:lineRule="atLeast"/>
              <w:rPr>
                <w:highlight w:val="green"/>
              </w:rPr>
            </w:pPr>
            <w:r w:rsidRPr="00650156">
              <w:t>Besvarelsen/vedlegget skal være strukturert i henhold til kravspesifikasjonens oppbygning og referere tydelig til relevante evalueringspunkter.</w:t>
            </w:r>
          </w:p>
        </w:tc>
      </w:tr>
    </w:tbl>
    <w:p w14:paraId="3168A46D" w14:textId="77777777" w:rsidR="00934445" w:rsidRDefault="00934445" w:rsidP="00934445"/>
    <w:p w14:paraId="67F4A417" w14:textId="090294EC" w:rsidR="00663B60" w:rsidRPr="00663B60" w:rsidRDefault="00663B60" w:rsidP="006D4993">
      <w:pPr>
        <w:pStyle w:val="Overskrift2"/>
        <w:numPr>
          <w:ilvl w:val="1"/>
          <w:numId w:val="30"/>
        </w:numPr>
      </w:pPr>
      <w:bookmarkStart w:id="54" w:name="_Toc239410818"/>
      <w:r w:rsidRPr="00663B60">
        <w:t>Evaluering</w:t>
      </w:r>
      <w:bookmarkEnd w:id="54"/>
    </w:p>
    <w:p w14:paraId="025B96A9" w14:textId="77777777" w:rsidR="00663B60" w:rsidRDefault="00663B60" w:rsidP="00663B60">
      <w:pPr>
        <w:rPr>
          <w:b/>
        </w:rPr>
      </w:pPr>
    </w:p>
    <w:p w14:paraId="3C49B60C" w14:textId="2262AA37" w:rsidR="00AD1496" w:rsidRPr="00AD1496" w:rsidRDefault="00AD1496" w:rsidP="00663B60">
      <w:pPr>
        <w:rPr>
          <w:b/>
          <w:bCs w:val="0"/>
        </w:rPr>
      </w:pPr>
      <w:r>
        <w:rPr>
          <w:b/>
          <w:bCs w:val="0"/>
        </w:rPr>
        <w:t>Totalsum</w:t>
      </w:r>
    </w:p>
    <w:p w14:paraId="7235E4B3" w14:textId="2D6950B3" w:rsidR="00663B60" w:rsidRDefault="00663B60" w:rsidP="00663B60">
      <w:r>
        <w:t xml:space="preserve">Pris blir </w:t>
      </w:r>
      <w:r w:rsidR="00AD1496">
        <w:t>evaluert basert på totalsum som fremkommer av prisskjemaet.</w:t>
      </w:r>
    </w:p>
    <w:p w14:paraId="44B58727" w14:textId="77777777" w:rsidR="00663B60" w:rsidRDefault="00663B60" w:rsidP="00663B60">
      <w:r>
        <w:t>Tilbud med ufullstendige utfylte prisskjema eller priser gitt i andre deler av tilbudet kan bli avvist.</w:t>
      </w:r>
    </w:p>
    <w:p w14:paraId="1C768922" w14:textId="77777777" w:rsidR="00AD1496" w:rsidRDefault="00AD1496" w:rsidP="00663B60"/>
    <w:p w14:paraId="6CA48A77" w14:textId="29689D5A" w:rsidR="00AD1496" w:rsidRDefault="00AD1496" w:rsidP="00663B60">
      <w:pPr>
        <w:rPr>
          <w:b/>
        </w:rPr>
      </w:pPr>
      <w:r>
        <w:rPr>
          <w:b/>
        </w:rPr>
        <w:t>Kvalitet</w:t>
      </w:r>
    </w:p>
    <w:p w14:paraId="397AF2AE" w14:textId="77777777" w:rsidR="00F1536B" w:rsidRDefault="00663B60" w:rsidP="00663B60">
      <w:r>
        <w:t>De enkelte kravene tilkjennegitt som «kategori B» i kravspesifikasjonen danner grunnlag for evaluering av dette tildelingskriteriet</w:t>
      </w:r>
      <w:r w:rsidR="00AD1496">
        <w:t>.</w:t>
      </w:r>
      <w:r w:rsidR="001845F2">
        <w:t xml:space="preserve"> </w:t>
      </w:r>
      <w:r w:rsidR="001845F2" w:rsidRPr="001845F2">
        <w:t xml:space="preserve">Samtlige evalueringskrav vil bli vurdert kvalitativt og gis en karakter på en skala fra 1 til 10, der 10 er beste besvarelse. De øvrige tilbudene får poeng ut ifra en skjønnsmessig vurdering, som er basert på hvordan det enkelte tilbud fremstår i forhold til det beste tilbudet. Det vil bli benyttet en kvalitativ karakterskala. Karakterene for de enkelte evalueringskravene sammenstilles til en samlet poengsum. </w:t>
      </w:r>
    </w:p>
    <w:p w14:paraId="313CFA4C" w14:textId="77777777" w:rsidR="00F1536B" w:rsidRDefault="00F1536B" w:rsidP="00663B60"/>
    <w:p w14:paraId="7792803E" w14:textId="3CBCC777" w:rsidR="00663B60" w:rsidRDefault="001845F2" w:rsidP="00663B60">
      <w:r w:rsidRPr="001845F2">
        <w:t>Karakterene normaliseres før de vektes i henhold til angitt prosentfordeling.</w:t>
      </w:r>
    </w:p>
    <w:p w14:paraId="39E08043" w14:textId="77777777" w:rsidR="006E1C8B" w:rsidRDefault="006E1C8B" w:rsidP="00663B60"/>
    <w:p w14:paraId="063DBEB1" w14:textId="22848383" w:rsidR="006E1C8B" w:rsidRPr="006E1C8B" w:rsidRDefault="006E1C8B" w:rsidP="00663B60">
      <w:pPr>
        <w:rPr>
          <w:b/>
          <w:bCs w:val="0"/>
        </w:rPr>
      </w:pPr>
      <w:r w:rsidRPr="006E1C8B">
        <w:rPr>
          <w:b/>
          <w:bCs w:val="0"/>
        </w:rPr>
        <w:t>Kvalitativ karakterskala</w:t>
      </w:r>
    </w:p>
    <w:p w14:paraId="20AB4442" w14:textId="77777777" w:rsidR="00513D9A" w:rsidRDefault="00513D9A" w:rsidP="00663B60"/>
    <w:tbl>
      <w:tblPr>
        <w:tblStyle w:val="Tabellrutenett"/>
        <w:tblW w:w="0" w:type="auto"/>
        <w:tblLook w:val="04A0" w:firstRow="1" w:lastRow="0" w:firstColumn="1" w:lastColumn="0" w:noHBand="0" w:noVBand="1"/>
      </w:tblPr>
      <w:tblGrid>
        <w:gridCol w:w="1129"/>
        <w:gridCol w:w="8549"/>
      </w:tblGrid>
      <w:tr w:rsidR="00513D9A" w14:paraId="4F87A9F1" w14:textId="77777777" w:rsidTr="00513D9A">
        <w:tc>
          <w:tcPr>
            <w:tcW w:w="1129" w:type="dxa"/>
          </w:tcPr>
          <w:p w14:paraId="2C2DD27C" w14:textId="46823A70" w:rsidR="00513D9A" w:rsidRDefault="00513D9A" w:rsidP="00663B60">
            <w:r>
              <w:rPr>
                <w:rFonts w:eastAsia="Times New Roman"/>
                <w:lang w:eastAsia="nb-NO"/>
              </w:rPr>
              <w:t>Poeng</w:t>
            </w:r>
          </w:p>
        </w:tc>
        <w:tc>
          <w:tcPr>
            <w:tcW w:w="8549" w:type="dxa"/>
          </w:tcPr>
          <w:p w14:paraId="74F0A8C6" w14:textId="655EE0EB" w:rsidR="00513D9A" w:rsidRDefault="00513D9A" w:rsidP="00663B60">
            <w:r>
              <w:t>Kvalitativ beskrivelse</w:t>
            </w:r>
          </w:p>
        </w:tc>
      </w:tr>
      <w:tr w:rsidR="00513D9A" w14:paraId="409475C9" w14:textId="77777777" w:rsidTr="00513D9A">
        <w:tc>
          <w:tcPr>
            <w:tcW w:w="1129" w:type="dxa"/>
          </w:tcPr>
          <w:p w14:paraId="4A6B4E46" w14:textId="1A776C00" w:rsidR="00513D9A" w:rsidRDefault="00513D9A" w:rsidP="00663B60">
            <w:r>
              <w:t>1</w:t>
            </w:r>
          </w:p>
        </w:tc>
        <w:tc>
          <w:tcPr>
            <w:tcW w:w="8549" w:type="dxa"/>
          </w:tcPr>
          <w:p w14:paraId="11A6A1A8" w14:textId="1E73D0A1" w:rsidR="00513D9A" w:rsidRDefault="00513D9A" w:rsidP="00663B60">
            <w:r>
              <w:t>Særs svak besvarelse sammenlignes med beste tilbud. Det er klare forbedringspotensialer på alle områder.</w:t>
            </w:r>
          </w:p>
        </w:tc>
      </w:tr>
      <w:tr w:rsidR="00513D9A" w14:paraId="1CDCEAA4" w14:textId="77777777" w:rsidTr="00513D9A">
        <w:tc>
          <w:tcPr>
            <w:tcW w:w="1129" w:type="dxa"/>
          </w:tcPr>
          <w:p w14:paraId="24148A0F" w14:textId="138B7577" w:rsidR="00513D9A" w:rsidRDefault="00513D9A" w:rsidP="00663B60">
            <w:r>
              <w:t>2-3</w:t>
            </w:r>
          </w:p>
        </w:tc>
        <w:tc>
          <w:tcPr>
            <w:tcW w:w="8549" w:type="dxa"/>
          </w:tcPr>
          <w:p w14:paraId="43011DB1" w14:textId="5D1C13D8" w:rsidR="00513D9A" w:rsidRDefault="00513D9A" w:rsidP="00663B60">
            <w:r>
              <w:t>Besvarelsen er svak sammenlignet med beste tilbud. Det er klare forbedringspotensialer på alle områder.</w:t>
            </w:r>
          </w:p>
        </w:tc>
      </w:tr>
      <w:tr w:rsidR="00513D9A" w14:paraId="4127B3E7" w14:textId="77777777" w:rsidTr="00513D9A">
        <w:tc>
          <w:tcPr>
            <w:tcW w:w="1129" w:type="dxa"/>
          </w:tcPr>
          <w:p w14:paraId="628C0E78" w14:textId="5FC9C952" w:rsidR="00513D9A" w:rsidRDefault="00513D9A" w:rsidP="00663B60">
            <w:r>
              <w:t>4-5</w:t>
            </w:r>
          </w:p>
        </w:tc>
        <w:tc>
          <w:tcPr>
            <w:tcW w:w="8549" w:type="dxa"/>
          </w:tcPr>
          <w:p w14:paraId="3213EAE9" w14:textId="4DC90675" w:rsidR="00513D9A" w:rsidRDefault="00513D9A" w:rsidP="00663B60">
            <w:r>
              <w:t>Akseptabel besvarelse, men er tydelig svakere enn beste</w:t>
            </w:r>
            <w:r w:rsidR="006E1C8B">
              <w:t xml:space="preserve"> besvarelse. Det er klare forbedringsområder.</w:t>
            </w:r>
          </w:p>
        </w:tc>
      </w:tr>
      <w:tr w:rsidR="006E1C8B" w14:paraId="7B1D359B" w14:textId="77777777" w:rsidTr="00513D9A">
        <w:tc>
          <w:tcPr>
            <w:tcW w:w="1129" w:type="dxa"/>
          </w:tcPr>
          <w:p w14:paraId="5BEED42B" w14:textId="427DE5C8" w:rsidR="006E1C8B" w:rsidRDefault="006E1C8B" w:rsidP="00663B60">
            <w:r>
              <w:t>6-7</w:t>
            </w:r>
          </w:p>
        </w:tc>
        <w:tc>
          <w:tcPr>
            <w:tcW w:w="8549" w:type="dxa"/>
          </w:tcPr>
          <w:p w14:paraId="744E4E42" w14:textId="20ECE7A1" w:rsidR="006E1C8B" w:rsidRDefault="006E1C8B" w:rsidP="00663B60">
            <w:r>
              <w:t xml:space="preserve">God besvarelse, men med enkelte svakheter sammenlignet med beste besvarelse. Det finnes </w:t>
            </w:r>
            <w:r w:rsidR="00F463DC">
              <w:t>forbedringspotensial på flere områder.</w:t>
            </w:r>
          </w:p>
        </w:tc>
      </w:tr>
      <w:tr w:rsidR="00F463DC" w14:paraId="1BB432E3" w14:textId="77777777" w:rsidTr="00513D9A">
        <w:tc>
          <w:tcPr>
            <w:tcW w:w="1129" w:type="dxa"/>
          </w:tcPr>
          <w:p w14:paraId="1F48248A" w14:textId="2F836D37" w:rsidR="00F463DC" w:rsidRDefault="00F463DC" w:rsidP="00663B60">
            <w:r>
              <w:t>8-9</w:t>
            </w:r>
          </w:p>
        </w:tc>
        <w:tc>
          <w:tcPr>
            <w:tcW w:w="8549" w:type="dxa"/>
          </w:tcPr>
          <w:p w14:paraId="2DAE886B" w14:textId="3D63D9A3" w:rsidR="00F463DC" w:rsidRDefault="00F463DC" w:rsidP="00663B60">
            <w:r>
              <w:t>Svært god besvarelse, med kun mindre svakheter sammenlignet med beste besvarelse.</w:t>
            </w:r>
          </w:p>
        </w:tc>
      </w:tr>
      <w:tr w:rsidR="00F463DC" w14:paraId="17602C78" w14:textId="77777777" w:rsidTr="00513D9A">
        <w:tc>
          <w:tcPr>
            <w:tcW w:w="1129" w:type="dxa"/>
          </w:tcPr>
          <w:p w14:paraId="6B64FDB6" w14:textId="34C5A556" w:rsidR="00F463DC" w:rsidRDefault="00F463DC" w:rsidP="00663B60">
            <w:r>
              <w:t>10</w:t>
            </w:r>
          </w:p>
        </w:tc>
        <w:tc>
          <w:tcPr>
            <w:tcW w:w="8549" w:type="dxa"/>
          </w:tcPr>
          <w:p w14:paraId="1C663085" w14:textId="0B69C82D" w:rsidR="00F463DC" w:rsidRDefault="00F463DC" w:rsidP="00663B60">
            <w:r>
              <w:t>Beste besvarelse av alle leverandører</w:t>
            </w:r>
            <w:r w:rsidR="00DE66FA">
              <w:t xml:space="preserve">. </w:t>
            </w:r>
            <w:r w:rsidR="00DE66FA" w:rsidRPr="00DE66FA">
              <w:rPr>
                <w:u w:val="single"/>
              </w:rPr>
              <w:t>Dette må begrunnes av oppdragsgiver.</w:t>
            </w:r>
          </w:p>
        </w:tc>
      </w:tr>
    </w:tbl>
    <w:p w14:paraId="6BD105C5" w14:textId="77777777" w:rsidR="00B4421C" w:rsidRPr="00F1536B" w:rsidRDefault="00B4421C" w:rsidP="00663B60">
      <w:pPr>
        <w:rPr>
          <w:b/>
          <w:bCs w:val="0"/>
        </w:rPr>
      </w:pPr>
    </w:p>
    <w:p w14:paraId="4E8594CA" w14:textId="04B01CAA" w:rsidR="00512557" w:rsidRDefault="00B4421C" w:rsidP="00663B60">
      <w:r>
        <w:t>Manglende besvarelse av tildelingskriterier kan medføre avvisning.</w:t>
      </w:r>
    </w:p>
    <w:p w14:paraId="3ABF1705" w14:textId="77777777" w:rsidR="00B4421C" w:rsidRDefault="00B4421C" w:rsidP="00663B60"/>
    <w:p w14:paraId="719ACF96" w14:textId="7ABFCCB6" w:rsidR="00AF4CE1" w:rsidRDefault="00AF4CE1" w:rsidP="006D4993">
      <w:pPr>
        <w:pStyle w:val="Overskrift2"/>
        <w:numPr>
          <w:ilvl w:val="1"/>
          <w:numId w:val="30"/>
        </w:numPr>
      </w:pPr>
      <w:bookmarkStart w:id="55" w:name="_Toc239410819"/>
      <w:r>
        <w:lastRenderedPageBreak/>
        <w:t>K</w:t>
      </w:r>
      <w:r w:rsidR="008864F0">
        <w:t>lima</w:t>
      </w:r>
      <w:r w:rsidR="009371B0">
        <w:t xml:space="preserve">- </w:t>
      </w:r>
      <w:r w:rsidR="008864F0">
        <w:t>og</w:t>
      </w:r>
      <w:r w:rsidR="009371B0">
        <w:t xml:space="preserve"> </w:t>
      </w:r>
      <w:r w:rsidR="008864F0">
        <w:t>miljøhensyn</w:t>
      </w:r>
      <w:r>
        <w:t xml:space="preserve"> (</w:t>
      </w:r>
      <w:r w:rsidR="00F9003D">
        <w:t>L</w:t>
      </w:r>
      <w:r>
        <w:t>OA §</w:t>
      </w:r>
      <w:r w:rsidR="00F9003D">
        <w:t>5b</w:t>
      </w:r>
      <w:r>
        <w:t>)</w:t>
      </w:r>
      <w:bookmarkEnd w:id="55"/>
    </w:p>
    <w:p w14:paraId="1A3795AF" w14:textId="77777777" w:rsidR="00267C98" w:rsidRDefault="00267C98" w:rsidP="00267C98">
      <w:r>
        <w:t xml:space="preserve">Anskaffelsen ligger under CPV-kode på hovednivå 80 Tjenester i forbindelse med trening og utdannelse. Denne innkjøpskategorien er vurdert av Direktoratet for forvaltning og økonomistyring (DFØ) til å ha en lav klimaintensitet med under 20 tonn CO2-ekv. per mill. kr, ref. Klima- og miljørisikolisten | Anskaffelser.no. Dfø har gjort en overordnet kartlegging av anskaffelser med lav klimaintensitet og har som et resultat av dette arbeidet vurdert yrkes- og fagopplæring til å være en anskaffelse som etter sin art har klimaavtrykk og miljøbelastning som er uvesentlig, ref. Veileder til regler om klima- og miljøhensyn i offentlige anskaffelser - 7. Anskaffelser som etter sin art har uvesentlig klimaavtrykk og miljøbelastning | Anskaffelser.no. </w:t>
      </w:r>
    </w:p>
    <w:p w14:paraId="61760D73" w14:textId="77777777" w:rsidR="00267C98" w:rsidRDefault="00267C98" w:rsidP="00267C98"/>
    <w:p w14:paraId="08EEDB6F" w14:textId="77777777" w:rsidR="00267C98" w:rsidRDefault="00267C98" w:rsidP="00267C98">
      <w:r>
        <w:t>Skriftlig markedsdialog gjennomført slutten av 2025 identifisert ikke elementer som hadde tilstrekkelig tilknytning til leveranser eller som var egnet til å skille leverandører ved tildeling.</w:t>
      </w:r>
    </w:p>
    <w:p w14:paraId="4E64DEF4" w14:textId="77777777" w:rsidR="00267C98" w:rsidRDefault="00267C98" w:rsidP="00267C98"/>
    <w:p w14:paraId="0ECA283C" w14:textId="77777777" w:rsidR="00267C98" w:rsidRDefault="00267C98" w:rsidP="00267C98">
      <w:r>
        <w:t xml:space="preserve">Anskaffelsen er vurdert i et livsløpsperspektiv. Det vurderes at ingen av elementene hvor eventuelle klimaavtrykk og miljøbelastninger er tilknyttet faller innenfor anskaffelsen art som er yrkesfaglig undervisning på videregående skole. De vesentlige klima og miljøbelastningene fra et oppdrettsanlegg vurderes til å ikke være knyttet til undervisningsformålet. Disse klimaavtrykkene og miljøbelastningene vurderes til å ligge utenfor det som kan knyttes til anskaffelsens art. </w:t>
      </w:r>
    </w:p>
    <w:p w14:paraId="7C76475B" w14:textId="77777777" w:rsidR="00267C98" w:rsidRDefault="00267C98" w:rsidP="00267C98"/>
    <w:p w14:paraId="3D431DE4" w14:textId="5B66D739" w:rsidR="00AF4CE1" w:rsidRPr="00AF4CE1" w:rsidRDefault="00267C98" w:rsidP="00267C98">
      <w:r>
        <w:t xml:space="preserve">Basert på avsnittene over er det vurdert til at anskaffelsen etter sin art har et klimaavtrykk og en miljøbelastning som er uvesentlig, og forpliktelsen til å stille krav eller kriterier gjelder ikke, jf. </w:t>
      </w:r>
      <w:r w:rsidR="00260ADF" w:rsidRPr="00260ADF">
        <w:t>LOA</w:t>
      </w:r>
      <w:r w:rsidRPr="00260ADF">
        <w:t xml:space="preserve"> §</w:t>
      </w:r>
      <w:r w:rsidR="00260ADF" w:rsidRPr="00260ADF">
        <w:t>5b</w:t>
      </w:r>
      <w:r w:rsidRPr="00260ADF">
        <w:t>.</w:t>
      </w:r>
    </w:p>
    <w:p w14:paraId="2EBB3638" w14:textId="4580C3D3" w:rsidR="00F8781F" w:rsidRDefault="00524DC8" w:rsidP="006D4993">
      <w:pPr>
        <w:pStyle w:val="Overskrift2"/>
        <w:numPr>
          <w:ilvl w:val="1"/>
          <w:numId w:val="30"/>
        </w:numPr>
      </w:pPr>
      <w:bookmarkStart w:id="56" w:name="_Toc157839766"/>
      <w:bookmarkStart w:id="57" w:name="_Toc239410820"/>
      <w:r>
        <w:t>Tildeling av kontraktstildeling</w:t>
      </w:r>
      <w:bookmarkEnd w:id="56"/>
      <w:bookmarkEnd w:id="57"/>
    </w:p>
    <w:p w14:paraId="5F1BCCF9" w14:textId="77777777" w:rsidR="003729BD" w:rsidRDefault="00524DC8" w:rsidP="001E4EB7">
      <w:r>
        <w:t>Oppdragsgiverens beslutning om hvem som skal tildeles kontrakt, skal varsles skriftlig til alle deltakerne samtidig i rimelig tid før kontrakt inngås. Med «kontrakt er inngått» menes tidspunktet da begge parter undertegner kontrakten. Meldingen skal innehol</w:t>
      </w:r>
      <w:r w:rsidR="00504D32">
        <w:t>de en begrunnelse for valget.</w:t>
      </w:r>
    </w:p>
    <w:p w14:paraId="48934300" w14:textId="77777777" w:rsidR="00C9572C" w:rsidRDefault="00C9572C" w:rsidP="001E4EB7"/>
    <w:p w14:paraId="30F3FFCB" w14:textId="77777777" w:rsidR="006D4993" w:rsidRDefault="006D4993" w:rsidP="001E4EB7"/>
    <w:p w14:paraId="547E28F8" w14:textId="5231FF71" w:rsidR="00C9572C" w:rsidRDefault="00524DC8" w:rsidP="00FE3E16">
      <w:pPr>
        <w:pStyle w:val="Overskrift1"/>
        <w:numPr>
          <w:ilvl w:val="0"/>
          <w:numId w:val="30"/>
        </w:numPr>
        <w:tabs>
          <w:tab w:val="num" w:pos="540"/>
        </w:tabs>
      </w:pPr>
      <w:bookmarkStart w:id="58" w:name="_Toc239410821"/>
      <w:r>
        <w:t>V</w:t>
      </w:r>
      <w:r w:rsidR="00B626CC">
        <w:t>EDLEGG</w:t>
      </w:r>
      <w:bookmarkEnd w:id="58"/>
    </w:p>
    <w:p w14:paraId="06F6A75C" w14:textId="3D336513" w:rsidR="00C9572C" w:rsidRPr="00B452D6" w:rsidRDefault="004142F7" w:rsidP="00416FEC">
      <w:pPr>
        <w:pStyle w:val="Listeavsnitt"/>
        <w:numPr>
          <w:ilvl w:val="0"/>
          <w:numId w:val="24"/>
        </w:numPr>
      </w:pPr>
      <w:r w:rsidRPr="00B452D6">
        <w:t>T</w:t>
      </w:r>
      <w:r w:rsidR="00524DC8" w:rsidRPr="00B452D6">
        <w:t>ilbudsbrev</w:t>
      </w:r>
    </w:p>
    <w:p w14:paraId="49A69345" w14:textId="77777777" w:rsidR="00974E16" w:rsidRPr="00B452D6" w:rsidRDefault="00524DC8" w:rsidP="00416FEC">
      <w:pPr>
        <w:pStyle w:val="Listeavsnitt"/>
        <w:numPr>
          <w:ilvl w:val="0"/>
          <w:numId w:val="24"/>
        </w:numPr>
      </w:pPr>
      <w:r w:rsidRPr="00B452D6">
        <w:t>Kontrakt</w:t>
      </w:r>
    </w:p>
    <w:p w14:paraId="3F7F322A" w14:textId="191C6B6B" w:rsidR="004648FD" w:rsidRPr="00B452D6" w:rsidRDefault="00974E16" w:rsidP="00416FEC">
      <w:pPr>
        <w:pStyle w:val="Listeavsnitt"/>
        <w:numPr>
          <w:ilvl w:val="0"/>
          <w:numId w:val="24"/>
        </w:numPr>
      </w:pPr>
      <w:r w:rsidRPr="00B452D6">
        <w:t>Forpliktelseserklæring</w:t>
      </w:r>
      <w:r w:rsidR="00524DC8" w:rsidRPr="00B452D6">
        <w:t xml:space="preserve"> </w:t>
      </w:r>
    </w:p>
    <w:p w14:paraId="4A78ACB3" w14:textId="77460481" w:rsidR="00524DC8" w:rsidRPr="00B452D6" w:rsidRDefault="00524DC8" w:rsidP="00416FEC">
      <w:pPr>
        <w:pStyle w:val="Listeavsnitt"/>
        <w:numPr>
          <w:ilvl w:val="0"/>
          <w:numId w:val="24"/>
        </w:numPr>
      </w:pPr>
      <w:r w:rsidRPr="00B452D6">
        <w:t>Kravspesifikasjon</w:t>
      </w:r>
    </w:p>
    <w:p w14:paraId="16E8F106" w14:textId="0CBC33DC" w:rsidR="00524DC8" w:rsidRPr="00B452D6" w:rsidRDefault="00524DC8" w:rsidP="00416FEC">
      <w:pPr>
        <w:pStyle w:val="Listeavsnitt"/>
        <w:numPr>
          <w:ilvl w:val="0"/>
          <w:numId w:val="24"/>
        </w:numPr>
      </w:pPr>
      <w:r w:rsidRPr="00B452D6">
        <w:t>Oppdragsbeskrivelse</w:t>
      </w:r>
    </w:p>
    <w:p w14:paraId="2A664E25" w14:textId="3F387CFB" w:rsidR="00CB5E03" w:rsidRPr="00B452D6" w:rsidRDefault="00CB5E03" w:rsidP="00416FEC">
      <w:pPr>
        <w:pStyle w:val="Listeavsnitt"/>
        <w:numPr>
          <w:ilvl w:val="0"/>
          <w:numId w:val="24"/>
        </w:numPr>
      </w:pPr>
      <w:r w:rsidRPr="00B452D6">
        <w:t>Vederlagsskjema</w:t>
      </w:r>
    </w:p>
    <w:p w14:paraId="66C5CF5A" w14:textId="6183CD84" w:rsidR="00B452D6" w:rsidRPr="00B452D6" w:rsidRDefault="00B452D6" w:rsidP="00416FEC">
      <w:pPr>
        <w:pStyle w:val="Listeavsnitt"/>
        <w:numPr>
          <w:ilvl w:val="0"/>
          <w:numId w:val="24"/>
        </w:numPr>
      </w:pPr>
      <w:r w:rsidRPr="00B452D6">
        <w:t>Alminnelige kontraktsvilkår</w:t>
      </w:r>
    </w:p>
    <w:p w14:paraId="5768597B" w14:textId="77777777" w:rsidR="00B96374" w:rsidRDefault="00B96374" w:rsidP="00B96374">
      <w:pPr>
        <w:rPr>
          <w:highlight w:val="green"/>
        </w:rPr>
      </w:pPr>
    </w:p>
    <w:p w14:paraId="593D9EDF" w14:textId="77777777" w:rsidR="00B96374" w:rsidRDefault="00B96374" w:rsidP="00B96374">
      <w:pPr>
        <w:rPr>
          <w:highlight w:val="green"/>
        </w:rPr>
      </w:pPr>
    </w:p>
    <w:p w14:paraId="1187AC49" w14:textId="77777777" w:rsidR="00C9572C" w:rsidRPr="000D6A01" w:rsidRDefault="00C9572C" w:rsidP="001E4EB7"/>
    <w:sectPr w:rsidR="00C9572C" w:rsidRPr="000D6A01" w:rsidSect="00A227C8">
      <w:headerReference w:type="even" r:id="rId21"/>
      <w:headerReference w:type="first" r:id="rId22"/>
      <w:pgSz w:w="12240" w:h="15840"/>
      <w:pgMar w:top="1134" w:right="1418" w:bottom="1418" w:left="1134" w:header="567" w:footer="340"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51571" w14:textId="77777777" w:rsidR="0055764B" w:rsidRDefault="0055764B">
      <w:r>
        <w:separator/>
      </w:r>
    </w:p>
  </w:endnote>
  <w:endnote w:type="continuationSeparator" w:id="0">
    <w:p w14:paraId="3543E255" w14:textId="77777777" w:rsidR="0055764B" w:rsidRDefault="0055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OldStyle-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Bold">
    <w:altName w:val="Calibri"/>
    <w:panose1 w:val="00000000000000000000"/>
    <w:charset w:val="00"/>
    <w:family w:val="swiss"/>
    <w:notTrueType/>
    <w:pitch w:val="default"/>
    <w:sig w:usb0="00000003" w:usb1="00000000" w:usb2="00000000" w:usb3="00000000" w:csb0="00000001" w:csb1="00000000"/>
  </w:font>
  <w:font w:name="CenturyOldStyle-Regular">
    <w:altName w:val="Cambria"/>
    <w:panose1 w:val="00000000000000000000"/>
    <w:charset w:val="00"/>
    <w:family w:val="roman"/>
    <w:notTrueType/>
    <w:pitch w:val="default"/>
    <w:sig w:usb0="00000003" w:usb1="00000000" w:usb2="00000000" w:usb3="00000000" w:csb0="00000001"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A9A3C" w14:textId="10C2B190" w:rsidR="005370FB" w:rsidRPr="001209FB" w:rsidRDefault="00524DC8" w:rsidP="001209FB">
    <w:pPr>
      <w:pStyle w:val="Bunntekst"/>
      <w:pBdr>
        <w:top w:val="single" w:sz="4" w:space="11" w:color="auto"/>
      </w:pBdr>
      <w:tabs>
        <w:tab w:val="left" w:pos="7845"/>
      </w:tabs>
    </w:pPr>
    <w:r w:rsidRPr="001209FB">
      <w:rPr>
        <w:b/>
      </w:rPr>
      <w:t>Konkurranse vedr</w:t>
    </w:r>
    <w:r>
      <w:rPr>
        <w:b/>
      </w:rPr>
      <w:t>.</w:t>
    </w:r>
    <w:r w:rsidRPr="001209FB">
      <w:rPr>
        <w:b/>
      </w:rPr>
      <w:t xml:space="preserve"> </w:t>
    </w:r>
    <w:r w:rsidR="00AF4CE1">
      <w:rPr>
        <w:b/>
      </w:rPr>
      <w:t xml:space="preserve">utleie og drift av undervisningskonsesjon for </w:t>
    </w:r>
    <w:r w:rsidR="00F13B49">
      <w:rPr>
        <w:b/>
      </w:rPr>
      <w:t>oppdrett av laks og ørret</w:t>
    </w:r>
    <w:r w:rsidRPr="001209FB">
      <w:t xml:space="preserve"> </w:t>
    </w:r>
  </w:p>
  <w:p w14:paraId="348BE390" w14:textId="77777777" w:rsidR="005370FB" w:rsidRDefault="00524DC8" w:rsidP="001209FB">
    <w:pPr>
      <w:pStyle w:val="Bunntekst"/>
      <w:pBdr>
        <w:top w:val="single" w:sz="4" w:space="11" w:color="auto"/>
      </w:pBdr>
      <w:tabs>
        <w:tab w:val="left" w:pos="7845"/>
      </w:tabs>
    </w:pPr>
    <w:r w:rsidRPr="001D5A7E">
      <w:rPr>
        <w:b/>
        <w:bCs/>
        <w:sz w:val="22"/>
      </w:rPr>
      <w:tab/>
    </w:r>
    <w:r w:rsidRPr="001D5A7E">
      <w:rPr>
        <w:b/>
        <w:bCs/>
        <w:sz w:val="22"/>
      </w:rPr>
      <w:tab/>
    </w:r>
    <w:r w:rsidRPr="001D5A7E">
      <w:rPr>
        <w:b/>
        <w:bCs/>
        <w:sz w:val="22"/>
      </w:rPr>
      <w:tab/>
    </w:r>
    <w:r w:rsidRPr="001D5A7E">
      <w:t xml:space="preserve">Side </w:t>
    </w:r>
    <w:r w:rsidRPr="001D5A7E">
      <w:fldChar w:fldCharType="begin"/>
    </w:r>
    <w:r w:rsidRPr="001D5A7E">
      <w:instrText xml:space="preserve"> PAGE </w:instrText>
    </w:r>
    <w:r w:rsidRPr="001D5A7E">
      <w:fldChar w:fldCharType="separate"/>
    </w:r>
    <w:r w:rsidRPr="001D5A7E">
      <w:t>9</w:t>
    </w:r>
    <w:r w:rsidRPr="001D5A7E">
      <w:rPr>
        <w:noProof/>
      </w:rPr>
      <w:fldChar w:fldCharType="end"/>
    </w:r>
    <w:r w:rsidRPr="001D5A7E">
      <w:t xml:space="preserve"> av </w:t>
    </w:r>
    <w:fldSimple w:instr=" NUMPAGES ">
      <w:r w:rsidR="00A44156">
        <w:t>9</w:t>
      </w:r>
    </w:fldSimple>
    <w:r>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FF9FC" w14:textId="77777777" w:rsidR="0055764B" w:rsidRDefault="0055764B">
      <w:r>
        <w:separator/>
      </w:r>
    </w:p>
  </w:footnote>
  <w:footnote w:type="continuationSeparator" w:id="0">
    <w:p w14:paraId="32EF0B6F" w14:textId="77777777" w:rsidR="0055764B" w:rsidRDefault="00557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8F8E1" w14:textId="77777777" w:rsidR="005370FB" w:rsidRDefault="00524DC8" w:rsidP="00FC14E4">
    <w:pPr>
      <w:pStyle w:val="Topptekst"/>
      <w:pBdr>
        <w:bottom w:val="single" w:sz="4" w:space="1" w:color="auto"/>
      </w:pBdr>
    </w:pPr>
    <w:r>
      <w:t>Konkurransegrunnlag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B5305" w14:textId="77777777" w:rsidR="005370FB" w:rsidRDefault="005370F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A7765" w14:textId="77777777" w:rsidR="005370FB" w:rsidRDefault="005370F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E5174"/>
    <w:multiLevelType w:val="multilevel"/>
    <w:tmpl w:val="3EBC3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74185"/>
    <w:multiLevelType w:val="multilevel"/>
    <w:tmpl w:val="FABEF60E"/>
    <w:lvl w:ilvl="0">
      <w:start w:val="1"/>
      <w:numFmt w:val="decimal"/>
      <w:lvlText w:val="%1"/>
      <w:lvlJc w:val="left"/>
      <w:pPr>
        <w:tabs>
          <w:tab w:val="num" w:pos="851"/>
        </w:tabs>
        <w:ind w:left="851" w:hanging="851"/>
      </w:pPr>
      <w:rPr>
        <w:i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lvlText w:val="%1.%2"/>
      <w:lvlJc w:val="left"/>
      <w:pPr>
        <w:tabs>
          <w:tab w:val="num" w:pos="1135"/>
        </w:tabs>
        <w:ind w:left="1135" w:hanging="851"/>
      </w:pPr>
      <w:rPr>
        <w:i w:val="0"/>
        <w:caps w:val="0"/>
        <w:smallCaps w:val="0"/>
        <w:strike w:val="0"/>
        <w:dstrike w:val="0"/>
        <w:noProof w:val="0"/>
        <w:vanish w:val="0"/>
        <w:color w:val="auto"/>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2" w15:restartNumberingAfterBreak="0">
    <w:nsid w:val="09762001"/>
    <w:multiLevelType w:val="multilevel"/>
    <w:tmpl w:val="19FACD56"/>
    <w:lvl w:ilvl="0">
      <w:start w:val="1"/>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FDF15CA"/>
    <w:multiLevelType w:val="hybridMultilevel"/>
    <w:tmpl w:val="1916DBA0"/>
    <w:lvl w:ilvl="0" w:tplc="DE22425A">
      <w:start w:val="1"/>
      <w:numFmt w:val="bullet"/>
      <w:lvlText w:val=""/>
      <w:lvlJc w:val="left"/>
      <w:pPr>
        <w:ind w:left="720" w:hanging="360"/>
      </w:pPr>
      <w:rPr>
        <w:rFonts w:ascii="Symbol" w:hAnsi="Symbol" w:hint="default"/>
      </w:rPr>
    </w:lvl>
    <w:lvl w:ilvl="1" w:tplc="D7E60B5C">
      <w:start w:val="1"/>
      <w:numFmt w:val="bullet"/>
      <w:lvlText w:val="o"/>
      <w:lvlJc w:val="left"/>
      <w:pPr>
        <w:ind w:left="1440" w:hanging="360"/>
      </w:pPr>
      <w:rPr>
        <w:rFonts w:ascii="Courier New" w:hAnsi="Courier New" w:cs="Courier New" w:hint="default"/>
      </w:rPr>
    </w:lvl>
    <w:lvl w:ilvl="2" w:tplc="3B9AD150">
      <w:start w:val="1"/>
      <w:numFmt w:val="bullet"/>
      <w:lvlText w:val=""/>
      <w:lvlJc w:val="left"/>
      <w:pPr>
        <w:ind w:left="2160" w:hanging="360"/>
      </w:pPr>
      <w:rPr>
        <w:rFonts w:ascii="Wingdings" w:hAnsi="Wingdings" w:hint="default"/>
      </w:rPr>
    </w:lvl>
    <w:lvl w:ilvl="3" w:tplc="A54E14E8">
      <w:start w:val="1"/>
      <w:numFmt w:val="bullet"/>
      <w:lvlText w:val=""/>
      <w:lvlJc w:val="left"/>
      <w:pPr>
        <w:ind w:left="2880" w:hanging="360"/>
      </w:pPr>
      <w:rPr>
        <w:rFonts w:ascii="Symbol" w:hAnsi="Symbol" w:hint="default"/>
      </w:rPr>
    </w:lvl>
    <w:lvl w:ilvl="4" w:tplc="904C5DDA">
      <w:start w:val="1"/>
      <w:numFmt w:val="bullet"/>
      <w:lvlText w:val="o"/>
      <w:lvlJc w:val="left"/>
      <w:pPr>
        <w:ind w:left="3600" w:hanging="360"/>
      </w:pPr>
      <w:rPr>
        <w:rFonts w:ascii="Courier New" w:hAnsi="Courier New" w:cs="Courier New" w:hint="default"/>
      </w:rPr>
    </w:lvl>
    <w:lvl w:ilvl="5" w:tplc="F25AE73E">
      <w:start w:val="1"/>
      <w:numFmt w:val="bullet"/>
      <w:lvlText w:val=""/>
      <w:lvlJc w:val="left"/>
      <w:pPr>
        <w:ind w:left="4320" w:hanging="360"/>
      </w:pPr>
      <w:rPr>
        <w:rFonts w:ascii="Wingdings" w:hAnsi="Wingdings" w:hint="default"/>
      </w:rPr>
    </w:lvl>
    <w:lvl w:ilvl="6" w:tplc="F842BD4C">
      <w:start w:val="1"/>
      <w:numFmt w:val="bullet"/>
      <w:lvlText w:val=""/>
      <w:lvlJc w:val="left"/>
      <w:pPr>
        <w:ind w:left="5040" w:hanging="360"/>
      </w:pPr>
      <w:rPr>
        <w:rFonts w:ascii="Symbol" w:hAnsi="Symbol" w:hint="default"/>
      </w:rPr>
    </w:lvl>
    <w:lvl w:ilvl="7" w:tplc="A97A351C">
      <w:start w:val="1"/>
      <w:numFmt w:val="bullet"/>
      <w:lvlText w:val="o"/>
      <w:lvlJc w:val="left"/>
      <w:pPr>
        <w:ind w:left="5760" w:hanging="360"/>
      </w:pPr>
      <w:rPr>
        <w:rFonts w:ascii="Courier New" w:hAnsi="Courier New" w:cs="Courier New" w:hint="default"/>
      </w:rPr>
    </w:lvl>
    <w:lvl w:ilvl="8" w:tplc="D2247024">
      <w:start w:val="1"/>
      <w:numFmt w:val="bullet"/>
      <w:lvlText w:val=""/>
      <w:lvlJc w:val="left"/>
      <w:pPr>
        <w:ind w:left="6480" w:hanging="360"/>
      </w:pPr>
      <w:rPr>
        <w:rFonts w:ascii="Wingdings" w:hAnsi="Wingdings" w:hint="default"/>
      </w:rPr>
    </w:lvl>
  </w:abstractNum>
  <w:abstractNum w:abstractNumId="4" w15:restartNumberingAfterBreak="0">
    <w:nsid w:val="125C757E"/>
    <w:multiLevelType w:val="hybridMultilevel"/>
    <w:tmpl w:val="9A8EC6A4"/>
    <w:lvl w:ilvl="0" w:tplc="A1EE9438">
      <w:start w:val="1"/>
      <w:numFmt w:val="bullet"/>
      <w:lvlText w:val=""/>
      <w:lvlJc w:val="left"/>
      <w:pPr>
        <w:ind w:left="360" w:hanging="360"/>
      </w:pPr>
      <w:rPr>
        <w:rFonts w:ascii="Symbol" w:hAnsi="Symbol" w:hint="default"/>
      </w:rPr>
    </w:lvl>
    <w:lvl w:ilvl="1" w:tplc="C4849BCC">
      <w:start w:val="1"/>
      <w:numFmt w:val="bullet"/>
      <w:lvlText w:val="o"/>
      <w:lvlJc w:val="left"/>
      <w:pPr>
        <w:ind w:left="1440" w:hanging="360"/>
      </w:pPr>
      <w:rPr>
        <w:rFonts w:ascii="Courier New" w:hAnsi="Courier New" w:cs="Courier New" w:hint="default"/>
      </w:rPr>
    </w:lvl>
    <w:lvl w:ilvl="2" w:tplc="7F2E7B5E">
      <w:start w:val="1"/>
      <w:numFmt w:val="bullet"/>
      <w:lvlText w:val=""/>
      <w:lvlJc w:val="left"/>
      <w:pPr>
        <w:ind w:left="2160" w:hanging="360"/>
      </w:pPr>
      <w:rPr>
        <w:rFonts w:ascii="Wingdings" w:hAnsi="Wingdings" w:hint="default"/>
      </w:rPr>
    </w:lvl>
    <w:lvl w:ilvl="3" w:tplc="2F9AA564">
      <w:start w:val="1"/>
      <w:numFmt w:val="bullet"/>
      <w:lvlText w:val=""/>
      <w:lvlJc w:val="left"/>
      <w:pPr>
        <w:ind w:left="2880" w:hanging="360"/>
      </w:pPr>
      <w:rPr>
        <w:rFonts w:ascii="Symbol" w:hAnsi="Symbol" w:hint="default"/>
      </w:rPr>
    </w:lvl>
    <w:lvl w:ilvl="4" w:tplc="63EE167C">
      <w:start w:val="1"/>
      <w:numFmt w:val="bullet"/>
      <w:lvlText w:val="o"/>
      <w:lvlJc w:val="left"/>
      <w:pPr>
        <w:ind w:left="3600" w:hanging="360"/>
      </w:pPr>
      <w:rPr>
        <w:rFonts w:ascii="Courier New" w:hAnsi="Courier New" w:cs="Courier New" w:hint="default"/>
      </w:rPr>
    </w:lvl>
    <w:lvl w:ilvl="5" w:tplc="0CAA0FE8">
      <w:start w:val="1"/>
      <w:numFmt w:val="bullet"/>
      <w:lvlText w:val=""/>
      <w:lvlJc w:val="left"/>
      <w:pPr>
        <w:ind w:left="4320" w:hanging="360"/>
      </w:pPr>
      <w:rPr>
        <w:rFonts w:ascii="Wingdings" w:hAnsi="Wingdings" w:hint="default"/>
      </w:rPr>
    </w:lvl>
    <w:lvl w:ilvl="6" w:tplc="A4A26B6C">
      <w:start w:val="1"/>
      <w:numFmt w:val="bullet"/>
      <w:lvlText w:val=""/>
      <w:lvlJc w:val="left"/>
      <w:pPr>
        <w:ind w:left="5040" w:hanging="360"/>
      </w:pPr>
      <w:rPr>
        <w:rFonts w:ascii="Symbol" w:hAnsi="Symbol" w:hint="default"/>
      </w:rPr>
    </w:lvl>
    <w:lvl w:ilvl="7" w:tplc="AB0A19E8">
      <w:start w:val="1"/>
      <w:numFmt w:val="bullet"/>
      <w:lvlText w:val="o"/>
      <w:lvlJc w:val="left"/>
      <w:pPr>
        <w:ind w:left="5760" w:hanging="360"/>
      </w:pPr>
      <w:rPr>
        <w:rFonts w:ascii="Courier New" w:hAnsi="Courier New" w:cs="Courier New" w:hint="default"/>
      </w:rPr>
    </w:lvl>
    <w:lvl w:ilvl="8" w:tplc="524ED850">
      <w:start w:val="1"/>
      <w:numFmt w:val="bullet"/>
      <w:lvlText w:val=""/>
      <w:lvlJc w:val="left"/>
      <w:pPr>
        <w:ind w:left="6480" w:hanging="360"/>
      </w:pPr>
      <w:rPr>
        <w:rFonts w:ascii="Wingdings" w:hAnsi="Wingdings" w:hint="default"/>
      </w:rPr>
    </w:lvl>
  </w:abstractNum>
  <w:abstractNum w:abstractNumId="5" w15:restartNumberingAfterBreak="0">
    <w:nsid w:val="13E900DC"/>
    <w:multiLevelType w:val="hybridMultilevel"/>
    <w:tmpl w:val="699865B0"/>
    <w:lvl w:ilvl="0" w:tplc="3CA02C86">
      <w:start w:val="1"/>
      <w:numFmt w:val="bullet"/>
      <w:lvlText w:val=""/>
      <w:lvlJc w:val="left"/>
      <w:pPr>
        <w:ind w:left="720" w:hanging="360"/>
      </w:pPr>
      <w:rPr>
        <w:rFonts w:ascii="Symbol" w:hAnsi="Symbol" w:hint="default"/>
      </w:rPr>
    </w:lvl>
    <w:lvl w:ilvl="1" w:tplc="6FC42894" w:tentative="1">
      <w:start w:val="1"/>
      <w:numFmt w:val="bullet"/>
      <w:lvlText w:val="o"/>
      <w:lvlJc w:val="left"/>
      <w:pPr>
        <w:ind w:left="1440" w:hanging="360"/>
      </w:pPr>
      <w:rPr>
        <w:rFonts w:ascii="Courier New" w:hAnsi="Courier New" w:cs="Courier New" w:hint="default"/>
      </w:rPr>
    </w:lvl>
    <w:lvl w:ilvl="2" w:tplc="0FF6D60C" w:tentative="1">
      <w:start w:val="1"/>
      <w:numFmt w:val="bullet"/>
      <w:lvlText w:val=""/>
      <w:lvlJc w:val="left"/>
      <w:pPr>
        <w:ind w:left="2160" w:hanging="360"/>
      </w:pPr>
      <w:rPr>
        <w:rFonts w:ascii="Wingdings" w:hAnsi="Wingdings" w:hint="default"/>
      </w:rPr>
    </w:lvl>
    <w:lvl w:ilvl="3" w:tplc="27F8DB70" w:tentative="1">
      <w:start w:val="1"/>
      <w:numFmt w:val="bullet"/>
      <w:lvlText w:val=""/>
      <w:lvlJc w:val="left"/>
      <w:pPr>
        <w:ind w:left="2880" w:hanging="360"/>
      </w:pPr>
      <w:rPr>
        <w:rFonts w:ascii="Symbol" w:hAnsi="Symbol" w:hint="default"/>
      </w:rPr>
    </w:lvl>
    <w:lvl w:ilvl="4" w:tplc="FE9C6CC2" w:tentative="1">
      <w:start w:val="1"/>
      <w:numFmt w:val="bullet"/>
      <w:lvlText w:val="o"/>
      <w:lvlJc w:val="left"/>
      <w:pPr>
        <w:ind w:left="3600" w:hanging="360"/>
      </w:pPr>
      <w:rPr>
        <w:rFonts w:ascii="Courier New" w:hAnsi="Courier New" w:cs="Courier New" w:hint="default"/>
      </w:rPr>
    </w:lvl>
    <w:lvl w:ilvl="5" w:tplc="F00ED3B2" w:tentative="1">
      <w:start w:val="1"/>
      <w:numFmt w:val="bullet"/>
      <w:lvlText w:val=""/>
      <w:lvlJc w:val="left"/>
      <w:pPr>
        <w:ind w:left="4320" w:hanging="360"/>
      </w:pPr>
      <w:rPr>
        <w:rFonts w:ascii="Wingdings" w:hAnsi="Wingdings" w:hint="default"/>
      </w:rPr>
    </w:lvl>
    <w:lvl w:ilvl="6" w:tplc="0BBC98E4" w:tentative="1">
      <w:start w:val="1"/>
      <w:numFmt w:val="bullet"/>
      <w:lvlText w:val=""/>
      <w:lvlJc w:val="left"/>
      <w:pPr>
        <w:ind w:left="5040" w:hanging="360"/>
      </w:pPr>
      <w:rPr>
        <w:rFonts w:ascii="Symbol" w:hAnsi="Symbol" w:hint="default"/>
      </w:rPr>
    </w:lvl>
    <w:lvl w:ilvl="7" w:tplc="CF1E49BE" w:tentative="1">
      <w:start w:val="1"/>
      <w:numFmt w:val="bullet"/>
      <w:lvlText w:val="o"/>
      <w:lvlJc w:val="left"/>
      <w:pPr>
        <w:ind w:left="5760" w:hanging="360"/>
      </w:pPr>
      <w:rPr>
        <w:rFonts w:ascii="Courier New" w:hAnsi="Courier New" w:cs="Courier New" w:hint="default"/>
      </w:rPr>
    </w:lvl>
    <w:lvl w:ilvl="8" w:tplc="66CC1CD4" w:tentative="1">
      <w:start w:val="1"/>
      <w:numFmt w:val="bullet"/>
      <w:lvlText w:val=""/>
      <w:lvlJc w:val="left"/>
      <w:pPr>
        <w:ind w:left="6480" w:hanging="360"/>
      </w:pPr>
      <w:rPr>
        <w:rFonts w:ascii="Wingdings" w:hAnsi="Wingdings" w:hint="default"/>
      </w:rPr>
    </w:lvl>
  </w:abstractNum>
  <w:abstractNum w:abstractNumId="6" w15:restartNumberingAfterBreak="0">
    <w:nsid w:val="1E2D5490"/>
    <w:multiLevelType w:val="hybridMultilevel"/>
    <w:tmpl w:val="BF6C2278"/>
    <w:lvl w:ilvl="0" w:tplc="160C287E">
      <w:start w:val="1"/>
      <w:numFmt w:val="bullet"/>
      <w:lvlText w:val=""/>
      <w:lvlJc w:val="left"/>
      <w:pPr>
        <w:ind w:left="720" w:hanging="360"/>
      </w:pPr>
      <w:rPr>
        <w:rFonts w:ascii="Symbol" w:hAnsi="Symbol" w:hint="default"/>
      </w:rPr>
    </w:lvl>
    <w:lvl w:ilvl="1" w:tplc="F670B168" w:tentative="1">
      <w:start w:val="1"/>
      <w:numFmt w:val="bullet"/>
      <w:lvlText w:val="o"/>
      <w:lvlJc w:val="left"/>
      <w:pPr>
        <w:ind w:left="1440" w:hanging="360"/>
      </w:pPr>
      <w:rPr>
        <w:rFonts w:ascii="Courier New" w:hAnsi="Courier New" w:cs="Courier New" w:hint="default"/>
      </w:rPr>
    </w:lvl>
    <w:lvl w:ilvl="2" w:tplc="651C7F56" w:tentative="1">
      <w:start w:val="1"/>
      <w:numFmt w:val="bullet"/>
      <w:lvlText w:val=""/>
      <w:lvlJc w:val="left"/>
      <w:pPr>
        <w:ind w:left="2160" w:hanging="360"/>
      </w:pPr>
      <w:rPr>
        <w:rFonts w:ascii="Wingdings" w:hAnsi="Wingdings" w:hint="default"/>
      </w:rPr>
    </w:lvl>
    <w:lvl w:ilvl="3" w:tplc="783AA49A" w:tentative="1">
      <w:start w:val="1"/>
      <w:numFmt w:val="bullet"/>
      <w:lvlText w:val=""/>
      <w:lvlJc w:val="left"/>
      <w:pPr>
        <w:ind w:left="2880" w:hanging="360"/>
      </w:pPr>
      <w:rPr>
        <w:rFonts w:ascii="Symbol" w:hAnsi="Symbol" w:hint="default"/>
      </w:rPr>
    </w:lvl>
    <w:lvl w:ilvl="4" w:tplc="18DE530E" w:tentative="1">
      <w:start w:val="1"/>
      <w:numFmt w:val="bullet"/>
      <w:lvlText w:val="o"/>
      <w:lvlJc w:val="left"/>
      <w:pPr>
        <w:ind w:left="3600" w:hanging="360"/>
      </w:pPr>
      <w:rPr>
        <w:rFonts w:ascii="Courier New" w:hAnsi="Courier New" w:cs="Courier New" w:hint="default"/>
      </w:rPr>
    </w:lvl>
    <w:lvl w:ilvl="5" w:tplc="925EABA6" w:tentative="1">
      <w:start w:val="1"/>
      <w:numFmt w:val="bullet"/>
      <w:lvlText w:val=""/>
      <w:lvlJc w:val="left"/>
      <w:pPr>
        <w:ind w:left="4320" w:hanging="360"/>
      </w:pPr>
      <w:rPr>
        <w:rFonts w:ascii="Wingdings" w:hAnsi="Wingdings" w:hint="default"/>
      </w:rPr>
    </w:lvl>
    <w:lvl w:ilvl="6" w:tplc="9756620C" w:tentative="1">
      <w:start w:val="1"/>
      <w:numFmt w:val="bullet"/>
      <w:lvlText w:val=""/>
      <w:lvlJc w:val="left"/>
      <w:pPr>
        <w:ind w:left="5040" w:hanging="360"/>
      </w:pPr>
      <w:rPr>
        <w:rFonts w:ascii="Symbol" w:hAnsi="Symbol" w:hint="default"/>
      </w:rPr>
    </w:lvl>
    <w:lvl w:ilvl="7" w:tplc="D958A9B0" w:tentative="1">
      <w:start w:val="1"/>
      <w:numFmt w:val="bullet"/>
      <w:lvlText w:val="o"/>
      <w:lvlJc w:val="left"/>
      <w:pPr>
        <w:ind w:left="5760" w:hanging="360"/>
      </w:pPr>
      <w:rPr>
        <w:rFonts w:ascii="Courier New" w:hAnsi="Courier New" w:cs="Courier New" w:hint="default"/>
      </w:rPr>
    </w:lvl>
    <w:lvl w:ilvl="8" w:tplc="568EE6C0" w:tentative="1">
      <w:start w:val="1"/>
      <w:numFmt w:val="bullet"/>
      <w:lvlText w:val=""/>
      <w:lvlJc w:val="left"/>
      <w:pPr>
        <w:ind w:left="6480" w:hanging="360"/>
      </w:pPr>
      <w:rPr>
        <w:rFonts w:ascii="Wingdings" w:hAnsi="Wingdings" w:hint="default"/>
      </w:rPr>
    </w:lvl>
  </w:abstractNum>
  <w:abstractNum w:abstractNumId="7" w15:restartNumberingAfterBreak="0">
    <w:nsid w:val="216A163B"/>
    <w:multiLevelType w:val="hybridMultilevel"/>
    <w:tmpl w:val="358812CA"/>
    <w:lvl w:ilvl="0" w:tplc="3252F690">
      <w:start w:val="1"/>
      <w:numFmt w:val="bullet"/>
      <w:lvlText w:val=""/>
      <w:lvlJc w:val="left"/>
      <w:pPr>
        <w:ind w:left="720" w:hanging="360"/>
      </w:pPr>
      <w:rPr>
        <w:rFonts w:ascii="Symbol" w:hAnsi="Symbol" w:hint="default"/>
      </w:rPr>
    </w:lvl>
    <w:lvl w:ilvl="1" w:tplc="A3A0AE0A">
      <w:start w:val="1"/>
      <w:numFmt w:val="bullet"/>
      <w:lvlText w:val="o"/>
      <w:lvlJc w:val="left"/>
      <w:pPr>
        <w:ind w:left="1440" w:hanging="360"/>
      </w:pPr>
      <w:rPr>
        <w:rFonts w:ascii="Courier New" w:hAnsi="Courier New" w:cs="Courier New" w:hint="default"/>
      </w:rPr>
    </w:lvl>
    <w:lvl w:ilvl="2" w:tplc="36666AC4">
      <w:start w:val="1"/>
      <w:numFmt w:val="bullet"/>
      <w:lvlText w:val=""/>
      <w:lvlJc w:val="left"/>
      <w:pPr>
        <w:ind w:left="2160" w:hanging="360"/>
      </w:pPr>
      <w:rPr>
        <w:rFonts w:ascii="Wingdings" w:hAnsi="Wingdings" w:hint="default"/>
      </w:rPr>
    </w:lvl>
    <w:lvl w:ilvl="3" w:tplc="498851DC">
      <w:start w:val="1"/>
      <w:numFmt w:val="bullet"/>
      <w:lvlText w:val=""/>
      <w:lvlJc w:val="left"/>
      <w:pPr>
        <w:ind w:left="2880" w:hanging="360"/>
      </w:pPr>
      <w:rPr>
        <w:rFonts w:ascii="Symbol" w:hAnsi="Symbol" w:hint="default"/>
      </w:rPr>
    </w:lvl>
    <w:lvl w:ilvl="4" w:tplc="DD48AD02">
      <w:start w:val="1"/>
      <w:numFmt w:val="bullet"/>
      <w:lvlText w:val="o"/>
      <w:lvlJc w:val="left"/>
      <w:pPr>
        <w:ind w:left="3600" w:hanging="360"/>
      </w:pPr>
      <w:rPr>
        <w:rFonts w:ascii="Courier New" w:hAnsi="Courier New" w:cs="Courier New" w:hint="default"/>
      </w:rPr>
    </w:lvl>
    <w:lvl w:ilvl="5" w:tplc="9B50EF9E">
      <w:start w:val="1"/>
      <w:numFmt w:val="bullet"/>
      <w:lvlText w:val=""/>
      <w:lvlJc w:val="left"/>
      <w:pPr>
        <w:ind w:left="4320" w:hanging="360"/>
      </w:pPr>
      <w:rPr>
        <w:rFonts w:ascii="Wingdings" w:hAnsi="Wingdings" w:hint="default"/>
      </w:rPr>
    </w:lvl>
    <w:lvl w:ilvl="6" w:tplc="005AE348">
      <w:start w:val="1"/>
      <w:numFmt w:val="bullet"/>
      <w:lvlText w:val=""/>
      <w:lvlJc w:val="left"/>
      <w:pPr>
        <w:ind w:left="5040" w:hanging="360"/>
      </w:pPr>
      <w:rPr>
        <w:rFonts w:ascii="Symbol" w:hAnsi="Symbol" w:hint="default"/>
      </w:rPr>
    </w:lvl>
    <w:lvl w:ilvl="7" w:tplc="F8CC6076">
      <w:start w:val="1"/>
      <w:numFmt w:val="bullet"/>
      <w:lvlText w:val="o"/>
      <w:lvlJc w:val="left"/>
      <w:pPr>
        <w:ind w:left="5760" w:hanging="360"/>
      </w:pPr>
      <w:rPr>
        <w:rFonts w:ascii="Courier New" w:hAnsi="Courier New" w:cs="Courier New" w:hint="default"/>
      </w:rPr>
    </w:lvl>
    <w:lvl w:ilvl="8" w:tplc="1F8A6B3E">
      <w:start w:val="1"/>
      <w:numFmt w:val="bullet"/>
      <w:lvlText w:val=""/>
      <w:lvlJc w:val="left"/>
      <w:pPr>
        <w:ind w:left="6480" w:hanging="360"/>
      </w:pPr>
      <w:rPr>
        <w:rFonts w:ascii="Wingdings" w:hAnsi="Wingdings" w:hint="default"/>
      </w:rPr>
    </w:lvl>
  </w:abstractNum>
  <w:abstractNum w:abstractNumId="8" w15:restartNumberingAfterBreak="0">
    <w:nsid w:val="3A883AE7"/>
    <w:multiLevelType w:val="hybridMultilevel"/>
    <w:tmpl w:val="EE1891EA"/>
    <w:lvl w:ilvl="0" w:tplc="90A6D3E2">
      <w:numFmt w:val="bullet"/>
      <w:lvlText w:val="-"/>
      <w:lvlJc w:val="left"/>
      <w:pPr>
        <w:ind w:left="720" w:hanging="360"/>
      </w:pPr>
      <w:rPr>
        <w:rFonts w:ascii="Arial" w:eastAsia="Times New Roman" w:hAnsi="Arial" w:cs="Arial" w:hint="default"/>
      </w:rPr>
    </w:lvl>
    <w:lvl w:ilvl="1" w:tplc="22E2971A">
      <w:start w:val="1"/>
      <w:numFmt w:val="bullet"/>
      <w:lvlText w:val="o"/>
      <w:lvlJc w:val="left"/>
      <w:pPr>
        <w:ind w:left="1440" w:hanging="360"/>
      </w:pPr>
      <w:rPr>
        <w:rFonts w:ascii="Courier New" w:hAnsi="Courier New" w:cs="Courier New" w:hint="default"/>
      </w:rPr>
    </w:lvl>
    <w:lvl w:ilvl="2" w:tplc="30C45920">
      <w:start w:val="1"/>
      <w:numFmt w:val="bullet"/>
      <w:lvlText w:val=""/>
      <w:lvlJc w:val="left"/>
      <w:pPr>
        <w:ind w:left="2160" w:hanging="360"/>
      </w:pPr>
      <w:rPr>
        <w:rFonts w:ascii="Wingdings" w:hAnsi="Wingdings" w:hint="default"/>
      </w:rPr>
    </w:lvl>
    <w:lvl w:ilvl="3" w:tplc="ABE2AF5C">
      <w:start w:val="1"/>
      <w:numFmt w:val="bullet"/>
      <w:lvlText w:val=""/>
      <w:lvlJc w:val="left"/>
      <w:pPr>
        <w:ind w:left="2880" w:hanging="360"/>
      </w:pPr>
      <w:rPr>
        <w:rFonts w:ascii="Symbol" w:hAnsi="Symbol" w:hint="default"/>
      </w:rPr>
    </w:lvl>
    <w:lvl w:ilvl="4" w:tplc="C9D237D2">
      <w:start w:val="1"/>
      <w:numFmt w:val="bullet"/>
      <w:lvlText w:val="o"/>
      <w:lvlJc w:val="left"/>
      <w:pPr>
        <w:ind w:left="3600" w:hanging="360"/>
      </w:pPr>
      <w:rPr>
        <w:rFonts w:ascii="Courier New" w:hAnsi="Courier New" w:cs="Courier New" w:hint="default"/>
      </w:rPr>
    </w:lvl>
    <w:lvl w:ilvl="5" w:tplc="F9164B5C">
      <w:start w:val="1"/>
      <w:numFmt w:val="bullet"/>
      <w:lvlText w:val=""/>
      <w:lvlJc w:val="left"/>
      <w:pPr>
        <w:ind w:left="4320" w:hanging="360"/>
      </w:pPr>
      <w:rPr>
        <w:rFonts w:ascii="Wingdings" w:hAnsi="Wingdings" w:hint="default"/>
      </w:rPr>
    </w:lvl>
    <w:lvl w:ilvl="6" w:tplc="6BB478D0">
      <w:start w:val="1"/>
      <w:numFmt w:val="bullet"/>
      <w:lvlText w:val=""/>
      <w:lvlJc w:val="left"/>
      <w:pPr>
        <w:ind w:left="5040" w:hanging="360"/>
      </w:pPr>
      <w:rPr>
        <w:rFonts w:ascii="Symbol" w:hAnsi="Symbol" w:hint="default"/>
      </w:rPr>
    </w:lvl>
    <w:lvl w:ilvl="7" w:tplc="5CA45784">
      <w:start w:val="1"/>
      <w:numFmt w:val="bullet"/>
      <w:lvlText w:val="o"/>
      <w:lvlJc w:val="left"/>
      <w:pPr>
        <w:ind w:left="5760" w:hanging="360"/>
      </w:pPr>
      <w:rPr>
        <w:rFonts w:ascii="Courier New" w:hAnsi="Courier New" w:cs="Courier New" w:hint="default"/>
      </w:rPr>
    </w:lvl>
    <w:lvl w:ilvl="8" w:tplc="BCE07E98">
      <w:start w:val="1"/>
      <w:numFmt w:val="bullet"/>
      <w:lvlText w:val=""/>
      <w:lvlJc w:val="left"/>
      <w:pPr>
        <w:ind w:left="6480" w:hanging="360"/>
      </w:pPr>
      <w:rPr>
        <w:rFonts w:ascii="Wingdings" w:hAnsi="Wingdings" w:hint="default"/>
      </w:rPr>
    </w:lvl>
  </w:abstractNum>
  <w:abstractNum w:abstractNumId="9" w15:restartNumberingAfterBreak="0">
    <w:nsid w:val="3FA304CB"/>
    <w:multiLevelType w:val="multilevel"/>
    <w:tmpl w:val="64CAF350"/>
    <w:lvl w:ilvl="0">
      <w:start w:val="1"/>
      <w:numFmt w:val="decimal"/>
      <w:lvlText w:val="%1."/>
      <w:lvlJc w:val="left"/>
      <w:pPr>
        <w:ind w:left="720" w:hanging="360"/>
      </w:pPr>
      <w:rPr>
        <w:rFonts w:hint="default"/>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52857FE"/>
    <w:multiLevelType w:val="hybridMultilevel"/>
    <w:tmpl w:val="D44ABEBC"/>
    <w:lvl w:ilvl="0" w:tplc="24B0DF40">
      <w:start w:val="1"/>
      <w:numFmt w:val="bullet"/>
      <w:lvlText w:val=""/>
      <w:lvlJc w:val="left"/>
      <w:pPr>
        <w:ind w:left="720" w:hanging="360"/>
      </w:pPr>
      <w:rPr>
        <w:rFonts w:ascii="Symbol" w:hAnsi="Symbol" w:hint="default"/>
      </w:rPr>
    </w:lvl>
    <w:lvl w:ilvl="1" w:tplc="2CA4DB5C" w:tentative="1">
      <w:start w:val="1"/>
      <w:numFmt w:val="bullet"/>
      <w:lvlText w:val="o"/>
      <w:lvlJc w:val="left"/>
      <w:pPr>
        <w:ind w:left="1440" w:hanging="360"/>
      </w:pPr>
      <w:rPr>
        <w:rFonts w:ascii="Courier New" w:hAnsi="Courier New" w:cs="Courier New" w:hint="default"/>
      </w:rPr>
    </w:lvl>
    <w:lvl w:ilvl="2" w:tplc="E0744F24" w:tentative="1">
      <w:start w:val="1"/>
      <w:numFmt w:val="bullet"/>
      <w:lvlText w:val=""/>
      <w:lvlJc w:val="left"/>
      <w:pPr>
        <w:ind w:left="2160" w:hanging="360"/>
      </w:pPr>
      <w:rPr>
        <w:rFonts w:ascii="Wingdings" w:hAnsi="Wingdings" w:hint="default"/>
      </w:rPr>
    </w:lvl>
    <w:lvl w:ilvl="3" w:tplc="894ED4A4" w:tentative="1">
      <w:start w:val="1"/>
      <w:numFmt w:val="bullet"/>
      <w:lvlText w:val=""/>
      <w:lvlJc w:val="left"/>
      <w:pPr>
        <w:ind w:left="2880" w:hanging="360"/>
      </w:pPr>
      <w:rPr>
        <w:rFonts w:ascii="Symbol" w:hAnsi="Symbol" w:hint="default"/>
      </w:rPr>
    </w:lvl>
    <w:lvl w:ilvl="4" w:tplc="3580F28A" w:tentative="1">
      <w:start w:val="1"/>
      <w:numFmt w:val="bullet"/>
      <w:lvlText w:val="o"/>
      <w:lvlJc w:val="left"/>
      <w:pPr>
        <w:ind w:left="3600" w:hanging="360"/>
      </w:pPr>
      <w:rPr>
        <w:rFonts w:ascii="Courier New" w:hAnsi="Courier New" w:cs="Courier New" w:hint="default"/>
      </w:rPr>
    </w:lvl>
    <w:lvl w:ilvl="5" w:tplc="5E7AFBF6" w:tentative="1">
      <w:start w:val="1"/>
      <w:numFmt w:val="bullet"/>
      <w:lvlText w:val=""/>
      <w:lvlJc w:val="left"/>
      <w:pPr>
        <w:ind w:left="4320" w:hanging="360"/>
      </w:pPr>
      <w:rPr>
        <w:rFonts w:ascii="Wingdings" w:hAnsi="Wingdings" w:hint="default"/>
      </w:rPr>
    </w:lvl>
    <w:lvl w:ilvl="6" w:tplc="96442DB4" w:tentative="1">
      <w:start w:val="1"/>
      <w:numFmt w:val="bullet"/>
      <w:lvlText w:val=""/>
      <w:lvlJc w:val="left"/>
      <w:pPr>
        <w:ind w:left="5040" w:hanging="360"/>
      </w:pPr>
      <w:rPr>
        <w:rFonts w:ascii="Symbol" w:hAnsi="Symbol" w:hint="default"/>
      </w:rPr>
    </w:lvl>
    <w:lvl w:ilvl="7" w:tplc="B46E5832" w:tentative="1">
      <w:start w:val="1"/>
      <w:numFmt w:val="bullet"/>
      <w:lvlText w:val="o"/>
      <w:lvlJc w:val="left"/>
      <w:pPr>
        <w:ind w:left="5760" w:hanging="360"/>
      </w:pPr>
      <w:rPr>
        <w:rFonts w:ascii="Courier New" w:hAnsi="Courier New" w:cs="Courier New" w:hint="default"/>
      </w:rPr>
    </w:lvl>
    <w:lvl w:ilvl="8" w:tplc="0C5A1A62" w:tentative="1">
      <w:start w:val="1"/>
      <w:numFmt w:val="bullet"/>
      <w:lvlText w:val=""/>
      <w:lvlJc w:val="left"/>
      <w:pPr>
        <w:ind w:left="6480" w:hanging="360"/>
      </w:pPr>
      <w:rPr>
        <w:rFonts w:ascii="Wingdings" w:hAnsi="Wingdings" w:hint="default"/>
      </w:rPr>
    </w:lvl>
  </w:abstractNum>
  <w:abstractNum w:abstractNumId="11" w15:restartNumberingAfterBreak="0">
    <w:nsid w:val="525A1CB1"/>
    <w:multiLevelType w:val="multilevel"/>
    <w:tmpl w:val="F636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DA7422"/>
    <w:multiLevelType w:val="hybridMultilevel"/>
    <w:tmpl w:val="9EBAB75A"/>
    <w:lvl w:ilvl="0" w:tplc="88500EE8">
      <w:start w:val="5"/>
      <w:numFmt w:val="bullet"/>
      <w:lvlText w:val="-"/>
      <w:lvlJc w:val="left"/>
      <w:pPr>
        <w:ind w:left="720" w:hanging="360"/>
      </w:pPr>
      <w:rPr>
        <w:rFonts w:ascii="CenturyOldStyle-Bold" w:eastAsia="Times New Roman" w:hAnsi="CenturyOldStyle-Bold" w:cs="Times New Roman" w:hint="default"/>
      </w:rPr>
    </w:lvl>
    <w:lvl w:ilvl="1" w:tplc="4CFA8C5C" w:tentative="1">
      <w:start w:val="1"/>
      <w:numFmt w:val="bullet"/>
      <w:lvlText w:val="o"/>
      <w:lvlJc w:val="left"/>
      <w:pPr>
        <w:ind w:left="1440" w:hanging="360"/>
      </w:pPr>
      <w:rPr>
        <w:rFonts w:ascii="Courier New" w:hAnsi="Courier New" w:cs="Courier New" w:hint="default"/>
      </w:rPr>
    </w:lvl>
    <w:lvl w:ilvl="2" w:tplc="33D4C228" w:tentative="1">
      <w:start w:val="1"/>
      <w:numFmt w:val="bullet"/>
      <w:lvlText w:val=""/>
      <w:lvlJc w:val="left"/>
      <w:pPr>
        <w:ind w:left="2160" w:hanging="360"/>
      </w:pPr>
      <w:rPr>
        <w:rFonts w:ascii="Wingdings" w:hAnsi="Wingdings" w:hint="default"/>
      </w:rPr>
    </w:lvl>
    <w:lvl w:ilvl="3" w:tplc="F188B44A" w:tentative="1">
      <w:start w:val="1"/>
      <w:numFmt w:val="bullet"/>
      <w:lvlText w:val=""/>
      <w:lvlJc w:val="left"/>
      <w:pPr>
        <w:ind w:left="2880" w:hanging="360"/>
      </w:pPr>
      <w:rPr>
        <w:rFonts w:ascii="Symbol" w:hAnsi="Symbol" w:hint="default"/>
      </w:rPr>
    </w:lvl>
    <w:lvl w:ilvl="4" w:tplc="01F67620" w:tentative="1">
      <w:start w:val="1"/>
      <w:numFmt w:val="bullet"/>
      <w:lvlText w:val="o"/>
      <w:lvlJc w:val="left"/>
      <w:pPr>
        <w:ind w:left="3600" w:hanging="360"/>
      </w:pPr>
      <w:rPr>
        <w:rFonts w:ascii="Courier New" w:hAnsi="Courier New" w:cs="Courier New" w:hint="default"/>
      </w:rPr>
    </w:lvl>
    <w:lvl w:ilvl="5" w:tplc="0978AAB8" w:tentative="1">
      <w:start w:val="1"/>
      <w:numFmt w:val="bullet"/>
      <w:lvlText w:val=""/>
      <w:lvlJc w:val="left"/>
      <w:pPr>
        <w:ind w:left="4320" w:hanging="360"/>
      </w:pPr>
      <w:rPr>
        <w:rFonts w:ascii="Wingdings" w:hAnsi="Wingdings" w:hint="default"/>
      </w:rPr>
    </w:lvl>
    <w:lvl w:ilvl="6" w:tplc="EA66E5DC" w:tentative="1">
      <w:start w:val="1"/>
      <w:numFmt w:val="bullet"/>
      <w:lvlText w:val=""/>
      <w:lvlJc w:val="left"/>
      <w:pPr>
        <w:ind w:left="5040" w:hanging="360"/>
      </w:pPr>
      <w:rPr>
        <w:rFonts w:ascii="Symbol" w:hAnsi="Symbol" w:hint="default"/>
      </w:rPr>
    </w:lvl>
    <w:lvl w:ilvl="7" w:tplc="ACA23560" w:tentative="1">
      <w:start w:val="1"/>
      <w:numFmt w:val="bullet"/>
      <w:lvlText w:val="o"/>
      <w:lvlJc w:val="left"/>
      <w:pPr>
        <w:ind w:left="5760" w:hanging="360"/>
      </w:pPr>
      <w:rPr>
        <w:rFonts w:ascii="Courier New" w:hAnsi="Courier New" w:cs="Courier New" w:hint="default"/>
      </w:rPr>
    </w:lvl>
    <w:lvl w:ilvl="8" w:tplc="10F025D8" w:tentative="1">
      <w:start w:val="1"/>
      <w:numFmt w:val="bullet"/>
      <w:lvlText w:val=""/>
      <w:lvlJc w:val="left"/>
      <w:pPr>
        <w:ind w:left="6480" w:hanging="360"/>
      </w:pPr>
      <w:rPr>
        <w:rFonts w:ascii="Wingdings" w:hAnsi="Wingdings" w:hint="default"/>
      </w:rPr>
    </w:lvl>
  </w:abstractNum>
  <w:abstractNum w:abstractNumId="13" w15:restartNumberingAfterBreak="0">
    <w:nsid w:val="61204B6C"/>
    <w:multiLevelType w:val="hybridMultilevel"/>
    <w:tmpl w:val="FDA89BC8"/>
    <w:lvl w:ilvl="0" w:tplc="98EC4546">
      <w:numFmt w:val="bullet"/>
      <w:lvlText w:val="-"/>
      <w:lvlJc w:val="left"/>
      <w:pPr>
        <w:ind w:left="720" w:hanging="360"/>
      </w:pPr>
      <w:rPr>
        <w:rFonts w:ascii="Arial" w:eastAsia="Times New Roman" w:hAnsi="Arial" w:cs="Arial" w:hint="default"/>
      </w:rPr>
    </w:lvl>
    <w:lvl w:ilvl="1" w:tplc="DF8EF46C">
      <w:start w:val="1"/>
      <w:numFmt w:val="bullet"/>
      <w:lvlText w:val="o"/>
      <w:lvlJc w:val="left"/>
      <w:pPr>
        <w:ind w:left="1440" w:hanging="360"/>
      </w:pPr>
      <w:rPr>
        <w:rFonts w:ascii="Courier New" w:hAnsi="Courier New" w:cs="Courier New" w:hint="default"/>
      </w:rPr>
    </w:lvl>
    <w:lvl w:ilvl="2" w:tplc="6C6A83C8">
      <w:start w:val="1"/>
      <w:numFmt w:val="bullet"/>
      <w:lvlText w:val=""/>
      <w:lvlJc w:val="left"/>
      <w:pPr>
        <w:ind w:left="2160" w:hanging="360"/>
      </w:pPr>
      <w:rPr>
        <w:rFonts w:ascii="Wingdings" w:hAnsi="Wingdings" w:hint="default"/>
      </w:rPr>
    </w:lvl>
    <w:lvl w:ilvl="3" w:tplc="373EC85A">
      <w:start w:val="1"/>
      <w:numFmt w:val="bullet"/>
      <w:lvlText w:val=""/>
      <w:lvlJc w:val="left"/>
      <w:pPr>
        <w:ind w:left="2880" w:hanging="360"/>
      </w:pPr>
      <w:rPr>
        <w:rFonts w:ascii="Symbol" w:hAnsi="Symbol" w:hint="default"/>
      </w:rPr>
    </w:lvl>
    <w:lvl w:ilvl="4" w:tplc="B7269F26">
      <w:start w:val="1"/>
      <w:numFmt w:val="bullet"/>
      <w:lvlText w:val="o"/>
      <w:lvlJc w:val="left"/>
      <w:pPr>
        <w:ind w:left="3600" w:hanging="360"/>
      </w:pPr>
      <w:rPr>
        <w:rFonts w:ascii="Courier New" w:hAnsi="Courier New" w:cs="Courier New" w:hint="default"/>
      </w:rPr>
    </w:lvl>
    <w:lvl w:ilvl="5" w:tplc="0284DDCE">
      <w:start w:val="1"/>
      <w:numFmt w:val="bullet"/>
      <w:lvlText w:val=""/>
      <w:lvlJc w:val="left"/>
      <w:pPr>
        <w:ind w:left="4320" w:hanging="360"/>
      </w:pPr>
      <w:rPr>
        <w:rFonts w:ascii="Wingdings" w:hAnsi="Wingdings" w:hint="default"/>
      </w:rPr>
    </w:lvl>
    <w:lvl w:ilvl="6" w:tplc="B0902D16">
      <w:start w:val="1"/>
      <w:numFmt w:val="bullet"/>
      <w:lvlText w:val=""/>
      <w:lvlJc w:val="left"/>
      <w:pPr>
        <w:ind w:left="5040" w:hanging="360"/>
      </w:pPr>
      <w:rPr>
        <w:rFonts w:ascii="Symbol" w:hAnsi="Symbol" w:hint="default"/>
      </w:rPr>
    </w:lvl>
    <w:lvl w:ilvl="7" w:tplc="F42A7CC8">
      <w:start w:val="1"/>
      <w:numFmt w:val="bullet"/>
      <w:lvlText w:val="o"/>
      <w:lvlJc w:val="left"/>
      <w:pPr>
        <w:ind w:left="5760" w:hanging="360"/>
      </w:pPr>
      <w:rPr>
        <w:rFonts w:ascii="Courier New" w:hAnsi="Courier New" w:cs="Courier New" w:hint="default"/>
      </w:rPr>
    </w:lvl>
    <w:lvl w:ilvl="8" w:tplc="784C9898">
      <w:start w:val="1"/>
      <w:numFmt w:val="bullet"/>
      <w:lvlText w:val=""/>
      <w:lvlJc w:val="left"/>
      <w:pPr>
        <w:ind w:left="6480" w:hanging="360"/>
      </w:pPr>
      <w:rPr>
        <w:rFonts w:ascii="Wingdings" w:hAnsi="Wingdings" w:hint="default"/>
      </w:rPr>
    </w:lvl>
  </w:abstractNum>
  <w:abstractNum w:abstractNumId="14" w15:restartNumberingAfterBreak="0">
    <w:nsid w:val="65745659"/>
    <w:multiLevelType w:val="hybridMultilevel"/>
    <w:tmpl w:val="D9B6D100"/>
    <w:lvl w:ilvl="0" w:tplc="8292873A">
      <w:start w:val="1"/>
      <w:numFmt w:val="bullet"/>
      <w:lvlText w:val=""/>
      <w:lvlJc w:val="left"/>
      <w:pPr>
        <w:ind w:left="784" w:hanging="360"/>
      </w:pPr>
      <w:rPr>
        <w:rFonts w:ascii="Symbol" w:hAnsi="Symbol" w:hint="default"/>
      </w:rPr>
    </w:lvl>
    <w:lvl w:ilvl="1" w:tplc="6174F560">
      <w:start w:val="1"/>
      <w:numFmt w:val="bullet"/>
      <w:lvlText w:val="o"/>
      <w:lvlJc w:val="left"/>
      <w:pPr>
        <w:ind w:left="1504" w:hanging="360"/>
      </w:pPr>
      <w:rPr>
        <w:rFonts w:ascii="Courier New" w:hAnsi="Courier New" w:cs="Courier New" w:hint="default"/>
      </w:rPr>
    </w:lvl>
    <w:lvl w:ilvl="2" w:tplc="FEACB21E">
      <w:start w:val="1"/>
      <w:numFmt w:val="bullet"/>
      <w:lvlText w:val=""/>
      <w:lvlJc w:val="left"/>
      <w:pPr>
        <w:ind w:left="2224" w:hanging="360"/>
      </w:pPr>
      <w:rPr>
        <w:rFonts w:ascii="Wingdings" w:hAnsi="Wingdings" w:hint="default"/>
      </w:rPr>
    </w:lvl>
    <w:lvl w:ilvl="3" w:tplc="ABC080AE">
      <w:start w:val="1"/>
      <w:numFmt w:val="bullet"/>
      <w:lvlText w:val=""/>
      <w:lvlJc w:val="left"/>
      <w:pPr>
        <w:ind w:left="2944" w:hanging="360"/>
      </w:pPr>
      <w:rPr>
        <w:rFonts w:ascii="Symbol" w:hAnsi="Symbol" w:hint="default"/>
      </w:rPr>
    </w:lvl>
    <w:lvl w:ilvl="4" w:tplc="34446E02">
      <w:start w:val="1"/>
      <w:numFmt w:val="bullet"/>
      <w:lvlText w:val="o"/>
      <w:lvlJc w:val="left"/>
      <w:pPr>
        <w:ind w:left="3664" w:hanging="360"/>
      </w:pPr>
      <w:rPr>
        <w:rFonts w:ascii="Courier New" w:hAnsi="Courier New" w:cs="Courier New" w:hint="default"/>
      </w:rPr>
    </w:lvl>
    <w:lvl w:ilvl="5" w:tplc="C152FE7A">
      <w:start w:val="1"/>
      <w:numFmt w:val="bullet"/>
      <w:lvlText w:val=""/>
      <w:lvlJc w:val="left"/>
      <w:pPr>
        <w:ind w:left="4384" w:hanging="360"/>
      </w:pPr>
      <w:rPr>
        <w:rFonts w:ascii="Wingdings" w:hAnsi="Wingdings" w:hint="default"/>
      </w:rPr>
    </w:lvl>
    <w:lvl w:ilvl="6" w:tplc="438A7286">
      <w:start w:val="1"/>
      <w:numFmt w:val="bullet"/>
      <w:lvlText w:val=""/>
      <w:lvlJc w:val="left"/>
      <w:pPr>
        <w:ind w:left="5104" w:hanging="360"/>
      </w:pPr>
      <w:rPr>
        <w:rFonts w:ascii="Symbol" w:hAnsi="Symbol" w:hint="default"/>
      </w:rPr>
    </w:lvl>
    <w:lvl w:ilvl="7" w:tplc="10CE18A2">
      <w:start w:val="1"/>
      <w:numFmt w:val="bullet"/>
      <w:lvlText w:val="o"/>
      <w:lvlJc w:val="left"/>
      <w:pPr>
        <w:ind w:left="5824" w:hanging="360"/>
      </w:pPr>
      <w:rPr>
        <w:rFonts w:ascii="Courier New" w:hAnsi="Courier New" w:cs="Courier New" w:hint="default"/>
      </w:rPr>
    </w:lvl>
    <w:lvl w:ilvl="8" w:tplc="61264802">
      <w:start w:val="1"/>
      <w:numFmt w:val="bullet"/>
      <w:lvlText w:val=""/>
      <w:lvlJc w:val="left"/>
      <w:pPr>
        <w:ind w:left="6544" w:hanging="360"/>
      </w:pPr>
      <w:rPr>
        <w:rFonts w:ascii="Wingdings" w:hAnsi="Wingdings" w:hint="default"/>
      </w:rPr>
    </w:lvl>
  </w:abstractNum>
  <w:abstractNum w:abstractNumId="15" w15:restartNumberingAfterBreak="0">
    <w:nsid w:val="6A3003C4"/>
    <w:multiLevelType w:val="hybridMultilevel"/>
    <w:tmpl w:val="4C24730C"/>
    <w:lvl w:ilvl="0" w:tplc="B2A87308">
      <w:numFmt w:val="bullet"/>
      <w:lvlText w:val="-"/>
      <w:lvlJc w:val="left"/>
      <w:pPr>
        <w:ind w:left="720" w:hanging="360"/>
      </w:pPr>
      <w:rPr>
        <w:rFonts w:ascii="Arial" w:eastAsia="Times New Roman" w:hAnsi="Arial" w:cs="Arial" w:hint="default"/>
      </w:rPr>
    </w:lvl>
    <w:lvl w:ilvl="1" w:tplc="67D6FBB8">
      <w:start w:val="1"/>
      <w:numFmt w:val="bullet"/>
      <w:lvlText w:val="o"/>
      <w:lvlJc w:val="left"/>
      <w:pPr>
        <w:ind w:left="1440" w:hanging="360"/>
      </w:pPr>
      <w:rPr>
        <w:rFonts w:ascii="Courier New" w:hAnsi="Courier New" w:cs="Courier New" w:hint="default"/>
      </w:rPr>
    </w:lvl>
    <w:lvl w:ilvl="2" w:tplc="624431A8">
      <w:start w:val="1"/>
      <w:numFmt w:val="bullet"/>
      <w:lvlText w:val=""/>
      <w:lvlJc w:val="left"/>
      <w:pPr>
        <w:ind w:left="2160" w:hanging="360"/>
      </w:pPr>
      <w:rPr>
        <w:rFonts w:ascii="Wingdings" w:hAnsi="Wingdings" w:hint="default"/>
      </w:rPr>
    </w:lvl>
    <w:lvl w:ilvl="3" w:tplc="5BCC2288">
      <w:start w:val="1"/>
      <w:numFmt w:val="bullet"/>
      <w:lvlText w:val=""/>
      <w:lvlJc w:val="left"/>
      <w:pPr>
        <w:ind w:left="2880" w:hanging="360"/>
      </w:pPr>
      <w:rPr>
        <w:rFonts w:ascii="Symbol" w:hAnsi="Symbol" w:hint="default"/>
      </w:rPr>
    </w:lvl>
    <w:lvl w:ilvl="4" w:tplc="3AD2DE84">
      <w:start w:val="1"/>
      <w:numFmt w:val="bullet"/>
      <w:lvlText w:val="o"/>
      <w:lvlJc w:val="left"/>
      <w:pPr>
        <w:ind w:left="3600" w:hanging="360"/>
      </w:pPr>
      <w:rPr>
        <w:rFonts w:ascii="Courier New" w:hAnsi="Courier New" w:cs="Courier New" w:hint="default"/>
      </w:rPr>
    </w:lvl>
    <w:lvl w:ilvl="5" w:tplc="1C80DAA8">
      <w:start w:val="1"/>
      <w:numFmt w:val="bullet"/>
      <w:lvlText w:val=""/>
      <w:lvlJc w:val="left"/>
      <w:pPr>
        <w:ind w:left="4320" w:hanging="360"/>
      </w:pPr>
      <w:rPr>
        <w:rFonts w:ascii="Wingdings" w:hAnsi="Wingdings" w:hint="default"/>
      </w:rPr>
    </w:lvl>
    <w:lvl w:ilvl="6" w:tplc="00BED422">
      <w:start w:val="1"/>
      <w:numFmt w:val="bullet"/>
      <w:lvlText w:val=""/>
      <w:lvlJc w:val="left"/>
      <w:pPr>
        <w:ind w:left="5040" w:hanging="360"/>
      </w:pPr>
      <w:rPr>
        <w:rFonts w:ascii="Symbol" w:hAnsi="Symbol" w:hint="default"/>
      </w:rPr>
    </w:lvl>
    <w:lvl w:ilvl="7" w:tplc="C914A61C">
      <w:start w:val="1"/>
      <w:numFmt w:val="bullet"/>
      <w:lvlText w:val="o"/>
      <w:lvlJc w:val="left"/>
      <w:pPr>
        <w:ind w:left="5760" w:hanging="360"/>
      </w:pPr>
      <w:rPr>
        <w:rFonts w:ascii="Courier New" w:hAnsi="Courier New" w:cs="Courier New" w:hint="default"/>
      </w:rPr>
    </w:lvl>
    <w:lvl w:ilvl="8" w:tplc="F80C751E">
      <w:start w:val="1"/>
      <w:numFmt w:val="bullet"/>
      <w:lvlText w:val=""/>
      <w:lvlJc w:val="left"/>
      <w:pPr>
        <w:ind w:left="6480" w:hanging="360"/>
      </w:pPr>
      <w:rPr>
        <w:rFonts w:ascii="Wingdings" w:hAnsi="Wingdings" w:hint="default"/>
      </w:rPr>
    </w:lvl>
  </w:abstractNum>
  <w:abstractNum w:abstractNumId="16" w15:restartNumberingAfterBreak="0">
    <w:nsid w:val="6E5E5D9C"/>
    <w:multiLevelType w:val="hybridMultilevel"/>
    <w:tmpl w:val="7604D78E"/>
    <w:lvl w:ilvl="0" w:tplc="9FEEF98A">
      <w:start w:val="1"/>
      <w:numFmt w:val="bullet"/>
      <w:lvlText w:val=""/>
      <w:lvlJc w:val="left"/>
      <w:pPr>
        <w:ind w:left="720" w:hanging="360"/>
      </w:pPr>
      <w:rPr>
        <w:rFonts w:ascii="Symbol" w:hAnsi="Symbol" w:hint="default"/>
      </w:rPr>
    </w:lvl>
    <w:lvl w:ilvl="1" w:tplc="AEEAF862">
      <w:start w:val="1"/>
      <w:numFmt w:val="bullet"/>
      <w:lvlText w:val="o"/>
      <w:lvlJc w:val="left"/>
      <w:pPr>
        <w:ind w:left="1440" w:hanging="360"/>
      </w:pPr>
      <w:rPr>
        <w:rFonts w:ascii="Courier New" w:hAnsi="Courier New" w:cs="Courier New" w:hint="default"/>
      </w:rPr>
    </w:lvl>
    <w:lvl w:ilvl="2" w:tplc="487AC8FE">
      <w:start w:val="1"/>
      <w:numFmt w:val="bullet"/>
      <w:lvlText w:val=""/>
      <w:lvlJc w:val="left"/>
      <w:pPr>
        <w:ind w:left="2160" w:hanging="360"/>
      </w:pPr>
      <w:rPr>
        <w:rFonts w:ascii="Wingdings" w:hAnsi="Wingdings" w:hint="default"/>
      </w:rPr>
    </w:lvl>
    <w:lvl w:ilvl="3" w:tplc="37FC3BD0">
      <w:start w:val="1"/>
      <w:numFmt w:val="bullet"/>
      <w:lvlText w:val=""/>
      <w:lvlJc w:val="left"/>
      <w:pPr>
        <w:ind w:left="2880" w:hanging="360"/>
      </w:pPr>
      <w:rPr>
        <w:rFonts w:ascii="Symbol" w:hAnsi="Symbol" w:hint="default"/>
      </w:rPr>
    </w:lvl>
    <w:lvl w:ilvl="4" w:tplc="0EBC952E">
      <w:start w:val="1"/>
      <w:numFmt w:val="bullet"/>
      <w:lvlText w:val="o"/>
      <w:lvlJc w:val="left"/>
      <w:pPr>
        <w:ind w:left="3600" w:hanging="360"/>
      </w:pPr>
      <w:rPr>
        <w:rFonts w:ascii="Courier New" w:hAnsi="Courier New" w:cs="Courier New" w:hint="default"/>
      </w:rPr>
    </w:lvl>
    <w:lvl w:ilvl="5" w:tplc="79C4BC5A">
      <w:start w:val="1"/>
      <w:numFmt w:val="bullet"/>
      <w:lvlText w:val=""/>
      <w:lvlJc w:val="left"/>
      <w:pPr>
        <w:ind w:left="4320" w:hanging="360"/>
      </w:pPr>
      <w:rPr>
        <w:rFonts w:ascii="Wingdings" w:hAnsi="Wingdings" w:hint="default"/>
      </w:rPr>
    </w:lvl>
    <w:lvl w:ilvl="6" w:tplc="49246A2A">
      <w:start w:val="1"/>
      <w:numFmt w:val="bullet"/>
      <w:lvlText w:val=""/>
      <w:lvlJc w:val="left"/>
      <w:pPr>
        <w:ind w:left="5040" w:hanging="360"/>
      </w:pPr>
      <w:rPr>
        <w:rFonts w:ascii="Symbol" w:hAnsi="Symbol" w:hint="default"/>
      </w:rPr>
    </w:lvl>
    <w:lvl w:ilvl="7" w:tplc="3D0EA93A">
      <w:start w:val="1"/>
      <w:numFmt w:val="bullet"/>
      <w:lvlText w:val="o"/>
      <w:lvlJc w:val="left"/>
      <w:pPr>
        <w:ind w:left="5760" w:hanging="360"/>
      </w:pPr>
      <w:rPr>
        <w:rFonts w:ascii="Courier New" w:hAnsi="Courier New" w:cs="Courier New" w:hint="default"/>
      </w:rPr>
    </w:lvl>
    <w:lvl w:ilvl="8" w:tplc="A51A4920">
      <w:start w:val="1"/>
      <w:numFmt w:val="bullet"/>
      <w:lvlText w:val=""/>
      <w:lvlJc w:val="left"/>
      <w:pPr>
        <w:ind w:left="6480" w:hanging="360"/>
      </w:pPr>
      <w:rPr>
        <w:rFonts w:ascii="Wingdings" w:hAnsi="Wingdings" w:hint="default"/>
      </w:rPr>
    </w:lvl>
  </w:abstractNum>
  <w:abstractNum w:abstractNumId="17" w15:restartNumberingAfterBreak="0">
    <w:nsid w:val="701F3056"/>
    <w:multiLevelType w:val="hybridMultilevel"/>
    <w:tmpl w:val="21063F32"/>
    <w:lvl w:ilvl="0" w:tplc="0B08B482">
      <w:start w:val="1"/>
      <w:numFmt w:val="bullet"/>
      <w:lvlText w:val=""/>
      <w:lvlJc w:val="left"/>
      <w:pPr>
        <w:ind w:left="720" w:hanging="360"/>
      </w:pPr>
      <w:rPr>
        <w:rFonts w:ascii="Symbol" w:hAnsi="Symbol" w:hint="default"/>
      </w:rPr>
    </w:lvl>
    <w:lvl w:ilvl="1" w:tplc="62EA0B06">
      <w:start w:val="1"/>
      <w:numFmt w:val="bullet"/>
      <w:lvlText w:val="o"/>
      <w:lvlJc w:val="left"/>
      <w:pPr>
        <w:ind w:left="1440" w:hanging="360"/>
      </w:pPr>
      <w:rPr>
        <w:rFonts w:ascii="Courier New" w:hAnsi="Courier New" w:cs="Courier New" w:hint="default"/>
      </w:rPr>
    </w:lvl>
    <w:lvl w:ilvl="2" w:tplc="46467286">
      <w:start w:val="1"/>
      <w:numFmt w:val="bullet"/>
      <w:lvlText w:val=""/>
      <w:lvlJc w:val="left"/>
      <w:pPr>
        <w:ind w:left="2160" w:hanging="360"/>
      </w:pPr>
      <w:rPr>
        <w:rFonts w:ascii="Wingdings" w:hAnsi="Wingdings" w:hint="default"/>
      </w:rPr>
    </w:lvl>
    <w:lvl w:ilvl="3" w:tplc="0C22C78E">
      <w:start w:val="1"/>
      <w:numFmt w:val="bullet"/>
      <w:lvlText w:val=""/>
      <w:lvlJc w:val="left"/>
      <w:pPr>
        <w:ind w:left="2880" w:hanging="360"/>
      </w:pPr>
      <w:rPr>
        <w:rFonts w:ascii="Symbol" w:hAnsi="Symbol" w:hint="default"/>
      </w:rPr>
    </w:lvl>
    <w:lvl w:ilvl="4" w:tplc="0A3E56D6">
      <w:start w:val="1"/>
      <w:numFmt w:val="bullet"/>
      <w:lvlText w:val="o"/>
      <w:lvlJc w:val="left"/>
      <w:pPr>
        <w:ind w:left="3600" w:hanging="360"/>
      </w:pPr>
      <w:rPr>
        <w:rFonts w:ascii="Courier New" w:hAnsi="Courier New" w:cs="Courier New" w:hint="default"/>
      </w:rPr>
    </w:lvl>
    <w:lvl w:ilvl="5" w:tplc="B4C21496">
      <w:start w:val="1"/>
      <w:numFmt w:val="bullet"/>
      <w:lvlText w:val=""/>
      <w:lvlJc w:val="left"/>
      <w:pPr>
        <w:ind w:left="4320" w:hanging="360"/>
      </w:pPr>
      <w:rPr>
        <w:rFonts w:ascii="Wingdings" w:hAnsi="Wingdings" w:hint="default"/>
      </w:rPr>
    </w:lvl>
    <w:lvl w:ilvl="6" w:tplc="14EA91A2">
      <w:start w:val="1"/>
      <w:numFmt w:val="bullet"/>
      <w:lvlText w:val=""/>
      <w:lvlJc w:val="left"/>
      <w:pPr>
        <w:ind w:left="5040" w:hanging="360"/>
      </w:pPr>
      <w:rPr>
        <w:rFonts w:ascii="Symbol" w:hAnsi="Symbol" w:hint="default"/>
      </w:rPr>
    </w:lvl>
    <w:lvl w:ilvl="7" w:tplc="9ED259A4">
      <w:start w:val="1"/>
      <w:numFmt w:val="bullet"/>
      <w:lvlText w:val="o"/>
      <w:lvlJc w:val="left"/>
      <w:pPr>
        <w:ind w:left="5760" w:hanging="360"/>
      </w:pPr>
      <w:rPr>
        <w:rFonts w:ascii="Courier New" w:hAnsi="Courier New" w:cs="Courier New" w:hint="default"/>
      </w:rPr>
    </w:lvl>
    <w:lvl w:ilvl="8" w:tplc="76368F28">
      <w:start w:val="1"/>
      <w:numFmt w:val="bullet"/>
      <w:lvlText w:val=""/>
      <w:lvlJc w:val="left"/>
      <w:pPr>
        <w:ind w:left="6480" w:hanging="360"/>
      </w:pPr>
      <w:rPr>
        <w:rFonts w:ascii="Wingdings" w:hAnsi="Wingdings" w:hint="default"/>
      </w:rPr>
    </w:lvl>
  </w:abstractNum>
  <w:abstractNum w:abstractNumId="18" w15:restartNumberingAfterBreak="0">
    <w:nsid w:val="73000CE1"/>
    <w:multiLevelType w:val="multilevel"/>
    <w:tmpl w:val="96FA9EB4"/>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798114F7"/>
    <w:multiLevelType w:val="hybridMultilevel"/>
    <w:tmpl w:val="D9007A70"/>
    <w:lvl w:ilvl="0" w:tplc="175C9E96">
      <w:numFmt w:val="bullet"/>
      <w:lvlText w:val="-"/>
      <w:lvlJc w:val="left"/>
      <w:pPr>
        <w:ind w:left="1080" w:hanging="360"/>
      </w:pPr>
      <w:rPr>
        <w:rFonts w:ascii="Arial" w:eastAsia="Times New Roman" w:hAnsi="Arial" w:cs="Arial" w:hint="default"/>
      </w:rPr>
    </w:lvl>
    <w:lvl w:ilvl="1" w:tplc="51746866">
      <w:start w:val="1"/>
      <w:numFmt w:val="bullet"/>
      <w:lvlText w:val="o"/>
      <w:lvlJc w:val="left"/>
      <w:pPr>
        <w:ind w:left="1800" w:hanging="360"/>
      </w:pPr>
      <w:rPr>
        <w:rFonts w:ascii="Courier New" w:hAnsi="Courier New" w:cs="Courier New" w:hint="default"/>
      </w:rPr>
    </w:lvl>
    <w:lvl w:ilvl="2" w:tplc="7F6E061C">
      <w:start w:val="1"/>
      <w:numFmt w:val="bullet"/>
      <w:lvlText w:val=""/>
      <w:lvlJc w:val="left"/>
      <w:pPr>
        <w:ind w:left="2520" w:hanging="360"/>
      </w:pPr>
      <w:rPr>
        <w:rFonts w:ascii="Wingdings" w:hAnsi="Wingdings" w:hint="default"/>
      </w:rPr>
    </w:lvl>
    <w:lvl w:ilvl="3" w:tplc="DC7AE5EC">
      <w:start w:val="1"/>
      <w:numFmt w:val="bullet"/>
      <w:lvlText w:val=""/>
      <w:lvlJc w:val="left"/>
      <w:pPr>
        <w:ind w:left="3240" w:hanging="360"/>
      </w:pPr>
      <w:rPr>
        <w:rFonts w:ascii="Symbol" w:hAnsi="Symbol" w:hint="default"/>
      </w:rPr>
    </w:lvl>
    <w:lvl w:ilvl="4" w:tplc="3B0808BC">
      <w:start w:val="1"/>
      <w:numFmt w:val="bullet"/>
      <w:lvlText w:val="o"/>
      <w:lvlJc w:val="left"/>
      <w:pPr>
        <w:ind w:left="3960" w:hanging="360"/>
      </w:pPr>
      <w:rPr>
        <w:rFonts w:ascii="Courier New" w:hAnsi="Courier New" w:cs="Courier New" w:hint="default"/>
      </w:rPr>
    </w:lvl>
    <w:lvl w:ilvl="5" w:tplc="7EDC25E2">
      <w:start w:val="1"/>
      <w:numFmt w:val="bullet"/>
      <w:lvlText w:val=""/>
      <w:lvlJc w:val="left"/>
      <w:pPr>
        <w:ind w:left="4680" w:hanging="360"/>
      </w:pPr>
      <w:rPr>
        <w:rFonts w:ascii="Wingdings" w:hAnsi="Wingdings" w:hint="default"/>
      </w:rPr>
    </w:lvl>
    <w:lvl w:ilvl="6" w:tplc="9CCEFCC0">
      <w:start w:val="1"/>
      <w:numFmt w:val="bullet"/>
      <w:lvlText w:val=""/>
      <w:lvlJc w:val="left"/>
      <w:pPr>
        <w:ind w:left="5400" w:hanging="360"/>
      </w:pPr>
      <w:rPr>
        <w:rFonts w:ascii="Symbol" w:hAnsi="Symbol" w:hint="default"/>
      </w:rPr>
    </w:lvl>
    <w:lvl w:ilvl="7" w:tplc="073CD428">
      <w:start w:val="1"/>
      <w:numFmt w:val="bullet"/>
      <w:lvlText w:val="o"/>
      <w:lvlJc w:val="left"/>
      <w:pPr>
        <w:ind w:left="6120" w:hanging="360"/>
      </w:pPr>
      <w:rPr>
        <w:rFonts w:ascii="Courier New" w:hAnsi="Courier New" w:cs="Courier New" w:hint="default"/>
      </w:rPr>
    </w:lvl>
    <w:lvl w:ilvl="8" w:tplc="915014B0">
      <w:start w:val="1"/>
      <w:numFmt w:val="bullet"/>
      <w:lvlText w:val=""/>
      <w:lvlJc w:val="left"/>
      <w:pPr>
        <w:ind w:left="6840" w:hanging="360"/>
      </w:pPr>
      <w:rPr>
        <w:rFonts w:ascii="Wingdings" w:hAnsi="Wingdings" w:hint="default"/>
      </w:rPr>
    </w:lvl>
  </w:abstractNum>
  <w:abstractNum w:abstractNumId="20" w15:restartNumberingAfterBreak="0">
    <w:nsid w:val="7BB64E40"/>
    <w:multiLevelType w:val="multilevel"/>
    <w:tmpl w:val="EE5A96C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59187425">
    <w:abstractNumId w:val="1"/>
  </w:num>
  <w:num w:numId="2" w16cid:durableId="1152260061">
    <w:abstractNumId w:val="4"/>
  </w:num>
  <w:num w:numId="3" w16cid:durableId="1701783242">
    <w:abstractNumId w:val="19"/>
  </w:num>
  <w:num w:numId="4" w16cid:durableId="1263337565">
    <w:abstractNumId w:val="8"/>
  </w:num>
  <w:num w:numId="5" w16cid:durableId="1098991093">
    <w:abstractNumId w:val="13"/>
  </w:num>
  <w:num w:numId="6" w16cid:durableId="1316490411">
    <w:abstractNumId w:val="15"/>
  </w:num>
  <w:num w:numId="7" w16cid:durableId="34669529">
    <w:abstractNumId w:val="3"/>
  </w:num>
  <w:num w:numId="8" w16cid:durableId="651251365">
    <w:abstractNumId w:val="7"/>
  </w:num>
  <w:num w:numId="9" w16cid:durableId="485168409">
    <w:abstractNumId w:val="16"/>
  </w:num>
  <w:num w:numId="10" w16cid:durableId="1061946421">
    <w:abstractNumId w:val="14"/>
  </w:num>
  <w:num w:numId="11" w16cid:durableId="564537504">
    <w:abstractNumId w:val="1"/>
  </w:num>
  <w:num w:numId="12" w16cid:durableId="1385182614">
    <w:abstractNumId w:val="1"/>
  </w:num>
  <w:num w:numId="13" w16cid:durableId="96756164">
    <w:abstractNumId w:val="1"/>
  </w:num>
  <w:num w:numId="14" w16cid:durableId="1103264777">
    <w:abstractNumId w:val="1"/>
  </w:num>
  <w:num w:numId="15" w16cid:durableId="744762088">
    <w:abstractNumId w:val="3"/>
  </w:num>
  <w:num w:numId="16" w16cid:durableId="747700963">
    <w:abstractNumId w:val="6"/>
  </w:num>
  <w:num w:numId="17" w16cid:durableId="994340851">
    <w:abstractNumId w:val="5"/>
  </w:num>
  <w:num w:numId="18" w16cid:durableId="923877634">
    <w:abstractNumId w:val="10"/>
  </w:num>
  <w:num w:numId="19" w16cid:durableId="1018773605">
    <w:abstractNumId w:val="12"/>
  </w:num>
  <w:num w:numId="20" w16cid:durableId="4637391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16889261">
    <w:abstractNumId w:val="1"/>
  </w:num>
  <w:num w:numId="22" w16cid:durableId="1560898609">
    <w:abstractNumId w:val="1"/>
  </w:num>
  <w:num w:numId="23" w16cid:durableId="995376184">
    <w:abstractNumId w:val="1"/>
  </w:num>
  <w:num w:numId="24" w16cid:durableId="377894638">
    <w:abstractNumId w:val="17"/>
  </w:num>
  <w:num w:numId="25" w16cid:durableId="208344828">
    <w:abstractNumId w:val="9"/>
  </w:num>
  <w:num w:numId="26" w16cid:durableId="47606327">
    <w:abstractNumId w:val="2"/>
  </w:num>
  <w:num w:numId="27" w16cid:durableId="995765027">
    <w:abstractNumId w:val="20"/>
  </w:num>
  <w:num w:numId="28" w16cid:durableId="143936265">
    <w:abstractNumId w:val="0"/>
  </w:num>
  <w:num w:numId="29" w16cid:durableId="644505169">
    <w:abstractNumId w:val="11"/>
  </w:num>
  <w:num w:numId="30" w16cid:durableId="1653410969">
    <w:abstractNumId w:val="18"/>
  </w:num>
  <w:num w:numId="31" w16cid:durableId="99256432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E60"/>
    <w:rsid w:val="00005EDE"/>
    <w:rsid w:val="0000754A"/>
    <w:rsid w:val="00007787"/>
    <w:rsid w:val="00015936"/>
    <w:rsid w:val="00017DCF"/>
    <w:rsid w:val="00022690"/>
    <w:rsid w:val="00026DC9"/>
    <w:rsid w:val="00036C48"/>
    <w:rsid w:val="00036CA4"/>
    <w:rsid w:val="000451D3"/>
    <w:rsid w:val="0004768A"/>
    <w:rsid w:val="00051443"/>
    <w:rsid w:val="0005187C"/>
    <w:rsid w:val="0005457B"/>
    <w:rsid w:val="00063773"/>
    <w:rsid w:val="00063FCC"/>
    <w:rsid w:val="00073B42"/>
    <w:rsid w:val="00075440"/>
    <w:rsid w:val="00076868"/>
    <w:rsid w:val="00081980"/>
    <w:rsid w:val="000826F1"/>
    <w:rsid w:val="00084C45"/>
    <w:rsid w:val="00086424"/>
    <w:rsid w:val="00087C09"/>
    <w:rsid w:val="00087FC0"/>
    <w:rsid w:val="000942EA"/>
    <w:rsid w:val="00096911"/>
    <w:rsid w:val="000A2EEF"/>
    <w:rsid w:val="000A3D53"/>
    <w:rsid w:val="000A5C24"/>
    <w:rsid w:val="000A63A7"/>
    <w:rsid w:val="000B10EF"/>
    <w:rsid w:val="000B7D2C"/>
    <w:rsid w:val="000C1EBE"/>
    <w:rsid w:val="000D1B00"/>
    <w:rsid w:val="000D37B9"/>
    <w:rsid w:val="000D3EDB"/>
    <w:rsid w:val="000D4781"/>
    <w:rsid w:val="000D6A01"/>
    <w:rsid w:val="000D6ACB"/>
    <w:rsid w:val="000E24E6"/>
    <w:rsid w:val="000E623C"/>
    <w:rsid w:val="000F0461"/>
    <w:rsid w:val="000F4628"/>
    <w:rsid w:val="000F4F3F"/>
    <w:rsid w:val="000F53D6"/>
    <w:rsid w:val="00104B4F"/>
    <w:rsid w:val="001074F7"/>
    <w:rsid w:val="00112BBC"/>
    <w:rsid w:val="00116EA0"/>
    <w:rsid w:val="001209FB"/>
    <w:rsid w:val="00127153"/>
    <w:rsid w:val="00127F3E"/>
    <w:rsid w:val="001324D9"/>
    <w:rsid w:val="001417C9"/>
    <w:rsid w:val="0014581E"/>
    <w:rsid w:val="001477B9"/>
    <w:rsid w:val="00152BF1"/>
    <w:rsid w:val="001561E4"/>
    <w:rsid w:val="00160A45"/>
    <w:rsid w:val="00165BE2"/>
    <w:rsid w:val="00171C5C"/>
    <w:rsid w:val="00173475"/>
    <w:rsid w:val="00174C9A"/>
    <w:rsid w:val="001845F2"/>
    <w:rsid w:val="00192CFD"/>
    <w:rsid w:val="00195F68"/>
    <w:rsid w:val="001A507F"/>
    <w:rsid w:val="001B1168"/>
    <w:rsid w:val="001B13DC"/>
    <w:rsid w:val="001B6478"/>
    <w:rsid w:val="001B6B8B"/>
    <w:rsid w:val="001C38D1"/>
    <w:rsid w:val="001C5B21"/>
    <w:rsid w:val="001C6FD5"/>
    <w:rsid w:val="001D5164"/>
    <w:rsid w:val="001D5A7E"/>
    <w:rsid w:val="001E4EB7"/>
    <w:rsid w:val="001E78E1"/>
    <w:rsid w:val="001F6285"/>
    <w:rsid w:val="001F6B63"/>
    <w:rsid w:val="002009E8"/>
    <w:rsid w:val="00200F65"/>
    <w:rsid w:val="0020681B"/>
    <w:rsid w:val="00207308"/>
    <w:rsid w:val="0020749B"/>
    <w:rsid w:val="00207EB5"/>
    <w:rsid w:val="00210BB6"/>
    <w:rsid w:val="00214790"/>
    <w:rsid w:val="00217DB8"/>
    <w:rsid w:val="002212B9"/>
    <w:rsid w:val="002273F8"/>
    <w:rsid w:val="002401F6"/>
    <w:rsid w:val="00240A99"/>
    <w:rsid w:val="00242F30"/>
    <w:rsid w:val="00244DA2"/>
    <w:rsid w:val="0024530F"/>
    <w:rsid w:val="00250A08"/>
    <w:rsid w:val="00250FA4"/>
    <w:rsid w:val="00255E6D"/>
    <w:rsid w:val="00260ADF"/>
    <w:rsid w:val="00264995"/>
    <w:rsid w:val="0026509C"/>
    <w:rsid w:val="0026690E"/>
    <w:rsid w:val="00267C98"/>
    <w:rsid w:val="002702C3"/>
    <w:rsid w:val="002714C7"/>
    <w:rsid w:val="0028184F"/>
    <w:rsid w:val="00282BA9"/>
    <w:rsid w:val="00286F20"/>
    <w:rsid w:val="0029199F"/>
    <w:rsid w:val="0029340F"/>
    <w:rsid w:val="00295167"/>
    <w:rsid w:val="00295C83"/>
    <w:rsid w:val="002970E4"/>
    <w:rsid w:val="00297999"/>
    <w:rsid w:val="002B7B33"/>
    <w:rsid w:val="002C69B7"/>
    <w:rsid w:val="002C6FC2"/>
    <w:rsid w:val="002D461C"/>
    <w:rsid w:val="002E29D4"/>
    <w:rsid w:val="002E6E90"/>
    <w:rsid w:val="002F6AE1"/>
    <w:rsid w:val="002F7E00"/>
    <w:rsid w:val="00300708"/>
    <w:rsid w:val="00303ECD"/>
    <w:rsid w:val="003040C7"/>
    <w:rsid w:val="00315622"/>
    <w:rsid w:val="003306C8"/>
    <w:rsid w:val="00331323"/>
    <w:rsid w:val="0033179D"/>
    <w:rsid w:val="00333070"/>
    <w:rsid w:val="003330E8"/>
    <w:rsid w:val="00333687"/>
    <w:rsid w:val="0033440C"/>
    <w:rsid w:val="003355D8"/>
    <w:rsid w:val="003460F8"/>
    <w:rsid w:val="00364708"/>
    <w:rsid w:val="00370AB7"/>
    <w:rsid w:val="003712CF"/>
    <w:rsid w:val="00371473"/>
    <w:rsid w:val="003729BD"/>
    <w:rsid w:val="00372FA5"/>
    <w:rsid w:val="003754D1"/>
    <w:rsid w:val="003764AC"/>
    <w:rsid w:val="00376633"/>
    <w:rsid w:val="00387914"/>
    <w:rsid w:val="00387E7D"/>
    <w:rsid w:val="00390CE4"/>
    <w:rsid w:val="00396367"/>
    <w:rsid w:val="00397822"/>
    <w:rsid w:val="003A28EC"/>
    <w:rsid w:val="003A352E"/>
    <w:rsid w:val="003A3D47"/>
    <w:rsid w:val="003B2E77"/>
    <w:rsid w:val="003B3322"/>
    <w:rsid w:val="003B472C"/>
    <w:rsid w:val="003B7C0F"/>
    <w:rsid w:val="003C13D0"/>
    <w:rsid w:val="003C4E42"/>
    <w:rsid w:val="003C7D81"/>
    <w:rsid w:val="003D18B5"/>
    <w:rsid w:val="003D245C"/>
    <w:rsid w:val="003D529D"/>
    <w:rsid w:val="003D6F38"/>
    <w:rsid w:val="003E1C0B"/>
    <w:rsid w:val="003E4F1C"/>
    <w:rsid w:val="003E7460"/>
    <w:rsid w:val="003F1262"/>
    <w:rsid w:val="003F148F"/>
    <w:rsid w:val="003F6620"/>
    <w:rsid w:val="004021F7"/>
    <w:rsid w:val="00402CE3"/>
    <w:rsid w:val="004071DA"/>
    <w:rsid w:val="0041385A"/>
    <w:rsid w:val="00413868"/>
    <w:rsid w:val="00414211"/>
    <w:rsid w:val="004142F7"/>
    <w:rsid w:val="00416FEC"/>
    <w:rsid w:val="0041761F"/>
    <w:rsid w:val="00421FFA"/>
    <w:rsid w:val="00424310"/>
    <w:rsid w:val="00427E55"/>
    <w:rsid w:val="0043106C"/>
    <w:rsid w:val="004364D0"/>
    <w:rsid w:val="004423CC"/>
    <w:rsid w:val="00444740"/>
    <w:rsid w:val="00444D79"/>
    <w:rsid w:val="0045605E"/>
    <w:rsid w:val="004642DF"/>
    <w:rsid w:val="004648FD"/>
    <w:rsid w:val="004676D6"/>
    <w:rsid w:val="0047182A"/>
    <w:rsid w:val="00476878"/>
    <w:rsid w:val="0048048D"/>
    <w:rsid w:val="00480D8F"/>
    <w:rsid w:val="00481A95"/>
    <w:rsid w:val="00484572"/>
    <w:rsid w:val="004872AB"/>
    <w:rsid w:val="004973C1"/>
    <w:rsid w:val="004A23DE"/>
    <w:rsid w:val="004B0CFA"/>
    <w:rsid w:val="004B4D26"/>
    <w:rsid w:val="004B6CB3"/>
    <w:rsid w:val="004B71CA"/>
    <w:rsid w:val="004C0269"/>
    <w:rsid w:val="004C0A42"/>
    <w:rsid w:val="004C109F"/>
    <w:rsid w:val="004C1873"/>
    <w:rsid w:val="004C61A3"/>
    <w:rsid w:val="004C6E37"/>
    <w:rsid w:val="004D5858"/>
    <w:rsid w:val="004D77EE"/>
    <w:rsid w:val="004D7A00"/>
    <w:rsid w:val="004D7A71"/>
    <w:rsid w:val="004E21D7"/>
    <w:rsid w:val="004E34C1"/>
    <w:rsid w:val="004E75FA"/>
    <w:rsid w:val="004F0FA6"/>
    <w:rsid w:val="00504527"/>
    <w:rsid w:val="00504D32"/>
    <w:rsid w:val="00510179"/>
    <w:rsid w:val="00512478"/>
    <w:rsid w:val="00512557"/>
    <w:rsid w:val="00512B1E"/>
    <w:rsid w:val="00513D9A"/>
    <w:rsid w:val="00513F9D"/>
    <w:rsid w:val="0052134C"/>
    <w:rsid w:val="00522642"/>
    <w:rsid w:val="005244DB"/>
    <w:rsid w:val="00524DC8"/>
    <w:rsid w:val="00527B7A"/>
    <w:rsid w:val="005339E0"/>
    <w:rsid w:val="005370FB"/>
    <w:rsid w:val="00542583"/>
    <w:rsid w:val="005443B3"/>
    <w:rsid w:val="00552F58"/>
    <w:rsid w:val="0055764B"/>
    <w:rsid w:val="0057194E"/>
    <w:rsid w:val="00575152"/>
    <w:rsid w:val="005838C0"/>
    <w:rsid w:val="00590345"/>
    <w:rsid w:val="00592CED"/>
    <w:rsid w:val="005955E3"/>
    <w:rsid w:val="005956FE"/>
    <w:rsid w:val="005967F4"/>
    <w:rsid w:val="005A7947"/>
    <w:rsid w:val="005B057F"/>
    <w:rsid w:val="005B6D22"/>
    <w:rsid w:val="005B6F79"/>
    <w:rsid w:val="005C159B"/>
    <w:rsid w:val="005D1BF9"/>
    <w:rsid w:val="005D4A00"/>
    <w:rsid w:val="005D70ED"/>
    <w:rsid w:val="005E610A"/>
    <w:rsid w:val="005E67D6"/>
    <w:rsid w:val="005E79E1"/>
    <w:rsid w:val="005E7B43"/>
    <w:rsid w:val="005F39D3"/>
    <w:rsid w:val="00600DAD"/>
    <w:rsid w:val="00613891"/>
    <w:rsid w:val="0061617F"/>
    <w:rsid w:val="006179D7"/>
    <w:rsid w:val="006205E0"/>
    <w:rsid w:val="00622E7C"/>
    <w:rsid w:val="00626F03"/>
    <w:rsid w:val="0062716F"/>
    <w:rsid w:val="006308D1"/>
    <w:rsid w:val="00631DE5"/>
    <w:rsid w:val="00644301"/>
    <w:rsid w:val="006471E0"/>
    <w:rsid w:val="00650156"/>
    <w:rsid w:val="006509BC"/>
    <w:rsid w:val="006536A3"/>
    <w:rsid w:val="006549EA"/>
    <w:rsid w:val="00660872"/>
    <w:rsid w:val="006609D4"/>
    <w:rsid w:val="00663B60"/>
    <w:rsid w:val="006653D7"/>
    <w:rsid w:val="006665F9"/>
    <w:rsid w:val="006715B6"/>
    <w:rsid w:val="00673749"/>
    <w:rsid w:val="006759C3"/>
    <w:rsid w:val="00677333"/>
    <w:rsid w:val="00682ECC"/>
    <w:rsid w:val="00685023"/>
    <w:rsid w:val="0068633C"/>
    <w:rsid w:val="00694EA5"/>
    <w:rsid w:val="00696DA0"/>
    <w:rsid w:val="006A0432"/>
    <w:rsid w:val="006A6446"/>
    <w:rsid w:val="006B065F"/>
    <w:rsid w:val="006B2AEF"/>
    <w:rsid w:val="006B2B0A"/>
    <w:rsid w:val="006B2F43"/>
    <w:rsid w:val="006B5F28"/>
    <w:rsid w:val="006B730E"/>
    <w:rsid w:val="006C232F"/>
    <w:rsid w:val="006C63D1"/>
    <w:rsid w:val="006C6F2E"/>
    <w:rsid w:val="006D1AB4"/>
    <w:rsid w:val="006D4993"/>
    <w:rsid w:val="006E1C8B"/>
    <w:rsid w:val="006E42C4"/>
    <w:rsid w:val="006F0596"/>
    <w:rsid w:val="006F06DA"/>
    <w:rsid w:val="006F4162"/>
    <w:rsid w:val="006F4779"/>
    <w:rsid w:val="006F6871"/>
    <w:rsid w:val="0070414E"/>
    <w:rsid w:val="007044D4"/>
    <w:rsid w:val="0071450A"/>
    <w:rsid w:val="00723C85"/>
    <w:rsid w:val="00724005"/>
    <w:rsid w:val="00734664"/>
    <w:rsid w:val="00735B24"/>
    <w:rsid w:val="00741DE3"/>
    <w:rsid w:val="00743AA0"/>
    <w:rsid w:val="00752D87"/>
    <w:rsid w:val="00760F32"/>
    <w:rsid w:val="00772676"/>
    <w:rsid w:val="00774FF6"/>
    <w:rsid w:val="00777A05"/>
    <w:rsid w:val="00783C0E"/>
    <w:rsid w:val="00787D26"/>
    <w:rsid w:val="0079628F"/>
    <w:rsid w:val="00797B0B"/>
    <w:rsid w:val="007A1FE7"/>
    <w:rsid w:val="007B1E0D"/>
    <w:rsid w:val="007B2AAE"/>
    <w:rsid w:val="007B6E95"/>
    <w:rsid w:val="007C0376"/>
    <w:rsid w:val="007D03B7"/>
    <w:rsid w:val="007D08AD"/>
    <w:rsid w:val="007D339C"/>
    <w:rsid w:val="007D602F"/>
    <w:rsid w:val="007D7BFB"/>
    <w:rsid w:val="007E0DFF"/>
    <w:rsid w:val="007E223A"/>
    <w:rsid w:val="007E30BD"/>
    <w:rsid w:val="007F1EF3"/>
    <w:rsid w:val="007F2BB0"/>
    <w:rsid w:val="007F46D1"/>
    <w:rsid w:val="007F4A7F"/>
    <w:rsid w:val="008021D1"/>
    <w:rsid w:val="00803EDF"/>
    <w:rsid w:val="008108EC"/>
    <w:rsid w:val="00813F5A"/>
    <w:rsid w:val="00814B5E"/>
    <w:rsid w:val="00820121"/>
    <w:rsid w:val="00821607"/>
    <w:rsid w:val="0082185B"/>
    <w:rsid w:val="00822C6F"/>
    <w:rsid w:val="0082328F"/>
    <w:rsid w:val="00827738"/>
    <w:rsid w:val="00832ACD"/>
    <w:rsid w:val="00833759"/>
    <w:rsid w:val="00834129"/>
    <w:rsid w:val="00843F17"/>
    <w:rsid w:val="008464F4"/>
    <w:rsid w:val="0085035C"/>
    <w:rsid w:val="00852D11"/>
    <w:rsid w:val="00862EDA"/>
    <w:rsid w:val="008653CB"/>
    <w:rsid w:val="00867638"/>
    <w:rsid w:val="00873172"/>
    <w:rsid w:val="00875AA9"/>
    <w:rsid w:val="00880588"/>
    <w:rsid w:val="00883971"/>
    <w:rsid w:val="008864F0"/>
    <w:rsid w:val="0089030E"/>
    <w:rsid w:val="008923C7"/>
    <w:rsid w:val="008956A5"/>
    <w:rsid w:val="008A3596"/>
    <w:rsid w:val="008A4669"/>
    <w:rsid w:val="008B4032"/>
    <w:rsid w:val="008C5F54"/>
    <w:rsid w:val="008C7C32"/>
    <w:rsid w:val="008D00E5"/>
    <w:rsid w:val="008D28F0"/>
    <w:rsid w:val="008E2514"/>
    <w:rsid w:val="008E31F6"/>
    <w:rsid w:val="008E3F09"/>
    <w:rsid w:val="008E5584"/>
    <w:rsid w:val="008F5045"/>
    <w:rsid w:val="00907908"/>
    <w:rsid w:val="00920A87"/>
    <w:rsid w:val="009226A3"/>
    <w:rsid w:val="009242F9"/>
    <w:rsid w:val="00925683"/>
    <w:rsid w:val="00931AB2"/>
    <w:rsid w:val="00933985"/>
    <w:rsid w:val="00934445"/>
    <w:rsid w:val="009371B0"/>
    <w:rsid w:val="009414A6"/>
    <w:rsid w:val="0095088D"/>
    <w:rsid w:val="00954963"/>
    <w:rsid w:val="00955D83"/>
    <w:rsid w:val="00955ED7"/>
    <w:rsid w:val="0096081E"/>
    <w:rsid w:val="009609F7"/>
    <w:rsid w:val="00961BA0"/>
    <w:rsid w:val="00963B31"/>
    <w:rsid w:val="00974E16"/>
    <w:rsid w:val="00980BB2"/>
    <w:rsid w:val="009819EC"/>
    <w:rsid w:val="0098613F"/>
    <w:rsid w:val="009861E9"/>
    <w:rsid w:val="0098771A"/>
    <w:rsid w:val="00992B64"/>
    <w:rsid w:val="009A7C7F"/>
    <w:rsid w:val="009B050F"/>
    <w:rsid w:val="009B1351"/>
    <w:rsid w:val="009B63C2"/>
    <w:rsid w:val="009B7B56"/>
    <w:rsid w:val="009C3CEC"/>
    <w:rsid w:val="009C3D1A"/>
    <w:rsid w:val="009C4C90"/>
    <w:rsid w:val="009D3A5D"/>
    <w:rsid w:val="009D3DB0"/>
    <w:rsid w:val="009E0EC7"/>
    <w:rsid w:val="009E1D80"/>
    <w:rsid w:val="009E3616"/>
    <w:rsid w:val="009F6321"/>
    <w:rsid w:val="00A03174"/>
    <w:rsid w:val="00A07D4C"/>
    <w:rsid w:val="00A115B9"/>
    <w:rsid w:val="00A15054"/>
    <w:rsid w:val="00A227C8"/>
    <w:rsid w:val="00A279D8"/>
    <w:rsid w:val="00A304DE"/>
    <w:rsid w:val="00A319A5"/>
    <w:rsid w:val="00A40CC2"/>
    <w:rsid w:val="00A423EF"/>
    <w:rsid w:val="00A43803"/>
    <w:rsid w:val="00A44156"/>
    <w:rsid w:val="00A47582"/>
    <w:rsid w:val="00A505EB"/>
    <w:rsid w:val="00A52B3F"/>
    <w:rsid w:val="00A53AC3"/>
    <w:rsid w:val="00A54ADE"/>
    <w:rsid w:val="00A563A2"/>
    <w:rsid w:val="00A606E1"/>
    <w:rsid w:val="00A61DCE"/>
    <w:rsid w:val="00A64567"/>
    <w:rsid w:val="00A70613"/>
    <w:rsid w:val="00A721AC"/>
    <w:rsid w:val="00A75180"/>
    <w:rsid w:val="00A76E24"/>
    <w:rsid w:val="00A81543"/>
    <w:rsid w:val="00A816B6"/>
    <w:rsid w:val="00A84A99"/>
    <w:rsid w:val="00A85230"/>
    <w:rsid w:val="00A93A2A"/>
    <w:rsid w:val="00A95362"/>
    <w:rsid w:val="00A96FF1"/>
    <w:rsid w:val="00AA18F0"/>
    <w:rsid w:val="00AB45A1"/>
    <w:rsid w:val="00AB4AD5"/>
    <w:rsid w:val="00AB5712"/>
    <w:rsid w:val="00AB70D6"/>
    <w:rsid w:val="00AB7B2F"/>
    <w:rsid w:val="00AC3C73"/>
    <w:rsid w:val="00AC46E6"/>
    <w:rsid w:val="00AC63EC"/>
    <w:rsid w:val="00AC7E46"/>
    <w:rsid w:val="00AD0E67"/>
    <w:rsid w:val="00AD1496"/>
    <w:rsid w:val="00AD2E21"/>
    <w:rsid w:val="00AD5BAB"/>
    <w:rsid w:val="00AD7F68"/>
    <w:rsid w:val="00AE1209"/>
    <w:rsid w:val="00AE1BB2"/>
    <w:rsid w:val="00AE4D4D"/>
    <w:rsid w:val="00AF1086"/>
    <w:rsid w:val="00AF4B51"/>
    <w:rsid w:val="00AF4CE1"/>
    <w:rsid w:val="00AF688B"/>
    <w:rsid w:val="00AF6CDE"/>
    <w:rsid w:val="00B006B4"/>
    <w:rsid w:val="00B04EDB"/>
    <w:rsid w:val="00B0620D"/>
    <w:rsid w:val="00B107B4"/>
    <w:rsid w:val="00B1131A"/>
    <w:rsid w:val="00B12976"/>
    <w:rsid w:val="00B15EBD"/>
    <w:rsid w:val="00B24525"/>
    <w:rsid w:val="00B2581A"/>
    <w:rsid w:val="00B4421C"/>
    <w:rsid w:val="00B452D6"/>
    <w:rsid w:val="00B469E1"/>
    <w:rsid w:val="00B47DD4"/>
    <w:rsid w:val="00B62202"/>
    <w:rsid w:val="00B626CC"/>
    <w:rsid w:val="00B71FF2"/>
    <w:rsid w:val="00B852C4"/>
    <w:rsid w:val="00B91492"/>
    <w:rsid w:val="00B95CFF"/>
    <w:rsid w:val="00B96374"/>
    <w:rsid w:val="00B96D01"/>
    <w:rsid w:val="00BA5057"/>
    <w:rsid w:val="00BA542F"/>
    <w:rsid w:val="00BA79C8"/>
    <w:rsid w:val="00BB0E14"/>
    <w:rsid w:val="00BB5EA3"/>
    <w:rsid w:val="00BB7F66"/>
    <w:rsid w:val="00BD1B9D"/>
    <w:rsid w:val="00BD39F4"/>
    <w:rsid w:val="00BE1281"/>
    <w:rsid w:val="00BE4344"/>
    <w:rsid w:val="00BE50B0"/>
    <w:rsid w:val="00BE5BBF"/>
    <w:rsid w:val="00BF48B6"/>
    <w:rsid w:val="00BF69F1"/>
    <w:rsid w:val="00C02945"/>
    <w:rsid w:val="00C029AE"/>
    <w:rsid w:val="00C03750"/>
    <w:rsid w:val="00C0612F"/>
    <w:rsid w:val="00C06D51"/>
    <w:rsid w:val="00C17E65"/>
    <w:rsid w:val="00C2135B"/>
    <w:rsid w:val="00C2259E"/>
    <w:rsid w:val="00C25DA5"/>
    <w:rsid w:val="00C32AD9"/>
    <w:rsid w:val="00C378D3"/>
    <w:rsid w:val="00C37FF1"/>
    <w:rsid w:val="00C521DA"/>
    <w:rsid w:val="00C54A1C"/>
    <w:rsid w:val="00C5736B"/>
    <w:rsid w:val="00C61236"/>
    <w:rsid w:val="00C619E6"/>
    <w:rsid w:val="00C625E2"/>
    <w:rsid w:val="00C6437D"/>
    <w:rsid w:val="00C66D57"/>
    <w:rsid w:val="00C70F8E"/>
    <w:rsid w:val="00C71515"/>
    <w:rsid w:val="00C752C0"/>
    <w:rsid w:val="00C76324"/>
    <w:rsid w:val="00C8316C"/>
    <w:rsid w:val="00C9040A"/>
    <w:rsid w:val="00C9572C"/>
    <w:rsid w:val="00CA0A9C"/>
    <w:rsid w:val="00CB263A"/>
    <w:rsid w:val="00CB4C9A"/>
    <w:rsid w:val="00CB5E03"/>
    <w:rsid w:val="00CB6695"/>
    <w:rsid w:val="00CD01BF"/>
    <w:rsid w:val="00CD4D37"/>
    <w:rsid w:val="00CD556C"/>
    <w:rsid w:val="00CD63B7"/>
    <w:rsid w:val="00CE4C10"/>
    <w:rsid w:val="00CF6C2A"/>
    <w:rsid w:val="00CF7452"/>
    <w:rsid w:val="00D028B5"/>
    <w:rsid w:val="00D06CBD"/>
    <w:rsid w:val="00D10871"/>
    <w:rsid w:val="00D27496"/>
    <w:rsid w:val="00D30BB4"/>
    <w:rsid w:val="00D419D0"/>
    <w:rsid w:val="00D434CE"/>
    <w:rsid w:val="00D43E89"/>
    <w:rsid w:val="00D46BF8"/>
    <w:rsid w:val="00D52DF8"/>
    <w:rsid w:val="00D55FD2"/>
    <w:rsid w:val="00D66F7D"/>
    <w:rsid w:val="00D679D3"/>
    <w:rsid w:val="00D7367B"/>
    <w:rsid w:val="00D74BAF"/>
    <w:rsid w:val="00D75FCD"/>
    <w:rsid w:val="00D82780"/>
    <w:rsid w:val="00D84F63"/>
    <w:rsid w:val="00D91586"/>
    <w:rsid w:val="00D92479"/>
    <w:rsid w:val="00D96B64"/>
    <w:rsid w:val="00DA3A5E"/>
    <w:rsid w:val="00DA5D02"/>
    <w:rsid w:val="00DA7928"/>
    <w:rsid w:val="00DC3478"/>
    <w:rsid w:val="00DC6737"/>
    <w:rsid w:val="00DC79B2"/>
    <w:rsid w:val="00DD6DCB"/>
    <w:rsid w:val="00DE66FA"/>
    <w:rsid w:val="00DE6FF4"/>
    <w:rsid w:val="00DF441E"/>
    <w:rsid w:val="00DF50D0"/>
    <w:rsid w:val="00E00373"/>
    <w:rsid w:val="00E01E60"/>
    <w:rsid w:val="00E121E6"/>
    <w:rsid w:val="00E14F01"/>
    <w:rsid w:val="00E160EC"/>
    <w:rsid w:val="00E16711"/>
    <w:rsid w:val="00E32318"/>
    <w:rsid w:val="00E332CA"/>
    <w:rsid w:val="00E4369F"/>
    <w:rsid w:val="00E43B0A"/>
    <w:rsid w:val="00E43E5A"/>
    <w:rsid w:val="00E44BFA"/>
    <w:rsid w:val="00E4574C"/>
    <w:rsid w:val="00E45E51"/>
    <w:rsid w:val="00E46308"/>
    <w:rsid w:val="00E46EE7"/>
    <w:rsid w:val="00E63725"/>
    <w:rsid w:val="00E65A2B"/>
    <w:rsid w:val="00E65A66"/>
    <w:rsid w:val="00E731F9"/>
    <w:rsid w:val="00E75ADA"/>
    <w:rsid w:val="00E95854"/>
    <w:rsid w:val="00EA36CE"/>
    <w:rsid w:val="00EB3D85"/>
    <w:rsid w:val="00EC1C33"/>
    <w:rsid w:val="00EC1F89"/>
    <w:rsid w:val="00EC2D3D"/>
    <w:rsid w:val="00EC4835"/>
    <w:rsid w:val="00EC7E8A"/>
    <w:rsid w:val="00ED1716"/>
    <w:rsid w:val="00EE5FB2"/>
    <w:rsid w:val="00EF291B"/>
    <w:rsid w:val="00F01926"/>
    <w:rsid w:val="00F0303C"/>
    <w:rsid w:val="00F05E9D"/>
    <w:rsid w:val="00F065C9"/>
    <w:rsid w:val="00F06F1F"/>
    <w:rsid w:val="00F13237"/>
    <w:rsid w:val="00F13B49"/>
    <w:rsid w:val="00F1536B"/>
    <w:rsid w:val="00F216F4"/>
    <w:rsid w:val="00F23700"/>
    <w:rsid w:val="00F463DC"/>
    <w:rsid w:val="00F52C01"/>
    <w:rsid w:val="00F56D79"/>
    <w:rsid w:val="00F62370"/>
    <w:rsid w:val="00F62FB1"/>
    <w:rsid w:val="00F70029"/>
    <w:rsid w:val="00F7181C"/>
    <w:rsid w:val="00F8781F"/>
    <w:rsid w:val="00F87F11"/>
    <w:rsid w:val="00F9003D"/>
    <w:rsid w:val="00F90FE4"/>
    <w:rsid w:val="00F92286"/>
    <w:rsid w:val="00F959E2"/>
    <w:rsid w:val="00F95FEF"/>
    <w:rsid w:val="00F97060"/>
    <w:rsid w:val="00FA1398"/>
    <w:rsid w:val="00FA48A7"/>
    <w:rsid w:val="00FA59DB"/>
    <w:rsid w:val="00FA7C28"/>
    <w:rsid w:val="00FB4F88"/>
    <w:rsid w:val="00FB5361"/>
    <w:rsid w:val="00FB6532"/>
    <w:rsid w:val="00FB6F1D"/>
    <w:rsid w:val="00FB729F"/>
    <w:rsid w:val="00FC14E4"/>
    <w:rsid w:val="00FC35F9"/>
    <w:rsid w:val="00FC36D6"/>
    <w:rsid w:val="00FC4E01"/>
    <w:rsid w:val="00FC515D"/>
    <w:rsid w:val="00FC5B1F"/>
    <w:rsid w:val="00FD114A"/>
    <w:rsid w:val="00FD424A"/>
    <w:rsid w:val="00FD5CF0"/>
    <w:rsid w:val="00FD71B0"/>
    <w:rsid w:val="00FE11BC"/>
    <w:rsid w:val="00FE13A6"/>
    <w:rsid w:val="00FE22B0"/>
    <w:rsid w:val="00FE3E16"/>
    <w:rsid w:val="00FF07AC"/>
    <w:rsid w:val="00FF0EBF"/>
    <w:rsid w:val="00FF3026"/>
    <w:rsid w:val="00FF3082"/>
    <w:rsid w:val="00FF4462"/>
    <w:rsid w:val="00FF67B5"/>
    <w:rsid w:val="0170FA8C"/>
    <w:rsid w:val="0A613802"/>
    <w:rsid w:val="0A6621E4"/>
    <w:rsid w:val="0F9FF1A9"/>
    <w:rsid w:val="139C9633"/>
    <w:rsid w:val="1709B3BB"/>
    <w:rsid w:val="17A101DB"/>
    <w:rsid w:val="2A5F65CD"/>
    <w:rsid w:val="38BC4E8D"/>
    <w:rsid w:val="3A3FD541"/>
    <w:rsid w:val="3F570E63"/>
    <w:rsid w:val="3F739A5C"/>
    <w:rsid w:val="4B6BDF97"/>
    <w:rsid w:val="4CDDBF64"/>
    <w:rsid w:val="66D4554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A9B25"/>
  <w15:docId w15:val="{E33DD456-5876-4190-AD85-1BCEE3E4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F1C"/>
    <w:rPr>
      <w:bCs/>
      <w:sz w:val="24"/>
      <w:szCs w:val="24"/>
    </w:rPr>
  </w:style>
  <w:style w:type="paragraph" w:styleId="Overskrift1">
    <w:name w:val="heading 1"/>
    <w:basedOn w:val="Normal"/>
    <w:next w:val="Normal"/>
    <w:autoRedefine/>
    <w:qFormat/>
    <w:rsid w:val="00813F5A"/>
    <w:pPr>
      <w:keepNext/>
      <w:tabs>
        <w:tab w:val="left" w:pos="1620"/>
      </w:tabs>
      <w:spacing w:after="60"/>
      <w:outlineLvl w:val="0"/>
    </w:pPr>
    <w:rPr>
      <w:rFonts w:ascii="Tahoma" w:hAnsi="Tahoma" w:cs="Arial"/>
      <w:b/>
      <w:kern w:val="32"/>
      <w:sz w:val="28"/>
      <w:szCs w:val="32"/>
    </w:rPr>
  </w:style>
  <w:style w:type="paragraph" w:styleId="Overskrift2">
    <w:name w:val="heading 2"/>
    <w:basedOn w:val="Normal"/>
    <w:next w:val="Normal"/>
    <w:autoRedefine/>
    <w:qFormat/>
    <w:rsid w:val="00813F5A"/>
    <w:pPr>
      <w:keepNext/>
      <w:tabs>
        <w:tab w:val="left" w:pos="1620"/>
      </w:tabs>
      <w:spacing w:before="360" w:after="60"/>
      <w:outlineLvl w:val="1"/>
    </w:pPr>
    <w:rPr>
      <w:rFonts w:ascii="Tahoma" w:hAnsi="Tahoma" w:cs="Arial"/>
      <w:b/>
      <w:iCs/>
      <w:szCs w:val="28"/>
    </w:rPr>
  </w:style>
  <w:style w:type="paragraph" w:styleId="Overskrift3">
    <w:name w:val="heading 3"/>
    <w:basedOn w:val="Normal"/>
    <w:next w:val="Normal"/>
    <w:autoRedefine/>
    <w:qFormat/>
    <w:rsid w:val="00B95CFF"/>
    <w:pPr>
      <w:keepNext/>
      <w:numPr>
        <w:ilvl w:val="2"/>
        <w:numId w:val="1"/>
      </w:numPr>
      <w:tabs>
        <w:tab w:val="left" w:pos="1620"/>
      </w:tabs>
      <w:spacing w:before="240" w:after="60"/>
      <w:outlineLvl w:val="2"/>
    </w:pPr>
    <w:rPr>
      <w:rFonts w:ascii="Tahoma" w:hAnsi="Tahoma" w:cs="Arial"/>
      <w:b/>
      <w:szCs w:val="26"/>
    </w:rPr>
  </w:style>
  <w:style w:type="paragraph" w:styleId="Overskrift4">
    <w:name w:val="heading 4"/>
    <w:basedOn w:val="Normal"/>
    <w:next w:val="Normal"/>
    <w:qFormat/>
    <w:rsid w:val="005B057F"/>
    <w:pPr>
      <w:keepNext/>
      <w:numPr>
        <w:ilvl w:val="3"/>
        <w:numId w:val="1"/>
      </w:numPr>
      <w:tabs>
        <w:tab w:val="left" w:pos="1620"/>
      </w:tabs>
      <w:spacing w:before="240" w:after="60"/>
      <w:outlineLvl w:val="3"/>
    </w:pPr>
    <w:rPr>
      <w:b/>
      <w:sz w:val="28"/>
      <w:szCs w:val="28"/>
    </w:rPr>
  </w:style>
  <w:style w:type="paragraph" w:styleId="Overskrift5">
    <w:name w:val="heading 5"/>
    <w:basedOn w:val="Normal"/>
    <w:next w:val="Normal"/>
    <w:qFormat/>
    <w:rsid w:val="005B057F"/>
    <w:pPr>
      <w:numPr>
        <w:ilvl w:val="4"/>
        <w:numId w:val="1"/>
      </w:numPr>
      <w:tabs>
        <w:tab w:val="left" w:pos="1620"/>
      </w:tabs>
      <w:spacing w:before="240" w:after="60"/>
      <w:outlineLvl w:val="4"/>
    </w:pPr>
    <w:rPr>
      <w:b/>
      <w:i/>
      <w:iCs/>
      <w:sz w:val="26"/>
      <w:szCs w:val="26"/>
    </w:rPr>
  </w:style>
  <w:style w:type="paragraph" w:styleId="Overskrift6">
    <w:name w:val="heading 6"/>
    <w:basedOn w:val="Normal"/>
    <w:next w:val="Normal"/>
    <w:qFormat/>
    <w:rsid w:val="005B057F"/>
    <w:pPr>
      <w:numPr>
        <w:ilvl w:val="5"/>
        <w:numId w:val="1"/>
      </w:numPr>
      <w:tabs>
        <w:tab w:val="left" w:pos="1620"/>
      </w:tabs>
      <w:spacing w:before="240" w:after="60"/>
      <w:outlineLvl w:val="5"/>
    </w:pPr>
    <w:rPr>
      <w:b/>
      <w:sz w:val="22"/>
      <w:szCs w:val="22"/>
    </w:rPr>
  </w:style>
  <w:style w:type="paragraph" w:styleId="Overskrift7">
    <w:name w:val="heading 7"/>
    <w:basedOn w:val="Normal"/>
    <w:next w:val="Normal"/>
    <w:qFormat/>
    <w:rsid w:val="005B057F"/>
    <w:pPr>
      <w:numPr>
        <w:ilvl w:val="6"/>
        <w:numId w:val="1"/>
      </w:numPr>
      <w:tabs>
        <w:tab w:val="left" w:pos="1620"/>
      </w:tabs>
      <w:spacing w:before="240" w:after="60"/>
      <w:outlineLvl w:val="6"/>
    </w:pPr>
    <w:rPr>
      <w:bCs w:val="0"/>
    </w:rPr>
  </w:style>
  <w:style w:type="paragraph" w:styleId="Overskrift8">
    <w:name w:val="heading 8"/>
    <w:basedOn w:val="Normal"/>
    <w:next w:val="Normal"/>
    <w:qFormat/>
    <w:rsid w:val="005B057F"/>
    <w:pPr>
      <w:numPr>
        <w:ilvl w:val="7"/>
        <w:numId w:val="1"/>
      </w:numPr>
      <w:tabs>
        <w:tab w:val="left" w:pos="1620"/>
      </w:tabs>
      <w:spacing w:before="240" w:after="60"/>
      <w:outlineLvl w:val="7"/>
    </w:pPr>
    <w:rPr>
      <w:bCs w:val="0"/>
      <w:i/>
      <w:iCs/>
    </w:rPr>
  </w:style>
  <w:style w:type="paragraph" w:styleId="Overskrift9">
    <w:name w:val="heading 9"/>
    <w:basedOn w:val="Normal"/>
    <w:next w:val="Normal"/>
    <w:qFormat/>
    <w:rsid w:val="005B057F"/>
    <w:pPr>
      <w:numPr>
        <w:ilvl w:val="8"/>
        <w:numId w:val="1"/>
      </w:numPr>
      <w:tabs>
        <w:tab w:val="left" w:pos="1620"/>
      </w:tabs>
      <w:spacing w:before="240" w:after="60"/>
      <w:outlineLvl w:val="8"/>
    </w:pPr>
    <w:rPr>
      <w:rFonts w:ascii="Arial" w:hAnsi="Arial" w:cs="Arial"/>
      <w:bCs w:val="0"/>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basedOn w:val="Standardskriftforavsnitt"/>
    <w:uiPriority w:val="99"/>
    <w:rsid w:val="005B057F"/>
    <w:rPr>
      <w:color w:val="0000FF"/>
      <w:u w:val="single"/>
    </w:rPr>
  </w:style>
  <w:style w:type="paragraph" w:styleId="Brdtekstinnrykk2">
    <w:name w:val="Body Text Indent 2"/>
    <w:basedOn w:val="Normal"/>
    <w:rsid w:val="005B057F"/>
    <w:pPr>
      <w:ind w:left="708"/>
    </w:pPr>
    <w:rPr>
      <w:bCs w:val="0"/>
      <w:sz w:val="20"/>
      <w:szCs w:val="20"/>
    </w:rPr>
  </w:style>
  <w:style w:type="paragraph" w:styleId="Brdtekst2">
    <w:name w:val="Body Text 2"/>
    <w:basedOn w:val="Normal"/>
    <w:rsid w:val="005B057F"/>
    <w:pPr>
      <w:tabs>
        <w:tab w:val="left" w:pos="1620"/>
      </w:tabs>
    </w:pPr>
    <w:rPr>
      <w:bCs w:val="0"/>
      <w:color w:val="FF0000"/>
    </w:rPr>
  </w:style>
  <w:style w:type="paragraph" w:styleId="Bunntekst">
    <w:name w:val="footer"/>
    <w:basedOn w:val="Normal"/>
    <w:rsid w:val="005B057F"/>
    <w:pPr>
      <w:tabs>
        <w:tab w:val="left" w:pos="1620"/>
        <w:tab w:val="center" w:pos="4536"/>
        <w:tab w:val="right" w:pos="9072"/>
      </w:tabs>
    </w:pPr>
    <w:rPr>
      <w:bCs w:val="0"/>
    </w:rPr>
  </w:style>
  <w:style w:type="paragraph" w:styleId="Topptekst">
    <w:name w:val="header"/>
    <w:basedOn w:val="Normal"/>
    <w:link w:val="TopptekstTegn"/>
    <w:uiPriority w:val="99"/>
    <w:rsid w:val="00F52C01"/>
    <w:pPr>
      <w:tabs>
        <w:tab w:val="center" w:pos="4153"/>
        <w:tab w:val="right" w:pos="8306"/>
      </w:tabs>
    </w:pPr>
  </w:style>
  <w:style w:type="paragraph" w:styleId="NormalWeb">
    <w:name w:val="Normal (Web)"/>
    <w:basedOn w:val="Normal"/>
    <w:rsid w:val="003B7C0F"/>
    <w:pPr>
      <w:spacing w:before="120"/>
    </w:pPr>
    <w:rPr>
      <w:bCs w:val="0"/>
    </w:rPr>
  </w:style>
  <w:style w:type="paragraph" w:styleId="INNH1">
    <w:name w:val="toc 1"/>
    <w:basedOn w:val="Normal"/>
    <w:next w:val="Normal"/>
    <w:autoRedefine/>
    <w:uiPriority w:val="39"/>
    <w:rsid w:val="00242F30"/>
    <w:pPr>
      <w:tabs>
        <w:tab w:val="left" w:pos="480"/>
        <w:tab w:val="right" w:leader="dot" w:pos="9396"/>
      </w:tabs>
    </w:pPr>
    <w:rPr>
      <w:b/>
      <w:noProof/>
    </w:rPr>
  </w:style>
  <w:style w:type="paragraph" w:styleId="INNH2">
    <w:name w:val="toc 2"/>
    <w:basedOn w:val="Normal"/>
    <w:next w:val="Normal"/>
    <w:autoRedefine/>
    <w:uiPriority w:val="39"/>
    <w:rsid w:val="00CB6695"/>
    <w:pPr>
      <w:ind w:left="240"/>
    </w:pPr>
  </w:style>
  <w:style w:type="paragraph" w:styleId="INNH3">
    <w:name w:val="toc 3"/>
    <w:basedOn w:val="Normal"/>
    <w:next w:val="Normal"/>
    <w:autoRedefine/>
    <w:uiPriority w:val="39"/>
    <w:rsid w:val="00CB6695"/>
    <w:pPr>
      <w:ind w:left="480"/>
    </w:pPr>
  </w:style>
  <w:style w:type="paragraph" w:styleId="Bobletekst">
    <w:name w:val="Balloon Text"/>
    <w:basedOn w:val="Normal"/>
    <w:link w:val="BobletekstTegn"/>
    <w:uiPriority w:val="99"/>
    <w:semiHidden/>
    <w:unhideWhenUsed/>
    <w:rsid w:val="004C61A3"/>
    <w:rPr>
      <w:rFonts w:ascii="Tahoma" w:hAnsi="Tahoma" w:cs="Tahoma"/>
      <w:sz w:val="16"/>
      <w:szCs w:val="16"/>
    </w:rPr>
  </w:style>
  <w:style w:type="character" w:customStyle="1" w:styleId="BobletekstTegn">
    <w:name w:val="Bobletekst Tegn"/>
    <w:basedOn w:val="Standardskriftforavsnitt"/>
    <w:link w:val="Bobletekst"/>
    <w:uiPriority w:val="99"/>
    <w:semiHidden/>
    <w:rsid w:val="004C61A3"/>
    <w:rPr>
      <w:rFonts w:ascii="Tahoma" w:hAnsi="Tahoma" w:cs="Tahoma"/>
      <w:bCs/>
      <w:sz w:val="16"/>
      <w:szCs w:val="16"/>
    </w:rPr>
  </w:style>
  <w:style w:type="table" w:styleId="Tabellrutenett">
    <w:name w:val="Table Grid"/>
    <w:basedOn w:val="Vanligtabell"/>
    <w:uiPriority w:val="59"/>
    <w:rsid w:val="00CA0A9C"/>
    <w:rPr>
      <w:rFonts w:eastAsiaTheme="minorHAnsi"/>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avsnitt">
    <w:name w:val="List Paragraph"/>
    <w:basedOn w:val="Normal"/>
    <w:uiPriority w:val="34"/>
    <w:qFormat/>
    <w:rsid w:val="00A304DE"/>
    <w:pPr>
      <w:ind w:left="720"/>
      <w:contextualSpacing/>
    </w:pPr>
  </w:style>
  <w:style w:type="paragraph" w:customStyle="1" w:styleId="Default">
    <w:name w:val="Default"/>
    <w:rsid w:val="00D27496"/>
    <w:pPr>
      <w:autoSpaceDE w:val="0"/>
      <w:autoSpaceDN w:val="0"/>
      <w:adjustRightInd w:val="0"/>
    </w:pPr>
    <w:rPr>
      <w:color w:val="000000"/>
      <w:sz w:val="24"/>
      <w:szCs w:val="24"/>
    </w:rPr>
  </w:style>
  <w:style w:type="character" w:customStyle="1" w:styleId="TopptekstTegn">
    <w:name w:val="Topptekst Tegn"/>
    <w:basedOn w:val="Standardskriftforavsnitt"/>
    <w:link w:val="Topptekst"/>
    <w:uiPriority w:val="99"/>
    <w:rsid w:val="00C521DA"/>
    <w:rPr>
      <w:bCs/>
      <w:sz w:val="24"/>
      <w:szCs w:val="24"/>
    </w:rPr>
  </w:style>
  <w:style w:type="paragraph" w:styleId="Revisjon">
    <w:name w:val="Revision"/>
    <w:hidden/>
    <w:uiPriority w:val="99"/>
    <w:semiHidden/>
    <w:rsid w:val="00152BF1"/>
    <w:rPr>
      <w:bCs/>
      <w:sz w:val="24"/>
      <w:szCs w:val="24"/>
    </w:rPr>
  </w:style>
  <w:style w:type="character" w:styleId="Merknadsreferanse">
    <w:name w:val="annotation reference"/>
    <w:basedOn w:val="Standardskriftforavsnitt"/>
    <w:uiPriority w:val="99"/>
    <w:semiHidden/>
    <w:unhideWhenUsed/>
    <w:rsid w:val="00E32318"/>
    <w:rPr>
      <w:sz w:val="16"/>
      <w:szCs w:val="16"/>
    </w:rPr>
  </w:style>
  <w:style w:type="paragraph" w:styleId="Merknadstekst">
    <w:name w:val="annotation text"/>
    <w:basedOn w:val="Normal"/>
    <w:link w:val="MerknadstekstTegn"/>
    <w:uiPriority w:val="99"/>
    <w:unhideWhenUsed/>
    <w:rsid w:val="00E32318"/>
    <w:rPr>
      <w:sz w:val="20"/>
      <w:szCs w:val="20"/>
    </w:rPr>
  </w:style>
  <w:style w:type="character" w:customStyle="1" w:styleId="MerknadstekstTegn">
    <w:name w:val="Merknadstekst Tegn"/>
    <w:basedOn w:val="Standardskriftforavsnitt"/>
    <w:link w:val="Merknadstekst"/>
    <w:uiPriority w:val="99"/>
    <w:rsid w:val="00E32318"/>
    <w:rPr>
      <w:bCs/>
    </w:rPr>
  </w:style>
  <w:style w:type="paragraph" w:styleId="Kommentaremne">
    <w:name w:val="annotation subject"/>
    <w:basedOn w:val="Merknadstekst"/>
    <w:next w:val="Merknadstekst"/>
    <w:link w:val="KommentaremneTegn"/>
    <w:uiPriority w:val="99"/>
    <w:semiHidden/>
    <w:unhideWhenUsed/>
    <w:rsid w:val="00E32318"/>
    <w:rPr>
      <w:b/>
    </w:rPr>
  </w:style>
  <w:style w:type="character" w:customStyle="1" w:styleId="KommentaremneTegn">
    <w:name w:val="Kommentaremne Tegn"/>
    <w:basedOn w:val="MerknadstekstTegn"/>
    <w:link w:val="Kommentaremne"/>
    <w:uiPriority w:val="99"/>
    <w:semiHidden/>
    <w:rsid w:val="00E32318"/>
    <w:rPr>
      <w:b/>
      <w:bCs/>
    </w:rPr>
  </w:style>
  <w:style w:type="paragraph" w:styleId="Brdtekst">
    <w:name w:val="Body Text"/>
    <w:basedOn w:val="Normal"/>
    <w:link w:val="BrdtekstTegn"/>
    <w:uiPriority w:val="99"/>
    <w:semiHidden/>
    <w:unhideWhenUsed/>
    <w:rsid w:val="00934445"/>
    <w:pPr>
      <w:spacing w:after="120"/>
    </w:pPr>
  </w:style>
  <w:style w:type="character" w:customStyle="1" w:styleId="BrdtekstTegn">
    <w:name w:val="Brødtekst Tegn"/>
    <w:basedOn w:val="Standardskriftforavsnitt"/>
    <w:link w:val="Brdtekst"/>
    <w:uiPriority w:val="99"/>
    <w:semiHidden/>
    <w:rsid w:val="00934445"/>
    <w:rPr>
      <w:bCs/>
      <w:sz w:val="24"/>
      <w:szCs w:val="24"/>
    </w:rPr>
  </w:style>
  <w:style w:type="character" w:styleId="Ulstomtale">
    <w:name w:val="Unresolved Mention"/>
    <w:basedOn w:val="Standardskriftforavsnitt"/>
    <w:uiPriority w:val="99"/>
    <w:semiHidden/>
    <w:unhideWhenUsed/>
    <w:rsid w:val="00F56D79"/>
    <w:rPr>
      <w:color w:val="605E5C"/>
      <w:shd w:val="clear" w:color="auto" w:fill="E1DFDD"/>
    </w:rPr>
  </w:style>
  <w:style w:type="character" w:styleId="Sterk">
    <w:name w:val="Strong"/>
    <w:basedOn w:val="Standardskriftforavsnitt"/>
    <w:uiPriority w:val="22"/>
    <w:qFormat/>
    <w:rsid w:val="009E1D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435164">
      <w:bodyDiv w:val="1"/>
      <w:marLeft w:val="0"/>
      <w:marRight w:val="0"/>
      <w:marTop w:val="0"/>
      <w:marBottom w:val="0"/>
      <w:divBdr>
        <w:top w:val="none" w:sz="0" w:space="0" w:color="auto"/>
        <w:left w:val="none" w:sz="0" w:space="0" w:color="auto"/>
        <w:bottom w:val="none" w:sz="0" w:space="0" w:color="auto"/>
        <w:right w:val="none" w:sz="0" w:space="0" w:color="auto"/>
      </w:divBdr>
    </w:div>
    <w:div w:id="354426247">
      <w:bodyDiv w:val="1"/>
      <w:marLeft w:val="0"/>
      <w:marRight w:val="0"/>
      <w:marTop w:val="0"/>
      <w:marBottom w:val="0"/>
      <w:divBdr>
        <w:top w:val="none" w:sz="0" w:space="0" w:color="auto"/>
        <w:left w:val="none" w:sz="0" w:space="0" w:color="auto"/>
        <w:bottom w:val="none" w:sz="0" w:space="0" w:color="auto"/>
        <w:right w:val="none" w:sz="0" w:space="0" w:color="auto"/>
      </w:divBdr>
    </w:div>
    <w:div w:id="400908679">
      <w:bodyDiv w:val="1"/>
      <w:marLeft w:val="0"/>
      <w:marRight w:val="0"/>
      <w:marTop w:val="0"/>
      <w:marBottom w:val="0"/>
      <w:divBdr>
        <w:top w:val="none" w:sz="0" w:space="0" w:color="auto"/>
        <w:left w:val="none" w:sz="0" w:space="0" w:color="auto"/>
        <w:bottom w:val="none" w:sz="0" w:space="0" w:color="auto"/>
        <w:right w:val="none" w:sz="0" w:space="0" w:color="auto"/>
      </w:divBdr>
    </w:div>
    <w:div w:id="477379596">
      <w:bodyDiv w:val="1"/>
      <w:marLeft w:val="0"/>
      <w:marRight w:val="0"/>
      <w:marTop w:val="0"/>
      <w:marBottom w:val="0"/>
      <w:divBdr>
        <w:top w:val="none" w:sz="0" w:space="0" w:color="auto"/>
        <w:left w:val="none" w:sz="0" w:space="0" w:color="auto"/>
        <w:bottom w:val="none" w:sz="0" w:space="0" w:color="auto"/>
        <w:right w:val="none" w:sz="0" w:space="0" w:color="auto"/>
      </w:divBdr>
    </w:div>
    <w:div w:id="148735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www.commfides.com/"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tromsfylke.no"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bankid.no/"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buypass.no/"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egard.lysvoll\Downloads\MAL%20Grunndokument%20FOA%20Del%20I.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odkjent xmlns="d014a117-24c0-4869-ad83-fe9d68100835" xsi:nil="true"/>
    <TaxCatchAll xmlns="31e0627b-1548-4cfa-b4eb-4706b8fc002d" xsi:nil="true"/>
    <lcf76f155ced4ddcb4097134ff3c332f xmlns="d014a117-24c0-4869-ad83-fe9d6810083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 ma:contentTypeID="0x010100C923D4EF19EBE94FBF3768707DC95AA6" ma:contentTypeVersion="14" ma:contentTypeDescription="Opprett et nytt dokument." ma:contentTypeScope="" ma:versionID="9fe57c3900496f49a9da16b71be073de">
  <xsd:schema xmlns:xsd="http://www.w3.org/2001/XMLSchema" xmlns:xs="http://www.w3.org/2001/XMLSchema" xmlns:p="http://schemas.microsoft.com/office/2006/metadata/properties" xmlns:ns2="d014a117-24c0-4869-ad83-fe9d68100835" xmlns:ns3="31e0627b-1548-4cfa-b4eb-4706b8fc002d" targetNamespace="http://schemas.microsoft.com/office/2006/metadata/properties" ma:root="true" ma:fieldsID="c41a6acab296621b8149736e9b889314" ns2:_="" ns3:_="">
    <xsd:import namespace="d014a117-24c0-4869-ad83-fe9d68100835"/>
    <xsd:import namespace="31e0627b-1548-4cfa-b4eb-4706b8fc00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Godkj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14a117-24c0-4869-ad83-fe9d68100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Godkjent" ma:index="14" nillable="true" ma:displayName="Godkjent" ma:format="Dropdown" ma:internalName="Godkj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75469557-33bb-4fb8-9e15-df7ea39782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e0627b-1548-4cfa-b4eb-4706b8fc002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f2897f-595f-4acb-b88c-6842bad3b2df}" ma:internalName="TaxCatchAll" ma:showField="CatchAllData" ma:web="31e0627b-1548-4cfa-b4eb-4706b8fc00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363DE3-F190-443A-9D4F-B42ED8544047}">
  <ds:schemaRefs>
    <ds:schemaRef ds:uri="http://schemas.microsoft.com/sharepoint/v3/contenttype/forms"/>
  </ds:schemaRefs>
</ds:datastoreItem>
</file>

<file path=customXml/itemProps2.xml><?xml version="1.0" encoding="utf-8"?>
<ds:datastoreItem xmlns:ds="http://schemas.openxmlformats.org/officeDocument/2006/customXml" ds:itemID="{2EEC5108-002A-443B-80F4-C331DBE7723F}">
  <ds:schemaRefs>
    <ds:schemaRef ds:uri="http://schemas.microsoft.com/office/2006/metadata/properties"/>
    <ds:schemaRef ds:uri="http://schemas.microsoft.com/office/infopath/2007/PartnerControls"/>
    <ds:schemaRef ds:uri="d014a117-24c0-4869-ad83-fe9d68100835"/>
    <ds:schemaRef ds:uri="31e0627b-1548-4cfa-b4eb-4706b8fc002d"/>
  </ds:schemaRefs>
</ds:datastoreItem>
</file>

<file path=customXml/itemProps3.xml><?xml version="1.0" encoding="utf-8"?>
<ds:datastoreItem xmlns:ds="http://schemas.openxmlformats.org/officeDocument/2006/customXml" ds:itemID="{8C03CB4A-F319-4DC1-8DA1-C7E9C97369C5}">
  <ds:schemaRefs>
    <ds:schemaRef ds:uri="http://schemas.openxmlformats.org/officeDocument/2006/bibliography"/>
  </ds:schemaRefs>
</ds:datastoreItem>
</file>

<file path=customXml/itemProps4.xml><?xml version="1.0" encoding="utf-8"?>
<ds:datastoreItem xmlns:ds="http://schemas.openxmlformats.org/officeDocument/2006/customXml" ds:itemID="{F48514AA-6673-40DB-8899-AD54CDDF560B}">
  <ds:schemaRefs>
    <ds:schemaRef ds:uri="http://schemas.openxmlformats.org/officeDocument/2006/bibliography"/>
  </ds:schemaRefs>
</ds:datastoreItem>
</file>

<file path=customXml/itemProps5.xml><?xml version="1.0" encoding="utf-8"?>
<ds:datastoreItem xmlns:ds="http://schemas.openxmlformats.org/officeDocument/2006/customXml" ds:itemID="{6419E45C-77D5-4E1D-BF02-F8608B37E9B7}">
  <ds:schemaRefs>
    <ds:schemaRef ds:uri="http://schemas.openxmlformats.org/officeDocument/2006/bibliography"/>
  </ds:schemaRefs>
</ds:datastoreItem>
</file>

<file path=customXml/itemProps6.xml><?xml version="1.0" encoding="utf-8"?>
<ds:datastoreItem xmlns:ds="http://schemas.openxmlformats.org/officeDocument/2006/customXml" ds:itemID="{585B4626-6535-47F4-BA38-7C7A8E032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14a117-24c0-4869-ad83-fe9d68100835"/>
    <ds:schemaRef ds:uri="31e0627b-1548-4cfa-b4eb-4706b8fc00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MAL Grunndokument FOA Del I</Template>
  <TotalTime>2834</TotalTime>
  <Pages>11</Pages>
  <Words>3506</Words>
  <Characters>18586</Characters>
  <Application>Microsoft Office Word</Application>
  <DocSecurity>0</DocSecurity>
  <Lines>154</Lines>
  <Paragraphs>44</Paragraphs>
  <ScaleCrop>false</ScaleCrop>
  <HeadingPairs>
    <vt:vector size="2" baseType="variant">
      <vt:variant>
        <vt:lpstr>Tittel</vt:lpstr>
      </vt:variant>
      <vt:variant>
        <vt:i4>1</vt:i4>
      </vt:variant>
    </vt:vector>
  </HeadingPairs>
  <TitlesOfParts>
    <vt:vector size="1" baseType="lpstr">
      <vt:lpstr>Mal - Konkurransegrunnlag</vt:lpstr>
    </vt:vector>
  </TitlesOfParts>
  <Company>Troms fylkeskommune</Company>
  <LinksUpToDate>false</LinksUpToDate>
  <CharactersWithSpaces>22048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 Konkurransegrunnlag</dc:title>
  <dc:creator>Vegard Bergstedt Lysvoll</dc:creator>
  <cp:lastModifiedBy>Vegard Lysvoll</cp:lastModifiedBy>
  <cp:revision>177</cp:revision>
  <cp:lastPrinted>2015-02-11T07:36:00Z</cp:lastPrinted>
  <dcterms:created xsi:type="dcterms:W3CDTF">2025-10-30T08:52:00Z</dcterms:created>
  <dcterms:modified xsi:type="dcterms:W3CDTF">2026-09-07T08:35:00Z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0x010100C923D4EF19EBE94FBF3768707DC95AA6</vt:lpwstr>
  </property>
</Properties>
</file>